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28DE2" w14:textId="1F31A130" w:rsidR="004A76F9" w:rsidRPr="00FF1112" w:rsidRDefault="00883854">
      <w:pPr>
        <w:rPr>
          <w:rFonts w:ascii="Times New Roman" w:hAnsi="Times New Roman" w:cs="Times New Roman"/>
          <w:sz w:val="20"/>
          <w:szCs w:val="20"/>
        </w:rPr>
      </w:pPr>
      <w:r w:rsidRPr="00FF1112">
        <w:rPr>
          <w:rFonts w:ascii="Times New Roman" w:hAnsi="Times New Roman" w:cs="Times New Roman"/>
          <w:sz w:val="20"/>
          <w:szCs w:val="20"/>
        </w:rPr>
        <w:t xml:space="preserve">Supplementary Materials to </w:t>
      </w:r>
    </w:p>
    <w:p w14:paraId="7CA03F86" w14:textId="77777777" w:rsidR="00016B6D" w:rsidRPr="00FF1112" w:rsidRDefault="00016B6D" w:rsidP="00016B6D">
      <w:pPr>
        <w:spacing w:line="360" w:lineRule="auto"/>
        <w:jc w:val="center"/>
        <w:rPr>
          <w:rFonts w:ascii="Times New Roman" w:hAnsi="Times New Roman" w:cs="Times New Roman"/>
          <w:b/>
          <w:bCs/>
          <w:sz w:val="24"/>
          <w:szCs w:val="24"/>
          <w:lang w:val="en-US"/>
        </w:rPr>
      </w:pPr>
      <w:r w:rsidRPr="00FF1112">
        <w:rPr>
          <w:rFonts w:ascii="Times New Roman" w:hAnsi="Times New Roman" w:cs="Times New Roman"/>
          <w:b/>
          <w:bCs/>
          <w:sz w:val="24"/>
          <w:szCs w:val="24"/>
          <w:lang w:val="en-US"/>
        </w:rPr>
        <w:t>Reassessing the adverse event profiles of Levetiracetam and Brivaracetam: A systematic review and meta-analysis</w:t>
      </w:r>
    </w:p>
    <w:p w14:paraId="144E8B63" w14:textId="200F7870" w:rsidR="00A859FE" w:rsidRPr="00FF1112" w:rsidRDefault="00A859FE" w:rsidP="00186116">
      <w:pPr>
        <w:jc w:val="center"/>
        <w:rPr>
          <w:rFonts w:ascii="Times New Roman" w:hAnsi="Times New Roman" w:cs="Times New Roman"/>
          <w:sz w:val="20"/>
          <w:szCs w:val="20"/>
        </w:rPr>
      </w:pPr>
      <w:r w:rsidRPr="00FF1112">
        <w:rPr>
          <w:rFonts w:ascii="Times New Roman" w:hAnsi="Times New Roman" w:cs="Times New Roman"/>
          <w:sz w:val="20"/>
          <w:szCs w:val="20"/>
          <w:lang w:val="en-US"/>
        </w:rPr>
        <w:t>Emma Fröling</w:t>
      </w:r>
      <w:r w:rsidRPr="00FF1112">
        <w:rPr>
          <w:rFonts w:ascii="Times New Roman" w:hAnsi="Times New Roman" w:cs="Times New Roman"/>
          <w:sz w:val="20"/>
          <w:szCs w:val="20"/>
          <w:vertAlign w:val="superscript"/>
          <w:lang w:val="en-US"/>
        </w:rPr>
        <w:t>1</w:t>
      </w:r>
      <w:r w:rsidR="009B473A" w:rsidRPr="00FF1112">
        <w:rPr>
          <w:rFonts w:ascii="Times New Roman" w:hAnsi="Times New Roman" w:cs="Times New Roman"/>
          <w:sz w:val="20"/>
          <w:szCs w:val="20"/>
          <w:lang w:val="en-US"/>
        </w:rPr>
        <w:t xml:space="preserve"> </w:t>
      </w:r>
      <w:r w:rsidR="009B473A" w:rsidRPr="00FF1112">
        <w:rPr>
          <w:rFonts w:ascii="Times New Roman" w:hAnsi="Times New Roman" w:cs="Times New Roman"/>
          <w:sz w:val="20"/>
          <w:szCs w:val="20"/>
        </w:rPr>
        <w:t>(ORCID: 0009-0000-6501-3361)</w:t>
      </w:r>
      <w:r w:rsidRPr="00FF1112">
        <w:rPr>
          <w:rFonts w:ascii="Times New Roman" w:hAnsi="Times New Roman" w:cs="Times New Roman"/>
          <w:sz w:val="20"/>
          <w:szCs w:val="20"/>
          <w:lang w:val="en-US"/>
        </w:rPr>
        <w:t>, Mariel Morales Sahm</w:t>
      </w:r>
      <w:r w:rsidRPr="00FF1112">
        <w:rPr>
          <w:rFonts w:ascii="Times New Roman" w:hAnsi="Times New Roman" w:cs="Times New Roman"/>
          <w:sz w:val="20"/>
          <w:szCs w:val="20"/>
          <w:vertAlign w:val="superscript"/>
          <w:lang w:val="en-US"/>
        </w:rPr>
        <w:t>1</w:t>
      </w:r>
      <w:r w:rsidR="00884A6E" w:rsidRPr="00FF1112">
        <w:rPr>
          <w:rFonts w:ascii="Times New Roman" w:hAnsi="Times New Roman" w:cs="Times New Roman"/>
          <w:sz w:val="20"/>
          <w:szCs w:val="20"/>
          <w:lang w:val="en-US"/>
        </w:rPr>
        <w:t xml:space="preserve"> </w:t>
      </w:r>
      <w:r w:rsidR="00884A6E" w:rsidRPr="00FF1112">
        <w:rPr>
          <w:rFonts w:ascii="Times New Roman" w:hAnsi="Times New Roman" w:cs="Times New Roman"/>
          <w:sz w:val="20"/>
          <w:szCs w:val="20"/>
        </w:rPr>
        <w:t>(ORCID: 0009-0005-8880-0380)</w:t>
      </w:r>
      <w:r w:rsidRPr="00FF1112">
        <w:rPr>
          <w:rFonts w:ascii="Times New Roman" w:hAnsi="Times New Roman" w:cs="Times New Roman"/>
          <w:sz w:val="20"/>
          <w:szCs w:val="20"/>
          <w:lang w:val="en-US"/>
        </w:rPr>
        <w:t>, Marcel Schmude²</w:t>
      </w:r>
      <w:r w:rsidR="00186116" w:rsidRPr="00FF1112">
        <w:rPr>
          <w:rFonts w:ascii="Times New Roman" w:hAnsi="Times New Roman" w:cs="Times New Roman"/>
          <w:sz w:val="20"/>
          <w:szCs w:val="20"/>
          <w:lang w:val="en-US"/>
        </w:rPr>
        <w:t xml:space="preserve"> </w:t>
      </w:r>
      <w:r w:rsidR="00186116" w:rsidRPr="00FF1112">
        <w:rPr>
          <w:rFonts w:ascii="Times New Roman" w:hAnsi="Times New Roman" w:cs="Times New Roman"/>
          <w:sz w:val="20"/>
          <w:szCs w:val="20"/>
        </w:rPr>
        <w:t>(ORCID: 0000-0002-7519-1724)</w:t>
      </w:r>
      <w:r w:rsidRPr="00FF1112">
        <w:rPr>
          <w:rFonts w:ascii="Times New Roman" w:hAnsi="Times New Roman" w:cs="Times New Roman"/>
          <w:sz w:val="20"/>
          <w:szCs w:val="20"/>
          <w:lang w:val="en-US"/>
        </w:rPr>
        <w:t xml:space="preserve">, Charlotte </w:t>
      </w:r>
      <w:r w:rsidR="009B473A" w:rsidRPr="00FF1112">
        <w:rPr>
          <w:rFonts w:ascii="Times New Roman" w:hAnsi="Times New Roman" w:cs="Times New Roman"/>
          <w:sz w:val="20"/>
          <w:szCs w:val="20"/>
          <w:lang w:val="en-US"/>
        </w:rPr>
        <w:t xml:space="preserve">P. </w:t>
      </w:r>
      <w:r w:rsidRPr="00FF1112">
        <w:rPr>
          <w:rFonts w:ascii="Times New Roman" w:hAnsi="Times New Roman" w:cs="Times New Roman"/>
          <w:sz w:val="20"/>
          <w:szCs w:val="20"/>
          <w:lang w:val="en-US"/>
        </w:rPr>
        <w:t>Assies</w:t>
      </w:r>
      <w:r w:rsidRPr="00FF1112">
        <w:rPr>
          <w:rFonts w:ascii="Times New Roman" w:hAnsi="Times New Roman" w:cs="Times New Roman"/>
          <w:sz w:val="20"/>
          <w:szCs w:val="20"/>
          <w:vertAlign w:val="superscript"/>
          <w:lang w:val="en-US"/>
        </w:rPr>
        <w:t>3</w:t>
      </w:r>
      <w:r w:rsidRPr="00FF1112">
        <w:rPr>
          <w:rFonts w:ascii="Times New Roman" w:hAnsi="Times New Roman" w:cs="Times New Roman"/>
          <w:sz w:val="20"/>
          <w:szCs w:val="20"/>
          <w:lang w:val="en-US"/>
        </w:rPr>
        <w:t>, Michael Wittenberg</w:t>
      </w:r>
      <w:r w:rsidRPr="00FF1112">
        <w:rPr>
          <w:rFonts w:ascii="Times New Roman" w:hAnsi="Times New Roman" w:cs="Times New Roman"/>
          <w:sz w:val="20"/>
          <w:szCs w:val="20"/>
          <w:vertAlign w:val="superscript"/>
          <w:lang w:val="en-US"/>
        </w:rPr>
        <w:t>4</w:t>
      </w:r>
      <w:r w:rsidR="00E26731" w:rsidRPr="00FF1112">
        <w:rPr>
          <w:rFonts w:ascii="Times New Roman" w:hAnsi="Times New Roman" w:cs="Times New Roman"/>
          <w:sz w:val="20"/>
          <w:szCs w:val="20"/>
          <w:lang w:val="en-US"/>
        </w:rPr>
        <w:t xml:space="preserve"> </w:t>
      </w:r>
      <w:r w:rsidR="00E26731" w:rsidRPr="00FF1112">
        <w:rPr>
          <w:rFonts w:ascii="Times New Roman" w:hAnsi="Times New Roman" w:cs="Times New Roman"/>
          <w:sz w:val="20"/>
          <w:szCs w:val="20"/>
        </w:rPr>
        <w:t>(ORCID: 0000-0003-4526-1856)</w:t>
      </w:r>
      <w:r w:rsidRPr="00FF1112">
        <w:rPr>
          <w:rFonts w:ascii="Times New Roman" w:hAnsi="Times New Roman" w:cs="Times New Roman"/>
          <w:sz w:val="20"/>
          <w:szCs w:val="20"/>
          <w:lang w:val="en-US"/>
        </w:rPr>
        <w:t>, Felix Rosenow</w:t>
      </w:r>
      <w:r w:rsidRPr="00FF1112">
        <w:rPr>
          <w:rFonts w:ascii="Times New Roman" w:hAnsi="Times New Roman" w:cs="Times New Roman"/>
          <w:sz w:val="20"/>
          <w:szCs w:val="20"/>
          <w:vertAlign w:val="superscript"/>
          <w:lang w:val="en-US"/>
        </w:rPr>
        <w:t>5</w:t>
      </w:r>
      <w:r w:rsidR="002A1F45" w:rsidRPr="00FF1112">
        <w:rPr>
          <w:rFonts w:ascii="Times New Roman" w:hAnsi="Times New Roman" w:cs="Times New Roman"/>
          <w:sz w:val="20"/>
          <w:szCs w:val="20"/>
          <w:lang w:val="en-US"/>
        </w:rPr>
        <w:t xml:space="preserve"> </w:t>
      </w:r>
      <w:r w:rsidR="002A1F45" w:rsidRPr="00FF1112">
        <w:rPr>
          <w:rFonts w:ascii="Times New Roman" w:hAnsi="Times New Roman" w:cs="Times New Roman"/>
          <w:sz w:val="20"/>
          <w:szCs w:val="20"/>
        </w:rPr>
        <w:t xml:space="preserve">(ORCID: </w:t>
      </w:r>
      <w:r w:rsidR="002A1F45" w:rsidRPr="00FF1112">
        <w:rPr>
          <w:rFonts w:ascii="Times New Roman" w:eastAsia="Times New Roman" w:hAnsi="Times New Roman" w:cs="Times New Roman"/>
          <w:sz w:val="20"/>
          <w:szCs w:val="20"/>
        </w:rPr>
        <w:t>0000-0002-3989-7471</w:t>
      </w:r>
      <w:r w:rsidR="002A1F45" w:rsidRPr="00FF1112">
        <w:rPr>
          <w:rFonts w:ascii="Times New Roman" w:hAnsi="Times New Roman" w:cs="Times New Roman"/>
          <w:sz w:val="20"/>
          <w:szCs w:val="20"/>
        </w:rPr>
        <w:t>)</w:t>
      </w:r>
      <w:r w:rsidRPr="00FF1112">
        <w:rPr>
          <w:rFonts w:ascii="Times New Roman" w:hAnsi="Times New Roman" w:cs="Times New Roman"/>
          <w:sz w:val="20"/>
          <w:szCs w:val="20"/>
          <w:lang w:val="en-US"/>
        </w:rPr>
        <w:t>, Felix Bermpohl</w:t>
      </w:r>
      <w:r w:rsidRPr="00FF1112">
        <w:rPr>
          <w:rFonts w:ascii="Times New Roman" w:hAnsi="Times New Roman" w:cs="Times New Roman"/>
          <w:sz w:val="20"/>
          <w:szCs w:val="20"/>
          <w:vertAlign w:val="superscript"/>
          <w:lang w:val="en-US"/>
        </w:rPr>
        <w:t>1</w:t>
      </w:r>
      <w:r w:rsidR="00270EA6" w:rsidRPr="00FF1112">
        <w:rPr>
          <w:rFonts w:ascii="Times New Roman" w:hAnsi="Times New Roman" w:cs="Times New Roman"/>
          <w:sz w:val="20"/>
          <w:szCs w:val="20"/>
          <w:lang w:val="en-US"/>
        </w:rPr>
        <w:t xml:space="preserve"> </w:t>
      </w:r>
      <w:r w:rsidR="00270EA6" w:rsidRPr="00FF1112">
        <w:rPr>
          <w:rFonts w:ascii="Times New Roman" w:hAnsi="Times New Roman" w:cs="Times New Roman"/>
          <w:sz w:val="20"/>
          <w:szCs w:val="20"/>
        </w:rPr>
        <w:t xml:space="preserve">(ORCID: </w:t>
      </w:r>
      <w:r w:rsidR="00DD71C8" w:rsidRPr="00FF1112">
        <w:rPr>
          <w:rFonts w:ascii="Times New Roman" w:hAnsi="Times New Roman" w:cs="Times New Roman"/>
          <w:sz w:val="20"/>
          <w:szCs w:val="20"/>
        </w:rPr>
        <w:t>0000-0002-3260-6328</w:t>
      </w:r>
      <w:r w:rsidR="00270EA6" w:rsidRPr="00FF1112">
        <w:rPr>
          <w:rFonts w:ascii="Times New Roman" w:hAnsi="Times New Roman" w:cs="Times New Roman"/>
          <w:sz w:val="20"/>
          <w:szCs w:val="20"/>
        </w:rPr>
        <w:t>)</w:t>
      </w:r>
      <w:r w:rsidRPr="00FF1112">
        <w:rPr>
          <w:rFonts w:ascii="Times New Roman" w:hAnsi="Times New Roman" w:cs="Times New Roman"/>
          <w:sz w:val="20"/>
          <w:szCs w:val="20"/>
          <w:lang w:val="en-US"/>
        </w:rPr>
        <w:t>, and Thomas G. Riemer</w:t>
      </w:r>
      <w:r w:rsidRPr="00FF1112">
        <w:rPr>
          <w:rFonts w:ascii="Times New Roman" w:hAnsi="Times New Roman" w:cs="Times New Roman"/>
          <w:sz w:val="20"/>
          <w:szCs w:val="20"/>
          <w:vertAlign w:val="superscript"/>
          <w:lang w:val="en-US"/>
        </w:rPr>
        <w:t>1,2*</w:t>
      </w:r>
      <w:r w:rsidR="00FD466F" w:rsidRPr="00FF1112">
        <w:rPr>
          <w:rFonts w:ascii="Times New Roman" w:hAnsi="Times New Roman" w:cs="Times New Roman"/>
          <w:sz w:val="20"/>
          <w:szCs w:val="20"/>
          <w:lang w:val="en-US"/>
        </w:rPr>
        <w:t xml:space="preserve"> </w:t>
      </w:r>
      <w:r w:rsidR="00FD466F" w:rsidRPr="00FF1112">
        <w:rPr>
          <w:rFonts w:ascii="Times New Roman" w:hAnsi="Times New Roman" w:cs="Times New Roman"/>
          <w:sz w:val="20"/>
          <w:szCs w:val="20"/>
        </w:rPr>
        <w:t>(ORCID: 0000-0002-8068-3192)</w:t>
      </w:r>
    </w:p>
    <w:p w14:paraId="27DDA5B4" w14:textId="77777777" w:rsidR="00853581" w:rsidRPr="00FF1112" w:rsidRDefault="00853581" w:rsidP="00853581">
      <w:pPr>
        <w:jc w:val="center"/>
        <w:rPr>
          <w:rFonts w:ascii="Times New Roman" w:hAnsi="Times New Roman" w:cs="Times New Roman"/>
          <w:sz w:val="20"/>
          <w:szCs w:val="20"/>
          <w:lang w:val="en-US"/>
        </w:rPr>
      </w:pPr>
      <w:r w:rsidRPr="00FF1112">
        <w:rPr>
          <w:rFonts w:ascii="Times New Roman" w:hAnsi="Times New Roman" w:cs="Times New Roman"/>
          <w:sz w:val="20"/>
          <w:szCs w:val="20"/>
          <w:vertAlign w:val="superscript"/>
          <w:lang w:val="en-US"/>
        </w:rPr>
        <w:t>1</w:t>
      </w:r>
      <w:r w:rsidRPr="00FF1112">
        <w:rPr>
          <w:rFonts w:ascii="Times New Roman" w:hAnsi="Times New Roman" w:cs="Times New Roman"/>
          <w:sz w:val="20"/>
          <w:szCs w:val="20"/>
          <w:lang w:val="en-US"/>
        </w:rPr>
        <w:t xml:space="preserve"> </w:t>
      </w:r>
      <w:proofErr w:type="spellStart"/>
      <w:r w:rsidRPr="00FF1112">
        <w:rPr>
          <w:rFonts w:ascii="Times New Roman" w:hAnsi="Times New Roman" w:cs="Times New Roman"/>
          <w:sz w:val="20"/>
          <w:szCs w:val="20"/>
          <w:lang w:val="en-US"/>
        </w:rPr>
        <w:t>Charité</w:t>
      </w:r>
      <w:proofErr w:type="spellEnd"/>
      <w:r w:rsidRPr="00FF1112">
        <w:rPr>
          <w:rFonts w:ascii="Times New Roman" w:hAnsi="Times New Roman" w:cs="Times New Roman"/>
          <w:sz w:val="20"/>
          <w:szCs w:val="20"/>
          <w:lang w:val="en-US"/>
        </w:rPr>
        <w:t xml:space="preserve"> – </w:t>
      </w:r>
      <w:proofErr w:type="spellStart"/>
      <w:r w:rsidRPr="00FF1112">
        <w:rPr>
          <w:rFonts w:ascii="Times New Roman" w:hAnsi="Times New Roman" w:cs="Times New Roman"/>
          <w:sz w:val="20"/>
          <w:szCs w:val="20"/>
          <w:lang w:val="en-US"/>
        </w:rPr>
        <w:t>Universitätsmedizin</w:t>
      </w:r>
      <w:proofErr w:type="spellEnd"/>
      <w:r w:rsidRPr="00FF1112">
        <w:rPr>
          <w:rFonts w:ascii="Times New Roman" w:hAnsi="Times New Roman" w:cs="Times New Roman"/>
          <w:sz w:val="20"/>
          <w:szCs w:val="20"/>
          <w:lang w:val="en-US"/>
        </w:rPr>
        <w:t xml:space="preserve"> Berlin, corporate member of Freie Universität Berlin, Humboldt-Universität </w:t>
      </w:r>
      <w:proofErr w:type="spellStart"/>
      <w:r w:rsidRPr="00FF1112">
        <w:rPr>
          <w:rFonts w:ascii="Times New Roman" w:hAnsi="Times New Roman" w:cs="Times New Roman"/>
          <w:sz w:val="20"/>
          <w:szCs w:val="20"/>
          <w:lang w:val="en-US"/>
        </w:rPr>
        <w:t>zu</w:t>
      </w:r>
      <w:proofErr w:type="spellEnd"/>
      <w:r w:rsidRPr="00FF1112">
        <w:rPr>
          <w:rFonts w:ascii="Times New Roman" w:hAnsi="Times New Roman" w:cs="Times New Roman"/>
          <w:sz w:val="20"/>
          <w:szCs w:val="20"/>
          <w:lang w:val="en-US"/>
        </w:rPr>
        <w:t xml:space="preserve"> Berlin, and Berlin Institute of Health, Department of Psychiatry and Psychotherapy, 10115 Berlin, Germany</w:t>
      </w:r>
    </w:p>
    <w:p w14:paraId="7D2AB71D" w14:textId="77777777" w:rsidR="00853581" w:rsidRPr="00FF1112" w:rsidRDefault="00853581" w:rsidP="00853581">
      <w:pPr>
        <w:jc w:val="center"/>
        <w:rPr>
          <w:rFonts w:ascii="Times New Roman" w:hAnsi="Times New Roman" w:cs="Times New Roman"/>
          <w:sz w:val="20"/>
          <w:szCs w:val="20"/>
          <w:lang w:val="en-US"/>
        </w:rPr>
      </w:pPr>
      <w:r w:rsidRPr="00FF1112">
        <w:rPr>
          <w:rFonts w:ascii="Times New Roman" w:hAnsi="Times New Roman" w:cs="Times New Roman"/>
          <w:sz w:val="20"/>
          <w:szCs w:val="20"/>
          <w:lang w:val="en-US"/>
        </w:rPr>
        <w:t xml:space="preserve">² </w:t>
      </w:r>
      <w:proofErr w:type="spellStart"/>
      <w:r w:rsidRPr="00FF1112">
        <w:rPr>
          <w:rFonts w:ascii="Times New Roman" w:hAnsi="Times New Roman" w:cs="Times New Roman"/>
          <w:sz w:val="20"/>
          <w:szCs w:val="20"/>
          <w:lang w:val="en-US"/>
        </w:rPr>
        <w:t>Charité</w:t>
      </w:r>
      <w:proofErr w:type="spellEnd"/>
      <w:r w:rsidRPr="00FF1112">
        <w:rPr>
          <w:rFonts w:ascii="Times New Roman" w:hAnsi="Times New Roman" w:cs="Times New Roman"/>
          <w:sz w:val="20"/>
          <w:szCs w:val="20"/>
          <w:lang w:val="en-US"/>
        </w:rPr>
        <w:t xml:space="preserve"> – </w:t>
      </w:r>
      <w:proofErr w:type="spellStart"/>
      <w:r w:rsidRPr="00FF1112">
        <w:rPr>
          <w:rFonts w:ascii="Times New Roman" w:hAnsi="Times New Roman" w:cs="Times New Roman"/>
          <w:sz w:val="20"/>
          <w:szCs w:val="20"/>
          <w:lang w:val="en-US"/>
        </w:rPr>
        <w:t>Universitätsmedizin</w:t>
      </w:r>
      <w:proofErr w:type="spellEnd"/>
      <w:r w:rsidRPr="00FF1112">
        <w:rPr>
          <w:rFonts w:ascii="Times New Roman" w:hAnsi="Times New Roman" w:cs="Times New Roman"/>
          <w:sz w:val="20"/>
          <w:szCs w:val="20"/>
          <w:lang w:val="en-US"/>
        </w:rPr>
        <w:t xml:space="preserve"> Berlin, corporate member of Freie Universität Berlin, Humboldt-Universität </w:t>
      </w:r>
      <w:proofErr w:type="spellStart"/>
      <w:r w:rsidRPr="00FF1112">
        <w:rPr>
          <w:rFonts w:ascii="Times New Roman" w:hAnsi="Times New Roman" w:cs="Times New Roman"/>
          <w:sz w:val="20"/>
          <w:szCs w:val="20"/>
          <w:lang w:val="en-US"/>
        </w:rPr>
        <w:t>zu</w:t>
      </w:r>
      <w:proofErr w:type="spellEnd"/>
      <w:r w:rsidRPr="00FF1112">
        <w:rPr>
          <w:rFonts w:ascii="Times New Roman" w:hAnsi="Times New Roman" w:cs="Times New Roman"/>
          <w:sz w:val="20"/>
          <w:szCs w:val="20"/>
          <w:lang w:val="en-US"/>
        </w:rPr>
        <w:t xml:space="preserve"> Berlin, and Berlin Institute of Health, Institute of Clinical Pharmacology and Toxicology, 10117 Berlin, Germany</w:t>
      </w:r>
    </w:p>
    <w:p w14:paraId="6ABFD3BC" w14:textId="77777777" w:rsidR="00853581" w:rsidRPr="00FF1112" w:rsidRDefault="00853581" w:rsidP="00853581">
      <w:pPr>
        <w:jc w:val="center"/>
        <w:rPr>
          <w:rFonts w:ascii="Times New Roman" w:hAnsi="Times New Roman" w:cs="Times New Roman"/>
          <w:sz w:val="20"/>
          <w:szCs w:val="20"/>
          <w:lang w:val="en-US"/>
        </w:rPr>
      </w:pPr>
      <w:r w:rsidRPr="00FF1112">
        <w:rPr>
          <w:rFonts w:ascii="Times New Roman" w:hAnsi="Times New Roman" w:cs="Times New Roman"/>
          <w:sz w:val="20"/>
          <w:szCs w:val="20"/>
          <w:vertAlign w:val="superscript"/>
          <w:lang w:val="en-US"/>
        </w:rPr>
        <w:t>3</w:t>
      </w:r>
      <w:r w:rsidRPr="00FF1112">
        <w:rPr>
          <w:rFonts w:ascii="Times New Roman" w:hAnsi="Times New Roman" w:cs="Times New Roman"/>
          <w:sz w:val="20"/>
          <w:szCs w:val="20"/>
          <w:lang w:val="en-US"/>
        </w:rPr>
        <w:t xml:space="preserve"> Heidelberg University, Institute of Psychology, 69117 Heidelberg, Germany</w:t>
      </w:r>
    </w:p>
    <w:p w14:paraId="5C2ACB68" w14:textId="77777777" w:rsidR="00853581" w:rsidRPr="00FF1112" w:rsidRDefault="00853581" w:rsidP="00853581">
      <w:pPr>
        <w:jc w:val="center"/>
        <w:rPr>
          <w:rFonts w:ascii="Times New Roman" w:hAnsi="Times New Roman" w:cs="Times New Roman"/>
          <w:sz w:val="20"/>
          <w:szCs w:val="20"/>
          <w:lang w:val="en-US"/>
        </w:rPr>
      </w:pPr>
      <w:r w:rsidRPr="00FF1112">
        <w:rPr>
          <w:rFonts w:ascii="Times New Roman" w:hAnsi="Times New Roman" w:cs="Times New Roman"/>
          <w:sz w:val="20"/>
          <w:szCs w:val="20"/>
          <w:vertAlign w:val="superscript"/>
          <w:lang w:val="en-US"/>
        </w:rPr>
        <w:t>4</w:t>
      </w:r>
      <w:r w:rsidRPr="00FF1112">
        <w:rPr>
          <w:rFonts w:ascii="Times New Roman" w:hAnsi="Times New Roman" w:cs="Times New Roman"/>
          <w:sz w:val="20"/>
          <w:szCs w:val="20"/>
          <w:lang w:val="en-US"/>
        </w:rPr>
        <w:t xml:space="preserve"> Marburg University, Faculty of Medicine, Coordinating Center of Clinical Trials, Department Marburg, 35043 Marburg, Germany</w:t>
      </w:r>
    </w:p>
    <w:p w14:paraId="4E1C7A2C" w14:textId="7A1534F0" w:rsidR="00DD71C8" w:rsidRPr="00FF1112" w:rsidRDefault="00853581" w:rsidP="00853581">
      <w:pPr>
        <w:jc w:val="center"/>
        <w:rPr>
          <w:rFonts w:ascii="Times New Roman" w:hAnsi="Times New Roman" w:cs="Times New Roman"/>
          <w:color w:val="000000" w:themeColor="text1"/>
          <w:sz w:val="20"/>
          <w:szCs w:val="20"/>
          <w:lang w:val="de-DE"/>
        </w:rPr>
      </w:pPr>
      <w:r w:rsidRPr="00FF1112">
        <w:rPr>
          <w:rFonts w:ascii="Times New Roman" w:hAnsi="Times New Roman" w:cs="Times New Roman"/>
          <w:color w:val="000000" w:themeColor="text1"/>
          <w:sz w:val="20"/>
          <w:szCs w:val="20"/>
          <w:vertAlign w:val="superscript"/>
          <w:lang w:val="de-DE"/>
        </w:rPr>
        <w:t xml:space="preserve">5 </w:t>
      </w:r>
      <w:r w:rsidR="00956DAF" w:rsidRPr="00FF1112">
        <w:rPr>
          <w:rFonts w:ascii="Times New Roman" w:hAnsi="Times New Roman" w:cs="Times New Roman"/>
          <w:color w:val="000000" w:themeColor="text1"/>
          <w:sz w:val="20"/>
          <w:szCs w:val="20"/>
          <w:lang w:val="de-DE"/>
        </w:rPr>
        <w:t>Goethe-Universität Frankfurt, Epilepsy Center Frankfurt Rhine-Main, Department of Neurology, Universitätsmedizin Frankfurt, 60590 Frankfurt a. M., Germany</w:t>
      </w:r>
      <w:r w:rsidR="00956DAF" w:rsidRPr="00FF1112" w:rsidDel="00956DAF">
        <w:rPr>
          <w:rFonts w:ascii="Times New Roman" w:hAnsi="Times New Roman" w:cs="Times New Roman"/>
          <w:color w:val="000000" w:themeColor="text1"/>
          <w:sz w:val="20"/>
          <w:szCs w:val="20"/>
          <w:lang w:val="de-DE"/>
        </w:rPr>
        <w:t xml:space="preserve"> </w:t>
      </w:r>
      <w:r w:rsidR="00FD466F" w:rsidRPr="00FF1112">
        <w:rPr>
          <w:rFonts w:ascii="Times New Roman" w:hAnsi="Times New Roman" w:cs="Times New Roman"/>
          <w:color w:val="000000" w:themeColor="text1"/>
          <w:sz w:val="20"/>
          <w:szCs w:val="20"/>
          <w:lang w:val="de-DE"/>
        </w:rPr>
        <w:t xml:space="preserve"> </w:t>
      </w:r>
    </w:p>
    <w:p w14:paraId="1865702F" w14:textId="77777777" w:rsidR="00853581" w:rsidRPr="00FF1112" w:rsidRDefault="00853581" w:rsidP="00853581">
      <w:pPr>
        <w:jc w:val="center"/>
        <w:rPr>
          <w:rFonts w:ascii="Times New Roman" w:hAnsi="Times New Roman" w:cs="Times New Roman"/>
          <w:sz w:val="20"/>
          <w:szCs w:val="20"/>
          <w:lang w:val="en-US"/>
        </w:rPr>
      </w:pPr>
      <w:r w:rsidRPr="00FF1112">
        <w:rPr>
          <w:rFonts w:ascii="Times New Roman" w:hAnsi="Times New Roman" w:cs="Times New Roman"/>
          <w:sz w:val="20"/>
          <w:szCs w:val="20"/>
          <w:lang w:val="en-US"/>
        </w:rPr>
        <w:t>* Corresponding author</w:t>
      </w:r>
    </w:p>
    <w:p w14:paraId="068D8748" w14:textId="77777777" w:rsidR="00853581" w:rsidRPr="00FF1112" w:rsidRDefault="00853581" w:rsidP="00853581">
      <w:pPr>
        <w:rPr>
          <w:rFonts w:ascii="Times New Roman" w:hAnsi="Times New Roman" w:cs="Times New Roman"/>
          <w:sz w:val="20"/>
          <w:szCs w:val="20"/>
          <w:lang w:val="en-US"/>
        </w:rPr>
      </w:pPr>
    </w:p>
    <w:p w14:paraId="7E8B7E37" w14:textId="77777777" w:rsidR="00853581" w:rsidRPr="00FF1112" w:rsidRDefault="00853581" w:rsidP="00853581">
      <w:pPr>
        <w:rPr>
          <w:rFonts w:ascii="Times New Roman" w:hAnsi="Times New Roman" w:cs="Times New Roman"/>
          <w:sz w:val="20"/>
          <w:szCs w:val="20"/>
          <w:lang w:val="en-US"/>
        </w:rPr>
      </w:pPr>
      <w:r w:rsidRPr="00FF1112">
        <w:rPr>
          <w:rFonts w:ascii="Times New Roman" w:hAnsi="Times New Roman" w:cs="Times New Roman"/>
          <w:sz w:val="20"/>
          <w:szCs w:val="20"/>
          <w:lang w:val="en-US"/>
        </w:rPr>
        <w:t xml:space="preserve">Emma Fröling: </w:t>
      </w:r>
      <w:hyperlink r:id="rId11" w:history="1">
        <w:r w:rsidRPr="00FF1112">
          <w:rPr>
            <w:rStyle w:val="Hyperlink"/>
            <w:rFonts w:ascii="Times New Roman" w:hAnsi="Times New Roman" w:cs="Times New Roman"/>
            <w:sz w:val="20"/>
            <w:szCs w:val="20"/>
            <w:lang w:val="en-US"/>
          </w:rPr>
          <w:t>emma.froeling@charite.de</w:t>
        </w:r>
      </w:hyperlink>
      <w:r w:rsidRPr="00FF1112">
        <w:rPr>
          <w:rFonts w:ascii="Times New Roman" w:hAnsi="Times New Roman" w:cs="Times New Roman"/>
          <w:sz w:val="20"/>
          <w:szCs w:val="20"/>
          <w:lang w:val="en-US"/>
        </w:rPr>
        <w:t xml:space="preserve"> </w:t>
      </w:r>
    </w:p>
    <w:p w14:paraId="4875F280" w14:textId="72CCFC64" w:rsidR="00853581" w:rsidRPr="00FF1112" w:rsidRDefault="00853581" w:rsidP="00853581">
      <w:pPr>
        <w:rPr>
          <w:rFonts w:ascii="Times New Roman" w:hAnsi="Times New Roman" w:cs="Times New Roman"/>
          <w:sz w:val="20"/>
          <w:szCs w:val="20"/>
          <w:lang w:val="de-DE"/>
        </w:rPr>
      </w:pPr>
      <w:r w:rsidRPr="00FF1112">
        <w:rPr>
          <w:rFonts w:ascii="Times New Roman" w:hAnsi="Times New Roman" w:cs="Times New Roman"/>
          <w:sz w:val="20"/>
          <w:szCs w:val="20"/>
          <w:lang w:val="de-DE"/>
        </w:rPr>
        <w:t xml:space="preserve">Mariel Morales Sahm: </w:t>
      </w:r>
      <w:hyperlink r:id="rId12" w:history="1">
        <w:r w:rsidR="0073727B" w:rsidRPr="00FF1112">
          <w:rPr>
            <w:rStyle w:val="Hyperlink"/>
            <w:rFonts w:ascii="Times New Roman" w:hAnsi="Times New Roman" w:cs="Times New Roman"/>
            <w:sz w:val="20"/>
            <w:szCs w:val="20"/>
            <w:lang w:val="de-DE"/>
          </w:rPr>
          <w:t>mariel.morales-sahm@charite.de</w:t>
        </w:r>
      </w:hyperlink>
    </w:p>
    <w:p w14:paraId="6FE4EF57" w14:textId="77777777" w:rsidR="00853581" w:rsidRPr="00FF1112" w:rsidRDefault="00853581" w:rsidP="00853581">
      <w:pPr>
        <w:rPr>
          <w:rFonts w:ascii="Times New Roman" w:hAnsi="Times New Roman" w:cs="Times New Roman"/>
          <w:sz w:val="20"/>
          <w:szCs w:val="20"/>
          <w:lang w:val="de-DE"/>
        </w:rPr>
      </w:pPr>
      <w:r w:rsidRPr="00FF1112">
        <w:rPr>
          <w:rFonts w:ascii="Times New Roman" w:hAnsi="Times New Roman" w:cs="Times New Roman"/>
          <w:sz w:val="20"/>
          <w:szCs w:val="20"/>
          <w:lang w:val="de-DE"/>
        </w:rPr>
        <w:t xml:space="preserve">Marcel Schmude: </w:t>
      </w:r>
      <w:hyperlink r:id="rId13" w:history="1">
        <w:r w:rsidRPr="00FF1112">
          <w:rPr>
            <w:rStyle w:val="Hyperlink"/>
            <w:rFonts w:ascii="Times New Roman" w:hAnsi="Times New Roman" w:cs="Times New Roman"/>
            <w:sz w:val="20"/>
            <w:szCs w:val="20"/>
            <w:lang w:val="de-DE"/>
          </w:rPr>
          <w:t>marcel.schmude@charite.de</w:t>
        </w:r>
      </w:hyperlink>
      <w:r w:rsidRPr="00FF1112">
        <w:rPr>
          <w:rFonts w:ascii="Times New Roman" w:hAnsi="Times New Roman" w:cs="Times New Roman"/>
          <w:sz w:val="20"/>
          <w:szCs w:val="20"/>
          <w:lang w:val="de-DE"/>
        </w:rPr>
        <w:t xml:space="preserve"> </w:t>
      </w:r>
    </w:p>
    <w:p w14:paraId="3CBECA73" w14:textId="62204CF2" w:rsidR="00853581" w:rsidRPr="00FF1112" w:rsidRDefault="00853581" w:rsidP="00853581">
      <w:pPr>
        <w:rPr>
          <w:rFonts w:ascii="Times New Roman" w:eastAsia="Calibri" w:hAnsi="Times New Roman" w:cs="Times New Roman"/>
          <w:color w:val="0000FF"/>
          <w:sz w:val="20"/>
          <w:szCs w:val="20"/>
          <w:u w:val="single"/>
          <w:lang w:val="de-DE"/>
        </w:rPr>
      </w:pPr>
      <w:r w:rsidRPr="00FF1112">
        <w:rPr>
          <w:rFonts w:ascii="Times New Roman" w:hAnsi="Times New Roman" w:cs="Times New Roman"/>
          <w:sz w:val="20"/>
          <w:szCs w:val="20"/>
          <w:lang w:val="de-DE"/>
        </w:rPr>
        <w:t xml:space="preserve">Charlotte </w:t>
      </w:r>
      <w:r w:rsidR="00EB5E0B" w:rsidRPr="00FF1112">
        <w:rPr>
          <w:rFonts w:ascii="Times New Roman" w:hAnsi="Times New Roman" w:cs="Times New Roman"/>
          <w:sz w:val="20"/>
          <w:szCs w:val="20"/>
          <w:lang w:val="de-DE"/>
        </w:rPr>
        <w:t xml:space="preserve">P. </w:t>
      </w:r>
      <w:r w:rsidRPr="00FF1112">
        <w:rPr>
          <w:rFonts w:ascii="Times New Roman" w:hAnsi="Times New Roman" w:cs="Times New Roman"/>
          <w:sz w:val="20"/>
          <w:szCs w:val="20"/>
          <w:lang w:val="de-DE"/>
        </w:rPr>
        <w:t xml:space="preserve">Assies: </w:t>
      </w:r>
      <w:hyperlink r:id="rId14">
        <w:r w:rsidRPr="00FF1112">
          <w:rPr>
            <w:rStyle w:val="Hyperlink"/>
            <w:rFonts w:ascii="Times New Roman" w:hAnsi="Times New Roman" w:cs="Times New Roman"/>
            <w:sz w:val="20"/>
            <w:szCs w:val="20"/>
            <w:lang w:val="de-DE"/>
          </w:rPr>
          <w:t>charlotte.assies@stud.uni-heidelberg.de</w:t>
        </w:r>
      </w:hyperlink>
      <w:r w:rsidRPr="00FF1112">
        <w:rPr>
          <w:rFonts w:ascii="Times New Roman" w:hAnsi="Times New Roman" w:cs="Times New Roman"/>
          <w:sz w:val="20"/>
          <w:szCs w:val="20"/>
          <w:lang w:val="de-DE"/>
        </w:rPr>
        <w:t xml:space="preserve"> </w:t>
      </w:r>
    </w:p>
    <w:p w14:paraId="7E6982B4" w14:textId="77777777" w:rsidR="00853581" w:rsidRPr="00FF1112" w:rsidRDefault="00853581" w:rsidP="00853581">
      <w:pPr>
        <w:rPr>
          <w:rFonts w:ascii="Times New Roman" w:eastAsia="Calibri" w:hAnsi="Times New Roman" w:cs="Times New Roman"/>
          <w:color w:val="0000FF"/>
          <w:sz w:val="20"/>
          <w:szCs w:val="20"/>
          <w:u w:val="single"/>
          <w:lang w:val="de-DE"/>
        </w:rPr>
      </w:pPr>
      <w:r w:rsidRPr="00FF1112">
        <w:rPr>
          <w:rFonts w:ascii="Times New Roman" w:hAnsi="Times New Roman" w:cs="Times New Roman"/>
          <w:sz w:val="20"/>
          <w:szCs w:val="20"/>
          <w:lang w:val="de-DE"/>
        </w:rPr>
        <w:t xml:space="preserve">Michael Wittenberg: </w:t>
      </w:r>
      <w:hyperlink r:id="rId15">
        <w:r w:rsidRPr="00FF1112">
          <w:rPr>
            <w:rStyle w:val="Hyperlink"/>
            <w:rFonts w:ascii="Times New Roman" w:hAnsi="Times New Roman" w:cs="Times New Roman"/>
            <w:sz w:val="20"/>
            <w:szCs w:val="20"/>
            <w:lang w:val="de-DE"/>
          </w:rPr>
          <w:t>michael.wittenberg@kks.uni-marburg.de</w:t>
        </w:r>
      </w:hyperlink>
    </w:p>
    <w:p w14:paraId="30C826EE" w14:textId="77777777" w:rsidR="00853581" w:rsidRPr="00FF1112" w:rsidRDefault="00853581" w:rsidP="00853581">
      <w:pPr>
        <w:rPr>
          <w:rFonts w:ascii="Times New Roman" w:hAnsi="Times New Roman" w:cs="Times New Roman"/>
          <w:sz w:val="20"/>
          <w:szCs w:val="20"/>
          <w:lang w:val="en-US"/>
        </w:rPr>
      </w:pPr>
      <w:r w:rsidRPr="00FF1112">
        <w:rPr>
          <w:rFonts w:ascii="Times New Roman" w:hAnsi="Times New Roman" w:cs="Times New Roman"/>
          <w:sz w:val="20"/>
          <w:szCs w:val="20"/>
          <w:lang w:val="en-US"/>
        </w:rPr>
        <w:t xml:space="preserve">Felix Rosenow: </w:t>
      </w:r>
      <w:hyperlink r:id="rId16" w:history="1">
        <w:r w:rsidRPr="00FF1112">
          <w:rPr>
            <w:rStyle w:val="Hyperlink"/>
            <w:rFonts w:ascii="Times New Roman" w:hAnsi="Times New Roman" w:cs="Times New Roman"/>
            <w:sz w:val="20"/>
            <w:szCs w:val="20"/>
            <w:lang w:val="en-US"/>
          </w:rPr>
          <w:t>rosenow@med.uni-frankfurt.de</w:t>
        </w:r>
      </w:hyperlink>
    </w:p>
    <w:p w14:paraId="098A55E6" w14:textId="77777777" w:rsidR="00853581" w:rsidRPr="00FF1112" w:rsidRDefault="00853581" w:rsidP="00853581">
      <w:pPr>
        <w:rPr>
          <w:rFonts w:ascii="Times New Roman" w:hAnsi="Times New Roman" w:cs="Times New Roman"/>
          <w:sz w:val="20"/>
          <w:szCs w:val="20"/>
          <w:lang w:val="de-DE"/>
        </w:rPr>
      </w:pPr>
      <w:r w:rsidRPr="00FF1112">
        <w:rPr>
          <w:rFonts w:ascii="Times New Roman" w:hAnsi="Times New Roman" w:cs="Times New Roman"/>
          <w:sz w:val="20"/>
          <w:szCs w:val="20"/>
          <w:lang w:val="de-DE"/>
        </w:rPr>
        <w:t xml:space="preserve">Felix Bermpohl: </w:t>
      </w:r>
      <w:hyperlink r:id="rId17" w:history="1">
        <w:r w:rsidRPr="00FF1112">
          <w:rPr>
            <w:rStyle w:val="Hyperlink"/>
            <w:rFonts w:ascii="Times New Roman" w:hAnsi="Times New Roman" w:cs="Times New Roman"/>
            <w:sz w:val="20"/>
            <w:szCs w:val="20"/>
            <w:lang w:val="de-DE"/>
          </w:rPr>
          <w:t>felix.bermpohl@charite.de</w:t>
        </w:r>
      </w:hyperlink>
    </w:p>
    <w:p w14:paraId="7325CED5" w14:textId="1B0E1F70" w:rsidR="005A32BB" w:rsidRPr="00FF1112" w:rsidRDefault="00853581" w:rsidP="00853581">
      <w:pPr>
        <w:spacing w:line="360" w:lineRule="auto"/>
      </w:pPr>
      <w:r w:rsidRPr="00FF1112">
        <w:rPr>
          <w:rFonts w:ascii="Times New Roman" w:hAnsi="Times New Roman" w:cs="Times New Roman"/>
          <w:sz w:val="20"/>
          <w:szCs w:val="20"/>
          <w:lang w:val="en-US"/>
        </w:rPr>
        <w:t xml:space="preserve">Thomas G. Riemer: </w:t>
      </w:r>
      <w:hyperlink r:id="rId18" w:history="1">
        <w:r w:rsidRPr="00FF1112">
          <w:rPr>
            <w:rStyle w:val="Hyperlink"/>
            <w:rFonts w:ascii="Times New Roman" w:hAnsi="Times New Roman" w:cs="Times New Roman"/>
            <w:sz w:val="20"/>
            <w:szCs w:val="20"/>
            <w:lang w:val="en-US"/>
          </w:rPr>
          <w:t>thomas.riemer@charite.de</w:t>
        </w:r>
      </w:hyperlink>
    </w:p>
    <w:p w14:paraId="61C6301A" w14:textId="77777777" w:rsidR="00536695" w:rsidRPr="00FF1112" w:rsidRDefault="00536695" w:rsidP="00853581">
      <w:pPr>
        <w:spacing w:line="360" w:lineRule="auto"/>
        <w:rPr>
          <w:sz w:val="24"/>
          <w:szCs w:val="24"/>
          <w:lang w:val="en-US"/>
        </w:rPr>
      </w:pPr>
    </w:p>
    <w:p w14:paraId="4A1C7FAD" w14:textId="4205CA11" w:rsidR="0081072C" w:rsidRPr="00FF1112" w:rsidRDefault="005A32BB" w:rsidP="00016B6D">
      <w:pPr>
        <w:spacing w:line="360" w:lineRule="auto"/>
        <w:jc w:val="center"/>
        <w:rPr>
          <w:rFonts w:ascii="Times New Roman" w:hAnsi="Times New Roman" w:cs="Times New Roman"/>
          <w:sz w:val="20"/>
          <w:szCs w:val="20"/>
          <w:lang w:val="en-US"/>
        </w:rPr>
      </w:pPr>
      <w:r w:rsidRPr="00FF1112">
        <w:rPr>
          <w:rFonts w:ascii="Times New Roman" w:hAnsi="Times New Roman" w:cs="Times New Roman"/>
          <w:sz w:val="20"/>
          <w:szCs w:val="20"/>
          <w:lang w:val="en-US"/>
        </w:rPr>
        <w:t>Journal of Neurology</w:t>
      </w:r>
    </w:p>
    <w:p w14:paraId="1D5E3436" w14:textId="77777777" w:rsidR="005A32BB" w:rsidRPr="00FF1112" w:rsidRDefault="005A32BB" w:rsidP="00016B6D">
      <w:pPr>
        <w:spacing w:line="360" w:lineRule="auto"/>
        <w:jc w:val="center"/>
        <w:rPr>
          <w:sz w:val="24"/>
          <w:szCs w:val="24"/>
          <w:lang w:val="en-US"/>
        </w:rPr>
      </w:pPr>
    </w:p>
    <w:p w14:paraId="3F88DF4E" w14:textId="7C59C248" w:rsidR="00016B6D" w:rsidRPr="00FF1112" w:rsidRDefault="00853581">
      <w:pPr>
        <w:rPr>
          <w:b/>
          <w:bCs/>
          <w:sz w:val="24"/>
          <w:szCs w:val="24"/>
          <w:lang w:val="en-US"/>
        </w:rPr>
      </w:pPr>
      <w:r w:rsidRPr="00FF1112">
        <w:rPr>
          <w:b/>
          <w:bCs/>
          <w:sz w:val="24"/>
          <w:szCs w:val="24"/>
          <w:lang w:val="en-US"/>
        </w:rPr>
        <w:br w:type="page"/>
      </w:r>
    </w:p>
    <w:sdt>
      <w:sdtPr>
        <w:rPr>
          <w:rFonts w:ascii="Times New Roman" w:eastAsiaTheme="minorEastAsia" w:hAnsi="Times New Roman" w:cs="Times New Roman"/>
          <w:color w:val="auto"/>
          <w:kern w:val="2"/>
          <w:sz w:val="20"/>
          <w:szCs w:val="20"/>
          <w:lang w:eastAsia="en-US"/>
          <w14:ligatures w14:val="standardContextual"/>
        </w:rPr>
        <w:id w:val="-111591328"/>
        <w:docPartObj>
          <w:docPartGallery w:val="Table of Contents"/>
          <w:docPartUnique/>
        </w:docPartObj>
      </w:sdtPr>
      <w:sdtEndPr>
        <w:rPr>
          <w:rFonts w:asciiTheme="minorHAnsi" w:hAnsiTheme="minorHAnsi" w:cstheme="minorBidi"/>
          <w:b/>
          <w:bCs/>
          <w:sz w:val="22"/>
          <w:szCs w:val="22"/>
        </w:rPr>
      </w:sdtEndPr>
      <w:sdtContent>
        <w:p w14:paraId="07EB82B5" w14:textId="1A38650F" w:rsidR="00701ED7" w:rsidRPr="00FF1112" w:rsidRDefault="00701ED7">
          <w:pPr>
            <w:pStyle w:val="TOCHeading"/>
            <w:rPr>
              <w:rFonts w:ascii="Times New Roman" w:hAnsi="Times New Roman" w:cs="Times New Roman"/>
              <w:b/>
              <w:bCs/>
              <w:color w:val="auto"/>
              <w:sz w:val="20"/>
              <w:szCs w:val="20"/>
            </w:rPr>
          </w:pPr>
          <w:r w:rsidRPr="00FF1112">
            <w:rPr>
              <w:rFonts w:ascii="Times New Roman" w:hAnsi="Times New Roman" w:cs="Times New Roman"/>
              <w:b/>
              <w:bCs/>
              <w:color w:val="auto"/>
              <w:sz w:val="20"/>
              <w:szCs w:val="20"/>
            </w:rPr>
            <w:t xml:space="preserve">Table of </w:t>
          </w:r>
          <w:r w:rsidR="007B1069" w:rsidRPr="00FF1112">
            <w:rPr>
              <w:rFonts w:ascii="Times New Roman" w:hAnsi="Times New Roman" w:cs="Times New Roman"/>
              <w:b/>
              <w:bCs/>
              <w:color w:val="auto"/>
              <w:sz w:val="20"/>
              <w:szCs w:val="20"/>
            </w:rPr>
            <w:t>Contents</w:t>
          </w:r>
        </w:p>
        <w:p w14:paraId="159A94CE" w14:textId="77777777" w:rsidR="0013152D" w:rsidRPr="00FF1112" w:rsidRDefault="0013152D" w:rsidP="0013152D">
          <w:pPr>
            <w:rPr>
              <w:rFonts w:ascii="Times New Roman" w:hAnsi="Times New Roman" w:cs="Times New Roman"/>
              <w:sz w:val="20"/>
              <w:szCs w:val="20"/>
              <w:lang w:eastAsia="en-GB"/>
            </w:rPr>
          </w:pPr>
        </w:p>
        <w:p w14:paraId="4AE388C7" w14:textId="093D22E6" w:rsidR="00943715" w:rsidRPr="00FF1112" w:rsidRDefault="00701ED7">
          <w:pPr>
            <w:pStyle w:val="TOC2"/>
            <w:tabs>
              <w:tab w:val="right" w:leader="dot" w:pos="9062"/>
            </w:tabs>
            <w:rPr>
              <w:rFonts w:eastAsiaTheme="minorEastAsia"/>
              <w:noProof/>
              <w:sz w:val="24"/>
              <w:szCs w:val="24"/>
              <w:lang w:eastAsia="en-GB"/>
            </w:rPr>
          </w:pPr>
          <w:r w:rsidRPr="00FF1112">
            <w:rPr>
              <w:rFonts w:ascii="Times New Roman" w:hAnsi="Times New Roman" w:cs="Times New Roman"/>
              <w:sz w:val="20"/>
              <w:szCs w:val="20"/>
            </w:rPr>
            <w:fldChar w:fldCharType="begin"/>
          </w:r>
          <w:r w:rsidRPr="00FF1112">
            <w:rPr>
              <w:rFonts w:ascii="Times New Roman" w:hAnsi="Times New Roman" w:cs="Times New Roman"/>
              <w:sz w:val="20"/>
              <w:szCs w:val="20"/>
            </w:rPr>
            <w:instrText xml:space="preserve"> TOC \o "1-3" \h \z \u </w:instrText>
          </w:r>
          <w:r w:rsidRPr="00FF1112">
            <w:rPr>
              <w:rFonts w:ascii="Times New Roman" w:hAnsi="Times New Roman" w:cs="Times New Roman"/>
              <w:sz w:val="20"/>
              <w:szCs w:val="20"/>
            </w:rPr>
            <w:fldChar w:fldCharType="separate"/>
          </w:r>
          <w:hyperlink w:anchor="_Toc222677577" w:history="1">
            <w:r w:rsidR="00943715" w:rsidRPr="00FF1112">
              <w:rPr>
                <w:rStyle w:val="Hyperlink"/>
                <w:rFonts w:ascii="Times New Roman" w:hAnsi="Times New Roman" w:cs="Times New Roman"/>
                <w:b/>
                <w:bCs/>
                <w:noProof/>
              </w:rPr>
              <w:t>Table S1 Inclusion and exclusion criteria</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_Toc222677577 \h </w:instrText>
            </w:r>
            <w:r w:rsidR="00943715" w:rsidRPr="00FF1112">
              <w:rPr>
                <w:noProof/>
                <w:webHidden/>
              </w:rPr>
            </w:r>
            <w:r w:rsidR="00943715" w:rsidRPr="00FF1112">
              <w:rPr>
                <w:noProof/>
                <w:webHidden/>
              </w:rPr>
              <w:fldChar w:fldCharType="separate"/>
            </w:r>
            <w:r w:rsidR="00943715" w:rsidRPr="00FF1112">
              <w:rPr>
                <w:noProof/>
                <w:webHidden/>
              </w:rPr>
              <w:t>4</w:t>
            </w:r>
            <w:r w:rsidR="00943715" w:rsidRPr="00FF1112">
              <w:rPr>
                <w:noProof/>
                <w:webHidden/>
              </w:rPr>
              <w:fldChar w:fldCharType="end"/>
            </w:r>
          </w:hyperlink>
        </w:p>
        <w:p w14:paraId="160307B2" w14:textId="3DD18863" w:rsidR="00943715" w:rsidRPr="00FF1112" w:rsidRDefault="008151E3">
          <w:pPr>
            <w:pStyle w:val="TOC2"/>
            <w:tabs>
              <w:tab w:val="right" w:leader="dot" w:pos="9062"/>
            </w:tabs>
            <w:rPr>
              <w:rFonts w:eastAsiaTheme="minorEastAsia"/>
              <w:noProof/>
              <w:sz w:val="24"/>
              <w:szCs w:val="24"/>
              <w:lang w:eastAsia="en-GB"/>
            </w:rPr>
          </w:pPr>
          <w:hyperlink w:anchor="_Toc222677578" w:history="1">
            <w:r w:rsidR="00943715" w:rsidRPr="00FF1112">
              <w:rPr>
                <w:rStyle w:val="Hyperlink"/>
                <w:rFonts w:ascii="Times New Roman" w:hAnsi="Times New Roman" w:cs="Times New Roman"/>
                <w:b/>
                <w:bCs/>
                <w:noProof/>
              </w:rPr>
              <w:t>Table S2 Rationale for sensitivity analyses</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_Toc222677578 \h </w:instrText>
            </w:r>
            <w:r w:rsidR="00943715" w:rsidRPr="00FF1112">
              <w:rPr>
                <w:noProof/>
                <w:webHidden/>
              </w:rPr>
            </w:r>
            <w:r w:rsidR="00943715" w:rsidRPr="00FF1112">
              <w:rPr>
                <w:noProof/>
                <w:webHidden/>
              </w:rPr>
              <w:fldChar w:fldCharType="separate"/>
            </w:r>
            <w:r w:rsidR="00943715" w:rsidRPr="00FF1112">
              <w:rPr>
                <w:noProof/>
                <w:webHidden/>
              </w:rPr>
              <w:t>5</w:t>
            </w:r>
            <w:r w:rsidR="00943715" w:rsidRPr="00FF1112">
              <w:rPr>
                <w:noProof/>
                <w:webHidden/>
              </w:rPr>
              <w:fldChar w:fldCharType="end"/>
            </w:r>
          </w:hyperlink>
        </w:p>
        <w:p w14:paraId="0D4B037F" w14:textId="434E0970" w:rsidR="00943715" w:rsidRPr="00FF1112" w:rsidRDefault="008151E3">
          <w:pPr>
            <w:pStyle w:val="TOC2"/>
            <w:tabs>
              <w:tab w:val="right" w:leader="dot" w:pos="9062"/>
            </w:tabs>
            <w:rPr>
              <w:rFonts w:eastAsiaTheme="minorEastAsia"/>
              <w:noProof/>
              <w:sz w:val="24"/>
              <w:szCs w:val="24"/>
              <w:lang w:eastAsia="en-GB"/>
            </w:rPr>
          </w:pPr>
          <w:hyperlink w:anchor="_Toc222677579" w:history="1">
            <w:r w:rsidR="00943715" w:rsidRPr="00FF1112">
              <w:rPr>
                <w:rStyle w:val="Hyperlink"/>
                <w:rFonts w:ascii="Times New Roman" w:hAnsi="Times New Roman" w:cs="Times New Roman"/>
                <w:b/>
                <w:bCs/>
                <w:noProof/>
              </w:rPr>
              <w:t>Table S3 Overview of included studies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_Toc222677579 \h </w:instrText>
            </w:r>
            <w:r w:rsidR="00943715" w:rsidRPr="00FF1112">
              <w:rPr>
                <w:noProof/>
                <w:webHidden/>
              </w:rPr>
            </w:r>
            <w:r w:rsidR="00943715" w:rsidRPr="00FF1112">
              <w:rPr>
                <w:noProof/>
                <w:webHidden/>
              </w:rPr>
              <w:fldChar w:fldCharType="separate"/>
            </w:r>
            <w:r w:rsidR="00943715" w:rsidRPr="00FF1112">
              <w:rPr>
                <w:noProof/>
                <w:webHidden/>
              </w:rPr>
              <w:t>6</w:t>
            </w:r>
            <w:r w:rsidR="00943715" w:rsidRPr="00FF1112">
              <w:rPr>
                <w:noProof/>
                <w:webHidden/>
              </w:rPr>
              <w:fldChar w:fldCharType="end"/>
            </w:r>
          </w:hyperlink>
        </w:p>
        <w:p w14:paraId="11D1CBB9" w14:textId="0867A5DF" w:rsidR="00943715" w:rsidRPr="00FF1112" w:rsidRDefault="008151E3">
          <w:pPr>
            <w:pStyle w:val="TOC2"/>
            <w:tabs>
              <w:tab w:val="right" w:leader="dot" w:pos="9062"/>
            </w:tabs>
            <w:rPr>
              <w:rFonts w:eastAsiaTheme="minorEastAsia"/>
              <w:noProof/>
              <w:sz w:val="24"/>
              <w:szCs w:val="24"/>
              <w:lang w:eastAsia="en-GB"/>
            </w:rPr>
          </w:pPr>
          <w:hyperlink w:anchor="_Toc222677580" w:history="1">
            <w:r w:rsidR="00943715" w:rsidRPr="00FF1112">
              <w:rPr>
                <w:rStyle w:val="Hyperlink"/>
                <w:rFonts w:ascii="Times New Roman" w:hAnsi="Times New Roman" w:cs="Times New Roman"/>
                <w:b/>
                <w:bCs/>
                <w:noProof/>
              </w:rPr>
              <w:t>Table S4 Overview of included studies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_Toc222677580 \h </w:instrText>
            </w:r>
            <w:r w:rsidR="00943715" w:rsidRPr="00FF1112">
              <w:rPr>
                <w:noProof/>
                <w:webHidden/>
              </w:rPr>
            </w:r>
            <w:r w:rsidR="00943715" w:rsidRPr="00FF1112">
              <w:rPr>
                <w:noProof/>
                <w:webHidden/>
              </w:rPr>
              <w:fldChar w:fldCharType="separate"/>
            </w:r>
            <w:r w:rsidR="00943715" w:rsidRPr="00FF1112">
              <w:rPr>
                <w:noProof/>
                <w:webHidden/>
              </w:rPr>
              <w:t>13</w:t>
            </w:r>
            <w:r w:rsidR="00943715" w:rsidRPr="00FF1112">
              <w:rPr>
                <w:noProof/>
                <w:webHidden/>
              </w:rPr>
              <w:fldChar w:fldCharType="end"/>
            </w:r>
          </w:hyperlink>
        </w:p>
        <w:p w14:paraId="38812E9B" w14:textId="0D777539" w:rsidR="00943715" w:rsidRPr="00FF1112" w:rsidRDefault="008151E3">
          <w:pPr>
            <w:pStyle w:val="TOC2"/>
            <w:tabs>
              <w:tab w:val="right" w:leader="dot" w:pos="9062"/>
            </w:tabs>
            <w:rPr>
              <w:rFonts w:eastAsiaTheme="minorEastAsia"/>
              <w:noProof/>
              <w:sz w:val="24"/>
              <w:szCs w:val="24"/>
              <w:lang w:eastAsia="en-GB"/>
            </w:rPr>
          </w:pPr>
          <w:hyperlink w:anchor="_Toc222677581" w:history="1">
            <w:r w:rsidR="00943715" w:rsidRPr="00FF1112">
              <w:rPr>
                <w:rStyle w:val="Hyperlink"/>
                <w:rFonts w:ascii="Times New Roman" w:hAnsi="Times New Roman" w:cs="Times New Roman"/>
                <w:b/>
                <w:bCs/>
                <w:noProof/>
              </w:rPr>
              <w:t>Fig. S1 Overview of results of Risk of Bias rating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_Toc222677581 \h </w:instrText>
            </w:r>
            <w:r w:rsidR="00943715" w:rsidRPr="00FF1112">
              <w:rPr>
                <w:noProof/>
                <w:webHidden/>
              </w:rPr>
            </w:r>
            <w:r w:rsidR="00943715" w:rsidRPr="00FF1112">
              <w:rPr>
                <w:noProof/>
                <w:webHidden/>
              </w:rPr>
              <w:fldChar w:fldCharType="separate"/>
            </w:r>
            <w:r w:rsidR="00943715" w:rsidRPr="00FF1112">
              <w:rPr>
                <w:noProof/>
                <w:webHidden/>
              </w:rPr>
              <w:t>15</w:t>
            </w:r>
            <w:r w:rsidR="00943715" w:rsidRPr="00FF1112">
              <w:rPr>
                <w:noProof/>
                <w:webHidden/>
              </w:rPr>
              <w:fldChar w:fldCharType="end"/>
            </w:r>
          </w:hyperlink>
        </w:p>
        <w:p w14:paraId="4EE5C534" w14:textId="27F78213" w:rsidR="00943715" w:rsidRPr="00FF1112" w:rsidRDefault="008151E3">
          <w:pPr>
            <w:pStyle w:val="TOC2"/>
            <w:tabs>
              <w:tab w:val="right" w:leader="dot" w:pos="9062"/>
            </w:tabs>
            <w:rPr>
              <w:rFonts w:eastAsiaTheme="minorEastAsia"/>
              <w:noProof/>
              <w:sz w:val="24"/>
              <w:szCs w:val="24"/>
              <w:lang w:eastAsia="en-GB"/>
            </w:rPr>
          </w:pPr>
          <w:hyperlink w:anchor="_Toc222677582" w:history="1">
            <w:r w:rsidR="00943715" w:rsidRPr="00FF1112">
              <w:rPr>
                <w:rStyle w:val="Hyperlink"/>
                <w:rFonts w:ascii="Times New Roman" w:hAnsi="Times New Roman" w:cs="Times New Roman"/>
                <w:b/>
                <w:bCs/>
                <w:noProof/>
              </w:rPr>
              <w:t>Fig. S2 Overview of results of Risk of Bias rating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_Toc222677582 \h </w:instrText>
            </w:r>
            <w:r w:rsidR="00943715" w:rsidRPr="00FF1112">
              <w:rPr>
                <w:noProof/>
                <w:webHidden/>
              </w:rPr>
            </w:r>
            <w:r w:rsidR="00943715" w:rsidRPr="00FF1112">
              <w:rPr>
                <w:noProof/>
                <w:webHidden/>
              </w:rPr>
              <w:fldChar w:fldCharType="separate"/>
            </w:r>
            <w:r w:rsidR="00943715" w:rsidRPr="00FF1112">
              <w:rPr>
                <w:noProof/>
                <w:webHidden/>
              </w:rPr>
              <w:t>15</w:t>
            </w:r>
            <w:r w:rsidR="00943715" w:rsidRPr="00FF1112">
              <w:rPr>
                <w:noProof/>
                <w:webHidden/>
              </w:rPr>
              <w:fldChar w:fldCharType="end"/>
            </w:r>
          </w:hyperlink>
        </w:p>
        <w:p w14:paraId="5FCB2E03" w14:textId="5E250BDE" w:rsidR="00943715" w:rsidRPr="00FF1112" w:rsidRDefault="008151E3">
          <w:pPr>
            <w:pStyle w:val="TOC2"/>
            <w:tabs>
              <w:tab w:val="right" w:leader="dot" w:pos="9062"/>
            </w:tabs>
            <w:rPr>
              <w:rFonts w:eastAsiaTheme="minorEastAsia"/>
              <w:noProof/>
              <w:sz w:val="24"/>
              <w:szCs w:val="24"/>
              <w:lang w:eastAsia="en-GB"/>
            </w:rPr>
          </w:pPr>
          <w:hyperlink w:anchor="_Toc222677583" w:history="1">
            <w:r w:rsidR="00943715" w:rsidRPr="00FF1112">
              <w:rPr>
                <w:rStyle w:val="Hyperlink"/>
                <w:rFonts w:ascii="Times New Roman" w:hAnsi="Times New Roman" w:cs="Times New Roman"/>
                <w:b/>
                <w:bCs/>
                <w:noProof/>
              </w:rPr>
              <w:t>Evaluation of AE profiles of LEV and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_Toc222677583 \h </w:instrText>
            </w:r>
            <w:r w:rsidR="00943715" w:rsidRPr="00FF1112">
              <w:rPr>
                <w:noProof/>
                <w:webHidden/>
              </w:rPr>
            </w:r>
            <w:r w:rsidR="00943715" w:rsidRPr="00FF1112">
              <w:rPr>
                <w:noProof/>
                <w:webHidden/>
              </w:rPr>
              <w:fldChar w:fldCharType="separate"/>
            </w:r>
            <w:r w:rsidR="00943715" w:rsidRPr="00FF1112">
              <w:rPr>
                <w:noProof/>
                <w:webHidden/>
              </w:rPr>
              <w:t>16</w:t>
            </w:r>
            <w:r w:rsidR="00943715" w:rsidRPr="00FF1112">
              <w:rPr>
                <w:noProof/>
                <w:webHidden/>
              </w:rPr>
              <w:fldChar w:fldCharType="end"/>
            </w:r>
          </w:hyperlink>
        </w:p>
        <w:p w14:paraId="10B105EE" w14:textId="4E2CC333" w:rsidR="00943715" w:rsidRPr="00FF1112" w:rsidRDefault="008151E3">
          <w:pPr>
            <w:pStyle w:val="TOC3"/>
            <w:tabs>
              <w:tab w:val="right" w:leader="dot" w:pos="9062"/>
            </w:tabs>
            <w:rPr>
              <w:rFonts w:eastAsiaTheme="minorEastAsia"/>
              <w:noProof/>
              <w:sz w:val="24"/>
              <w:szCs w:val="24"/>
              <w:lang w:eastAsia="en-GB"/>
            </w:rPr>
          </w:pPr>
          <w:hyperlink w:anchor="_Toc222677584" w:history="1">
            <w:r w:rsidR="00943715" w:rsidRPr="00FF1112">
              <w:rPr>
                <w:rStyle w:val="Hyperlink"/>
                <w:rFonts w:ascii="Times New Roman" w:hAnsi="Times New Roman" w:cs="Times New Roman"/>
                <w:b/>
                <w:bCs/>
                <w:noProof/>
              </w:rPr>
              <w:t>Table S5 Frequencies of AEs reported in at least 5 studies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_Toc222677584 \h </w:instrText>
            </w:r>
            <w:r w:rsidR="00943715" w:rsidRPr="00FF1112">
              <w:rPr>
                <w:noProof/>
                <w:webHidden/>
              </w:rPr>
            </w:r>
            <w:r w:rsidR="00943715" w:rsidRPr="00FF1112">
              <w:rPr>
                <w:noProof/>
                <w:webHidden/>
              </w:rPr>
              <w:fldChar w:fldCharType="separate"/>
            </w:r>
            <w:r w:rsidR="00943715" w:rsidRPr="00FF1112">
              <w:rPr>
                <w:noProof/>
                <w:webHidden/>
              </w:rPr>
              <w:t>16</w:t>
            </w:r>
            <w:r w:rsidR="00943715" w:rsidRPr="00FF1112">
              <w:rPr>
                <w:noProof/>
                <w:webHidden/>
              </w:rPr>
              <w:fldChar w:fldCharType="end"/>
            </w:r>
          </w:hyperlink>
        </w:p>
        <w:p w14:paraId="723D30F5" w14:textId="681D34A5" w:rsidR="00943715" w:rsidRPr="00FF1112" w:rsidRDefault="008151E3">
          <w:pPr>
            <w:pStyle w:val="TOC3"/>
            <w:tabs>
              <w:tab w:val="right" w:leader="dot" w:pos="9062"/>
            </w:tabs>
            <w:rPr>
              <w:rFonts w:eastAsiaTheme="minorEastAsia"/>
              <w:noProof/>
              <w:sz w:val="24"/>
              <w:szCs w:val="24"/>
              <w:lang w:eastAsia="en-GB"/>
            </w:rPr>
          </w:pPr>
          <w:hyperlink w:anchor="_Toc222677585" w:history="1">
            <w:r w:rsidR="00943715" w:rsidRPr="00FF1112">
              <w:rPr>
                <w:rStyle w:val="Hyperlink"/>
                <w:rFonts w:ascii="Times New Roman" w:hAnsi="Times New Roman" w:cs="Times New Roman"/>
                <w:b/>
                <w:bCs/>
                <w:noProof/>
              </w:rPr>
              <w:t>Table S6 Frequencies of AEs reported in at least 5 studies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_Toc222677585 \h </w:instrText>
            </w:r>
            <w:r w:rsidR="00943715" w:rsidRPr="00FF1112">
              <w:rPr>
                <w:noProof/>
                <w:webHidden/>
              </w:rPr>
            </w:r>
            <w:r w:rsidR="00943715" w:rsidRPr="00FF1112">
              <w:rPr>
                <w:noProof/>
                <w:webHidden/>
              </w:rPr>
              <w:fldChar w:fldCharType="separate"/>
            </w:r>
            <w:r w:rsidR="00943715" w:rsidRPr="00FF1112">
              <w:rPr>
                <w:noProof/>
                <w:webHidden/>
              </w:rPr>
              <w:t>24</w:t>
            </w:r>
            <w:r w:rsidR="00943715" w:rsidRPr="00FF1112">
              <w:rPr>
                <w:noProof/>
                <w:webHidden/>
              </w:rPr>
              <w:fldChar w:fldCharType="end"/>
            </w:r>
          </w:hyperlink>
        </w:p>
        <w:p w14:paraId="308C1B5E" w14:textId="27483612" w:rsidR="00943715" w:rsidRPr="00FF1112" w:rsidRDefault="008151E3">
          <w:pPr>
            <w:pStyle w:val="TOC3"/>
            <w:tabs>
              <w:tab w:val="right" w:leader="dot" w:pos="9062"/>
            </w:tabs>
            <w:rPr>
              <w:rFonts w:eastAsiaTheme="minorEastAsia"/>
              <w:noProof/>
              <w:sz w:val="24"/>
              <w:szCs w:val="24"/>
              <w:lang w:eastAsia="en-GB"/>
            </w:rPr>
          </w:pPr>
          <w:hyperlink w:anchor="_Toc222677586" w:history="1">
            <w:r w:rsidR="00943715" w:rsidRPr="00FF1112">
              <w:rPr>
                <w:rStyle w:val="Hyperlink"/>
                <w:rFonts w:ascii="Times New Roman" w:hAnsi="Times New Roman" w:cs="Times New Roman"/>
                <w:b/>
                <w:bCs/>
                <w:noProof/>
              </w:rPr>
              <w:t>Table S7 All reported AEs in less than 5 studies-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_Toc222677586 \h </w:instrText>
            </w:r>
            <w:r w:rsidR="00943715" w:rsidRPr="00FF1112">
              <w:rPr>
                <w:noProof/>
                <w:webHidden/>
              </w:rPr>
            </w:r>
            <w:r w:rsidR="00943715" w:rsidRPr="00FF1112">
              <w:rPr>
                <w:noProof/>
                <w:webHidden/>
              </w:rPr>
              <w:fldChar w:fldCharType="separate"/>
            </w:r>
            <w:r w:rsidR="00943715" w:rsidRPr="00FF1112">
              <w:rPr>
                <w:noProof/>
                <w:webHidden/>
              </w:rPr>
              <w:t>27</w:t>
            </w:r>
            <w:r w:rsidR="00943715" w:rsidRPr="00FF1112">
              <w:rPr>
                <w:noProof/>
                <w:webHidden/>
              </w:rPr>
              <w:fldChar w:fldCharType="end"/>
            </w:r>
          </w:hyperlink>
        </w:p>
        <w:p w14:paraId="0A02C270" w14:textId="2C25CA6F" w:rsidR="00943715" w:rsidRPr="00FF1112" w:rsidRDefault="008151E3">
          <w:pPr>
            <w:pStyle w:val="TOC3"/>
            <w:tabs>
              <w:tab w:val="right" w:leader="dot" w:pos="9062"/>
            </w:tabs>
            <w:rPr>
              <w:rFonts w:eastAsiaTheme="minorEastAsia"/>
              <w:noProof/>
              <w:sz w:val="24"/>
              <w:szCs w:val="24"/>
              <w:lang w:eastAsia="en-GB"/>
            </w:rPr>
          </w:pPr>
          <w:hyperlink w:anchor="_Toc222677587" w:history="1">
            <w:r w:rsidR="00943715" w:rsidRPr="00FF1112">
              <w:rPr>
                <w:rStyle w:val="Hyperlink"/>
                <w:rFonts w:ascii="Times New Roman" w:hAnsi="Times New Roman" w:cs="Times New Roman"/>
                <w:b/>
                <w:bCs/>
                <w:noProof/>
              </w:rPr>
              <w:t>Table S8 All reported AEs in less than 5 studies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_Toc222677587 \h </w:instrText>
            </w:r>
            <w:r w:rsidR="00943715" w:rsidRPr="00FF1112">
              <w:rPr>
                <w:noProof/>
                <w:webHidden/>
              </w:rPr>
            </w:r>
            <w:r w:rsidR="00943715" w:rsidRPr="00FF1112">
              <w:rPr>
                <w:noProof/>
                <w:webHidden/>
              </w:rPr>
              <w:fldChar w:fldCharType="separate"/>
            </w:r>
            <w:r w:rsidR="00943715" w:rsidRPr="00FF1112">
              <w:rPr>
                <w:noProof/>
                <w:webHidden/>
              </w:rPr>
              <w:t>35</w:t>
            </w:r>
            <w:r w:rsidR="00943715" w:rsidRPr="00FF1112">
              <w:rPr>
                <w:noProof/>
                <w:webHidden/>
              </w:rPr>
              <w:fldChar w:fldCharType="end"/>
            </w:r>
          </w:hyperlink>
        </w:p>
        <w:p w14:paraId="26E9FBA3" w14:textId="19D99020" w:rsidR="00943715" w:rsidRPr="00FF1112" w:rsidRDefault="008151E3">
          <w:pPr>
            <w:pStyle w:val="TOC3"/>
            <w:tabs>
              <w:tab w:val="right" w:leader="dot" w:pos="9062"/>
            </w:tabs>
            <w:rPr>
              <w:rFonts w:eastAsiaTheme="minorEastAsia"/>
              <w:noProof/>
              <w:sz w:val="24"/>
              <w:szCs w:val="24"/>
              <w:lang w:eastAsia="en-GB"/>
            </w:rPr>
          </w:pPr>
          <w:hyperlink w:anchor="_Toc222677588" w:history="1">
            <w:r w:rsidR="00943715" w:rsidRPr="00FF1112">
              <w:rPr>
                <w:rStyle w:val="Hyperlink"/>
                <w:rFonts w:ascii="Times New Roman" w:hAnsi="Times New Roman" w:cs="Times New Roman"/>
                <w:b/>
                <w:bCs/>
                <w:noProof/>
              </w:rPr>
              <w:t>Fig. S3 Forest plot for headache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_Toc222677588 \h </w:instrText>
            </w:r>
            <w:r w:rsidR="00943715" w:rsidRPr="00FF1112">
              <w:rPr>
                <w:noProof/>
                <w:webHidden/>
              </w:rPr>
            </w:r>
            <w:r w:rsidR="00943715" w:rsidRPr="00FF1112">
              <w:rPr>
                <w:noProof/>
                <w:webHidden/>
              </w:rPr>
              <w:fldChar w:fldCharType="separate"/>
            </w:r>
            <w:r w:rsidR="00943715" w:rsidRPr="00FF1112">
              <w:rPr>
                <w:noProof/>
                <w:webHidden/>
              </w:rPr>
              <w:t>36</w:t>
            </w:r>
            <w:r w:rsidR="00943715" w:rsidRPr="00FF1112">
              <w:rPr>
                <w:noProof/>
                <w:webHidden/>
              </w:rPr>
              <w:fldChar w:fldCharType="end"/>
            </w:r>
          </w:hyperlink>
        </w:p>
        <w:p w14:paraId="7967517C" w14:textId="64176DBD" w:rsidR="00943715" w:rsidRPr="00FF1112" w:rsidRDefault="008151E3">
          <w:pPr>
            <w:pStyle w:val="TOC3"/>
            <w:tabs>
              <w:tab w:val="right" w:leader="dot" w:pos="9062"/>
            </w:tabs>
            <w:rPr>
              <w:rFonts w:eastAsiaTheme="minorEastAsia"/>
              <w:noProof/>
              <w:sz w:val="24"/>
              <w:szCs w:val="24"/>
              <w:lang w:eastAsia="en-GB"/>
            </w:rPr>
          </w:pPr>
          <w:hyperlink w:anchor="_Toc222677589" w:history="1">
            <w:r w:rsidR="00943715" w:rsidRPr="00FF1112">
              <w:rPr>
                <w:rStyle w:val="Hyperlink"/>
                <w:rFonts w:ascii="Times New Roman" w:hAnsi="Times New Roman" w:cs="Times New Roman"/>
                <w:b/>
                <w:bCs/>
                <w:noProof/>
              </w:rPr>
              <w:t>Fig. S4 Forest plot for somnolence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_Toc222677589 \h </w:instrText>
            </w:r>
            <w:r w:rsidR="00943715" w:rsidRPr="00FF1112">
              <w:rPr>
                <w:noProof/>
                <w:webHidden/>
              </w:rPr>
            </w:r>
            <w:r w:rsidR="00943715" w:rsidRPr="00FF1112">
              <w:rPr>
                <w:noProof/>
                <w:webHidden/>
              </w:rPr>
              <w:fldChar w:fldCharType="separate"/>
            </w:r>
            <w:r w:rsidR="00943715" w:rsidRPr="00FF1112">
              <w:rPr>
                <w:noProof/>
                <w:webHidden/>
              </w:rPr>
              <w:t>37</w:t>
            </w:r>
            <w:r w:rsidR="00943715" w:rsidRPr="00FF1112">
              <w:rPr>
                <w:noProof/>
                <w:webHidden/>
              </w:rPr>
              <w:fldChar w:fldCharType="end"/>
            </w:r>
          </w:hyperlink>
        </w:p>
        <w:p w14:paraId="0BAE07DF" w14:textId="4A74D16E" w:rsidR="00943715" w:rsidRPr="00FF1112" w:rsidRDefault="008151E3">
          <w:pPr>
            <w:pStyle w:val="TOC3"/>
            <w:tabs>
              <w:tab w:val="right" w:leader="dot" w:pos="9062"/>
            </w:tabs>
            <w:rPr>
              <w:rFonts w:eastAsiaTheme="minorEastAsia"/>
              <w:noProof/>
              <w:sz w:val="24"/>
              <w:szCs w:val="24"/>
              <w:lang w:eastAsia="en-GB"/>
            </w:rPr>
          </w:pPr>
          <w:hyperlink w:anchor="_Toc222677590" w:history="1">
            <w:r w:rsidR="00943715" w:rsidRPr="00FF1112">
              <w:rPr>
                <w:rStyle w:val="Hyperlink"/>
                <w:rFonts w:ascii="Times New Roman" w:hAnsi="Times New Roman" w:cs="Times New Roman"/>
                <w:b/>
                <w:bCs/>
                <w:noProof/>
              </w:rPr>
              <w:t>Fig. S5 Forest plot for dizziness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_Toc222677590 \h </w:instrText>
            </w:r>
            <w:r w:rsidR="00943715" w:rsidRPr="00FF1112">
              <w:rPr>
                <w:noProof/>
                <w:webHidden/>
              </w:rPr>
            </w:r>
            <w:r w:rsidR="00943715" w:rsidRPr="00FF1112">
              <w:rPr>
                <w:noProof/>
                <w:webHidden/>
              </w:rPr>
              <w:fldChar w:fldCharType="separate"/>
            </w:r>
            <w:r w:rsidR="00943715" w:rsidRPr="00FF1112">
              <w:rPr>
                <w:noProof/>
                <w:webHidden/>
              </w:rPr>
              <w:t>38</w:t>
            </w:r>
            <w:r w:rsidR="00943715" w:rsidRPr="00FF1112">
              <w:rPr>
                <w:noProof/>
                <w:webHidden/>
              </w:rPr>
              <w:fldChar w:fldCharType="end"/>
            </w:r>
          </w:hyperlink>
        </w:p>
        <w:p w14:paraId="2E70B960" w14:textId="73A176B1" w:rsidR="00943715" w:rsidRPr="00FF1112" w:rsidRDefault="008151E3">
          <w:pPr>
            <w:pStyle w:val="TOC3"/>
            <w:tabs>
              <w:tab w:val="right" w:leader="dot" w:pos="9062"/>
            </w:tabs>
            <w:rPr>
              <w:rFonts w:eastAsiaTheme="minorEastAsia"/>
              <w:noProof/>
              <w:sz w:val="24"/>
              <w:szCs w:val="24"/>
              <w:lang w:eastAsia="en-GB"/>
            </w:rPr>
          </w:pPr>
          <w:hyperlink w:anchor="_Toc222677591" w:history="1">
            <w:r w:rsidR="00943715" w:rsidRPr="00FF1112">
              <w:rPr>
                <w:rStyle w:val="Hyperlink"/>
                <w:rFonts w:ascii="Times New Roman" w:hAnsi="Times New Roman" w:cs="Times New Roman"/>
                <w:b/>
                <w:bCs/>
                <w:noProof/>
              </w:rPr>
              <w:t>Fig. S6 Forest plot for fatigue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_Toc222677591 \h </w:instrText>
            </w:r>
            <w:r w:rsidR="00943715" w:rsidRPr="00FF1112">
              <w:rPr>
                <w:noProof/>
                <w:webHidden/>
              </w:rPr>
            </w:r>
            <w:r w:rsidR="00943715" w:rsidRPr="00FF1112">
              <w:rPr>
                <w:noProof/>
                <w:webHidden/>
              </w:rPr>
              <w:fldChar w:fldCharType="separate"/>
            </w:r>
            <w:r w:rsidR="00943715" w:rsidRPr="00FF1112">
              <w:rPr>
                <w:noProof/>
                <w:webHidden/>
              </w:rPr>
              <w:t>39</w:t>
            </w:r>
            <w:r w:rsidR="00943715" w:rsidRPr="00FF1112">
              <w:rPr>
                <w:noProof/>
                <w:webHidden/>
              </w:rPr>
              <w:fldChar w:fldCharType="end"/>
            </w:r>
          </w:hyperlink>
        </w:p>
        <w:p w14:paraId="358456AA" w14:textId="5D3B0682" w:rsidR="00943715" w:rsidRPr="00FF1112" w:rsidRDefault="008151E3">
          <w:pPr>
            <w:pStyle w:val="TOC3"/>
            <w:tabs>
              <w:tab w:val="right" w:leader="dot" w:pos="9062"/>
            </w:tabs>
            <w:rPr>
              <w:rFonts w:eastAsiaTheme="minorEastAsia"/>
              <w:noProof/>
              <w:sz w:val="24"/>
              <w:szCs w:val="24"/>
              <w:lang w:eastAsia="en-GB"/>
            </w:rPr>
          </w:pPr>
          <w:hyperlink w:anchor="_Toc222677592" w:history="1">
            <w:r w:rsidR="00943715" w:rsidRPr="00FF1112">
              <w:rPr>
                <w:rStyle w:val="Hyperlink"/>
                <w:rFonts w:ascii="Times New Roman" w:hAnsi="Times New Roman" w:cs="Times New Roman"/>
                <w:b/>
                <w:bCs/>
                <w:noProof/>
              </w:rPr>
              <w:t>Fig. S7 Forest plot for nasopharyngitis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_Toc222677592 \h </w:instrText>
            </w:r>
            <w:r w:rsidR="00943715" w:rsidRPr="00FF1112">
              <w:rPr>
                <w:noProof/>
                <w:webHidden/>
              </w:rPr>
            </w:r>
            <w:r w:rsidR="00943715" w:rsidRPr="00FF1112">
              <w:rPr>
                <w:noProof/>
                <w:webHidden/>
              </w:rPr>
              <w:fldChar w:fldCharType="separate"/>
            </w:r>
            <w:r w:rsidR="00943715" w:rsidRPr="00FF1112">
              <w:rPr>
                <w:noProof/>
                <w:webHidden/>
              </w:rPr>
              <w:t>40</w:t>
            </w:r>
            <w:r w:rsidR="00943715" w:rsidRPr="00FF1112">
              <w:rPr>
                <w:noProof/>
                <w:webHidden/>
              </w:rPr>
              <w:fldChar w:fldCharType="end"/>
            </w:r>
          </w:hyperlink>
        </w:p>
        <w:p w14:paraId="30FD99D7" w14:textId="037F915C" w:rsidR="00943715" w:rsidRPr="00FF1112" w:rsidRDefault="008151E3">
          <w:pPr>
            <w:pStyle w:val="TOC3"/>
            <w:tabs>
              <w:tab w:val="right" w:leader="dot" w:pos="9062"/>
            </w:tabs>
            <w:rPr>
              <w:rFonts w:eastAsiaTheme="minorEastAsia"/>
              <w:noProof/>
              <w:sz w:val="24"/>
              <w:szCs w:val="24"/>
              <w:lang w:eastAsia="en-GB"/>
            </w:rPr>
          </w:pPr>
          <w:hyperlink w:anchor="_Toc222677593" w:history="1">
            <w:r w:rsidR="00943715" w:rsidRPr="00FF1112">
              <w:rPr>
                <w:rStyle w:val="Hyperlink"/>
                <w:rFonts w:ascii="Times New Roman" w:hAnsi="Times New Roman" w:cs="Times New Roman"/>
                <w:b/>
                <w:bCs/>
                <w:noProof/>
              </w:rPr>
              <w:t>Fig. S8 Forest plot for nausea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_Toc222677593 \h </w:instrText>
            </w:r>
            <w:r w:rsidR="00943715" w:rsidRPr="00FF1112">
              <w:rPr>
                <w:noProof/>
                <w:webHidden/>
              </w:rPr>
            </w:r>
            <w:r w:rsidR="00943715" w:rsidRPr="00FF1112">
              <w:rPr>
                <w:noProof/>
                <w:webHidden/>
              </w:rPr>
              <w:fldChar w:fldCharType="separate"/>
            </w:r>
            <w:r w:rsidR="00943715" w:rsidRPr="00FF1112">
              <w:rPr>
                <w:noProof/>
                <w:webHidden/>
              </w:rPr>
              <w:t>41</w:t>
            </w:r>
            <w:r w:rsidR="00943715" w:rsidRPr="00FF1112">
              <w:rPr>
                <w:noProof/>
                <w:webHidden/>
              </w:rPr>
              <w:fldChar w:fldCharType="end"/>
            </w:r>
          </w:hyperlink>
        </w:p>
        <w:p w14:paraId="0C039E08" w14:textId="7EED8867" w:rsidR="00943715" w:rsidRPr="00FF1112" w:rsidRDefault="008151E3">
          <w:pPr>
            <w:pStyle w:val="TOC3"/>
            <w:tabs>
              <w:tab w:val="right" w:leader="dot" w:pos="9062"/>
            </w:tabs>
            <w:rPr>
              <w:rFonts w:eastAsiaTheme="minorEastAsia"/>
              <w:noProof/>
              <w:sz w:val="24"/>
              <w:szCs w:val="24"/>
              <w:lang w:eastAsia="en-GB"/>
            </w:rPr>
          </w:pPr>
          <w:hyperlink w:anchor="_Toc222677594" w:history="1">
            <w:r w:rsidR="00943715" w:rsidRPr="00FF1112">
              <w:rPr>
                <w:rStyle w:val="Hyperlink"/>
                <w:rFonts w:ascii="Times New Roman" w:hAnsi="Times New Roman" w:cs="Times New Roman"/>
                <w:b/>
                <w:bCs/>
                <w:noProof/>
              </w:rPr>
              <w:t>Fig. S9 Forest plot for diarrhea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_Toc222677594 \h </w:instrText>
            </w:r>
            <w:r w:rsidR="00943715" w:rsidRPr="00FF1112">
              <w:rPr>
                <w:noProof/>
                <w:webHidden/>
              </w:rPr>
            </w:r>
            <w:r w:rsidR="00943715" w:rsidRPr="00FF1112">
              <w:rPr>
                <w:noProof/>
                <w:webHidden/>
              </w:rPr>
              <w:fldChar w:fldCharType="separate"/>
            </w:r>
            <w:r w:rsidR="00943715" w:rsidRPr="00FF1112">
              <w:rPr>
                <w:noProof/>
                <w:webHidden/>
              </w:rPr>
              <w:t>42</w:t>
            </w:r>
            <w:r w:rsidR="00943715" w:rsidRPr="00FF1112">
              <w:rPr>
                <w:noProof/>
                <w:webHidden/>
              </w:rPr>
              <w:fldChar w:fldCharType="end"/>
            </w:r>
          </w:hyperlink>
        </w:p>
        <w:p w14:paraId="01D252FB" w14:textId="2BBDD65E" w:rsidR="00943715" w:rsidRPr="00FF1112" w:rsidRDefault="008151E3">
          <w:pPr>
            <w:pStyle w:val="TOC3"/>
            <w:tabs>
              <w:tab w:val="right" w:leader="dot" w:pos="9062"/>
            </w:tabs>
            <w:rPr>
              <w:rFonts w:eastAsiaTheme="minorEastAsia"/>
              <w:noProof/>
              <w:sz w:val="24"/>
              <w:szCs w:val="24"/>
              <w:lang w:eastAsia="en-GB"/>
            </w:rPr>
          </w:pPr>
          <w:hyperlink w:anchor="_Toc222677595" w:history="1">
            <w:r w:rsidR="00943715" w:rsidRPr="00FF1112">
              <w:rPr>
                <w:rStyle w:val="Hyperlink"/>
                <w:rFonts w:ascii="Times New Roman" w:hAnsi="Times New Roman" w:cs="Times New Roman"/>
                <w:b/>
                <w:bCs/>
                <w:noProof/>
              </w:rPr>
              <w:t>Fig. S10 Forest plot for irritability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_Toc222677595 \h </w:instrText>
            </w:r>
            <w:r w:rsidR="00943715" w:rsidRPr="00FF1112">
              <w:rPr>
                <w:noProof/>
                <w:webHidden/>
              </w:rPr>
            </w:r>
            <w:r w:rsidR="00943715" w:rsidRPr="00FF1112">
              <w:rPr>
                <w:noProof/>
                <w:webHidden/>
              </w:rPr>
              <w:fldChar w:fldCharType="separate"/>
            </w:r>
            <w:r w:rsidR="00943715" w:rsidRPr="00FF1112">
              <w:rPr>
                <w:noProof/>
                <w:webHidden/>
              </w:rPr>
              <w:t>43</w:t>
            </w:r>
            <w:r w:rsidR="00943715" w:rsidRPr="00FF1112">
              <w:rPr>
                <w:noProof/>
                <w:webHidden/>
              </w:rPr>
              <w:fldChar w:fldCharType="end"/>
            </w:r>
          </w:hyperlink>
        </w:p>
        <w:p w14:paraId="7CC611E4" w14:textId="1BBD1D61" w:rsidR="00943715" w:rsidRPr="00FF1112" w:rsidRDefault="008151E3">
          <w:pPr>
            <w:pStyle w:val="TOC3"/>
            <w:tabs>
              <w:tab w:val="right" w:leader="dot" w:pos="9062"/>
            </w:tabs>
            <w:rPr>
              <w:rFonts w:eastAsiaTheme="minorEastAsia"/>
              <w:noProof/>
              <w:sz w:val="24"/>
              <w:szCs w:val="24"/>
              <w:lang w:eastAsia="en-GB"/>
            </w:rPr>
          </w:pPr>
          <w:hyperlink w:anchor="_Toc222677596" w:history="1">
            <w:r w:rsidR="00943715" w:rsidRPr="00FF1112">
              <w:rPr>
                <w:rStyle w:val="Hyperlink"/>
                <w:rFonts w:ascii="Times New Roman" w:hAnsi="Times New Roman" w:cs="Times New Roman"/>
                <w:b/>
                <w:bCs/>
                <w:noProof/>
              </w:rPr>
              <w:t>Fig. S11 Forest plot for asthenia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_Toc222677596 \h </w:instrText>
            </w:r>
            <w:r w:rsidR="00943715" w:rsidRPr="00FF1112">
              <w:rPr>
                <w:noProof/>
                <w:webHidden/>
              </w:rPr>
            </w:r>
            <w:r w:rsidR="00943715" w:rsidRPr="00FF1112">
              <w:rPr>
                <w:noProof/>
                <w:webHidden/>
              </w:rPr>
              <w:fldChar w:fldCharType="separate"/>
            </w:r>
            <w:r w:rsidR="00943715" w:rsidRPr="00FF1112">
              <w:rPr>
                <w:noProof/>
                <w:webHidden/>
              </w:rPr>
              <w:t>44</w:t>
            </w:r>
            <w:r w:rsidR="00943715" w:rsidRPr="00FF1112">
              <w:rPr>
                <w:noProof/>
                <w:webHidden/>
              </w:rPr>
              <w:fldChar w:fldCharType="end"/>
            </w:r>
          </w:hyperlink>
        </w:p>
        <w:p w14:paraId="55A94633" w14:textId="0988FBC2" w:rsidR="00943715" w:rsidRPr="00FF1112" w:rsidRDefault="008151E3">
          <w:pPr>
            <w:pStyle w:val="TOC3"/>
            <w:tabs>
              <w:tab w:val="right" w:leader="dot" w:pos="9062"/>
            </w:tabs>
            <w:rPr>
              <w:rFonts w:eastAsiaTheme="minorEastAsia"/>
              <w:noProof/>
              <w:sz w:val="24"/>
              <w:szCs w:val="24"/>
              <w:lang w:eastAsia="en-GB"/>
            </w:rPr>
          </w:pPr>
          <w:hyperlink w:anchor="_Toc222677597" w:history="1">
            <w:r w:rsidR="00943715" w:rsidRPr="00FF1112">
              <w:rPr>
                <w:rStyle w:val="Hyperlink"/>
                <w:rFonts w:ascii="Times New Roman" w:hAnsi="Times New Roman" w:cs="Times New Roman"/>
                <w:b/>
                <w:bCs/>
                <w:noProof/>
              </w:rPr>
              <w:t>Fig. S12 Forest plot for depression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_Toc222677597 \h </w:instrText>
            </w:r>
            <w:r w:rsidR="00943715" w:rsidRPr="00FF1112">
              <w:rPr>
                <w:noProof/>
                <w:webHidden/>
              </w:rPr>
            </w:r>
            <w:r w:rsidR="00943715" w:rsidRPr="00FF1112">
              <w:rPr>
                <w:noProof/>
                <w:webHidden/>
              </w:rPr>
              <w:fldChar w:fldCharType="separate"/>
            </w:r>
            <w:r w:rsidR="00943715" w:rsidRPr="00FF1112">
              <w:rPr>
                <w:noProof/>
                <w:webHidden/>
              </w:rPr>
              <w:t>45</w:t>
            </w:r>
            <w:r w:rsidR="00943715" w:rsidRPr="00FF1112">
              <w:rPr>
                <w:noProof/>
                <w:webHidden/>
              </w:rPr>
              <w:fldChar w:fldCharType="end"/>
            </w:r>
          </w:hyperlink>
        </w:p>
        <w:p w14:paraId="59F6F25C" w14:textId="0EC00E98" w:rsidR="00943715" w:rsidRPr="00FF1112" w:rsidRDefault="008151E3">
          <w:pPr>
            <w:pStyle w:val="TOC3"/>
            <w:tabs>
              <w:tab w:val="right" w:leader="dot" w:pos="9062"/>
            </w:tabs>
            <w:rPr>
              <w:rFonts w:eastAsiaTheme="minorEastAsia"/>
              <w:noProof/>
              <w:sz w:val="24"/>
              <w:szCs w:val="24"/>
              <w:lang w:eastAsia="en-GB"/>
            </w:rPr>
          </w:pPr>
          <w:hyperlink w:anchor="_Toc222677598" w:history="1">
            <w:r w:rsidR="00943715" w:rsidRPr="00FF1112">
              <w:rPr>
                <w:rStyle w:val="Hyperlink"/>
                <w:rFonts w:ascii="Times New Roman" w:hAnsi="Times New Roman" w:cs="Times New Roman"/>
                <w:b/>
                <w:bCs/>
                <w:noProof/>
              </w:rPr>
              <w:t>Fig. S13 Forest plot for insomnia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_Toc222677598 \h </w:instrText>
            </w:r>
            <w:r w:rsidR="00943715" w:rsidRPr="00FF1112">
              <w:rPr>
                <w:noProof/>
                <w:webHidden/>
              </w:rPr>
            </w:r>
            <w:r w:rsidR="00943715" w:rsidRPr="00FF1112">
              <w:rPr>
                <w:noProof/>
                <w:webHidden/>
              </w:rPr>
              <w:fldChar w:fldCharType="separate"/>
            </w:r>
            <w:r w:rsidR="00943715" w:rsidRPr="00FF1112">
              <w:rPr>
                <w:noProof/>
                <w:webHidden/>
              </w:rPr>
              <w:t>46</w:t>
            </w:r>
            <w:r w:rsidR="00943715" w:rsidRPr="00FF1112">
              <w:rPr>
                <w:noProof/>
                <w:webHidden/>
              </w:rPr>
              <w:fldChar w:fldCharType="end"/>
            </w:r>
          </w:hyperlink>
        </w:p>
        <w:p w14:paraId="71BC9979" w14:textId="0B7E9764" w:rsidR="00943715" w:rsidRPr="00FF1112" w:rsidRDefault="008151E3">
          <w:pPr>
            <w:pStyle w:val="TOC3"/>
            <w:tabs>
              <w:tab w:val="right" w:leader="dot" w:pos="9062"/>
            </w:tabs>
            <w:rPr>
              <w:rFonts w:eastAsiaTheme="minorEastAsia"/>
              <w:noProof/>
              <w:sz w:val="24"/>
              <w:szCs w:val="24"/>
              <w:lang w:eastAsia="en-GB"/>
            </w:rPr>
          </w:pPr>
          <w:hyperlink w:anchor="_Toc222677599" w:history="1">
            <w:r w:rsidR="00943715" w:rsidRPr="00FF1112">
              <w:rPr>
                <w:rStyle w:val="Hyperlink"/>
                <w:rFonts w:ascii="Times New Roman" w:hAnsi="Times New Roman" w:cs="Times New Roman"/>
                <w:b/>
                <w:bCs/>
                <w:noProof/>
              </w:rPr>
              <w:t>Fig. S14 Forest plot for vomiting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_Toc222677599 \h </w:instrText>
            </w:r>
            <w:r w:rsidR="00943715" w:rsidRPr="00FF1112">
              <w:rPr>
                <w:noProof/>
                <w:webHidden/>
              </w:rPr>
            </w:r>
            <w:r w:rsidR="00943715" w:rsidRPr="00FF1112">
              <w:rPr>
                <w:noProof/>
                <w:webHidden/>
              </w:rPr>
              <w:fldChar w:fldCharType="separate"/>
            </w:r>
            <w:r w:rsidR="00943715" w:rsidRPr="00FF1112">
              <w:rPr>
                <w:noProof/>
                <w:webHidden/>
              </w:rPr>
              <w:t>47</w:t>
            </w:r>
            <w:r w:rsidR="00943715" w:rsidRPr="00FF1112">
              <w:rPr>
                <w:noProof/>
                <w:webHidden/>
              </w:rPr>
              <w:fldChar w:fldCharType="end"/>
            </w:r>
          </w:hyperlink>
        </w:p>
        <w:p w14:paraId="6B589FEE" w14:textId="37FF30E2" w:rsidR="00943715" w:rsidRPr="00FF1112" w:rsidRDefault="008151E3">
          <w:pPr>
            <w:pStyle w:val="TOC3"/>
            <w:tabs>
              <w:tab w:val="right" w:leader="dot" w:pos="9062"/>
            </w:tabs>
            <w:rPr>
              <w:rFonts w:eastAsiaTheme="minorEastAsia"/>
              <w:noProof/>
              <w:sz w:val="24"/>
              <w:szCs w:val="24"/>
              <w:lang w:eastAsia="en-GB"/>
            </w:rPr>
          </w:pPr>
          <w:hyperlink w:anchor="_Toc222677600" w:history="1">
            <w:r w:rsidR="00943715" w:rsidRPr="00FF1112">
              <w:rPr>
                <w:rStyle w:val="Hyperlink"/>
                <w:rFonts w:ascii="Times New Roman" w:hAnsi="Times New Roman" w:cs="Times New Roman"/>
                <w:b/>
                <w:bCs/>
                <w:noProof/>
              </w:rPr>
              <w:t>Fig. S15 Forest plot for influenza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_Toc222677600 \h </w:instrText>
            </w:r>
            <w:r w:rsidR="00943715" w:rsidRPr="00FF1112">
              <w:rPr>
                <w:noProof/>
                <w:webHidden/>
              </w:rPr>
            </w:r>
            <w:r w:rsidR="00943715" w:rsidRPr="00FF1112">
              <w:rPr>
                <w:noProof/>
                <w:webHidden/>
              </w:rPr>
              <w:fldChar w:fldCharType="separate"/>
            </w:r>
            <w:r w:rsidR="00943715" w:rsidRPr="00FF1112">
              <w:rPr>
                <w:noProof/>
                <w:webHidden/>
              </w:rPr>
              <w:t>48</w:t>
            </w:r>
            <w:r w:rsidR="00943715" w:rsidRPr="00FF1112">
              <w:rPr>
                <w:noProof/>
                <w:webHidden/>
              </w:rPr>
              <w:fldChar w:fldCharType="end"/>
            </w:r>
          </w:hyperlink>
        </w:p>
        <w:p w14:paraId="41FC59BC" w14:textId="18765658" w:rsidR="00943715" w:rsidRPr="00FF1112" w:rsidRDefault="008151E3">
          <w:pPr>
            <w:pStyle w:val="TOC3"/>
            <w:tabs>
              <w:tab w:val="right" w:leader="dot" w:pos="9062"/>
            </w:tabs>
            <w:rPr>
              <w:rFonts w:eastAsiaTheme="minorEastAsia"/>
              <w:noProof/>
              <w:sz w:val="24"/>
              <w:szCs w:val="24"/>
              <w:lang w:eastAsia="en-GB"/>
            </w:rPr>
          </w:pPr>
          <w:hyperlink w:anchor="_Toc222677601" w:history="1">
            <w:r w:rsidR="00943715" w:rsidRPr="00FF1112">
              <w:rPr>
                <w:rStyle w:val="Hyperlink"/>
                <w:rFonts w:ascii="Times New Roman" w:hAnsi="Times New Roman" w:cs="Times New Roman"/>
                <w:b/>
                <w:bCs/>
                <w:noProof/>
              </w:rPr>
              <w:t>Fig. S16 Forest plot for pharyngitis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_Toc222677601 \h </w:instrText>
            </w:r>
            <w:r w:rsidR="00943715" w:rsidRPr="00FF1112">
              <w:rPr>
                <w:noProof/>
                <w:webHidden/>
              </w:rPr>
            </w:r>
            <w:r w:rsidR="00943715" w:rsidRPr="00FF1112">
              <w:rPr>
                <w:noProof/>
                <w:webHidden/>
              </w:rPr>
              <w:fldChar w:fldCharType="separate"/>
            </w:r>
            <w:r w:rsidR="00943715" w:rsidRPr="00FF1112">
              <w:rPr>
                <w:noProof/>
                <w:webHidden/>
              </w:rPr>
              <w:t>49</w:t>
            </w:r>
            <w:r w:rsidR="00943715" w:rsidRPr="00FF1112">
              <w:rPr>
                <w:noProof/>
                <w:webHidden/>
              </w:rPr>
              <w:fldChar w:fldCharType="end"/>
            </w:r>
          </w:hyperlink>
        </w:p>
        <w:p w14:paraId="090B46E9" w14:textId="0C05B165" w:rsidR="00943715" w:rsidRPr="00FF1112" w:rsidRDefault="008151E3">
          <w:pPr>
            <w:pStyle w:val="TOC3"/>
            <w:tabs>
              <w:tab w:val="right" w:leader="dot" w:pos="9062"/>
            </w:tabs>
            <w:rPr>
              <w:rFonts w:eastAsiaTheme="minorEastAsia"/>
              <w:noProof/>
              <w:sz w:val="24"/>
              <w:szCs w:val="24"/>
              <w:lang w:eastAsia="en-GB"/>
            </w:rPr>
          </w:pPr>
          <w:hyperlink w:anchor="_Toc222677602" w:history="1">
            <w:r w:rsidR="00943715" w:rsidRPr="00FF1112">
              <w:rPr>
                <w:rStyle w:val="Hyperlink"/>
                <w:rFonts w:ascii="Times New Roman" w:hAnsi="Times New Roman" w:cs="Times New Roman"/>
                <w:b/>
                <w:bCs/>
                <w:noProof/>
              </w:rPr>
              <w:t>Fig. S17 Forest plot for agitation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_Toc222677602 \h </w:instrText>
            </w:r>
            <w:r w:rsidR="00943715" w:rsidRPr="00FF1112">
              <w:rPr>
                <w:noProof/>
                <w:webHidden/>
              </w:rPr>
            </w:r>
            <w:r w:rsidR="00943715" w:rsidRPr="00FF1112">
              <w:rPr>
                <w:noProof/>
                <w:webHidden/>
              </w:rPr>
              <w:fldChar w:fldCharType="separate"/>
            </w:r>
            <w:r w:rsidR="00943715" w:rsidRPr="00FF1112">
              <w:rPr>
                <w:noProof/>
                <w:webHidden/>
              </w:rPr>
              <w:t>50</w:t>
            </w:r>
            <w:r w:rsidR="00943715" w:rsidRPr="00FF1112">
              <w:rPr>
                <w:noProof/>
                <w:webHidden/>
              </w:rPr>
              <w:fldChar w:fldCharType="end"/>
            </w:r>
          </w:hyperlink>
        </w:p>
        <w:p w14:paraId="10AC024F" w14:textId="4866C250" w:rsidR="00943715" w:rsidRPr="00FF1112" w:rsidRDefault="008151E3">
          <w:pPr>
            <w:pStyle w:val="TOC3"/>
            <w:tabs>
              <w:tab w:val="right" w:leader="dot" w:pos="9062"/>
            </w:tabs>
            <w:rPr>
              <w:rFonts w:eastAsiaTheme="minorEastAsia"/>
              <w:noProof/>
              <w:sz w:val="24"/>
              <w:szCs w:val="24"/>
              <w:lang w:eastAsia="en-GB"/>
            </w:rPr>
          </w:pPr>
          <w:hyperlink w:anchor="_Toc222677603" w:history="1">
            <w:r w:rsidR="00943715" w:rsidRPr="00FF1112">
              <w:rPr>
                <w:rStyle w:val="Hyperlink"/>
                <w:rFonts w:ascii="Times New Roman" w:hAnsi="Times New Roman" w:cs="Times New Roman"/>
                <w:b/>
                <w:bCs/>
                <w:noProof/>
              </w:rPr>
              <w:t>Fig. S18 Forest plot for anxiety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_Toc222677603 \h </w:instrText>
            </w:r>
            <w:r w:rsidR="00943715" w:rsidRPr="00FF1112">
              <w:rPr>
                <w:noProof/>
                <w:webHidden/>
              </w:rPr>
            </w:r>
            <w:r w:rsidR="00943715" w:rsidRPr="00FF1112">
              <w:rPr>
                <w:noProof/>
                <w:webHidden/>
              </w:rPr>
              <w:fldChar w:fldCharType="separate"/>
            </w:r>
            <w:r w:rsidR="00943715" w:rsidRPr="00FF1112">
              <w:rPr>
                <w:noProof/>
                <w:webHidden/>
              </w:rPr>
              <w:t>51</w:t>
            </w:r>
            <w:r w:rsidR="00943715" w:rsidRPr="00FF1112">
              <w:rPr>
                <w:noProof/>
                <w:webHidden/>
              </w:rPr>
              <w:fldChar w:fldCharType="end"/>
            </w:r>
          </w:hyperlink>
        </w:p>
        <w:p w14:paraId="31E143E0" w14:textId="14DC16DF" w:rsidR="00943715" w:rsidRPr="00FF1112" w:rsidRDefault="008151E3">
          <w:pPr>
            <w:pStyle w:val="TOC3"/>
            <w:tabs>
              <w:tab w:val="right" w:leader="dot" w:pos="9062"/>
            </w:tabs>
            <w:rPr>
              <w:rFonts w:eastAsiaTheme="minorEastAsia"/>
              <w:noProof/>
              <w:sz w:val="24"/>
              <w:szCs w:val="24"/>
              <w:lang w:eastAsia="en-GB"/>
            </w:rPr>
          </w:pPr>
          <w:hyperlink w:anchor="_Toc222677604" w:history="1">
            <w:r w:rsidR="00943715" w:rsidRPr="00FF1112">
              <w:rPr>
                <w:rStyle w:val="Hyperlink"/>
                <w:rFonts w:ascii="Times New Roman" w:hAnsi="Times New Roman" w:cs="Times New Roman"/>
                <w:b/>
                <w:bCs/>
                <w:noProof/>
              </w:rPr>
              <w:t>Fig. S19 Forest plot for rash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_Toc222677604 \h </w:instrText>
            </w:r>
            <w:r w:rsidR="00943715" w:rsidRPr="00FF1112">
              <w:rPr>
                <w:noProof/>
                <w:webHidden/>
              </w:rPr>
            </w:r>
            <w:r w:rsidR="00943715" w:rsidRPr="00FF1112">
              <w:rPr>
                <w:noProof/>
                <w:webHidden/>
              </w:rPr>
              <w:fldChar w:fldCharType="separate"/>
            </w:r>
            <w:r w:rsidR="00943715" w:rsidRPr="00FF1112">
              <w:rPr>
                <w:noProof/>
                <w:webHidden/>
              </w:rPr>
              <w:t>52</w:t>
            </w:r>
            <w:r w:rsidR="00943715" w:rsidRPr="00FF1112">
              <w:rPr>
                <w:noProof/>
                <w:webHidden/>
              </w:rPr>
              <w:fldChar w:fldCharType="end"/>
            </w:r>
          </w:hyperlink>
        </w:p>
        <w:p w14:paraId="29F5C48A" w14:textId="1C3CE39E" w:rsidR="00943715" w:rsidRPr="00FF1112" w:rsidRDefault="008151E3">
          <w:pPr>
            <w:pStyle w:val="TOC3"/>
            <w:tabs>
              <w:tab w:val="right" w:leader="dot" w:pos="9062"/>
            </w:tabs>
            <w:rPr>
              <w:rFonts w:eastAsiaTheme="minorEastAsia"/>
              <w:noProof/>
              <w:sz w:val="24"/>
              <w:szCs w:val="24"/>
              <w:lang w:eastAsia="en-GB"/>
            </w:rPr>
          </w:pPr>
          <w:hyperlink w:anchor="_Toc222677605" w:history="1">
            <w:r w:rsidR="00943715" w:rsidRPr="00FF1112">
              <w:rPr>
                <w:rStyle w:val="Hyperlink"/>
                <w:rFonts w:ascii="Times New Roman" w:hAnsi="Times New Roman" w:cs="Times New Roman"/>
                <w:b/>
                <w:bCs/>
                <w:noProof/>
              </w:rPr>
              <w:t>Fig. S20 Forest plot for accidental injury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_Toc222677605 \h </w:instrText>
            </w:r>
            <w:r w:rsidR="00943715" w:rsidRPr="00FF1112">
              <w:rPr>
                <w:noProof/>
                <w:webHidden/>
              </w:rPr>
            </w:r>
            <w:r w:rsidR="00943715" w:rsidRPr="00FF1112">
              <w:rPr>
                <w:noProof/>
                <w:webHidden/>
              </w:rPr>
              <w:fldChar w:fldCharType="separate"/>
            </w:r>
            <w:r w:rsidR="00943715" w:rsidRPr="00FF1112">
              <w:rPr>
                <w:noProof/>
                <w:webHidden/>
              </w:rPr>
              <w:t>53</w:t>
            </w:r>
            <w:r w:rsidR="00943715" w:rsidRPr="00FF1112">
              <w:rPr>
                <w:noProof/>
                <w:webHidden/>
              </w:rPr>
              <w:fldChar w:fldCharType="end"/>
            </w:r>
          </w:hyperlink>
        </w:p>
        <w:p w14:paraId="5481A5A4" w14:textId="5AF073B3" w:rsidR="00943715" w:rsidRPr="00FF1112" w:rsidRDefault="008151E3">
          <w:pPr>
            <w:pStyle w:val="TOC3"/>
            <w:tabs>
              <w:tab w:val="right" w:leader="dot" w:pos="9062"/>
            </w:tabs>
            <w:rPr>
              <w:rFonts w:eastAsiaTheme="minorEastAsia"/>
              <w:noProof/>
              <w:sz w:val="24"/>
              <w:szCs w:val="24"/>
              <w:lang w:eastAsia="en-GB"/>
            </w:rPr>
          </w:pPr>
          <w:hyperlink w:anchor="_Toc222677606" w:history="1">
            <w:r w:rsidR="00943715" w:rsidRPr="00FF1112">
              <w:rPr>
                <w:rStyle w:val="Hyperlink"/>
                <w:rFonts w:ascii="Times New Roman" w:hAnsi="Times New Roman" w:cs="Times New Roman"/>
                <w:b/>
                <w:bCs/>
                <w:noProof/>
              </w:rPr>
              <w:t>Fig. S21 Forest plot for urinary tract infection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_Toc222677606 \h </w:instrText>
            </w:r>
            <w:r w:rsidR="00943715" w:rsidRPr="00FF1112">
              <w:rPr>
                <w:noProof/>
                <w:webHidden/>
              </w:rPr>
            </w:r>
            <w:r w:rsidR="00943715" w:rsidRPr="00FF1112">
              <w:rPr>
                <w:noProof/>
                <w:webHidden/>
              </w:rPr>
              <w:fldChar w:fldCharType="separate"/>
            </w:r>
            <w:r w:rsidR="00943715" w:rsidRPr="00FF1112">
              <w:rPr>
                <w:noProof/>
                <w:webHidden/>
              </w:rPr>
              <w:t>54</w:t>
            </w:r>
            <w:r w:rsidR="00943715" w:rsidRPr="00FF1112">
              <w:rPr>
                <w:noProof/>
                <w:webHidden/>
              </w:rPr>
              <w:fldChar w:fldCharType="end"/>
            </w:r>
          </w:hyperlink>
        </w:p>
        <w:p w14:paraId="0CBC77AC" w14:textId="17158333" w:rsidR="00943715" w:rsidRPr="00FF1112" w:rsidRDefault="008151E3">
          <w:pPr>
            <w:pStyle w:val="TOC3"/>
            <w:tabs>
              <w:tab w:val="right" w:leader="dot" w:pos="9062"/>
            </w:tabs>
            <w:rPr>
              <w:rFonts w:eastAsiaTheme="minorEastAsia"/>
              <w:noProof/>
              <w:sz w:val="24"/>
              <w:szCs w:val="24"/>
              <w:lang w:eastAsia="en-GB"/>
            </w:rPr>
          </w:pPr>
          <w:hyperlink w:anchor="_Toc222677607" w:history="1">
            <w:r w:rsidR="00943715" w:rsidRPr="00FF1112">
              <w:rPr>
                <w:rStyle w:val="Hyperlink"/>
                <w:rFonts w:ascii="Times New Roman" w:hAnsi="Times New Roman" w:cs="Times New Roman"/>
                <w:b/>
                <w:bCs/>
                <w:noProof/>
              </w:rPr>
              <w:t>Fig. S22 Forest plot for constipation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_Toc222677607 \h </w:instrText>
            </w:r>
            <w:r w:rsidR="00943715" w:rsidRPr="00FF1112">
              <w:rPr>
                <w:noProof/>
                <w:webHidden/>
              </w:rPr>
            </w:r>
            <w:r w:rsidR="00943715" w:rsidRPr="00FF1112">
              <w:rPr>
                <w:noProof/>
                <w:webHidden/>
              </w:rPr>
              <w:fldChar w:fldCharType="separate"/>
            </w:r>
            <w:r w:rsidR="00943715" w:rsidRPr="00FF1112">
              <w:rPr>
                <w:noProof/>
                <w:webHidden/>
              </w:rPr>
              <w:t>55</w:t>
            </w:r>
            <w:r w:rsidR="00943715" w:rsidRPr="00FF1112">
              <w:rPr>
                <w:noProof/>
                <w:webHidden/>
              </w:rPr>
              <w:fldChar w:fldCharType="end"/>
            </w:r>
          </w:hyperlink>
        </w:p>
        <w:p w14:paraId="3547B4F6" w14:textId="36C537E5" w:rsidR="00943715" w:rsidRPr="00FF1112" w:rsidRDefault="008151E3">
          <w:pPr>
            <w:pStyle w:val="TOC3"/>
            <w:tabs>
              <w:tab w:val="right" w:leader="dot" w:pos="9062"/>
            </w:tabs>
            <w:rPr>
              <w:rFonts w:eastAsiaTheme="minorEastAsia"/>
              <w:noProof/>
              <w:sz w:val="24"/>
              <w:szCs w:val="24"/>
              <w:lang w:eastAsia="en-GB"/>
            </w:rPr>
          </w:pPr>
          <w:hyperlink w:anchor="_Toc222677608" w:history="1">
            <w:r w:rsidR="00943715" w:rsidRPr="00FF1112">
              <w:rPr>
                <w:rStyle w:val="Hyperlink"/>
                <w:rFonts w:ascii="Times New Roman" w:hAnsi="Times New Roman" w:cs="Times New Roman"/>
                <w:b/>
                <w:bCs/>
                <w:noProof/>
              </w:rPr>
              <w:t>Fig. S23 Forest plot for abdominal pain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_Toc222677608 \h </w:instrText>
            </w:r>
            <w:r w:rsidR="00943715" w:rsidRPr="00FF1112">
              <w:rPr>
                <w:noProof/>
                <w:webHidden/>
              </w:rPr>
            </w:r>
            <w:r w:rsidR="00943715" w:rsidRPr="00FF1112">
              <w:rPr>
                <w:noProof/>
                <w:webHidden/>
              </w:rPr>
              <w:fldChar w:fldCharType="separate"/>
            </w:r>
            <w:r w:rsidR="00943715" w:rsidRPr="00FF1112">
              <w:rPr>
                <w:noProof/>
                <w:webHidden/>
              </w:rPr>
              <w:t>56</w:t>
            </w:r>
            <w:r w:rsidR="00943715" w:rsidRPr="00FF1112">
              <w:rPr>
                <w:noProof/>
                <w:webHidden/>
              </w:rPr>
              <w:fldChar w:fldCharType="end"/>
            </w:r>
          </w:hyperlink>
        </w:p>
        <w:p w14:paraId="1AF6130B" w14:textId="1F8A0CA2" w:rsidR="00943715" w:rsidRPr="00FF1112" w:rsidRDefault="008151E3">
          <w:pPr>
            <w:pStyle w:val="TOC3"/>
            <w:tabs>
              <w:tab w:val="right" w:leader="dot" w:pos="9062"/>
            </w:tabs>
            <w:rPr>
              <w:rFonts w:eastAsiaTheme="minorEastAsia"/>
              <w:noProof/>
              <w:sz w:val="24"/>
              <w:szCs w:val="24"/>
              <w:lang w:eastAsia="en-GB"/>
            </w:rPr>
          </w:pPr>
          <w:hyperlink w:anchor="_Toc222677609" w:history="1">
            <w:r w:rsidR="00943715" w:rsidRPr="00FF1112">
              <w:rPr>
                <w:rStyle w:val="Hyperlink"/>
                <w:rFonts w:ascii="Times New Roman" w:hAnsi="Times New Roman" w:cs="Times New Roman"/>
                <w:b/>
                <w:bCs/>
                <w:noProof/>
              </w:rPr>
              <w:t>Fig. S24 Forest plot for thrombocytopenia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_Toc222677609 \h </w:instrText>
            </w:r>
            <w:r w:rsidR="00943715" w:rsidRPr="00FF1112">
              <w:rPr>
                <w:noProof/>
                <w:webHidden/>
              </w:rPr>
            </w:r>
            <w:r w:rsidR="00943715" w:rsidRPr="00FF1112">
              <w:rPr>
                <w:noProof/>
                <w:webHidden/>
              </w:rPr>
              <w:fldChar w:fldCharType="separate"/>
            </w:r>
            <w:r w:rsidR="00943715" w:rsidRPr="00FF1112">
              <w:rPr>
                <w:noProof/>
                <w:webHidden/>
              </w:rPr>
              <w:t>57</w:t>
            </w:r>
            <w:r w:rsidR="00943715" w:rsidRPr="00FF1112">
              <w:rPr>
                <w:noProof/>
                <w:webHidden/>
              </w:rPr>
              <w:fldChar w:fldCharType="end"/>
            </w:r>
          </w:hyperlink>
        </w:p>
        <w:p w14:paraId="6D454005" w14:textId="1728A316" w:rsidR="00943715" w:rsidRPr="00FF1112" w:rsidRDefault="008151E3">
          <w:pPr>
            <w:pStyle w:val="TOC3"/>
            <w:tabs>
              <w:tab w:val="right" w:leader="dot" w:pos="9062"/>
            </w:tabs>
            <w:rPr>
              <w:rFonts w:eastAsiaTheme="minorEastAsia"/>
              <w:noProof/>
              <w:sz w:val="24"/>
              <w:szCs w:val="24"/>
              <w:lang w:eastAsia="en-GB"/>
            </w:rPr>
          </w:pPr>
          <w:hyperlink w:anchor="_Toc222677610" w:history="1">
            <w:r w:rsidR="00943715" w:rsidRPr="00FF1112">
              <w:rPr>
                <w:rStyle w:val="Hyperlink"/>
                <w:rFonts w:ascii="Times New Roman" w:hAnsi="Times New Roman" w:cs="Times New Roman"/>
                <w:b/>
                <w:bCs/>
                <w:noProof/>
              </w:rPr>
              <w:t>Fig. S25 Forest plot for headache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_Toc222677610 \h </w:instrText>
            </w:r>
            <w:r w:rsidR="00943715" w:rsidRPr="00FF1112">
              <w:rPr>
                <w:noProof/>
                <w:webHidden/>
              </w:rPr>
            </w:r>
            <w:r w:rsidR="00943715" w:rsidRPr="00FF1112">
              <w:rPr>
                <w:noProof/>
                <w:webHidden/>
              </w:rPr>
              <w:fldChar w:fldCharType="separate"/>
            </w:r>
            <w:r w:rsidR="00943715" w:rsidRPr="00FF1112">
              <w:rPr>
                <w:noProof/>
                <w:webHidden/>
              </w:rPr>
              <w:t>58</w:t>
            </w:r>
            <w:r w:rsidR="00943715" w:rsidRPr="00FF1112">
              <w:rPr>
                <w:noProof/>
                <w:webHidden/>
              </w:rPr>
              <w:fldChar w:fldCharType="end"/>
            </w:r>
          </w:hyperlink>
        </w:p>
        <w:p w14:paraId="14B5F468" w14:textId="1E63101C" w:rsidR="00943715" w:rsidRPr="00FF1112" w:rsidRDefault="008151E3">
          <w:pPr>
            <w:pStyle w:val="TOC3"/>
            <w:tabs>
              <w:tab w:val="right" w:leader="dot" w:pos="9062"/>
            </w:tabs>
            <w:rPr>
              <w:rFonts w:eastAsiaTheme="minorEastAsia"/>
              <w:noProof/>
              <w:sz w:val="24"/>
              <w:szCs w:val="24"/>
              <w:lang w:eastAsia="en-GB"/>
            </w:rPr>
          </w:pPr>
          <w:hyperlink w:anchor="_Toc222677611" w:history="1">
            <w:r w:rsidR="00943715" w:rsidRPr="00FF1112">
              <w:rPr>
                <w:rStyle w:val="Hyperlink"/>
                <w:rFonts w:ascii="Times New Roman" w:hAnsi="Times New Roman" w:cs="Times New Roman"/>
                <w:b/>
                <w:bCs/>
                <w:noProof/>
              </w:rPr>
              <w:t>Fig. S26 Forest plot for somnolence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_Toc222677611 \h </w:instrText>
            </w:r>
            <w:r w:rsidR="00943715" w:rsidRPr="00FF1112">
              <w:rPr>
                <w:noProof/>
                <w:webHidden/>
              </w:rPr>
            </w:r>
            <w:r w:rsidR="00943715" w:rsidRPr="00FF1112">
              <w:rPr>
                <w:noProof/>
                <w:webHidden/>
              </w:rPr>
              <w:fldChar w:fldCharType="separate"/>
            </w:r>
            <w:r w:rsidR="00943715" w:rsidRPr="00FF1112">
              <w:rPr>
                <w:noProof/>
                <w:webHidden/>
              </w:rPr>
              <w:t>59</w:t>
            </w:r>
            <w:r w:rsidR="00943715" w:rsidRPr="00FF1112">
              <w:rPr>
                <w:noProof/>
                <w:webHidden/>
              </w:rPr>
              <w:fldChar w:fldCharType="end"/>
            </w:r>
          </w:hyperlink>
        </w:p>
        <w:p w14:paraId="236E0589" w14:textId="6356D686" w:rsidR="00943715" w:rsidRPr="00FF1112" w:rsidRDefault="008151E3">
          <w:pPr>
            <w:pStyle w:val="TOC3"/>
            <w:tabs>
              <w:tab w:val="right" w:leader="dot" w:pos="9062"/>
            </w:tabs>
            <w:rPr>
              <w:rFonts w:eastAsiaTheme="minorEastAsia"/>
              <w:noProof/>
              <w:sz w:val="24"/>
              <w:szCs w:val="24"/>
              <w:lang w:eastAsia="en-GB"/>
            </w:rPr>
          </w:pPr>
          <w:hyperlink w:anchor="_Toc222677612" w:history="1">
            <w:r w:rsidR="00943715" w:rsidRPr="00FF1112">
              <w:rPr>
                <w:rStyle w:val="Hyperlink"/>
                <w:rFonts w:ascii="Times New Roman" w:hAnsi="Times New Roman" w:cs="Times New Roman"/>
                <w:b/>
                <w:bCs/>
                <w:noProof/>
              </w:rPr>
              <w:t>Fig. S27 Forest plot for dizziness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_Toc222677612 \h </w:instrText>
            </w:r>
            <w:r w:rsidR="00943715" w:rsidRPr="00FF1112">
              <w:rPr>
                <w:noProof/>
                <w:webHidden/>
              </w:rPr>
            </w:r>
            <w:r w:rsidR="00943715" w:rsidRPr="00FF1112">
              <w:rPr>
                <w:noProof/>
                <w:webHidden/>
              </w:rPr>
              <w:fldChar w:fldCharType="separate"/>
            </w:r>
            <w:r w:rsidR="00943715" w:rsidRPr="00FF1112">
              <w:rPr>
                <w:noProof/>
                <w:webHidden/>
              </w:rPr>
              <w:t>60</w:t>
            </w:r>
            <w:r w:rsidR="00943715" w:rsidRPr="00FF1112">
              <w:rPr>
                <w:noProof/>
                <w:webHidden/>
              </w:rPr>
              <w:fldChar w:fldCharType="end"/>
            </w:r>
          </w:hyperlink>
        </w:p>
        <w:p w14:paraId="4ED724BF" w14:textId="20A26474" w:rsidR="00943715" w:rsidRPr="00FF1112" w:rsidRDefault="008151E3">
          <w:pPr>
            <w:pStyle w:val="TOC3"/>
            <w:tabs>
              <w:tab w:val="right" w:leader="dot" w:pos="9062"/>
            </w:tabs>
            <w:rPr>
              <w:rFonts w:eastAsiaTheme="minorEastAsia"/>
              <w:noProof/>
              <w:sz w:val="24"/>
              <w:szCs w:val="24"/>
              <w:lang w:eastAsia="en-GB"/>
            </w:rPr>
          </w:pPr>
          <w:hyperlink w:anchor="_Toc222677613" w:history="1">
            <w:r w:rsidR="00943715" w:rsidRPr="00FF1112">
              <w:rPr>
                <w:rStyle w:val="Hyperlink"/>
                <w:rFonts w:ascii="Times New Roman" w:hAnsi="Times New Roman" w:cs="Times New Roman"/>
                <w:b/>
                <w:bCs/>
                <w:noProof/>
              </w:rPr>
              <w:t>Fig. S28 Forest plot for fatigue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_Toc222677613 \h </w:instrText>
            </w:r>
            <w:r w:rsidR="00943715" w:rsidRPr="00FF1112">
              <w:rPr>
                <w:noProof/>
                <w:webHidden/>
              </w:rPr>
            </w:r>
            <w:r w:rsidR="00943715" w:rsidRPr="00FF1112">
              <w:rPr>
                <w:noProof/>
                <w:webHidden/>
              </w:rPr>
              <w:fldChar w:fldCharType="separate"/>
            </w:r>
            <w:r w:rsidR="00943715" w:rsidRPr="00FF1112">
              <w:rPr>
                <w:noProof/>
                <w:webHidden/>
              </w:rPr>
              <w:t>61</w:t>
            </w:r>
            <w:r w:rsidR="00943715" w:rsidRPr="00FF1112">
              <w:rPr>
                <w:noProof/>
                <w:webHidden/>
              </w:rPr>
              <w:fldChar w:fldCharType="end"/>
            </w:r>
          </w:hyperlink>
        </w:p>
        <w:p w14:paraId="2EA99445" w14:textId="0E08871B" w:rsidR="00943715" w:rsidRPr="00FF1112" w:rsidRDefault="008151E3">
          <w:pPr>
            <w:pStyle w:val="TOC3"/>
            <w:tabs>
              <w:tab w:val="right" w:leader="dot" w:pos="9062"/>
            </w:tabs>
            <w:rPr>
              <w:rFonts w:eastAsiaTheme="minorEastAsia"/>
              <w:noProof/>
              <w:sz w:val="24"/>
              <w:szCs w:val="24"/>
              <w:lang w:eastAsia="en-GB"/>
            </w:rPr>
          </w:pPr>
          <w:hyperlink w:anchor="_Toc222677614" w:history="1">
            <w:r w:rsidR="00943715" w:rsidRPr="00FF1112">
              <w:rPr>
                <w:rStyle w:val="Hyperlink"/>
                <w:rFonts w:ascii="Times New Roman" w:hAnsi="Times New Roman" w:cs="Times New Roman"/>
                <w:b/>
                <w:bCs/>
                <w:noProof/>
              </w:rPr>
              <w:t>Fig. S29 Forest plot for nasopharyngitis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_Toc222677614 \h </w:instrText>
            </w:r>
            <w:r w:rsidR="00943715" w:rsidRPr="00FF1112">
              <w:rPr>
                <w:noProof/>
                <w:webHidden/>
              </w:rPr>
            </w:r>
            <w:r w:rsidR="00943715" w:rsidRPr="00FF1112">
              <w:rPr>
                <w:noProof/>
                <w:webHidden/>
              </w:rPr>
              <w:fldChar w:fldCharType="separate"/>
            </w:r>
            <w:r w:rsidR="00943715" w:rsidRPr="00FF1112">
              <w:rPr>
                <w:noProof/>
                <w:webHidden/>
              </w:rPr>
              <w:t>62</w:t>
            </w:r>
            <w:r w:rsidR="00943715" w:rsidRPr="00FF1112">
              <w:rPr>
                <w:noProof/>
                <w:webHidden/>
              </w:rPr>
              <w:fldChar w:fldCharType="end"/>
            </w:r>
          </w:hyperlink>
        </w:p>
        <w:p w14:paraId="3AA9EF96" w14:textId="7576E91A" w:rsidR="00943715" w:rsidRPr="00FF1112" w:rsidRDefault="008151E3">
          <w:pPr>
            <w:pStyle w:val="TOC3"/>
            <w:tabs>
              <w:tab w:val="right" w:leader="dot" w:pos="9062"/>
            </w:tabs>
            <w:rPr>
              <w:rFonts w:eastAsiaTheme="minorEastAsia"/>
              <w:noProof/>
              <w:sz w:val="24"/>
              <w:szCs w:val="24"/>
              <w:lang w:eastAsia="en-GB"/>
            </w:rPr>
          </w:pPr>
          <w:hyperlink w:anchor="_Toc222677615" w:history="1">
            <w:r w:rsidR="00943715" w:rsidRPr="00FF1112">
              <w:rPr>
                <w:rStyle w:val="Hyperlink"/>
                <w:rFonts w:ascii="Times New Roman" w:hAnsi="Times New Roman" w:cs="Times New Roman"/>
                <w:b/>
                <w:bCs/>
                <w:noProof/>
              </w:rPr>
              <w:t>Fig. S30 Forest plot for nausea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_Toc222677615 \h </w:instrText>
            </w:r>
            <w:r w:rsidR="00943715" w:rsidRPr="00FF1112">
              <w:rPr>
                <w:noProof/>
                <w:webHidden/>
              </w:rPr>
            </w:r>
            <w:r w:rsidR="00943715" w:rsidRPr="00FF1112">
              <w:rPr>
                <w:noProof/>
                <w:webHidden/>
              </w:rPr>
              <w:fldChar w:fldCharType="separate"/>
            </w:r>
            <w:r w:rsidR="00943715" w:rsidRPr="00FF1112">
              <w:rPr>
                <w:noProof/>
                <w:webHidden/>
              </w:rPr>
              <w:t>63</w:t>
            </w:r>
            <w:r w:rsidR="00943715" w:rsidRPr="00FF1112">
              <w:rPr>
                <w:noProof/>
                <w:webHidden/>
              </w:rPr>
              <w:fldChar w:fldCharType="end"/>
            </w:r>
          </w:hyperlink>
        </w:p>
        <w:p w14:paraId="24592323" w14:textId="4E104F65" w:rsidR="00943715" w:rsidRPr="00FF1112" w:rsidRDefault="008151E3">
          <w:pPr>
            <w:pStyle w:val="TOC3"/>
            <w:tabs>
              <w:tab w:val="right" w:leader="dot" w:pos="9062"/>
            </w:tabs>
            <w:rPr>
              <w:rFonts w:eastAsiaTheme="minorEastAsia"/>
              <w:noProof/>
              <w:sz w:val="24"/>
              <w:szCs w:val="24"/>
              <w:lang w:eastAsia="en-GB"/>
            </w:rPr>
          </w:pPr>
          <w:hyperlink w:anchor="_Toc222677616" w:history="1">
            <w:r w:rsidR="00943715" w:rsidRPr="00FF1112">
              <w:rPr>
                <w:rStyle w:val="Hyperlink"/>
                <w:rFonts w:ascii="Times New Roman" w:hAnsi="Times New Roman" w:cs="Times New Roman"/>
                <w:b/>
                <w:bCs/>
                <w:noProof/>
              </w:rPr>
              <w:t>Fig. S31 Forest plot for urinary tract infection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_Toc222677616 \h </w:instrText>
            </w:r>
            <w:r w:rsidR="00943715" w:rsidRPr="00FF1112">
              <w:rPr>
                <w:noProof/>
                <w:webHidden/>
              </w:rPr>
            </w:r>
            <w:r w:rsidR="00943715" w:rsidRPr="00FF1112">
              <w:rPr>
                <w:noProof/>
                <w:webHidden/>
              </w:rPr>
              <w:fldChar w:fldCharType="separate"/>
            </w:r>
            <w:r w:rsidR="00943715" w:rsidRPr="00FF1112">
              <w:rPr>
                <w:noProof/>
                <w:webHidden/>
              </w:rPr>
              <w:t>64</w:t>
            </w:r>
            <w:r w:rsidR="00943715" w:rsidRPr="00FF1112">
              <w:rPr>
                <w:noProof/>
                <w:webHidden/>
              </w:rPr>
              <w:fldChar w:fldCharType="end"/>
            </w:r>
          </w:hyperlink>
        </w:p>
        <w:p w14:paraId="0AA5C0CC" w14:textId="639531E7" w:rsidR="00943715" w:rsidRPr="00FF1112" w:rsidRDefault="008151E3">
          <w:pPr>
            <w:pStyle w:val="TOC3"/>
            <w:tabs>
              <w:tab w:val="right" w:leader="dot" w:pos="9062"/>
            </w:tabs>
            <w:rPr>
              <w:rFonts w:eastAsiaTheme="minorEastAsia"/>
              <w:noProof/>
              <w:sz w:val="24"/>
              <w:szCs w:val="24"/>
              <w:lang w:eastAsia="en-GB"/>
            </w:rPr>
          </w:pPr>
          <w:hyperlink w:anchor="_Toc222677617" w:history="1">
            <w:r w:rsidR="00943715" w:rsidRPr="00FF1112">
              <w:rPr>
                <w:rStyle w:val="Hyperlink"/>
                <w:rFonts w:ascii="Times New Roman" w:hAnsi="Times New Roman" w:cs="Times New Roman"/>
                <w:b/>
                <w:bCs/>
                <w:noProof/>
              </w:rPr>
              <w:t>Fig. S32 Forest plot for convulsion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_Toc222677617 \h </w:instrText>
            </w:r>
            <w:r w:rsidR="00943715" w:rsidRPr="00FF1112">
              <w:rPr>
                <w:noProof/>
                <w:webHidden/>
              </w:rPr>
            </w:r>
            <w:r w:rsidR="00943715" w:rsidRPr="00FF1112">
              <w:rPr>
                <w:noProof/>
                <w:webHidden/>
              </w:rPr>
              <w:fldChar w:fldCharType="separate"/>
            </w:r>
            <w:r w:rsidR="00943715" w:rsidRPr="00FF1112">
              <w:rPr>
                <w:noProof/>
                <w:webHidden/>
              </w:rPr>
              <w:t>65</w:t>
            </w:r>
            <w:r w:rsidR="00943715" w:rsidRPr="00FF1112">
              <w:rPr>
                <w:noProof/>
                <w:webHidden/>
              </w:rPr>
              <w:fldChar w:fldCharType="end"/>
            </w:r>
          </w:hyperlink>
        </w:p>
        <w:p w14:paraId="13E205BD" w14:textId="6CB5C8E3" w:rsidR="00943715" w:rsidRPr="00FF1112" w:rsidRDefault="008151E3">
          <w:pPr>
            <w:pStyle w:val="TOC3"/>
            <w:tabs>
              <w:tab w:val="right" w:leader="dot" w:pos="9062"/>
            </w:tabs>
            <w:rPr>
              <w:rFonts w:eastAsiaTheme="minorEastAsia"/>
              <w:noProof/>
              <w:sz w:val="24"/>
              <w:szCs w:val="24"/>
              <w:lang w:eastAsia="en-GB"/>
            </w:rPr>
          </w:pPr>
          <w:hyperlink w:anchor="_Toc222677618" w:history="1">
            <w:r w:rsidR="00943715" w:rsidRPr="00FF1112">
              <w:rPr>
                <w:rStyle w:val="Hyperlink"/>
                <w:rFonts w:ascii="Times New Roman" w:hAnsi="Times New Roman" w:cs="Times New Roman"/>
                <w:b/>
                <w:bCs/>
                <w:noProof/>
              </w:rPr>
              <w:t>Fig. S33 Forest plot for irritability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_Toc222677618 \h </w:instrText>
            </w:r>
            <w:r w:rsidR="00943715" w:rsidRPr="00FF1112">
              <w:rPr>
                <w:noProof/>
                <w:webHidden/>
              </w:rPr>
            </w:r>
            <w:r w:rsidR="00943715" w:rsidRPr="00FF1112">
              <w:rPr>
                <w:noProof/>
                <w:webHidden/>
              </w:rPr>
              <w:fldChar w:fldCharType="separate"/>
            </w:r>
            <w:r w:rsidR="00943715" w:rsidRPr="00FF1112">
              <w:rPr>
                <w:noProof/>
                <w:webHidden/>
              </w:rPr>
              <w:t>66</w:t>
            </w:r>
            <w:r w:rsidR="00943715" w:rsidRPr="00FF1112">
              <w:rPr>
                <w:noProof/>
                <w:webHidden/>
              </w:rPr>
              <w:fldChar w:fldCharType="end"/>
            </w:r>
          </w:hyperlink>
        </w:p>
        <w:p w14:paraId="6102DCE7" w14:textId="39411B64" w:rsidR="00943715" w:rsidRPr="00FF1112" w:rsidRDefault="008151E3">
          <w:pPr>
            <w:pStyle w:val="TOC3"/>
            <w:tabs>
              <w:tab w:val="right" w:leader="dot" w:pos="9062"/>
            </w:tabs>
            <w:rPr>
              <w:rFonts w:eastAsiaTheme="minorEastAsia"/>
              <w:noProof/>
              <w:sz w:val="24"/>
              <w:szCs w:val="24"/>
              <w:lang w:eastAsia="en-GB"/>
            </w:rPr>
          </w:pPr>
          <w:hyperlink w:anchor="_Toc222677619" w:history="1">
            <w:r w:rsidR="00943715" w:rsidRPr="00FF1112">
              <w:rPr>
                <w:rStyle w:val="Hyperlink"/>
                <w:rFonts w:ascii="Times New Roman" w:hAnsi="Times New Roman" w:cs="Times New Roman"/>
                <w:b/>
                <w:bCs/>
                <w:noProof/>
              </w:rPr>
              <w:t>Fig. S34 Forest plot for insomnia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_Toc222677619 \h </w:instrText>
            </w:r>
            <w:r w:rsidR="00943715" w:rsidRPr="00FF1112">
              <w:rPr>
                <w:noProof/>
                <w:webHidden/>
              </w:rPr>
            </w:r>
            <w:r w:rsidR="00943715" w:rsidRPr="00FF1112">
              <w:rPr>
                <w:noProof/>
                <w:webHidden/>
              </w:rPr>
              <w:fldChar w:fldCharType="separate"/>
            </w:r>
            <w:r w:rsidR="00943715" w:rsidRPr="00FF1112">
              <w:rPr>
                <w:noProof/>
                <w:webHidden/>
              </w:rPr>
              <w:t>67</w:t>
            </w:r>
            <w:r w:rsidR="00943715" w:rsidRPr="00FF1112">
              <w:rPr>
                <w:noProof/>
                <w:webHidden/>
              </w:rPr>
              <w:fldChar w:fldCharType="end"/>
            </w:r>
          </w:hyperlink>
        </w:p>
        <w:p w14:paraId="45E1816E" w14:textId="3FE75575" w:rsidR="00943715" w:rsidRPr="00FF1112" w:rsidRDefault="008151E3">
          <w:pPr>
            <w:pStyle w:val="TOC3"/>
            <w:tabs>
              <w:tab w:val="right" w:leader="dot" w:pos="9062"/>
            </w:tabs>
            <w:rPr>
              <w:rFonts w:eastAsiaTheme="minorEastAsia"/>
              <w:noProof/>
              <w:sz w:val="24"/>
              <w:szCs w:val="24"/>
              <w:lang w:eastAsia="en-GB"/>
            </w:rPr>
          </w:pPr>
          <w:hyperlink w:anchor="_Toc222677620" w:history="1">
            <w:r w:rsidR="00943715" w:rsidRPr="00FF1112">
              <w:rPr>
                <w:rStyle w:val="Hyperlink"/>
                <w:rFonts w:ascii="Times New Roman" w:hAnsi="Times New Roman" w:cs="Times New Roman"/>
                <w:b/>
                <w:bCs/>
                <w:noProof/>
              </w:rPr>
              <w:t>Fig. S35 Forest plot for tremor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_Toc222677620 \h </w:instrText>
            </w:r>
            <w:r w:rsidR="00943715" w:rsidRPr="00FF1112">
              <w:rPr>
                <w:noProof/>
                <w:webHidden/>
              </w:rPr>
            </w:r>
            <w:r w:rsidR="00943715" w:rsidRPr="00FF1112">
              <w:rPr>
                <w:noProof/>
                <w:webHidden/>
              </w:rPr>
              <w:fldChar w:fldCharType="separate"/>
            </w:r>
            <w:r w:rsidR="00943715" w:rsidRPr="00FF1112">
              <w:rPr>
                <w:noProof/>
                <w:webHidden/>
              </w:rPr>
              <w:t>68</w:t>
            </w:r>
            <w:r w:rsidR="00943715" w:rsidRPr="00FF1112">
              <w:rPr>
                <w:noProof/>
                <w:webHidden/>
              </w:rPr>
              <w:fldChar w:fldCharType="end"/>
            </w:r>
          </w:hyperlink>
        </w:p>
        <w:p w14:paraId="772F27EF" w14:textId="58D03B9D" w:rsidR="00943715" w:rsidRPr="00FF1112" w:rsidRDefault="008151E3">
          <w:pPr>
            <w:pStyle w:val="TOC3"/>
            <w:tabs>
              <w:tab w:val="right" w:leader="dot" w:pos="9062"/>
            </w:tabs>
            <w:rPr>
              <w:rFonts w:eastAsiaTheme="minorEastAsia"/>
              <w:noProof/>
              <w:sz w:val="24"/>
              <w:szCs w:val="24"/>
              <w:lang w:eastAsia="en-GB"/>
            </w:rPr>
          </w:pPr>
          <w:hyperlink w:anchor="_Toc222677621" w:history="1">
            <w:r w:rsidR="00943715" w:rsidRPr="00FF1112">
              <w:rPr>
                <w:rStyle w:val="Hyperlink"/>
                <w:rFonts w:ascii="Times New Roman" w:hAnsi="Times New Roman" w:cs="Times New Roman"/>
                <w:b/>
                <w:bCs/>
                <w:noProof/>
              </w:rPr>
              <w:t>Fig. S36 Funnel plot for headache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_Toc222677621 \h </w:instrText>
            </w:r>
            <w:r w:rsidR="00943715" w:rsidRPr="00FF1112">
              <w:rPr>
                <w:noProof/>
                <w:webHidden/>
              </w:rPr>
            </w:r>
            <w:r w:rsidR="00943715" w:rsidRPr="00FF1112">
              <w:rPr>
                <w:noProof/>
                <w:webHidden/>
              </w:rPr>
              <w:fldChar w:fldCharType="separate"/>
            </w:r>
            <w:r w:rsidR="00943715" w:rsidRPr="00FF1112">
              <w:rPr>
                <w:noProof/>
                <w:webHidden/>
              </w:rPr>
              <w:t>69</w:t>
            </w:r>
            <w:r w:rsidR="00943715" w:rsidRPr="00FF1112">
              <w:rPr>
                <w:noProof/>
                <w:webHidden/>
              </w:rPr>
              <w:fldChar w:fldCharType="end"/>
            </w:r>
          </w:hyperlink>
        </w:p>
        <w:p w14:paraId="671BE6E5" w14:textId="5C5617A7" w:rsidR="00943715" w:rsidRPr="00FF1112" w:rsidRDefault="008151E3">
          <w:pPr>
            <w:pStyle w:val="TOC3"/>
            <w:tabs>
              <w:tab w:val="right" w:leader="dot" w:pos="9062"/>
            </w:tabs>
            <w:rPr>
              <w:rFonts w:eastAsiaTheme="minorEastAsia"/>
              <w:noProof/>
              <w:sz w:val="24"/>
              <w:szCs w:val="24"/>
              <w:lang w:eastAsia="en-GB"/>
            </w:rPr>
          </w:pPr>
          <w:hyperlink w:anchor="_Toc222677622" w:history="1">
            <w:r w:rsidR="00943715" w:rsidRPr="00FF1112">
              <w:rPr>
                <w:rStyle w:val="Hyperlink"/>
                <w:rFonts w:ascii="Times New Roman" w:hAnsi="Times New Roman" w:cs="Times New Roman"/>
                <w:b/>
                <w:bCs/>
                <w:noProof/>
              </w:rPr>
              <w:t>Fig. S37 Funnel plot for somnolence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_Toc222677622 \h </w:instrText>
            </w:r>
            <w:r w:rsidR="00943715" w:rsidRPr="00FF1112">
              <w:rPr>
                <w:noProof/>
                <w:webHidden/>
              </w:rPr>
            </w:r>
            <w:r w:rsidR="00943715" w:rsidRPr="00FF1112">
              <w:rPr>
                <w:noProof/>
                <w:webHidden/>
              </w:rPr>
              <w:fldChar w:fldCharType="separate"/>
            </w:r>
            <w:r w:rsidR="00943715" w:rsidRPr="00FF1112">
              <w:rPr>
                <w:noProof/>
                <w:webHidden/>
              </w:rPr>
              <w:t>70</w:t>
            </w:r>
            <w:r w:rsidR="00943715" w:rsidRPr="00FF1112">
              <w:rPr>
                <w:noProof/>
                <w:webHidden/>
              </w:rPr>
              <w:fldChar w:fldCharType="end"/>
            </w:r>
          </w:hyperlink>
        </w:p>
        <w:p w14:paraId="3475CEC3" w14:textId="52FCEAA0" w:rsidR="00943715" w:rsidRPr="00FF1112" w:rsidRDefault="008151E3">
          <w:pPr>
            <w:pStyle w:val="TOC3"/>
            <w:tabs>
              <w:tab w:val="right" w:leader="dot" w:pos="9062"/>
            </w:tabs>
            <w:rPr>
              <w:rFonts w:eastAsiaTheme="minorEastAsia"/>
              <w:noProof/>
              <w:sz w:val="24"/>
              <w:szCs w:val="24"/>
              <w:lang w:eastAsia="en-GB"/>
            </w:rPr>
          </w:pPr>
          <w:hyperlink w:anchor="_Toc222677623" w:history="1">
            <w:r w:rsidR="00943715" w:rsidRPr="00FF1112">
              <w:rPr>
                <w:rStyle w:val="Hyperlink"/>
                <w:rFonts w:ascii="Times New Roman" w:hAnsi="Times New Roman" w:cs="Times New Roman"/>
                <w:b/>
                <w:bCs/>
                <w:noProof/>
              </w:rPr>
              <w:t>Fig. S38 Funnel plot for dizziness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_Toc222677623 \h </w:instrText>
            </w:r>
            <w:r w:rsidR="00943715" w:rsidRPr="00FF1112">
              <w:rPr>
                <w:noProof/>
                <w:webHidden/>
              </w:rPr>
            </w:r>
            <w:r w:rsidR="00943715" w:rsidRPr="00FF1112">
              <w:rPr>
                <w:noProof/>
                <w:webHidden/>
              </w:rPr>
              <w:fldChar w:fldCharType="separate"/>
            </w:r>
            <w:r w:rsidR="00943715" w:rsidRPr="00FF1112">
              <w:rPr>
                <w:noProof/>
                <w:webHidden/>
              </w:rPr>
              <w:t>71</w:t>
            </w:r>
            <w:r w:rsidR="00943715" w:rsidRPr="00FF1112">
              <w:rPr>
                <w:noProof/>
                <w:webHidden/>
              </w:rPr>
              <w:fldChar w:fldCharType="end"/>
            </w:r>
          </w:hyperlink>
        </w:p>
        <w:p w14:paraId="2689D413" w14:textId="66963243" w:rsidR="00943715" w:rsidRPr="00FF1112" w:rsidRDefault="008151E3">
          <w:pPr>
            <w:pStyle w:val="TOC3"/>
            <w:tabs>
              <w:tab w:val="right" w:leader="dot" w:pos="9062"/>
            </w:tabs>
            <w:rPr>
              <w:rFonts w:eastAsiaTheme="minorEastAsia"/>
              <w:noProof/>
              <w:sz w:val="24"/>
              <w:szCs w:val="24"/>
              <w:lang w:eastAsia="en-GB"/>
            </w:rPr>
          </w:pPr>
          <w:hyperlink w:anchor="_Toc222677624" w:history="1">
            <w:r w:rsidR="00943715" w:rsidRPr="00FF1112">
              <w:rPr>
                <w:rStyle w:val="Hyperlink"/>
                <w:rFonts w:ascii="Times New Roman" w:hAnsi="Times New Roman" w:cs="Times New Roman"/>
                <w:b/>
                <w:bCs/>
                <w:noProof/>
              </w:rPr>
              <w:t>Fig. S39 Funnel plot for nausea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_Toc222677624 \h </w:instrText>
            </w:r>
            <w:r w:rsidR="00943715" w:rsidRPr="00FF1112">
              <w:rPr>
                <w:noProof/>
                <w:webHidden/>
              </w:rPr>
            </w:r>
            <w:r w:rsidR="00943715" w:rsidRPr="00FF1112">
              <w:rPr>
                <w:noProof/>
                <w:webHidden/>
              </w:rPr>
              <w:fldChar w:fldCharType="separate"/>
            </w:r>
            <w:r w:rsidR="00943715" w:rsidRPr="00FF1112">
              <w:rPr>
                <w:noProof/>
                <w:webHidden/>
              </w:rPr>
              <w:t>72</w:t>
            </w:r>
            <w:r w:rsidR="00943715" w:rsidRPr="00FF1112">
              <w:rPr>
                <w:noProof/>
                <w:webHidden/>
              </w:rPr>
              <w:fldChar w:fldCharType="end"/>
            </w:r>
          </w:hyperlink>
        </w:p>
        <w:p w14:paraId="1099B073" w14:textId="183E67EA" w:rsidR="00943715" w:rsidRPr="00FF1112" w:rsidRDefault="008151E3">
          <w:pPr>
            <w:pStyle w:val="TOC3"/>
            <w:tabs>
              <w:tab w:val="right" w:leader="dot" w:pos="9062"/>
            </w:tabs>
            <w:rPr>
              <w:rFonts w:eastAsiaTheme="minorEastAsia"/>
              <w:noProof/>
              <w:sz w:val="24"/>
              <w:szCs w:val="24"/>
              <w:lang w:eastAsia="en-GB"/>
            </w:rPr>
          </w:pPr>
          <w:hyperlink w:anchor="_Toc222677625" w:history="1">
            <w:r w:rsidR="00943715" w:rsidRPr="00FF1112">
              <w:rPr>
                <w:rStyle w:val="Hyperlink"/>
                <w:rFonts w:ascii="Times New Roman" w:hAnsi="Times New Roman" w:cs="Times New Roman"/>
                <w:b/>
                <w:bCs/>
                <w:noProof/>
              </w:rPr>
              <w:t>Fig. S40 Funnel plot for diarrhea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_Toc222677625 \h </w:instrText>
            </w:r>
            <w:r w:rsidR="00943715" w:rsidRPr="00FF1112">
              <w:rPr>
                <w:noProof/>
                <w:webHidden/>
              </w:rPr>
            </w:r>
            <w:r w:rsidR="00943715" w:rsidRPr="00FF1112">
              <w:rPr>
                <w:noProof/>
                <w:webHidden/>
              </w:rPr>
              <w:fldChar w:fldCharType="separate"/>
            </w:r>
            <w:r w:rsidR="00943715" w:rsidRPr="00FF1112">
              <w:rPr>
                <w:noProof/>
                <w:webHidden/>
              </w:rPr>
              <w:t>73</w:t>
            </w:r>
            <w:r w:rsidR="00943715" w:rsidRPr="00FF1112">
              <w:rPr>
                <w:noProof/>
                <w:webHidden/>
              </w:rPr>
              <w:fldChar w:fldCharType="end"/>
            </w:r>
          </w:hyperlink>
        </w:p>
        <w:p w14:paraId="7312F38E" w14:textId="0A9ACBAF" w:rsidR="00943715" w:rsidRPr="00FF1112" w:rsidRDefault="008151E3">
          <w:pPr>
            <w:pStyle w:val="TOC3"/>
            <w:tabs>
              <w:tab w:val="right" w:leader="dot" w:pos="9062"/>
            </w:tabs>
            <w:rPr>
              <w:rFonts w:eastAsiaTheme="minorEastAsia"/>
              <w:noProof/>
              <w:sz w:val="24"/>
              <w:szCs w:val="24"/>
              <w:lang w:eastAsia="en-GB"/>
            </w:rPr>
          </w:pPr>
          <w:hyperlink w:anchor="_Toc222677626" w:history="1">
            <w:r w:rsidR="00943715" w:rsidRPr="00FF1112">
              <w:rPr>
                <w:rStyle w:val="Hyperlink"/>
                <w:rFonts w:ascii="Times New Roman" w:hAnsi="Times New Roman" w:cs="Times New Roman"/>
                <w:b/>
                <w:bCs/>
                <w:noProof/>
              </w:rPr>
              <w:t>Fig. S41 Funnel plot for irritability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_Toc222677626 \h </w:instrText>
            </w:r>
            <w:r w:rsidR="00943715" w:rsidRPr="00FF1112">
              <w:rPr>
                <w:noProof/>
                <w:webHidden/>
              </w:rPr>
            </w:r>
            <w:r w:rsidR="00943715" w:rsidRPr="00FF1112">
              <w:rPr>
                <w:noProof/>
                <w:webHidden/>
              </w:rPr>
              <w:fldChar w:fldCharType="separate"/>
            </w:r>
            <w:r w:rsidR="00943715" w:rsidRPr="00FF1112">
              <w:rPr>
                <w:noProof/>
                <w:webHidden/>
              </w:rPr>
              <w:t>74</w:t>
            </w:r>
            <w:r w:rsidR="00943715" w:rsidRPr="00FF1112">
              <w:rPr>
                <w:noProof/>
                <w:webHidden/>
              </w:rPr>
              <w:fldChar w:fldCharType="end"/>
            </w:r>
          </w:hyperlink>
        </w:p>
        <w:p w14:paraId="39168F3D" w14:textId="4E539135" w:rsidR="00943715" w:rsidRPr="00FF1112" w:rsidRDefault="008151E3">
          <w:pPr>
            <w:pStyle w:val="TOC3"/>
            <w:tabs>
              <w:tab w:val="right" w:leader="dot" w:pos="9062"/>
            </w:tabs>
            <w:rPr>
              <w:rFonts w:eastAsiaTheme="minorEastAsia"/>
              <w:noProof/>
              <w:sz w:val="24"/>
              <w:szCs w:val="24"/>
              <w:lang w:eastAsia="en-GB"/>
            </w:rPr>
          </w:pPr>
          <w:hyperlink w:anchor="_Toc222677627" w:history="1">
            <w:r w:rsidR="00943715" w:rsidRPr="00FF1112">
              <w:rPr>
                <w:rStyle w:val="Hyperlink"/>
                <w:rFonts w:ascii="Times New Roman" w:hAnsi="Times New Roman" w:cs="Times New Roman"/>
                <w:b/>
                <w:bCs/>
                <w:noProof/>
              </w:rPr>
              <w:t>Fig. S42 Funnel plot for insomnia – LEV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_Toc222677627 \h </w:instrText>
            </w:r>
            <w:r w:rsidR="00943715" w:rsidRPr="00FF1112">
              <w:rPr>
                <w:noProof/>
                <w:webHidden/>
              </w:rPr>
            </w:r>
            <w:r w:rsidR="00943715" w:rsidRPr="00FF1112">
              <w:rPr>
                <w:noProof/>
                <w:webHidden/>
              </w:rPr>
              <w:fldChar w:fldCharType="separate"/>
            </w:r>
            <w:r w:rsidR="00943715" w:rsidRPr="00FF1112">
              <w:rPr>
                <w:noProof/>
                <w:webHidden/>
              </w:rPr>
              <w:t>75</w:t>
            </w:r>
            <w:r w:rsidR="00943715" w:rsidRPr="00FF1112">
              <w:rPr>
                <w:noProof/>
                <w:webHidden/>
              </w:rPr>
              <w:fldChar w:fldCharType="end"/>
            </w:r>
          </w:hyperlink>
        </w:p>
        <w:p w14:paraId="3181EC5B" w14:textId="6825057E" w:rsidR="00943715" w:rsidRPr="00FF1112" w:rsidRDefault="008151E3">
          <w:pPr>
            <w:pStyle w:val="TOC3"/>
            <w:tabs>
              <w:tab w:val="right" w:leader="dot" w:pos="9062"/>
            </w:tabs>
            <w:rPr>
              <w:rFonts w:eastAsiaTheme="minorEastAsia"/>
              <w:noProof/>
              <w:sz w:val="24"/>
              <w:szCs w:val="24"/>
              <w:lang w:eastAsia="en-GB"/>
            </w:rPr>
          </w:pPr>
          <w:hyperlink w:anchor="_Toc222677628" w:history="1">
            <w:r w:rsidR="00943715" w:rsidRPr="00FF1112">
              <w:rPr>
                <w:rStyle w:val="Hyperlink"/>
                <w:rFonts w:ascii="Times New Roman" w:hAnsi="Times New Roman" w:cs="Times New Roman"/>
                <w:b/>
                <w:bCs/>
                <w:noProof/>
              </w:rPr>
              <w:t>Fig. S43 Funnel plot for somnolence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_Toc222677628 \h </w:instrText>
            </w:r>
            <w:r w:rsidR="00943715" w:rsidRPr="00FF1112">
              <w:rPr>
                <w:noProof/>
                <w:webHidden/>
              </w:rPr>
            </w:r>
            <w:r w:rsidR="00943715" w:rsidRPr="00FF1112">
              <w:rPr>
                <w:noProof/>
                <w:webHidden/>
              </w:rPr>
              <w:fldChar w:fldCharType="separate"/>
            </w:r>
            <w:r w:rsidR="00943715" w:rsidRPr="00FF1112">
              <w:rPr>
                <w:noProof/>
                <w:webHidden/>
              </w:rPr>
              <w:t>76</w:t>
            </w:r>
            <w:r w:rsidR="00943715" w:rsidRPr="00FF1112">
              <w:rPr>
                <w:noProof/>
                <w:webHidden/>
              </w:rPr>
              <w:fldChar w:fldCharType="end"/>
            </w:r>
          </w:hyperlink>
        </w:p>
        <w:p w14:paraId="605526B0" w14:textId="03768EF3" w:rsidR="00943715" w:rsidRPr="00FF1112" w:rsidRDefault="008151E3">
          <w:pPr>
            <w:pStyle w:val="TOC3"/>
            <w:tabs>
              <w:tab w:val="right" w:leader="dot" w:pos="9062"/>
            </w:tabs>
            <w:rPr>
              <w:rFonts w:eastAsiaTheme="minorEastAsia"/>
              <w:noProof/>
              <w:sz w:val="24"/>
              <w:szCs w:val="24"/>
              <w:lang w:eastAsia="en-GB"/>
            </w:rPr>
          </w:pPr>
          <w:hyperlink w:anchor="_Toc222677629" w:history="1">
            <w:r w:rsidR="00943715" w:rsidRPr="00FF1112">
              <w:rPr>
                <w:rStyle w:val="Hyperlink"/>
                <w:rFonts w:ascii="Times New Roman" w:hAnsi="Times New Roman" w:cs="Times New Roman"/>
                <w:b/>
                <w:bCs/>
                <w:noProof/>
              </w:rPr>
              <w:t>Fig. S44 Funnel plot for dizziness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_Toc222677629 \h </w:instrText>
            </w:r>
            <w:r w:rsidR="00943715" w:rsidRPr="00FF1112">
              <w:rPr>
                <w:noProof/>
                <w:webHidden/>
              </w:rPr>
            </w:r>
            <w:r w:rsidR="00943715" w:rsidRPr="00FF1112">
              <w:rPr>
                <w:noProof/>
                <w:webHidden/>
              </w:rPr>
              <w:fldChar w:fldCharType="separate"/>
            </w:r>
            <w:r w:rsidR="00943715" w:rsidRPr="00FF1112">
              <w:rPr>
                <w:noProof/>
                <w:webHidden/>
              </w:rPr>
              <w:t>77</w:t>
            </w:r>
            <w:r w:rsidR="00943715" w:rsidRPr="00FF1112">
              <w:rPr>
                <w:noProof/>
                <w:webHidden/>
              </w:rPr>
              <w:fldChar w:fldCharType="end"/>
            </w:r>
          </w:hyperlink>
        </w:p>
        <w:p w14:paraId="3DBA20A7" w14:textId="7512DD9D" w:rsidR="00943715" w:rsidRPr="00FF1112" w:rsidRDefault="008151E3">
          <w:pPr>
            <w:pStyle w:val="TOC3"/>
            <w:tabs>
              <w:tab w:val="right" w:leader="dot" w:pos="9062"/>
            </w:tabs>
            <w:rPr>
              <w:rFonts w:eastAsiaTheme="minorEastAsia"/>
              <w:noProof/>
              <w:sz w:val="24"/>
              <w:szCs w:val="24"/>
              <w:lang w:eastAsia="en-GB"/>
            </w:rPr>
          </w:pPr>
          <w:hyperlink w:anchor="_Toc222677630" w:history="1">
            <w:r w:rsidR="00943715" w:rsidRPr="00FF1112">
              <w:rPr>
                <w:rStyle w:val="Hyperlink"/>
                <w:rFonts w:ascii="Times New Roman" w:hAnsi="Times New Roman" w:cs="Times New Roman"/>
                <w:b/>
                <w:bCs/>
                <w:noProof/>
              </w:rPr>
              <w:t>Fig. S45 Funnel plot for fatigue – BRV vs. PLC</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_Toc222677630 \h </w:instrText>
            </w:r>
            <w:r w:rsidR="00943715" w:rsidRPr="00FF1112">
              <w:rPr>
                <w:noProof/>
                <w:webHidden/>
              </w:rPr>
            </w:r>
            <w:r w:rsidR="00943715" w:rsidRPr="00FF1112">
              <w:rPr>
                <w:noProof/>
                <w:webHidden/>
              </w:rPr>
              <w:fldChar w:fldCharType="separate"/>
            </w:r>
            <w:r w:rsidR="00943715" w:rsidRPr="00FF1112">
              <w:rPr>
                <w:noProof/>
                <w:webHidden/>
              </w:rPr>
              <w:t>78</w:t>
            </w:r>
            <w:r w:rsidR="00943715" w:rsidRPr="00FF1112">
              <w:rPr>
                <w:noProof/>
                <w:webHidden/>
              </w:rPr>
              <w:fldChar w:fldCharType="end"/>
            </w:r>
          </w:hyperlink>
        </w:p>
        <w:p w14:paraId="28838408" w14:textId="1D2A1F42" w:rsidR="00943715" w:rsidRPr="00FF1112" w:rsidRDefault="008151E3">
          <w:pPr>
            <w:pStyle w:val="TOC3"/>
            <w:tabs>
              <w:tab w:val="right" w:leader="dot" w:pos="9062"/>
            </w:tabs>
            <w:rPr>
              <w:rFonts w:eastAsiaTheme="minorEastAsia"/>
              <w:noProof/>
              <w:sz w:val="24"/>
              <w:szCs w:val="24"/>
              <w:lang w:eastAsia="en-GB"/>
            </w:rPr>
          </w:pPr>
          <w:hyperlink w:anchor="_Toc222677631" w:history="1">
            <w:r w:rsidR="00943715" w:rsidRPr="00FF1112">
              <w:rPr>
                <w:rStyle w:val="Hyperlink"/>
                <w:rFonts w:ascii="Times New Roman" w:hAnsi="Times New Roman" w:cs="Times New Roman"/>
                <w:b/>
                <w:bCs/>
                <w:noProof/>
              </w:rPr>
              <w:t>Table S9 Results of sensitivity analyses</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_Toc222677631 \h </w:instrText>
            </w:r>
            <w:r w:rsidR="00943715" w:rsidRPr="00FF1112">
              <w:rPr>
                <w:noProof/>
                <w:webHidden/>
              </w:rPr>
            </w:r>
            <w:r w:rsidR="00943715" w:rsidRPr="00FF1112">
              <w:rPr>
                <w:noProof/>
                <w:webHidden/>
              </w:rPr>
              <w:fldChar w:fldCharType="separate"/>
            </w:r>
            <w:r w:rsidR="00943715" w:rsidRPr="00FF1112">
              <w:rPr>
                <w:noProof/>
                <w:webHidden/>
              </w:rPr>
              <w:t>79</w:t>
            </w:r>
            <w:r w:rsidR="00943715" w:rsidRPr="00FF1112">
              <w:rPr>
                <w:noProof/>
                <w:webHidden/>
              </w:rPr>
              <w:fldChar w:fldCharType="end"/>
            </w:r>
          </w:hyperlink>
        </w:p>
        <w:p w14:paraId="586CE6D2" w14:textId="6DFFD6CF" w:rsidR="00943715" w:rsidRPr="00FF1112" w:rsidRDefault="008151E3">
          <w:pPr>
            <w:pStyle w:val="TOC2"/>
            <w:tabs>
              <w:tab w:val="right" w:leader="dot" w:pos="9062"/>
            </w:tabs>
            <w:rPr>
              <w:rFonts w:eastAsiaTheme="minorEastAsia"/>
              <w:noProof/>
              <w:sz w:val="24"/>
              <w:szCs w:val="24"/>
              <w:lang w:eastAsia="en-GB"/>
            </w:rPr>
          </w:pPr>
          <w:hyperlink w:anchor="_Toc222677632" w:history="1">
            <w:r w:rsidR="00943715" w:rsidRPr="00FF1112">
              <w:rPr>
                <w:rStyle w:val="Hyperlink"/>
                <w:rFonts w:ascii="Times New Roman" w:hAnsi="Times New Roman" w:cs="Times New Roman"/>
                <w:b/>
                <w:bCs/>
                <w:noProof/>
              </w:rPr>
              <w:t>Table S10 Results of comparison – LEV vs.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_Toc222677632 \h </w:instrText>
            </w:r>
            <w:r w:rsidR="00943715" w:rsidRPr="00FF1112">
              <w:rPr>
                <w:noProof/>
                <w:webHidden/>
              </w:rPr>
            </w:r>
            <w:r w:rsidR="00943715" w:rsidRPr="00FF1112">
              <w:rPr>
                <w:noProof/>
                <w:webHidden/>
              </w:rPr>
              <w:fldChar w:fldCharType="separate"/>
            </w:r>
            <w:r w:rsidR="00943715" w:rsidRPr="00FF1112">
              <w:rPr>
                <w:noProof/>
                <w:webHidden/>
              </w:rPr>
              <w:t>85</w:t>
            </w:r>
            <w:r w:rsidR="00943715" w:rsidRPr="00FF1112">
              <w:rPr>
                <w:noProof/>
                <w:webHidden/>
              </w:rPr>
              <w:fldChar w:fldCharType="end"/>
            </w:r>
          </w:hyperlink>
        </w:p>
        <w:p w14:paraId="64DFDDCE" w14:textId="69033733" w:rsidR="00943715" w:rsidRPr="00FF1112" w:rsidRDefault="008151E3">
          <w:pPr>
            <w:pStyle w:val="TOC2"/>
            <w:tabs>
              <w:tab w:val="right" w:leader="dot" w:pos="9062"/>
            </w:tabs>
            <w:rPr>
              <w:rFonts w:eastAsiaTheme="minorEastAsia"/>
              <w:noProof/>
              <w:sz w:val="24"/>
              <w:szCs w:val="24"/>
              <w:lang w:eastAsia="en-GB"/>
            </w:rPr>
          </w:pPr>
          <w:hyperlink w:anchor="_Toc222677633" w:history="1">
            <w:r w:rsidR="00943715" w:rsidRPr="00FF1112">
              <w:rPr>
                <w:rStyle w:val="Hyperlink"/>
                <w:rFonts w:ascii="Times New Roman" w:hAnsi="Times New Roman" w:cs="Times New Roman"/>
                <w:b/>
                <w:bCs/>
                <w:noProof/>
              </w:rPr>
              <w:t>Table S11 P-values of meta regressions for evaluated AEs for LEV and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_Toc222677633 \h </w:instrText>
            </w:r>
            <w:r w:rsidR="00943715" w:rsidRPr="00FF1112">
              <w:rPr>
                <w:noProof/>
                <w:webHidden/>
              </w:rPr>
            </w:r>
            <w:r w:rsidR="00943715" w:rsidRPr="00FF1112">
              <w:rPr>
                <w:noProof/>
                <w:webHidden/>
              </w:rPr>
              <w:fldChar w:fldCharType="separate"/>
            </w:r>
            <w:r w:rsidR="00943715" w:rsidRPr="00FF1112">
              <w:rPr>
                <w:noProof/>
                <w:webHidden/>
              </w:rPr>
              <w:t>86</w:t>
            </w:r>
            <w:r w:rsidR="00943715" w:rsidRPr="00FF1112">
              <w:rPr>
                <w:noProof/>
                <w:webHidden/>
              </w:rPr>
              <w:fldChar w:fldCharType="end"/>
            </w:r>
          </w:hyperlink>
        </w:p>
        <w:p w14:paraId="7B4D07AA" w14:textId="5DD9BDD6" w:rsidR="00943715" w:rsidRPr="00FF1112" w:rsidRDefault="008151E3">
          <w:pPr>
            <w:pStyle w:val="TOC2"/>
            <w:tabs>
              <w:tab w:val="right" w:leader="dot" w:pos="9062"/>
            </w:tabs>
            <w:rPr>
              <w:rFonts w:eastAsiaTheme="minorEastAsia"/>
              <w:noProof/>
              <w:sz w:val="24"/>
              <w:szCs w:val="24"/>
              <w:lang w:eastAsia="en-GB"/>
            </w:rPr>
          </w:pPr>
          <w:hyperlink w:anchor="_Toc222677634" w:history="1">
            <w:r w:rsidR="00943715" w:rsidRPr="00FF1112">
              <w:rPr>
                <w:rStyle w:val="Hyperlink"/>
                <w:rFonts w:ascii="Times New Roman" w:hAnsi="Times New Roman" w:cs="Times New Roman"/>
                <w:b/>
                <w:bCs/>
                <w:noProof/>
              </w:rPr>
              <w:t>Fig. S46 Forest plot high dose vs low dose for headache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_Toc222677634 \h </w:instrText>
            </w:r>
            <w:r w:rsidR="00943715" w:rsidRPr="00FF1112">
              <w:rPr>
                <w:noProof/>
                <w:webHidden/>
              </w:rPr>
            </w:r>
            <w:r w:rsidR="00943715" w:rsidRPr="00FF1112">
              <w:rPr>
                <w:noProof/>
                <w:webHidden/>
              </w:rPr>
              <w:fldChar w:fldCharType="separate"/>
            </w:r>
            <w:r w:rsidR="00943715" w:rsidRPr="00FF1112">
              <w:rPr>
                <w:noProof/>
                <w:webHidden/>
              </w:rPr>
              <w:t>87</w:t>
            </w:r>
            <w:r w:rsidR="00943715" w:rsidRPr="00FF1112">
              <w:rPr>
                <w:noProof/>
                <w:webHidden/>
              </w:rPr>
              <w:fldChar w:fldCharType="end"/>
            </w:r>
          </w:hyperlink>
        </w:p>
        <w:p w14:paraId="552C112C" w14:textId="1CB49D30" w:rsidR="00943715" w:rsidRPr="00FF1112" w:rsidRDefault="008151E3">
          <w:pPr>
            <w:pStyle w:val="TOC2"/>
            <w:tabs>
              <w:tab w:val="right" w:leader="dot" w:pos="9062"/>
            </w:tabs>
            <w:rPr>
              <w:rFonts w:eastAsiaTheme="minorEastAsia"/>
              <w:noProof/>
              <w:sz w:val="24"/>
              <w:szCs w:val="24"/>
              <w:lang w:eastAsia="en-GB"/>
            </w:rPr>
          </w:pPr>
          <w:hyperlink w:anchor="_Toc222677635" w:history="1">
            <w:r w:rsidR="00943715" w:rsidRPr="00FF1112">
              <w:rPr>
                <w:rStyle w:val="Hyperlink"/>
                <w:rFonts w:ascii="Times New Roman" w:hAnsi="Times New Roman" w:cs="Times New Roman"/>
                <w:b/>
                <w:bCs/>
                <w:noProof/>
              </w:rPr>
              <w:t>Fig. S47 Forest plot high dose vs low dose for somnolence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_Toc222677635 \h </w:instrText>
            </w:r>
            <w:r w:rsidR="00943715" w:rsidRPr="00FF1112">
              <w:rPr>
                <w:noProof/>
                <w:webHidden/>
              </w:rPr>
            </w:r>
            <w:r w:rsidR="00943715" w:rsidRPr="00FF1112">
              <w:rPr>
                <w:noProof/>
                <w:webHidden/>
              </w:rPr>
              <w:fldChar w:fldCharType="separate"/>
            </w:r>
            <w:r w:rsidR="00943715" w:rsidRPr="00FF1112">
              <w:rPr>
                <w:noProof/>
                <w:webHidden/>
              </w:rPr>
              <w:t>88</w:t>
            </w:r>
            <w:r w:rsidR="00943715" w:rsidRPr="00FF1112">
              <w:rPr>
                <w:noProof/>
                <w:webHidden/>
              </w:rPr>
              <w:fldChar w:fldCharType="end"/>
            </w:r>
          </w:hyperlink>
        </w:p>
        <w:p w14:paraId="169BAE1D" w14:textId="698FA076" w:rsidR="00943715" w:rsidRPr="00FF1112" w:rsidRDefault="008151E3">
          <w:pPr>
            <w:pStyle w:val="TOC2"/>
            <w:tabs>
              <w:tab w:val="right" w:leader="dot" w:pos="9062"/>
            </w:tabs>
            <w:rPr>
              <w:rFonts w:eastAsiaTheme="minorEastAsia"/>
              <w:noProof/>
              <w:sz w:val="24"/>
              <w:szCs w:val="24"/>
              <w:lang w:eastAsia="en-GB"/>
            </w:rPr>
          </w:pPr>
          <w:hyperlink w:anchor="_Toc222677636" w:history="1">
            <w:r w:rsidR="00943715" w:rsidRPr="00FF1112">
              <w:rPr>
                <w:rStyle w:val="Hyperlink"/>
                <w:rFonts w:ascii="Times New Roman" w:hAnsi="Times New Roman" w:cs="Times New Roman"/>
                <w:b/>
                <w:bCs/>
                <w:noProof/>
              </w:rPr>
              <w:t>Fig. S48 Forest plot high dose vs low dose for dizziness – LEV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_Toc222677636 \h </w:instrText>
            </w:r>
            <w:r w:rsidR="00943715" w:rsidRPr="00FF1112">
              <w:rPr>
                <w:noProof/>
                <w:webHidden/>
              </w:rPr>
            </w:r>
            <w:r w:rsidR="00943715" w:rsidRPr="00FF1112">
              <w:rPr>
                <w:noProof/>
                <w:webHidden/>
              </w:rPr>
              <w:fldChar w:fldCharType="separate"/>
            </w:r>
            <w:r w:rsidR="00943715" w:rsidRPr="00FF1112">
              <w:rPr>
                <w:noProof/>
                <w:webHidden/>
              </w:rPr>
              <w:t>89</w:t>
            </w:r>
            <w:r w:rsidR="00943715" w:rsidRPr="00FF1112">
              <w:rPr>
                <w:noProof/>
                <w:webHidden/>
              </w:rPr>
              <w:fldChar w:fldCharType="end"/>
            </w:r>
          </w:hyperlink>
        </w:p>
        <w:p w14:paraId="6D733BF0" w14:textId="4DDD19AB" w:rsidR="00943715" w:rsidRPr="00FF1112" w:rsidRDefault="008151E3">
          <w:pPr>
            <w:pStyle w:val="TOC2"/>
            <w:tabs>
              <w:tab w:val="right" w:leader="dot" w:pos="9062"/>
            </w:tabs>
            <w:rPr>
              <w:rFonts w:eastAsiaTheme="minorEastAsia"/>
              <w:noProof/>
              <w:sz w:val="24"/>
              <w:szCs w:val="24"/>
              <w:lang w:eastAsia="en-GB"/>
            </w:rPr>
          </w:pPr>
          <w:hyperlink w:anchor="_Toc222677637" w:history="1">
            <w:r w:rsidR="00943715" w:rsidRPr="00FF1112">
              <w:rPr>
                <w:rStyle w:val="Hyperlink"/>
                <w:rFonts w:ascii="Times New Roman" w:hAnsi="Times New Roman" w:cs="Times New Roman"/>
                <w:b/>
                <w:bCs/>
                <w:noProof/>
              </w:rPr>
              <w:t>Fig. S49 Forest plot high dose vs low dose for headache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_Toc222677637 \h </w:instrText>
            </w:r>
            <w:r w:rsidR="00943715" w:rsidRPr="00FF1112">
              <w:rPr>
                <w:noProof/>
                <w:webHidden/>
              </w:rPr>
            </w:r>
            <w:r w:rsidR="00943715" w:rsidRPr="00FF1112">
              <w:rPr>
                <w:noProof/>
                <w:webHidden/>
              </w:rPr>
              <w:fldChar w:fldCharType="separate"/>
            </w:r>
            <w:r w:rsidR="00943715" w:rsidRPr="00FF1112">
              <w:rPr>
                <w:noProof/>
                <w:webHidden/>
              </w:rPr>
              <w:t>90</w:t>
            </w:r>
            <w:r w:rsidR="00943715" w:rsidRPr="00FF1112">
              <w:rPr>
                <w:noProof/>
                <w:webHidden/>
              </w:rPr>
              <w:fldChar w:fldCharType="end"/>
            </w:r>
          </w:hyperlink>
        </w:p>
        <w:p w14:paraId="78CF693C" w14:textId="335A631A" w:rsidR="00943715" w:rsidRPr="00FF1112" w:rsidRDefault="008151E3">
          <w:pPr>
            <w:pStyle w:val="TOC2"/>
            <w:tabs>
              <w:tab w:val="right" w:leader="dot" w:pos="9062"/>
            </w:tabs>
            <w:rPr>
              <w:rFonts w:eastAsiaTheme="minorEastAsia"/>
              <w:noProof/>
              <w:sz w:val="24"/>
              <w:szCs w:val="24"/>
              <w:lang w:eastAsia="en-GB"/>
            </w:rPr>
          </w:pPr>
          <w:hyperlink w:anchor="_Toc222677638" w:history="1">
            <w:r w:rsidR="00943715" w:rsidRPr="00FF1112">
              <w:rPr>
                <w:rStyle w:val="Hyperlink"/>
                <w:rFonts w:ascii="Times New Roman" w:hAnsi="Times New Roman" w:cs="Times New Roman"/>
                <w:b/>
                <w:bCs/>
                <w:noProof/>
              </w:rPr>
              <w:t>Fig. S50 Forest plot high dose vs low dose for somnolence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_Toc222677638 \h </w:instrText>
            </w:r>
            <w:r w:rsidR="00943715" w:rsidRPr="00FF1112">
              <w:rPr>
                <w:noProof/>
                <w:webHidden/>
              </w:rPr>
            </w:r>
            <w:r w:rsidR="00943715" w:rsidRPr="00FF1112">
              <w:rPr>
                <w:noProof/>
                <w:webHidden/>
              </w:rPr>
              <w:fldChar w:fldCharType="separate"/>
            </w:r>
            <w:r w:rsidR="00943715" w:rsidRPr="00FF1112">
              <w:rPr>
                <w:noProof/>
                <w:webHidden/>
              </w:rPr>
              <w:t>91</w:t>
            </w:r>
            <w:r w:rsidR="00943715" w:rsidRPr="00FF1112">
              <w:rPr>
                <w:noProof/>
                <w:webHidden/>
              </w:rPr>
              <w:fldChar w:fldCharType="end"/>
            </w:r>
          </w:hyperlink>
        </w:p>
        <w:p w14:paraId="48051729" w14:textId="5300E972" w:rsidR="00943715" w:rsidRPr="00FF1112" w:rsidRDefault="008151E3">
          <w:pPr>
            <w:pStyle w:val="TOC2"/>
            <w:tabs>
              <w:tab w:val="right" w:leader="dot" w:pos="9062"/>
            </w:tabs>
            <w:rPr>
              <w:rFonts w:eastAsiaTheme="minorEastAsia"/>
              <w:noProof/>
              <w:sz w:val="24"/>
              <w:szCs w:val="24"/>
              <w:lang w:eastAsia="en-GB"/>
            </w:rPr>
          </w:pPr>
          <w:hyperlink w:anchor="_Toc222677639" w:history="1">
            <w:r w:rsidR="00943715" w:rsidRPr="00FF1112">
              <w:rPr>
                <w:rStyle w:val="Hyperlink"/>
                <w:rFonts w:ascii="Times New Roman" w:hAnsi="Times New Roman" w:cs="Times New Roman"/>
                <w:b/>
                <w:bCs/>
                <w:noProof/>
              </w:rPr>
              <w:t>Fig. S51 Forest plot high dose vs low dose for dizziness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_Toc222677639 \h </w:instrText>
            </w:r>
            <w:r w:rsidR="00943715" w:rsidRPr="00FF1112">
              <w:rPr>
                <w:noProof/>
                <w:webHidden/>
              </w:rPr>
            </w:r>
            <w:r w:rsidR="00943715" w:rsidRPr="00FF1112">
              <w:rPr>
                <w:noProof/>
                <w:webHidden/>
              </w:rPr>
              <w:fldChar w:fldCharType="separate"/>
            </w:r>
            <w:r w:rsidR="00943715" w:rsidRPr="00FF1112">
              <w:rPr>
                <w:noProof/>
                <w:webHidden/>
              </w:rPr>
              <w:t>92</w:t>
            </w:r>
            <w:r w:rsidR="00943715" w:rsidRPr="00FF1112">
              <w:rPr>
                <w:noProof/>
                <w:webHidden/>
              </w:rPr>
              <w:fldChar w:fldCharType="end"/>
            </w:r>
          </w:hyperlink>
        </w:p>
        <w:p w14:paraId="06565D2F" w14:textId="16A4E259" w:rsidR="00943715" w:rsidRPr="00FF1112" w:rsidRDefault="008151E3">
          <w:pPr>
            <w:pStyle w:val="TOC2"/>
            <w:tabs>
              <w:tab w:val="right" w:leader="dot" w:pos="9062"/>
            </w:tabs>
            <w:rPr>
              <w:rFonts w:eastAsiaTheme="minorEastAsia"/>
              <w:noProof/>
              <w:sz w:val="24"/>
              <w:szCs w:val="24"/>
              <w:lang w:eastAsia="en-GB"/>
            </w:rPr>
          </w:pPr>
          <w:hyperlink w:anchor="_Toc222677640" w:history="1">
            <w:r w:rsidR="00943715" w:rsidRPr="00FF1112">
              <w:rPr>
                <w:rStyle w:val="Hyperlink"/>
                <w:rFonts w:ascii="Times New Roman" w:hAnsi="Times New Roman" w:cs="Times New Roman"/>
                <w:b/>
                <w:bCs/>
                <w:noProof/>
              </w:rPr>
              <w:t>Fig. S52 Forest plot high vs low dose for fatigue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_Toc222677640 \h </w:instrText>
            </w:r>
            <w:r w:rsidR="00943715" w:rsidRPr="00FF1112">
              <w:rPr>
                <w:noProof/>
                <w:webHidden/>
              </w:rPr>
            </w:r>
            <w:r w:rsidR="00943715" w:rsidRPr="00FF1112">
              <w:rPr>
                <w:noProof/>
                <w:webHidden/>
              </w:rPr>
              <w:fldChar w:fldCharType="separate"/>
            </w:r>
            <w:r w:rsidR="00943715" w:rsidRPr="00FF1112">
              <w:rPr>
                <w:noProof/>
                <w:webHidden/>
              </w:rPr>
              <w:t>93</w:t>
            </w:r>
            <w:r w:rsidR="00943715" w:rsidRPr="00FF1112">
              <w:rPr>
                <w:noProof/>
                <w:webHidden/>
              </w:rPr>
              <w:fldChar w:fldCharType="end"/>
            </w:r>
          </w:hyperlink>
        </w:p>
        <w:p w14:paraId="3A418D05" w14:textId="70CAF36E" w:rsidR="00943715" w:rsidRPr="00FF1112" w:rsidRDefault="008151E3">
          <w:pPr>
            <w:pStyle w:val="TOC2"/>
            <w:tabs>
              <w:tab w:val="right" w:leader="dot" w:pos="9062"/>
            </w:tabs>
            <w:rPr>
              <w:rFonts w:eastAsiaTheme="minorEastAsia"/>
              <w:noProof/>
              <w:sz w:val="24"/>
              <w:szCs w:val="24"/>
              <w:lang w:eastAsia="en-GB"/>
            </w:rPr>
          </w:pPr>
          <w:hyperlink w:anchor="_Toc222677641" w:history="1">
            <w:r w:rsidR="00943715" w:rsidRPr="00FF1112">
              <w:rPr>
                <w:rStyle w:val="Hyperlink"/>
                <w:rFonts w:ascii="Times New Roman" w:hAnsi="Times New Roman" w:cs="Times New Roman"/>
                <w:b/>
                <w:bCs/>
                <w:noProof/>
              </w:rPr>
              <w:t>Fig. S53 Forest plot high dose vs low dose for nasopharyngitis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_Toc222677641 \h </w:instrText>
            </w:r>
            <w:r w:rsidR="00943715" w:rsidRPr="00FF1112">
              <w:rPr>
                <w:noProof/>
                <w:webHidden/>
              </w:rPr>
            </w:r>
            <w:r w:rsidR="00943715" w:rsidRPr="00FF1112">
              <w:rPr>
                <w:noProof/>
                <w:webHidden/>
              </w:rPr>
              <w:fldChar w:fldCharType="separate"/>
            </w:r>
            <w:r w:rsidR="00943715" w:rsidRPr="00FF1112">
              <w:rPr>
                <w:noProof/>
                <w:webHidden/>
              </w:rPr>
              <w:t>94</w:t>
            </w:r>
            <w:r w:rsidR="00943715" w:rsidRPr="00FF1112">
              <w:rPr>
                <w:noProof/>
                <w:webHidden/>
              </w:rPr>
              <w:fldChar w:fldCharType="end"/>
            </w:r>
          </w:hyperlink>
        </w:p>
        <w:p w14:paraId="7FCBD473" w14:textId="04AF2E14" w:rsidR="00943715" w:rsidRPr="00FF1112" w:rsidRDefault="008151E3">
          <w:pPr>
            <w:pStyle w:val="TOC2"/>
            <w:tabs>
              <w:tab w:val="right" w:leader="dot" w:pos="9062"/>
            </w:tabs>
            <w:rPr>
              <w:rFonts w:eastAsiaTheme="minorEastAsia"/>
              <w:noProof/>
              <w:sz w:val="24"/>
              <w:szCs w:val="24"/>
              <w:lang w:eastAsia="en-GB"/>
            </w:rPr>
          </w:pPr>
          <w:hyperlink w:anchor="_Toc222677642" w:history="1">
            <w:r w:rsidR="00943715" w:rsidRPr="00FF1112">
              <w:rPr>
                <w:rStyle w:val="Hyperlink"/>
                <w:rFonts w:ascii="Times New Roman" w:hAnsi="Times New Roman" w:cs="Times New Roman"/>
                <w:b/>
                <w:bCs/>
                <w:noProof/>
              </w:rPr>
              <w:t>Fig. S54 Forest plot high dose vs low dose for nausea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_Toc222677642 \h </w:instrText>
            </w:r>
            <w:r w:rsidR="00943715" w:rsidRPr="00FF1112">
              <w:rPr>
                <w:noProof/>
                <w:webHidden/>
              </w:rPr>
            </w:r>
            <w:r w:rsidR="00943715" w:rsidRPr="00FF1112">
              <w:rPr>
                <w:noProof/>
                <w:webHidden/>
              </w:rPr>
              <w:fldChar w:fldCharType="separate"/>
            </w:r>
            <w:r w:rsidR="00943715" w:rsidRPr="00FF1112">
              <w:rPr>
                <w:noProof/>
                <w:webHidden/>
              </w:rPr>
              <w:t>95</w:t>
            </w:r>
            <w:r w:rsidR="00943715" w:rsidRPr="00FF1112">
              <w:rPr>
                <w:noProof/>
                <w:webHidden/>
              </w:rPr>
              <w:fldChar w:fldCharType="end"/>
            </w:r>
          </w:hyperlink>
        </w:p>
        <w:p w14:paraId="49A24599" w14:textId="1876B673" w:rsidR="00943715" w:rsidRPr="00FF1112" w:rsidRDefault="008151E3">
          <w:pPr>
            <w:pStyle w:val="TOC2"/>
            <w:tabs>
              <w:tab w:val="right" w:leader="dot" w:pos="9062"/>
            </w:tabs>
            <w:rPr>
              <w:rFonts w:eastAsiaTheme="minorEastAsia"/>
              <w:noProof/>
              <w:sz w:val="24"/>
              <w:szCs w:val="24"/>
              <w:lang w:eastAsia="en-GB"/>
            </w:rPr>
          </w:pPr>
          <w:hyperlink w:anchor="_Toc222677643" w:history="1">
            <w:r w:rsidR="00943715" w:rsidRPr="00FF1112">
              <w:rPr>
                <w:rStyle w:val="Hyperlink"/>
                <w:rFonts w:ascii="Times New Roman" w:hAnsi="Times New Roman" w:cs="Times New Roman"/>
                <w:b/>
                <w:bCs/>
                <w:noProof/>
              </w:rPr>
              <w:t>Fig. S55 Forest plot high dose vs low dose for convulsion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_Toc222677643 \h </w:instrText>
            </w:r>
            <w:r w:rsidR="00943715" w:rsidRPr="00FF1112">
              <w:rPr>
                <w:noProof/>
                <w:webHidden/>
              </w:rPr>
            </w:r>
            <w:r w:rsidR="00943715" w:rsidRPr="00FF1112">
              <w:rPr>
                <w:noProof/>
                <w:webHidden/>
              </w:rPr>
              <w:fldChar w:fldCharType="separate"/>
            </w:r>
            <w:r w:rsidR="00943715" w:rsidRPr="00FF1112">
              <w:rPr>
                <w:noProof/>
                <w:webHidden/>
              </w:rPr>
              <w:t>96</w:t>
            </w:r>
            <w:r w:rsidR="00943715" w:rsidRPr="00FF1112">
              <w:rPr>
                <w:noProof/>
                <w:webHidden/>
              </w:rPr>
              <w:fldChar w:fldCharType="end"/>
            </w:r>
          </w:hyperlink>
        </w:p>
        <w:p w14:paraId="7154E84E" w14:textId="0A9BA16F" w:rsidR="00943715" w:rsidRPr="00FF1112" w:rsidRDefault="008151E3">
          <w:pPr>
            <w:pStyle w:val="TOC2"/>
            <w:tabs>
              <w:tab w:val="right" w:leader="dot" w:pos="9062"/>
            </w:tabs>
            <w:rPr>
              <w:rFonts w:eastAsiaTheme="minorEastAsia"/>
              <w:noProof/>
              <w:sz w:val="24"/>
              <w:szCs w:val="24"/>
              <w:lang w:eastAsia="en-GB"/>
            </w:rPr>
          </w:pPr>
          <w:hyperlink w:anchor="_Toc222677644" w:history="1">
            <w:r w:rsidR="00943715" w:rsidRPr="00FF1112">
              <w:rPr>
                <w:rStyle w:val="Hyperlink"/>
                <w:rFonts w:ascii="Times New Roman" w:hAnsi="Times New Roman" w:cs="Times New Roman"/>
                <w:b/>
                <w:bCs/>
                <w:noProof/>
              </w:rPr>
              <w:t>Fig. S56 Forest plot high dose vs low dose for irritability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_Toc222677644 \h </w:instrText>
            </w:r>
            <w:r w:rsidR="00943715" w:rsidRPr="00FF1112">
              <w:rPr>
                <w:noProof/>
                <w:webHidden/>
              </w:rPr>
            </w:r>
            <w:r w:rsidR="00943715" w:rsidRPr="00FF1112">
              <w:rPr>
                <w:noProof/>
                <w:webHidden/>
              </w:rPr>
              <w:fldChar w:fldCharType="separate"/>
            </w:r>
            <w:r w:rsidR="00943715" w:rsidRPr="00FF1112">
              <w:rPr>
                <w:noProof/>
                <w:webHidden/>
              </w:rPr>
              <w:t>97</w:t>
            </w:r>
            <w:r w:rsidR="00943715" w:rsidRPr="00FF1112">
              <w:rPr>
                <w:noProof/>
                <w:webHidden/>
              </w:rPr>
              <w:fldChar w:fldCharType="end"/>
            </w:r>
          </w:hyperlink>
        </w:p>
        <w:p w14:paraId="6160DD7D" w14:textId="2A31E09E" w:rsidR="00943715" w:rsidRPr="00FF1112" w:rsidRDefault="008151E3">
          <w:pPr>
            <w:pStyle w:val="TOC2"/>
            <w:tabs>
              <w:tab w:val="right" w:leader="dot" w:pos="9062"/>
            </w:tabs>
            <w:rPr>
              <w:rFonts w:eastAsiaTheme="minorEastAsia"/>
              <w:noProof/>
              <w:sz w:val="24"/>
              <w:szCs w:val="24"/>
              <w:lang w:eastAsia="en-GB"/>
            </w:rPr>
          </w:pPr>
          <w:hyperlink w:anchor="_Toc222677645" w:history="1">
            <w:r w:rsidR="00943715" w:rsidRPr="00FF1112">
              <w:rPr>
                <w:rStyle w:val="Hyperlink"/>
                <w:rFonts w:ascii="Times New Roman" w:hAnsi="Times New Roman" w:cs="Times New Roman"/>
                <w:b/>
                <w:bCs/>
                <w:noProof/>
              </w:rPr>
              <w:t>Fig. S57 Forest plot high dose vs low dose for urinary tract infection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_Toc222677645 \h </w:instrText>
            </w:r>
            <w:r w:rsidR="00943715" w:rsidRPr="00FF1112">
              <w:rPr>
                <w:noProof/>
                <w:webHidden/>
              </w:rPr>
            </w:r>
            <w:r w:rsidR="00943715" w:rsidRPr="00FF1112">
              <w:rPr>
                <w:noProof/>
                <w:webHidden/>
              </w:rPr>
              <w:fldChar w:fldCharType="separate"/>
            </w:r>
            <w:r w:rsidR="00943715" w:rsidRPr="00FF1112">
              <w:rPr>
                <w:noProof/>
                <w:webHidden/>
              </w:rPr>
              <w:t>98</w:t>
            </w:r>
            <w:r w:rsidR="00943715" w:rsidRPr="00FF1112">
              <w:rPr>
                <w:noProof/>
                <w:webHidden/>
              </w:rPr>
              <w:fldChar w:fldCharType="end"/>
            </w:r>
          </w:hyperlink>
        </w:p>
        <w:p w14:paraId="5C1DE6A4" w14:textId="7597D038" w:rsidR="00943715" w:rsidRPr="00FF1112" w:rsidRDefault="008151E3">
          <w:pPr>
            <w:pStyle w:val="TOC2"/>
            <w:tabs>
              <w:tab w:val="right" w:leader="dot" w:pos="9062"/>
            </w:tabs>
            <w:rPr>
              <w:rFonts w:eastAsiaTheme="minorEastAsia"/>
              <w:noProof/>
              <w:sz w:val="24"/>
              <w:szCs w:val="24"/>
              <w:lang w:eastAsia="en-GB"/>
            </w:rPr>
          </w:pPr>
          <w:hyperlink w:anchor="_Toc222677646" w:history="1">
            <w:r w:rsidR="00943715" w:rsidRPr="00FF1112">
              <w:rPr>
                <w:rStyle w:val="Hyperlink"/>
                <w:rFonts w:ascii="Times New Roman" w:hAnsi="Times New Roman" w:cs="Times New Roman"/>
                <w:b/>
                <w:bCs/>
                <w:noProof/>
              </w:rPr>
              <w:t>Fig. S58 Forest plot high dose vs low dose for insomnia – BRV</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_Toc222677646 \h </w:instrText>
            </w:r>
            <w:r w:rsidR="00943715" w:rsidRPr="00FF1112">
              <w:rPr>
                <w:noProof/>
                <w:webHidden/>
              </w:rPr>
            </w:r>
            <w:r w:rsidR="00943715" w:rsidRPr="00FF1112">
              <w:rPr>
                <w:noProof/>
                <w:webHidden/>
              </w:rPr>
              <w:fldChar w:fldCharType="separate"/>
            </w:r>
            <w:r w:rsidR="00943715" w:rsidRPr="00FF1112">
              <w:rPr>
                <w:noProof/>
                <w:webHidden/>
              </w:rPr>
              <w:t>99</w:t>
            </w:r>
            <w:r w:rsidR="00943715" w:rsidRPr="00FF1112">
              <w:rPr>
                <w:noProof/>
                <w:webHidden/>
              </w:rPr>
              <w:fldChar w:fldCharType="end"/>
            </w:r>
          </w:hyperlink>
        </w:p>
        <w:p w14:paraId="02260071" w14:textId="36311FD0" w:rsidR="00943715" w:rsidRPr="00FF1112" w:rsidRDefault="008151E3">
          <w:pPr>
            <w:pStyle w:val="TOC2"/>
            <w:tabs>
              <w:tab w:val="right" w:leader="dot" w:pos="9062"/>
            </w:tabs>
            <w:rPr>
              <w:rFonts w:eastAsiaTheme="minorEastAsia"/>
              <w:noProof/>
              <w:sz w:val="24"/>
              <w:szCs w:val="24"/>
              <w:lang w:eastAsia="en-GB"/>
            </w:rPr>
          </w:pPr>
          <w:hyperlink w:anchor="_Toc222677647" w:history="1">
            <w:r w:rsidR="00943715" w:rsidRPr="00FF1112">
              <w:rPr>
                <w:rStyle w:val="Hyperlink"/>
                <w:rFonts w:ascii="Times New Roman" w:hAnsi="Times New Roman" w:cs="Times New Roman"/>
                <w:b/>
                <w:bCs/>
                <w:noProof/>
              </w:rPr>
              <w:t>Table S12 Results of subgroup analyses</w:t>
            </w:r>
            <w:r w:rsidR="00943715" w:rsidRPr="00FF1112">
              <w:rPr>
                <w:noProof/>
                <w:webHidden/>
              </w:rPr>
              <w:tab/>
            </w:r>
            <w:r w:rsidR="00943715" w:rsidRPr="00FF1112">
              <w:rPr>
                <w:noProof/>
                <w:webHidden/>
              </w:rPr>
              <w:fldChar w:fldCharType="begin"/>
            </w:r>
            <w:r w:rsidR="00943715" w:rsidRPr="00FF1112">
              <w:rPr>
                <w:noProof/>
                <w:webHidden/>
              </w:rPr>
              <w:instrText xml:space="preserve"> PAGEREF _Toc222677647 \h </w:instrText>
            </w:r>
            <w:r w:rsidR="00943715" w:rsidRPr="00FF1112">
              <w:rPr>
                <w:noProof/>
                <w:webHidden/>
              </w:rPr>
            </w:r>
            <w:r w:rsidR="00943715" w:rsidRPr="00FF1112">
              <w:rPr>
                <w:noProof/>
                <w:webHidden/>
              </w:rPr>
              <w:fldChar w:fldCharType="separate"/>
            </w:r>
            <w:r w:rsidR="00943715" w:rsidRPr="00FF1112">
              <w:rPr>
                <w:noProof/>
                <w:webHidden/>
              </w:rPr>
              <w:t>100</w:t>
            </w:r>
            <w:r w:rsidR="00943715" w:rsidRPr="00FF1112">
              <w:rPr>
                <w:noProof/>
                <w:webHidden/>
              </w:rPr>
              <w:fldChar w:fldCharType="end"/>
            </w:r>
          </w:hyperlink>
        </w:p>
        <w:p w14:paraId="2685B97C" w14:textId="06EBA0E2" w:rsidR="002D5344" w:rsidRPr="00FF1112" w:rsidRDefault="00701ED7">
          <w:r w:rsidRPr="00FF1112">
            <w:rPr>
              <w:rFonts w:ascii="Times New Roman" w:hAnsi="Times New Roman" w:cs="Times New Roman"/>
              <w:b/>
              <w:bCs/>
              <w:sz w:val="20"/>
              <w:szCs w:val="20"/>
            </w:rPr>
            <w:lastRenderedPageBreak/>
            <w:fldChar w:fldCharType="end"/>
          </w:r>
        </w:p>
      </w:sdtContent>
    </w:sdt>
    <w:p w14:paraId="04F57358" w14:textId="77777777" w:rsidR="007E0C5F" w:rsidRPr="00FF1112" w:rsidRDefault="007E0C5F">
      <w:pPr>
        <w:rPr>
          <w:rFonts w:ascii="Times New Roman" w:eastAsiaTheme="majorEastAsia" w:hAnsi="Times New Roman" w:cs="Times New Roman"/>
          <w:b/>
          <w:bCs/>
          <w:color w:val="156082" w:themeColor="accent1"/>
          <w:sz w:val="20"/>
          <w:szCs w:val="20"/>
        </w:rPr>
      </w:pPr>
      <w:r w:rsidRPr="00FF1112">
        <w:rPr>
          <w:rFonts w:ascii="Times New Roman" w:hAnsi="Times New Roman" w:cs="Times New Roman"/>
          <w:b/>
          <w:bCs/>
          <w:color w:val="156082" w:themeColor="accent1"/>
          <w:sz w:val="20"/>
          <w:szCs w:val="20"/>
        </w:rPr>
        <w:br w:type="page"/>
      </w:r>
    </w:p>
    <w:p w14:paraId="1CC7AC84" w14:textId="5935EDED" w:rsidR="002D5344" w:rsidRPr="00FF1112" w:rsidRDefault="00F20B71" w:rsidP="5EAE8D94">
      <w:pPr>
        <w:pStyle w:val="Heading2"/>
        <w:rPr>
          <w:rFonts w:ascii="Times New Roman" w:hAnsi="Times New Roman" w:cs="Times New Roman"/>
          <w:b/>
          <w:bCs/>
          <w:color w:val="156082" w:themeColor="accent1"/>
          <w:sz w:val="20"/>
          <w:szCs w:val="20"/>
        </w:rPr>
      </w:pPr>
      <w:bookmarkStart w:id="0" w:name="_Toc222677577"/>
      <w:r w:rsidRPr="00FF1112">
        <w:rPr>
          <w:rFonts w:ascii="Times New Roman" w:hAnsi="Times New Roman" w:cs="Times New Roman"/>
          <w:b/>
          <w:bCs/>
          <w:color w:val="156082" w:themeColor="accent1"/>
          <w:sz w:val="20"/>
          <w:szCs w:val="20"/>
        </w:rPr>
        <w:lastRenderedPageBreak/>
        <w:t xml:space="preserve">Table S1 </w:t>
      </w:r>
      <w:r w:rsidR="002D5344" w:rsidRPr="00FF1112">
        <w:rPr>
          <w:rFonts w:ascii="Times New Roman" w:hAnsi="Times New Roman" w:cs="Times New Roman"/>
          <w:b/>
          <w:bCs/>
          <w:color w:val="156082" w:themeColor="accent1"/>
          <w:sz w:val="20"/>
          <w:szCs w:val="20"/>
        </w:rPr>
        <w:t>Inclusion and exclusion criteria</w:t>
      </w:r>
      <w:bookmarkEnd w:id="0"/>
    </w:p>
    <w:p w14:paraId="2DF590E5" w14:textId="77777777" w:rsidR="00F20B71" w:rsidRPr="00FF1112" w:rsidRDefault="00F20B71"/>
    <w:tbl>
      <w:tblPr>
        <w:tblStyle w:val="TableGrid"/>
        <w:tblW w:w="9060" w:type="dxa"/>
        <w:tblLook w:val="04A0" w:firstRow="1" w:lastRow="0" w:firstColumn="1" w:lastColumn="0" w:noHBand="0" w:noVBand="1"/>
      </w:tblPr>
      <w:tblGrid>
        <w:gridCol w:w="1696"/>
        <w:gridCol w:w="3402"/>
        <w:gridCol w:w="3962"/>
      </w:tblGrid>
      <w:tr w:rsidR="001840BE" w:rsidRPr="00FF1112" w14:paraId="30862820" w14:textId="77777777" w:rsidTr="009E0D81">
        <w:tc>
          <w:tcPr>
            <w:tcW w:w="1696" w:type="dxa"/>
            <w:tcBorders>
              <w:top w:val="nil"/>
              <w:left w:val="nil"/>
              <w:bottom w:val="single" w:sz="4" w:space="0" w:color="auto"/>
              <w:right w:val="nil"/>
            </w:tcBorders>
          </w:tcPr>
          <w:p w14:paraId="40F3CEBB" w14:textId="62B9CB9E" w:rsidR="001840BE" w:rsidRPr="00FF1112" w:rsidRDefault="001840BE" w:rsidP="00700597">
            <w:pPr>
              <w:rPr>
                <w:rFonts w:ascii="Times New Roman" w:hAnsi="Times New Roman" w:cs="Times New Roman"/>
                <w:sz w:val="20"/>
                <w:szCs w:val="20"/>
              </w:rPr>
            </w:pPr>
            <w:r w:rsidRPr="00FF1112">
              <w:rPr>
                <w:rFonts w:ascii="Times New Roman" w:hAnsi="Times New Roman" w:cs="Times New Roman"/>
                <w:b/>
                <w:bCs/>
                <w:sz w:val="20"/>
                <w:szCs w:val="20"/>
              </w:rPr>
              <w:t xml:space="preserve">                            </w:t>
            </w:r>
          </w:p>
        </w:tc>
        <w:tc>
          <w:tcPr>
            <w:tcW w:w="3402" w:type="dxa"/>
            <w:tcBorders>
              <w:top w:val="nil"/>
              <w:left w:val="nil"/>
              <w:bottom w:val="single" w:sz="4" w:space="0" w:color="auto"/>
              <w:right w:val="nil"/>
            </w:tcBorders>
          </w:tcPr>
          <w:p w14:paraId="644EB6AB" w14:textId="0CC5664F"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b/>
                <w:bCs/>
                <w:sz w:val="20"/>
                <w:szCs w:val="20"/>
              </w:rPr>
              <w:t>Inclusion criteria</w:t>
            </w:r>
          </w:p>
        </w:tc>
        <w:tc>
          <w:tcPr>
            <w:tcW w:w="3962" w:type="dxa"/>
            <w:tcBorders>
              <w:top w:val="nil"/>
              <w:left w:val="nil"/>
              <w:bottom w:val="single" w:sz="4" w:space="0" w:color="auto"/>
              <w:right w:val="nil"/>
            </w:tcBorders>
          </w:tcPr>
          <w:p w14:paraId="3AC2BD0D" w14:textId="0BF2AC7C"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b/>
                <w:bCs/>
                <w:sz w:val="20"/>
                <w:szCs w:val="20"/>
              </w:rPr>
              <w:t>Exclusion criteria</w:t>
            </w:r>
          </w:p>
        </w:tc>
      </w:tr>
      <w:tr w:rsidR="001840BE" w:rsidRPr="00FF1112" w14:paraId="0BEA547F" w14:textId="77777777" w:rsidTr="009E0D81">
        <w:tc>
          <w:tcPr>
            <w:tcW w:w="1696" w:type="dxa"/>
            <w:tcBorders>
              <w:top w:val="single" w:sz="4" w:space="0" w:color="auto"/>
              <w:left w:val="nil"/>
              <w:bottom w:val="single" w:sz="4" w:space="0" w:color="auto"/>
              <w:right w:val="nil"/>
            </w:tcBorders>
            <w:vAlign w:val="center"/>
          </w:tcPr>
          <w:p w14:paraId="3F16C830" w14:textId="77CFC4F8"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Population</w:t>
            </w:r>
          </w:p>
        </w:tc>
        <w:tc>
          <w:tcPr>
            <w:tcW w:w="3402" w:type="dxa"/>
            <w:tcBorders>
              <w:top w:val="single" w:sz="4" w:space="0" w:color="auto"/>
              <w:left w:val="nil"/>
              <w:bottom w:val="single" w:sz="4" w:space="0" w:color="auto"/>
              <w:right w:val="nil"/>
            </w:tcBorders>
            <w:vAlign w:val="center"/>
          </w:tcPr>
          <w:p w14:paraId="680AAA6F" w14:textId="78C45993"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Human</w:t>
            </w:r>
          </w:p>
        </w:tc>
        <w:tc>
          <w:tcPr>
            <w:tcW w:w="3962" w:type="dxa"/>
            <w:tcBorders>
              <w:top w:val="single" w:sz="4" w:space="0" w:color="auto"/>
              <w:left w:val="nil"/>
              <w:bottom w:val="single" w:sz="4" w:space="0" w:color="auto"/>
              <w:right w:val="nil"/>
            </w:tcBorders>
            <w:vAlign w:val="center"/>
          </w:tcPr>
          <w:p w14:paraId="7C394BB9" w14:textId="1FAD436E"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Non-human subjects</w:t>
            </w:r>
          </w:p>
        </w:tc>
      </w:tr>
      <w:tr w:rsidR="001840BE" w:rsidRPr="00FF1112" w14:paraId="5ADAFABE" w14:textId="77777777" w:rsidTr="009E0D81">
        <w:tc>
          <w:tcPr>
            <w:tcW w:w="1696" w:type="dxa"/>
            <w:tcBorders>
              <w:top w:val="single" w:sz="4" w:space="0" w:color="auto"/>
              <w:left w:val="nil"/>
              <w:bottom w:val="single" w:sz="4" w:space="0" w:color="auto"/>
              <w:right w:val="nil"/>
            </w:tcBorders>
            <w:vAlign w:val="center"/>
          </w:tcPr>
          <w:p w14:paraId="64BA7BF8" w14:textId="7630EA75"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Intervention</w:t>
            </w:r>
          </w:p>
        </w:tc>
        <w:tc>
          <w:tcPr>
            <w:tcW w:w="3402" w:type="dxa"/>
            <w:tcBorders>
              <w:top w:val="single" w:sz="4" w:space="0" w:color="auto"/>
              <w:left w:val="nil"/>
              <w:bottom w:val="single" w:sz="4" w:space="0" w:color="auto"/>
              <w:right w:val="nil"/>
            </w:tcBorders>
            <w:vAlign w:val="center"/>
          </w:tcPr>
          <w:p w14:paraId="6132D852" w14:textId="4D9F8B4E"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Minimum one arm with Levetiracetam or Brivaracetam monotherapy, systematically administered ≥ 14 consecutive days</w:t>
            </w:r>
          </w:p>
        </w:tc>
        <w:tc>
          <w:tcPr>
            <w:tcW w:w="3962" w:type="dxa"/>
            <w:tcBorders>
              <w:top w:val="single" w:sz="4" w:space="0" w:color="auto"/>
              <w:left w:val="nil"/>
              <w:bottom w:val="single" w:sz="4" w:space="0" w:color="auto"/>
              <w:right w:val="nil"/>
            </w:tcBorders>
            <w:vAlign w:val="center"/>
          </w:tcPr>
          <w:p w14:paraId="76A1ABF6" w14:textId="7CB01276"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No Levetiracetam or brivaracetam therapy, only combination therapy regimens, treatment duration &lt; 14 consecutive days</w:t>
            </w:r>
          </w:p>
        </w:tc>
      </w:tr>
      <w:tr w:rsidR="001840BE" w:rsidRPr="00FF1112" w14:paraId="294FA8E5" w14:textId="77777777" w:rsidTr="009E0D81">
        <w:tc>
          <w:tcPr>
            <w:tcW w:w="1696" w:type="dxa"/>
            <w:tcBorders>
              <w:top w:val="single" w:sz="4" w:space="0" w:color="auto"/>
              <w:left w:val="nil"/>
              <w:bottom w:val="single" w:sz="4" w:space="0" w:color="auto"/>
              <w:right w:val="nil"/>
            </w:tcBorders>
            <w:vAlign w:val="center"/>
          </w:tcPr>
          <w:p w14:paraId="01798ABC" w14:textId="09C144FD"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Comparator</w:t>
            </w:r>
          </w:p>
        </w:tc>
        <w:tc>
          <w:tcPr>
            <w:tcW w:w="3402" w:type="dxa"/>
            <w:tcBorders>
              <w:top w:val="single" w:sz="4" w:space="0" w:color="auto"/>
              <w:left w:val="nil"/>
              <w:bottom w:val="single" w:sz="4" w:space="0" w:color="auto"/>
              <w:right w:val="nil"/>
            </w:tcBorders>
            <w:vAlign w:val="center"/>
          </w:tcPr>
          <w:p w14:paraId="2ECBFE67" w14:textId="568044CC"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Placebo or active comparator (including different dosing regimens of Levetiracetam or Brivaracetam monotherapies)</w:t>
            </w:r>
          </w:p>
        </w:tc>
        <w:tc>
          <w:tcPr>
            <w:tcW w:w="3962" w:type="dxa"/>
            <w:tcBorders>
              <w:top w:val="single" w:sz="4" w:space="0" w:color="auto"/>
              <w:left w:val="nil"/>
              <w:bottom w:val="single" w:sz="4" w:space="0" w:color="auto"/>
              <w:right w:val="nil"/>
            </w:tcBorders>
            <w:vAlign w:val="center"/>
          </w:tcPr>
          <w:p w14:paraId="62EB806C" w14:textId="11DC2A5E"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No control group</w:t>
            </w:r>
          </w:p>
        </w:tc>
      </w:tr>
      <w:tr w:rsidR="001840BE" w:rsidRPr="00FF1112" w14:paraId="3CFE615B" w14:textId="77777777" w:rsidTr="009E0D81">
        <w:tc>
          <w:tcPr>
            <w:tcW w:w="1696" w:type="dxa"/>
            <w:tcBorders>
              <w:top w:val="single" w:sz="4" w:space="0" w:color="auto"/>
              <w:left w:val="nil"/>
              <w:bottom w:val="single" w:sz="4" w:space="0" w:color="auto"/>
              <w:right w:val="nil"/>
            </w:tcBorders>
            <w:vAlign w:val="center"/>
          </w:tcPr>
          <w:p w14:paraId="4545E071" w14:textId="46520CF9"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Outcome(s)</w:t>
            </w:r>
          </w:p>
        </w:tc>
        <w:tc>
          <w:tcPr>
            <w:tcW w:w="3402" w:type="dxa"/>
            <w:tcBorders>
              <w:top w:val="single" w:sz="4" w:space="0" w:color="auto"/>
              <w:left w:val="nil"/>
              <w:bottom w:val="single" w:sz="4" w:space="0" w:color="auto"/>
              <w:right w:val="nil"/>
            </w:tcBorders>
            <w:vAlign w:val="center"/>
          </w:tcPr>
          <w:p w14:paraId="24C01C74" w14:textId="54C88878"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Report of at least 1 adverse event in any group expressed as frequencies of affected patients (including 0)</w:t>
            </w:r>
          </w:p>
        </w:tc>
        <w:tc>
          <w:tcPr>
            <w:tcW w:w="3962" w:type="dxa"/>
            <w:tcBorders>
              <w:top w:val="single" w:sz="4" w:space="0" w:color="auto"/>
              <w:left w:val="nil"/>
              <w:bottom w:val="single" w:sz="4" w:space="0" w:color="auto"/>
              <w:right w:val="nil"/>
            </w:tcBorders>
            <w:vAlign w:val="center"/>
          </w:tcPr>
          <w:p w14:paraId="791059F7" w14:textId="2C283F88" w:rsidR="001840BE" w:rsidRPr="00FF1112" w:rsidRDefault="001840BE" w:rsidP="00F20B71">
            <w:pPr>
              <w:jc w:val="center"/>
              <w:rPr>
                <w:rFonts w:ascii="Times New Roman" w:hAnsi="Times New Roman" w:cs="Times New Roman"/>
                <w:sz w:val="20"/>
                <w:szCs w:val="20"/>
              </w:rPr>
            </w:pPr>
            <w:r w:rsidRPr="00FF1112">
              <w:rPr>
                <w:rFonts w:ascii="Times New Roman" w:hAnsi="Times New Roman" w:cs="Times New Roman"/>
                <w:sz w:val="20"/>
                <w:szCs w:val="20"/>
              </w:rPr>
              <w:t>No report of any adverse events or no indication of concrete frequencies, but other types of information</w:t>
            </w:r>
          </w:p>
        </w:tc>
      </w:tr>
      <w:tr w:rsidR="00F16A82" w:rsidRPr="00FF1112" w14:paraId="1C699AC3" w14:textId="77777777" w:rsidTr="00F20B71">
        <w:tc>
          <w:tcPr>
            <w:tcW w:w="1696" w:type="dxa"/>
            <w:tcBorders>
              <w:left w:val="nil"/>
              <w:bottom w:val="single" w:sz="4" w:space="0" w:color="auto"/>
              <w:right w:val="nil"/>
            </w:tcBorders>
            <w:vAlign w:val="center"/>
          </w:tcPr>
          <w:p w14:paraId="66F5F368" w14:textId="1CE8F3B1"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Study Design</w:t>
            </w:r>
          </w:p>
        </w:tc>
        <w:tc>
          <w:tcPr>
            <w:tcW w:w="3402" w:type="dxa"/>
            <w:tcBorders>
              <w:left w:val="nil"/>
              <w:bottom w:val="single" w:sz="4" w:space="0" w:color="auto"/>
              <w:right w:val="nil"/>
            </w:tcBorders>
            <w:vAlign w:val="center"/>
          </w:tcPr>
          <w:p w14:paraId="0487D4BF" w14:textId="33FE2E9A"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Prospective, clinical intervention studies</w:t>
            </w:r>
            <w:r w:rsidR="4F8C004A" w:rsidRPr="00FF1112">
              <w:rPr>
                <w:rFonts w:ascii="Times New Roman" w:hAnsi="Times New Roman" w:cs="Times New Roman"/>
                <w:sz w:val="20"/>
                <w:szCs w:val="20"/>
              </w:rPr>
              <w:t>*</w:t>
            </w:r>
          </w:p>
        </w:tc>
        <w:tc>
          <w:tcPr>
            <w:tcW w:w="3962" w:type="dxa"/>
            <w:tcBorders>
              <w:top w:val="single" w:sz="4" w:space="0" w:color="auto"/>
              <w:left w:val="nil"/>
              <w:bottom w:val="single" w:sz="4" w:space="0" w:color="auto"/>
              <w:right w:val="nil"/>
            </w:tcBorders>
            <w:vAlign w:val="center"/>
          </w:tcPr>
          <w:p w14:paraId="69F94F71" w14:textId="4997FCA6"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All other study types (e.g. retrospective studies, observational studies)</w:t>
            </w:r>
          </w:p>
        </w:tc>
      </w:tr>
      <w:tr w:rsidR="00F16A82" w:rsidRPr="00FF1112" w14:paraId="3FF060E9" w14:textId="77777777" w:rsidTr="00F20B71">
        <w:tc>
          <w:tcPr>
            <w:tcW w:w="1696" w:type="dxa"/>
            <w:tcBorders>
              <w:left w:val="nil"/>
              <w:bottom w:val="nil"/>
              <w:right w:val="nil"/>
            </w:tcBorders>
            <w:vAlign w:val="center"/>
          </w:tcPr>
          <w:p w14:paraId="1869625C" w14:textId="03C297F9"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Other</w:t>
            </w:r>
          </w:p>
        </w:tc>
        <w:tc>
          <w:tcPr>
            <w:tcW w:w="3402" w:type="dxa"/>
            <w:tcBorders>
              <w:left w:val="nil"/>
              <w:bottom w:val="nil"/>
              <w:right w:val="nil"/>
            </w:tcBorders>
            <w:vAlign w:val="center"/>
          </w:tcPr>
          <w:p w14:paraId="1DEF3194" w14:textId="5B4CF051"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3962" w:type="dxa"/>
            <w:tcBorders>
              <w:top w:val="single" w:sz="4" w:space="0" w:color="auto"/>
              <w:left w:val="nil"/>
              <w:bottom w:val="nil"/>
              <w:right w:val="nil"/>
            </w:tcBorders>
            <w:vAlign w:val="center"/>
          </w:tcPr>
          <w:p w14:paraId="7C4DB030" w14:textId="31AC2A7E" w:rsidR="00F16A82" w:rsidRPr="00FF1112" w:rsidRDefault="00F16A82" w:rsidP="00F16A82">
            <w:pPr>
              <w:jc w:val="center"/>
              <w:rPr>
                <w:rFonts w:ascii="Times New Roman" w:hAnsi="Times New Roman" w:cs="Times New Roman"/>
                <w:sz w:val="20"/>
                <w:szCs w:val="20"/>
              </w:rPr>
            </w:pPr>
            <w:r w:rsidRPr="00FF1112">
              <w:rPr>
                <w:rFonts w:ascii="Times New Roman" w:hAnsi="Times New Roman" w:cs="Times New Roman"/>
                <w:sz w:val="20"/>
                <w:szCs w:val="20"/>
              </w:rPr>
              <w:t>Data implausible, duplicate data, record unavailable</w:t>
            </w:r>
          </w:p>
        </w:tc>
      </w:tr>
    </w:tbl>
    <w:p w14:paraId="4FED0B3B" w14:textId="5884E4F4" w:rsidR="00700597" w:rsidRPr="00FF1112" w:rsidRDefault="6DBCE449">
      <w:pPr>
        <w:rPr>
          <w:rFonts w:ascii="Times New Roman" w:hAnsi="Times New Roman" w:cs="Times New Roman"/>
          <w:sz w:val="16"/>
          <w:szCs w:val="16"/>
        </w:rPr>
      </w:pPr>
      <w:r w:rsidRPr="00FF1112">
        <w:rPr>
          <w:rFonts w:ascii="Times New Roman" w:hAnsi="Times New Roman" w:cs="Times New Roman"/>
          <w:sz w:val="16"/>
          <w:szCs w:val="16"/>
        </w:rPr>
        <w:t>*</w:t>
      </w:r>
      <w:r w:rsidR="46366DAA" w:rsidRPr="00FF1112">
        <w:rPr>
          <w:rFonts w:ascii="Times New Roman" w:hAnsi="Times New Roman" w:cs="Times New Roman"/>
          <w:sz w:val="16"/>
          <w:szCs w:val="16"/>
        </w:rPr>
        <w:t>We included pooled data when the constituent studies met the inclusion criteria but individual AE data were unavailable.</w:t>
      </w:r>
    </w:p>
    <w:p w14:paraId="1045E390" w14:textId="77777777" w:rsidR="004C5999" w:rsidRPr="00FF1112" w:rsidRDefault="004C5999"/>
    <w:p w14:paraId="5C640AB5" w14:textId="77777777" w:rsidR="00883854" w:rsidRPr="00FF1112" w:rsidRDefault="00883854">
      <w:pPr>
        <w:rPr>
          <w:rFonts w:eastAsiaTheme="majorEastAsia" w:cstheme="majorBidi"/>
          <w:b/>
          <w:bCs/>
          <w:color w:val="156082" w:themeColor="accent1"/>
          <w:sz w:val="24"/>
          <w:szCs w:val="24"/>
        </w:rPr>
      </w:pPr>
      <w:r w:rsidRPr="00FF1112">
        <w:rPr>
          <w:b/>
          <w:bCs/>
          <w:color w:val="156082" w:themeColor="accent1"/>
          <w:sz w:val="24"/>
          <w:szCs w:val="24"/>
        </w:rPr>
        <w:br w:type="page"/>
      </w:r>
    </w:p>
    <w:p w14:paraId="349BF9F3" w14:textId="425E4F77" w:rsidR="002D5344" w:rsidRPr="00FF1112" w:rsidRDefault="00D87FD7" w:rsidP="00003AB5">
      <w:pPr>
        <w:pStyle w:val="Heading2"/>
        <w:rPr>
          <w:rFonts w:ascii="Times New Roman" w:hAnsi="Times New Roman" w:cs="Times New Roman"/>
          <w:b/>
          <w:bCs/>
          <w:color w:val="156082" w:themeColor="accent1"/>
          <w:sz w:val="20"/>
          <w:szCs w:val="20"/>
        </w:rPr>
      </w:pPr>
      <w:bookmarkStart w:id="1" w:name="_Toc222677578"/>
      <w:r w:rsidRPr="00FF1112">
        <w:rPr>
          <w:rFonts w:ascii="Times New Roman" w:hAnsi="Times New Roman" w:cs="Times New Roman"/>
          <w:b/>
          <w:bCs/>
          <w:color w:val="156082" w:themeColor="accent1"/>
          <w:sz w:val="20"/>
          <w:szCs w:val="20"/>
        </w:rPr>
        <w:lastRenderedPageBreak/>
        <w:t xml:space="preserve">Table S2 </w:t>
      </w:r>
      <w:r w:rsidR="002D5344" w:rsidRPr="00FF1112">
        <w:rPr>
          <w:rFonts w:ascii="Times New Roman" w:hAnsi="Times New Roman" w:cs="Times New Roman"/>
          <w:b/>
          <w:bCs/>
          <w:color w:val="156082" w:themeColor="accent1"/>
          <w:sz w:val="20"/>
          <w:szCs w:val="20"/>
        </w:rPr>
        <w:t>Rationale for sensitivity analyses</w:t>
      </w:r>
      <w:bookmarkEnd w:id="1"/>
      <w:r w:rsidR="002D5344" w:rsidRPr="00FF1112">
        <w:rPr>
          <w:rFonts w:ascii="Times New Roman" w:hAnsi="Times New Roman" w:cs="Times New Roman"/>
          <w:b/>
          <w:bCs/>
          <w:color w:val="156082" w:themeColor="accent1"/>
          <w:sz w:val="20"/>
          <w:szCs w:val="20"/>
        </w:rPr>
        <w:t xml:space="preserve"> </w:t>
      </w:r>
    </w:p>
    <w:p w14:paraId="17108D73" w14:textId="77777777" w:rsidR="00D87FD7" w:rsidRPr="00FF1112" w:rsidRDefault="00D87FD7"/>
    <w:tbl>
      <w:tblPr>
        <w:tblStyle w:val="TableGrid"/>
        <w:tblW w:w="0" w:type="auto"/>
        <w:tblLook w:val="04A0" w:firstRow="1" w:lastRow="0" w:firstColumn="1" w:lastColumn="0" w:noHBand="0" w:noVBand="1"/>
      </w:tblPr>
      <w:tblGrid>
        <w:gridCol w:w="2547"/>
        <w:gridCol w:w="6515"/>
      </w:tblGrid>
      <w:tr w:rsidR="00F20B71" w:rsidRPr="00FF1112" w14:paraId="08A544AF" w14:textId="77777777" w:rsidTr="003B6D21">
        <w:tc>
          <w:tcPr>
            <w:tcW w:w="2547" w:type="dxa"/>
            <w:tcBorders>
              <w:top w:val="nil"/>
              <w:left w:val="nil"/>
              <w:bottom w:val="single" w:sz="4" w:space="0" w:color="auto"/>
              <w:right w:val="nil"/>
            </w:tcBorders>
          </w:tcPr>
          <w:p w14:paraId="1BE055A8" w14:textId="3A97D4E9"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b/>
                <w:bCs/>
                <w:sz w:val="20"/>
                <w:szCs w:val="20"/>
              </w:rPr>
              <w:t>Analysis</w:t>
            </w:r>
          </w:p>
        </w:tc>
        <w:tc>
          <w:tcPr>
            <w:tcW w:w="6515" w:type="dxa"/>
            <w:tcBorders>
              <w:top w:val="nil"/>
              <w:left w:val="nil"/>
              <w:bottom w:val="single" w:sz="4" w:space="0" w:color="auto"/>
              <w:right w:val="nil"/>
            </w:tcBorders>
          </w:tcPr>
          <w:p w14:paraId="0842E058" w14:textId="5ED17104"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b/>
                <w:bCs/>
                <w:sz w:val="20"/>
                <w:szCs w:val="20"/>
              </w:rPr>
              <w:t>Justification for the analysis</w:t>
            </w:r>
          </w:p>
        </w:tc>
      </w:tr>
      <w:tr w:rsidR="00F20B71" w:rsidRPr="00FF1112" w14:paraId="0379C824" w14:textId="77777777" w:rsidTr="003B6D21">
        <w:tc>
          <w:tcPr>
            <w:tcW w:w="2547" w:type="dxa"/>
            <w:tcBorders>
              <w:top w:val="single" w:sz="4" w:space="0" w:color="auto"/>
              <w:left w:val="nil"/>
              <w:bottom w:val="single" w:sz="4" w:space="0" w:color="auto"/>
              <w:right w:val="nil"/>
            </w:tcBorders>
            <w:vAlign w:val="center"/>
          </w:tcPr>
          <w:p w14:paraId="4748ABF4" w14:textId="23E99ECA"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Exclusion of the study with the greatest weight</w:t>
            </w:r>
          </w:p>
        </w:tc>
        <w:tc>
          <w:tcPr>
            <w:tcW w:w="6515" w:type="dxa"/>
            <w:tcBorders>
              <w:top w:val="single" w:sz="4" w:space="0" w:color="auto"/>
              <w:left w:val="nil"/>
              <w:bottom w:val="single" w:sz="4" w:space="0" w:color="auto"/>
              <w:right w:val="nil"/>
            </w:tcBorders>
            <w:vAlign w:val="center"/>
          </w:tcPr>
          <w:p w14:paraId="49F97E94" w14:textId="547D7A48"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Results of the study with the greatest weight might have introduced a bias to the analysis which can lead to disproportionately effects driven by a single study.</w:t>
            </w:r>
          </w:p>
        </w:tc>
      </w:tr>
      <w:tr w:rsidR="00F20B71" w:rsidRPr="00FF1112" w14:paraId="5A2D78D3" w14:textId="77777777" w:rsidTr="003B6D21">
        <w:tc>
          <w:tcPr>
            <w:tcW w:w="2547" w:type="dxa"/>
            <w:tcBorders>
              <w:top w:val="single" w:sz="4" w:space="0" w:color="auto"/>
              <w:left w:val="nil"/>
              <w:bottom w:val="single" w:sz="4" w:space="0" w:color="auto"/>
              <w:right w:val="nil"/>
            </w:tcBorders>
            <w:vAlign w:val="center"/>
          </w:tcPr>
          <w:p w14:paraId="71FFAE6B" w14:textId="6CC90042"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Restricted analysis to studies with a treatment duration &gt; 8 weeks</w:t>
            </w:r>
          </w:p>
        </w:tc>
        <w:tc>
          <w:tcPr>
            <w:tcW w:w="6515" w:type="dxa"/>
            <w:tcBorders>
              <w:top w:val="single" w:sz="4" w:space="0" w:color="auto"/>
              <w:left w:val="nil"/>
              <w:bottom w:val="single" w:sz="4" w:space="0" w:color="auto"/>
              <w:right w:val="nil"/>
            </w:tcBorders>
            <w:vAlign w:val="center"/>
          </w:tcPr>
          <w:p w14:paraId="78D3388D" w14:textId="761BD797"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Some adverse events may manifest only after a prolonged exposure to treatment.</w:t>
            </w:r>
          </w:p>
        </w:tc>
      </w:tr>
      <w:tr w:rsidR="00F20B71" w:rsidRPr="00FF1112" w14:paraId="24A8AB00" w14:textId="77777777" w:rsidTr="003B6D21">
        <w:tc>
          <w:tcPr>
            <w:tcW w:w="2547" w:type="dxa"/>
            <w:tcBorders>
              <w:top w:val="single" w:sz="4" w:space="0" w:color="auto"/>
              <w:left w:val="nil"/>
              <w:bottom w:val="single" w:sz="4" w:space="0" w:color="auto"/>
              <w:right w:val="nil"/>
            </w:tcBorders>
            <w:vAlign w:val="center"/>
          </w:tcPr>
          <w:p w14:paraId="1D811D62" w14:textId="252AA030"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Exclusion of studies with a risk of bias rated as „high risk“</w:t>
            </w:r>
          </w:p>
        </w:tc>
        <w:tc>
          <w:tcPr>
            <w:tcW w:w="6515" w:type="dxa"/>
            <w:tcBorders>
              <w:top w:val="single" w:sz="4" w:space="0" w:color="auto"/>
              <w:left w:val="nil"/>
              <w:bottom w:val="single" w:sz="4" w:space="0" w:color="auto"/>
              <w:right w:val="nil"/>
            </w:tcBorders>
            <w:vAlign w:val="center"/>
          </w:tcPr>
          <w:p w14:paraId="7D50ED33" w14:textId="1ABF06B3"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 xml:space="preserve">Studies rated as having a „high risk“ of bias may </w:t>
            </w:r>
            <w:r w:rsidR="00B1160C" w:rsidRPr="00FF1112">
              <w:rPr>
                <w:rFonts w:ascii="Times New Roman" w:hAnsi="Times New Roman" w:cs="Times New Roman"/>
                <w:sz w:val="20"/>
                <w:szCs w:val="20"/>
              </w:rPr>
              <w:t>mis</w:t>
            </w:r>
            <w:r w:rsidRPr="00FF1112">
              <w:rPr>
                <w:rFonts w:ascii="Times New Roman" w:hAnsi="Times New Roman" w:cs="Times New Roman"/>
                <w:sz w:val="20"/>
                <w:szCs w:val="20"/>
              </w:rPr>
              <w:t>estimate specific adverse events due to methodological limitations, such as unblinding.</w:t>
            </w:r>
          </w:p>
        </w:tc>
      </w:tr>
      <w:tr w:rsidR="00F20B71" w:rsidRPr="00FF1112" w14:paraId="3C941F74" w14:textId="77777777" w:rsidTr="003B6D21">
        <w:tc>
          <w:tcPr>
            <w:tcW w:w="2547" w:type="dxa"/>
            <w:tcBorders>
              <w:top w:val="single" w:sz="4" w:space="0" w:color="auto"/>
              <w:left w:val="nil"/>
              <w:bottom w:val="single" w:sz="4" w:space="0" w:color="auto"/>
              <w:right w:val="nil"/>
            </w:tcBorders>
            <w:vAlign w:val="center"/>
          </w:tcPr>
          <w:p w14:paraId="75B4E102" w14:textId="6D1B4831"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Restricted analysis to studies with a stated active assessment of adverse events</w:t>
            </w:r>
          </w:p>
        </w:tc>
        <w:tc>
          <w:tcPr>
            <w:tcW w:w="6515" w:type="dxa"/>
            <w:tcBorders>
              <w:top w:val="single" w:sz="4" w:space="0" w:color="auto"/>
              <w:left w:val="nil"/>
              <w:bottom w:val="single" w:sz="4" w:space="0" w:color="auto"/>
              <w:right w:val="nil"/>
            </w:tcBorders>
            <w:vAlign w:val="center"/>
          </w:tcPr>
          <w:p w14:paraId="37290AE7" w14:textId="4AAD7E81"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Active assessment of adverse events can lead to an overestimation of adverse events due to priming effects, where participants may become aware of specific symptoms.</w:t>
            </w:r>
          </w:p>
        </w:tc>
      </w:tr>
      <w:tr w:rsidR="00F20B71" w:rsidRPr="00FF1112" w14:paraId="06BF1BCE" w14:textId="77777777" w:rsidTr="003B6D21">
        <w:tc>
          <w:tcPr>
            <w:tcW w:w="2547" w:type="dxa"/>
            <w:tcBorders>
              <w:top w:val="single" w:sz="4" w:space="0" w:color="auto"/>
              <w:left w:val="nil"/>
              <w:bottom w:val="single" w:sz="4" w:space="0" w:color="auto"/>
              <w:right w:val="nil"/>
            </w:tcBorders>
            <w:vAlign w:val="center"/>
          </w:tcPr>
          <w:p w14:paraId="19876F53" w14:textId="7CDAFAB1"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Restricted analysis to studies with a stated passive assessment of adverse events</w:t>
            </w:r>
          </w:p>
        </w:tc>
        <w:tc>
          <w:tcPr>
            <w:tcW w:w="6515" w:type="dxa"/>
            <w:tcBorders>
              <w:top w:val="single" w:sz="4" w:space="0" w:color="auto"/>
              <w:left w:val="nil"/>
              <w:bottom w:val="single" w:sz="4" w:space="0" w:color="auto"/>
              <w:right w:val="nil"/>
            </w:tcBorders>
            <w:vAlign w:val="center"/>
          </w:tcPr>
          <w:p w14:paraId="7BC66FE2" w14:textId="77D064B7"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Passive assessment of adverse events follows more naturalistic reporting methods but may result in underreporting of specific symptoms.</w:t>
            </w:r>
          </w:p>
        </w:tc>
      </w:tr>
      <w:tr w:rsidR="00F20B71" w:rsidRPr="00FF1112" w14:paraId="6AE36E41" w14:textId="77777777" w:rsidTr="003B6D21">
        <w:trPr>
          <w:trHeight w:val="67"/>
        </w:trPr>
        <w:tc>
          <w:tcPr>
            <w:tcW w:w="2547" w:type="dxa"/>
            <w:tcBorders>
              <w:left w:val="nil"/>
              <w:bottom w:val="single" w:sz="4" w:space="0" w:color="auto"/>
              <w:right w:val="nil"/>
            </w:tcBorders>
            <w:vAlign w:val="center"/>
          </w:tcPr>
          <w:p w14:paraId="70E0F0A9" w14:textId="43B681B9"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Exclusion industry-sponsored studies</w:t>
            </w:r>
          </w:p>
        </w:tc>
        <w:tc>
          <w:tcPr>
            <w:tcW w:w="6515" w:type="dxa"/>
            <w:tcBorders>
              <w:left w:val="nil"/>
              <w:bottom w:val="single" w:sz="4" w:space="0" w:color="auto"/>
              <w:right w:val="nil"/>
            </w:tcBorders>
            <w:vAlign w:val="center"/>
          </w:tcPr>
          <w:p w14:paraId="007D8852" w14:textId="4B9B5E83" w:rsidR="00F20B71" w:rsidRPr="00FF1112" w:rsidRDefault="00F20B71" w:rsidP="00F20B71">
            <w:pPr>
              <w:jc w:val="center"/>
              <w:rPr>
                <w:rFonts w:ascii="Times New Roman" w:hAnsi="Times New Roman" w:cs="Times New Roman"/>
                <w:sz w:val="20"/>
                <w:szCs w:val="20"/>
              </w:rPr>
            </w:pPr>
            <w:r w:rsidRPr="00FF1112">
              <w:rPr>
                <w:rFonts w:ascii="Times New Roman" w:hAnsi="Times New Roman" w:cs="Times New Roman"/>
                <w:sz w:val="20"/>
                <w:szCs w:val="20"/>
              </w:rPr>
              <w:t>Industry sponsored studies may be subject to reporting bias, potentially favouring more favourable safety profiles.</w:t>
            </w:r>
          </w:p>
        </w:tc>
      </w:tr>
      <w:tr w:rsidR="003B6D21" w:rsidRPr="00FF1112" w14:paraId="64853F97" w14:textId="77777777" w:rsidTr="003B6D21">
        <w:trPr>
          <w:trHeight w:val="611"/>
        </w:trPr>
        <w:tc>
          <w:tcPr>
            <w:tcW w:w="2547" w:type="dxa"/>
            <w:tcBorders>
              <w:top w:val="single" w:sz="4" w:space="0" w:color="auto"/>
            </w:tcBorders>
            <w:hideMark/>
          </w:tcPr>
          <w:p w14:paraId="3BF60B48" w14:textId="77777777" w:rsidR="003B6D21" w:rsidRPr="00FF1112" w:rsidRDefault="003B6D21" w:rsidP="003B6D21">
            <w:pPr>
              <w:jc w:val="center"/>
              <w:rPr>
                <w:rFonts w:ascii="Times New Roman" w:hAnsi="Times New Roman" w:cs="Times New Roman"/>
                <w:sz w:val="20"/>
                <w:szCs w:val="20"/>
              </w:rPr>
            </w:pPr>
            <w:r w:rsidRPr="00FF1112">
              <w:rPr>
                <w:rFonts w:ascii="Times New Roman" w:hAnsi="Times New Roman" w:cs="Times New Roman"/>
                <w:sz w:val="20"/>
                <w:szCs w:val="20"/>
              </w:rPr>
              <w:t xml:space="preserve">Exclusion of pooled data </w:t>
            </w:r>
          </w:p>
        </w:tc>
        <w:tc>
          <w:tcPr>
            <w:tcW w:w="6515" w:type="dxa"/>
            <w:tcBorders>
              <w:top w:val="single" w:sz="4" w:space="0" w:color="auto"/>
            </w:tcBorders>
            <w:hideMark/>
          </w:tcPr>
          <w:p w14:paraId="691BA491" w14:textId="576EB55E" w:rsidR="003B6D21" w:rsidRPr="00FF1112" w:rsidRDefault="15AFBDDE" w:rsidP="003B6D21">
            <w:pPr>
              <w:jc w:val="center"/>
              <w:rPr>
                <w:rFonts w:ascii="Times New Roman" w:hAnsi="Times New Roman" w:cs="Times New Roman"/>
                <w:sz w:val="20"/>
                <w:szCs w:val="20"/>
              </w:rPr>
            </w:pPr>
            <w:r w:rsidRPr="00FF1112">
              <w:rPr>
                <w:rFonts w:ascii="Times New Roman" w:hAnsi="Times New Roman" w:cs="Times New Roman"/>
                <w:sz w:val="20"/>
                <w:szCs w:val="20"/>
              </w:rPr>
              <w:t>Inclusion of pooled data can artificially inflate study weights and thereby bias comparative effect estimates.</w:t>
            </w:r>
          </w:p>
        </w:tc>
      </w:tr>
      <w:tr w:rsidR="002F198F" w:rsidRPr="00FF1112" w14:paraId="733ABF73" w14:textId="77777777" w:rsidTr="003B6D21">
        <w:trPr>
          <w:trHeight w:val="611"/>
        </w:trPr>
        <w:tc>
          <w:tcPr>
            <w:tcW w:w="2547" w:type="dxa"/>
            <w:tcBorders>
              <w:top w:val="single" w:sz="4" w:space="0" w:color="auto"/>
            </w:tcBorders>
          </w:tcPr>
          <w:p w14:paraId="33E7A016" w14:textId="7FAE0450" w:rsidR="002F198F" w:rsidRPr="00FF1112" w:rsidRDefault="002F198F" w:rsidP="003B6D21">
            <w:pPr>
              <w:jc w:val="center"/>
              <w:rPr>
                <w:rFonts w:ascii="Times New Roman" w:hAnsi="Times New Roman" w:cs="Times New Roman"/>
                <w:sz w:val="20"/>
                <w:szCs w:val="20"/>
              </w:rPr>
            </w:pPr>
            <w:r w:rsidRPr="00FF1112">
              <w:rPr>
                <w:rFonts w:ascii="Times New Roman" w:hAnsi="Times New Roman" w:cs="Times New Roman"/>
                <w:sz w:val="20"/>
                <w:szCs w:val="20"/>
              </w:rPr>
              <w:t>Exclusion of unpublished data</w:t>
            </w:r>
          </w:p>
        </w:tc>
        <w:tc>
          <w:tcPr>
            <w:tcW w:w="6515" w:type="dxa"/>
            <w:tcBorders>
              <w:top w:val="single" w:sz="4" w:space="0" w:color="auto"/>
            </w:tcBorders>
          </w:tcPr>
          <w:p w14:paraId="57F52935" w14:textId="7BBC6B2C" w:rsidR="002F198F" w:rsidRPr="00FF1112" w:rsidRDefault="001C4541" w:rsidP="003B6D21">
            <w:pPr>
              <w:jc w:val="center"/>
              <w:rPr>
                <w:rFonts w:ascii="Times New Roman" w:hAnsi="Times New Roman" w:cs="Times New Roman"/>
                <w:sz w:val="20"/>
                <w:szCs w:val="20"/>
              </w:rPr>
            </w:pPr>
            <w:r w:rsidRPr="00FF1112">
              <w:rPr>
                <w:rFonts w:ascii="Times New Roman" w:hAnsi="Times New Roman" w:cs="Times New Roman"/>
                <w:sz w:val="20"/>
                <w:szCs w:val="20"/>
              </w:rPr>
              <w:t>Unpublished studies may differ systematically from published studies in methodological quality and reporting transparency, potentially introducing bias into the overall findings.</w:t>
            </w:r>
          </w:p>
        </w:tc>
      </w:tr>
      <w:tr w:rsidR="00B55240" w:rsidRPr="00FF1112" w14:paraId="5E677AC7" w14:textId="77777777" w:rsidTr="003B6D21">
        <w:trPr>
          <w:trHeight w:val="67"/>
        </w:trPr>
        <w:tc>
          <w:tcPr>
            <w:tcW w:w="2547" w:type="dxa"/>
            <w:tcBorders>
              <w:left w:val="nil"/>
              <w:bottom w:val="nil"/>
              <w:right w:val="nil"/>
            </w:tcBorders>
            <w:vAlign w:val="center"/>
          </w:tcPr>
          <w:p w14:paraId="6846BA33" w14:textId="68387BBA" w:rsidR="00B55240" w:rsidRPr="00FF1112" w:rsidRDefault="00B55240" w:rsidP="002F198F">
            <w:pPr>
              <w:rPr>
                <w:sz w:val="20"/>
                <w:szCs w:val="20"/>
              </w:rPr>
            </w:pPr>
          </w:p>
        </w:tc>
        <w:tc>
          <w:tcPr>
            <w:tcW w:w="6515" w:type="dxa"/>
            <w:tcBorders>
              <w:left w:val="nil"/>
              <w:bottom w:val="nil"/>
              <w:right w:val="nil"/>
            </w:tcBorders>
            <w:vAlign w:val="center"/>
          </w:tcPr>
          <w:p w14:paraId="7C6233BB" w14:textId="77777777" w:rsidR="00B55240" w:rsidRPr="00FF1112" w:rsidRDefault="00B55240" w:rsidP="00F20B71">
            <w:pPr>
              <w:jc w:val="center"/>
              <w:rPr>
                <w:sz w:val="20"/>
                <w:szCs w:val="20"/>
              </w:rPr>
            </w:pPr>
          </w:p>
        </w:tc>
      </w:tr>
      <w:tr w:rsidR="00B55240" w:rsidRPr="00FF1112" w14:paraId="3346F74C" w14:textId="77777777" w:rsidTr="003B6D21">
        <w:trPr>
          <w:trHeight w:val="611"/>
        </w:trPr>
        <w:tc>
          <w:tcPr>
            <w:tcW w:w="2547" w:type="dxa"/>
          </w:tcPr>
          <w:p w14:paraId="756FD1A3" w14:textId="6A9F4B09" w:rsidR="00B55240" w:rsidRPr="00FF1112" w:rsidRDefault="00B55240" w:rsidP="00B55240">
            <w:pPr>
              <w:spacing w:line="259" w:lineRule="auto"/>
            </w:pPr>
          </w:p>
        </w:tc>
        <w:tc>
          <w:tcPr>
            <w:tcW w:w="6515" w:type="dxa"/>
          </w:tcPr>
          <w:p w14:paraId="5DCA41B0" w14:textId="155B4CD5" w:rsidR="00B55240" w:rsidRPr="00FF1112" w:rsidRDefault="00B55240" w:rsidP="00B55240">
            <w:pPr>
              <w:spacing w:line="259" w:lineRule="auto"/>
            </w:pPr>
          </w:p>
        </w:tc>
      </w:tr>
    </w:tbl>
    <w:p w14:paraId="1B7BEB17" w14:textId="199042C2" w:rsidR="002D5344" w:rsidRPr="00FF1112" w:rsidRDefault="002D5344">
      <w:pPr>
        <w:sectPr w:rsidR="002D5344" w:rsidRPr="00FF1112" w:rsidSect="002D5344">
          <w:footerReference w:type="default" r:id="rId19"/>
          <w:pgSz w:w="11906" w:h="16838"/>
          <w:pgMar w:top="1134" w:right="1417" w:bottom="1417" w:left="1417" w:header="708" w:footer="708" w:gutter="0"/>
          <w:cols w:space="708"/>
          <w:docGrid w:linePitch="360"/>
        </w:sectPr>
      </w:pPr>
    </w:p>
    <w:p w14:paraId="7DBD484C" w14:textId="52AFEE85" w:rsidR="006C2ECC" w:rsidRPr="00FF1112" w:rsidRDefault="00D87FD7" w:rsidP="00003AB5">
      <w:pPr>
        <w:pStyle w:val="Heading2"/>
        <w:rPr>
          <w:rFonts w:ascii="Times New Roman" w:hAnsi="Times New Roman" w:cs="Times New Roman"/>
          <w:b/>
          <w:bCs/>
          <w:color w:val="156082" w:themeColor="accent1"/>
          <w:sz w:val="20"/>
          <w:szCs w:val="20"/>
        </w:rPr>
      </w:pPr>
      <w:bookmarkStart w:id="2" w:name="_Toc222677579"/>
      <w:r w:rsidRPr="00FF1112">
        <w:rPr>
          <w:rFonts w:ascii="Times New Roman" w:hAnsi="Times New Roman" w:cs="Times New Roman"/>
          <w:b/>
          <w:bCs/>
          <w:color w:val="156082" w:themeColor="accent1"/>
          <w:sz w:val="20"/>
          <w:szCs w:val="20"/>
        </w:rPr>
        <w:lastRenderedPageBreak/>
        <w:t xml:space="preserve">Table S3 </w:t>
      </w:r>
      <w:r w:rsidR="002D5344" w:rsidRPr="00FF1112">
        <w:rPr>
          <w:rFonts w:ascii="Times New Roman" w:hAnsi="Times New Roman" w:cs="Times New Roman"/>
          <w:b/>
          <w:bCs/>
          <w:color w:val="156082" w:themeColor="accent1"/>
          <w:sz w:val="20"/>
          <w:szCs w:val="20"/>
        </w:rPr>
        <w:t>Overview</w:t>
      </w:r>
      <w:r w:rsidRPr="00FF1112">
        <w:rPr>
          <w:rFonts w:ascii="Times New Roman" w:hAnsi="Times New Roman" w:cs="Times New Roman"/>
          <w:b/>
          <w:bCs/>
          <w:color w:val="156082" w:themeColor="accent1"/>
          <w:sz w:val="20"/>
          <w:szCs w:val="20"/>
        </w:rPr>
        <w:t xml:space="preserve"> </w:t>
      </w:r>
      <w:r w:rsidR="00D64F6A" w:rsidRPr="00FF1112">
        <w:rPr>
          <w:rFonts w:ascii="Times New Roman" w:hAnsi="Times New Roman" w:cs="Times New Roman"/>
          <w:b/>
          <w:bCs/>
          <w:color w:val="156082" w:themeColor="accent1"/>
          <w:sz w:val="20"/>
          <w:szCs w:val="20"/>
        </w:rPr>
        <w:t>of included</w:t>
      </w:r>
      <w:r w:rsidR="002D5344" w:rsidRPr="00FF1112">
        <w:rPr>
          <w:rFonts w:ascii="Times New Roman" w:hAnsi="Times New Roman" w:cs="Times New Roman"/>
          <w:b/>
          <w:bCs/>
          <w:color w:val="156082" w:themeColor="accent1"/>
          <w:sz w:val="20"/>
          <w:szCs w:val="20"/>
        </w:rPr>
        <w:t xml:space="preserve"> studies </w:t>
      </w:r>
      <w:r w:rsidRPr="00FF1112">
        <w:rPr>
          <w:rFonts w:ascii="Times New Roman" w:hAnsi="Times New Roman" w:cs="Times New Roman"/>
          <w:b/>
          <w:bCs/>
          <w:color w:val="156082" w:themeColor="accent1"/>
          <w:sz w:val="20"/>
          <w:szCs w:val="20"/>
        </w:rPr>
        <w:t xml:space="preserve">- </w:t>
      </w:r>
      <w:r w:rsidR="002D5344" w:rsidRPr="00FF1112">
        <w:rPr>
          <w:rFonts w:ascii="Times New Roman" w:hAnsi="Times New Roman" w:cs="Times New Roman"/>
          <w:b/>
          <w:bCs/>
          <w:color w:val="156082" w:themeColor="accent1"/>
          <w:sz w:val="20"/>
          <w:szCs w:val="20"/>
        </w:rPr>
        <w:t>L</w:t>
      </w:r>
      <w:r w:rsidR="00610112" w:rsidRPr="00FF1112">
        <w:rPr>
          <w:rFonts w:ascii="Times New Roman" w:hAnsi="Times New Roman" w:cs="Times New Roman"/>
          <w:b/>
          <w:bCs/>
          <w:color w:val="156082" w:themeColor="accent1"/>
          <w:sz w:val="20"/>
          <w:szCs w:val="20"/>
        </w:rPr>
        <w:t>EV</w:t>
      </w:r>
      <w:bookmarkEnd w:id="2"/>
    </w:p>
    <w:tbl>
      <w:tblPr>
        <w:tblW w:w="14627" w:type="dxa"/>
        <w:tblLook w:val="04A0" w:firstRow="1" w:lastRow="0" w:firstColumn="1" w:lastColumn="0" w:noHBand="0" w:noVBand="1"/>
      </w:tblPr>
      <w:tblGrid>
        <w:gridCol w:w="1649"/>
        <w:gridCol w:w="1744"/>
        <w:gridCol w:w="894"/>
        <w:gridCol w:w="1727"/>
        <w:gridCol w:w="1127"/>
        <w:gridCol w:w="1072"/>
        <w:gridCol w:w="939"/>
        <w:gridCol w:w="939"/>
        <w:gridCol w:w="1294"/>
        <w:gridCol w:w="1072"/>
        <w:gridCol w:w="927"/>
        <w:gridCol w:w="1549"/>
      </w:tblGrid>
      <w:tr w:rsidR="006C2ECC" w:rsidRPr="00FF1112" w14:paraId="3D1F56E1" w14:textId="1A9F46E5" w:rsidTr="00B17FF7">
        <w:trPr>
          <w:trHeight w:val="1150"/>
        </w:trPr>
        <w:tc>
          <w:tcPr>
            <w:tcW w:w="1612" w:type="dxa"/>
            <w:tcBorders>
              <w:bottom w:val="single" w:sz="4" w:space="0" w:color="000000"/>
              <w:right w:val="nil"/>
            </w:tcBorders>
            <w:vAlign w:val="center"/>
            <w:hideMark/>
          </w:tcPr>
          <w:p w14:paraId="775C97E1"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Author</w:t>
            </w:r>
          </w:p>
        </w:tc>
        <w:tc>
          <w:tcPr>
            <w:tcW w:w="1648" w:type="dxa"/>
            <w:tcBorders>
              <w:left w:val="nil"/>
              <w:bottom w:val="single" w:sz="4" w:space="0" w:color="000000"/>
              <w:right w:val="nil"/>
            </w:tcBorders>
            <w:vAlign w:val="center"/>
            <w:hideMark/>
          </w:tcPr>
          <w:p w14:paraId="363B9C88"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ClinicalTrials.gov Identifier</w:t>
            </w:r>
          </w:p>
        </w:tc>
        <w:tc>
          <w:tcPr>
            <w:tcW w:w="883" w:type="dxa"/>
            <w:tcBorders>
              <w:left w:val="nil"/>
              <w:bottom w:val="single" w:sz="4" w:space="0" w:color="000000"/>
              <w:right w:val="nil"/>
            </w:tcBorders>
            <w:vAlign w:val="center"/>
            <w:hideMark/>
          </w:tcPr>
          <w:p w14:paraId="27F0E8BF"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Study design</w:t>
            </w:r>
          </w:p>
        </w:tc>
        <w:tc>
          <w:tcPr>
            <w:tcW w:w="1699" w:type="dxa"/>
            <w:tcBorders>
              <w:left w:val="nil"/>
              <w:bottom w:val="single" w:sz="4" w:space="0" w:color="000000"/>
              <w:right w:val="nil"/>
            </w:tcBorders>
            <w:vAlign w:val="center"/>
            <w:hideMark/>
          </w:tcPr>
          <w:p w14:paraId="601DAAF8"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Blinding</w:t>
            </w:r>
          </w:p>
        </w:tc>
        <w:tc>
          <w:tcPr>
            <w:tcW w:w="1070" w:type="dxa"/>
            <w:tcBorders>
              <w:left w:val="nil"/>
              <w:bottom w:val="single" w:sz="4" w:space="0" w:color="000000"/>
              <w:right w:val="nil"/>
            </w:tcBorders>
            <w:vAlign w:val="center"/>
            <w:hideMark/>
          </w:tcPr>
          <w:p w14:paraId="6D34E626"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Treatment duration</w:t>
            </w:r>
          </w:p>
        </w:tc>
        <w:tc>
          <w:tcPr>
            <w:tcW w:w="1051" w:type="dxa"/>
            <w:tcBorders>
              <w:left w:val="nil"/>
              <w:bottom w:val="single" w:sz="4" w:space="0" w:color="000000"/>
              <w:right w:val="nil"/>
            </w:tcBorders>
            <w:vAlign w:val="center"/>
            <w:hideMark/>
          </w:tcPr>
          <w:p w14:paraId="216E3BE3"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Target dose</w:t>
            </w:r>
          </w:p>
        </w:tc>
        <w:tc>
          <w:tcPr>
            <w:tcW w:w="917" w:type="dxa"/>
            <w:tcBorders>
              <w:left w:val="nil"/>
              <w:bottom w:val="single" w:sz="4" w:space="0" w:color="000000"/>
              <w:right w:val="nil"/>
            </w:tcBorders>
            <w:vAlign w:val="center"/>
            <w:hideMark/>
          </w:tcPr>
          <w:p w14:paraId="1CFC4584"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Exposed patients (LEV)</w:t>
            </w:r>
          </w:p>
        </w:tc>
        <w:tc>
          <w:tcPr>
            <w:tcW w:w="917" w:type="dxa"/>
            <w:tcBorders>
              <w:left w:val="nil"/>
              <w:bottom w:val="single" w:sz="4" w:space="0" w:color="000000"/>
              <w:right w:val="nil"/>
            </w:tcBorders>
            <w:vAlign w:val="center"/>
            <w:hideMark/>
          </w:tcPr>
          <w:p w14:paraId="15038876"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Exposed patients (PLC)</w:t>
            </w:r>
          </w:p>
        </w:tc>
        <w:tc>
          <w:tcPr>
            <w:tcW w:w="1249" w:type="dxa"/>
            <w:tcBorders>
              <w:left w:val="nil"/>
              <w:bottom w:val="single" w:sz="4" w:space="0" w:color="000000"/>
              <w:right w:val="nil"/>
            </w:tcBorders>
            <w:vAlign w:val="center"/>
            <w:hideMark/>
          </w:tcPr>
          <w:p w14:paraId="4396D07D"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Exposed patients (active comparator)</w:t>
            </w:r>
          </w:p>
        </w:tc>
        <w:tc>
          <w:tcPr>
            <w:tcW w:w="1073" w:type="dxa"/>
            <w:tcBorders>
              <w:left w:val="nil"/>
              <w:bottom w:val="single" w:sz="4" w:space="0" w:color="000000"/>
              <w:right w:val="nil"/>
            </w:tcBorders>
            <w:vAlign w:val="center"/>
            <w:hideMark/>
          </w:tcPr>
          <w:p w14:paraId="0BC9190A"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AE threshold</w:t>
            </w:r>
          </w:p>
        </w:tc>
        <w:tc>
          <w:tcPr>
            <w:tcW w:w="959" w:type="dxa"/>
            <w:tcBorders>
              <w:left w:val="nil"/>
              <w:bottom w:val="single" w:sz="4" w:space="0" w:color="000000"/>
              <w:right w:val="nil"/>
            </w:tcBorders>
            <w:vAlign w:val="center"/>
            <w:hideMark/>
          </w:tcPr>
          <w:p w14:paraId="3CD24F01"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Risk of Bias</w:t>
            </w:r>
          </w:p>
        </w:tc>
        <w:tc>
          <w:tcPr>
            <w:tcW w:w="1549" w:type="dxa"/>
            <w:tcBorders>
              <w:left w:val="nil"/>
              <w:bottom w:val="single" w:sz="4" w:space="0" w:color="000000"/>
            </w:tcBorders>
            <w:noWrap/>
            <w:vAlign w:val="center"/>
            <w:hideMark/>
          </w:tcPr>
          <w:p w14:paraId="6B2D9FF2" w14:textId="77777777" w:rsidR="006C2ECC" w:rsidRPr="00FF1112" w:rsidRDefault="006C2ECC" w:rsidP="006C2ECC">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Comment</w:t>
            </w:r>
          </w:p>
        </w:tc>
      </w:tr>
      <w:tr w:rsidR="006C2ECC" w:rsidRPr="00FF1112" w14:paraId="3EF520BB" w14:textId="318E2DC1" w:rsidTr="00B17FF7">
        <w:trPr>
          <w:trHeight w:val="575"/>
        </w:trPr>
        <w:tc>
          <w:tcPr>
            <w:tcW w:w="1612" w:type="dxa"/>
            <w:tcBorders>
              <w:top w:val="single" w:sz="4" w:space="0" w:color="000000"/>
              <w:bottom w:val="single" w:sz="4" w:space="0" w:color="000000"/>
              <w:right w:val="nil"/>
            </w:tcBorders>
            <w:vAlign w:val="center"/>
            <w:hideMark/>
          </w:tcPr>
          <w:p w14:paraId="7654B75F"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Ahadi P et al. (2020)</w:t>
            </w:r>
          </w:p>
        </w:tc>
        <w:tc>
          <w:tcPr>
            <w:tcW w:w="1648" w:type="dxa"/>
            <w:tcBorders>
              <w:top w:val="single" w:sz="4" w:space="0" w:color="000000"/>
              <w:left w:val="nil"/>
              <w:bottom w:val="single" w:sz="4" w:space="0" w:color="000000"/>
              <w:right w:val="nil"/>
            </w:tcBorders>
            <w:vAlign w:val="center"/>
            <w:hideMark/>
          </w:tcPr>
          <w:p w14:paraId="2B0BBC36"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7C40317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5B697D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08ED006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months</w:t>
            </w:r>
          </w:p>
        </w:tc>
        <w:tc>
          <w:tcPr>
            <w:tcW w:w="1051" w:type="dxa"/>
            <w:tcBorders>
              <w:top w:val="single" w:sz="4" w:space="0" w:color="000000"/>
              <w:left w:val="nil"/>
              <w:bottom w:val="single" w:sz="4" w:space="0" w:color="000000"/>
              <w:right w:val="nil"/>
            </w:tcBorders>
            <w:vAlign w:val="center"/>
            <w:hideMark/>
          </w:tcPr>
          <w:p w14:paraId="0734763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25-30 mg/kg/day</w:t>
            </w:r>
          </w:p>
        </w:tc>
        <w:tc>
          <w:tcPr>
            <w:tcW w:w="917" w:type="dxa"/>
            <w:tcBorders>
              <w:top w:val="single" w:sz="4" w:space="0" w:color="000000"/>
              <w:left w:val="nil"/>
              <w:bottom w:val="single" w:sz="4" w:space="0" w:color="000000"/>
              <w:right w:val="nil"/>
            </w:tcBorders>
            <w:vAlign w:val="center"/>
            <w:hideMark/>
          </w:tcPr>
          <w:p w14:paraId="02A6C6F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46</w:t>
            </w:r>
          </w:p>
        </w:tc>
        <w:tc>
          <w:tcPr>
            <w:tcW w:w="917" w:type="dxa"/>
            <w:tcBorders>
              <w:top w:val="single" w:sz="4" w:space="0" w:color="000000"/>
              <w:left w:val="nil"/>
              <w:bottom w:val="single" w:sz="4" w:space="0" w:color="000000"/>
              <w:right w:val="nil"/>
            </w:tcBorders>
            <w:vAlign w:val="center"/>
            <w:hideMark/>
          </w:tcPr>
          <w:p w14:paraId="532B95B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4A1AAEB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46</w:t>
            </w:r>
          </w:p>
        </w:tc>
        <w:tc>
          <w:tcPr>
            <w:tcW w:w="1073" w:type="dxa"/>
            <w:tcBorders>
              <w:top w:val="single" w:sz="4" w:space="0" w:color="000000"/>
              <w:left w:val="nil"/>
              <w:bottom w:val="single" w:sz="4" w:space="0" w:color="000000"/>
              <w:right w:val="nil"/>
            </w:tcBorders>
            <w:vAlign w:val="center"/>
            <w:hideMark/>
          </w:tcPr>
          <w:p w14:paraId="7CACDC1F"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0E857BF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31F1590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24A6949A" w14:textId="1E0658DE" w:rsidTr="00B17FF7">
        <w:trPr>
          <w:trHeight w:val="575"/>
        </w:trPr>
        <w:tc>
          <w:tcPr>
            <w:tcW w:w="1612" w:type="dxa"/>
            <w:tcBorders>
              <w:top w:val="single" w:sz="4" w:space="0" w:color="000000"/>
              <w:bottom w:val="single" w:sz="4" w:space="0" w:color="000000"/>
              <w:right w:val="nil"/>
            </w:tcBorders>
            <w:vAlign w:val="center"/>
            <w:hideMark/>
          </w:tcPr>
          <w:p w14:paraId="5CF57EF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Akter N et al. (2018)</w:t>
            </w:r>
          </w:p>
        </w:tc>
        <w:tc>
          <w:tcPr>
            <w:tcW w:w="1648" w:type="dxa"/>
            <w:tcBorders>
              <w:top w:val="single" w:sz="4" w:space="0" w:color="000000"/>
              <w:left w:val="nil"/>
              <w:bottom w:val="single" w:sz="4" w:space="0" w:color="000000"/>
              <w:right w:val="nil"/>
            </w:tcBorders>
            <w:vAlign w:val="center"/>
            <w:hideMark/>
          </w:tcPr>
          <w:p w14:paraId="51140206"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079E808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6B5F83C"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6E010849"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 year</w:t>
            </w:r>
          </w:p>
        </w:tc>
        <w:tc>
          <w:tcPr>
            <w:tcW w:w="1051" w:type="dxa"/>
            <w:tcBorders>
              <w:top w:val="single" w:sz="4" w:space="0" w:color="000000"/>
              <w:left w:val="nil"/>
              <w:bottom w:val="single" w:sz="4" w:space="0" w:color="000000"/>
              <w:right w:val="nil"/>
            </w:tcBorders>
            <w:vAlign w:val="center"/>
            <w:hideMark/>
          </w:tcPr>
          <w:p w14:paraId="38A7C75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179720F6"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w:t>
            </w:r>
          </w:p>
        </w:tc>
        <w:tc>
          <w:tcPr>
            <w:tcW w:w="917" w:type="dxa"/>
            <w:tcBorders>
              <w:top w:val="single" w:sz="4" w:space="0" w:color="000000"/>
              <w:left w:val="nil"/>
              <w:bottom w:val="single" w:sz="4" w:space="0" w:color="000000"/>
              <w:right w:val="nil"/>
            </w:tcBorders>
            <w:vAlign w:val="center"/>
            <w:hideMark/>
          </w:tcPr>
          <w:p w14:paraId="1BD8345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05DBA1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PB: 68</w:t>
            </w:r>
          </w:p>
        </w:tc>
        <w:tc>
          <w:tcPr>
            <w:tcW w:w="1073" w:type="dxa"/>
            <w:tcBorders>
              <w:top w:val="single" w:sz="4" w:space="0" w:color="000000"/>
              <w:left w:val="nil"/>
              <w:bottom w:val="single" w:sz="4" w:space="0" w:color="000000"/>
              <w:right w:val="nil"/>
            </w:tcBorders>
            <w:vAlign w:val="center"/>
            <w:hideMark/>
          </w:tcPr>
          <w:p w14:paraId="36B7CF54"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Not specified </w:t>
            </w:r>
          </w:p>
        </w:tc>
        <w:tc>
          <w:tcPr>
            <w:tcW w:w="959" w:type="dxa"/>
            <w:tcBorders>
              <w:top w:val="single" w:sz="4" w:space="0" w:color="000000"/>
              <w:left w:val="nil"/>
              <w:bottom w:val="single" w:sz="4" w:space="0" w:color="000000"/>
              <w:right w:val="nil"/>
            </w:tcBorders>
            <w:vAlign w:val="center"/>
            <w:hideMark/>
          </w:tcPr>
          <w:p w14:paraId="4499A959"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602A16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54B6D48A" w14:textId="3BC65C6A" w:rsidTr="00B17FF7">
        <w:trPr>
          <w:trHeight w:val="575"/>
        </w:trPr>
        <w:tc>
          <w:tcPr>
            <w:tcW w:w="1612" w:type="dxa"/>
            <w:tcBorders>
              <w:top w:val="single" w:sz="4" w:space="0" w:color="000000"/>
              <w:bottom w:val="single" w:sz="4" w:space="0" w:color="000000"/>
              <w:right w:val="nil"/>
            </w:tcBorders>
            <w:vAlign w:val="center"/>
            <w:hideMark/>
          </w:tcPr>
          <w:p w14:paraId="259F968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Archna et al. (2022)</w:t>
            </w:r>
          </w:p>
        </w:tc>
        <w:tc>
          <w:tcPr>
            <w:tcW w:w="1648" w:type="dxa"/>
            <w:tcBorders>
              <w:top w:val="single" w:sz="4" w:space="0" w:color="000000"/>
              <w:left w:val="nil"/>
              <w:bottom w:val="single" w:sz="4" w:space="0" w:color="000000"/>
              <w:right w:val="nil"/>
            </w:tcBorders>
            <w:vAlign w:val="center"/>
            <w:hideMark/>
          </w:tcPr>
          <w:p w14:paraId="765DECC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NCT04172311</w:t>
            </w:r>
          </w:p>
        </w:tc>
        <w:tc>
          <w:tcPr>
            <w:tcW w:w="883" w:type="dxa"/>
            <w:tcBorders>
              <w:top w:val="single" w:sz="4" w:space="0" w:color="000000"/>
              <w:left w:val="nil"/>
              <w:bottom w:val="single" w:sz="4" w:space="0" w:color="000000"/>
              <w:right w:val="nil"/>
            </w:tcBorders>
            <w:vAlign w:val="center"/>
            <w:hideMark/>
          </w:tcPr>
          <w:p w14:paraId="0C50F87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1959B2CC"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212CF85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5540700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60 mg/kg/d</w:t>
            </w:r>
          </w:p>
        </w:tc>
        <w:tc>
          <w:tcPr>
            <w:tcW w:w="917" w:type="dxa"/>
            <w:tcBorders>
              <w:top w:val="single" w:sz="4" w:space="0" w:color="000000"/>
              <w:left w:val="nil"/>
              <w:bottom w:val="single" w:sz="4" w:space="0" w:color="000000"/>
              <w:right w:val="nil"/>
            </w:tcBorders>
            <w:vAlign w:val="center"/>
            <w:hideMark/>
          </w:tcPr>
          <w:p w14:paraId="2416CCD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w:t>
            </w:r>
          </w:p>
        </w:tc>
        <w:tc>
          <w:tcPr>
            <w:tcW w:w="917" w:type="dxa"/>
            <w:tcBorders>
              <w:top w:val="single" w:sz="4" w:space="0" w:color="000000"/>
              <w:left w:val="nil"/>
              <w:bottom w:val="single" w:sz="4" w:space="0" w:color="000000"/>
              <w:right w:val="nil"/>
            </w:tcBorders>
            <w:vAlign w:val="center"/>
            <w:hideMark/>
          </w:tcPr>
          <w:p w14:paraId="19BDC14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FABB05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MAD: 51</w:t>
            </w:r>
          </w:p>
        </w:tc>
        <w:tc>
          <w:tcPr>
            <w:tcW w:w="1073" w:type="dxa"/>
            <w:tcBorders>
              <w:top w:val="single" w:sz="4" w:space="0" w:color="000000"/>
              <w:left w:val="nil"/>
              <w:bottom w:val="single" w:sz="4" w:space="0" w:color="000000"/>
              <w:right w:val="nil"/>
            </w:tcBorders>
            <w:vAlign w:val="center"/>
            <w:hideMark/>
          </w:tcPr>
          <w:p w14:paraId="18987EE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2D4A1FF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0FB926B8" w14:textId="3AFEC92A"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6C2ECC" w:rsidRPr="00FF1112" w14:paraId="025C6A30" w14:textId="399058DF" w:rsidTr="00B17FF7">
        <w:trPr>
          <w:trHeight w:val="575"/>
        </w:trPr>
        <w:tc>
          <w:tcPr>
            <w:tcW w:w="1612" w:type="dxa"/>
            <w:tcBorders>
              <w:top w:val="single" w:sz="4" w:space="0" w:color="000000"/>
              <w:bottom w:val="single" w:sz="4" w:space="0" w:color="000000"/>
              <w:right w:val="nil"/>
            </w:tcBorders>
            <w:vAlign w:val="center"/>
            <w:hideMark/>
          </w:tcPr>
          <w:p w14:paraId="05049F1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val="de-DE" w:eastAsia="en-GB"/>
                <w14:ligatures w14:val="none"/>
              </w:rPr>
              <w:t xml:space="preserve">Ben-Menachem E et al. </w:t>
            </w:r>
            <w:r w:rsidRPr="00FF1112">
              <w:rPr>
                <w:rFonts w:ascii="Times New Roman" w:eastAsia="Times New Roman" w:hAnsi="Times New Roman" w:cs="Times New Roman"/>
                <w:color w:val="000000"/>
                <w:kern w:val="0"/>
                <w:sz w:val="20"/>
                <w:szCs w:val="20"/>
                <w:lang w:eastAsia="en-GB"/>
                <w14:ligatures w14:val="none"/>
              </w:rPr>
              <w:t>(2000)</w:t>
            </w:r>
          </w:p>
        </w:tc>
        <w:tc>
          <w:tcPr>
            <w:tcW w:w="1648" w:type="dxa"/>
            <w:tcBorders>
              <w:top w:val="single" w:sz="4" w:space="0" w:color="000000"/>
              <w:left w:val="nil"/>
              <w:bottom w:val="single" w:sz="4" w:space="0" w:color="000000"/>
              <w:right w:val="nil"/>
            </w:tcBorders>
            <w:vAlign w:val="center"/>
            <w:hideMark/>
          </w:tcPr>
          <w:p w14:paraId="1D57A02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5A7C27F"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FDD632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B324B1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53770BA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19076B0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181</w:t>
            </w:r>
          </w:p>
        </w:tc>
        <w:tc>
          <w:tcPr>
            <w:tcW w:w="917" w:type="dxa"/>
            <w:tcBorders>
              <w:top w:val="single" w:sz="4" w:space="0" w:color="000000"/>
              <w:left w:val="nil"/>
              <w:bottom w:val="single" w:sz="4" w:space="0" w:color="000000"/>
              <w:right w:val="nil"/>
            </w:tcBorders>
            <w:vAlign w:val="center"/>
            <w:hideMark/>
          </w:tcPr>
          <w:p w14:paraId="4CA19F1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105</w:t>
            </w:r>
          </w:p>
        </w:tc>
        <w:tc>
          <w:tcPr>
            <w:tcW w:w="1249" w:type="dxa"/>
            <w:tcBorders>
              <w:top w:val="single" w:sz="4" w:space="0" w:color="000000"/>
              <w:left w:val="nil"/>
              <w:bottom w:val="single" w:sz="4" w:space="0" w:color="000000"/>
              <w:right w:val="nil"/>
            </w:tcBorders>
            <w:vAlign w:val="center"/>
            <w:hideMark/>
          </w:tcPr>
          <w:p w14:paraId="6F61345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F2282B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69FC8F0C"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908BBF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0474DA32" w14:textId="43FF8D44" w:rsidTr="00B17FF7">
        <w:trPr>
          <w:trHeight w:val="575"/>
        </w:trPr>
        <w:tc>
          <w:tcPr>
            <w:tcW w:w="1612" w:type="dxa"/>
            <w:tcBorders>
              <w:top w:val="single" w:sz="4" w:space="0" w:color="000000"/>
              <w:bottom w:val="single" w:sz="4" w:space="0" w:color="000000"/>
              <w:right w:val="nil"/>
            </w:tcBorders>
            <w:vAlign w:val="center"/>
            <w:hideMark/>
          </w:tcPr>
          <w:p w14:paraId="2E626FC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Beran RG et al. (2011)</w:t>
            </w:r>
          </w:p>
        </w:tc>
        <w:tc>
          <w:tcPr>
            <w:tcW w:w="1648" w:type="dxa"/>
            <w:tcBorders>
              <w:top w:val="single" w:sz="4" w:space="0" w:color="000000"/>
              <w:left w:val="nil"/>
              <w:bottom w:val="single" w:sz="4" w:space="0" w:color="000000"/>
              <w:right w:val="nil"/>
            </w:tcBorders>
            <w:vAlign w:val="center"/>
            <w:hideMark/>
          </w:tcPr>
          <w:p w14:paraId="1166216D"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161D02B4"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71FD7E64"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4E6BBB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11 weeks</w:t>
            </w:r>
          </w:p>
        </w:tc>
        <w:tc>
          <w:tcPr>
            <w:tcW w:w="1051" w:type="dxa"/>
            <w:tcBorders>
              <w:top w:val="single" w:sz="4" w:space="0" w:color="000000"/>
              <w:left w:val="nil"/>
              <w:bottom w:val="single" w:sz="4" w:space="0" w:color="000000"/>
              <w:right w:val="nil"/>
            </w:tcBorders>
            <w:vAlign w:val="center"/>
            <w:hideMark/>
          </w:tcPr>
          <w:p w14:paraId="42BC18D9"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45120D9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89</w:t>
            </w:r>
          </w:p>
        </w:tc>
        <w:tc>
          <w:tcPr>
            <w:tcW w:w="917" w:type="dxa"/>
            <w:tcBorders>
              <w:top w:val="single" w:sz="4" w:space="0" w:color="000000"/>
              <w:left w:val="nil"/>
              <w:bottom w:val="single" w:sz="4" w:space="0" w:color="000000"/>
              <w:right w:val="nil"/>
            </w:tcBorders>
            <w:vAlign w:val="center"/>
            <w:hideMark/>
          </w:tcPr>
          <w:p w14:paraId="60A0C5C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88</w:t>
            </w:r>
          </w:p>
        </w:tc>
        <w:tc>
          <w:tcPr>
            <w:tcW w:w="1249" w:type="dxa"/>
            <w:tcBorders>
              <w:top w:val="single" w:sz="4" w:space="0" w:color="000000"/>
              <w:left w:val="nil"/>
              <w:bottom w:val="single" w:sz="4" w:space="0" w:color="000000"/>
              <w:right w:val="nil"/>
            </w:tcBorders>
            <w:vAlign w:val="center"/>
            <w:hideMark/>
          </w:tcPr>
          <w:p w14:paraId="12D1492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01F0246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74B2397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7453A28F"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3A3A8DFE" w14:textId="1DAA14F7" w:rsidTr="00B17FF7">
        <w:trPr>
          <w:trHeight w:val="575"/>
        </w:trPr>
        <w:tc>
          <w:tcPr>
            <w:tcW w:w="1612" w:type="dxa"/>
            <w:tcBorders>
              <w:top w:val="single" w:sz="4" w:space="0" w:color="000000"/>
              <w:bottom w:val="single" w:sz="4" w:space="0" w:color="000000"/>
              <w:right w:val="nil"/>
            </w:tcBorders>
            <w:vAlign w:val="center"/>
            <w:hideMark/>
          </w:tcPr>
          <w:p w14:paraId="11E3655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Berkovic SF et al. (2007)</w:t>
            </w:r>
          </w:p>
        </w:tc>
        <w:tc>
          <w:tcPr>
            <w:tcW w:w="1648" w:type="dxa"/>
            <w:tcBorders>
              <w:top w:val="single" w:sz="4" w:space="0" w:color="000000"/>
              <w:left w:val="nil"/>
              <w:bottom w:val="single" w:sz="4" w:space="0" w:color="000000"/>
              <w:right w:val="nil"/>
            </w:tcBorders>
            <w:vAlign w:val="center"/>
            <w:hideMark/>
          </w:tcPr>
          <w:p w14:paraId="5BB47946"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NCT00150748; NCT00160550</w:t>
            </w:r>
          </w:p>
        </w:tc>
        <w:tc>
          <w:tcPr>
            <w:tcW w:w="883" w:type="dxa"/>
            <w:tcBorders>
              <w:top w:val="single" w:sz="4" w:space="0" w:color="000000"/>
              <w:left w:val="nil"/>
              <w:bottom w:val="single" w:sz="4" w:space="0" w:color="000000"/>
              <w:right w:val="nil"/>
            </w:tcBorders>
            <w:vAlign w:val="center"/>
            <w:hideMark/>
          </w:tcPr>
          <w:p w14:paraId="359D602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17D827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702FD1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24 weeks</w:t>
            </w:r>
          </w:p>
        </w:tc>
        <w:tc>
          <w:tcPr>
            <w:tcW w:w="1051" w:type="dxa"/>
            <w:tcBorders>
              <w:top w:val="single" w:sz="4" w:space="0" w:color="000000"/>
              <w:left w:val="nil"/>
              <w:bottom w:val="single" w:sz="4" w:space="0" w:color="000000"/>
              <w:right w:val="nil"/>
            </w:tcBorders>
            <w:vAlign w:val="center"/>
            <w:hideMark/>
          </w:tcPr>
          <w:p w14:paraId="48B3A6D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2F1406A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79</w:t>
            </w:r>
          </w:p>
        </w:tc>
        <w:tc>
          <w:tcPr>
            <w:tcW w:w="917" w:type="dxa"/>
            <w:tcBorders>
              <w:top w:val="single" w:sz="4" w:space="0" w:color="000000"/>
              <w:left w:val="nil"/>
              <w:bottom w:val="single" w:sz="4" w:space="0" w:color="000000"/>
              <w:right w:val="nil"/>
            </w:tcBorders>
            <w:vAlign w:val="center"/>
            <w:hideMark/>
          </w:tcPr>
          <w:p w14:paraId="2E4F32B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84</w:t>
            </w:r>
          </w:p>
        </w:tc>
        <w:tc>
          <w:tcPr>
            <w:tcW w:w="1249" w:type="dxa"/>
            <w:tcBorders>
              <w:top w:val="single" w:sz="4" w:space="0" w:color="000000"/>
              <w:left w:val="nil"/>
              <w:bottom w:val="single" w:sz="4" w:space="0" w:color="000000"/>
              <w:right w:val="nil"/>
            </w:tcBorders>
            <w:vAlign w:val="center"/>
            <w:hideMark/>
          </w:tcPr>
          <w:p w14:paraId="2F5A7E36"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DA8B9A1"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0CE6316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7602F79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65C34665" w14:textId="28F18002" w:rsidTr="00B17FF7">
        <w:trPr>
          <w:trHeight w:val="575"/>
        </w:trPr>
        <w:tc>
          <w:tcPr>
            <w:tcW w:w="1612" w:type="dxa"/>
            <w:tcBorders>
              <w:top w:val="single" w:sz="4" w:space="0" w:color="000000"/>
              <w:bottom w:val="single" w:sz="4" w:space="0" w:color="000000"/>
              <w:right w:val="nil"/>
            </w:tcBorders>
            <w:vAlign w:val="center"/>
            <w:hideMark/>
          </w:tcPr>
          <w:p w14:paraId="73662C8D"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Betts T et al. (2000)</w:t>
            </w:r>
          </w:p>
        </w:tc>
        <w:tc>
          <w:tcPr>
            <w:tcW w:w="1648" w:type="dxa"/>
            <w:tcBorders>
              <w:top w:val="single" w:sz="4" w:space="0" w:color="000000"/>
              <w:left w:val="nil"/>
              <w:bottom w:val="single" w:sz="4" w:space="0" w:color="000000"/>
              <w:right w:val="nil"/>
            </w:tcBorders>
            <w:vAlign w:val="center"/>
            <w:hideMark/>
          </w:tcPr>
          <w:p w14:paraId="31C810E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33DA5DD"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F110CB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5C21A4D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24 weeks</w:t>
            </w:r>
          </w:p>
        </w:tc>
        <w:tc>
          <w:tcPr>
            <w:tcW w:w="1051" w:type="dxa"/>
            <w:tcBorders>
              <w:top w:val="single" w:sz="4" w:space="0" w:color="000000"/>
              <w:left w:val="nil"/>
              <w:bottom w:val="single" w:sz="4" w:space="0" w:color="000000"/>
              <w:right w:val="nil"/>
            </w:tcBorders>
            <w:vAlign w:val="center"/>
            <w:hideMark/>
          </w:tcPr>
          <w:p w14:paraId="11BEB111"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3000, 4000 mg/d</w:t>
            </w:r>
          </w:p>
        </w:tc>
        <w:tc>
          <w:tcPr>
            <w:tcW w:w="917" w:type="dxa"/>
            <w:tcBorders>
              <w:top w:val="single" w:sz="4" w:space="0" w:color="000000"/>
              <w:left w:val="nil"/>
              <w:bottom w:val="single" w:sz="4" w:space="0" w:color="000000"/>
              <w:right w:val="nil"/>
            </w:tcBorders>
            <w:vAlign w:val="center"/>
            <w:hideMark/>
          </w:tcPr>
          <w:p w14:paraId="5B9B998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80</w:t>
            </w:r>
          </w:p>
        </w:tc>
        <w:tc>
          <w:tcPr>
            <w:tcW w:w="917" w:type="dxa"/>
            <w:tcBorders>
              <w:top w:val="single" w:sz="4" w:space="0" w:color="000000"/>
              <w:left w:val="nil"/>
              <w:bottom w:val="single" w:sz="4" w:space="0" w:color="000000"/>
              <w:right w:val="nil"/>
            </w:tcBorders>
            <w:vAlign w:val="center"/>
            <w:hideMark/>
          </w:tcPr>
          <w:p w14:paraId="7B5E1E1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39</w:t>
            </w:r>
          </w:p>
        </w:tc>
        <w:tc>
          <w:tcPr>
            <w:tcW w:w="1249" w:type="dxa"/>
            <w:tcBorders>
              <w:top w:val="single" w:sz="4" w:space="0" w:color="000000"/>
              <w:left w:val="nil"/>
              <w:bottom w:val="single" w:sz="4" w:space="0" w:color="000000"/>
              <w:right w:val="nil"/>
            </w:tcBorders>
            <w:vAlign w:val="center"/>
            <w:hideMark/>
          </w:tcPr>
          <w:p w14:paraId="64B56C3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1F0455D1"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w:t>
            </w:r>
          </w:p>
        </w:tc>
        <w:tc>
          <w:tcPr>
            <w:tcW w:w="959" w:type="dxa"/>
            <w:tcBorders>
              <w:top w:val="single" w:sz="4" w:space="0" w:color="000000"/>
              <w:left w:val="nil"/>
              <w:bottom w:val="single" w:sz="4" w:space="0" w:color="000000"/>
              <w:right w:val="nil"/>
            </w:tcBorders>
            <w:vAlign w:val="center"/>
            <w:hideMark/>
          </w:tcPr>
          <w:p w14:paraId="045CE761" w14:textId="0D0F9FBA" w:rsidR="006C2ECC" w:rsidRPr="00FF1112" w:rsidRDefault="008E79DE"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High risk </w:t>
            </w:r>
          </w:p>
        </w:tc>
        <w:tc>
          <w:tcPr>
            <w:tcW w:w="1549" w:type="dxa"/>
            <w:tcBorders>
              <w:top w:val="single" w:sz="4" w:space="0" w:color="000000"/>
              <w:left w:val="nil"/>
              <w:bottom w:val="single" w:sz="4" w:space="0" w:color="000000"/>
            </w:tcBorders>
            <w:vAlign w:val="center"/>
            <w:hideMark/>
          </w:tcPr>
          <w:p w14:paraId="7B252D6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21D2413A" w14:textId="50ED79E7" w:rsidTr="00B17FF7">
        <w:trPr>
          <w:trHeight w:val="575"/>
        </w:trPr>
        <w:tc>
          <w:tcPr>
            <w:tcW w:w="1612" w:type="dxa"/>
            <w:tcBorders>
              <w:top w:val="single" w:sz="4" w:space="0" w:color="000000"/>
              <w:bottom w:val="single" w:sz="4" w:space="0" w:color="000000"/>
              <w:right w:val="nil"/>
            </w:tcBorders>
            <w:vAlign w:val="center"/>
            <w:hideMark/>
          </w:tcPr>
          <w:p w14:paraId="0F708954"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Brodie MJ et al. (2007)</w:t>
            </w:r>
          </w:p>
        </w:tc>
        <w:tc>
          <w:tcPr>
            <w:tcW w:w="1648" w:type="dxa"/>
            <w:tcBorders>
              <w:top w:val="single" w:sz="4" w:space="0" w:color="000000"/>
              <w:left w:val="nil"/>
              <w:bottom w:val="single" w:sz="4" w:space="0" w:color="000000"/>
              <w:right w:val="nil"/>
            </w:tcBorders>
            <w:vAlign w:val="center"/>
            <w:hideMark/>
          </w:tcPr>
          <w:p w14:paraId="6B511FEC"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NCT00150787, NCT00150735  </w:t>
            </w:r>
          </w:p>
        </w:tc>
        <w:tc>
          <w:tcPr>
            <w:tcW w:w="883" w:type="dxa"/>
            <w:tcBorders>
              <w:top w:val="single" w:sz="4" w:space="0" w:color="000000"/>
              <w:left w:val="nil"/>
              <w:bottom w:val="single" w:sz="4" w:space="0" w:color="000000"/>
              <w:right w:val="nil"/>
            </w:tcBorders>
            <w:vAlign w:val="center"/>
            <w:hideMark/>
          </w:tcPr>
          <w:p w14:paraId="22429AB8"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0365397"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F31C46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 weeks</w:t>
            </w:r>
          </w:p>
        </w:tc>
        <w:tc>
          <w:tcPr>
            <w:tcW w:w="1051" w:type="dxa"/>
            <w:tcBorders>
              <w:top w:val="single" w:sz="4" w:space="0" w:color="000000"/>
              <w:left w:val="nil"/>
              <w:bottom w:val="single" w:sz="4" w:space="0" w:color="000000"/>
              <w:right w:val="nil"/>
            </w:tcBorders>
            <w:vAlign w:val="center"/>
            <w:hideMark/>
          </w:tcPr>
          <w:p w14:paraId="6347DF9B"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1000 - 3000 mg/d</w:t>
            </w:r>
          </w:p>
        </w:tc>
        <w:tc>
          <w:tcPr>
            <w:tcW w:w="917" w:type="dxa"/>
            <w:tcBorders>
              <w:top w:val="single" w:sz="4" w:space="0" w:color="000000"/>
              <w:left w:val="nil"/>
              <w:bottom w:val="single" w:sz="4" w:space="0" w:color="000000"/>
              <w:right w:val="nil"/>
            </w:tcBorders>
            <w:vAlign w:val="center"/>
            <w:hideMark/>
          </w:tcPr>
          <w:p w14:paraId="575A2ED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285</w:t>
            </w:r>
          </w:p>
        </w:tc>
        <w:tc>
          <w:tcPr>
            <w:tcW w:w="917" w:type="dxa"/>
            <w:tcBorders>
              <w:top w:val="single" w:sz="4" w:space="0" w:color="000000"/>
              <w:left w:val="nil"/>
              <w:bottom w:val="single" w:sz="4" w:space="0" w:color="000000"/>
              <w:right w:val="nil"/>
            </w:tcBorders>
            <w:vAlign w:val="center"/>
            <w:hideMark/>
          </w:tcPr>
          <w:p w14:paraId="39C3359C"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0EC7D2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291</w:t>
            </w:r>
          </w:p>
        </w:tc>
        <w:tc>
          <w:tcPr>
            <w:tcW w:w="1073" w:type="dxa"/>
            <w:tcBorders>
              <w:top w:val="single" w:sz="4" w:space="0" w:color="000000"/>
              <w:left w:val="nil"/>
              <w:bottom w:val="single" w:sz="4" w:space="0" w:color="000000"/>
              <w:right w:val="nil"/>
            </w:tcBorders>
            <w:vAlign w:val="center"/>
            <w:hideMark/>
          </w:tcPr>
          <w:p w14:paraId="5B8A5F6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w:t>
            </w:r>
          </w:p>
        </w:tc>
        <w:tc>
          <w:tcPr>
            <w:tcW w:w="959" w:type="dxa"/>
            <w:tcBorders>
              <w:top w:val="single" w:sz="4" w:space="0" w:color="000000"/>
              <w:left w:val="nil"/>
              <w:bottom w:val="single" w:sz="4" w:space="0" w:color="000000"/>
              <w:right w:val="nil"/>
            </w:tcBorders>
            <w:vAlign w:val="center"/>
            <w:hideMark/>
          </w:tcPr>
          <w:p w14:paraId="667B5752"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24D1E19F"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6C2ECC" w:rsidRPr="00FF1112" w14:paraId="06680CB5" w14:textId="2C0052F5" w:rsidTr="00B17FF7">
        <w:trPr>
          <w:trHeight w:val="575"/>
        </w:trPr>
        <w:tc>
          <w:tcPr>
            <w:tcW w:w="1612" w:type="dxa"/>
            <w:tcBorders>
              <w:top w:val="single" w:sz="4" w:space="0" w:color="000000"/>
              <w:bottom w:val="single" w:sz="4" w:space="0" w:color="000000"/>
              <w:right w:val="nil"/>
            </w:tcBorders>
            <w:vAlign w:val="center"/>
            <w:hideMark/>
          </w:tcPr>
          <w:p w14:paraId="1A1D0B7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Cereghino JJ et al. (2000)</w:t>
            </w:r>
          </w:p>
        </w:tc>
        <w:tc>
          <w:tcPr>
            <w:tcW w:w="1648" w:type="dxa"/>
            <w:tcBorders>
              <w:top w:val="single" w:sz="4" w:space="0" w:color="000000"/>
              <w:left w:val="nil"/>
              <w:bottom w:val="single" w:sz="4" w:space="0" w:color="000000"/>
              <w:right w:val="nil"/>
            </w:tcBorders>
            <w:vAlign w:val="center"/>
            <w:hideMark/>
          </w:tcPr>
          <w:p w14:paraId="674C987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0081B95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BB0FE1A"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010F2B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 weeks</w:t>
            </w:r>
          </w:p>
        </w:tc>
        <w:tc>
          <w:tcPr>
            <w:tcW w:w="1051" w:type="dxa"/>
            <w:tcBorders>
              <w:top w:val="single" w:sz="4" w:space="0" w:color="000000"/>
              <w:left w:val="nil"/>
              <w:bottom w:val="single" w:sz="4" w:space="0" w:color="000000"/>
              <w:right w:val="nil"/>
            </w:tcBorders>
            <w:vAlign w:val="center"/>
            <w:hideMark/>
          </w:tcPr>
          <w:p w14:paraId="453BBEC4"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2000, 3000 mg/d</w:t>
            </w:r>
          </w:p>
        </w:tc>
        <w:tc>
          <w:tcPr>
            <w:tcW w:w="917" w:type="dxa"/>
            <w:tcBorders>
              <w:top w:val="single" w:sz="4" w:space="0" w:color="000000"/>
              <w:left w:val="nil"/>
              <w:bottom w:val="single" w:sz="4" w:space="0" w:color="000000"/>
              <w:right w:val="nil"/>
            </w:tcBorders>
            <w:vAlign w:val="center"/>
            <w:hideMark/>
          </w:tcPr>
          <w:p w14:paraId="20123F75"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199</w:t>
            </w:r>
          </w:p>
        </w:tc>
        <w:tc>
          <w:tcPr>
            <w:tcW w:w="917" w:type="dxa"/>
            <w:tcBorders>
              <w:top w:val="single" w:sz="4" w:space="0" w:color="000000"/>
              <w:left w:val="nil"/>
              <w:bottom w:val="single" w:sz="4" w:space="0" w:color="000000"/>
              <w:right w:val="nil"/>
            </w:tcBorders>
            <w:vAlign w:val="center"/>
            <w:hideMark/>
          </w:tcPr>
          <w:p w14:paraId="771929FE"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95</w:t>
            </w:r>
          </w:p>
        </w:tc>
        <w:tc>
          <w:tcPr>
            <w:tcW w:w="1249" w:type="dxa"/>
            <w:tcBorders>
              <w:top w:val="single" w:sz="4" w:space="0" w:color="000000"/>
              <w:left w:val="nil"/>
              <w:bottom w:val="single" w:sz="4" w:space="0" w:color="000000"/>
              <w:right w:val="nil"/>
            </w:tcBorders>
            <w:vAlign w:val="center"/>
            <w:hideMark/>
          </w:tcPr>
          <w:p w14:paraId="1B6CE1D9"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B20FCF3"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w:t>
            </w:r>
          </w:p>
        </w:tc>
        <w:tc>
          <w:tcPr>
            <w:tcW w:w="959" w:type="dxa"/>
            <w:tcBorders>
              <w:top w:val="single" w:sz="4" w:space="0" w:color="000000"/>
              <w:left w:val="nil"/>
              <w:bottom w:val="single" w:sz="4" w:space="0" w:color="000000"/>
              <w:right w:val="nil"/>
            </w:tcBorders>
            <w:vAlign w:val="center"/>
            <w:hideMark/>
          </w:tcPr>
          <w:p w14:paraId="7B94DC2D" w14:textId="7E1E828A" w:rsidR="006C2ECC" w:rsidRPr="00FF1112" w:rsidRDefault="008E79DE"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18CFABC0" w14:textId="77777777" w:rsidR="006C2ECC" w:rsidRPr="00FF1112" w:rsidRDefault="006C2ECC" w:rsidP="006C2ECC">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7F242913" w14:textId="77777777" w:rsidTr="00B17FF7">
        <w:trPr>
          <w:trHeight w:val="575"/>
        </w:trPr>
        <w:tc>
          <w:tcPr>
            <w:tcW w:w="1612" w:type="dxa"/>
            <w:tcBorders>
              <w:top w:val="single" w:sz="4" w:space="0" w:color="000000"/>
              <w:bottom w:val="single" w:sz="4" w:space="0" w:color="000000"/>
              <w:right w:val="nil"/>
            </w:tcBorders>
            <w:vAlign w:val="center"/>
          </w:tcPr>
          <w:p w14:paraId="0BC3359F" w14:textId="5AEAC816"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Chung S et al. (2012)</w:t>
            </w:r>
          </w:p>
        </w:tc>
        <w:tc>
          <w:tcPr>
            <w:tcW w:w="1648" w:type="dxa"/>
            <w:tcBorders>
              <w:top w:val="single" w:sz="4" w:space="0" w:color="000000"/>
              <w:left w:val="nil"/>
              <w:bottom w:val="single" w:sz="4" w:space="0" w:color="000000"/>
              <w:right w:val="nil"/>
            </w:tcBorders>
            <w:vAlign w:val="center"/>
          </w:tcPr>
          <w:p w14:paraId="5AECCBC2" w14:textId="7C0AE31C"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NCT00419094</w:t>
            </w:r>
          </w:p>
        </w:tc>
        <w:tc>
          <w:tcPr>
            <w:tcW w:w="883" w:type="dxa"/>
            <w:tcBorders>
              <w:top w:val="single" w:sz="4" w:space="0" w:color="000000"/>
              <w:left w:val="nil"/>
              <w:bottom w:val="single" w:sz="4" w:space="0" w:color="000000"/>
              <w:right w:val="nil"/>
            </w:tcBorders>
            <w:vAlign w:val="center"/>
          </w:tcPr>
          <w:p w14:paraId="4951B7C1" w14:textId="48B79152"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tcPr>
          <w:p w14:paraId="5F033EA1" w14:textId="454EE336"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Triple-blinded</w:t>
            </w:r>
          </w:p>
        </w:tc>
        <w:tc>
          <w:tcPr>
            <w:tcW w:w="1070" w:type="dxa"/>
            <w:tcBorders>
              <w:top w:val="single" w:sz="4" w:space="0" w:color="000000"/>
              <w:left w:val="nil"/>
              <w:bottom w:val="single" w:sz="4" w:space="0" w:color="000000"/>
              <w:right w:val="nil"/>
            </w:tcBorders>
            <w:vAlign w:val="center"/>
          </w:tcPr>
          <w:p w14:paraId="1A868653" w14:textId="7E6F6215"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18 weeks</w:t>
            </w:r>
          </w:p>
        </w:tc>
        <w:tc>
          <w:tcPr>
            <w:tcW w:w="1051" w:type="dxa"/>
            <w:tcBorders>
              <w:top w:val="single" w:sz="4" w:space="0" w:color="000000"/>
              <w:left w:val="nil"/>
              <w:bottom w:val="single" w:sz="4" w:space="0" w:color="000000"/>
              <w:right w:val="nil"/>
            </w:tcBorders>
            <w:vAlign w:val="center"/>
          </w:tcPr>
          <w:p w14:paraId="35DBDDD8" w14:textId="1212CD2C"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2000 mg/d</w:t>
            </w:r>
          </w:p>
        </w:tc>
        <w:tc>
          <w:tcPr>
            <w:tcW w:w="917" w:type="dxa"/>
            <w:tcBorders>
              <w:top w:val="single" w:sz="4" w:space="0" w:color="000000"/>
              <w:left w:val="nil"/>
              <w:bottom w:val="single" w:sz="4" w:space="0" w:color="000000"/>
              <w:right w:val="nil"/>
            </w:tcBorders>
            <w:vAlign w:val="center"/>
          </w:tcPr>
          <w:p w14:paraId="4EDA6A14" w14:textId="7655C91A"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228</w:t>
            </w:r>
          </w:p>
        </w:tc>
        <w:tc>
          <w:tcPr>
            <w:tcW w:w="917" w:type="dxa"/>
            <w:tcBorders>
              <w:top w:val="single" w:sz="4" w:space="0" w:color="000000"/>
              <w:left w:val="nil"/>
              <w:bottom w:val="single" w:sz="4" w:space="0" w:color="000000"/>
              <w:right w:val="nil"/>
            </w:tcBorders>
            <w:vAlign w:val="center"/>
          </w:tcPr>
          <w:p w14:paraId="2C246D77" w14:textId="5410EC85"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tcPr>
          <w:p w14:paraId="0C882CCD" w14:textId="284E90BF"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tcPr>
          <w:p w14:paraId="5F2B5B49" w14:textId="6913AE79"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tcPr>
          <w:p w14:paraId="1D59DCCF" w14:textId="26407BDE" w:rsidR="00531D1F" w:rsidRPr="00FF1112" w:rsidRDefault="0058586A" w:rsidP="00531D1F">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w:t>
            </w:r>
            <w:r w:rsidR="00531D1F" w:rsidRPr="00FF1112">
              <w:rPr>
                <w:rFonts w:ascii="Times New Roman" w:eastAsia="Times New Roman" w:hAnsi="Times New Roman" w:cs="Times New Roman"/>
                <w:color w:val="000000"/>
                <w:kern w:val="0"/>
                <w:sz w:val="20"/>
                <w:szCs w:val="20"/>
                <w:lang w:eastAsia="en-GB"/>
                <w14:ligatures w14:val="none"/>
              </w:rPr>
              <w:t>sk</w:t>
            </w:r>
          </w:p>
        </w:tc>
        <w:tc>
          <w:tcPr>
            <w:tcW w:w="1549" w:type="dxa"/>
            <w:tcBorders>
              <w:top w:val="single" w:sz="4" w:space="0" w:color="000000"/>
              <w:left w:val="nil"/>
              <w:bottom w:val="single" w:sz="4" w:space="0" w:color="000000"/>
            </w:tcBorders>
            <w:vAlign w:val="center"/>
          </w:tcPr>
          <w:p w14:paraId="1B78AA2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12BA8192" w14:textId="4E86E012" w:rsidTr="00B17FF7">
        <w:trPr>
          <w:trHeight w:val="287"/>
        </w:trPr>
        <w:tc>
          <w:tcPr>
            <w:tcW w:w="1612" w:type="dxa"/>
            <w:tcBorders>
              <w:top w:val="single" w:sz="4" w:space="0" w:color="000000"/>
              <w:bottom w:val="single" w:sz="4" w:space="0" w:color="000000"/>
              <w:right w:val="nil"/>
            </w:tcBorders>
            <w:vAlign w:val="center"/>
            <w:hideMark/>
          </w:tcPr>
          <w:p w14:paraId="60BC25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Consoli D et al. (2012)</w:t>
            </w:r>
          </w:p>
        </w:tc>
        <w:tc>
          <w:tcPr>
            <w:tcW w:w="1648" w:type="dxa"/>
            <w:tcBorders>
              <w:top w:val="single" w:sz="4" w:space="0" w:color="000000"/>
              <w:left w:val="nil"/>
              <w:bottom w:val="single" w:sz="4" w:space="0" w:color="000000"/>
              <w:right w:val="nil"/>
            </w:tcBorders>
            <w:vAlign w:val="center"/>
            <w:hideMark/>
          </w:tcPr>
          <w:p w14:paraId="2CFCCCA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79443F3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A3925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0D6BEB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54 weeks</w:t>
            </w:r>
          </w:p>
        </w:tc>
        <w:tc>
          <w:tcPr>
            <w:tcW w:w="1051" w:type="dxa"/>
            <w:tcBorders>
              <w:top w:val="single" w:sz="4" w:space="0" w:color="000000"/>
              <w:left w:val="nil"/>
              <w:bottom w:val="single" w:sz="4" w:space="0" w:color="000000"/>
              <w:right w:val="nil"/>
            </w:tcBorders>
            <w:vAlign w:val="center"/>
            <w:hideMark/>
          </w:tcPr>
          <w:p w14:paraId="003B8E9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07DA813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w:t>
            </w:r>
          </w:p>
        </w:tc>
        <w:tc>
          <w:tcPr>
            <w:tcW w:w="917" w:type="dxa"/>
            <w:tcBorders>
              <w:top w:val="single" w:sz="4" w:space="0" w:color="000000"/>
              <w:left w:val="nil"/>
              <w:bottom w:val="single" w:sz="4" w:space="0" w:color="000000"/>
              <w:right w:val="nil"/>
            </w:tcBorders>
            <w:vAlign w:val="center"/>
            <w:hideMark/>
          </w:tcPr>
          <w:p w14:paraId="649CCC1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6E4E68C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54</w:t>
            </w:r>
          </w:p>
        </w:tc>
        <w:tc>
          <w:tcPr>
            <w:tcW w:w="1073" w:type="dxa"/>
            <w:tcBorders>
              <w:top w:val="single" w:sz="4" w:space="0" w:color="000000"/>
              <w:left w:val="nil"/>
              <w:bottom w:val="single" w:sz="4" w:space="0" w:color="000000"/>
              <w:right w:val="nil"/>
            </w:tcBorders>
            <w:vAlign w:val="center"/>
            <w:hideMark/>
          </w:tcPr>
          <w:p w14:paraId="5116BAC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7008B43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8F6A43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7BC71E02" w14:textId="1B5BC511" w:rsidTr="00B17FF7">
        <w:trPr>
          <w:trHeight w:val="575"/>
        </w:trPr>
        <w:tc>
          <w:tcPr>
            <w:tcW w:w="1612" w:type="dxa"/>
            <w:tcBorders>
              <w:top w:val="single" w:sz="4" w:space="0" w:color="000000"/>
              <w:bottom w:val="single" w:sz="4" w:space="0" w:color="000000"/>
              <w:right w:val="nil"/>
            </w:tcBorders>
            <w:vAlign w:val="center"/>
            <w:hideMark/>
          </w:tcPr>
          <w:p w14:paraId="180967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Coppola G et al. (2007)</w:t>
            </w:r>
          </w:p>
        </w:tc>
        <w:tc>
          <w:tcPr>
            <w:tcW w:w="1648" w:type="dxa"/>
            <w:tcBorders>
              <w:top w:val="single" w:sz="4" w:space="0" w:color="000000"/>
              <w:left w:val="nil"/>
              <w:bottom w:val="single" w:sz="4" w:space="0" w:color="000000"/>
              <w:right w:val="nil"/>
            </w:tcBorders>
            <w:vAlign w:val="center"/>
            <w:hideMark/>
          </w:tcPr>
          <w:p w14:paraId="3BDEF77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73C75BB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216D8D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0188B9A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12-24 months</w:t>
            </w:r>
          </w:p>
        </w:tc>
        <w:tc>
          <w:tcPr>
            <w:tcW w:w="1051" w:type="dxa"/>
            <w:tcBorders>
              <w:top w:val="single" w:sz="4" w:space="0" w:color="000000"/>
              <w:left w:val="nil"/>
              <w:bottom w:val="single" w:sz="4" w:space="0" w:color="000000"/>
              <w:right w:val="nil"/>
            </w:tcBorders>
            <w:vAlign w:val="center"/>
            <w:hideMark/>
          </w:tcPr>
          <w:p w14:paraId="7546C21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 mg/kg/d</w:t>
            </w:r>
          </w:p>
        </w:tc>
        <w:tc>
          <w:tcPr>
            <w:tcW w:w="917" w:type="dxa"/>
            <w:tcBorders>
              <w:top w:val="single" w:sz="4" w:space="0" w:color="000000"/>
              <w:left w:val="nil"/>
              <w:bottom w:val="single" w:sz="4" w:space="0" w:color="000000"/>
              <w:right w:val="nil"/>
            </w:tcBorders>
            <w:vAlign w:val="center"/>
            <w:hideMark/>
          </w:tcPr>
          <w:p w14:paraId="36919DD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w:t>
            </w:r>
          </w:p>
        </w:tc>
        <w:tc>
          <w:tcPr>
            <w:tcW w:w="917" w:type="dxa"/>
            <w:tcBorders>
              <w:top w:val="single" w:sz="4" w:space="0" w:color="000000"/>
              <w:left w:val="nil"/>
              <w:bottom w:val="single" w:sz="4" w:space="0" w:color="000000"/>
              <w:right w:val="nil"/>
            </w:tcBorders>
            <w:vAlign w:val="center"/>
            <w:hideMark/>
          </w:tcPr>
          <w:p w14:paraId="0B6115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2679116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OXA: 18</w:t>
            </w:r>
          </w:p>
        </w:tc>
        <w:tc>
          <w:tcPr>
            <w:tcW w:w="1073" w:type="dxa"/>
            <w:tcBorders>
              <w:top w:val="single" w:sz="4" w:space="0" w:color="000000"/>
              <w:left w:val="nil"/>
              <w:bottom w:val="single" w:sz="4" w:space="0" w:color="000000"/>
              <w:right w:val="nil"/>
            </w:tcBorders>
            <w:vAlign w:val="center"/>
            <w:hideMark/>
          </w:tcPr>
          <w:p w14:paraId="0D9DEF3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7EEE02E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0BF2BC3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B17FF7" w:rsidRPr="00FF1112" w14:paraId="7869D7B7" w14:textId="77777777" w:rsidTr="00B17FF7">
        <w:trPr>
          <w:trHeight w:val="575"/>
        </w:trPr>
        <w:tc>
          <w:tcPr>
            <w:tcW w:w="1612" w:type="dxa"/>
            <w:tcBorders>
              <w:top w:val="single" w:sz="4" w:space="0" w:color="000000"/>
              <w:bottom w:val="single" w:sz="4" w:space="0" w:color="000000"/>
              <w:right w:val="nil"/>
            </w:tcBorders>
            <w:vAlign w:val="center"/>
          </w:tcPr>
          <w:p w14:paraId="789CF4CD" w14:textId="56C9ED4D" w:rsidR="00B17FF7" w:rsidRPr="00FF1112" w:rsidRDefault="00B17FF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Cumbo et al. (</w:t>
            </w:r>
            <w:r w:rsidR="001D0F4C" w:rsidRPr="00FF1112">
              <w:rPr>
                <w:rFonts w:ascii="Times New Roman" w:eastAsia="Times New Roman" w:hAnsi="Times New Roman" w:cs="Times New Roman"/>
                <w:color w:val="000000"/>
                <w:kern w:val="0"/>
                <w:sz w:val="20"/>
                <w:szCs w:val="20"/>
                <w:lang w:eastAsia="en-GB"/>
                <w14:ligatures w14:val="none"/>
              </w:rPr>
              <w:t>2010)</w:t>
            </w:r>
          </w:p>
        </w:tc>
        <w:tc>
          <w:tcPr>
            <w:tcW w:w="1648" w:type="dxa"/>
            <w:tcBorders>
              <w:top w:val="single" w:sz="4" w:space="0" w:color="000000"/>
              <w:left w:val="nil"/>
              <w:bottom w:val="single" w:sz="4" w:space="0" w:color="000000"/>
              <w:right w:val="nil"/>
            </w:tcBorders>
            <w:vAlign w:val="center"/>
          </w:tcPr>
          <w:p w14:paraId="386846CC" w14:textId="1BA19671" w:rsidR="00B17FF7" w:rsidRPr="00FF1112" w:rsidRDefault="001D0F4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tcPr>
          <w:p w14:paraId="1370D05C" w14:textId="72FB21F6" w:rsidR="00B17FF7" w:rsidRPr="00FF1112" w:rsidRDefault="001D0F4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Parallel-group</w:t>
            </w:r>
          </w:p>
        </w:tc>
        <w:tc>
          <w:tcPr>
            <w:tcW w:w="1699" w:type="dxa"/>
            <w:tcBorders>
              <w:top w:val="single" w:sz="4" w:space="0" w:color="000000"/>
              <w:left w:val="nil"/>
              <w:bottom w:val="single" w:sz="4" w:space="0" w:color="000000"/>
              <w:right w:val="nil"/>
            </w:tcBorders>
            <w:vAlign w:val="center"/>
          </w:tcPr>
          <w:p w14:paraId="69F62180" w14:textId="1A66F3AE" w:rsidR="00B17FF7" w:rsidRPr="00FF1112" w:rsidRDefault="003D5AA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1070" w:type="dxa"/>
            <w:tcBorders>
              <w:top w:val="single" w:sz="4" w:space="0" w:color="000000"/>
              <w:left w:val="nil"/>
              <w:bottom w:val="single" w:sz="4" w:space="0" w:color="000000"/>
              <w:right w:val="nil"/>
            </w:tcBorders>
            <w:vAlign w:val="center"/>
          </w:tcPr>
          <w:p w14:paraId="227021AA" w14:textId="5DACF742" w:rsidR="00B17FF7" w:rsidRPr="00FF1112" w:rsidRDefault="003D5AA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months</w:t>
            </w:r>
          </w:p>
        </w:tc>
        <w:tc>
          <w:tcPr>
            <w:tcW w:w="1051" w:type="dxa"/>
            <w:tcBorders>
              <w:top w:val="single" w:sz="4" w:space="0" w:color="000000"/>
              <w:left w:val="nil"/>
              <w:bottom w:val="single" w:sz="4" w:space="0" w:color="000000"/>
              <w:right w:val="nil"/>
            </w:tcBorders>
            <w:vAlign w:val="center"/>
          </w:tcPr>
          <w:p w14:paraId="42C83B64" w14:textId="18053963" w:rsidR="00B17FF7" w:rsidRPr="00FF1112" w:rsidRDefault="003D5AA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tcPr>
          <w:p w14:paraId="169B53DB" w14:textId="536CE6CB" w:rsidR="00B17FF7" w:rsidRPr="00FF1112" w:rsidRDefault="00986BE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35</w:t>
            </w:r>
          </w:p>
        </w:tc>
        <w:tc>
          <w:tcPr>
            <w:tcW w:w="917" w:type="dxa"/>
            <w:tcBorders>
              <w:top w:val="single" w:sz="4" w:space="0" w:color="000000"/>
              <w:left w:val="nil"/>
              <w:bottom w:val="single" w:sz="4" w:space="0" w:color="000000"/>
              <w:right w:val="nil"/>
            </w:tcBorders>
            <w:vAlign w:val="center"/>
          </w:tcPr>
          <w:p w14:paraId="5FECBAF2" w14:textId="13DEE0B3" w:rsidR="00B17FF7" w:rsidRPr="00FF1112" w:rsidRDefault="00986BE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tcPr>
          <w:p w14:paraId="17CCAD35" w14:textId="5F5FBE08" w:rsidR="00B17FF7" w:rsidRPr="00FF1112" w:rsidRDefault="00986BE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LTG: 25</w:t>
            </w:r>
            <w:r w:rsidRPr="00FF1112">
              <w:rPr>
                <w:rFonts w:ascii="Times New Roman" w:eastAsia="Times New Roman" w:hAnsi="Times New Roman" w:cs="Times New Roman"/>
                <w:color w:val="000000"/>
                <w:kern w:val="0"/>
                <w:sz w:val="20"/>
                <w:szCs w:val="20"/>
                <w:lang w:eastAsia="en-GB"/>
                <w14:ligatures w14:val="none"/>
              </w:rPr>
              <w:br/>
              <w:t>PB: 23</w:t>
            </w:r>
          </w:p>
        </w:tc>
        <w:tc>
          <w:tcPr>
            <w:tcW w:w="1073" w:type="dxa"/>
            <w:tcBorders>
              <w:top w:val="single" w:sz="4" w:space="0" w:color="000000"/>
              <w:left w:val="nil"/>
              <w:bottom w:val="single" w:sz="4" w:space="0" w:color="000000"/>
              <w:right w:val="nil"/>
            </w:tcBorders>
            <w:vAlign w:val="center"/>
          </w:tcPr>
          <w:p w14:paraId="221D952F" w14:textId="71E9F031" w:rsidR="00B17FF7" w:rsidRPr="00FF1112" w:rsidRDefault="001F1B4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tcPr>
          <w:p w14:paraId="63F0F820" w14:textId="59D0B0FA" w:rsidR="00B17FF7" w:rsidRPr="00FF1112" w:rsidRDefault="003B7BA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tcPr>
          <w:p w14:paraId="2E6BCB7A" w14:textId="77777777" w:rsidR="00B17FF7" w:rsidRPr="00FF1112" w:rsidRDefault="00B17FF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F234B69" w14:textId="6A79DD79" w:rsidTr="00B17FF7">
        <w:trPr>
          <w:trHeight w:val="575"/>
        </w:trPr>
        <w:tc>
          <w:tcPr>
            <w:tcW w:w="1612" w:type="dxa"/>
            <w:tcBorders>
              <w:top w:val="single" w:sz="4" w:space="0" w:color="000000"/>
              <w:bottom w:val="single" w:sz="4" w:space="0" w:color="000000"/>
              <w:right w:val="nil"/>
            </w:tcBorders>
            <w:vAlign w:val="center"/>
            <w:hideMark/>
          </w:tcPr>
          <w:p w14:paraId="20D725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Daneshyar</w:t>
            </w:r>
            <w:proofErr w:type="spellEnd"/>
            <w:r w:rsidRPr="00FF1112">
              <w:rPr>
                <w:rFonts w:ascii="Times New Roman" w:eastAsia="Times New Roman" w:hAnsi="Times New Roman" w:cs="Times New Roman"/>
                <w:color w:val="000000"/>
                <w:kern w:val="0"/>
                <w:sz w:val="20"/>
                <w:szCs w:val="20"/>
                <w:lang w:eastAsia="en-GB"/>
                <w14:ligatures w14:val="none"/>
              </w:rPr>
              <w:t xml:space="preserve"> S et al. (2022)</w:t>
            </w:r>
          </w:p>
        </w:tc>
        <w:tc>
          <w:tcPr>
            <w:tcW w:w="1648" w:type="dxa"/>
            <w:tcBorders>
              <w:top w:val="single" w:sz="4" w:space="0" w:color="000000"/>
              <w:left w:val="nil"/>
              <w:bottom w:val="single" w:sz="4" w:space="0" w:color="000000"/>
              <w:right w:val="nil"/>
            </w:tcBorders>
            <w:vAlign w:val="center"/>
            <w:hideMark/>
          </w:tcPr>
          <w:p w14:paraId="78B8BE0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25E03B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BC1EEF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9F9E90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months</w:t>
            </w:r>
          </w:p>
        </w:tc>
        <w:tc>
          <w:tcPr>
            <w:tcW w:w="1051" w:type="dxa"/>
            <w:tcBorders>
              <w:top w:val="single" w:sz="4" w:space="0" w:color="000000"/>
              <w:left w:val="nil"/>
              <w:bottom w:val="single" w:sz="4" w:space="0" w:color="000000"/>
              <w:right w:val="nil"/>
            </w:tcBorders>
            <w:vAlign w:val="center"/>
            <w:hideMark/>
          </w:tcPr>
          <w:p w14:paraId="336E77B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2FF3286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31</w:t>
            </w:r>
          </w:p>
        </w:tc>
        <w:tc>
          <w:tcPr>
            <w:tcW w:w="917" w:type="dxa"/>
            <w:tcBorders>
              <w:top w:val="single" w:sz="4" w:space="0" w:color="000000"/>
              <w:left w:val="nil"/>
              <w:bottom w:val="single" w:sz="4" w:space="0" w:color="000000"/>
              <w:right w:val="nil"/>
            </w:tcBorders>
            <w:vAlign w:val="center"/>
            <w:hideMark/>
          </w:tcPr>
          <w:p w14:paraId="1E60F1F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82FA40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LTG: 30</w:t>
            </w:r>
            <w:r w:rsidRPr="00FF1112">
              <w:rPr>
                <w:rFonts w:ascii="Times New Roman" w:eastAsia="Times New Roman" w:hAnsi="Times New Roman" w:cs="Times New Roman"/>
                <w:color w:val="000000"/>
                <w:kern w:val="0"/>
                <w:sz w:val="20"/>
                <w:szCs w:val="20"/>
                <w:lang w:eastAsia="en-GB"/>
                <w14:ligatures w14:val="none"/>
              </w:rPr>
              <w:br/>
              <w:t>VALP: 41</w:t>
            </w:r>
          </w:p>
        </w:tc>
        <w:tc>
          <w:tcPr>
            <w:tcW w:w="1073" w:type="dxa"/>
            <w:tcBorders>
              <w:top w:val="single" w:sz="4" w:space="0" w:color="000000"/>
              <w:left w:val="nil"/>
              <w:bottom w:val="single" w:sz="4" w:space="0" w:color="000000"/>
              <w:right w:val="nil"/>
            </w:tcBorders>
            <w:vAlign w:val="center"/>
            <w:hideMark/>
          </w:tcPr>
          <w:p w14:paraId="26B4F18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Top reported events </w:t>
            </w:r>
          </w:p>
        </w:tc>
        <w:tc>
          <w:tcPr>
            <w:tcW w:w="959" w:type="dxa"/>
            <w:tcBorders>
              <w:top w:val="single" w:sz="4" w:space="0" w:color="000000"/>
              <w:left w:val="nil"/>
              <w:bottom w:val="single" w:sz="4" w:space="0" w:color="000000"/>
              <w:right w:val="nil"/>
            </w:tcBorders>
            <w:vAlign w:val="center"/>
            <w:hideMark/>
          </w:tcPr>
          <w:p w14:paraId="06A245A6" w14:textId="0738D606" w:rsidR="00D64F6A" w:rsidRPr="00FF1112" w:rsidRDefault="00B93C1B"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1A56ABF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09876596" w14:textId="091217E6" w:rsidTr="00B17FF7">
        <w:trPr>
          <w:trHeight w:val="863"/>
        </w:trPr>
        <w:tc>
          <w:tcPr>
            <w:tcW w:w="1612" w:type="dxa"/>
            <w:tcBorders>
              <w:top w:val="single" w:sz="4" w:space="0" w:color="000000"/>
              <w:bottom w:val="single" w:sz="4" w:space="0" w:color="000000"/>
              <w:right w:val="nil"/>
            </w:tcBorders>
            <w:vAlign w:val="center"/>
            <w:hideMark/>
          </w:tcPr>
          <w:p w14:paraId="7810C6F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de Tommaso M et al. (2007; 2008)</w:t>
            </w:r>
          </w:p>
        </w:tc>
        <w:tc>
          <w:tcPr>
            <w:tcW w:w="1648" w:type="dxa"/>
            <w:tcBorders>
              <w:top w:val="single" w:sz="4" w:space="0" w:color="000000"/>
              <w:left w:val="nil"/>
              <w:bottom w:val="single" w:sz="4" w:space="0" w:color="000000"/>
              <w:right w:val="nil"/>
            </w:tcBorders>
            <w:vAlign w:val="center"/>
            <w:hideMark/>
          </w:tcPr>
          <w:p w14:paraId="36AE116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EDE79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7DE8E7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00CAC5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 weeks</w:t>
            </w:r>
          </w:p>
        </w:tc>
        <w:tc>
          <w:tcPr>
            <w:tcW w:w="1051" w:type="dxa"/>
            <w:tcBorders>
              <w:top w:val="single" w:sz="4" w:space="0" w:color="000000"/>
              <w:left w:val="nil"/>
              <w:bottom w:val="single" w:sz="4" w:space="0" w:color="000000"/>
              <w:right w:val="nil"/>
            </w:tcBorders>
            <w:vAlign w:val="center"/>
            <w:hideMark/>
          </w:tcPr>
          <w:p w14:paraId="413BA30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27E90F5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w:t>
            </w:r>
          </w:p>
        </w:tc>
        <w:tc>
          <w:tcPr>
            <w:tcW w:w="917" w:type="dxa"/>
            <w:tcBorders>
              <w:top w:val="single" w:sz="4" w:space="0" w:color="000000"/>
              <w:left w:val="nil"/>
              <w:bottom w:val="single" w:sz="4" w:space="0" w:color="000000"/>
              <w:right w:val="nil"/>
            </w:tcBorders>
            <w:vAlign w:val="center"/>
            <w:hideMark/>
          </w:tcPr>
          <w:p w14:paraId="32FE5C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w:t>
            </w:r>
          </w:p>
        </w:tc>
        <w:tc>
          <w:tcPr>
            <w:tcW w:w="1249" w:type="dxa"/>
            <w:tcBorders>
              <w:top w:val="single" w:sz="4" w:space="0" w:color="000000"/>
              <w:left w:val="nil"/>
              <w:bottom w:val="single" w:sz="4" w:space="0" w:color="000000"/>
              <w:right w:val="nil"/>
            </w:tcBorders>
            <w:vAlign w:val="center"/>
            <w:hideMark/>
          </w:tcPr>
          <w:p w14:paraId="632A3AD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TPM: 15</w:t>
            </w:r>
          </w:p>
        </w:tc>
        <w:tc>
          <w:tcPr>
            <w:tcW w:w="1073" w:type="dxa"/>
            <w:tcBorders>
              <w:top w:val="single" w:sz="4" w:space="0" w:color="000000"/>
              <w:left w:val="nil"/>
              <w:bottom w:val="single" w:sz="4" w:space="0" w:color="000000"/>
              <w:right w:val="nil"/>
            </w:tcBorders>
            <w:vAlign w:val="center"/>
            <w:hideMark/>
          </w:tcPr>
          <w:p w14:paraId="662143B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2530BBD9" w14:textId="574F2CF9" w:rsidR="00D64F6A" w:rsidRPr="00FF1112" w:rsidRDefault="00CC0FA9"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59A335E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2 paper focusing on 1 trial, </w:t>
            </w:r>
            <w:proofErr w:type="spellStart"/>
            <w:r w:rsidRPr="00FF1112">
              <w:rPr>
                <w:rFonts w:ascii="Times New Roman" w:eastAsia="Times New Roman" w:hAnsi="Times New Roman" w:cs="Times New Roman"/>
                <w:color w:val="000000"/>
                <w:kern w:val="0"/>
                <w:sz w:val="20"/>
                <w:szCs w:val="20"/>
                <w:lang w:eastAsia="en-GB"/>
                <w14:ligatures w14:val="none"/>
              </w:rPr>
              <w:t>Aes</w:t>
            </w:r>
            <w:proofErr w:type="spellEnd"/>
            <w:r w:rsidRPr="00FF1112">
              <w:rPr>
                <w:rFonts w:ascii="Times New Roman" w:eastAsia="Times New Roman" w:hAnsi="Times New Roman" w:cs="Times New Roman"/>
                <w:color w:val="000000"/>
                <w:kern w:val="0"/>
                <w:sz w:val="20"/>
                <w:szCs w:val="20"/>
                <w:lang w:eastAsia="en-GB"/>
                <w14:ligatures w14:val="none"/>
              </w:rPr>
              <w:t xml:space="preserve"> the same in both paper</w:t>
            </w:r>
          </w:p>
        </w:tc>
      </w:tr>
      <w:tr w:rsidR="00D64F6A" w:rsidRPr="00FF1112" w14:paraId="15016458" w14:textId="1E4EB7C1" w:rsidTr="00B17FF7">
        <w:trPr>
          <w:trHeight w:val="575"/>
        </w:trPr>
        <w:tc>
          <w:tcPr>
            <w:tcW w:w="1612" w:type="dxa"/>
            <w:tcBorders>
              <w:top w:val="single" w:sz="4" w:space="0" w:color="000000"/>
              <w:bottom w:val="single" w:sz="4" w:space="0" w:color="000000"/>
              <w:right w:val="nil"/>
            </w:tcBorders>
            <w:vAlign w:val="center"/>
            <w:hideMark/>
          </w:tcPr>
          <w:p w14:paraId="2A50CFA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Elble RJ et al. (2007)</w:t>
            </w:r>
          </w:p>
        </w:tc>
        <w:tc>
          <w:tcPr>
            <w:tcW w:w="1648" w:type="dxa"/>
            <w:tcBorders>
              <w:top w:val="single" w:sz="4" w:space="0" w:color="000000"/>
              <w:left w:val="nil"/>
              <w:bottom w:val="single" w:sz="4" w:space="0" w:color="000000"/>
              <w:right w:val="nil"/>
            </w:tcBorders>
            <w:vAlign w:val="center"/>
            <w:hideMark/>
          </w:tcPr>
          <w:p w14:paraId="793C3C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16DC53E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1D8B6D2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08E75F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 weeks</w:t>
            </w:r>
          </w:p>
        </w:tc>
        <w:tc>
          <w:tcPr>
            <w:tcW w:w="1051" w:type="dxa"/>
            <w:tcBorders>
              <w:top w:val="single" w:sz="4" w:space="0" w:color="000000"/>
              <w:left w:val="nil"/>
              <w:bottom w:val="single" w:sz="4" w:space="0" w:color="000000"/>
              <w:right w:val="nil"/>
            </w:tcBorders>
            <w:vAlign w:val="center"/>
            <w:hideMark/>
          </w:tcPr>
          <w:p w14:paraId="2F51999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687D7F2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w:t>
            </w:r>
          </w:p>
        </w:tc>
        <w:tc>
          <w:tcPr>
            <w:tcW w:w="917" w:type="dxa"/>
            <w:tcBorders>
              <w:top w:val="single" w:sz="4" w:space="0" w:color="000000"/>
              <w:left w:val="nil"/>
              <w:bottom w:val="single" w:sz="4" w:space="0" w:color="000000"/>
              <w:right w:val="nil"/>
            </w:tcBorders>
            <w:vAlign w:val="center"/>
            <w:hideMark/>
          </w:tcPr>
          <w:p w14:paraId="31840AC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w:t>
            </w:r>
          </w:p>
        </w:tc>
        <w:tc>
          <w:tcPr>
            <w:tcW w:w="1249" w:type="dxa"/>
            <w:tcBorders>
              <w:top w:val="single" w:sz="4" w:space="0" w:color="000000"/>
              <w:left w:val="nil"/>
              <w:bottom w:val="single" w:sz="4" w:space="0" w:color="000000"/>
              <w:right w:val="nil"/>
            </w:tcBorders>
            <w:vAlign w:val="center"/>
            <w:hideMark/>
          </w:tcPr>
          <w:p w14:paraId="319F628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A9442F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34D8E63A" w14:textId="7CB2B8FF" w:rsidR="00D64F6A" w:rsidRPr="00FF1112" w:rsidRDefault="00C061B9"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00050E4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0366C539" w14:textId="1A6891A6" w:rsidTr="00B17FF7">
        <w:trPr>
          <w:trHeight w:val="575"/>
        </w:trPr>
        <w:tc>
          <w:tcPr>
            <w:tcW w:w="1612" w:type="dxa"/>
            <w:tcBorders>
              <w:top w:val="single" w:sz="4" w:space="0" w:color="000000"/>
              <w:bottom w:val="single" w:sz="4" w:space="0" w:color="000000"/>
              <w:right w:val="nil"/>
            </w:tcBorders>
            <w:vAlign w:val="center"/>
            <w:hideMark/>
          </w:tcPr>
          <w:p w14:paraId="7173513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Faghihjouibari</w:t>
            </w:r>
            <w:proofErr w:type="spellEnd"/>
            <w:r w:rsidRPr="00FF1112">
              <w:rPr>
                <w:rFonts w:ascii="Times New Roman" w:eastAsia="Times New Roman" w:hAnsi="Times New Roman" w:cs="Times New Roman"/>
                <w:color w:val="000000"/>
                <w:kern w:val="0"/>
                <w:sz w:val="20"/>
                <w:szCs w:val="20"/>
                <w:lang w:eastAsia="en-GB"/>
                <w14:ligatures w14:val="none"/>
              </w:rPr>
              <w:t xml:space="preserve"> M et al. (2023)</w:t>
            </w:r>
          </w:p>
        </w:tc>
        <w:tc>
          <w:tcPr>
            <w:tcW w:w="1648" w:type="dxa"/>
            <w:tcBorders>
              <w:top w:val="single" w:sz="4" w:space="0" w:color="000000"/>
              <w:left w:val="nil"/>
              <w:bottom w:val="single" w:sz="4" w:space="0" w:color="000000"/>
              <w:right w:val="nil"/>
            </w:tcBorders>
            <w:vAlign w:val="center"/>
            <w:hideMark/>
          </w:tcPr>
          <w:p w14:paraId="6FFFB59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3FE689E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A45E6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Not specified </w:t>
            </w:r>
          </w:p>
        </w:tc>
        <w:tc>
          <w:tcPr>
            <w:tcW w:w="1070" w:type="dxa"/>
            <w:tcBorders>
              <w:top w:val="single" w:sz="4" w:space="0" w:color="000000"/>
              <w:left w:val="nil"/>
              <w:bottom w:val="single" w:sz="4" w:space="0" w:color="000000"/>
              <w:right w:val="nil"/>
            </w:tcBorders>
            <w:vAlign w:val="center"/>
            <w:hideMark/>
          </w:tcPr>
          <w:p w14:paraId="36A48B5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95 days</w:t>
            </w:r>
          </w:p>
        </w:tc>
        <w:tc>
          <w:tcPr>
            <w:tcW w:w="1051" w:type="dxa"/>
            <w:tcBorders>
              <w:top w:val="single" w:sz="4" w:space="0" w:color="000000"/>
              <w:left w:val="nil"/>
              <w:bottom w:val="single" w:sz="4" w:space="0" w:color="000000"/>
              <w:right w:val="nil"/>
            </w:tcBorders>
            <w:vAlign w:val="center"/>
            <w:hideMark/>
          </w:tcPr>
          <w:p w14:paraId="6182F3A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77CA467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39</w:t>
            </w:r>
          </w:p>
        </w:tc>
        <w:tc>
          <w:tcPr>
            <w:tcW w:w="917" w:type="dxa"/>
            <w:tcBorders>
              <w:top w:val="single" w:sz="4" w:space="0" w:color="000000"/>
              <w:left w:val="nil"/>
              <w:bottom w:val="single" w:sz="4" w:space="0" w:color="000000"/>
              <w:right w:val="nil"/>
            </w:tcBorders>
            <w:vAlign w:val="center"/>
            <w:hideMark/>
          </w:tcPr>
          <w:p w14:paraId="25FDA27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E4F60D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PHT: 40</w:t>
            </w:r>
          </w:p>
        </w:tc>
        <w:tc>
          <w:tcPr>
            <w:tcW w:w="1073" w:type="dxa"/>
            <w:tcBorders>
              <w:top w:val="single" w:sz="4" w:space="0" w:color="000000"/>
              <w:left w:val="nil"/>
              <w:bottom w:val="single" w:sz="4" w:space="0" w:color="000000"/>
              <w:right w:val="nil"/>
            </w:tcBorders>
            <w:vAlign w:val="center"/>
            <w:hideMark/>
          </w:tcPr>
          <w:p w14:paraId="1643D4C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4345BB1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652840E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3C179B4E" w14:textId="2B8A7628" w:rsidTr="00B17FF7">
        <w:trPr>
          <w:trHeight w:val="575"/>
        </w:trPr>
        <w:tc>
          <w:tcPr>
            <w:tcW w:w="1612" w:type="dxa"/>
            <w:tcBorders>
              <w:top w:val="single" w:sz="4" w:space="0" w:color="000000"/>
              <w:bottom w:val="single" w:sz="4" w:space="0" w:color="000000"/>
              <w:right w:val="nil"/>
            </w:tcBorders>
            <w:vAlign w:val="center"/>
            <w:hideMark/>
          </w:tcPr>
          <w:p w14:paraId="18A8C7D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Fattore C et al. (2011)</w:t>
            </w:r>
          </w:p>
        </w:tc>
        <w:tc>
          <w:tcPr>
            <w:tcW w:w="1648" w:type="dxa"/>
            <w:tcBorders>
              <w:top w:val="single" w:sz="4" w:space="0" w:color="000000"/>
              <w:left w:val="nil"/>
              <w:bottom w:val="single" w:sz="4" w:space="0" w:color="000000"/>
              <w:right w:val="nil"/>
            </w:tcBorders>
            <w:vAlign w:val="center"/>
            <w:hideMark/>
          </w:tcPr>
          <w:p w14:paraId="1E075C6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1B71627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7DC4BA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094EEAE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 weeks</w:t>
            </w:r>
          </w:p>
        </w:tc>
        <w:tc>
          <w:tcPr>
            <w:tcW w:w="1051" w:type="dxa"/>
            <w:tcBorders>
              <w:top w:val="single" w:sz="4" w:space="0" w:color="000000"/>
              <w:left w:val="nil"/>
              <w:bottom w:val="single" w:sz="4" w:space="0" w:color="000000"/>
              <w:right w:val="nil"/>
            </w:tcBorders>
            <w:vAlign w:val="center"/>
            <w:hideMark/>
          </w:tcPr>
          <w:p w14:paraId="3396AAB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361EE4B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38</w:t>
            </w:r>
          </w:p>
        </w:tc>
        <w:tc>
          <w:tcPr>
            <w:tcW w:w="917" w:type="dxa"/>
            <w:tcBorders>
              <w:top w:val="single" w:sz="4" w:space="0" w:color="000000"/>
              <w:left w:val="nil"/>
              <w:bottom w:val="single" w:sz="4" w:space="0" w:color="000000"/>
              <w:right w:val="nil"/>
            </w:tcBorders>
            <w:vAlign w:val="center"/>
            <w:hideMark/>
          </w:tcPr>
          <w:p w14:paraId="5A387A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w:t>
            </w:r>
          </w:p>
        </w:tc>
        <w:tc>
          <w:tcPr>
            <w:tcW w:w="1249" w:type="dxa"/>
            <w:tcBorders>
              <w:top w:val="single" w:sz="4" w:space="0" w:color="000000"/>
              <w:left w:val="nil"/>
              <w:bottom w:val="single" w:sz="4" w:space="0" w:color="000000"/>
              <w:right w:val="nil"/>
            </w:tcBorders>
            <w:vAlign w:val="center"/>
            <w:hideMark/>
          </w:tcPr>
          <w:p w14:paraId="43CBC0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AB020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51C9CF83" w14:textId="740241B1" w:rsidR="00D64F6A" w:rsidRPr="00FF1112" w:rsidRDefault="00B060E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62AB12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5F95C34E" w14:textId="2B6B9F24" w:rsidTr="00B17FF7">
        <w:trPr>
          <w:trHeight w:val="287"/>
        </w:trPr>
        <w:tc>
          <w:tcPr>
            <w:tcW w:w="1612" w:type="dxa"/>
            <w:tcBorders>
              <w:top w:val="single" w:sz="4" w:space="0" w:color="000000"/>
              <w:bottom w:val="single" w:sz="4" w:space="0" w:color="000000"/>
              <w:right w:val="nil"/>
            </w:tcBorders>
            <w:vAlign w:val="center"/>
            <w:hideMark/>
          </w:tcPr>
          <w:p w14:paraId="70ADDB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Fertig KB (2012)</w:t>
            </w:r>
          </w:p>
        </w:tc>
        <w:tc>
          <w:tcPr>
            <w:tcW w:w="1648" w:type="dxa"/>
            <w:tcBorders>
              <w:top w:val="single" w:sz="4" w:space="0" w:color="000000"/>
              <w:left w:val="nil"/>
              <w:bottom w:val="single" w:sz="4" w:space="0" w:color="000000"/>
              <w:right w:val="nil"/>
            </w:tcBorders>
            <w:vAlign w:val="center"/>
            <w:hideMark/>
          </w:tcPr>
          <w:p w14:paraId="58BC21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NCT00970814</w:t>
            </w:r>
          </w:p>
        </w:tc>
        <w:tc>
          <w:tcPr>
            <w:tcW w:w="883" w:type="dxa"/>
            <w:tcBorders>
              <w:top w:val="single" w:sz="4" w:space="0" w:color="000000"/>
              <w:left w:val="nil"/>
              <w:bottom w:val="single" w:sz="4" w:space="0" w:color="000000"/>
              <w:right w:val="nil"/>
            </w:tcBorders>
            <w:vAlign w:val="center"/>
            <w:hideMark/>
          </w:tcPr>
          <w:p w14:paraId="44640B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D14C6C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311997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3DC3DB3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1DBE51A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64</w:t>
            </w:r>
          </w:p>
        </w:tc>
        <w:tc>
          <w:tcPr>
            <w:tcW w:w="917" w:type="dxa"/>
            <w:tcBorders>
              <w:top w:val="single" w:sz="4" w:space="0" w:color="000000"/>
              <w:left w:val="nil"/>
              <w:bottom w:val="single" w:sz="4" w:space="0" w:color="000000"/>
              <w:right w:val="nil"/>
            </w:tcBorders>
            <w:vAlign w:val="center"/>
            <w:hideMark/>
          </w:tcPr>
          <w:p w14:paraId="294F711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66</w:t>
            </w:r>
          </w:p>
        </w:tc>
        <w:tc>
          <w:tcPr>
            <w:tcW w:w="1249" w:type="dxa"/>
            <w:tcBorders>
              <w:top w:val="single" w:sz="4" w:space="0" w:color="000000"/>
              <w:left w:val="nil"/>
              <w:bottom w:val="single" w:sz="4" w:space="0" w:color="000000"/>
              <w:right w:val="nil"/>
            </w:tcBorders>
            <w:vAlign w:val="center"/>
            <w:hideMark/>
          </w:tcPr>
          <w:p w14:paraId="67B2A87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BF5DC0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32061F74" w14:textId="31770B4C" w:rsidR="00D64F6A" w:rsidRPr="00FF1112" w:rsidRDefault="00784D44"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FF1801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39757F27" w14:textId="4EF39391" w:rsidTr="00B17FF7">
        <w:trPr>
          <w:trHeight w:val="575"/>
        </w:trPr>
        <w:tc>
          <w:tcPr>
            <w:tcW w:w="1612" w:type="dxa"/>
            <w:tcBorders>
              <w:top w:val="single" w:sz="4" w:space="0" w:color="000000"/>
              <w:bottom w:val="single" w:sz="4" w:space="0" w:color="000000"/>
              <w:right w:val="nil"/>
            </w:tcBorders>
            <w:vAlign w:val="center"/>
            <w:hideMark/>
          </w:tcPr>
          <w:p w14:paraId="0F72818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Finnerup NB et al. (2009)</w:t>
            </w:r>
          </w:p>
        </w:tc>
        <w:tc>
          <w:tcPr>
            <w:tcW w:w="1648" w:type="dxa"/>
            <w:tcBorders>
              <w:top w:val="single" w:sz="4" w:space="0" w:color="000000"/>
              <w:left w:val="nil"/>
              <w:bottom w:val="single" w:sz="4" w:space="0" w:color="000000"/>
              <w:right w:val="nil"/>
            </w:tcBorders>
            <w:vAlign w:val="center"/>
            <w:hideMark/>
          </w:tcPr>
          <w:p w14:paraId="36E0952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0C6C2F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4432A11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55A2ED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 weeks</w:t>
            </w:r>
          </w:p>
        </w:tc>
        <w:tc>
          <w:tcPr>
            <w:tcW w:w="1051" w:type="dxa"/>
            <w:tcBorders>
              <w:top w:val="single" w:sz="4" w:space="0" w:color="000000"/>
              <w:left w:val="nil"/>
              <w:bottom w:val="single" w:sz="4" w:space="0" w:color="000000"/>
              <w:right w:val="nil"/>
            </w:tcBorders>
            <w:vAlign w:val="center"/>
            <w:hideMark/>
          </w:tcPr>
          <w:p w14:paraId="4FC3DF3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2858585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34</w:t>
            </w:r>
          </w:p>
        </w:tc>
        <w:tc>
          <w:tcPr>
            <w:tcW w:w="917" w:type="dxa"/>
            <w:tcBorders>
              <w:top w:val="single" w:sz="4" w:space="0" w:color="000000"/>
              <w:left w:val="nil"/>
              <w:bottom w:val="single" w:sz="4" w:space="0" w:color="000000"/>
              <w:right w:val="nil"/>
            </w:tcBorders>
            <w:vAlign w:val="center"/>
            <w:hideMark/>
          </w:tcPr>
          <w:p w14:paraId="6042D7E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32</w:t>
            </w:r>
          </w:p>
        </w:tc>
        <w:tc>
          <w:tcPr>
            <w:tcW w:w="1249" w:type="dxa"/>
            <w:tcBorders>
              <w:top w:val="single" w:sz="4" w:space="0" w:color="000000"/>
              <w:left w:val="nil"/>
              <w:bottom w:val="single" w:sz="4" w:space="0" w:color="000000"/>
              <w:right w:val="nil"/>
            </w:tcBorders>
            <w:vAlign w:val="center"/>
            <w:hideMark/>
          </w:tcPr>
          <w:p w14:paraId="7F60A26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9428D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49291019" w14:textId="1C2780AC" w:rsidR="00D64F6A" w:rsidRPr="00FF1112" w:rsidRDefault="00B060E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75B5E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34B95360" w14:textId="154895D2" w:rsidTr="00B17FF7">
        <w:trPr>
          <w:trHeight w:val="575"/>
        </w:trPr>
        <w:tc>
          <w:tcPr>
            <w:tcW w:w="1612" w:type="dxa"/>
            <w:tcBorders>
              <w:top w:val="single" w:sz="4" w:space="0" w:color="000000"/>
              <w:bottom w:val="single" w:sz="4" w:space="0" w:color="000000"/>
              <w:right w:val="nil"/>
            </w:tcBorders>
            <w:vAlign w:val="center"/>
            <w:hideMark/>
          </w:tcPr>
          <w:p w14:paraId="6B9BBC6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Giussani G et al. (2025)</w:t>
            </w:r>
          </w:p>
        </w:tc>
        <w:tc>
          <w:tcPr>
            <w:tcW w:w="1648" w:type="dxa"/>
            <w:tcBorders>
              <w:top w:val="single" w:sz="4" w:space="0" w:color="000000"/>
              <w:left w:val="nil"/>
              <w:bottom w:val="single" w:sz="4" w:space="0" w:color="000000"/>
              <w:right w:val="nil"/>
            </w:tcBorders>
            <w:vAlign w:val="center"/>
            <w:hideMark/>
          </w:tcPr>
          <w:p w14:paraId="5098A9D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c>
          <w:tcPr>
            <w:tcW w:w="883" w:type="dxa"/>
            <w:tcBorders>
              <w:top w:val="single" w:sz="4" w:space="0" w:color="000000"/>
              <w:left w:val="nil"/>
              <w:bottom w:val="single" w:sz="4" w:space="0" w:color="000000"/>
              <w:right w:val="nil"/>
            </w:tcBorders>
            <w:vAlign w:val="center"/>
            <w:hideMark/>
          </w:tcPr>
          <w:p w14:paraId="0BB7997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1D86F1E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Single-blind</w:t>
            </w:r>
          </w:p>
        </w:tc>
        <w:tc>
          <w:tcPr>
            <w:tcW w:w="1070" w:type="dxa"/>
            <w:tcBorders>
              <w:top w:val="single" w:sz="4" w:space="0" w:color="000000"/>
              <w:left w:val="nil"/>
              <w:bottom w:val="single" w:sz="4" w:space="0" w:color="000000"/>
              <w:right w:val="nil"/>
            </w:tcBorders>
            <w:vAlign w:val="center"/>
            <w:hideMark/>
          </w:tcPr>
          <w:p w14:paraId="5CF9E61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months</w:t>
            </w:r>
          </w:p>
        </w:tc>
        <w:tc>
          <w:tcPr>
            <w:tcW w:w="1051" w:type="dxa"/>
            <w:tcBorders>
              <w:top w:val="single" w:sz="4" w:space="0" w:color="000000"/>
              <w:left w:val="nil"/>
              <w:bottom w:val="single" w:sz="4" w:space="0" w:color="000000"/>
              <w:right w:val="nil"/>
            </w:tcBorders>
            <w:vAlign w:val="center"/>
            <w:hideMark/>
          </w:tcPr>
          <w:p w14:paraId="79FC86F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500 and 1000 mg/d</w:t>
            </w:r>
          </w:p>
        </w:tc>
        <w:tc>
          <w:tcPr>
            <w:tcW w:w="917" w:type="dxa"/>
            <w:tcBorders>
              <w:top w:val="single" w:sz="4" w:space="0" w:color="000000"/>
              <w:left w:val="nil"/>
              <w:bottom w:val="single" w:sz="4" w:space="0" w:color="000000"/>
              <w:right w:val="nil"/>
            </w:tcBorders>
            <w:vAlign w:val="center"/>
            <w:hideMark/>
          </w:tcPr>
          <w:p w14:paraId="67D1F18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23</w:t>
            </w:r>
          </w:p>
        </w:tc>
        <w:tc>
          <w:tcPr>
            <w:tcW w:w="917" w:type="dxa"/>
            <w:tcBorders>
              <w:top w:val="single" w:sz="4" w:space="0" w:color="000000"/>
              <w:left w:val="nil"/>
              <w:bottom w:val="single" w:sz="4" w:space="0" w:color="000000"/>
              <w:right w:val="nil"/>
            </w:tcBorders>
            <w:vAlign w:val="center"/>
            <w:hideMark/>
          </w:tcPr>
          <w:p w14:paraId="7C2B3BA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219D5D2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D0C4E9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4C30602F" w14:textId="1587AD80" w:rsidR="00D64F6A" w:rsidRPr="00FF1112" w:rsidRDefault="007B4962"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76E6B6A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5BB57785" w14:textId="7F45507E" w:rsidTr="00B17FF7">
        <w:trPr>
          <w:trHeight w:val="575"/>
        </w:trPr>
        <w:tc>
          <w:tcPr>
            <w:tcW w:w="1612" w:type="dxa"/>
            <w:tcBorders>
              <w:top w:val="single" w:sz="4" w:space="0" w:color="000000"/>
              <w:bottom w:val="single" w:sz="4" w:space="0" w:color="000000"/>
              <w:right w:val="nil"/>
            </w:tcBorders>
            <w:vAlign w:val="center"/>
            <w:hideMark/>
          </w:tcPr>
          <w:p w14:paraId="44C05DA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Glauser TA et al. (2006)</w:t>
            </w:r>
          </w:p>
        </w:tc>
        <w:tc>
          <w:tcPr>
            <w:tcW w:w="1648" w:type="dxa"/>
            <w:tcBorders>
              <w:top w:val="single" w:sz="4" w:space="0" w:color="000000"/>
              <w:left w:val="nil"/>
              <w:bottom w:val="single" w:sz="4" w:space="0" w:color="000000"/>
              <w:right w:val="nil"/>
            </w:tcBorders>
            <w:vAlign w:val="center"/>
            <w:hideMark/>
          </w:tcPr>
          <w:p w14:paraId="22D55FA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EC271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485C5C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0B00334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 weeks</w:t>
            </w:r>
          </w:p>
        </w:tc>
        <w:tc>
          <w:tcPr>
            <w:tcW w:w="1051" w:type="dxa"/>
            <w:tcBorders>
              <w:top w:val="single" w:sz="4" w:space="0" w:color="000000"/>
              <w:left w:val="nil"/>
              <w:bottom w:val="single" w:sz="4" w:space="0" w:color="000000"/>
              <w:right w:val="nil"/>
            </w:tcBorders>
            <w:vAlign w:val="center"/>
            <w:hideMark/>
          </w:tcPr>
          <w:p w14:paraId="21BC5DE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526A127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101</w:t>
            </w:r>
          </w:p>
        </w:tc>
        <w:tc>
          <w:tcPr>
            <w:tcW w:w="917" w:type="dxa"/>
            <w:tcBorders>
              <w:top w:val="single" w:sz="4" w:space="0" w:color="000000"/>
              <w:left w:val="nil"/>
              <w:bottom w:val="single" w:sz="4" w:space="0" w:color="000000"/>
              <w:right w:val="nil"/>
            </w:tcBorders>
            <w:vAlign w:val="center"/>
            <w:hideMark/>
          </w:tcPr>
          <w:p w14:paraId="4A546DD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97</w:t>
            </w:r>
          </w:p>
        </w:tc>
        <w:tc>
          <w:tcPr>
            <w:tcW w:w="1249" w:type="dxa"/>
            <w:tcBorders>
              <w:top w:val="single" w:sz="4" w:space="0" w:color="000000"/>
              <w:left w:val="nil"/>
              <w:bottom w:val="single" w:sz="4" w:space="0" w:color="000000"/>
              <w:right w:val="nil"/>
            </w:tcBorders>
            <w:vAlign w:val="center"/>
            <w:hideMark/>
          </w:tcPr>
          <w:p w14:paraId="2407044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C3B3D6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w:t>
            </w:r>
          </w:p>
        </w:tc>
        <w:tc>
          <w:tcPr>
            <w:tcW w:w="959" w:type="dxa"/>
            <w:tcBorders>
              <w:top w:val="single" w:sz="4" w:space="0" w:color="000000"/>
              <w:left w:val="nil"/>
              <w:bottom w:val="single" w:sz="4" w:space="0" w:color="000000"/>
              <w:right w:val="nil"/>
            </w:tcBorders>
            <w:vAlign w:val="center"/>
            <w:hideMark/>
          </w:tcPr>
          <w:p w14:paraId="47B07C8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58A7140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5F64894C" w14:textId="7AA315D3" w:rsidTr="00B17FF7">
        <w:trPr>
          <w:trHeight w:val="575"/>
        </w:trPr>
        <w:tc>
          <w:tcPr>
            <w:tcW w:w="1612" w:type="dxa"/>
            <w:tcBorders>
              <w:top w:val="single" w:sz="4" w:space="0" w:color="000000"/>
              <w:bottom w:val="single" w:sz="4" w:space="0" w:color="000000"/>
              <w:right w:val="nil"/>
            </w:tcBorders>
            <w:vAlign w:val="center"/>
            <w:hideMark/>
          </w:tcPr>
          <w:p w14:paraId="5BB711F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Handforth A et al. (2004)</w:t>
            </w:r>
          </w:p>
        </w:tc>
        <w:tc>
          <w:tcPr>
            <w:tcW w:w="1648" w:type="dxa"/>
            <w:tcBorders>
              <w:top w:val="single" w:sz="4" w:space="0" w:color="000000"/>
              <w:left w:val="nil"/>
              <w:bottom w:val="single" w:sz="4" w:space="0" w:color="000000"/>
              <w:right w:val="nil"/>
            </w:tcBorders>
            <w:vAlign w:val="center"/>
            <w:hideMark/>
          </w:tcPr>
          <w:p w14:paraId="193A0D9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32875A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2235938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C698D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786300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091775B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w:t>
            </w:r>
          </w:p>
        </w:tc>
        <w:tc>
          <w:tcPr>
            <w:tcW w:w="917" w:type="dxa"/>
            <w:tcBorders>
              <w:top w:val="single" w:sz="4" w:space="0" w:color="000000"/>
              <w:left w:val="nil"/>
              <w:bottom w:val="single" w:sz="4" w:space="0" w:color="000000"/>
              <w:right w:val="nil"/>
            </w:tcBorders>
            <w:vAlign w:val="center"/>
            <w:hideMark/>
          </w:tcPr>
          <w:p w14:paraId="640C868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w:t>
            </w:r>
          </w:p>
        </w:tc>
        <w:tc>
          <w:tcPr>
            <w:tcW w:w="1249" w:type="dxa"/>
            <w:tcBorders>
              <w:top w:val="single" w:sz="4" w:space="0" w:color="000000"/>
              <w:left w:val="nil"/>
              <w:bottom w:val="single" w:sz="4" w:space="0" w:color="000000"/>
              <w:right w:val="nil"/>
            </w:tcBorders>
            <w:vAlign w:val="center"/>
            <w:hideMark/>
          </w:tcPr>
          <w:p w14:paraId="4F921C6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3592F3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7F75B5A8" w14:textId="2C69E665" w:rsidR="00D64F6A" w:rsidRPr="00FF1112" w:rsidRDefault="0084193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61C6FC5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19BD0EC3" w14:textId="71DA0EF7" w:rsidTr="00B17FF7">
        <w:trPr>
          <w:trHeight w:val="575"/>
        </w:trPr>
        <w:tc>
          <w:tcPr>
            <w:tcW w:w="1612" w:type="dxa"/>
            <w:tcBorders>
              <w:top w:val="single" w:sz="4" w:space="0" w:color="000000"/>
              <w:bottom w:val="single" w:sz="4" w:space="0" w:color="000000"/>
              <w:right w:val="nil"/>
            </w:tcBorders>
            <w:vAlign w:val="center"/>
            <w:hideMark/>
          </w:tcPr>
          <w:p w14:paraId="2EF412C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Hedderick EF et al. (2009)</w:t>
            </w:r>
          </w:p>
        </w:tc>
        <w:tc>
          <w:tcPr>
            <w:tcW w:w="1648" w:type="dxa"/>
            <w:tcBorders>
              <w:top w:val="single" w:sz="4" w:space="0" w:color="000000"/>
              <w:left w:val="nil"/>
              <w:bottom w:val="single" w:sz="4" w:space="0" w:color="000000"/>
              <w:right w:val="nil"/>
            </w:tcBorders>
            <w:vAlign w:val="center"/>
            <w:hideMark/>
          </w:tcPr>
          <w:p w14:paraId="64816B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53FC8C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1AA06C0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175DFA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0B4DA71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3D0F572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w:t>
            </w:r>
          </w:p>
        </w:tc>
        <w:tc>
          <w:tcPr>
            <w:tcW w:w="917" w:type="dxa"/>
            <w:tcBorders>
              <w:top w:val="single" w:sz="4" w:space="0" w:color="000000"/>
              <w:left w:val="nil"/>
              <w:bottom w:val="single" w:sz="4" w:space="0" w:color="000000"/>
              <w:right w:val="nil"/>
            </w:tcBorders>
            <w:vAlign w:val="center"/>
            <w:hideMark/>
          </w:tcPr>
          <w:p w14:paraId="108F1F1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DA806A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CLO: 10</w:t>
            </w:r>
          </w:p>
        </w:tc>
        <w:tc>
          <w:tcPr>
            <w:tcW w:w="1073" w:type="dxa"/>
            <w:tcBorders>
              <w:top w:val="single" w:sz="4" w:space="0" w:color="000000"/>
              <w:left w:val="nil"/>
              <w:bottom w:val="single" w:sz="4" w:space="0" w:color="000000"/>
              <w:right w:val="nil"/>
            </w:tcBorders>
            <w:vAlign w:val="center"/>
            <w:hideMark/>
          </w:tcPr>
          <w:p w14:paraId="1214EE7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480D4058" w14:textId="437D4A10" w:rsidR="00D64F6A" w:rsidRPr="00FF1112" w:rsidRDefault="001C5F10"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3F6A462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2AA0E4EF" w14:textId="3A58E328" w:rsidTr="00B17FF7">
        <w:trPr>
          <w:trHeight w:val="287"/>
        </w:trPr>
        <w:tc>
          <w:tcPr>
            <w:tcW w:w="1612" w:type="dxa"/>
            <w:tcBorders>
              <w:top w:val="single" w:sz="4" w:space="0" w:color="000000"/>
              <w:bottom w:val="single" w:sz="4" w:space="0" w:color="000000"/>
              <w:right w:val="nil"/>
            </w:tcBorders>
            <w:vAlign w:val="center"/>
            <w:hideMark/>
          </w:tcPr>
          <w:p w14:paraId="04EC0AB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Holbech JV et al. (2011)</w:t>
            </w:r>
          </w:p>
        </w:tc>
        <w:tc>
          <w:tcPr>
            <w:tcW w:w="1648" w:type="dxa"/>
            <w:tcBorders>
              <w:top w:val="single" w:sz="4" w:space="0" w:color="000000"/>
              <w:left w:val="nil"/>
              <w:bottom w:val="single" w:sz="4" w:space="0" w:color="000000"/>
              <w:right w:val="nil"/>
            </w:tcBorders>
            <w:vAlign w:val="center"/>
            <w:hideMark/>
          </w:tcPr>
          <w:p w14:paraId="6E63A09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NCT00286260</w:t>
            </w:r>
          </w:p>
        </w:tc>
        <w:tc>
          <w:tcPr>
            <w:tcW w:w="883" w:type="dxa"/>
            <w:tcBorders>
              <w:top w:val="single" w:sz="4" w:space="0" w:color="000000"/>
              <w:left w:val="nil"/>
              <w:bottom w:val="single" w:sz="4" w:space="0" w:color="000000"/>
              <w:right w:val="nil"/>
            </w:tcBorders>
            <w:vAlign w:val="center"/>
            <w:hideMark/>
          </w:tcPr>
          <w:p w14:paraId="7F157F3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76BEA5F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0AF1E31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7CA2255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737FBD6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37</w:t>
            </w:r>
          </w:p>
        </w:tc>
        <w:tc>
          <w:tcPr>
            <w:tcW w:w="917" w:type="dxa"/>
            <w:tcBorders>
              <w:top w:val="single" w:sz="4" w:space="0" w:color="000000"/>
              <w:left w:val="nil"/>
              <w:bottom w:val="single" w:sz="4" w:space="0" w:color="000000"/>
              <w:right w:val="nil"/>
            </w:tcBorders>
            <w:vAlign w:val="center"/>
            <w:hideMark/>
          </w:tcPr>
          <w:p w14:paraId="069295E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37</w:t>
            </w:r>
          </w:p>
        </w:tc>
        <w:tc>
          <w:tcPr>
            <w:tcW w:w="1249" w:type="dxa"/>
            <w:tcBorders>
              <w:top w:val="single" w:sz="4" w:space="0" w:color="000000"/>
              <w:left w:val="nil"/>
              <w:bottom w:val="single" w:sz="4" w:space="0" w:color="000000"/>
              <w:right w:val="nil"/>
            </w:tcBorders>
            <w:vAlign w:val="center"/>
            <w:hideMark/>
          </w:tcPr>
          <w:p w14:paraId="408D854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103EBD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52032B9F" w14:textId="2B4D5C65" w:rsidR="00D64F6A" w:rsidRPr="00FF1112" w:rsidRDefault="00926D44"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EAD52A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6535744F" w14:textId="08E36702" w:rsidTr="00B17FF7">
        <w:trPr>
          <w:trHeight w:val="863"/>
        </w:trPr>
        <w:tc>
          <w:tcPr>
            <w:tcW w:w="1612" w:type="dxa"/>
            <w:tcBorders>
              <w:top w:val="single" w:sz="4" w:space="0" w:color="000000"/>
              <w:bottom w:val="single" w:sz="4" w:space="0" w:color="000000"/>
              <w:right w:val="nil"/>
            </w:tcBorders>
            <w:vAlign w:val="center"/>
            <w:hideMark/>
          </w:tcPr>
          <w:p w14:paraId="797B6B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Inoue Y et al. (2015)</w:t>
            </w:r>
          </w:p>
        </w:tc>
        <w:tc>
          <w:tcPr>
            <w:tcW w:w="1648" w:type="dxa"/>
            <w:tcBorders>
              <w:top w:val="single" w:sz="4" w:space="0" w:color="000000"/>
              <w:left w:val="nil"/>
              <w:bottom w:val="single" w:sz="4" w:space="0" w:color="000000"/>
              <w:right w:val="nil"/>
            </w:tcBorders>
            <w:vAlign w:val="center"/>
            <w:hideMark/>
          </w:tcPr>
          <w:p w14:paraId="0EC5F35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NCT00280696</w:t>
            </w:r>
          </w:p>
        </w:tc>
        <w:tc>
          <w:tcPr>
            <w:tcW w:w="883" w:type="dxa"/>
            <w:tcBorders>
              <w:top w:val="single" w:sz="4" w:space="0" w:color="000000"/>
              <w:left w:val="nil"/>
              <w:bottom w:val="single" w:sz="4" w:space="0" w:color="000000"/>
              <w:right w:val="nil"/>
            </w:tcBorders>
            <w:vAlign w:val="center"/>
            <w:hideMark/>
          </w:tcPr>
          <w:p w14:paraId="5B1422F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E8F6F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FC0B2C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2E9896E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500, 1000, 2000, 3000 mg/d</w:t>
            </w:r>
          </w:p>
        </w:tc>
        <w:tc>
          <w:tcPr>
            <w:tcW w:w="917" w:type="dxa"/>
            <w:tcBorders>
              <w:top w:val="single" w:sz="4" w:space="0" w:color="000000"/>
              <w:left w:val="nil"/>
              <w:bottom w:val="single" w:sz="4" w:space="0" w:color="000000"/>
              <w:right w:val="nil"/>
            </w:tcBorders>
            <w:vAlign w:val="center"/>
            <w:hideMark/>
          </w:tcPr>
          <w:p w14:paraId="2EE1DE6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281</w:t>
            </w:r>
          </w:p>
        </w:tc>
        <w:tc>
          <w:tcPr>
            <w:tcW w:w="917" w:type="dxa"/>
            <w:tcBorders>
              <w:top w:val="single" w:sz="4" w:space="0" w:color="000000"/>
              <w:left w:val="nil"/>
              <w:bottom w:val="single" w:sz="4" w:space="0" w:color="000000"/>
              <w:right w:val="nil"/>
            </w:tcBorders>
            <w:vAlign w:val="center"/>
            <w:hideMark/>
          </w:tcPr>
          <w:p w14:paraId="2A1D0D8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70</w:t>
            </w:r>
          </w:p>
        </w:tc>
        <w:tc>
          <w:tcPr>
            <w:tcW w:w="1249" w:type="dxa"/>
            <w:tcBorders>
              <w:top w:val="single" w:sz="4" w:space="0" w:color="000000"/>
              <w:left w:val="nil"/>
              <w:bottom w:val="single" w:sz="4" w:space="0" w:color="000000"/>
              <w:right w:val="nil"/>
            </w:tcBorders>
            <w:vAlign w:val="center"/>
            <w:hideMark/>
          </w:tcPr>
          <w:p w14:paraId="379BAE4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6A7AD92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05E884F5" w14:textId="1A066468" w:rsidR="00D64F6A" w:rsidRPr="00FF1112" w:rsidRDefault="00926D44"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444166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11EB99B7" w14:textId="1261C734" w:rsidTr="00B17FF7">
        <w:trPr>
          <w:trHeight w:val="575"/>
        </w:trPr>
        <w:tc>
          <w:tcPr>
            <w:tcW w:w="1612" w:type="dxa"/>
            <w:tcBorders>
              <w:top w:val="single" w:sz="4" w:space="0" w:color="000000"/>
              <w:bottom w:val="single" w:sz="4" w:space="0" w:color="000000"/>
              <w:right w:val="nil"/>
            </w:tcBorders>
            <w:vAlign w:val="center"/>
            <w:hideMark/>
          </w:tcPr>
          <w:p w14:paraId="4EBBF2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Jaiswal BK et al. (2023)</w:t>
            </w:r>
          </w:p>
        </w:tc>
        <w:tc>
          <w:tcPr>
            <w:tcW w:w="1648" w:type="dxa"/>
            <w:tcBorders>
              <w:top w:val="single" w:sz="4" w:space="0" w:color="000000"/>
              <w:left w:val="nil"/>
              <w:bottom w:val="single" w:sz="4" w:space="0" w:color="000000"/>
              <w:right w:val="nil"/>
            </w:tcBorders>
            <w:vAlign w:val="center"/>
            <w:hideMark/>
          </w:tcPr>
          <w:p w14:paraId="1B53501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633C37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ADF83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1BC0DCF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15-30 days</w:t>
            </w:r>
          </w:p>
        </w:tc>
        <w:tc>
          <w:tcPr>
            <w:tcW w:w="1051" w:type="dxa"/>
            <w:tcBorders>
              <w:top w:val="single" w:sz="4" w:space="0" w:color="000000"/>
              <w:left w:val="nil"/>
              <w:bottom w:val="single" w:sz="4" w:space="0" w:color="000000"/>
              <w:right w:val="nil"/>
            </w:tcBorders>
            <w:vAlign w:val="center"/>
            <w:hideMark/>
          </w:tcPr>
          <w:p w14:paraId="50E99B6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2CFC076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w:t>
            </w:r>
          </w:p>
        </w:tc>
        <w:tc>
          <w:tcPr>
            <w:tcW w:w="917" w:type="dxa"/>
            <w:tcBorders>
              <w:top w:val="single" w:sz="4" w:space="0" w:color="000000"/>
              <w:left w:val="nil"/>
              <w:bottom w:val="single" w:sz="4" w:space="0" w:color="000000"/>
              <w:right w:val="nil"/>
            </w:tcBorders>
            <w:vAlign w:val="center"/>
            <w:hideMark/>
          </w:tcPr>
          <w:p w14:paraId="5BB3CDD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BED3E8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LCM: 10 </w:t>
            </w:r>
          </w:p>
        </w:tc>
        <w:tc>
          <w:tcPr>
            <w:tcW w:w="1073" w:type="dxa"/>
            <w:tcBorders>
              <w:top w:val="single" w:sz="4" w:space="0" w:color="000000"/>
              <w:left w:val="nil"/>
              <w:bottom w:val="single" w:sz="4" w:space="0" w:color="000000"/>
              <w:right w:val="nil"/>
            </w:tcBorders>
            <w:vAlign w:val="center"/>
            <w:hideMark/>
          </w:tcPr>
          <w:p w14:paraId="7785619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52FDCAC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6D59F88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553FEDC3" w14:textId="17B6C15F" w:rsidTr="00B17FF7">
        <w:trPr>
          <w:trHeight w:val="575"/>
        </w:trPr>
        <w:tc>
          <w:tcPr>
            <w:tcW w:w="1612" w:type="dxa"/>
            <w:tcBorders>
              <w:top w:val="single" w:sz="4" w:space="0" w:color="000000"/>
              <w:bottom w:val="single" w:sz="4" w:space="0" w:color="000000"/>
              <w:right w:val="nil"/>
            </w:tcBorders>
            <w:vAlign w:val="center"/>
            <w:hideMark/>
          </w:tcPr>
          <w:p w14:paraId="1674CC4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Jung DE et al. (2015)</w:t>
            </w:r>
          </w:p>
        </w:tc>
        <w:tc>
          <w:tcPr>
            <w:tcW w:w="1648" w:type="dxa"/>
            <w:tcBorders>
              <w:top w:val="single" w:sz="4" w:space="0" w:color="000000"/>
              <w:left w:val="nil"/>
              <w:bottom w:val="single" w:sz="4" w:space="0" w:color="000000"/>
              <w:right w:val="nil"/>
            </w:tcBorders>
            <w:vAlign w:val="center"/>
            <w:hideMark/>
          </w:tcPr>
          <w:p w14:paraId="19CCE47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NCT02208492</w:t>
            </w:r>
          </w:p>
        </w:tc>
        <w:tc>
          <w:tcPr>
            <w:tcW w:w="883" w:type="dxa"/>
            <w:tcBorders>
              <w:top w:val="single" w:sz="4" w:space="0" w:color="000000"/>
              <w:left w:val="nil"/>
              <w:bottom w:val="single" w:sz="4" w:space="0" w:color="000000"/>
              <w:right w:val="nil"/>
            </w:tcBorders>
            <w:vAlign w:val="center"/>
            <w:hideMark/>
          </w:tcPr>
          <w:p w14:paraId="6465263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17789B7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08F0417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 weeks</w:t>
            </w:r>
          </w:p>
        </w:tc>
        <w:tc>
          <w:tcPr>
            <w:tcW w:w="1051" w:type="dxa"/>
            <w:tcBorders>
              <w:top w:val="single" w:sz="4" w:space="0" w:color="000000"/>
              <w:left w:val="nil"/>
              <w:bottom w:val="single" w:sz="4" w:space="0" w:color="000000"/>
              <w:right w:val="nil"/>
            </w:tcBorders>
            <w:vAlign w:val="center"/>
            <w:hideMark/>
          </w:tcPr>
          <w:p w14:paraId="040CAFB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75BE34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57</w:t>
            </w:r>
          </w:p>
        </w:tc>
        <w:tc>
          <w:tcPr>
            <w:tcW w:w="917" w:type="dxa"/>
            <w:tcBorders>
              <w:top w:val="single" w:sz="4" w:space="0" w:color="000000"/>
              <w:left w:val="nil"/>
              <w:bottom w:val="single" w:sz="4" w:space="0" w:color="000000"/>
              <w:right w:val="nil"/>
            </w:tcBorders>
            <w:vAlign w:val="center"/>
            <w:hideMark/>
          </w:tcPr>
          <w:p w14:paraId="1CE5B39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332775B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64</w:t>
            </w:r>
          </w:p>
        </w:tc>
        <w:tc>
          <w:tcPr>
            <w:tcW w:w="1073" w:type="dxa"/>
            <w:tcBorders>
              <w:top w:val="single" w:sz="4" w:space="0" w:color="000000"/>
              <w:left w:val="nil"/>
              <w:bottom w:val="single" w:sz="4" w:space="0" w:color="000000"/>
              <w:right w:val="nil"/>
            </w:tcBorders>
            <w:vAlign w:val="center"/>
            <w:hideMark/>
          </w:tcPr>
          <w:p w14:paraId="0BDB70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7C659D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6149B3A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1034A72D" w14:textId="7CD4DE90" w:rsidTr="00B17FF7">
        <w:trPr>
          <w:trHeight w:val="863"/>
        </w:trPr>
        <w:tc>
          <w:tcPr>
            <w:tcW w:w="1612" w:type="dxa"/>
            <w:tcBorders>
              <w:top w:val="single" w:sz="4" w:space="0" w:color="000000"/>
              <w:bottom w:val="single" w:sz="4" w:space="0" w:color="000000"/>
              <w:right w:val="nil"/>
            </w:tcBorders>
            <w:vAlign w:val="center"/>
            <w:hideMark/>
          </w:tcPr>
          <w:p w14:paraId="109139E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Jungehulsing</w:t>
            </w:r>
            <w:proofErr w:type="spellEnd"/>
            <w:r w:rsidRPr="00FF1112">
              <w:rPr>
                <w:rFonts w:ascii="Times New Roman" w:eastAsia="Times New Roman" w:hAnsi="Times New Roman" w:cs="Times New Roman"/>
                <w:color w:val="000000"/>
                <w:kern w:val="0"/>
                <w:sz w:val="20"/>
                <w:szCs w:val="20"/>
                <w:lang w:eastAsia="en-GB"/>
                <w14:ligatures w14:val="none"/>
              </w:rPr>
              <w:t xml:space="preserve"> GJ et al. (2013)</w:t>
            </w:r>
          </w:p>
        </w:tc>
        <w:tc>
          <w:tcPr>
            <w:tcW w:w="1648" w:type="dxa"/>
            <w:tcBorders>
              <w:top w:val="single" w:sz="4" w:space="0" w:color="000000"/>
              <w:left w:val="nil"/>
              <w:bottom w:val="single" w:sz="4" w:space="0" w:color="000000"/>
              <w:right w:val="nil"/>
            </w:tcBorders>
            <w:vAlign w:val="center"/>
            <w:hideMark/>
          </w:tcPr>
          <w:p w14:paraId="2E67AB5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5A23E5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2E308C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178BD1D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 weeks</w:t>
            </w:r>
          </w:p>
        </w:tc>
        <w:tc>
          <w:tcPr>
            <w:tcW w:w="1051" w:type="dxa"/>
            <w:tcBorders>
              <w:top w:val="single" w:sz="4" w:space="0" w:color="000000"/>
              <w:left w:val="nil"/>
              <w:bottom w:val="single" w:sz="4" w:space="0" w:color="000000"/>
              <w:right w:val="nil"/>
            </w:tcBorders>
            <w:vAlign w:val="center"/>
            <w:hideMark/>
          </w:tcPr>
          <w:p w14:paraId="69FED55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704A499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40</w:t>
            </w:r>
          </w:p>
        </w:tc>
        <w:tc>
          <w:tcPr>
            <w:tcW w:w="917" w:type="dxa"/>
            <w:tcBorders>
              <w:top w:val="single" w:sz="4" w:space="0" w:color="000000"/>
              <w:left w:val="nil"/>
              <w:bottom w:val="single" w:sz="4" w:space="0" w:color="000000"/>
              <w:right w:val="nil"/>
            </w:tcBorders>
            <w:vAlign w:val="center"/>
            <w:hideMark/>
          </w:tcPr>
          <w:p w14:paraId="6CF5CC1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35</w:t>
            </w:r>
          </w:p>
        </w:tc>
        <w:tc>
          <w:tcPr>
            <w:tcW w:w="1249" w:type="dxa"/>
            <w:tcBorders>
              <w:top w:val="single" w:sz="4" w:space="0" w:color="000000"/>
              <w:left w:val="nil"/>
              <w:bottom w:val="single" w:sz="4" w:space="0" w:color="000000"/>
              <w:right w:val="nil"/>
            </w:tcBorders>
            <w:vAlign w:val="center"/>
            <w:hideMark/>
          </w:tcPr>
          <w:p w14:paraId="2CA29A9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5117A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All AEs more frequent in LEV group</w:t>
            </w:r>
          </w:p>
        </w:tc>
        <w:tc>
          <w:tcPr>
            <w:tcW w:w="959" w:type="dxa"/>
            <w:tcBorders>
              <w:top w:val="single" w:sz="4" w:space="0" w:color="000000"/>
              <w:left w:val="nil"/>
              <w:bottom w:val="single" w:sz="4" w:space="0" w:color="000000"/>
              <w:right w:val="nil"/>
            </w:tcBorders>
            <w:vAlign w:val="center"/>
            <w:hideMark/>
          </w:tcPr>
          <w:p w14:paraId="3AA02206" w14:textId="490BD72C" w:rsidR="00D64F6A" w:rsidRPr="00FF1112" w:rsidRDefault="00C2625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C46123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01E80BDF" w14:textId="647A39AA" w:rsidTr="00B17FF7">
        <w:trPr>
          <w:trHeight w:val="287"/>
        </w:trPr>
        <w:tc>
          <w:tcPr>
            <w:tcW w:w="1612" w:type="dxa"/>
            <w:tcBorders>
              <w:top w:val="single" w:sz="4" w:space="0" w:color="000000"/>
              <w:bottom w:val="single" w:sz="4" w:space="0" w:color="000000"/>
              <w:right w:val="nil"/>
            </w:tcBorders>
            <w:vAlign w:val="center"/>
            <w:hideMark/>
          </w:tcPr>
          <w:p w14:paraId="4EFE109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Kim JH et al. (2017)</w:t>
            </w:r>
          </w:p>
        </w:tc>
        <w:tc>
          <w:tcPr>
            <w:tcW w:w="1648" w:type="dxa"/>
            <w:tcBorders>
              <w:top w:val="single" w:sz="4" w:space="0" w:color="000000"/>
              <w:left w:val="nil"/>
              <w:bottom w:val="single" w:sz="4" w:space="0" w:color="000000"/>
              <w:right w:val="nil"/>
            </w:tcBorders>
            <w:vAlign w:val="center"/>
            <w:hideMark/>
          </w:tcPr>
          <w:p w14:paraId="03D011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NCT01498822</w:t>
            </w:r>
          </w:p>
        </w:tc>
        <w:tc>
          <w:tcPr>
            <w:tcW w:w="883" w:type="dxa"/>
            <w:tcBorders>
              <w:top w:val="single" w:sz="4" w:space="0" w:color="000000"/>
              <w:left w:val="nil"/>
              <w:bottom w:val="single" w:sz="4" w:space="0" w:color="000000"/>
              <w:right w:val="nil"/>
            </w:tcBorders>
            <w:vAlign w:val="center"/>
            <w:hideMark/>
          </w:tcPr>
          <w:p w14:paraId="603889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3FA92A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6ED99AD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48 weeks</w:t>
            </w:r>
          </w:p>
        </w:tc>
        <w:tc>
          <w:tcPr>
            <w:tcW w:w="1051" w:type="dxa"/>
            <w:tcBorders>
              <w:top w:val="single" w:sz="4" w:space="0" w:color="000000"/>
              <w:left w:val="nil"/>
              <w:bottom w:val="single" w:sz="4" w:space="0" w:color="000000"/>
              <w:right w:val="nil"/>
            </w:tcBorders>
            <w:vAlign w:val="center"/>
            <w:hideMark/>
          </w:tcPr>
          <w:p w14:paraId="2D14FE9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1977EFC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173</w:t>
            </w:r>
          </w:p>
        </w:tc>
        <w:tc>
          <w:tcPr>
            <w:tcW w:w="917" w:type="dxa"/>
            <w:tcBorders>
              <w:top w:val="single" w:sz="4" w:space="0" w:color="000000"/>
              <w:left w:val="nil"/>
              <w:bottom w:val="single" w:sz="4" w:space="0" w:color="000000"/>
              <w:right w:val="nil"/>
            </w:tcBorders>
            <w:vAlign w:val="center"/>
            <w:hideMark/>
          </w:tcPr>
          <w:p w14:paraId="29356D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1A805F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OXA: 174</w:t>
            </w:r>
          </w:p>
        </w:tc>
        <w:tc>
          <w:tcPr>
            <w:tcW w:w="1073" w:type="dxa"/>
            <w:tcBorders>
              <w:top w:val="single" w:sz="4" w:space="0" w:color="000000"/>
              <w:left w:val="nil"/>
              <w:bottom w:val="single" w:sz="4" w:space="0" w:color="000000"/>
              <w:right w:val="nil"/>
            </w:tcBorders>
            <w:vAlign w:val="center"/>
            <w:hideMark/>
          </w:tcPr>
          <w:p w14:paraId="25F9CE6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7B7091B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28943E8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27B567CF" w14:textId="53DD142B" w:rsidTr="00B17FF7">
        <w:trPr>
          <w:trHeight w:val="575"/>
        </w:trPr>
        <w:tc>
          <w:tcPr>
            <w:tcW w:w="1612" w:type="dxa"/>
            <w:tcBorders>
              <w:top w:val="single" w:sz="4" w:space="0" w:color="000000"/>
              <w:bottom w:val="single" w:sz="4" w:space="0" w:color="000000"/>
              <w:right w:val="nil"/>
            </w:tcBorders>
            <w:vAlign w:val="center"/>
            <w:hideMark/>
          </w:tcPr>
          <w:p w14:paraId="3E1C297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Knapp CM et al. (2015)</w:t>
            </w:r>
          </w:p>
        </w:tc>
        <w:tc>
          <w:tcPr>
            <w:tcW w:w="1648" w:type="dxa"/>
            <w:tcBorders>
              <w:top w:val="single" w:sz="4" w:space="0" w:color="000000"/>
              <w:left w:val="nil"/>
              <w:bottom w:val="single" w:sz="4" w:space="0" w:color="000000"/>
              <w:right w:val="nil"/>
            </w:tcBorders>
            <w:vAlign w:val="center"/>
            <w:hideMark/>
          </w:tcPr>
          <w:p w14:paraId="5970016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NCT00862563</w:t>
            </w:r>
          </w:p>
        </w:tc>
        <w:tc>
          <w:tcPr>
            <w:tcW w:w="883" w:type="dxa"/>
            <w:tcBorders>
              <w:top w:val="single" w:sz="4" w:space="0" w:color="000000"/>
              <w:left w:val="nil"/>
              <w:bottom w:val="single" w:sz="4" w:space="0" w:color="000000"/>
              <w:right w:val="nil"/>
            </w:tcBorders>
            <w:vAlign w:val="center"/>
            <w:hideMark/>
          </w:tcPr>
          <w:p w14:paraId="38F242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0EF0FC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E3D443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 weeks</w:t>
            </w:r>
          </w:p>
        </w:tc>
        <w:tc>
          <w:tcPr>
            <w:tcW w:w="1051" w:type="dxa"/>
            <w:tcBorders>
              <w:top w:val="single" w:sz="4" w:space="0" w:color="000000"/>
              <w:left w:val="nil"/>
              <w:bottom w:val="single" w:sz="4" w:space="0" w:color="000000"/>
              <w:right w:val="nil"/>
            </w:tcBorders>
            <w:vAlign w:val="center"/>
            <w:hideMark/>
          </w:tcPr>
          <w:p w14:paraId="7F6F0D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6252D87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w:t>
            </w:r>
          </w:p>
        </w:tc>
        <w:tc>
          <w:tcPr>
            <w:tcW w:w="917" w:type="dxa"/>
            <w:tcBorders>
              <w:top w:val="single" w:sz="4" w:space="0" w:color="000000"/>
              <w:left w:val="nil"/>
              <w:bottom w:val="single" w:sz="4" w:space="0" w:color="000000"/>
              <w:right w:val="nil"/>
            </w:tcBorders>
            <w:vAlign w:val="center"/>
            <w:hideMark/>
          </w:tcPr>
          <w:p w14:paraId="1F467B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24</w:t>
            </w:r>
          </w:p>
        </w:tc>
        <w:tc>
          <w:tcPr>
            <w:tcW w:w="1249" w:type="dxa"/>
            <w:tcBorders>
              <w:top w:val="single" w:sz="4" w:space="0" w:color="000000"/>
              <w:left w:val="nil"/>
              <w:bottom w:val="single" w:sz="4" w:space="0" w:color="000000"/>
              <w:right w:val="nil"/>
            </w:tcBorders>
            <w:vAlign w:val="center"/>
            <w:hideMark/>
          </w:tcPr>
          <w:p w14:paraId="6E01D71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TPM: 21</w:t>
            </w:r>
            <w:r w:rsidRPr="00FF1112">
              <w:rPr>
                <w:rFonts w:ascii="Times New Roman" w:eastAsia="Times New Roman" w:hAnsi="Times New Roman" w:cs="Times New Roman"/>
                <w:color w:val="000000"/>
                <w:kern w:val="0"/>
                <w:sz w:val="20"/>
                <w:szCs w:val="20"/>
                <w:lang w:eastAsia="en-GB"/>
                <w14:ligatures w14:val="none"/>
              </w:rPr>
              <w:br/>
              <w:t>ZONI: 19</w:t>
            </w:r>
          </w:p>
        </w:tc>
        <w:tc>
          <w:tcPr>
            <w:tcW w:w="1073" w:type="dxa"/>
            <w:tcBorders>
              <w:top w:val="single" w:sz="4" w:space="0" w:color="000000"/>
              <w:left w:val="nil"/>
              <w:bottom w:val="single" w:sz="4" w:space="0" w:color="000000"/>
              <w:right w:val="nil"/>
            </w:tcBorders>
            <w:vAlign w:val="center"/>
            <w:hideMark/>
          </w:tcPr>
          <w:p w14:paraId="57A61E2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1AE03F1A" w14:textId="1F39B9BA" w:rsidR="00D64F6A" w:rsidRPr="00FF1112" w:rsidRDefault="00227D21"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7E176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16634C50" w14:textId="4DCEAEAE" w:rsidTr="00B17FF7">
        <w:trPr>
          <w:trHeight w:val="575"/>
        </w:trPr>
        <w:tc>
          <w:tcPr>
            <w:tcW w:w="1612" w:type="dxa"/>
            <w:tcBorders>
              <w:top w:val="single" w:sz="4" w:space="0" w:color="000000"/>
              <w:bottom w:val="single" w:sz="4" w:space="0" w:color="000000"/>
              <w:right w:val="nil"/>
            </w:tcBorders>
            <w:vAlign w:val="center"/>
            <w:hideMark/>
          </w:tcPr>
          <w:p w14:paraId="755C47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Labiner</w:t>
            </w:r>
            <w:proofErr w:type="spellEnd"/>
            <w:r w:rsidRPr="00FF1112">
              <w:rPr>
                <w:rFonts w:ascii="Times New Roman" w:eastAsia="Times New Roman" w:hAnsi="Times New Roman" w:cs="Times New Roman"/>
                <w:color w:val="000000"/>
                <w:kern w:val="0"/>
                <w:sz w:val="20"/>
                <w:szCs w:val="20"/>
                <w:lang w:eastAsia="en-GB"/>
                <w14:ligatures w14:val="none"/>
              </w:rPr>
              <w:t xml:space="preserve"> DM et al. (2009)</w:t>
            </w:r>
          </w:p>
        </w:tc>
        <w:tc>
          <w:tcPr>
            <w:tcW w:w="1648" w:type="dxa"/>
            <w:tcBorders>
              <w:top w:val="single" w:sz="4" w:space="0" w:color="000000"/>
              <w:left w:val="nil"/>
              <w:bottom w:val="single" w:sz="4" w:space="0" w:color="000000"/>
              <w:right w:val="nil"/>
            </w:tcBorders>
            <w:vAlign w:val="center"/>
            <w:hideMark/>
          </w:tcPr>
          <w:p w14:paraId="7023F83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2EF658E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BBC962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CD9AEB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 weeks</w:t>
            </w:r>
          </w:p>
        </w:tc>
        <w:tc>
          <w:tcPr>
            <w:tcW w:w="1051" w:type="dxa"/>
            <w:tcBorders>
              <w:top w:val="single" w:sz="4" w:space="0" w:color="000000"/>
              <w:left w:val="nil"/>
              <w:bottom w:val="single" w:sz="4" w:space="0" w:color="000000"/>
              <w:right w:val="nil"/>
            </w:tcBorders>
            <w:vAlign w:val="center"/>
            <w:hideMark/>
          </w:tcPr>
          <w:p w14:paraId="561053B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4B682D8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136</w:t>
            </w:r>
          </w:p>
        </w:tc>
        <w:tc>
          <w:tcPr>
            <w:tcW w:w="917" w:type="dxa"/>
            <w:tcBorders>
              <w:top w:val="single" w:sz="4" w:space="0" w:color="000000"/>
              <w:left w:val="nil"/>
              <w:bottom w:val="single" w:sz="4" w:space="0" w:color="000000"/>
              <w:right w:val="nil"/>
            </w:tcBorders>
            <w:vAlign w:val="center"/>
            <w:hideMark/>
          </w:tcPr>
          <w:p w14:paraId="76A8828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39A3EB4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LTG: 132</w:t>
            </w:r>
          </w:p>
        </w:tc>
        <w:tc>
          <w:tcPr>
            <w:tcW w:w="1073" w:type="dxa"/>
            <w:tcBorders>
              <w:top w:val="single" w:sz="4" w:space="0" w:color="000000"/>
              <w:left w:val="nil"/>
              <w:bottom w:val="single" w:sz="4" w:space="0" w:color="000000"/>
              <w:right w:val="nil"/>
            </w:tcBorders>
            <w:vAlign w:val="center"/>
            <w:hideMark/>
          </w:tcPr>
          <w:p w14:paraId="6086D1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2F2B5D5F" w14:textId="05BDD92A" w:rsidR="00D64F6A" w:rsidRPr="00FF1112" w:rsidRDefault="00443FF8"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2DA9CC5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4546F6F9" w14:textId="414282B2" w:rsidTr="00B17FF7">
        <w:trPr>
          <w:trHeight w:val="287"/>
        </w:trPr>
        <w:tc>
          <w:tcPr>
            <w:tcW w:w="1612" w:type="dxa"/>
            <w:tcBorders>
              <w:top w:val="single" w:sz="4" w:space="0" w:color="000000"/>
              <w:bottom w:val="single" w:sz="4" w:space="0" w:color="000000"/>
              <w:right w:val="nil"/>
            </w:tcBorders>
            <w:vAlign w:val="center"/>
            <w:hideMark/>
          </w:tcPr>
          <w:p w14:paraId="7A7354D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Latif Z et al. (2025)</w:t>
            </w:r>
          </w:p>
        </w:tc>
        <w:tc>
          <w:tcPr>
            <w:tcW w:w="1648" w:type="dxa"/>
            <w:tcBorders>
              <w:top w:val="single" w:sz="4" w:space="0" w:color="000000"/>
              <w:left w:val="nil"/>
              <w:bottom w:val="single" w:sz="4" w:space="0" w:color="000000"/>
              <w:right w:val="nil"/>
            </w:tcBorders>
            <w:vAlign w:val="center"/>
            <w:hideMark/>
          </w:tcPr>
          <w:p w14:paraId="358B2D7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375B712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A1130A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 information</w:t>
            </w:r>
          </w:p>
        </w:tc>
        <w:tc>
          <w:tcPr>
            <w:tcW w:w="1070" w:type="dxa"/>
            <w:tcBorders>
              <w:top w:val="single" w:sz="4" w:space="0" w:color="000000"/>
              <w:left w:val="nil"/>
              <w:bottom w:val="single" w:sz="4" w:space="0" w:color="000000"/>
              <w:right w:val="nil"/>
            </w:tcBorders>
            <w:vAlign w:val="center"/>
            <w:hideMark/>
          </w:tcPr>
          <w:p w14:paraId="10851D3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months</w:t>
            </w:r>
          </w:p>
        </w:tc>
        <w:tc>
          <w:tcPr>
            <w:tcW w:w="1051" w:type="dxa"/>
            <w:tcBorders>
              <w:top w:val="single" w:sz="4" w:space="0" w:color="000000"/>
              <w:left w:val="nil"/>
              <w:bottom w:val="single" w:sz="4" w:space="0" w:color="000000"/>
              <w:right w:val="nil"/>
            </w:tcBorders>
            <w:vAlign w:val="center"/>
            <w:hideMark/>
          </w:tcPr>
          <w:p w14:paraId="5DBE7B9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917" w:type="dxa"/>
            <w:tcBorders>
              <w:top w:val="single" w:sz="4" w:space="0" w:color="000000"/>
              <w:left w:val="nil"/>
              <w:bottom w:val="single" w:sz="4" w:space="0" w:color="000000"/>
              <w:right w:val="nil"/>
            </w:tcBorders>
            <w:vAlign w:val="center"/>
            <w:hideMark/>
          </w:tcPr>
          <w:p w14:paraId="6F97CA3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w:t>
            </w:r>
          </w:p>
        </w:tc>
        <w:tc>
          <w:tcPr>
            <w:tcW w:w="917" w:type="dxa"/>
            <w:tcBorders>
              <w:top w:val="single" w:sz="4" w:space="0" w:color="000000"/>
              <w:left w:val="nil"/>
              <w:bottom w:val="single" w:sz="4" w:space="0" w:color="000000"/>
              <w:right w:val="nil"/>
            </w:tcBorders>
            <w:vAlign w:val="center"/>
            <w:hideMark/>
          </w:tcPr>
          <w:p w14:paraId="2D36481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678BAE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VALP: 100</w:t>
            </w:r>
          </w:p>
        </w:tc>
        <w:tc>
          <w:tcPr>
            <w:tcW w:w="1073" w:type="dxa"/>
            <w:tcBorders>
              <w:top w:val="single" w:sz="4" w:space="0" w:color="000000"/>
              <w:left w:val="nil"/>
              <w:bottom w:val="single" w:sz="4" w:space="0" w:color="000000"/>
              <w:right w:val="nil"/>
            </w:tcBorders>
            <w:vAlign w:val="center"/>
            <w:hideMark/>
          </w:tcPr>
          <w:p w14:paraId="30A7F9C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37252AEB" w14:textId="6A440581" w:rsidR="00D64F6A" w:rsidRPr="00FF1112" w:rsidRDefault="005B0503"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7EC4FF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3FBAB05B" w14:textId="2886E996" w:rsidTr="00B17FF7">
        <w:trPr>
          <w:trHeight w:val="287"/>
        </w:trPr>
        <w:tc>
          <w:tcPr>
            <w:tcW w:w="1612" w:type="dxa"/>
            <w:tcBorders>
              <w:top w:val="single" w:sz="4" w:space="0" w:color="000000"/>
              <w:bottom w:val="single" w:sz="4" w:space="0" w:color="000000"/>
              <w:right w:val="nil"/>
            </w:tcBorders>
            <w:vAlign w:val="center"/>
            <w:hideMark/>
          </w:tcPr>
          <w:p w14:paraId="4E7D92E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Lee SK et al. (2019)</w:t>
            </w:r>
          </w:p>
        </w:tc>
        <w:tc>
          <w:tcPr>
            <w:tcW w:w="1648" w:type="dxa"/>
            <w:tcBorders>
              <w:top w:val="single" w:sz="4" w:space="0" w:color="000000"/>
              <w:left w:val="nil"/>
              <w:bottom w:val="single" w:sz="4" w:space="0" w:color="000000"/>
              <w:right w:val="nil"/>
            </w:tcBorders>
            <w:vAlign w:val="center"/>
            <w:hideMark/>
          </w:tcPr>
          <w:p w14:paraId="427ACAE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NCT01229735</w:t>
            </w:r>
          </w:p>
        </w:tc>
        <w:tc>
          <w:tcPr>
            <w:tcW w:w="883" w:type="dxa"/>
            <w:tcBorders>
              <w:top w:val="single" w:sz="4" w:space="0" w:color="000000"/>
              <w:left w:val="nil"/>
              <w:bottom w:val="single" w:sz="4" w:space="0" w:color="000000"/>
              <w:right w:val="nil"/>
            </w:tcBorders>
            <w:vAlign w:val="center"/>
            <w:hideMark/>
          </w:tcPr>
          <w:p w14:paraId="7BC7690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C14C1E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335E9F4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 weeks</w:t>
            </w:r>
          </w:p>
        </w:tc>
        <w:tc>
          <w:tcPr>
            <w:tcW w:w="1051" w:type="dxa"/>
            <w:tcBorders>
              <w:top w:val="single" w:sz="4" w:space="0" w:color="000000"/>
              <w:left w:val="nil"/>
              <w:bottom w:val="single" w:sz="4" w:space="0" w:color="000000"/>
              <w:right w:val="nil"/>
            </w:tcBorders>
            <w:vAlign w:val="center"/>
            <w:hideMark/>
          </w:tcPr>
          <w:p w14:paraId="5011CFD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565E816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177</w:t>
            </w:r>
          </w:p>
        </w:tc>
        <w:tc>
          <w:tcPr>
            <w:tcW w:w="917" w:type="dxa"/>
            <w:tcBorders>
              <w:top w:val="single" w:sz="4" w:space="0" w:color="000000"/>
              <w:left w:val="nil"/>
              <w:bottom w:val="single" w:sz="4" w:space="0" w:color="000000"/>
              <w:right w:val="nil"/>
            </w:tcBorders>
            <w:vAlign w:val="center"/>
            <w:hideMark/>
          </w:tcPr>
          <w:p w14:paraId="02965B2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D32C24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TPM: 166</w:t>
            </w:r>
          </w:p>
        </w:tc>
        <w:tc>
          <w:tcPr>
            <w:tcW w:w="1073" w:type="dxa"/>
            <w:tcBorders>
              <w:top w:val="single" w:sz="4" w:space="0" w:color="000000"/>
              <w:left w:val="nil"/>
              <w:bottom w:val="single" w:sz="4" w:space="0" w:color="000000"/>
              <w:right w:val="nil"/>
            </w:tcBorders>
            <w:vAlign w:val="center"/>
            <w:hideMark/>
          </w:tcPr>
          <w:p w14:paraId="7F52F31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2C454C3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7988D7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r>
      <w:tr w:rsidR="00D64F6A" w:rsidRPr="00FF1112" w14:paraId="60CE729F" w14:textId="732BDF2B" w:rsidTr="00B17FF7">
        <w:trPr>
          <w:trHeight w:val="575"/>
        </w:trPr>
        <w:tc>
          <w:tcPr>
            <w:tcW w:w="1612" w:type="dxa"/>
            <w:tcBorders>
              <w:top w:val="single" w:sz="4" w:space="0" w:color="000000"/>
              <w:bottom w:val="single" w:sz="4" w:space="0" w:color="000000"/>
              <w:right w:val="nil"/>
            </w:tcBorders>
            <w:vAlign w:val="center"/>
            <w:hideMark/>
          </w:tcPr>
          <w:p w14:paraId="780C7A4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Levisohn PM et al. (2009)</w:t>
            </w:r>
          </w:p>
        </w:tc>
        <w:tc>
          <w:tcPr>
            <w:tcW w:w="1648" w:type="dxa"/>
            <w:tcBorders>
              <w:top w:val="single" w:sz="4" w:space="0" w:color="000000"/>
              <w:left w:val="nil"/>
              <w:bottom w:val="single" w:sz="4" w:space="0" w:color="000000"/>
              <w:right w:val="nil"/>
            </w:tcBorders>
            <w:vAlign w:val="center"/>
            <w:hideMark/>
          </w:tcPr>
          <w:p w14:paraId="11BD0E1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NCT00105040</w:t>
            </w:r>
          </w:p>
        </w:tc>
        <w:tc>
          <w:tcPr>
            <w:tcW w:w="883" w:type="dxa"/>
            <w:tcBorders>
              <w:top w:val="single" w:sz="4" w:space="0" w:color="000000"/>
              <w:left w:val="nil"/>
              <w:bottom w:val="single" w:sz="4" w:space="0" w:color="000000"/>
              <w:right w:val="nil"/>
            </w:tcBorders>
            <w:vAlign w:val="center"/>
            <w:hideMark/>
          </w:tcPr>
          <w:p w14:paraId="1CD1E5F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B70004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52C6C1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2DF6C66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6F25BDB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64</w:t>
            </w:r>
          </w:p>
        </w:tc>
        <w:tc>
          <w:tcPr>
            <w:tcW w:w="917" w:type="dxa"/>
            <w:tcBorders>
              <w:top w:val="single" w:sz="4" w:space="0" w:color="000000"/>
              <w:left w:val="nil"/>
              <w:bottom w:val="single" w:sz="4" w:space="0" w:color="000000"/>
              <w:right w:val="nil"/>
            </w:tcBorders>
            <w:vAlign w:val="center"/>
            <w:hideMark/>
          </w:tcPr>
          <w:p w14:paraId="15EC426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34</w:t>
            </w:r>
          </w:p>
        </w:tc>
        <w:tc>
          <w:tcPr>
            <w:tcW w:w="1249" w:type="dxa"/>
            <w:tcBorders>
              <w:top w:val="single" w:sz="4" w:space="0" w:color="000000"/>
              <w:left w:val="nil"/>
              <w:bottom w:val="single" w:sz="4" w:space="0" w:color="000000"/>
              <w:right w:val="nil"/>
            </w:tcBorders>
            <w:vAlign w:val="center"/>
            <w:hideMark/>
          </w:tcPr>
          <w:p w14:paraId="23BCBF0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1AF9B7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78EE691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6D41AAD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73583856" w14:textId="034614CA" w:rsidTr="00B17FF7">
        <w:trPr>
          <w:trHeight w:val="575"/>
        </w:trPr>
        <w:tc>
          <w:tcPr>
            <w:tcW w:w="1612" w:type="dxa"/>
            <w:tcBorders>
              <w:top w:val="single" w:sz="4" w:space="0" w:color="000000"/>
              <w:bottom w:val="single" w:sz="4" w:space="0" w:color="000000"/>
              <w:right w:val="nil"/>
            </w:tcBorders>
            <w:vAlign w:val="center"/>
            <w:hideMark/>
          </w:tcPr>
          <w:p w14:paraId="6B1018B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Liang S et al. (2017)</w:t>
            </w:r>
          </w:p>
        </w:tc>
        <w:tc>
          <w:tcPr>
            <w:tcW w:w="1648" w:type="dxa"/>
            <w:tcBorders>
              <w:top w:val="single" w:sz="4" w:space="0" w:color="000000"/>
              <w:left w:val="nil"/>
              <w:bottom w:val="single" w:sz="4" w:space="0" w:color="000000"/>
              <w:right w:val="nil"/>
            </w:tcBorders>
            <w:vAlign w:val="center"/>
            <w:hideMark/>
          </w:tcPr>
          <w:p w14:paraId="63915EA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5AE9FB3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5D57948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Not specified </w:t>
            </w:r>
          </w:p>
        </w:tc>
        <w:tc>
          <w:tcPr>
            <w:tcW w:w="1070" w:type="dxa"/>
            <w:tcBorders>
              <w:top w:val="single" w:sz="4" w:space="0" w:color="000000"/>
              <w:left w:val="nil"/>
              <w:bottom w:val="single" w:sz="4" w:space="0" w:color="000000"/>
              <w:right w:val="nil"/>
            </w:tcBorders>
            <w:vAlign w:val="center"/>
            <w:hideMark/>
          </w:tcPr>
          <w:p w14:paraId="03E991D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24 weeks</w:t>
            </w:r>
          </w:p>
        </w:tc>
        <w:tc>
          <w:tcPr>
            <w:tcW w:w="1051" w:type="dxa"/>
            <w:tcBorders>
              <w:top w:val="single" w:sz="4" w:space="0" w:color="000000"/>
              <w:left w:val="nil"/>
              <w:bottom w:val="single" w:sz="4" w:space="0" w:color="000000"/>
              <w:right w:val="nil"/>
            </w:tcBorders>
            <w:vAlign w:val="center"/>
            <w:hideMark/>
          </w:tcPr>
          <w:p w14:paraId="328D226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6B6C8FF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96</w:t>
            </w:r>
          </w:p>
        </w:tc>
        <w:tc>
          <w:tcPr>
            <w:tcW w:w="917" w:type="dxa"/>
            <w:tcBorders>
              <w:top w:val="single" w:sz="4" w:space="0" w:color="000000"/>
              <w:left w:val="nil"/>
              <w:bottom w:val="single" w:sz="4" w:space="0" w:color="000000"/>
              <w:right w:val="nil"/>
            </w:tcBorders>
            <w:vAlign w:val="center"/>
            <w:hideMark/>
          </w:tcPr>
          <w:p w14:paraId="3EDC07C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91</w:t>
            </w:r>
          </w:p>
        </w:tc>
        <w:tc>
          <w:tcPr>
            <w:tcW w:w="1249" w:type="dxa"/>
            <w:tcBorders>
              <w:top w:val="single" w:sz="4" w:space="0" w:color="000000"/>
              <w:left w:val="nil"/>
              <w:bottom w:val="single" w:sz="4" w:space="0" w:color="000000"/>
              <w:right w:val="nil"/>
            </w:tcBorders>
            <w:vAlign w:val="center"/>
            <w:hideMark/>
          </w:tcPr>
          <w:p w14:paraId="1A23C3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690BF2E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0A7343E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03005AD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0A2DCB7" w14:textId="151E98B4" w:rsidTr="00B17FF7">
        <w:trPr>
          <w:trHeight w:val="863"/>
        </w:trPr>
        <w:tc>
          <w:tcPr>
            <w:tcW w:w="1612" w:type="dxa"/>
            <w:tcBorders>
              <w:top w:val="single" w:sz="4" w:space="0" w:color="000000"/>
              <w:bottom w:val="single" w:sz="4" w:space="0" w:color="000000"/>
              <w:right w:val="nil"/>
            </w:tcBorders>
            <w:vAlign w:val="center"/>
            <w:hideMark/>
          </w:tcPr>
          <w:p w14:paraId="1A7642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Marson AG et al. (2022)</w:t>
            </w:r>
          </w:p>
        </w:tc>
        <w:tc>
          <w:tcPr>
            <w:tcW w:w="1648" w:type="dxa"/>
            <w:tcBorders>
              <w:top w:val="single" w:sz="4" w:space="0" w:color="000000"/>
              <w:left w:val="nil"/>
              <w:bottom w:val="single" w:sz="4" w:space="0" w:color="000000"/>
              <w:right w:val="nil"/>
            </w:tcBorders>
            <w:vAlign w:val="center"/>
            <w:hideMark/>
          </w:tcPr>
          <w:p w14:paraId="45EA298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34882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FCDD87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26F74F9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78B40F7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2EC245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258</w:t>
            </w:r>
            <w:r w:rsidRPr="00FF1112">
              <w:rPr>
                <w:rFonts w:ascii="Times New Roman" w:eastAsia="Times New Roman" w:hAnsi="Times New Roman" w:cs="Times New Roman"/>
                <w:color w:val="000000"/>
                <w:kern w:val="0"/>
                <w:sz w:val="20"/>
                <w:szCs w:val="20"/>
                <w:lang w:eastAsia="en-GB"/>
                <w14:ligatures w14:val="none"/>
              </w:rPr>
              <w:br/>
              <w:t>330</w:t>
            </w:r>
          </w:p>
        </w:tc>
        <w:tc>
          <w:tcPr>
            <w:tcW w:w="917" w:type="dxa"/>
            <w:tcBorders>
              <w:top w:val="single" w:sz="4" w:space="0" w:color="000000"/>
              <w:left w:val="nil"/>
              <w:bottom w:val="single" w:sz="4" w:space="0" w:color="000000"/>
              <w:right w:val="nil"/>
            </w:tcBorders>
            <w:vAlign w:val="center"/>
            <w:hideMark/>
          </w:tcPr>
          <w:p w14:paraId="6DEBC17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r w:rsidRPr="00FF1112">
              <w:rPr>
                <w:rFonts w:ascii="Times New Roman" w:eastAsia="Times New Roman" w:hAnsi="Times New Roman" w:cs="Times New Roman"/>
                <w:color w:val="000000"/>
                <w:kern w:val="0"/>
                <w:sz w:val="20"/>
                <w:szCs w:val="20"/>
                <w:lang w:eastAsia="en-GB"/>
                <w14:ligatures w14:val="none"/>
              </w:rPr>
              <w:br/>
              <w:t>-</w:t>
            </w:r>
          </w:p>
        </w:tc>
        <w:tc>
          <w:tcPr>
            <w:tcW w:w="1249" w:type="dxa"/>
            <w:tcBorders>
              <w:top w:val="single" w:sz="4" w:space="0" w:color="000000"/>
              <w:left w:val="nil"/>
              <w:bottom w:val="single" w:sz="4" w:space="0" w:color="000000"/>
              <w:right w:val="nil"/>
            </w:tcBorders>
            <w:vAlign w:val="center"/>
            <w:hideMark/>
          </w:tcPr>
          <w:p w14:paraId="086929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VALP: 257</w:t>
            </w:r>
            <w:r w:rsidRPr="00FF1112">
              <w:rPr>
                <w:rFonts w:ascii="Times New Roman" w:eastAsia="Times New Roman" w:hAnsi="Times New Roman" w:cs="Times New Roman"/>
                <w:color w:val="000000"/>
                <w:kern w:val="0"/>
                <w:sz w:val="20"/>
                <w:szCs w:val="20"/>
                <w:lang w:eastAsia="en-GB"/>
                <w14:ligatures w14:val="none"/>
              </w:rPr>
              <w:br/>
              <w:t>LTG: 328</w:t>
            </w:r>
            <w:r w:rsidRPr="00FF1112">
              <w:rPr>
                <w:rFonts w:ascii="Times New Roman" w:eastAsia="Times New Roman" w:hAnsi="Times New Roman" w:cs="Times New Roman"/>
                <w:color w:val="000000"/>
                <w:kern w:val="0"/>
                <w:sz w:val="20"/>
                <w:szCs w:val="20"/>
                <w:lang w:eastAsia="en-GB"/>
                <w14:ligatures w14:val="none"/>
              </w:rPr>
              <w:br/>
              <w:t>ZON: 324</w:t>
            </w:r>
          </w:p>
        </w:tc>
        <w:tc>
          <w:tcPr>
            <w:tcW w:w="1073" w:type="dxa"/>
            <w:tcBorders>
              <w:top w:val="single" w:sz="4" w:space="0" w:color="000000"/>
              <w:left w:val="nil"/>
              <w:bottom w:val="single" w:sz="4" w:space="0" w:color="000000"/>
              <w:right w:val="nil"/>
            </w:tcBorders>
            <w:vAlign w:val="center"/>
            <w:hideMark/>
          </w:tcPr>
          <w:p w14:paraId="4560596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1C51FC5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04A532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 studies in 1 paper published</w:t>
            </w:r>
          </w:p>
        </w:tc>
      </w:tr>
      <w:tr w:rsidR="00D64F6A" w:rsidRPr="00FF1112" w14:paraId="23F79D93" w14:textId="70513F53" w:rsidTr="00B17FF7">
        <w:trPr>
          <w:trHeight w:val="1150"/>
        </w:trPr>
        <w:tc>
          <w:tcPr>
            <w:tcW w:w="1612" w:type="dxa"/>
            <w:tcBorders>
              <w:top w:val="single" w:sz="4" w:space="0" w:color="000000"/>
              <w:bottom w:val="single" w:sz="4" w:space="0" w:color="000000"/>
              <w:right w:val="nil"/>
            </w:tcBorders>
            <w:vAlign w:val="center"/>
            <w:hideMark/>
          </w:tcPr>
          <w:p w14:paraId="22FA0C2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Mattes JA et al. (2008)</w:t>
            </w:r>
          </w:p>
        </w:tc>
        <w:tc>
          <w:tcPr>
            <w:tcW w:w="1648" w:type="dxa"/>
            <w:tcBorders>
              <w:top w:val="single" w:sz="4" w:space="0" w:color="000000"/>
              <w:left w:val="nil"/>
              <w:bottom w:val="single" w:sz="4" w:space="0" w:color="000000"/>
              <w:right w:val="nil"/>
            </w:tcBorders>
            <w:vAlign w:val="center"/>
            <w:hideMark/>
          </w:tcPr>
          <w:p w14:paraId="6DB2274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69A0EE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F3ACFF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E4A2AD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 weeks</w:t>
            </w:r>
          </w:p>
        </w:tc>
        <w:tc>
          <w:tcPr>
            <w:tcW w:w="1051" w:type="dxa"/>
            <w:tcBorders>
              <w:top w:val="single" w:sz="4" w:space="0" w:color="000000"/>
              <w:left w:val="nil"/>
              <w:bottom w:val="single" w:sz="4" w:space="0" w:color="000000"/>
              <w:right w:val="nil"/>
            </w:tcBorders>
            <w:vAlign w:val="center"/>
            <w:hideMark/>
          </w:tcPr>
          <w:p w14:paraId="0E59BB8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1000 - 3000 mg/d</w:t>
            </w:r>
          </w:p>
        </w:tc>
        <w:tc>
          <w:tcPr>
            <w:tcW w:w="917" w:type="dxa"/>
            <w:tcBorders>
              <w:top w:val="single" w:sz="4" w:space="0" w:color="000000"/>
              <w:left w:val="nil"/>
              <w:bottom w:val="single" w:sz="4" w:space="0" w:color="000000"/>
              <w:right w:val="nil"/>
            </w:tcBorders>
            <w:vAlign w:val="center"/>
            <w:hideMark/>
          </w:tcPr>
          <w:p w14:paraId="237C83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w:t>
            </w:r>
          </w:p>
        </w:tc>
        <w:tc>
          <w:tcPr>
            <w:tcW w:w="917" w:type="dxa"/>
            <w:tcBorders>
              <w:top w:val="single" w:sz="4" w:space="0" w:color="000000"/>
              <w:left w:val="nil"/>
              <w:bottom w:val="single" w:sz="4" w:space="0" w:color="000000"/>
              <w:right w:val="nil"/>
            </w:tcBorders>
            <w:vAlign w:val="center"/>
            <w:hideMark/>
          </w:tcPr>
          <w:p w14:paraId="7AD2CA4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w:t>
            </w:r>
          </w:p>
        </w:tc>
        <w:tc>
          <w:tcPr>
            <w:tcW w:w="1249" w:type="dxa"/>
            <w:tcBorders>
              <w:top w:val="single" w:sz="4" w:space="0" w:color="000000"/>
              <w:left w:val="nil"/>
              <w:bottom w:val="single" w:sz="4" w:space="0" w:color="000000"/>
              <w:right w:val="nil"/>
            </w:tcBorders>
            <w:vAlign w:val="center"/>
            <w:hideMark/>
          </w:tcPr>
          <w:p w14:paraId="03A6B2E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D2A08E2" w14:textId="506766C3"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w:t>
            </w:r>
            <w:r w:rsidR="00377AD3" w:rsidRPr="00FF1112">
              <w:rPr>
                <w:rFonts w:ascii="Times New Roman" w:eastAsia="Times New Roman" w:hAnsi="Times New Roman" w:cs="Times New Roman"/>
                <w:color w:val="000000"/>
                <w:kern w:val="0"/>
                <w:sz w:val="20"/>
                <w:szCs w:val="20"/>
                <w:lang w:eastAsia="en-GB"/>
                <w14:ligatures w14:val="none"/>
              </w:rPr>
              <w:t>E</w:t>
            </w:r>
            <w:r w:rsidRPr="00FF1112">
              <w:rPr>
                <w:rFonts w:ascii="Times New Roman" w:eastAsia="Times New Roman" w:hAnsi="Times New Roman" w:cs="Times New Roman"/>
                <w:color w:val="000000"/>
                <w:kern w:val="0"/>
                <w:sz w:val="20"/>
                <w:szCs w:val="20"/>
                <w:lang w:eastAsia="en-GB"/>
                <w14:ligatures w14:val="none"/>
              </w:rPr>
              <w:t>s in more than 1 LEV treated patient</w:t>
            </w:r>
          </w:p>
        </w:tc>
        <w:tc>
          <w:tcPr>
            <w:tcW w:w="959" w:type="dxa"/>
            <w:tcBorders>
              <w:top w:val="single" w:sz="4" w:space="0" w:color="000000"/>
              <w:left w:val="nil"/>
              <w:bottom w:val="single" w:sz="4" w:space="0" w:color="000000"/>
              <w:right w:val="nil"/>
            </w:tcBorders>
            <w:vAlign w:val="center"/>
            <w:hideMark/>
          </w:tcPr>
          <w:p w14:paraId="40A38C16" w14:textId="2BE8F12A" w:rsidR="00D64F6A" w:rsidRPr="00FF1112" w:rsidRDefault="00461154"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5D41F47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2C27F340" w14:textId="6573C552" w:rsidTr="00B17FF7">
        <w:trPr>
          <w:trHeight w:val="575"/>
        </w:trPr>
        <w:tc>
          <w:tcPr>
            <w:tcW w:w="1612" w:type="dxa"/>
            <w:tcBorders>
              <w:top w:val="single" w:sz="4" w:space="0" w:color="000000"/>
              <w:bottom w:val="single" w:sz="4" w:space="0" w:color="000000"/>
              <w:right w:val="nil"/>
            </w:tcBorders>
            <w:vAlign w:val="center"/>
            <w:hideMark/>
          </w:tcPr>
          <w:p w14:paraId="6D64E8A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Mohs R et al. (2023)</w:t>
            </w:r>
          </w:p>
        </w:tc>
        <w:tc>
          <w:tcPr>
            <w:tcW w:w="1648" w:type="dxa"/>
            <w:tcBorders>
              <w:top w:val="single" w:sz="4" w:space="0" w:color="000000"/>
              <w:left w:val="nil"/>
              <w:bottom w:val="single" w:sz="4" w:space="0" w:color="000000"/>
              <w:right w:val="nil"/>
            </w:tcBorders>
            <w:vAlign w:val="center"/>
            <w:hideMark/>
          </w:tcPr>
          <w:p w14:paraId="533EC0E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297B8DE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4008A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3CB3C7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78 weeks</w:t>
            </w:r>
          </w:p>
        </w:tc>
        <w:tc>
          <w:tcPr>
            <w:tcW w:w="1051" w:type="dxa"/>
            <w:tcBorders>
              <w:top w:val="single" w:sz="4" w:space="0" w:color="000000"/>
              <w:left w:val="nil"/>
              <w:bottom w:val="single" w:sz="4" w:space="0" w:color="000000"/>
              <w:right w:val="nil"/>
            </w:tcBorders>
            <w:vAlign w:val="center"/>
            <w:hideMark/>
          </w:tcPr>
          <w:p w14:paraId="46DB2B9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220 mg/d</w:t>
            </w:r>
          </w:p>
        </w:tc>
        <w:tc>
          <w:tcPr>
            <w:tcW w:w="917" w:type="dxa"/>
            <w:tcBorders>
              <w:top w:val="single" w:sz="4" w:space="0" w:color="000000"/>
              <w:left w:val="nil"/>
              <w:bottom w:val="single" w:sz="4" w:space="0" w:color="000000"/>
              <w:right w:val="nil"/>
            </w:tcBorders>
            <w:vAlign w:val="center"/>
            <w:hideMark/>
          </w:tcPr>
          <w:p w14:paraId="61235C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78</w:t>
            </w:r>
          </w:p>
        </w:tc>
        <w:tc>
          <w:tcPr>
            <w:tcW w:w="917" w:type="dxa"/>
            <w:tcBorders>
              <w:top w:val="single" w:sz="4" w:space="0" w:color="000000"/>
              <w:left w:val="nil"/>
              <w:bottom w:val="single" w:sz="4" w:space="0" w:color="000000"/>
              <w:right w:val="nil"/>
            </w:tcBorders>
            <w:vAlign w:val="center"/>
            <w:hideMark/>
          </w:tcPr>
          <w:p w14:paraId="249D9A0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83</w:t>
            </w:r>
          </w:p>
        </w:tc>
        <w:tc>
          <w:tcPr>
            <w:tcW w:w="1249" w:type="dxa"/>
            <w:tcBorders>
              <w:top w:val="single" w:sz="4" w:space="0" w:color="000000"/>
              <w:left w:val="nil"/>
              <w:bottom w:val="single" w:sz="4" w:space="0" w:color="000000"/>
              <w:right w:val="nil"/>
            </w:tcBorders>
            <w:vAlign w:val="center"/>
            <w:hideMark/>
          </w:tcPr>
          <w:p w14:paraId="4D2A4BD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6AAB6BE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treatment-related</w:t>
            </w:r>
          </w:p>
        </w:tc>
        <w:tc>
          <w:tcPr>
            <w:tcW w:w="959" w:type="dxa"/>
            <w:tcBorders>
              <w:top w:val="single" w:sz="4" w:space="0" w:color="000000"/>
              <w:left w:val="nil"/>
              <w:bottom w:val="single" w:sz="4" w:space="0" w:color="000000"/>
              <w:right w:val="nil"/>
            </w:tcBorders>
            <w:vAlign w:val="center"/>
            <w:hideMark/>
          </w:tcPr>
          <w:p w14:paraId="4D56D0E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169A492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5F3AD5CA" w14:textId="4AEEC93A" w:rsidTr="00B17FF7">
        <w:trPr>
          <w:trHeight w:val="575"/>
        </w:trPr>
        <w:tc>
          <w:tcPr>
            <w:tcW w:w="1612" w:type="dxa"/>
            <w:tcBorders>
              <w:top w:val="single" w:sz="4" w:space="0" w:color="000000"/>
              <w:bottom w:val="single" w:sz="4" w:space="0" w:color="000000"/>
              <w:right w:val="nil"/>
            </w:tcBorders>
            <w:vAlign w:val="center"/>
            <w:hideMark/>
          </w:tcPr>
          <w:p w14:paraId="13ABA80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Montazerlotfelahi</w:t>
            </w:r>
            <w:proofErr w:type="spellEnd"/>
            <w:r w:rsidRPr="00FF1112">
              <w:rPr>
                <w:rFonts w:ascii="Times New Roman" w:eastAsia="Times New Roman" w:hAnsi="Times New Roman" w:cs="Times New Roman"/>
                <w:color w:val="000000"/>
                <w:kern w:val="0"/>
                <w:sz w:val="20"/>
                <w:szCs w:val="20"/>
                <w:lang w:eastAsia="en-GB"/>
                <w14:ligatures w14:val="none"/>
              </w:rPr>
              <w:t xml:space="preserve"> H et al. (2019)</w:t>
            </w:r>
          </w:p>
        </w:tc>
        <w:tc>
          <w:tcPr>
            <w:tcW w:w="1648" w:type="dxa"/>
            <w:tcBorders>
              <w:top w:val="single" w:sz="4" w:space="0" w:color="000000"/>
              <w:left w:val="nil"/>
              <w:bottom w:val="single" w:sz="4" w:space="0" w:color="000000"/>
              <w:right w:val="nil"/>
            </w:tcBorders>
            <w:vAlign w:val="center"/>
            <w:hideMark/>
          </w:tcPr>
          <w:p w14:paraId="3B5AF7B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2BDD8D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D83C0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282D1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1FAC58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31C7F16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34</w:t>
            </w:r>
          </w:p>
        </w:tc>
        <w:tc>
          <w:tcPr>
            <w:tcW w:w="917" w:type="dxa"/>
            <w:tcBorders>
              <w:top w:val="single" w:sz="4" w:space="0" w:color="000000"/>
              <w:left w:val="nil"/>
              <w:bottom w:val="single" w:sz="4" w:space="0" w:color="000000"/>
              <w:right w:val="nil"/>
            </w:tcBorders>
            <w:vAlign w:val="center"/>
            <w:hideMark/>
          </w:tcPr>
          <w:p w14:paraId="5E841C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34</w:t>
            </w:r>
          </w:p>
        </w:tc>
        <w:tc>
          <w:tcPr>
            <w:tcW w:w="1249" w:type="dxa"/>
            <w:tcBorders>
              <w:top w:val="single" w:sz="4" w:space="0" w:color="000000"/>
              <w:left w:val="nil"/>
              <w:bottom w:val="single" w:sz="4" w:space="0" w:color="000000"/>
              <w:right w:val="nil"/>
            </w:tcBorders>
            <w:vAlign w:val="center"/>
            <w:hideMark/>
          </w:tcPr>
          <w:p w14:paraId="0D46944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67B219B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3692543B" w14:textId="5A484EC1" w:rsidR="00D64F6A" w:rsidRPr="00FF1112" w:rsidRDefault="007F70D0"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6B63CD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7CB841AD" w14:textId="3CC9DF06" w:rsidTr="00B17FF7">
        <w:trPr>
          <w:trHeight w:val="575"/>
        </w:trPr>
        <w:tc>
          <w:tcPr>
            <w:tcW w:w="1612" w:type="dxa"/>
            <w:tcBorders>
              <w:top w:val="single" w:sz="4" w:space="0" w:color="000000"/>
              <w:bottom w:val="single" w:sz="4" w:space="0" w:color="000000"/>
              <w:right w:val="nil"/>
            </w:tcBorders>
            <w:vAlign w:val="center"/>
            <w:hideMark/>
          </w:tcPr>
          <w:p w14:paraId="6F289A7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Montazerlotfelahi</w:t>
            </w:r>
            <w:proofErr w:type="spellEnd"/>
            <w:r w:rsidRPr="00FF1112">
              <w:rPr>
                <w:rFonts w:ascii="Times New Roman" w:eastAsia="Times New Roman" w:hAnsi="Times New Roman" w:cs="Times New Roman"/>
                <w:color w:val="000000"/>
                <w:kern w:val="0"/>
                <w:sz w:val="20"/>
                <w:szCs w:val="20"/>
                <w:lang w:eastAsia="en-GB"/>
                <w14:ligatures w14:val="none"/>
              </w:rPr>
              <w:t xml:space="preserve"> H et al. (2024)</w:t>
            </w:r>
          </w:p>
        </w:tc>
        <w:tc>
          <w:tcPr>
            <w:tcW w:w="1648" w:type="dxa"/>
            <w:tcBorders>
              <w:top w:val="single" w:sz="4" w:space="0" w:color="000000"/>
              <w:left w:val="nil"/>
              <w:bottom w:val="single" w:sz="4" w:space="0" w:color="000000"/>
              <w:right w:val="nil"/>
            </w:tcBorders>
            <w:vAlign w:val="center"/>
            <w:hideMark/>
          </w:tcPr>
          <w:p w14:paraId="03B9EF1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0F1714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374EBB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37825F6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24 weeks</w:t>
            </w:r>
          </w:p>
        </w:tc>
        <w:tc>
          <w:tcPr>
            <w:tcW w:w="1051" w:type="dxa"/>
            <w:tcBorders>
              <w:top w:val="single" w:sz="4" w:space="0" w:color="000000"/>
              <w:left w:val="nil"/>
              <w:bottom w:val="single" w:sz="4" w:space="0" w:color="000000"/>
              <w:right w:val="nil"/>
            </w:tcBorders>
            <w:vAlign w:val="center"/>
            <w:hideMark/>
          </w:tcPr>
          <w:p w14:paraId="1F91FF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3EF193D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60</w:t>
            </w:r>
          </w:p>
        </w:tc>
        <w:tc>
          <w:tcPr>
            <w:tcW w:w="917" w:type="dxa"/>
            <w:tcBorders>
              <w:top w:val="single" w:sz="4" w:space="0" w:color="000000"/>
              <w:left w:val="nil"/>
              <w:bottom w:val="single" w:sz="4" w:space="0" w:color="000000"/>
              <w:right w:val="nil"/>
            </w:tcBorders>
            <w:vAlign w:val="center"/>
            <w:hideMark/>
          </w:tcPr>
          <w:p w14:paraId="54C2B42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4C86AD8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60</w:t>
            </w:r>
          </w:p>
        </w:tc>
        <w:tc>
          <w:tcPr>
            <w:tcW w:w="1073" w:type="dxa"/>
            <w:tcBorders>
              <w:top w:val="single" w:sz="4" w:space="0" w:color="000000"/>
              <w:left w:val="nil"/>
              <w:bottom w:val="single" w:sz="4" w:space="0" w:color="000000"/>
              <w:right w:val="nil"/>
            </w:tcBorders>
            <w:vAlign w:val="center"/>
            <w:hideMark/>
          </w:tcPr>
          <w:p w14:paraId="65BB56E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w:t>
            </w:r>
          </w:p>
        </w:tc>
        <w:tc>
          <w:tcPr>
            <w:tcW w:w="959" w:type="dxa"/>
            <w:tcBorders>
              <w:top w:val="single" w:sz="4" w:space="0" w:color="000000"/>
              <w:left w:val="nil"/>
              <w:bottom w:val="single" w:sz="4" w:space="0" w:color="000000"/>
              <w:right w:val="nil"/>
            </w:tcBorders>
            <w:vAlign w:val="center"/>
            <w:hideMark/>
          </w:tcPr>
          <w:p w14:paraId="5F01AD5D" w14:textId="241B6A67" w:rsidR="00D64F6A" w:rsidRPr="00FF1112" w:rsidRDefault="007B4962"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E64B3A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w:t>
            </w:r>
          </w:p>
        </w:tc>
      </w:tr>
      <w:tr w:rsidR="00D64F6A" w:rsidRPr="00FF1112" w14:paraId="0B0D427E" w14:textId="1B8A8CB4" w:rsidTr="00B17FF7">
        <w:trPr>
          <w:trHeight w:val="575"/>
        </w:trPr>
        <w:tc>
          <w:tcPr>
            <w:tcW w:w="1612" w:type="dxa"/>
            <w:tcBorders>
              <w:top w:val="single" w:sz="4" w:space="0" w:color="000000"/>
              <w:bottom w:val="single" w:sz="4" w:space="0" w:color="000000"/>
              <w:right w:val="nil"/>
            </w:tcBorders>
            <w:vAlign w:val="center"/>
            <w:hideMark/>
          </w:tcPr>
          <w:p w14:paraId="43BC86C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Noachtar</w:t>
            </w:r>
            <w:proofErr w:type="spellEnd"/>
            <w:r w:rsidRPr="00FF1112">
              <w:rPr>
                <w:rFonts w:ascii="Times New Roman" w:eastAsia="Times New Roman" w:hAnsi="Times New Roman" w:cs="Times New Roman"/>
                <w:color w:val="000000"/>
                <w:kern w:val="0"/>
                <w:sz w:val="20"/>
                <w:szCs w:val="20"/>
                <w:lang w:eastAsia="en-GB"/>
                <w14:ligatures w14:val="none"/>
              </w:rPr>
              <w:t xml:space="preserve"> S et al. (2008)</w:t>
            </w:r>
          </w:p>
        </w:tc>
        <w:tc>
          <w:tcPr>
            <w:tcW w:w="1648" w:type="dxa"/>
            <w:tcBorders>
              <w:top w:val="single" w:sz="4" w:space="0" w:color="000000"/>
              <w:left w:val="nil"/>
              <w:bottom w:val="single" w:sz="4" w:space="0" w:color="000000"/>
              <w:right w:val="nil"/>
            </w:tcBorders>
            <w:vAlign w:val="center"/>
            <w:hideMark/>
          </w:tcPr>
          <w:p w14:paraId="328A6C2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NCT00150774</w:t>
            </w:r>
          </w:p>
        </w:tc>
        <w:tc>
          <w:tcPr>
            <w:tcW w:w="883" w:type="dxa"/>
            <w:tcBorders>
              <w:top w:val="single" w:sz="4" w:space="0" w:color="000000"/>
              <w:left w:val="nil"/>
              <w:bottom w:val="single" w:sz="4" w:space="0" w:color="000000"/>
              <w:right w:val="nil"/>
            </w:tcBorders>
            <w:vAlign w:val="center"/>
            <w:hideMark/>
          </w:tcPr>
          <w:p w14:paraId="036436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695B6D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8938A4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22 weeks</w:t>
            </w:r>
          </w:p>
        </w:tc>
        <w:tc>
          <w:tcPr>
            <w:tcW w:w="1051" w:type="dxa"/>
            <w:tcBorders>
              <w:top w:val="single" w:sz="4" w:space="0" w:color="000000"/>
              <w:left w:val="nil"/>
              <w:bottom w:val="single" w:sz="4" w:space="0" w:color="000000"/>
              <w:right w:val="nil"/>
            </w:tcBorders>
            <w:vAlign w:val="center"/>
            <w:hideMark/>
          </w:tcPr>
          <w:p w14:paraId="3F2CA6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2EFD4FA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60</w:t>
            </w:r>
          </w:p>
        </w:tc>
        <w:tc>
          <w:tcPr>
            <w:tcW w:w="917" w:type="dxa"/>
            <w:tcBorders>
              <w:top w:val="single" w:sz="4" w:space="0" w:color="000000"/>
              <w:left w:val="nil"/>
              <w:bottom w:val="single" w:sz="4" w:space="0" w:color="000000"/>
              <w:right w:val="nil"/>
            </w:tcBorders>
            <w:vAlign w:val="center"/>
            <w:hideMark/>
          </w:tcPr>
          <w:p w14:paraId="46E48B0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60</w:t>
            </w:r>
          </w:p>
        </w:tc>
        <w:tc>
          <w:tcPr>
            <w:tcW w:w="1249" w:type="dxa"/>
            <w:tcBorders>
              <w:top w:val="single" w:sz="4" w:space="0" w:color="000000"/>
              <w:left w:val="nil"/>
              <w:bottom w:val="single" w:sz="4" w:space="0" w:color="000000"/>
              <w:right w:val="nil"/>
            </w:tcBorders>
            <w:vAlign w:val="center"/>
            <w:hideMark/>
          </w:tcPr>
          <w:p w14:paraId="48B5BC6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F0A35E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45C2C16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5B814D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6E2118D" w14:textId="39A539ED" w:rsidTr="00B17FF7">
        <w:trPr>
          <w:trHeight w:val="575"/>
        </w:trPr>
        <w:tc>
          <w:tcPr>
            <w:tcW w:w="1612" w:type="dxa"/>
            <w:tcBorders>
              <w:top w:val="single" w:sz="4" w:space="0" w:color="000000"/>
              <w:bottom w:val="single" w:sz="4" w:space="0" w:color="000000"/>
              <w:right w:val="nil"/>
            </w:tcBorders>
            <w:vAlign w:val="center"/>
            <w:hideMark/>
          </w:tcPr>
          <w:p w14:paraId="16BC92E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Pandya et al. (2025)</w:t>
            </w:r>
          </w:p>
        </w:tc>
        <w:tc>
          <w:tcPr>
            <w:tcW w:w="1648" w:type="dxa"/>
            <w:tcBorders>
              <w:top w:val="single" w:sz="4" w:space="0" w:color="000000"/>
              <w:left w:val="nil"/>
              <w:bottom w:val="single" w:sz="4" w:space="0" w:color="000000"/>
              <w:right w:val="nil"/>
            </w:tcBorders>
            <w:vAlign w:val="center"/>
            <w:hideMark/>
          </w:tcPr>
          <w:p w14:paraId="5B5D359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21DD8AC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4B2161C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Single-blind</w:t>
            </w:r>
          </w:p>
        </w:tc>
        <w:tc>
          <w:tcPr>
            <w:tcW w:w="1070" w:type="dxa"/>
            <w:tcBorders>
              <w:top w:val="single" w:sz="4" w:space="0" w:color="000000"/>
              <w:left w:val="nil"/>
              <w:bottom w:val="single" w:sz="4" w:space="0" w:color="000000"/>
              <w:right w:val="nil"/>
            </w:tcBorders>
            <w:vAlign w:val="center"/>
            <w:hideMark/>
          </w:tcPr>
          <w:p w14:paraId="5AB13B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 months</w:t>
            </w:r>
          </w:p>
        </w:tc>
        <w:tc>
          <w:tcPr>
            <w:tcW w:w="1051" w:type="dxa"/>
            <w:tcBorders>
              <w:top w:val="single" w:sz="4" w:space="0" w:color="000000"/>
              <w:left w:val="nil"/>
              <w:bottom w:val="single" w:sz="4" w:space="0" w:color="000000"/>
              <w:right w:val="nil"/>
            </w:tcBorders>
            <w:vAlign w:val="center"/>
            <w:hideMark/>
          </w:tcPr>
          <w:p w14:paraId="5C3261A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917" w:type="dxa"/>
            <w:tcBorders>
              <w:top w:val="single" w:sz="4" w:space="0" w:color="000000"/>
              <w:left w:val="nil"/>
              <w:bottom w:val="single" w:sz="4" w:space="0" w:color="000000"/>
              <w:right w:val="nil"/>
            </w:tcBorders>
            <w:vAlign w:val="center"/>
            <w:hideMark/>
          </w:tcPr>
          <w:p w14:paraId="13D9CD1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w:t>
            </w:r>
          </w:p>
        </w:tc>
        <w:tc>
          <w:tcPr>
            <w:tcW w:w="917" w:type="dxa"/>
            <w:tcBorders>
              <w:top w:val="single" w:sz="4" w:space="0" w:color="000000"/>
              <w:left w:val="nil"/>
              <w:bottom w:val="single" w:sz="4" w:space="0" w:color="000000"/>
              <w:right w:val="nil"/>
            </w:tcBorders>
            <w:vAlign w:val="center"/>
            <w:hideMark/>
          </w:tcPr>
          <w:p w14:paraId="259CC6E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A86D7C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BRV: 50</w:t>
            </w:r>
          </w:p>
        </w:tc>
        <w:tc>
          <w:tcPr>
            <w:tcW w:w="1073" w:type="dxa"/>
            <w:tcBorders>
              <w:top w:val="single" w:sz="4" w:space="0" w:color="000000"/>
              <w:left w:val="nil"/>
              <w:bottom w:val="single" w:sz="4" w:space="0" w:color="000000"/>
              <w:right w:val="nil"/>
            </w:tcBorders>
            <w:vAlign w:val="center"/>
            <w:hideMark/>
          </w:tcPr>
          <w:p w14:paraId="72106A3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w:t>
            </w:r>
          </w:p>
        </w:tc>
        <w:tc>
          <w:tcPr>
            <w:tcW w:w="959" w:type="dxa"/>
            <w:tcBorders>
              <w:top w:val="single" w:sz="4" w:space="0" w:color="000000"/>
              <w:left w:val="nil"/>
              <w:bottom w:val="single" w:sz="4" w:space="0" w:color="000000"/>
              <w:right w:val="nil"/>
            </w:tcBorders>
            <w:vAlign w:val="center"/>
            <w:hideMark/>
          </w:tcPr>
          <w:p w14:paraId="7AC7D56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F52184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1680755" w14:textId="6A8DFED4" w:rsidTr="00B17FF7">
        <w:trPr>
          <w:trHeight w:val="287"/>
        </w:trPr>
        <w:tc>
          <w:tcPr>
            <w:tcW w:w="1612" w:type="dxa"/>
            <w:tcBorders>
              <w:top w:val="single" w:sz="4" w:space="0" w:color="000000"/>
              <w:bottom w:val="single" w:sz="4" w:space="0" w:color="000000"/>
              <w:right w:val="nil"/>
            </w:tcBorders>
            <w:vAlign w:val="center"/>
            <w:hideMark/>
          </w:tcPr>
          <w:p w14:paraId="09C83DF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Peltola J et al. (2009)</w:t>
            </w:r>
          </w:p>
        </w:tc>
        <w:tc>
          <w:tcPr>
            <w:tcW w:w="1648" w:type="dxa"/>
            <w:tcBorders>
              <w:top w:val="single" w:sz="4" w:space="0" w:color="000000"/>
              <w:left w:val="nil"/>
              <w:bottom w:val="single" w:sz="4" w:space="0" w:color="000000"/>
              <w:right w:val="nil"/>
            </w:tcBorders>
            <w:vAlign w:val="center"/>
            <w:hideMark/>
          </w:tcPr>
          <w:p w14:paraId="61FD19B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NCT00368069</w:t>
            </w:r>
          </w:p>
        </w:tc>
        <w:tc>
          <w:tcPr>
            <w:tcW w:w="883" w:type="dxa"/>
            <w:tcBorders>
              <w:top w:val="single" w:sz="4" w:space="0" w:color="000000"/>
              <w:left w:val="nil"/>
              <w:bottom w:val="single" w:sz="4" w:space="0" w:color="000000"/>
              <w:right w:val="nil"/>
            </w:tcBorders>
            <w:vAlign w:val="center"/>
            <w:hideMark/>
          </w:tcPr>
          <w:p w14:paraId="45D0998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E9DFF1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3E511B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48991C9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34E9FEC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77</w:t>
            </w:r>
          </w:p>
        </w:tc>
        <w:tc>
          <w:tcPr>
            <w:tcW w:w="917" w:type="dxa"/>
            <w:tcBorders>
              <w:top w:val="single" w:sz="4" w:space="0" w:color="000000"/>
              <w:left w:val="nil"/>
              <w:bottom w:val="single" w:sz="4" w:space="0" w:color="000000"/>
              <w:right w:val="nil"/>
            </w:tcBorders>
            <w:vAlign w:val="center"/>
            <w:hideMark/>
          </w:tcPr>
          <w:p w14:paraId="0FE00E2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79</w:t>
            </w:r>
          </w:p>
        </w:tc>
        <w:tc>
          <w:tcPr>
            <w:tcW w:w="1249" w:type="dxa"/>
            <w:tcBorders>
              <w:top w:val="single" w:sz="4" w:space="0" w:color="000000"/>
              <w:left w:val="nil"/>
              <w:bottom w:val="single" w:sz="4" w:space="0" w:color="000000"/>
              <w:right w:val="nil"/>
            </w:tcBorders>
            <w:vAlign w:val="center"/>
            <w:hideMark/>
          </w:tcPr>
          <w:p w14:paraId="218BE3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0EA976A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163AB21A" w14:textId="26D5D421" w:rsidR="00D64F6A" w:rsidRPr="00FF1112" w:rsidRDefault="00C81C97"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64CF4E7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38C364B3" w14:textId="1CCA9559" w:rsidTr="00B17FF7">
        <w:trPr>
          <w:trHeight w:val="575"/>
        </w:trPr>
        <w:tc>
          <w:tcPr>
            <w:tcW w:w="1612" w:type="dxa"/>
            <w:tcBorders>
              <w:top w:val="single" w:sz="4" w:space="0" w:color="000000"/>
              <w:bottom w:val="single" w:sz="4" w:space="0" w:color="000000"/>
              <w:right w:val="nil"/>
            </w:tcBorders>
            <w:vAlign w:val="center"/>
            <w:hideMark/>
          </w:tcPr>
          <w:p w14:paraId="6EEE296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val="de-DE" w:eastAsia="en-GB"/>
                <w14:ligatures w14:val="none"/>
              </w:rPr>
              <w:t xml:space="preserve">Peter-Derex L et al. </w:t>
            </w:r>
            <w:r w:rsidRPr="00FF1112">
              <w:rPr>
                <w:rFonts w:ascii="Times New Roman" w:eastAsia="Times New Roman" w:hAnsi="Times New Roman" w:cs="Times New Roman"/>
                <w:color w:val="000000"/>
                <w:kern w:val="0"/>
                <w:sz w:val="20"/>
                <w:szCs w:val="20"/>
                <w:lang w:eastAsia="en-GB"/>
                <w14:ligatures w14:val="none"/>
              </w:rPr>
              <w:t>(2021)</w:t>
            </w:r>
          </w:p>
        </w:tc>
        <w:tc>
          <w:tcPr>
            <w:tcW w:w="1648" w:type="dxa"/>
            <w:tcBorders>
              <w:top w:val="single" w:sz="4" w:space="0" w:color="000000"/>
              <w:left w:val="nil"/>
              <w:bottom w:val="single" w:sz="4" w:space="0" w:color="000000"/>
              <w:right w:val="nil"/>
            </w:tcBorders>
            <w:vAlign w:val="center"/>
            <w:hideMark/>
          </w:tcPr>
          <w:p w14:paraId="41B8820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NCT02631759</w:t>
            </w:r>
          </w:p>
        </w:tc>
        <w:tc>
          <w:tcPr>
            <w:tcW w:w="883" w:type="dxa"/>
            <w:tcBorders>
              <w:top w:val="single" w:sz="4" w:space="0" w:color="000000"/>
              <w:left w:val="nil"/>
              <w:bottom w:val="single" w:sz="4" w:space="0" w:color="000000"/>
              <w:right w:val="nil"/>
            </w:tcBorders>
            <w:vAlign w:val="center"/>
            <w:hideMark/>
          </w:tcPr>
          <w:p w14:paraId="5E62414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A702E9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3CB84E3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059D7B7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05960B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23</w:t>
            </w:r>
          </w:p>
        </w:tc>
        <w:tc>
          <w:tcPr>
            <w:tcW w:w="917" w:type="dxa"/>
            <w:tcBorders>
              <w:top w:val="single" w:sz="4" w:space="0" w:color="000000"/>
              <w:left w:val="nil"/>
              <w:bottom w:val="single" w:sz="4" w:space="0" w:color="000000"/>
              <w:right w:val="nil"/>
            </w:tcBorders>
            <w:vAlign w:val="center"/>
            <w:hideMark/>
          </w:tcPr>
          <w:p w14:paraId="684118D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1249" w:type="dxa"/>
            <w:tcBorders>
              <w:top w:val="single" w:sz="4" w:space="0" w:color="000000"/>
              <w:left w:val="nil"/>
              <w:bottom w:val="single" w:sz="4" w:space="0" w:color="000000"/>
              <w:right w:val="nil"/>
            </w:tcBorders>
            <w:vAlign w:val="center"/>
            <w:hideMark/>
          </w:tcPr>
          <w:p w14:paraId="2463759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16A3924E" w14:textId="4195D80A" w:rsidR="00D64F6A" w:rsidRPr="00FF1112" w:rsidRDefault="005F48DD"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1C306965" w14:textId="1A89C876" w:rsidR="00D64F6A" w:rsidRPr="00FF1112" w:rsidRDefault="00F84892"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0847FDD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1A180951" w14:textId="2BE0E101" w:rsidTr="00B17FF7">
        <w:trPr>
          <w:trHeight w:val="1438"/>
        </w:trPr>
        <w:tc>
          <w:tcPr>
            <w:tcW w:w="1612" w:type="dxa"/>
            <w:tcBorders>
              <w:top w:val="single" w:sz="4" w:space="0" w:color="000000"/>
              <w:bottom w:val="single" w:sz="4" w:space="0" w:color="000000"/>
              <w:right w:val="nil"/>
            </w:tcBorders>
            <w:vAlign w:val="center"/>
            <w:hideMark/>
          </w:tcPr>
          <w:p w14:paraId="3AFB02B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val="de-DE" w:eastAsia="en-GB"/>
                <w14:ligatures w14:val="none"/>
              </w:rPr>
              <w:t xml:space="preserve">Pohlmann-Eden B et al. </w:t>
            </w:r>
            <w:r w:rsidRPr="00FF1112">
              <w:rPr>
                <w:rFonts w:ascii="Times New Roman" w:eastAsia="Times New Roman" w:hAnsi="Times New Roman" w:cs="Times New Roman"/>
                <w:color w:val="000000"/>
                <w:kern w:val="0"/>
                <w:sz w:val="20"/>
                <w:szCs w:val="20"/>
                <w:lang w:eastAsia="en-GB"/>
                <w14:ligatures w14:val="none"/>
              </w:rPr>
              <w:t>(2016)</w:t>
            </w:r>
          </w:p>
        </w:tc>
        <w:tc>
          <w:tcPr>
            <w:tcW w:w="1648" w:type="dxa"/>
            <w:tcBorders>
              <w:top w:val="single" w:sz="4" w:space="0" w:color="000000"/>
              <w:left w:val="nil"/>
              <w:bottom w:val="single" w:sz="4" w:space="0" w:color="000000"/>
              <w:right w:val="nil"/>
            </w:tcBorders>
            <w:vAlign w:val="center"/>
            <w:hideMark/>
          </w:tcPr>
          <w:p w14:paraId="4AA4F31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NCT00175903</w:t>
            </w:r>
          </w:p>
        </w:tc>
        <w:tc>
          <w:tcPr>
            <w:tcW w:w="883" w:type="dxa"/>
            <w:tcBorders>
              <w:top w:val="single" w:sz="4" w:space="0" w:color="000000"/>
              <w:left w:val="nil"/>
              <w:bottom w:val="single" w:sz="4" w:space="0" w:color="000000"/>
              <w:right w:val="nil"/>
            </w:tcBorders>
            <w:vAlign w:val="center"/>
            <w:hideMark/>
          </w:tcPr>
          <w:p w14:paraId="350E787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72F850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450E5E2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 weeks</w:t>
            </w:r>
          </w:p>
        </w:tc>
        <w:tc>
          <w:tcPr>
            <w:tcW w:w="1051" w:type="dxa"/>
            <w:tcBorders>
              <w:top w:val="single" w:sz="4" w:space="0" w:color="000000"/>
              <w:left w:val="nil"/>
              <w:bottom w:val="single" w:sz="4" w:space="0" w:color="000000"/>
              <w:right w:val="nil"/>
            </w:tcBorders>
            <w:vAlign w:val="center"/>
            <w:hideMark/>
          </w:tcPr>
          <w:p w14:paraId="533F53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3F6741C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151</w:t>
            </w:r>
          </w:p>
        </w:tc>
        <w:tc>
          <w:tcPr>
            <w:tcW w:w="917" w:type="dxa"/>
            <w:tcBorders>
              <w:top w:val="single" w:sz="4" w:space="0" w:color="000000"/>
              <w:left w:val="nil"/>
              <w:bottom w:val="single" w:sz="4" w:space="0" w:color="000000"/>
              <w:right w:val="nil"/>
            </w:tcBorders>
            <w:vAlign w:val="center"/>
            <w:hideMark/>
          </w:tcPr>
          <w:p w14:paraId="7753A4B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EE210F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103</w:t>
            </w:r>
            <w:r w:rsidRPr="00FF1112">
              <w:rPr>
                <w:rFonts w:ascii="Times New Roman" w:eastAsia="Times New Roman" w:hAnsi="Times New Roman" w:cs="Times New Roman"/>
                <w:color w:val="000000"/>
                <w:kern w:val="0"/>
                <w:sz w:val="20"/>
                <w:szCs w:val="20"/>
                <w:lang w:eastAsia="en-GB"/>
                <w14:ligatures w14:val="none"/>
              </w:rPr>
              <w:br/>
              <w:t>VALP: 49</w:t>
            </w:r>
          </w:p>
        </w:tc>
        <w:tc>
          <w:tcPr>
            <w:tcW w:w="1073" w:type="dxa"/>
            <w:tcBorders>
              <w:top w:val="single" w:sz="4" w:space="0" w:color="000000"/>
              <w:left w:val="nil"/>
              <w:bottom w:val="single" w:sz="4" w:space="0" w:color="000000"/>
              <w:right w:val="nil"/>
            </w:tcBorders>
            <w:vAlign w:val="center"/>
            <w:hideMark/>
          </w:tcPr>
          <w:p w14:paraId="21B288F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593D110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6C3BE5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Subgroup analysis of KOMET study</w:t>
            </w:r>
            <w:r w:rsidRPr="00FF1112">
              <w:rPr>
                <w:rFonts w:ascii="Times New Roman" w:eastAsia="Times New Roman" w:hAnsi="Times New Roman" w:cs="Times New Roman"/>
                <w:color w:val="000000"/>
                <w:kern w:val="0"/>
                <w:sz w:val="20"/>
                <w:szCs w:val="20"/>
                <w:lang w:eastAsia="en-GB"/>
                <w14:ligatures w14:val="none"/>
              </w:rPr>
              <w:br/>
              <w:t xml:space="preserve">only Contusion additionally reported and </w:t>
            </w:r>
            <w:proofErr w:type="spellStart"/>
            <w:r w:rsidRPr="00FF1112">
              <w:rPr>
                <w:rFonts w:ascii="Times New Roman" w:eastAsia="Times New Roman" w:hAnsi="Times New Roman" w:cs="Times New Roman"/>
                <w:color w:val="000000"/>
                <w:kern w:val="0"/>
                <w:sz w:val="20"/>
                <w:szCs w:val="20"/>
                <w:lang w:eastAsia="en-GB"/>
                <w14:ligatures w14:val="none"/>
              </w:rPr>
              <w:t>analyzed</w:t>
            </w:r>
            <w:proofErr w:type="spellEnd"/>
            <w:r w:rsidRPr="00FF1112">
              <w:rPr>
                <w:rFonts w:ascii="Times New Roman" w:eastAsia="Times New Roman" w:hAnsi="Times New Roman" w:cs="Times New Roman"/>
                <w:color w:val="000000"/>
                <w:kern w:val="0"/>
                <w:sz w:val="20"/>
                <w:szCs w:val="20"/>
                <w:lang w:eastAsia="en-GB"/>
                <w14:ligatures w14:val="none"/>
              </w:rPr>
              <w:t xml:space="preserve"> in here </w:t>
            </w:r>
          </w:p>
        </w:tc>
      </w:tr>
      <w:tr w:rsidR="00D64F6A" w:rsidRPr="00FF1112" w14:paraId="0570C2F7" w14:textId="3314213D" w:rsidTr="00B17FF7">
        <w:trPr>
          <w:trHeight w:val="575"/>
        </w:trPr>
        <w:tc>
          <w:tcPr>
            <w:tcW w:w="1612" w:type="dxa"/>
            <w:tcBorders>
              <w:top w:val="single" w:sz="4" w:space="0" w:color="000000"/>
              <w:bottom w:val="single" w:sz="4" w:space="0" w:color="000000"/>
              <w:right w:val="nil"/>
            </w:tcBorders>
            <w:vAlign w:val="center"/>
            <w:hideMark/>
          </w:tcPr>
          <w:p w14:paraId="272A1B4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Ragueneau-Majlessi I et al. (2002)</w:t>
            </w:r>
          </w:p>
        </w:tc>
        <w:tc>
          <w:tcPr>
            <w:tcW w:w="1648" w:type="dxa"/>
            <w:tcBorders>
              <w:top w:val="single" w:sz="4" w:space="0" w:color="000000"/>
              <w:left w:val="nil"/>
              <w:bottom w:val="single" w:sz="4" w:space="0" w:color="000000"/>
              <w:right w:val="nil"/>
            </w:tcBorders>
            <w:vAlign w:val="center"/>
            <w:hideMark/>
          </w:tcPr>
          <w:p w14:paraId="15663FA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0EA3B1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38CEBD7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E484C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 days</w:t>
            </w:r>
          </w:p>
        </w:tc>
        <w:tc>
          <w:tcPr>
            <w:tcW w:w="1051" w:type="dxa"/>
            <w:tcBorders>
              <w:top w:val="single" w:sz="4" w:space="0" w:color="000000"/>
              <w:left w:val="nil"/>
              <w:bottom w:val="single" w:sz="4" w:space="0" w:color="000000"/>
              <w:right w:val="nil"/>
            </w:tcBorders>
            <w:vAlign w:val="center"/>
            <w:hideMark/>
          </w:tcPr>
          <w:p w14:paraId="66A5569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6FF870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18</w:t>
            </w:r>
          </w:p>
        </w:tc>
        <w:tc>
          <w:tcPr>
            <w:tcW w:w="917" w:type="dxa"/>
            <w:tcBorders>
              <w:top w:val="single" w:sz="4" w:space="0" w:color="000000"/>
              <w:left w:val="nil"/>
              <w:bottom w:val="single" w:sz="4" w:space="0" w:color="000000"/>
              <w:right w:val="nil"/>
            </w:tcBorders>
            <w:vAlign w:val="center"/>
            <w:hideMark/>
          </w:tcPr>
          <w:p w14:paraId="290918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18</w:t>
            </w:r>
          </w:p>
        </w:tc>
        <w:tc>
          <w:tcPr>
            <w:tcW w:w="1249" w:type="dxa"/>
            <w:tcBorders>
              <w:top w:val="single" w:sz="4" w:space="0" w:color="000000"/>
              <w:left w:val="nil"/>
              <w:bottom w:val="single" w:sz="4" w:space="0" w:color="000000"/>
              <w:right w:val="nil"/>
            </w:tcBorders>
            <w:vAlign w:val="center"/>
            <w:hideMark/>
          </w:tcPr>
          <w:p w14:paraId="5D05DE4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52C18D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at least in 2 subjects</w:t>
            </w:r>
          </w:p>
        </w:tc>
        <w:tc>
          <w:tcPr>
            <w:tcW w:w="959" w:type="dxa"/>
            <w:tcBorders>
              <w:top w:val="single" w:sz="4" w:space="0" w:color="000000"/>
              <w:left w:val="nil"/>
              <w:bottom w:val="single" w:sz="4" w:space="0" w:color="000000"/>
              <w:right w:val="nil"/>
            </w:tcBorders>
            <w:vAlign w:val="center"/>
            <w:hideMark/>
          </w:tcPr>
          <w:p w14:paraId="47C0BC0D" w14:textId="3F26529F" w:rsidR="00D64F6A" w:rsidRPr="00FF1112" w:rsidRDefault="000865E2"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47FB2C6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4952B3D1" w14:textId="4BC68239" w:rsidTr="00B17FF7">
        <w:trPr>
          <w:trHeight w:val="863"/>
        </w:trPr>
        <w:tc>
          <w:tcPr>
            <w:tcW w:w="1612" w:type="dxa"/>
            <w:tcBorders>
              <w:top w:val="single" w:sz="4" w:space="0" w:color="000000"/>
              <w:bottom w:val="single" w:sz="4" w:space="0" w:color="000000"/>
              <w:right w:val="nil"/>
            </w:tcBorders>
            <w:vAlign w:val="center"/>
            <w:hideMark/>
          </w:tcPr>
          <w:p w14:paraId="51F43C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Rahman M et al. (2023)</w:t>
            </w:r>
          </w:p>
        </w:tc>
        <w:tc>
          <w:tcPr>
            <w:tcW w:w="1648" w:type="dxa"/>
            <w:tcBorders>
              <w:top w:val="single" w:sz="4" w:space="0" w:color="000000"/>
              <w:left w:val="nil"/>
              <w:bottom w:val="single" w:sz="4" w:space="0" w:color="000000"/>
              <w:right w:val="nil"/>
            </w:tcBorders>
            <w:vAlign w:val="center"/>
            <w:hideMark/>
          </w:tcPr>
          <w:p w14:paraId="21B43D0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NCT02334722</w:t>
            </w:r>
          </w:p>
        </w:tc>
        <w:tc>
          <w:tcPr>
            <w:tcW w:w="883" w:type="dxa"/>
            <w:tcBorders>
              <w:top w:val="single" w:sz="4" w:space="0" w:color="000000"/>
              <w:left w:val="nil"/>
              <w:bottom w:val="single" w:sz="4" w:space="0" w:color="000000"/>
              <w:right w:val="nil"/>
            </w:tcBorders>
            <w:vAlign w:val="center"/>
            <w:hideMark/>
          </w:tcPr>
          <w:p w14:paraId="1A96B4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298573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Not specified </w:t>
            </w:r>
          </w:p>
        </w:tc>
        <w:tc>
          <w:tcPr>
            <w:tcW w:w="1070" w:type="dxa"/>
            <w:tcBorders>
              <w:top w:val="single" w:sz="4" w:space="0" w:color="000000"/>
              <w:left w:val="nil"/>
              <w:bottom w:val="single" w:sz="4" w:space="0" w:color="000000"/>
              <w:right w:val="nil"/>
            </w:tcBorders>
            <w:vAlign w:val="center"/>
            <w:hideMark/>
          </w:tcPr>
          <w:p w14:paraId="4957A1D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41E897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13057CF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41</w:t>
            </w:r>
          </w:p>
        </w:tc>
        <w:tc>
          <w:tcPr>
            <w:tcW w:w="917" w:type="dxa"/>
            <w:tcBorders>
              <w:top w:val="single" w:sz="4" w:space="0" w:color="000000"/>
              <w:left w:val="nil"/>
              <w:bottom w:val="single" w:sz="4" w:space="0" w:color="000000"/>
              <w:right w:val="nil"/>
            </w:tcBorders>
            <w:vAlign w:val="center"/>
            <w:hideMark/>
          </w:tcPr>
          <w:p w14:paraId="5498308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6D8A7D3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4F370F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3A418B7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7F906F67" w14:textId="5B781B90"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47126EC3" w14:textId="2B2D602B" w:rsidTr="00B17FF7">
        <w:trPr>
          <w:trHeight w:val="863"/>
        </w:trPr>
        <w:tc>
          <w:tcPr>
            <w:tcW w:w="1612" w:type="dxa"/>
            <w:tcBorders>
              <w:top w:val="single" w:sz="4" w:space="0" w:color="000000"/>
              <w:bottom w:val="single" w:sz="4" w:space="0" w:color="000000"/>
              <w:right w:val="nil"/>
            </w:tcBorders>
            <w:vAlign w:val="center"/>
            <w:hideMark/>
          </w:tcPr>
          <w:p w14:paraId="04C922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Rosenfeld WE et al. (2009)</w:t>
            </w:r>
          </w:p>
        </w:tc>
        <w:tc>
          <w:tcPr>
            <w:tcW w:w="1648" w:type="dxa"/>
            <w:tcBorders>
              <w:top w:val="single" w:sz="4" w:space="0" w:color="000000"/>
              <w:left w:val="nil"/>
              <w:bottom w:val="single" w:sz="4" w:space="0" w:color="000000"/>
              <w:right w:val="nil"/>
            </w:tcBorders>
            <w:vAlign w:val="center"/>
            <w:hideMark/>
          </w:tcPr>
          <w:p w14:paraId="333D96F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NCT00150774; NCT00160550</w:t>
            </w:r>
          </w:p>
        </w:tc>
        <w:tc>
          <w:tcPr>
            <w:tcW w:w="883" w:type="dxa"/>
            <w:tcBorders>
              <w:top w:val="single" w:sz="4" w:space="0" w:color="000000"/>
              <w:left w:val="nil"/>
              <w:bottom w:val="single" w:sz="4" w:space="0" w:color="000000"/>
              <w:right w:val="nil"/>
            </w:tcBorders>
            <w:vAlign w:val="center"/>
            <w:hideMark/>
          </w:tcPr>
          <w:p w14:paraId="5CD45A7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59A05D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82D0D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16-24 weeks</w:t>
            </w:r>
          </w:p>
        </w:tc>
        <w:tc>
          <w:tcPr>
            <w:tcW w:w="1051" w:type="dxa"/>
            <w:tcBorders>
              <w:top w:val="single" w:sz="4" w:space="0" w:color="000000"/>
              <w:left w:val="nil"/>
              <w:bottom w:val="single" w:sz="4" w:space="0" w:color="000000"/>
              <w:right w:val="nil"/>
            </w:tcBorders>
            <w:vAlign w:val="center"/>
            <w:hideMark/>
          </w:tcPr>
          <w:p w14:paraId="73712DC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 or 60 mg/kg/d</w:t>
            </w:r>
          </w:p>
        </w:tc>
        <w:tc>
          <w:tcPr>
            <w:tcW w:w="917" w:type="dxa"/>
            <w:tcBorders>
              <w:top w:val="single" w:sz="4" w:space="0" w:color="000000"/>
              <w:left w:val="nil"/>
              <w:bottom w:val="single" w:sz="4" w:space="0" w:color="000000"/>
              <w:right w:val="nil"/>
            </w:tcBorders>
            <w:vAlign w:val="center"/>
            <w:hideMark/>
          </w:tcPr>
          <w:p w14:paraId="57F55BF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113</w:t>
            </w:r>
          </w:p>
        </w:tc>
        <w:tc>
          <w:tcPr>
            <w:tcW w:w="917" w:type="dxa"/>
            <w:tcBorders>
              <w:top w:val="single" w:sz="4" w:space="0" w:color="000000"/>
              <w:left w:val="nil"/>
              <w:bottom w:val="single" w:sz="4" w:space="0" w:color="000000"/>
              <w:right w:val="nil"/>
            </w:tcBorders>
            <w:vAlign w:val="center"/>
            <w:hideMark/>
          </w:tcPr>
          <w:p w14:paraId="7AD51F1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128</w:t>
            </w:r>
          </w:p>
        </w:tc>
        <w:tc>
          <w:tcPr>
            <w:tcW w:w="1249" w:type="dxa"/>
            <w:tcBorders>
              <w:top w:val="single" w:sz="4" w:space="0" w:color="000000"/>
              <w:left w:val="nil"/>
              <w:bottom w:val="single" w:sz="4" w:space="0" w:color="000000"/>
              <w:right w:val="nil"/>
            </w:tcBorders>
            <w:vAlign w:val="center"/>
            <w:hideMark/>
          </w:tcPr>
          <w:p w14:paraId="5D17915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6C2EE54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5E1FDE7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07A6624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3B62B56" w14:textId="533C3120" w:rsidTr="00B17FF7">
        <w:trPr>
          <w:trHeight w:val="575"/>
        </w:trPr>
        <w:tc>
          <w:tcPr>
            <w:tcW w:w="1612" w:type="dxa"/>
            <w:tcBorders>
              <w:top w:val="single" w:sz="4" w:space="0" w:color="000000"/>
              <w:bottom w:val="single" w:sz="4" w:space="0" w:color="000000"/>
              <w:right w:val="nil"/>
            </w:tcBorders>
            <w:vAlign w:val="center"/>
            <w:hideMark/>
          </w:tcPr>
          <w:p w14:paraId="293018A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Rosenow F et al. (2012)</w:t>
            </w:r>
          </w:p>
        </w:tc>
        <w:tc>
          <w:tcPr>
            <w:tcW w:w="1648" w:type="dxa"/>
            <w:tcBorders>
              <w:top w:val="single" w:sz="4" w:space="0" w:color="000000"/>
              <w:left w:val="nil"/>
              <w:bottom w:val="single" w:sz="4" w:space="0" w:color="000000"/>
              <w:right w:val="nil"/>
            </w:tcBorders>
            <w:vAlign w:val="center"/>
            <w:hideMark/>
          </w:tcPr>
          <w:p w14:paraId="352E115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NCT00242606</w:t>
            </w:r>
          </w:p>
        </w:tc>
        <w:tc>
          <w:tcPr>
            <w:tcW w:w="883" w:type="dxa"/>
            <w:tcBorders>
              <w:top w:val="single" w:sz="4" w:space="0" w:color="000000"/>
              <w:left w:val="nil"/>
              <w:bottom w:val="single" w:sz="4" w:space="0" w:color="000000"/>
              <w:right w:val="nil"/>
            </w:tcBorders>
            <w:vAlign w:val="center"/>
            <w:hideMark/>
          </w:tcPr>
          <w:p w14:paraId="435BEE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8CE12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549C985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 weeks</w:t>
            </w:r>
          </w:p>
        </w:tc>
        <w:tc>
          <w:tcPr>
            <w:tcW w:w="1051" w:type="dxa"/>
            <w:tcBorders>
              <w:top w:val="single" w:sz="4" w:space="0" w:color="000000"/>
              <w:left w:val="nil"/>
              <w:bottom w:val="single" w:sz="4" w:space="0" w:color="000000"/>
              <w:right w:val="nil"/>
            </w:tcBorders>
            <w:vAlign w:val="center"/>
            <w:hideMark/>
          </w:tcPr>
          <w:p w14:paraId="168D712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4B3B222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204</w:t>
            </w:r>
          </w:p>
        </w:tc>
        <w:tc>
          <w:tcPr>
            <w:tcW w:w="917" w:type="dxa"/>
            <w:tcBorders>
              <w:top w:val="single" w:sz="4" w:space="0" w:color="000000"/>
              <w:left w:val="nil"/>
              <w:bottom w:val="single" w:sz="4" w:space="0" w:color="000000"/>
              <w:right w:val="nil"/>
            </w:tcBorders>
            <w:vAlign w:val="center"/>
            <w:hideMark/>
          </w:tcPr>
          <w:p w14:paraId="3699764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385C3CC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LTG: 201</w:t>
            </w:r>
          </w:p>
        </w:tc>
        <w:tc>
          <w:tcPr>
            <w:tcW w:w="1073" w:type="dxa"/>
            <w:tcBorders>
              <w:top w:val="single" w:sz="4" w:space="0" w:color="000000"/>
              <w:left w:val="nil"/>
              <w:bottom w:val="single" w:sz="4" w:space="0" w:color="000000"/>
              <w:right w:val="nil"/>
            </w:tcBorders>
            <w:vAlign w:val="center"/>
            <w:hideMark/>
          </w:tcPr>
          <w:p w14:paraId="459502E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 AEs</w:t>
            </w:r>
          </w:p>
        </w:tc>
        <w:tc>
          <w:tcPr>
            <w:tcW w:w="959" w:type="dxa"/>
            <w:tcBorders>
              <w:top w:val="single" w:sz="4" w:space="0" w:color="000000"/>
              <w:left w:val="nil"/>
              <w:bottom w:val="single" w:sz="4" w:space="0" w:color="000000"/>
              <w:right w:val="nil"/>
            </w:tcBorders>
            <w:vAlign w:val="center"/>
            <w:hideMark/>
          </w:tcPr>
          <w:p w14:paraId="009D128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24DC071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56B7CD48" w14:textId="6BE4A954" w:rsidTr="00B17FF7">
        <w:trPr>
          <w:trHeight w:val="575"/>
        </w:trPr>
        <w:tc>
          <w:tcPr>
            <w:tcW w:w="1612" w:type="dxa"/>
            <w:tcBorders>
              <w:top w:val="single" w:sz="4" w:space="0" w:color="000000"/>
              <w:bottom w:val="single" w:sz="4" w:space="0" w:color="000000"/>
              <w:right w:val="nil"/>
            </w:tcBorders>
            <w:vAlign w:val="center"/>
            <w:hideMark/>
          </w:tcPr>
          <w:p w14:paraId="5EA9675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Rossetti AO et al. (2014)</w:t>
            </w:r>
          </w:p>
        </w:tc>
        <w:tc>
          <w:tcPr>
            <w:tcW w:w="1648" w:type="dxa"/>
            <w:tcBorders>
              <w:top w:val="single" w:sz="4" w:space="0" w:color="000000"/>
              <w:left w:val="nil"/>
              <w:bottom w:val="single" w:sz="4" w:space="0" w:color="000000"/>
              <w:right w:val="nil"/>
            </w:tcBorders>
            <w:vAlign w:val="center"/>
            <w:hideMark/>
          </w:tcPr>
          <w:p w14:paraId="23EEFFC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NCT00629889</w:t>
            </w:r>
          </w:p>
        </w:tc>
        <w:tc>
          <w:tcPr>
            <w:tcW w:w="883" w:type="dxa"/>
            <w:tcBorders>
              <w:top w:val="single" w:sz="4" w:space="0" w:color="000000"/>
              <w:left w:val="nil"/>
              <w:bottom w:val="single" w:sz="4" w:space="0" w:color="000000"/>
              <w:right w:val="nil"/>
            </w:tcBorders>
            <w:vAlign w:val="center"/>
            <w:hideMark/>
          </w:tcPr>
          <w:p w14:paraId="22D82AF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59F5619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35AD63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months</w:t>
            </w:r>
          </w:p>
        </w:tc>
        <w:tc>
          <w:tcPr>
            <w:tcW w:w="1051" w:type="dxa"/>
            <w:tcBorders>
              <w:top w:val="single" w:sz="4" w:space="0" w:color="000000"/>
              <w:left w:val="nil"/>
              <w:bottom w:val="single" w:sz="4" w:space="0" w:color="000000"/>
              <w:right w:val="nil"/>
            </w:tcBorders>
            <w:vAlign w:val="center"/>
            <w:hideMark/>
          </w:tcPr>
          <w:p w14:paraId="57D98A2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4F96EC1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917" w:type="dxa"/>
            <w:tcBorders>
              <w:top w:val="single" w:sz="4" w:space="0" w:color="000000"/>
              <w:left w:val="nil"/>
              <w:bottom w:val="single" w:sz="4" w:space="0" w:color="000000"/>
              <w:right w:val="nil"/>
            </w:tcBorders>
            <w:vAlign w:val="center"/>
            <w:hideMark/>
          </w:tcPr>
          <w:p w14:paraId="6BEBFEF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7A1A7B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PRG: 27</w:t>
            </w:r>
          </w:p>
        </w:tc>
        <w:tc>
          <w:tcPr>
            <w:tcW w:w="1073" w:type="dxa"/>
            <w:tcBorders>
              <w:top w:val="single" w:sz="4" w:space="0" w:color="000000"/>
              <w:left w:val="nil"/>
              <w:bottom w:val="single" w:sz="4" w:space="0" w:color="000000"/>
              <w:right w:val="nil"/>
            </w:tcBorders>
            <w:vAlign w:val="center"/>
            <w:hideMark/>
          </w:tcPr>
          <w:p w14:paraId="6FAD05A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5BBECB8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1920D2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74E335B" w14:textId="58F24E0B" w:rsidTr="00B17FF7">
        <w:trPr>
          <w:trHeight w:val="287"/>
        </w:trPr>
        <w:tc>
          <w:tcPr>
            <w:tcW w:w="1612" w:type="dxa"/>
            <w:tcBorders>
              <w:top w:val="single" w:sz="4" w:space="0" w:color="000000"/>
              <w:bottom w:val="single" w:sz="4" w:space="0" w:color="000000"/>
              <w:right w:val="nil"/>
            </w:tcBorders>
            <w:vAlign w:val="center"/>
            <w:hideMark/>
          </w:tcPr>
          <w:p w14:paraId="644B154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Rossi S et al. (2009)</w:t>
            </w:r>
          </w:p>
        </w:tc>
        <w:tc>
          <w:tcPr>
            <w:tcW w:w="1648" w:type="dxa"/>
            <w:tcBorders>
              <w:top w:val="single" w:sz="4" w:space="0" w:color="000000"/>
              <w:left w:val="nil"/>
              <w:bottom w:val="single" w:sz="4" w:space="0" w:color="000000"/>
              <w:right w:val="nil"/>
            </w:tcBorders>
            <w:vAlign w:val="center"/>
            <w:hideMark/>
          </w:tcPr>
          <w:p w14:paraId="2F7C21A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822F95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0C4BFB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Single-blind</w:t>
            </w:r>
          </w:p>
        </w:tc>
        <w:tc>
          <w:tcPr>
            <w:tcW w:w="1070" w:type="dxa"/>
            <w:tcBorders>
              <w:top w:val="single" w:sz="4" w:space="0" w:color="000000"/>
              <w:left w:val="nil"/>
              <w:bottom w:val="single" w:sz="4" w:space="0" w:color="000000"/>
              <w:right w:val="nil"/>
            </w:tcBorders>
            <w:vAlign w:val="center"/>
            <w:hideMark/>
          </w:tcPr>
          <w:p w14:paraId="16FAECE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335E25B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3DD9C8B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w:t>
            </w:r>
          </w:p>
        </w:tc>
        <w:tc>
          <w:tcPr>
            <w:tcW w:w="917" w:type="dxa"/>
            <w:tcBorders>
              <w:top w:val="single" w:sz="4" w:space="0" w:color="000000"/>
              <w:left w:val="nil"/>
              <w:bottom w:val="single" w:sz="4" w:space="0" w:color="000000"/>
              <w:right w:val="nil"/>
            </w:tcBorders>
            <w:vAlign w:val="center"/>
            <w:hideMark/>
          </w:tcPr>
          <w:p w14:paraId="66F6E86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w:t>
            </w:r>
          </w:p>
        </w:tc>
        <w:tc>
          <w:tcPr>
            <w:tcW w:w="1249" w:type="dxa"/>
            <w:tcBorders>
              <w:top w:val="single" w:sz="4" w:space="0" w:color="000000"/>
              <w:left w:val="nil"/>
              <w:bottom w:val="single" w:sz="4" w:space="0" w:color="000000"/>
              <w:right w:val="nil"/>
            </w:tcBorders>
            <w:vAlign w:val="center"/>
            <w:hideMark/>
          </w:tcPr>
          <w:p w14:paraId="293E31E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520C274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374BC4E1" w14:textId="35FF4655" w:rsidR="00D64F6A" w:rsidRPr="00FF1112" w:rsidRDefault="00BD0B64"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70CCCF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5EDF46A" w14:textId="064AB470" w:rsidTr="00B17FF7">
        <w:trPr>
          <w:trHeight w:val="575"/>
        </w:trPr>
        <w:tc>
          <w:tcPr>
            <w:tcW w:w="1612" w:type="dxa"/>
            <w:tcBorders>
              <w:top w:val="single" w:sz="4" w:space="0" w:color="000000"/>
              <w:bottom w:val="single" w:sz="4" w:space="0" w:color="000000"/>
              <w:right w:val="nil"/>
            </w:tcBorders>
            <w:vAlign w:val="center"/>
            <w:hideMark/>
          </w:tcPr>
          <w:p w14:paraId="0E1512E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Saricicek</w:t>
            </w:r>
            <w:proofErr w:type="spellEnd"/>
            <w:r w:rsidRPr="00FF1112">
              <w:rPr>
                <w:rFonts w:ascii="Times New Roman" w:eastAsia="Times New Roman" w:hAnsi="Times New Roman" w:cs="Times New Roman"/>
                <w:color w:val="000000"/>
                <w:kern w:val="0"/>
                <w:sz w:val="20"/>
                <w:szCs w:val="20"/>
                <w:lang w:eastAsia="en-GB"/>
                <w14:ligatures w14:val="none"/>
              </w:rPr>
              <w:t xml:space="preserve"> A et al. (2011)</w:t>
            </w:r>
          </w:p>
        </w:tc>
        <w:tc>
          <w:tcPr>
            <w:tcW w:w="1648" w:type="dxa"/>
            <w:tcBorders>
              <w:top w:val="single" w:sz="4" w:space="0" w:color="000000"/>
              <w:left w:val="nil"/>
              <w:bottom w:val="single" w:sz="4" w:space="0" w:color="000000"/>
              <w:right w:val="nil"/>
            </w:tcBorders>
            <w:vAlign w:val="center"/>
            <w:hideMark/>
          </w:tcPr>
          <w:p w14:paraId="5982466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NCT00566150</w:t>
            </w:r>
          </w:p>
        </w:tc>
        <w:tc>
          <w:tcPr>
            <w:tcW w:w="883" w:type="dxa"/>
            <w:tcBorders>
              <w:top w:val="single" w:sz="4" w:space="0" w:color="000000"/>
              <w:left w:val="nil"/>
              <w:bottom w:val="single" w:sz="4" w:space="0" w:color="000000"/>
              <w:right w:val="nil"/>
            </w:tcBorders>
            <w:vAlign w:val="center"/>
            <w:hideMark/>
          </w:tcPr>
          <w:p w14:paraId="75D5047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819118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4C2998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weeks</w:t>
            </w:r>
          </w:p>
        </w:tc>
        <w:tc>
          <w:tcPr>
            <w:tcW w:w="1051" w:type="dxa"/>
            <w:tcBorders>
              <w:top w:val="single" w:sz="4" w:space="0" w:color="000000"/>
              <w:left w:val="nil"/>
              <w:bottom w:val="single" w:sz="4" w:space="0" w:color="000000"/>
              <w:right w:val="nil"/>
            </w:tcBorders>
            <w:vAlign w:val="center"/>
            <w:hideMark/>
          </w:tcPr>
          <w:p w14:paraId="7889757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500-3000 mg/d</w:t>
            </w:r>
          </w:p>
        </w:tc>
        <w:tc>
          <w:tcPr>
            <w:tcW w:w="917" w:type="dxa"/>
            <w:tcBorders>
              <w:top w:val="single" w:sz="4" w:space="0" w:color="000000"/>
              <w:left w:val="nil"/>
              <w:bottom w:val="single" w:sz="4" w:space="0" w:color="000000"/>
              <w:right w:val="nil"/>
            </w:tcBorders>
            <w:vAlign w:val="center"/>
            <w:hideMark/>
          </w:tcPr>
          <w:p w14:paraId="4C6C156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19</w:t>
            </w:r>
          </w:p>
        </w:tc>
        <w:tc>
          <w:tcPr>
            <w:tcW w:w="917" w:type="dxa"/>
            <w:tcBorders>
              <w:top w:val="single" w:sz="4" w:space="0" w:color="000000"/>
              <w:left w:val="nil"/>
              <w:bottom w:val="single" w:sz="4" w:space="0" w:color="000000"/>
              <w:right w:val="nil"/>
            </w:tcBorders>
            <w:vAlign w:val="center"/>
            <w:hideMark/>
          </w:tcPr>
          <w:p w14:paraId="697DA25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w:t>
            </w:r>
          </w:p>
        </w:tc>
        <w:tc>
          <w:tcPr>
            <w:tcW w:w="1249" w:type="dxa"/>
            <w:tcBorders>
              <w:top w:val="single" w:sz="4" w:space="0" w:color="000000"/>
              <w:left w:val="nil"/>
              <w:bottom w:val="single" w:sz="4" w:space="0" w:color="000000"/>
              <w:right w:val="nil"/>
            </w:tcBorders>
            <w:vAlign w:val="center"/>
            <w:hideMark/>
          </w:tcPr>
          <w:p w14:paraId="13C933C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8D51DA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12DF9C3D" w14:textId="5549DDDE" w:rsidR="00D64F6A" w:rsidRPr="00FF1112" w:rsidRDefault="0002248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7797A5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69136FF" w14:textId="3982D402" w:rsidTr="00B17FF7">
        <w:trPr>
          <w:trHeight w:val="575"/>
        </w:trPr>
        <w:tc>
          <w:tcPr>
            <w:tcW w:w="1612" w:type="dxa"/>
            <w:tcBorders>
              <w:top w:val="single" w:sz="4" w:space="0" w:color="000000"/>
              <w:bottom w:val="single" w:sz="4" w:space="0" w:color="000000"/>
              <w:right w:val="nil"/>
            </w:tcBorders>
            <w:vAlign w:val="center"/>
            <w:hideMark/>
          </w:tcPr>
          <w:p w14:paraId="14C64CB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Schoenberg MR et al. (2017)</w:t>
            </w:r>
          </w:p>
        </w:tc>
        <w:tc>
          <w:tcPr>
            <w:tcW w:w="1648" w:type="dxa"/>
            <w:tcBorders>
              <w:top w:val="single" w:sz="4" w:space="0" w:color="000000"/>
              <w:left w:val="nil"/>
              <w:bottom w:val="single" w:sz="4" w:space="0" w:color="000000"/>
              <w:right w:val="nil"/>
            </w:tcBorders>
            <w:vAlign w:val="center"/>
            <w:hideMark/>
          </w:tcPr>
          <w:p w14:paraId="1679E9E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NCT00221988</w:t>
            </w:r>
          </w:p>
        </w:tc>
        <w:tc>
          <w:tcPr>
            <w:tcW w:w="883" w:type="dxa"/>
            <w:tcBorders>
              <w:top w:val="single" w:sz="4" w:space="0" w:color="000000"/>
              <w:left w:val="nil"/>
              <w:bottom w:val="single" w:sz="4" w:space="0" w:color="000000"/>
              <w:right w:val="nil"/>
            </w:tcBorders>
            <w:vAlign w:val="center"/>
            <w:hideMark/>
          </w:tcPr>
          <w:p w14:paraId="5E0E88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6E93903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E105BA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 weeks</w:t>
            </w:r>
          </w:p>
        </w:tc>
        <w:tc>
          <w:tcPr>
            <w:tcW w:w="1051" w:type="dxa"/>
            <w:tcBorders>
              <w:top w:val="single" w:sz="4" w:space="0" w:color="000000"/>
              <w:left w:val="nil"/>
              <w:bottom w:val="single" w:sz="4" w:space="0" w:color="000000"/>
              <w:right w:val="nil"/>
            </w:tcBorders>
            <w:vAlign w:val="center"/>
            <w:hideMark/>
          </w:tcPr>
          <w:p w14:paraId="449A09F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647DF85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w:t>
            </w:r>
          </w:p>
        </w:tc>
        <w:tc>
          <w:tcPr>
            <w:tcW w:w="917" w:type="dxa"/>
            <w:tcBorders>
              <w:top w:val="single" w:sz="4" w:space="0" w:color="000000"/>
              <w:left w:val="nil"/>
              <w:bottom w:val="single" w:sz="4" w:space="0" w:color="000000"/>
              <w:right w:val="nil"/>
            </w:tcBorders>
            <w:vAlign w:val="center"/>
            <w:hideMark/>
          </w:tcPr>
          <w:p w14:paraId="4FACFBB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w:t>
            </w:r>
          </w:p>
        </w:tc>
        <w:tc>
          <w:tcPr>
            <w:tcW w:w="1249" w:type="dxa"/>
            <w:tcBorders>
              <w:top w:val="single" w:sz="4" w:space="0" w:color="000000"/>
              <w:left w:val="nil"/>
              <w:bottom w:val="single" w:sz="4" w:space="0" w:color="000000"/>
              <w:right w:val="nil"/>
            </w:tcBorders>
            <w:vAlign w:val="center"/>
            <w:hideMark/>
          </w:tcPr>
          <w:p w14:paraId="3A42959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770CAF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2D2675A4" w14:textId="1D3775CD" w:rsidR="00D64F6A" w:rsidRPr="00FF1112" w:rsidRDefault="00F84892"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377BD23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35224226" w14:textId="4A5CEA48" w:rsidTr="00B17FF7">
        <w:trPr>
          <w:trHeight w:val="575"/>
        </w:trPr>
        <w:tc>
          <w:tcPr>
            <w:tcW w:w="1612" w:type="dxa"/>
            <w:tcBorders>
              <w:top w:val="single" w:sz="4" w:space="0" w:color="000000"/>
              <w:bottom w:val="single" w:sz="4" w:space="0" w:color="000000"/>
              <w:right w:val="nil"/>
            </w:tcBorders>
            <w:vAlign w:val="center"/>
            <w:hideMark/>
          </w:tcPr>
          <w:p w14:paraId="6BF7AF7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Shorvon</w:t>
            </w:r>
            <w:proofErr w:type="spellEnd"/>
            <w:r w:rsidRPr="00FF1112">
              <w:rPr>
                <w:rFonts w:ascii="Times New Roman" w:eastAsia="Times New Roman" w:hAnsi="Times New Roman" w:cs="Times New Roman"/>
                <w:color w:val="000000"/>
                <w:kern w:val="0"/>
                <w:sz w:val="20"/>
                <w:szCs w:val="20"/>
                <w:lang w:eastAsia="en-GB"/>
                <w14:ligatures w14:val="none"/>
              </w:rPr>
              <w:t xml:space="preserve"> SD et al. (2000) </w:t>
            </w:r>
          </w:p>
        </w:tc>
        <w:tc>
          <w:tcPr>
            <w:tcW w:w="1648" w:type="dxa"/>
            <w:tcBorders>
              <w:top w:val="single" w:sz="4" w:space="0" w:color="000000"/>
              <w:left w:val="nil"/>
              <w:bottom w:val="single" w:sz="4" w:space="0" w:color="000000"/>
              <w:right w:val="nil"/>
            </w:tcBorders>
            <w:vAlign w:val="center"/>
            <w:hideMark/>
          </w:tcPr>
          <w:p w14:paraId="1812AE5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1FB5FD52" w14:textId="6C543DC0" w:rsidR="00D64F6A" w:rsidRPr="00FF1112" w:rsidRDefault="00684D5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r w:rsidR="00D64F6A" w:rsidRPr="00FF1112">
              <w:rPr>
                <w:rFonts w:ascii="Times New Roman" w:eastAsia="Times New Roman" w:hAnsi="Times New Roman" w:cs="Times New Roman"/>
                <w:color w:val="000000"/>
                <w:kern w:val="0"/>
                <w:sz w:val="20"/>
                <w:szCs w:val="20"/>
                <w:lang w:eastAsia="en-GB"/>
                <w14:ligatures w14:val="none"/>
              </w:rPr>
              <w:t xml:space="preserve"> </w:t>
            </w:r>
          </w:p>
        </w:tc>
        <w:tc>
          <w:tcPr>
            <w:tcW w:w="1699" w:type="dxa"/>
            <w:tcBorders>
              <w:top w:val="single" w:sz="4" w:space="0" w:color="000000"/>
              <w:left w:val="nil"/>
              <w:bottom w:val="single" w:sz="4" w:space="0" w:color="000000"/>
              <w:right w:val="nil"/>
            </w:tcBorders>
            <w:vAlign w:val="center"/>
            <w:hideMark/>
          </w:tcPr>
          <w:p w14:paraId="23C3E67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2D6E2FF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7733C9E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2000 mg/d</w:t>
            </w:r>
          </w:p>
        </w:tc>
        <w:tc>
          <w:tcPr>
            <w:tcW w:w="917" w:type="dxa"/>
            <w:tcBorders>
              <w:top w:val="single" w:sz="4" w:space="0" w:color="000000"/>
              <w:left w:val="nil"/>
              <w:bottom w:val="single" w:sz="4" w:space="0" w:color="000000"/>
              <w:right w:val="nil"/>
            </w:tcBorders>
            <w:vAlign w:val="center"/>
            <w:hideMark/>
          </w:tcPr>
          <w:p w14:paraId="18D6CB8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212</w:t>
            </w:r>
          </w:p>
        </w:tc>
        <w:tc>
          <w:tcPr>
            <w:tcW w:w="917" w:type="dxa"/>
            <w:tcBorders>
              <w:top w:val="single" w:sz="4" w:space="0" w:color="000000"/>
              <w:left w:val="nil"/>
              <w:bottom w:val="single" w:sz="4" w:space="0" w:color="000000"/>
              <w:right w:val="nil"/>
            </w:tcBorders>
            <w:vAlign w:val="center"/>
            <w:hideMark/>
          </w:tcPr>
          <w:p w14:paraId="034B2E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112</w:t>
            </w:r>
          </w:p>
        </w:tc>
        <w:tc>
          <w:tcPr>
            <w:tcW w:w="1249" w:type="dxa"/>
            <w:tcBorders>
              <w:top w:val="single" w:sz="4" w:space="0" w:color="000000"/>
              <w:left w:val="nil"/>
              <w:bottom w:val="single" w:sz="4" w:space="0" w:color="000000"/>
              <w:right w:val="nil"/>
            </w:tcBorders>
            <w:vAlign w:val="center"/>
            <w:hideMark/>
          </w:tcPr>
          <w:p w14:paraId="763FBA8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05E46F3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278C7AF6" w14:textId="1D70B793" w:rsidR="00D64F6A" w:rsidRPr="00FF1112" w:rsidRDefault="00F4127F"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5355F640" w14:textId="22CFECEC" w:rsidR="00D64F6A" w:rsidRPr="00FF1112" w:rsidRDefault="00E17DB8" w:rsidP="00E17DB8">
            <w:pPr>
              <w:spacing w:after="0" w:line="240" w:lineRule="auto"/>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AE report separate for each phase</w:t>
            </w:r>
          </w:p>
        </w:tc>
      </w:tr>
      <w:tr w:rsidR="00D64F6A" w:rsidRPr="00FF1112" w14:paraId="02CEBD2A" w14:textId="07D06C61" w:rsidTr="00B17FF7">
        <w:trPr>
          <w:trHeight w:val="863"/>
        </w:trPr>
        <w:tc>
          <w:tcPr>
            <w:tcW w:w="1612" w:type="dxa"/>
            <w:tcBorders>
              <w:top w:val="single" w:sz="4" w:space="0" w:color="000000"/>
              <w:bottom w:val="single" w:sz="4" w:space="0" w:color="000000"/>
              <w:right w:val="nil"/>
            </w:tcBorders>
            <w:vAlign w:val="center"/>
            <w:hideMark/>
          </w:tcPr>
          <w:p w14:paraId="7E508E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Stein MB et al. (2010)</w:t>
            </w:r>
          </w:p>
        </w:tc>
        <w:tc>
          <w:tcPr>
            <w:tcW w:w="1648" w:type="dxa"/>
            <w:tcBorders>
              <w:top w:val="single" w:sz="4" w:space="0" w:color="000000"/>
              <w:left w:val="nil"/>
              <w:bottom w:val="single" w:sz="4" w:space="0" w:color="000000"/>
              <w:right w:val="nil"/>
            </w:tcBorders>
            <w:vAlign w:val="center"/>
            <w:hideMark/>
          </w:tcPr>
          <w:p w14:paraId="73714D9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NCT00612859</w:t>
            </w:r>
          </w:p>
        </w:tc>
        <w:tc>
          <w:tcPr>
            <w:tcW w:w="883" w:type="dxa"/>
            <w:tcBorders>
              <w:top w:val="single" w:sz="4" w:space="0" w:color="000000"/>
              <w:left w:val="nil"/>
              <w:bottom w:val="single" w:sz="4" w:space="0" w:color="000000"/>
              <w:right w:val="nil"/>
            </w:tcBorders>
            <w:vAlign w:val="center"/>
            <w:hideMark/>
          </w:tcPr>
          <w:p w14:paraId="5CBB47E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17C1D72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026817D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6E68363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2EF4363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110</w:t>
            </w:r>
          </w:p>
        </w:tc>
        <w:tc>
          <w:tcPr>
            <w:tcW w:w="917" w:type="dxa"/>
            <w:tcBorders>
              <w:top w:val="single" w:sz="4" w:space="0" w:color="000000"/>
              <w:left w:val="nil"/>
              <w:bottom w:val="single" w:sz="4" w:space="0" w:color="000000"/>
              <w:right w:val="nil"/>
            </w:tcBorders>
            <w:vAlign w:val="center"/>
            <w:hideMark/>
          </w:tcPr>
          <w:p w14:paraId="69D0DE4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106</w:t>
            </w:r>
          </w:p>
        </w:tc>
        <w:tc>
          <w:tcPr>
            <w:tcW w:w="1249" w:type="dxa"/>
            <w:tcBorders>
              <w:top w:val="single" w:sz="4" w:space="0" w:color="000000"/>
              <w:left w:val="nil"/>
              <w:bottom w:val="single" w:sz="4" w:space="0" w:color="000000"/>
              <w:right w:val="nil"/>
            </w:tcBorders>
            <w:vAlign w:val="center"/>
            <w:hideMark/>
          </w:tcPr>
          <w:p w14:paraId="0CEC452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5F24B5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commonly reported</w:t>
            </w:r>
          </w:p>
        </w:tc>
        <w:tc>
          <w:tcPr>
            <w:tcW w:w="959" w:type="dxa"/>
            <w:tcBorders>
              <w:top w:val="single" w:sz="4" w:space="0" w:color="000000"/>
              <w:left w:val="nil"/>
              <w:bottom w:val="single" w:sz="4" w:space="0" w:color="000000"/>
              <w:right w:val="nil"/>
            </w:tcBorders>
            <w:vAlign w:val="center"/>
            <w:hideMark/>
          </w:tcPr>
          <w:p w14:paraId="1E5C0633" w14:textId="5CAEF75C" w:rsidR="00D64F6A" w:rsidRPr="00FF1112" w:rsidRDefault="00E309E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Low risk </w:t>
            </w:r>
          </w:p>
        </w:tc>
        <w:tc>
          <w:tcPr>
            <w:tcW w:w="1549" w:type="dxa"/>
            <w:tcBorders>
              <w:top w:val="single" w:sz="4" w:space="0" w:color="000000"/>
              <w:left w:val="nil"/>
              <w:bottom w:val="single" w:sz="4" w:space="0" w:color="000000"/>
            </w:tcBorders>
            <w:vAlign w:val="center"/>
            <w:hideMark/>
          </w:tcPr>
          <w:p w14:paraId="4B66886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7AD2329" w14:textId="16C005DC" w:rsidTr="00B17FF7">
        <w:trPr>
          <w:trHeight w:val="575"/>
        </w:trPr>
        <w:tc>
          <w:tcPr>
            <w:tcW w:w="1612" w:type="dxa"/>
            <w:tcBorders>
              <w:top w:val="single" w:sz="4" w:space="0" w:color="000000"/>
              <w:bottom w:val="single" w:sz="4" w:space="0" w:color="000000"/>
              <w:right w:val="nil"/>
            </w:tcBorders>
            <w:vAlign w:val="center"/>
            <w:hideMark/>
          </w:tcPr>
          <w:p w14:paraId="503BA81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Suresh SH et al (2015)</w:t>
            </w:r>
          </w:p>
        </w:tc>
        <w:tc>
          <w:tcPr>
            <w:tcW w:w="1648" w:type="dxa"/>
            <w:tcBorders>
              <w:top w:val="single" w:sz="4" w:space="0" w:color="000000"/>
              <w:left w:val="nil"/>
              <w:bottom w:val="single" w:sz="4" w:space="0" w:color="000000"/>
              <w:right w:val="nil"/>
            </w:tcBorders>
            <w:vAlign w:val="center"/>
            <w:hideMark/>
          </w:tcPr>
          <w:p w14:paraId="1BAD085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582533F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6466B9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769A147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 weeks</w:t>
            </w:r>
          </w:p>
        </w:tc>
        <w:tc>
          <w:tcPr>
            <w:tcW w:w="1051" w:type="dxa"/>
            <w:tcBorders>
              <w:top w:val="single" w:sz="4" w:space="0" w:color="000000"/>
              <w:left w:val="nil"/>
              <w:bottom w:val="single" w:sz="4" w:space="0" w:color="000000"/>
              <w:right w:val="nil"/>
            </w:tcBorders>
            <w:vAlign w:val="center"/>
            <w:hideMark/>
          </w:tcPr>
          <w:p w14:paraId="100FCAD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48E530C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w:t>
            </w:r>
          </w:p>
        </w:tc>
        <w:tc>
          <w:tcPr>
            <w:tcW w:w="917" w:type="dxa"/>
            <w:tcBorders>
              <w:top w:val="single" w:sz="4" w:space="0" w:color="000000"/>
              <w:left w:val="nil"/>
              <w:bottom w:val="single" w:sz="4" w:space="0" w:color="000000"/>
              <w:right w:val="nil"/>
            </w:tcBorders>
            <w:vAlign w:val="center"/>
            <w:hideMark/>
          </w:tcPr>
          <w:p w14:paraId="1B8E507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3DB1A1D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30</w:t>
            </w:r>
          </w:p>
        </w:tc>
        <w:tc>
          <w:tcPr>
            <w:tcW w:w="1073" w:type="dxa"/>
            <w:tcBorders>
              <w:top w:val="single" w:sz="4" w:space="0" w:color="000000"/>
              <w:left w:val="nil"/>
              <w:bottom w:val="single" w:sz="4" w:space="0" w:color="000000"/>
              <w:right w:val="nil"/>
            </w:tcBorders>
            <w:vAlign w:val="center"/>
            <w:hideMark/>
          </w:tcPr>
          <w:p w14:paraId="629AD9A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699C8AA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357FD7E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67480F4" w14:textId="202508BA" w:rsidTr="00B17FF7">
        <w:trPr>
          <w:trHeight w:val="575"/>
        </w:trPr>
        <w:tc>
          <w:tcPr>
            <w:tcW w:w="1612" w:type="dxa"/>
            <w:tcBorders>
              <w:top w:val="single" w:sz="4" w:space="0" w:color="000000"/>
              <w:bottom w:val="single" w:sz="4" w:space="0" w:color="000000"/>
              <w:right w:val="nil"/>
            </w:tcBorders>
            <w:vAlign w:val="center"/>
            <w:hideMark/>
          </w:tcPr>
          <w:p w14:paraId="382A94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Trinka E et al. (2013)</w:t>
            </w:r>
          </w:p>
        </w:tc>
        <w:tc>
          <w:tcPr>
            <w:tcW w:w="1648" w:type="dxa"/>
            <w:tcBorders>
              <w:top w:val="single" w:sz="4" w:space="0" w:color="000000"/>
              <w:left w:val="nil"/>
              <w:bottom w:val="single" w:sz="4" w:space="0" w:color="000000"/>
              <w:right w:val="nil"/>
            </w:tcBorders>
            <w:vAlign w:val="center"/>
            <w:hideMark/>
          </w:tcPr>
          <w:p w14:paraId="5499F7D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NCT00175903</w:t>
            </w:r>
          </w:p>
        </w:tc>
        <w:tc>
          <w:tcPr>
            <w:tcW w:w="883" w:type="dxa"/>
            <w:tcBorders>
              <w:top w:val="single" w:sz="4" w:space="0" w:color="000000"/>
              <w:left w:val="nil"/>
              <w:bottom w:val="single" w:sz="4" w:space="0" w:color="000000"/>
              <w:right w:val="nil"/>
            </w:tcBorders>
            <w:vAlign w:val="center"/>
            <w:hideMark/>
          </w:tcPr>
          <w:p w14:paraId="31C7099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BC7CF0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7B5F26D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 weeks</w:t>
            </w:r>
          </w:p>
        </w:tc>
        <w:tc>
          <w:tcPr>
            <w:tcW w:w="1051" w:type="dxa"/>
            <w:tcBorders>
              <w:top w:val="single" w:sz="4" w:space="0" w:color="000000"/>
              <w:left w:val="nil"/>
              <w:bottom w:val="single" w:sz="4" w:space="0" w:color="000000"/>
              <w:right w:val="nil"/>
            </w:tcBorders>
            <w:vAlign w:val="center"/>
            <w:hideMark/>
          </w:tcPr>
          <w:p w14:paraId="0C61453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0AA943C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835</w:t>
            </w:r>
          </w:p>
        </w:tc>
        <w:tc>
          <w:tcPr>
            <w:tcW w:w="917" w:type="dxa"/>
            <w:tcBorders>
              <w:top w:val="single" w:sz="4" w:space="0" w:color="000000"/>
              <w:left w:val="nil"/>
              <w:bottom w:val="single" w:sz="4" w:space="0" w:color="000000"/>
              <w:right w:val="nil"/>
            </w:tcBorders>
            <w:vAlign w:val="center"/>
            <w:hideMark/>
          </w:tcPr>
          <w:p w14:paraId="1A9AA36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397B8C6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CAR: 499 </w:t>
            </w:r>
            <w:r w:rsidRPr="00FF1112">
              <w:rPr>
                <w:rFonts w:ascii="Times New Roman" w:eastAsia="Times New Roman" w:hAnsi="Times New Roman" w:cs="Times New Roman"/>
                <w:color w:val="000000"/>
                <w:kern w:val="0"/>
                <w:sz w:val="20"/>
                <w:szCs w:val="20"/>
                <w:lang w:eastAsia="en-GB"/>
                <w14:ligatures w14:val="none"/>
              </w:rPr>
              <w:br/>
              <w:t>VALP: 342</w:t>
            </w:r>
          </w:p>
        </w:tc>
        <w:tc>
          <w:tcPr>
            <w:tcW w:w="1073" w:type="dxa"/>
            <w:tcBorders>
              <w:top w:val="single" w:sz="4" w:space="0" w:color="000000"/>
              <w:left w:val="nil"/>
              <w:bottom w:val="single" w:sz="4" w:space="0" w:color="000000"/>
              <w:right w:val="nil"/>
            </w:tcBorders>
            <w:vAlign w:val="center"/>
            <w:hideMark/>
          </w:tcPr>
          <w:p w14:paraId="53C5E0B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6949FCF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67B0DB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2916458" w14:textId="0AFB08A3" w:rsidTr="00B17FF7">
        <w:trPr>
          <w:trHeight w:val="287"/>
        </w:trPr>
        <w:tc>
          <w:tcPr>
            <w:tcW w:w="1612" w:type="dxa"/>
            <w:tcBorders>
              <w:top w:val="single" w:sz="4" w:space="0" w:color="000000"/>
              <w:bottom w:val="single" w:sz="4" w:space="0" w:color="000000"/>
              <w:right w:val="nil"/>
            </w:tcBorders>
            <w:vAlign w:val="center"/>
            <w:hideMark/>
          </w:tcPr>
          <w:p w14:paraId="3E83C7B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Tsai JJ et al. (2006)</w:t>
            </w:r>
          </w:p>
        </w:tc>
        <w:tc>
          <w:tcPr>
            <w:tcW w:w="1648" w:type="dxa"/>
            <w:tcBorders>
              <w:top w:val="single" w:sz="4" w:space="0" w:color="000000"/>
              <w:left w:val="nil"/>
              <w:bottom w:val="single" w:sz="4" w:space="0" w:color="000000"/>
              <w:right w:val="nil"/>
            </w:tcBorders>
            <w:vAlign w:val="center"/>
            <w:hideMark/>
          </w:tcPr>
          <w:p w14:paraId="60917E5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8A9892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B0089E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EB7DEE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 weeks</w:t>
            </w:r>
          </w:p>
        </w:tc>
        <w:tc>
          <w:tcPr>
            <w:tcW w:w="1051" w:type="dxa"/>
            <w:tcBorders>
              <w:top w:val="single" w:sz="4" w:space="0" w:color="000000"/>
              <w:left w:val="nil"/>
              <w:bottom w:val="single" w:sz="4" w:space="0" w:color="000000"/>
              <w:right w:val="nil"/>
            </w:tcBorders>
            <w:vAlign w:val="center"/>
            <w:hideMark/>
          </w:tcPr>
          <w:p w14:paraId="7EEF184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3583969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47</w:t>
            </w:r>
          </w:p>
        </w:tc>
        <w:tc>
          <w:tcPr>
            <w:tcW w:w="917" w:type="dxa"/>
            <w:tcBorders>
              <w:top w:val="single" w:sz="4" w:space="0" w:color="000000"/>
              <w:left w:val="nil"/>
              <w:bottom w:val="single" w:sz="4" w:space="0" w:color="000000"/>
              <w:right w:val="nil"/>
            </w:tcBorders>
            <w:vAlign w:val="center"/>
            <w:hideMark/>
          </w:tcPr>
          <w:p w14:paraId="1434F2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47</w:t>
            </w:r>
          </w:p>
        </w:tc>
        <w:tc>
          <w:tcPr>
            <w:tcW w:w="1249" w:type="dxa"/>
            <w:tcBorders>
              <w:top w:val="single" w:sz="4" w:space="0" w:color="000000"/>
              <w:left w:val="nil"/>
              <w:bottom w:val="single" w:sz="4" w:space="0" w:color="000000"/>
              <w:right w:val="nil"/>
            </w:tcBorders>
            <w:vAlign w:val="center"/>
            <w:hideMark/>
          </w:tcPr>
          <w:p w14:paraId="4E3E617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A2DA80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549435A3" w14:textId="7006194B" w:rsidR="00D64F6A" w:rsidRPr="00FF1112" w:rsidRDefault="0084193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54DA9C4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A5387FD" w14:textId="6853A9BA" w:rsidTr="00B17FF7">
        <w:trPr>
          <w:trHeight w:val="575"/>
        </w:trPr>
        <w:tc>
          <w:tcPr>
            <w:tcW w:w="1612" w:type="dxa"/>
            <w:tcBorders>
              <w:top w:val="single" w:sz="4" w:space="0" w:color="000000"/>
              <w:bottom w:val="single" w:sz="4" w:space="0" w:color="000000"/>
              <w:right w:val="nil"/>
            </w:tcBorders>
            <w:vAlign w:val="center"/>
            <w:hideMark/>
          </w:tcPr>
          <w:p w14:paraId="7EC36A9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Verma A et al. (2013)</w:t>
            </w:r>
          </w:p>
        </w:tc>
        <w:tc>
          <w:tcPr>
            <w:tcW w:w="1648" w:type="dxa"/>
            <w:tcBorders>
              <w:top w:val="single" w:sz="4" w:space="0" w:color="000000"/>
              <w:left w:val="nil"/>
              <w:bottom w:val="single" w:sz="4" w:space="0" w:color="000000"/>
              <w:right w:val="nil"/>
            </w:tcBorders>
            <w:vAlign w:val="center"/>
            <w:hideMark/>
          </w:tcPr>
          <w:p w14:paraId="29DE29C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4AF4C2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AE13B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1070" w:type="dxa"/>
            <w:tcBorders>
              <w:top w:val="single" w:sz="4" w:space="0" w:color="000000"/>
              <w:left w:val="nil"/>
              <w:bottom w:val="single" w:sz="4" w:space="0" w:color="000000"/>
              <w:right w:val="nil"/>
            </w:tcBorders>
            <w:vAlign w:val="center"/>
            <w:hideMark/>
          </w:tcPr>
          <w:p w14:paraId="1DA873A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 months</w:t>
            </w:r>
          </w:p>
        </w:tc>
        <w:tc>
          <w:tcPr>
            <w:tcW w:w="1051" w:type="dxa"/>
            <w:tcBorders>
              <w:top w:val="single" w:sz="4" w:space="0" w:color="000000"/>
              <w:left w:val="nil"/>
              <w:bottom w:val="single" w:sz="4" w:space="0" w:color="000000"/>
              <w:right w:val="nil"/>
            </w:tcBorders>
            <w:vAlign w:val="center"/>
            <w:hideMark/>
          </w:tcPr>
          <w:p w14:paraId="626AD2D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3727933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32</w:t>
            </w:r>
          </w:p>
        </w:tc>
        <w:tc>
          <w:tcPr>
            <w:tcW w:w="917" w:type="dxa"/>
            <w:tcBorders>
              <w:top w:val="single" w:sz="4" w:space="0" w:color="000000"/>
              <w:left w:val="nil"/>
              <w:bottom w:val="single" w:sz="4" w:space="0" w:color="000000"/>
              <w:right w:val="nil"/>
            </w:tcBorders>
            <w:vAlign w:val="center"/>
            <w:hideMark/>
          </w:tcPr>
          <w:p w14:paraId="0448852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33</w:t>
            </w:r>
          </w:p>
        </w:tc>
        <w:tc>
          <w:tcPr>
            <w:tcW w:w="1249" w:type="dxa"/>
            <w:tcBorders>
              <w:top w:val="single" w:sz="4" w:space="0" w:color="000000"/>
              <w:left w:val="nil"/>
              <w:bottom w:val="single" w:sz="4" w:space="0" w:color="000000"/>
              <w:right w:val="nil"/>
            </w:tcBorders>
            <w:vAlign w:val="center"/>
            <w:hideMark/>
          </w:tcPr>
          <w:p w14:paraId="6D28AB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C3C4CF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40619BBD" w14:textId="3FDA728C" w:rsidR="00D64F6A" w:rsidRPr="00FF1112" w:rsidRDefault="00E309E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7BA06CB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5483E378" w14:textId="4BC391EF" w:rsidTr="00B17FF7">
        <w:trPr>
          <w:trHeight w:val="287"/>
        </w:trPr>
        <w:tc>
          <w:tcPr>
            <w:tcW w:w="1612" w:type="dxa"/>
            <w:tcBorders>
              <w:top w:val="single" w:sz="4" w:space="0" w:color="000000"/>
              <w:bottom w:val="single" w:sz="4" w:space="0" w:color="000000"/>
              <w:right w:val="nil"/>
            </w:tcBorders>
            <w:vAlign w:val="center"/>
            <w:hideMark/>
          </w:tcPr>
          <w:p w14:paraId="6194CD0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Vilholm OJ et al. (2008)</w:t>
            </w:r>
          </w:p>
        </w:tc>
        <w:tc>
          <w:tcPr>
            <w:tcW w:w="1648" w:type="dxa"/>
            <w:tcBorders>
              <w:top w:val="single" w:sz="4" w:space="0" w:color="000000"/>
              <w:left w:val="nil"/>
              <w:bottom w:val="single" w:sz="4" w:space="0" w:color="000000"/>
              <w:right w:val="nil"/>
            </w:tcBorders>
            <w:vAlign w:val="center"/>
            <w:hideMark/>
          </w:tcPr>
          <w:p w14:paraId="248A50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NCT00262262</w:t>
            </w:r>
          </w:p>
        </w:tc>
        <w:tc>
          <w:tcPr>
            <w:tcW w:w="883" w:type="dxa"/>
            <w:tcBorders>
              <w:top w:val="single" w:sz="4" w:space="0" w:color="000000"/>
              <w:left w:val="nil"/>
              <w:bottom w:val="single" w:sz="4" w:space="0" w:color="000000"/>
              <w:right w:val="nil"/>
            </w:tcBorders>
            <w:vAlign w:val="center"/>
            <w:hideMark/>
          </w:tcPr>
          <w:p w14:paraId="693B1E2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1C0010B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98CFFF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 weeks</w:t>
            </w:r>
          </w:p>
        </w:tc>
        <w:tc>
          <w:tcPr>
            <w:tcW w:w="1051" w:type="dxa"/>
            <w:tcBorders>
              <w:top w:val="single" w:sz="4" w:space="0" w:color="000000"/>
              <w:left w:val="nil"/>
              <w:bottom w:val="single" w:sz="4" w:space="0" w:color="000000"/>
              <w:right w:val="nil"/>
            </w:tcBorders>
            <w:vAlign w:val="center"/>
            <w:hideMark/>
          </w:tcPr>
          <w:p w14:paraId="414459E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7639F57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917" w:type="dxa"/>
            <w:tcBorders>
              <w:top w:val="single" w:sz="4" w:space="0" w:color="000000"/>
              <w:left w:val="nil"/>
              <w:bottom w:val="single" w:sz="4" w:space="0" w:color="000000"/>
              <w:right w:val="nil"/>
            </w:tcBorders>
            <w:vAlign w:val="center"/>
            <w:hideMark/>
          </w:tcPr>
          <w:p w14:paraId="2889D9E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1249" w:type="dxa"/>
            <w:tcBorders>
              <w:top w:val="single" w:sz="4" w:space="0" w:color="000000"/>
              <w:left w:val="nil"/>
              <w:bottom w:val="single" w:sz="4" w:space="0" w:color="000000"/>
              <w:right w:val="nil"/>
            </w:tcBorders>
            <w:vAlign w:val="center"/>
            <w:hideMark/>
          </w:tcPr>
          <w:p w14:paraId="4B7A25E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80CC95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0D95C257" w14:textId="4F959A6D" w:rsidR="00D64F6A" w:rsidRPr="00FF1112" w:rsidRDefault="00E309E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54D370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5D2CE3D" w14:textId="41C3F0C7" w:rsidTr="00B17FF7">
        <w:trPr>
          <w:trHeight w:val="287"/>
        </w:trPr>
        <w:tc>
          <w:tcPr>
            <w:tcW w:w="1612" w:type="dxa"/>
            <w:tcBorders>
              <w:top w:val="single" w:sz="4" w:space="0" w:color="000000"/>
              <w:bottom w:val="single" w:sz="4" w:space="0" w:color="000000"/>
              <w:right w:val="nil"/>
            </w:tcBorders>
            <w:vAlign w:val="center"/>
            <w:hideMark/>
          </w:tcPr>
          <w:p w14:paraId="62BA66C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Vossel</w:t>
            </w:r>
            <w:proofErr w:type="spellEnd"/>
            <w:r w:rsidRPr="00FF1112">
              <w:rPr>
                <w:rFonts w:ascii="Times New Roman" w:eastAsia="Times New Roman" w:hAnsi="Times New Roman" w:cs="Times New Roman"/>
                <w:color w:val="000000"/>
                <w:kern w:val="0"/>
                <w:sz w:val="20"/>
                <w:szCs w:val="20"/>
                <w:lang w:eastAsia="en-GB"/>
                <w14:ligatures w14:val="none"/>
              </w:rPr>
              <w:t xml:space="preserve"> K et al. (2021)</w:t>
            </w:r>
          </w:p>
        </w:tc>
        <w:tc>
          <w:tcPr>
            <w:tcW w:w="1648" w:type="dxa"/>
            <w:tcBorders>
              <w:top w:val="single" w:sz="4" w:space="0" w:color="000000"/>
              <w:left w:val="nil"/>
              <w:bottom w:val="single" w:sz="4" w:space="0" w:color="000000"/>
              <w:right w:val="nil"/>
            </w:tcBorders>
            <w:vAlign w:val="center"/>
            <w:hideMark/>
          </w:tcPr>
          <w:p w14:paraId="2406E27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NCT02002819</w:t>
            </w:r>
          </w:p>
        </w:tc>
        <w:tc>
          <w:tcPr>
            <w:tcW w:w="883" w:type="dxa"/>
            <w:tcBorders>
              <w:top w:val="single" w:sz="4" w:space="0" w:color="000000"/>
              <w:left w:val="nil"/>
              <w:bottom w:val="single" w:sz="4" w:space="0" w:color="000000"/>
              <w:right w:val="nil"/>
            </w:tcBorders>
            <w:vAlign w:val="center"/>
            <w:hideMark/>
          </w:tcPr>
          <w:p w14:paraId="372B1C8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0BF2B9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79B580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4 weeks</w:t>
            </w:r>
          </w:p>
        </w:tc>
        <w:tc>
          <w:tcPr>
            <w:tcW w:w="1051" w:type="dxa"/>
            <w:tcBorders>
              <w:top w:val="single" w:sz="4" w:space="0" w:color="000000"/>
              <w:left w:val="nil"/>
              <w:bottom w:val="single" w:sz="4" w:space="0" w:color="000000"/>
              <w:right w:val="nil"/>
            </w:tcBorders>
            <w:vAlign w:val="center"/>
            <w:hideMark/>
          </w:tcPr>
          <w:p w14:paraId="43043AD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 mg/d</w:t>
            </w:r>
          </w:p>
        </w:tc>
        <w:tc>
          <w:tcPr>
            <w:tcW w:w="917" w:type="dxa"/>
            <w:tcBorders>
              <w:top w:val="single" w:sz="4" w:space="0" w:color="000000"/>
              <w:left w:val="nil"/>
              <w:bottom w:val="single" w:sz="4" w:space="0" w:color="000000"/>
              <w:right w:val="nil"/>
            </w:tcBorders>
            <w:vAlign w:val="center"/>
            <w:hideMark/>
          </w:tcPr>
          <w:p w14:paraId="1451E59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33</w:t>
            </w:r>
          </w:p>
        </w:tc>
        <w:tc>
          <w:tcPr>
            <w:tcW w:w="917" w:type="dxa"/>
            <w:tcBorders>
              <w:top w:val="single" w:sz="4" w:space="0" w:color="000000"/>
              <w:left w:val="nil"/>
              <w:bottom w:val="single" w:sz="4" w:space="0" w:color="000000"/>
              <w:right w:val="nil"/>
            </w:tcBorders>
            <w:vAlign w:val="center"/>
            <w:hideMark/>
          </w:tcPr>
          <w:p w14:paraId="24E238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32</w:t>
            </w:r>
          </w:p>
        </w:tc>
        <w:tc>
          <w:tcPr>
            <w:tcW w:w="1249" w:type="dxa"/>
            <w:tcBorders>
              <w:top w:val="single" w:sz="4" w:space="0" w:color="000000"/>
              <w:left w:val="nil"/>
              <w:bottom w:val="single" w:sz="4" w:space="0" w:color="000000"/>
              <w:right w:val="nil"/>
            </w:tcBorders>
            <w:vAlign w:val="center"/>
            <w:hideMark/>
          </w:tcPr>
          <w:p w14:paraId="15924AD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84E56A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605E1243" w14:textId="683F8672" w:rsidR="00D64F6A" w:rsidRPr="00FF1112" w:rsidRDefault="00E309EC"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3EF81E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357C663E" w14:textId="27BAB1B3" w:rsidTr="00B17FF7">
        <w:trPr>
          <w:trHeight w:val="1726"/>
        </w:trPr>
        <w:tc>
          <w:tcPr>
            <w:tcW w:w="1612" w:type="dxa"/>
            <w:tcBorders>
              <w:top w:val="single" w:sz="4" w:space="0" w:color="000000"/>
              <w:bottom w:val="single" w:sz="4" w:space="0" w:color="000000"/>
              <w:right w:val="nil"/>
            </w:tcBorders>
            <w:vAlign w:val="center"/>
            <w:hideMark/>
          </w:tcPr>
          <w:p w14:paraId="233EB7D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Wang M et al. (2017)</w:t>
            </w:r>
          </w:p>
        </w:tc>
        <w:tc>
          <w:tcPr>
            <w:tcW w:w="1648" w:type="dxa"/>
            <w:tcBorders>
              <w:top w:val="single" w:sz="4" w:space="0" w:color="000000"/>
              <w:left w:val="nil"/>
              <w:bottom w:val="single" w:sz="4" w:space="0" w:color="000000"/>
              <w:right w:val="nil"/>
            </w:tcBorders>
            <w:vAlign w:val="center"/>
            <w:hideMark/>
          </w:tcPr>
          <w:p w14:paraId="381F064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194179F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FF1935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Rater/Investigator-blinded</w:t>
            </w:r>
          </w:p>
        </w:tc>
        <w:tc>
          <w:tcPr>
            <w:tcW w:w="1070" w:type="dxa"/>
            <w:tcBorders>
              <w:top w:val="single" w:sz="4" w:space="0" w:color="000000"/>
              <w:left w:val="nil"/>
              <w:bottom w:val="single" w:sz="4" w:space="0" w:color="000000"/>
              <w:right w:val="nil"/>
            </w:tcBorders>
            <w:vAlign w:val="center"/>
            <w:hideMark/>
          </w:tcPr>
          <w:p w14:paraId="71AF0FF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 months</w:t>
            </w:r>
          </w:p>
        </w:tc>
        <w:tc>
          <w:tcPr>
            <w:tcW w:w="1051" w:type="dxa"/>
            <w:tcBorders>
              <w:top w:val="single" w:sz="4" w:space="0" w:color="000000"/>
              <w:left w:val="nil"/>
              <w:bottom w:val="single" w:sz="4" w:space="0" w:color="000000"/>
              <w:right w:val="nil"/>
            </w:tcBorders>
            <w:vAlign w:val="center"/>
            <w:hideMark/>
          </w:tcPr>
          <w:p w14:paraId="6403F44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60 mg/kg/d</w:t>
            </w:r>
          </w:p>
        </w:tc>
        <w:tc>
          <w:tcPr>
            <w:tcW w:w="917" w:type="dxa"/>
            <w:tcBorders>
              <w:top w:val="single" w:sz="4" w:space="0" w:color="000000"/>
              <w:left w:val="nil"/>
              <w:bottom w:val="single" w:sz="4" w:space="0" w:color="000000"/>
              <w:right w:val="nil"/>
            </w:tcBorders>
            <w:vAlign w:val="center"/>
            <w:hideMark/>
          </w:tcPr>
          <w:p w14:paraId="06BE621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35</w:t>
            </w:r>
          </w:p>
        </w:tc>
        <w:tc>
          <w:tcPr>
            <w:tcW w:w="917" w:type="dxa"/>
            <w:tcBorders>
              <w:top w:val="single" w:sz="4" w:space="0" w:color="000000"/>
              <w:left w:val="nil"/>
              <w:bottom w:val="single" w:sz="4" w:space="0" w:color="000000"/>
              <w:right w:val="nil"/>
            </w:tcBorders>
            <w:vAlign w:val="center"/>
            <w:hideMark/>
          </w:tcPr>
          <w:p w14:paraId="50C6E014" w14:textId="1DA0CB30"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788F4E88" w14:textId="74ECDA6D"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EDT: 35</w:t>
            </w:r>
          </w:p>
        </w:tc>
        <w:tc>
          <w:tcPr>
            <w:tcW w:w="1073" w:type="dxa"/>
            <w:tcBorders>
              <w:top w:val="single" w:sz="4" w:space="0" w:color="000000"/>
              <w:left w:val="nil"/>
              <w:bottom w:val="single" w:sz="4" w:space="0" w:color="000000"/>
              <w:right w:val="nil"/>
            </w:tcBorders>
            <w:vAlign w:val="center"/>
            <w:hideMark/>
          </w:tcPr>
          <w:p w14:paraId="2CC4AD7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10409ECE" w14:textId="4CFCE4AD" w:rsidR="00D64F6A" w:rsidRPr="00FF1112" w:rsidRDefault="00F80619"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A190B1F" w14:textId="4F3EC5CC"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3E039176" w14:textId="713F0CDF" w:rsidTr="00B17FF7">
        <w:trPr>
          <w:trHeight w:val="575"/>
        </w:trPr>
        <w:tc>
          <w:tcPr>
            <w:tcW w:w="1612" w:type="dxa"/>
            <w:tcBorders>
              <w:top w:val="single" w:sz="4" w:space="0" w:color="000000"/>
              <w:bottom w:val="single" w:sz="4" w:space="0" w:color="000000"/>
              <w:right w:val="nil"/>
            </w:tcBorders>
            <w:vAlign w:val="center"/>
            <w:hideMark/>
          </w:tcPr>
          <w:p w14:paraId="006B381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Wasserman S et al. (2006)</w:t>
            </w:r>
          </w:p>
        </w:tc>
        <w:tc>
          <w:tcPr>
            <w:tcW w:w="1648" w:type="dxa"/>
            <w:tcBorders>
              <w:top w:val="single" w:sz="4" w:space="0" w:color="000000"/>
              <w:left w:val="nil"/>
              <w:bottom w:val="single" w:sz="4" w:space="0" w:color="000000"/>
              <w:right w:val="nil"/>
            </w:tcBorders>
            <w:vAlign w:val="center"/>
            <w:hideMark/>
          </w:tcPr>
          <w:p w14:paraId="2C5261A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6F78309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0ECBA5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4B503D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 weeks</w:t>
            </w:r>
          </w:p>
        </w:tc>
        <w:tc>
          <w:tcPr>
            <w:tcW w:w="1051" w:type="dxa"/>
            <w:tcBorders>
              <w:top w:val="single" w:sz="4" w:space="0" w:color="000000"/>
              <w:left w:val="nil"/>
              <w:bottom w:val="single" w:sz="4" w:space="0" w:color="000000"/>
              <w:right w:val="nil"/>
            </w:tcBorders>
            <w:vAlign w:val="center"/>
            <w:hideMark/>
          </w:tcPr>
          <w:p w14:paraId="6F61AC3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1118BB0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w:t>
            </w:r>
          </w:p>
        </w:tc>
        <w:tc>
          <w:tcPr>
            <w:tcW w:w="917" w:type="dxa"/>
            <w:tcBorders>
              <w:top w:val="single" w:sz="4" w:space="0" w:color="000000"/>
              <w:left w:val="nil"/>
              <w:bottom w:val="single" w:sz="4" w:space="0" w:color="000000"/>
              <w:right w:val="nil"/>
            </w:tcBorders>
            <w:vAlign w:val="center"/>
            <w:hideMark/>
          </w:tcPr>
          <w:p w14:paraId="7CCB0D7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w:t>
            </w:r>
          </w:p>
        </w:tc>
        <w:tc>
          <w:tcPr>
            <w:tcW w:w="1249" w:type="dxa"/>
            <w:tcBorders>
              <w:top w:val="single" w:sz="4" w:space="0" w:color="000000"/>
              <w:left w:val="nil"/>
              <w:bottom w:val="single" w:sz="4" w:space="0" w:color="000000"/>
              <w:right w:val="nil"/>
            </w:tcBorders>
            <w:vAlign w:val="center"/>
            <w:hideMark/>
          </w:tcPr>
          <w:p w14:paraId="14D0BB5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6AEDCA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1D54D947" w14:textId="4C8E6039" w:rsidR="00D64F6A" w:rsidRPr="00FF1112" w:rsidRDefault="00F80619"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B2039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7A414AB" w14:textId="4508CA94" w:rsidTr="00B17FF7">
        <w:trPr>
          <w:trHeight w:val="575"/>
        </w:trPr>
        <w:tc>
          <w:tcPr>
            <w:tcW w:w="1612" w:type="dxa"/>
            <w:tcBorders>
              <w:top w:val="single" w:sz="4" w:space="0" w:color="000000"/>
              <w:bottom w:val="single" w:sz="4" w:space="0" w:color="000000"/>
              <w:right w:val="nil"/>
            </w:tcBorders>
            <w:vAlign w:val="center"/>
            <w:hideMark/>
          </w:tcPr>
          <w:p w14:paraId="29F0437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Werhahn</w:t>
            </w:r>
            <w:proofErr w:type="spellEnd"/>
            <w:r w:rsidRPr="00FF1112">
              <w:rPr>
                <w:rFonts w:ascii="Times New Roman" w:eastAsia="Times New Roman" w:hAnsi="Times New Roman" w:cs="Times New Roman"/>
                <w:color w:val="000000"/>
                <w:kern w:val="0"/>
                <w:sz w:val="20"/>
                <w:szCs w:val="20"/>
                <w:lang w:eastAsia="en-GB"/>
                <w14:ligatures w14:val="none"/>
              </w:rPr>
              <w:t xml:space="preserve"> KJ et al. (2015)</w:t>
            </w:r>
          </w:p>
        </w:tc>
        <w:tc>
          <w:tcPr>
            <w:tcW w:w="1648" w:type="dxa"/>
            <w:tcBorders>
              <w:top w:val="single" w:sz="4" w:space="0" w:color="000000"/>
              <w:left w:val="nil"/>
              <w:bottom w:val="single" w:sz="4" w:space="0" w:color="000000"/>
              <w:right w:val="nil"/>
            </w:tcBorders>
            <w:vAlign w:val="center"/>
            <w:hideMark/>
          </w:tcPr>
          <w:p w14:paraId="015A1AA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NCT00438451</w:t>
            </w:r>
          </w:p>
        </w:tc>
        <w:tc>
          <w:tcPr>
            <w:tcW w:w="883" w:type="dxa"/>
            <w:tcBorders>
              <w:top w:val="single" w:sz="4" w:space="0" w:color="000000"/>
              <w:left w:val="nil"/>
              <w:bottom w:val="single" w:sz="4" w:space="0" w:color="000000"/>
              <w:right w:val="nil"/>
            </w:tcBorders>
            <w:vAlign w:val="center"/>
            <w:hideMark/>
          </w:tcPr>
          <w:p w14:paraId="78BC74D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70DC557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FC6D1E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58 weeks</w:t>
            </w:r>
          </w:p>
        </w:tc>
        <w:tc>
          <w:tcPr>
            <w:tcW w:w="1051" w:type="dxa"/>
            <w:tcBorders>
              <w:top w:val="single" w:sz="4" w:space="0" w:color="000000"/>
              <w:left w:val="nil"/>
              <w:bottom w:val="single" w:sz="4" w:space="0" w:color="000000"/>
              <w:right w:val="nil"/>
            </w:tcBorders>
            <w:vAlign w:val="center"/>
            <w:hideMark/>
          </w:tcPr>
          <w:p w14:paraId="196F5C8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603D065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122</w:t>
            </w:r>
          </w:p>
        </w:tc>
        <w:tc>
          <w:tcPr>
            <w:tcW w:w="917" w:type="dxa"/>
            <w:tcBorders>
              <w:top w:val="single" w:sz="4" w:space="0" w:color="000000"/>
              <w:left w:val="nil"/>
              <w:bottom w:val="single" w:sz="4" w:space="0" w:color="000000"/>
              <w:right w:val="nil"/>
            </w:tcBorders>
            <w:vAlign w:val="center"/>
            <w:hideMark/>
          </w:tcPr>
          <w:p w14:paraId="202A633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52D4D1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121</w:t>
            </w:r>
            <w:r w:rsidRPr="00FF1112">
              <w:rPr>
                <w:rFonts w:ascii="Times New Roman" w:eastAsia="Times New Roman" w:hAnsi="Times New Roman" w:cs="Times New Roman"/>
                <w:color w:val="000000"/>
                <w:kern w:val="0"/>
                <w:sz w:val="20"/>
                <w:szCs w:val="20"/>
                <w:lang w:eastAsia="en-GB"/>
                <w14:ligatures w14:val="none"/>
              </w:rPr>
              <w:br/>
              <w:t xml:space="preserve"> LTG: 117</w:t>
            </w:r>
          </w:p>
        </w:tc>
        <w:tc>
          <w:tcPr>
            <w:tcW w:w="1073" w:type="dxa"/>
            <w:tcBorders>
              <w:top w:val="single" w:sz="4" w:space="0" w:color="000000"/>
              <w:left w:val="nil"/>
              <w:bottom w:val="single" w:sz="4" w:space="0" w:color="000000"/>
              <w:right w:val="nil"/>
            </w:tcBorders>
            <w:vAlign w:val="center"/>
            <w:hideMark/>
          </w:tcPr>
          <w:p w14:paraId="05F3147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5965F4E6" w14:textId="33CDCF2D" w:rsidR="00D64F6A" w:rsidRPr="00FF1112" w:rsidRDefault="00F80619"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3770EE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BB7F4F8" w14:textId="1074968B" w:rsidTr="00B17FF7">
        <w:trPr>
          <w:trHeight w:val="863"/>
        </w:trPr>
        <w:tc>
          <w:tcPr>
            <w:tcW w:w="1612" w:type="dxa"/>
            <w:tcBorders>
              <w:top w:val="single" w:sz="4" w:space="0" w:color="000000"/>
              <w:bottom w:val="single" w:sz="4" w:space="0" w:color="000000"/>
              <w:right w:val="nil"/>
            </w:tcBorders>
            <w:vAlign w:val="center"/>
            <w:hideMark/>
          </w:tcPr>
          <w:p w14:paraId="6CB9DB1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Wolz M et al. (2010)</w:t>
            </w:r>
          </w:p>
        </w:tc>
        <w:tc>
          <w:tcPr>
            <w:tcW w:w="1648" w:type="dxa"/>
            <w:tcBorders>
              <w:top w:val="single" w:sz="4" w:space="0" w:color="000000"/>
              <w:left w:val="nil"/>
              <w:bottom w:val="single" w:sz="4" w:space="0" w:color="000000"/>
              <w:right w:val="nil"/>
            </w:tcBorders>
            <w:vAlign w:val="center"/>
            <w:hideMark/>
          </w:tcPr>
          <w:p w14:paraId="31179CC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NCT00307450</w:t>
            </w:r>
          </w:p>
        </w:tc>
        <w:tc>
          <w:tcPr>
            <w:tcW w:w="883" w:type="dxa"/>
            <w:tcBorders>
              <w:top w:val="single" w:sz="4" w:space="0" w:color="000000"/>
              <w:left w:val="nil"/>
              <w:bottom w:val="single" w:sz="4" w:space="0" w:color="000000"/>
              <w:right w:val="nil"/>
            </w:tcBorders>
            <w:vAlign w:val="center"/>
            <w:hideMark/>
          </w:tcPr>
          <w:p w14:paraId="71E790B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5BA8467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1A4899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13 weeks</w:t>
            </w:r>
          </w:p>
        </w:tc>
        <w:tc>
          <w:tcPr>
            <w:tcW w:w="1051" w:type="dxa"/>
            <w:tcBorders>
              <w:top w:val="single" w:sz="4" w:space="0" w:color="000000"/>
              <w:left w:val="nil"/>
              <w:bottom w:val="single" w:sz="4" w:space="0" w:color="000000"/>
              <w:right w:val="nil"/>
            </w:tcBorders>
            <w:vAlign w:val="center"/>
            <w:hideMark/>
          </w:tcPr>
          <w:p w14:paraId="003E51F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71DA9BA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17</w:t>
            </w:r>
          </w:p>
        </w:tc>
        <w:tc>
          <w:tcPr>
            <w:tcW w:w="917" w:type="dxa"/>
            <w:tcBorders>
              <w:top w:val="single" w:sz="4" w:space="0" w:color="000000"/>
              <w:left w:val="nil"/>
              <w:bottom w:val="single" w:sz="4" w:space="0" w:color="000000"/>
              <w:right w:val="nil"/>
            </w:tcBorders>
            <w:vAlign w:val="center"/>
            <w:hideMark/>
          </w:tcPr>
          <w:p w14:paraId="6A93828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w:t>
            </w:r>
          </w:p>
        </w:tc>
        <w:tc>
          <w:tcPr>
            <w:tcW w:w="1249" w:type="dxa"/>
            <w:tcBorders>
              <w:top w:val="single" w:sz="4" w:space="0" w:color="000000"/>
              <w:left w:val="nil"/>
              <w:bottom w:val="single" w:sz="4" w:space="0" w:color="000000"/>
              <w:right w:val="nil"/>
            </w:tcBorders>
            <w:vAlign w:val="center"/>
            <w:hideMark/>
          </w:tcPr>
          <w:p w14:paraId="3804851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0726E5E" w14:textId="1D159788"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w:t>
            </w:r>
            <w:r w:rsidR="00394EBB" w:rsidRPr="00FF1112">
              <w:rPr>
                <w:rFonts w:ascii="Times New Roman" w:eastAsia="Times New Roman" w:hAnsi="Times New Roman" w:cs="Times New Roman"/>
                <w:color w:val="000000"/>
                <w:kern w:val="0"/>
                <w:sz w:val="20"/>
                <w:szCs w:val="20"/>
                <w:lang w:eastAsia="en-GB"/>
                <w14:ligatures w14:val="none"/>
              </w:rPr>
              <w:t>E</w:t>
            </w:r>
            <w:r w:rsidRPr="00FF1112">
              <w:rPr>
                <w:rFonts w:ascii="Times New Roman" w:eastAsia="Times New Roman" w:hAnsi="Times New Roman" w:cs="Times New Roman"/>
                <w:color w:val="000000"/>
                <w:kern w:val="0"/>
                <w:sz w:val="20"/>
                <w:szCs w:val="20"/>
                <w:lang w:eastAsia="en-GB"/>
                <w14:ligatures w14:val="none"/>
              </w:rPr>
              <w:t xml:space="preserve">s </w:t>
            </w:r>
            <w:r w:rsidR="00394EBB" w:rsidRPr="00FF1112">
              <w:rPr>
                <w:rFonts w:ascii="Times New Roman" w:eastAsia="Times New Roman" w:hAnsi="Times New Roman" w:cs="Times New Roman"/>
                <w:color w:val="000000"/>
                <w:kern w:val="0"/>
                <w:sz w:val="20"/>
                <w:szCs w:val="20"/>
                <w:lang w:eastAsia="en-GB"/>
                <w14:ligatures w14:val="none"/>
              </w:rPr>
              <w:t>occurred</w:t>
            </w:r>
            <w:r w:rsidRPr="00FF1112">
              <w:rPr>
                <w:rFonts w:ascii="Times New Roman" w:eastAsia="Times New Roman" w:hAnsi="Times New Roman" w:cs="Times New Roman"/>
                <w:color w:val="000000"/>
                <w:kern w:val="0"/>
                <w:sz w:val="20"/>
                <w:szCs w:val="20"/>
                <w:lang w:eastAsia="en-GB"/>
                <w14:ligatures w14:val="none"/>
              </w:rPr>
              <w:t xml:space="preserve"> in at least 2 patients</w:t>
            </w:r>
          </w:p>
        </w:tc>
        <w:tc>
          <w:tcPr>
            <w:tcW w:w="959" w:type="dxa"/>
            <w:tcBorders>
              <w:top w:val="single" w:sz="4" w:space="0" w:color="000000"/>
              <w:left w:val="nil"/>
              <w:bottom w:val="single" w:sz="4" w:space="0" w:color="000000"/>
              <w:right w:val="nil"/>
            </w:tcBorders>
            <w:vAlign w:val="center"/>
            <w:hideMark/>
          </w:tcPr>
          <w:p w14:paraId="6100C9A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76455D7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591E8DFC" w14:textId="5C32CAC7" w:rsidTr="00B17FF7">
        <w:trPr>
          <w:trHeight w:val="1150"/>
        </w:trPr>
        <w:tc>
          <w:tcPr>
            <w:tcW w:w="1612" w:type="dxa"/>
            <w:tcBorders>
              <w:top w:val="single" w:sz="4" w:space="0" w:color="000000"/>
              <w:bottom w:val="single" w:sz="4" w:space="0" w:color="000000"/>
              <w:right w:val="nil"/>
            </w:tcBorders>
            <w:vAlign w:val="center"/>
            <w:hideMark/>
          </w:tcPr>
          <w:p w14:paraId="5B3DBBA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Woods SW et al. (2008)</w:t>
            </w:r>
          </w:p>
        </w:tc>
        <w:tc>
          <w:tcPr>
            <w:tcW w:w="1648" w:type="dxa"/>
            <w:tcBorders>
              <w:top w:val="single" w:sz="4" w:space="0" w:color="000000"/>
              <w:left w:val="nil"/>
              <w:bottom w:val="single" w:sz="4" w:space="0" w:color="000000"/>
              <w:right w:val="nil"/>
            </w:tcBorders>
            <w:vAlign w:val="center"/>
            <w:hideMark/>
          </w:tcPr>
          <w:p w14:paraId="6A544BA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NCT00291213</w:t>
            </w:r>
          </w:p>
        </w:tc>
        <w:tc>
          <w:tcPr>
            <w:tcW w:w="883" w:type="dxa"/>
            <w:tcBorders>
              <w:top w:val="single" w:sz="4" w:space="0" w:color="000000"/>
              <w:left w:val="nil"/>
              <w:bottom w:val="single" w:sz="4" w:space="0" w:color="000000"/>
              <w:right w:val="nil"/>
            </w:tcBorders>
            <w:vAlign w:val="center"/>
            <w:hideMark/>
          </w:tcPr>
          <w:p w14:paraId="3EE6638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784746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1F71744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5E865C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63938D0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917" w:type="dxa"/>
            <w:tcBorders>
              <w:top w:val="single" w:sz="4" w:space="0" w:color="000000"/>
              <w:left w:val="nil"/>
              <w:bottom w:val="single" w:sz="4" w:space="0" w:color="000000"/>
              <w:right w:val="nil"/>
            </w:tcBorders>
            <w:vAlign w:val="center"/>
            <w:hideMark/>
          </w:tcPr>
          <w:p w14:paraId="2E95DC1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w:t>
            </w:r>
          </w:p>
        </w:tc>
        <w:tc>
          <w:tcPr>
            <w:tcW w:w="1249" w:type="dxa"/>
            <w:tcBorders>
              <w:top w:val="single" w:sz="4" w:space="0" w:color="000000"/>
              <w:left w:val="nil"/>
              <w:bottom w:val="single" w:sz="4" w:space="0" w:color="000000"/>
              <w:right w:val="nil"/>
            </w:tcBorders>
            <w:vAlign w:val="center"/>
            <w:hideMark/>
          </w:tcPr>
          <w:p w14:paraId="4629786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3FFD19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Any increase from baseline at any time</w:t>
            </w:r>
          </w:p>
        </w:tc>
        <w:tc>
          <w:tcPr>
            <w:tcW w:w="959" w:type="dxa"/>
            <w:tcBorders>
              <w:top w:val="single" w:sz="4" w:space="0" w:color="000000"/>
              <w:left w:val="nil"/>
              <w:bottom w:val="single" w:sz="4" w:space="0" w:color="000000"/>
              <w:right w:val="nil"/>
            </w:tcBorders>
            <w:vAlign w:val="center"/>
            <w:hideMark/>
          </w:tcPr>
          <w:p w14:paraId="6BB512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1C90E25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8D1B713" w14:textId="77777777" w:rsidTr="00B17FF7">
        <w:trPr>
          <w:trHeight w:val="1150"/>
        </w:trPr>
        <w:tc>
          <w:tcPr>
            <w:tcW w:w="1612" w:type="dxa"/>
            <w:tcBorders>
              <w:top w:val="single" w:sz="4" w:space="0" w:color="000000"/>
              <w:bottom w:val="single" w:sz="4" w:space="0" w:color="000000"/>
              <w:right w:val="nil"/>
            </w:tcBorders>
            <w:vAlign w:val="center"/>
          </w:tcPr>
          <w:p w14:paraId="5B73E470" w14:textId="086F001D"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Wu L et al. (2018)</w:t>
            </w:r>
          </w:p>
        </w:tc>
        <w:tc>
          <w:tcPr>
            <w:tcW w:w="1648" w:type="dxa"/>
            <w:tcBorders>
              <w:top w:val="single" w:sz="4" w:space="0" w:color="000000"/>
              <w:left w:val="nil"/>
              <w:bottom w:val="single" w:sz="4" w:space="0" w:color="000000"/>
              <w:right w:val="nil"/>
            </w:tcBorders>
            <w:vAlign w:val="center"/>
          </w:tcPr>
          <w:p w14:paraId="080F8717" w14:textId="25641082"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NCT01228747</w:t>
            </w:r>
          </w:p>
        </w:tc>
        <w:tc>
          <w:tcPr>
            <w:tcW w:w="883" w:type="dxa"/>
            <w:tcBorders>
              <w:top w:val="single" w:sz="4" w:space="0" w:color="000000"/>
              <w:left w:val="nil"/>
              <w:bottom w:val="single" w:sz="4" w:space="0" w:color="000000"/>
              <w:right w:val="nil"/>
            </w:tcBorders>
            <w:vAlign w:val="center"/>
          </w:tcPr>
          <w:p w14:paraId="56BE2E22" w14:textId="0ADA1901"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tcPr>
          <w:p w14:paraId="58FCB1B5" w14:textId="0F2D27EE"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Triple-blind</w:t>
            </w:r>
          </w:p>
        </w:tc>
        <w:tc>
          <w:tcPr>
            <w:tcW w:w="1070" w:type="dxa"/>
            <w:tcBorders>
              <w:top w:val="single" w:sz="4" w:space="0" w:color="000000"/>
              <w:left w:val="nil"/>
              <w:bottom w:val="single" w:sz="4" w:space="0" w:color="000000"/>
              <w:right w:val="nil"/>
            </w:tcBorders>
            <w:vAlign w:val="center"/>
          </w:tcPr>
          <w:p w14:paraId="713A410C" w14:textId="0ADF9BD4"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28 weeks</w:t>
            </w:r>
          </w:p>
        </w:tc>
        <w:tc>
          <w:tcPr>
            <w:tcW w:w="1051" w:type="dxa"/>
            <w:tcBorders>
              <w:top w:val="single" w:sz="4" w:space="0" w:color="000000"/>
              <w:left w:val="nil"/>
              <w:bottom w:val="single" w:sz="4" w:space="0" w:color="000000"/>
              <w:right w:val="nil"/>
            </w:tcBorders>
            <w:vAlign w:val="center"/>
          </w:tcPr>
          <w:p w14:paraId="62DE5075" w14:textId="3F69CC4A"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2000, 3000 mg/d</w:t>
            </w:r>
          </w:p>
        </w:tc>
        <w:tc>
          <w:tcPr>
            <w:tcW w:w="917" w:type="dxa"/>
            <w:tcBorders>
              <w:top w:val="single" w:sz="4" w:space="0" w:color="000000"/>
              <w:left w:val="nil"/>
              <w:bottom w:val="single" w:sz="4" w:space="0" w:color="000000"/>
              <w:right w:val="nil"/>
            </w:tcBorders>
            <w:vAlign w:val="center"/>
          </w:tcPr>
          <w:p w14:paraId="05C19650" w14:textId="58CEF62B"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126</w:t>
            </w:r>
          </w:p>
        </w:tc>
        <w:tc>
          <w:tcPr>
            <w:tcW w:w="917" w:type="dxa"/>
            <w:tcBorders>
              <w:top w:val="single" w:sz="4" w:space="0" w:color="000000"/>
              <w:left w:val="nil"/>
              <w:bottom w:val="single" w:sz="4" w:space="0" w:color="000000"/>
              <w:right w:val="nil"/>
            </w:tcBorders>
            <w:vAlign w:val="center"/>
          </w:tcPr>
          <w:p w14:paraId="6EB02D90" w14:textId="16C6ADCF"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125</w:t>
            </w:r>
          </w:p>
        </w:tc>
        <w:tc>
          <w:tcPr>
            <w:tcW w:w="1249" w:type="dxa"/>
            <w:tcBorders>
              <w:top w:val="single" w:sz="4" w:space="0" w:color="000000"/>
              <w:left w:val="nil"/>
              <w:bottom w:val="single" w:sz="4" w:space="0" w:color="000000"/>
              <w:right w:val="nil"/>
            </w:tcBorders>
            <w:vAlign w:val="center"/>
          </w:tcPr>
          <w:p w14:paraId="77D0D77C" w14:textId="5F069E09"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tcPr>
          <w:p w14:paraId="21E798B9" w14:textId="1BE9B62F"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tcPr>
          <w:p w14:paraId="4CDAC19B" w14:textId="29364745" w:rsidR="00D64F6A" w:rsidRPr="00FF1112" w:rsidRDefault="00A2158E"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r w:rsidR="00D64F6A" w:rsidRPr="00FF1112">
              <w:rPr>
                <w:rFonts w:ascii="Times New Roman" w:eastAsia="Times New Roman" w:hAnsi="Times New Roman" w:cs="Times New Roman"/>
                <w:color w:val="000000"/>
                <w:kern w:val="0"/>
                <w:sz w:val="20"/>
                <w:szCs w:val="20"/>
                <w:lang w:eastAsia="en-GB"/>
                <w14:ligatures w14:val="none"/>
              </w:rPr>
              <w:t xml:space="preserve"> risk</w:t>
            </w:r>
          </w:p>
        </w:tc>
        <w:tc>
          <w:tcPr>
            <w:tcW w:w="1549" w:type="dxa"/>
            <w:tcBorders>
              <w:top w:val="single" w:sz="4" w:space="0" w:color="000000"/>
              <w:left w:val="nil"/>
              <w:bottom w:val="single" w:sz="4" w:space="0" w:color="000000"/>
            </w:tcBorders>
            <w:vAlign w:val="center"/>
          </w:tcPr>
          <w:p w14:paraId="7F422D5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1E696C0E" w14:textId="6AD4A0B9" w:rsidTr="00B17FF7">
        <w:trPr>
          <w:trHeight w:val="575"/>
        </w:trPr>
        <w:tc>
          <w:tcPr>
            <w:tcW w:w="1612" w:type="dxa"/>
            <w:tcBorders>
              <w:top w:val="single" w:sz="4" w:space="0" w:color="000000"/>
              <w:bottom w:val="single" w:sz="4" w:space="0" w:color="000000"/>
              <w:right w:val="nil"/>
            </w:tcBorders>
            <w:vAlign w:val="center"/>
            <w:hideMark/>
          </w:tcPr>
          <w:p w14:paraId="0439D36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Wu T et al. (2018)</w:t>
            </w:r>
          </w:p>
        </w:tc>
        <w:tc>
          <w:tcPr>
            <w:tcW w:w="1648" w:type="dxa"/>
            <w:tcBorders>
              <w:top w:val="single" w:sz="4" w:space="0" w:color="000000"/>
              <w:left w:val="nil"/>
              <w:bottom w:val="single" w:sz="4" w:space="0" w:color="000000"/>
              <w:right w:val="nil"/>
            </w:tcBorders>
            <w:vAlign w:val="center"/>
            <w:hideMark/>
          </w:tcPr>
          <w:p w14:paraId="396F6AC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02616BF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E783B6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158C83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4AA7C56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214CDA0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67</w:t>
            </w:r>
          </w:p>
        </w:tc>
        <w:tc>
          <w:tcPr>
            <w:tcW w:w="917" w:type="dxa"/>
            <w:tcBorders>
              <w:top w:val="single" w:sz="4" w:space="0" w:color="000000"/>
              <w:left w:val="nil"/>
              <w:bottom w:val="single" w:sz="4" w:space="0" w:color="000000"/>
              <w:right w:val="nil"/>
            </w:tcBorders>
            <w:vAlign w:val="center"/>
            <w:hideMark/>
          </w:tcPr>
          <w:p w14:paraId="1C55480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EB967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79B21E4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59" w:type="dxa"/>
            <w:tcBorders>
              <w:top w:val="single" w:sz="4" w:space="0" w:color="000000"/>
              <w:left w:val="nil"/>
              <w:bottom w:val="single" w:sz="4" w:space="0" w:color="000000"/>
              <w:right w:val="nil"/>
            </w:tcBorders>
            <w:vAlign w:val="center"/>
            <w:hideMark/>
          </w:tcPr>
          <w:p w14:paraId="41408679" w14:textId="3E3BB948" w:rsidR="00D64F6A" w:rsidRPr="00FF1112" w:rsidRDefault="00632FD8"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6373B36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30C9101D" w14:textId="3F63E369" w:rsidTr="00B17FF7">
        <w:trPr>
          <w:trHeight w:val="575"/>
        </w:trPr>
        <w:tc>
          <w:tcPr>
            <w:tcW w:w="1612" w:type="dxa"/>
            <w:tcBorders>
              <w:top w:val="single" w:sz="4" w:space="0" w:color="000000"/>
              <w:bottom w:val="single" w:sz="4" w:space="0" w:color="000000"/>
              <w:right w:val="nil"/>
            </w:tcBorders>
            <w:vAlign w:val="center"/>
            <w:hideMark/>
          </w:tcPr>
          <w:p w14:paraId="4D63068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Wu XY et al. (2009)</w:t>
            </w:r>
          </w:p>
        </w:tc>
        <w:tc>
          <w:tcPr>
            <w:tcW w:w="1648" w:type="dxa"/>
            <w:tcBorders>
              <w:top w:val="single" w:sz="4" w:space="0" w:color="000000"/>
              <w:left w:val="nil"/>
              <w:bottom w:val="single" w:sz="4" w:space="0" w:color="000000"/>
              <w:right w:val="nil"/>
            </w:tcBorders>
            <w:vAlign w:val="center"/>
            <w:hideMark/>
          </w:tcPr>
          <w:p w14:paraId="6AFEB17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NCT00152373</w:t>
            </w:r>
          </w:p>
        </w:tc>
        <w:tc>
          <w:tcPr>
            <w:tcW w:w="883" w:type="dxa"/>
            <w:tcBorders>
              <w:top w:val="single" w:sz="4" w:space="0" w:color="000000"/>
              <w:left w:val="nil"/>
              <w:bottom w:val="single" w:sz="4" w:space="0" w:color="000000"/>
              <w:right w:val="nil"/>
            </w:tcBorders>
            <w:vAlign w:val="center"/>
            <w:hideMark/>
          </w:tcPr>
          <w:p w14:paraId="47EB6AE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D70711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DAF450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57F867A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6FAC3A8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103</w:t>
            </w:r>
          </w:p>
        </w:tc>
        <w:tc>
          <w:tcPr>
            <w:tcW w:w="917" w:type="dxa"/>
            <w:tcBorders>
              <w:top w:val="single" w:sz="4" w:space="0" w:color="000000"/>
              <w:left w:val="nil"/>
              <w:bottom w:val="single" w:sz="4" w:space="0" w:color="000000"/>
              <w:right w:val="nil"/>
            </w:tcBorders>
            <w:vAlign w:val="center"/>
            <w:hideMark/>
          </w:tcPr>
          <w:p w14:paraId="3D4EC3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103</w:t>
            </w:r>
          </w:p>
        </w:tc>
        <w:tc>
          <w:tcPr>
            <w:tcW w:w="1249" w:type="dxa"/>
            <w:tcBorders>
              <w:top w:val="single" w:sz="4" w:space="0" w:color="000000"/>
              <w:left w:val="nil"/>
              <w:bottom w:val="single" w:sz="4" w:space="0" w:color="000000"/>
              <w:right w:val="nil"/>
            </w:tcBorders>
            <w:vAlign w:val="center"/>
            <w:hideMark/>
          </w:tcPr>
          <w:p w14:paraId="119CF05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CBCD2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02DDDE79" w14:textId="62C80684" w:rsidR="00D64F6A" w:rsidRPr="00FF1112" w:rsidRDefault="00632FD8"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14AC886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E375A12" w14:textId="116C8B9B" w:rsidTr="00B17FF7">
        <w:trPr>
          <w:trHeight w:val="287"/>
        </w:trPr>
        <w:tc>
          <w:tcPr>
            <w:tcW w:w="1612" w:type="dxa"/>
            <w:tcBorders>
              <w:top w:val="single" w:sz="4" w:space="0" w:color="000000"/>
              <w:bottom w:val="single" w:sz="4" w:space="0" w:color="000000"/>
              <w:right w:val="nil"/>
            </w:tcBorders>
            <w:vAlign w:val="center"/>
            <w:hideMark/>
          </w:tcPr>
          <w:p w14:paraId="2C7C08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Xiao Z et al. (2009)</w:t>
            </w:r>
          </w:p>
        </w:tc>
        <w:tc>
          <w:tcPr>
            <w:tcW w:w="1648" w:type="dxa"/>
            <w:tcBorders>
              <w:top w:val="single" w:sz="4" w:space="0" w:color="000000"/>
              <w:left w:val="nil"/>
              <w:bottom w:val="single" w:sz="4" w:space="0" w:color="000000"/>
              <w:right w:val="nil"/>
            </w:tcBorders>
            <w:vAlign w:val="center"/>
            <w:hideMark/>
          </w:tcPr>
          <w:p w14:paraId="2D51449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883" w:type="dxa"/>
            <w:tcBorders>
              <w:top w:val="single" w:sz="4" w:space="0" w:color="000000"/>
              <w:left w:val="nil"/>
              <w:bottom w:val="single" w:sz="4" w:space="0" w:color="000000"/>
              <w:right w:val="nil"/>
            </w:tcBorders>
            <w:vAlign w:val="center"/>
            <w:hideMark/>
          </w:tcPr>
          <w:p w14:paraId="21C123D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988671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50E7A67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61EAC7A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06FB0F8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28</w:t>
            </w:r>
          </w:p>
        </w:tc>
        <w:tc>
          <w:tcPr>
            <w:tcW w:w="917" w:type="dxa"/>
            <w:tcBorders>
              <w:top w:val="single" w:sz="4" w:space="0" w:color="000000"/>
              <w:left w:val="nil"/>
              <w:bottom w:val="single" w:sz="4" w:space="0" w:color="000000"/>
              <w:right w:val="nil"/>
            </w:tcBorders>
            <w:vAlign w:val="center"/>
            <w:hideMark/>
          </w:tcPr>
          <w:p w14:paraId="688F025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28</w:t>
            </w:r>
          </w:p>
        </w:tc>
        <w:tc>
          <w:tcPr>
            <w:tcW w:w="1249" w:type="dxa"/>
            <w:tcBorders>
              <w:top w:val="single" w:sz="4" w:space="0" w:color="000000"/>
              <w:left w:val="nil"/>
              <w:bottom w:val="single" w:sz="4" w:space="0" w:color="000000"/>
              <w:right w:val="nil"/>
            </w:tcBorders>
            <w:vAlign w:val="center"/>
            <w:hideMark/>
          </w:tcPr>
          <w:p w14:paraId="515A613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1350FE2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253329B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36D300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214FFA3F" w14:textId="51B432E6" w:rsidTr="00B17FF7">
        <w:trPr>
          <w:trHeight w:val="575"/>
        </w:trPr>
        <w:tc>
          <w:tcPr>
            <w:tcW w:w="1612" w:type="dxa"/>
            <w:tcBorders>
              <w:top w:val="single" w:sz="4" w:space="0" w:color="000000"/>
              <w:bottom w:val="single" w:sz="4" w:space="0" w:color="000000"/>
              <w:right w:val="nil"/>
            </w:tcBorders>
            <w:vAlign w:val="center"/>
            <w:hideMark/>
          </w:tcPr>
          <w:p w14:paraId="5C875BF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Zaccara</w:t>
            </w:r>
            <w:proofErr w:type="spellEnd"/>
            <w:r w:rsidRPr="00FF1112">
              <w:rPr>
                <w:rFonts w:ascii="Times New Roman" w:eastAsia="Times New Roman" w:hAnsi="Times New Roman" w:cs="Times New Roman"/>
                <w:color w:val="000000"/>
                <w:kern w:val="0"/>
                <w:sz w:val="20"/>
                <w:szCs w:val="20"/>
                <w:lang w:eastAsia="en-GB"/>
                <w14:ligatures w14:val="none"/>
              </w:rPr>
              <w:t xml:space="preserve"> G et al. (2014)</w:t>
            </w:r>
          </w:p>
        </w:tc>
        <w:tc>
          <w:tcPr>
            <w:tcW w:w="1648" w:type="dxa"/>
            <w:tcBorders>
              <w:top w:val="single" w:sz="4" w:space="0" w:color="000000"/>
              <w:left w:val="nil"/>
              <w:bottom w:val="single" w:sz="4" w:space="0" w:color="000000"/>
              <w:right w:val="nil"/>
            </w:tcBorders>
            <w:vAlign w:val="center"/>
            <w:hideMark/>
          </w:tcPr>
          <w:p w14:paraId="4FE04DF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NCT00537238</w:t>
            </w:r>
          </w:p>
        </w:tc>
        <w:tc>
          <w:tcPr>
            <w:tcW w:w="883" w:type="dxa"/>
            <w:tcBorders>
              <w:top w:val="single" w:sz="4" w:space="0" w:color="000000"/>
              <w:left w:val="nil"/>
              <w:bottom w:val="single" w:sz="4" w:space="0" w:color="000000"/>
              <w:right w:val="nil"/>
            </w:tcBorders>
            <w:vAlign w:val="center"/>
            <w:hideMark/>
          </w:tcPr>
          <w:p w14:paraId="6B1C469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36CCCF5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6A3C32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bottom w:val="single" w:sz="4" w:space="0" w:color="000000"/>
              <w:right w:val="nil"/>
            </w:tcBorders>
            <w:vAlign w:val="center"/>
            <w:hideMark/>
          </w:tcPr>
          <w:p w14:paraId="225BBB7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2000, 3000 mg/d</w:t>
            </w:r>
          </w:p>
        </w:tc>
        <w:tc>
          <w:tcPr>
            <w:tcW w:w="917" w:type="dxa"/>
            <w:tcBorders>
              <w:top w:val="single" w:sz="4" w:space="0" w:color="000000"/>
              <w:left w:val="nil"/>
              <w:bottom w:val="single" w:sz="4" w:space="0" w:color="000000"/>
              <w:right w:val="nil"/>
            </w:tcBorders>
            <w:vAlign w:val="center"/>
            <w:hideMark/>
          </w:tcPr>
          <w:p w14:paraId="34335C6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255</w:t>
            </w:r>
          </w:p>
        </w:tc>
        <w:tc>
          <w:tcPr>
            <w:tcW w:w="917" w:type="dxa"/>
            <w:tcBorders>
              <w:top w:val="single" w:sz="4" w:space="0" w:color="000000"/>
              <w:left w:val="nil"/>
              <w:bottom w:val="single" w:sz="4" w:space="0" w:color="000000"/>
              <w:right w:val="nil"/>
            </w:tcBorders>
            <w:vAlign w:val="center"/>
            <w:hideMark/>
          </w:tcPr>
          <w:p w14:paraId="316DDB8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5E8A9AC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PRG: 254</w:t>
            </w:r>
          </w:p>
        </w:tc>
        <w:tc>
          <w:tcPr>
            <w:tcW w:w="1073" w:type="dxa"/>
            <w:tcBorders>
              <w:top w:val="single" w:sz="4" w:space="0" w:color="000000"/>
              <w:left w:val="nil"/>
              <w:bottom w:val="single" w:sz="4" w:space="0" w:color="000000"/>
              <w:right w:val="nil"/>
            </w:tcBorders>
            <w:vAlign w:val="center"/>
            <w:hideMark/>
          </w:tcPr>
          <w:p w14:paraId="0660F0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4FF0A227" w14:textId="07C4803E" w:rsidR="00D64F6A" w:rsidRPr="00FF1112" w:rsidRDefault="00632FD8"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 risk</w:t>
            </w:r>
          </w:p>
        </w:tc>
        <w:tc>
          <w:tcPr>
            <w:tcW w:w="1549" w:type="dxa"/>
            <w:tcBorders>
              <w:top w:val="single" w:sz="4" w:space="0" w:color="000000"/>
              <w:left w:val="nil"/>
              <w:bottom w:val="single" w:sz="4" w:space="0" w:color="000000"/>
            </w:tcBorders>
            <w:vAlign w:val="center"/>
            <w:hideMark/>
          </w:tcPr>
          <w:p w14:paraId="5D8991A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F4D2F1B" w14:textId="1039BBA8" w:rsidTr="00B17FF7">
        <w:trPr>
          <w:trHeight w:val="287"/>
        </w:trPr>
        <w:tc>
          <w:tcPr>
            <w:tcW w:w="1612" w:type="dxa"/>
            <w:tcBorders>
              <w:top w:val="single" w:sz="4" w:space="0" w:color="000000"/>
              <w:bottom w:val="single" w:sz="4" w:space="0" w:color="000000"/>
              <w:right w:val="nil"/>
            </w:tcBorders>
            <w:vAlign w:val="center"/>
            <w:hideMark/>
          </w:tcPr>
          <w:p w14:paraId="65FE2B50"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62D089D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NCT00916149</w:t>
            </w:r>
          </w:p>
        </w:tc>
        <w:tc>
          <w:tcPr>
            <w:tcW w:w="883" w:type="dxa"/>
            <w:tcBorders>
              <w:top w:val="single" w:sz="4" w:space="0" w:color="000000"/>
              <w:left w:val="nil"/>
              <w:bottom w:val="single" w:sz="4" w:space="0" w:color="000000"/>
              <w:right w:val="nil"/>
            </w:tcBorders>
            <w:vAlign w:val="center"/>
            <w:hideMark/>
          </w:tcPr>
          <w:p w14:paraId="75448E3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20FB12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0F0C572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 weeks</w:t>
            </w:r>
          </w:p>
        </w:tc>
        <w:tc>
          <w:tcPr>
            <w:tcW w:w="1051" w:type="dxa"/>
            <w:tcBorders>
              <w:top w:val="single" w:sz="4" w:space="0" w:color="000000"/>
              <w:left w:val="nil"/>
              <w:bottom w:val="single" w:sz="4" w:space="0" w:color="000000"/>
              <w:right w:val="nil"/>
            </w:tcBorders>
            <w:vAlign w:val="center"/>
            <w:hideMark/>
          </w:tcPr>
          <w:p w14:paraId="6777294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6178AED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w:t>
            </w:r>
          </w:p>
        </w:tc>
        <w:tc>
          <w:tcPr>
            <w:tcW w:w="917" w:type="dxa"/>
            <w:tcBorders>
              <w:top w:val="single" w:sz="4" w:space="0" w:color="000000"/>
              <w:left w:val="nil"/>
              <w:bottom w:val="single" w:sz="4" w:space="0" w:color="000000"/>
              <w:right w:val="nil"/>
            </w:tcBorders>
            <w:vAlign w:val="center"/>
            <w:hideMark/>
          </w:tcPr>
          <w:p w14:paraId="6DD9351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w:t>
            </w:r>
          </w:p>
        </w:tc>
        <w:tc>
          <w:tcPr>
            <w:tcW w:w="1249" w:type="dxa"/>
            <w:tcBorders>
              <w:top w:val="single" w:sz="4" w:space="0" w:color="000000"/>
              <w:left w:val="nil"/>
              <w:bottom w:val="single" w:sz="4" w:space="0" w:color="000000"/>
              <w:right w:val="nil"/>
            </w:tcBorders>
            <w:vAlign w:val="center"/>
            <w:hideMark/>
          </w:tcPr>
          <w:p w14:paraId="40D6A74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05DBDBE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5E9024F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AE67E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932EEDB" w14:textId="78A51E79" w:rsidTr="00B17FF7">
        <w:trPr>
          <w:trHeight w:val="575"/>
        </w:trPr>
        <w:tc>
          <w:tcPr>
            <w:tcW w:w="1612" w:type="dxa"/>
            <w:tcBorders>
              <w:top w:val="single" w:sz="4" w:space="0" w:color="000000"/>
              <w:bottom w:val="single" w:sz="4" w:space="0" w:color="000000"/>
              <w:right w:val="nil"/>
            </w:tcBorders>
            <w:vAlign w:val="center"/>
            <w:hideMark/>
          </w:tcPr>
          <w:p w14:paraId="1F14EAC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008001E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NCT01506882</w:t>
            </w:r>
          </w:p>
        </w:tc>
        <w:tc>
          <w:tcPr>
            <w:tcW w:w="883" w:type="dxa"/>
            <w:tcBorders>
              <w:top w:val="single" w:sz="4" w:space="0" w:color="000000"/>
              <w:left w:val="nil"/>
              <w:bottom w:val="single" w:sz="4" w:space="0" w:color="000000"/>
              <w:right w:val="nil"/>
            </w:tcBorders>
            <w:vAlign w:val="center"/>
            <w:hideMark/>
          </w:tcPr>
          <w:p w14:paraId="49D5CF7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A83D1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1E02806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 weeks</w:t>
            </w:r>
          </w:p>
        </w:tc>
        <w:tc>
          <w:tcPr>
            <w:tcW w:w="1051" w:type="dxa"/>
            <w:tcBorders>
              <w:top w:val="single" w:sz="4" w:space="0" w:color="000000"/>
              <w:left w:val="nil"/>
              <w:bottom w:val="single" w:sz="4" w:space="0" w:color="000000"/>
              <w:right w:val="nil"/>
            </w:tcBorders>
            <w:vAlign w:val="center"/>
            <w:hideMark/>
          </w:tcPr>
          <w:p w14:paraId="610581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1000, 2000, 3000 mg/d </w:t>
            </w:r>
          </w:p>
        </w:tc>
        <w:tc>
          <w:tcPr>
            <w:tcW w:w="917" w:type="dxa"/>
            <w:tcBorders>
              <w:top w:val="single" w:sz="4" w:space="0" w:color="000000"/>
              <w:left w:val="nil"/>
              <w:bottom w:val="single" w:sz="4" w:space="0" w:color="000000"/>
              <w:right w:val="nil"/>
            </w:tcBorders>
            <w:vAlign w:val="center"/>
            <w:hideMark/>
          </w:tcPr>
          <w:p w14:paraId="2B3A9D2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71</w:t>
            </w:r>
          </w:p>
        </w:tc>
        <w:tc>
          <w:tcPr>
            <w:tcW w:w="917" w:type="dxa"/>
            <w:tcBorders>
              <w:top w:val="single" w:sz="4" w:space="0" w:color="000000"/>
              <w:left w:val="nil"/>
              <w:bottom w:val="single" w:sz="4" w:space="0" w:color="000000"/>
              <w:right w:val="nil"/>
            </w:tcBorders>
            <w:vAlign w:val="center"/>
            <w:hideMark/>
          </w:tcPr>
          <w:p w14:paraId="02ABC54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12BBDBA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BE7867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0C1E756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078B832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3CF5CB4" w14:textId="161C4B5F" w:rsidTr="00B17FF7">
        <w:trPr>
          <w:trHeight w:val="575"/>
        </w:trPr>
        <w:tc>
          <w:tcPr>
            <w:tcW w:w="1612" w:type="dxa"/>
            <w:tcBorders>
              <w:top w:val="single" w:sz="4" w:space="0" w:color="000000"/>
              <w:bottom w:val="single" w:sz="4" w:space="0" w:color="000000"/>
              <w:right w:val="nil"/>
            </w:tcBorders>
            <w:vAlign w:val="center"/>
            <w:hideMark/>
          </w:tcPr>
          <w:p w14:paraId="0201F352"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1FE0474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NCT00577005</w:t>
            </w:r>
          </w:p>
        </w:tc>
        <w:tc>
          <w:tcPr>
            <w:tcW w:w="883" w:type="dxa"/>
            <w:tcBorders>
              <w:top w:val="single" w:sz="4" w:space="0" w:color="000000"/>
              <w:left w:val="nil"/>
              <w:bottom w:val="single" w:sz="4" w:space="0" w:color="000000"/>
              <w:right w:val="nil"/>
            </w:tcBorders>
            <w:vAlign w:val="center"/>
            <w:hideMark/>
          </w:tcPr>
          <w:p w14:paraId="7A1AB13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6D0CFCE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Triple-blinded</w:t>
            </w:r>
          </w:p>
        </w:tc>
        <w:tc>
          <w:tcPr>
            <w:tcW w:w="1070" w:type="dxa"/>
            <w:tcBorders>
              <w:top w:val="single" w:sz="4" w:space="0" w:color="000000"/>
              <w:left w:val="nil"/>
              <w:bottom w:val="single" w:sz="4" w:space="0" w:color="000000"/>
              <w:right w:val="nil"/>
            </w:tcBorders>
            <w:vAlign w:val="center"/>
            <w:hideMark/>
          </w:tcPr>
          <w:p w14:paraId="264EB15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051" w:type="dxa"/>
            <w:tcBorders>
              <w:top w:val="single" w:sz="4" w:space="0" w:color="000000"/>
              <w:left w:val="nil"/>
              <w:bottom w:val="single" w:sz="4" w:space="0" w:color="000000"/>
              <w:right w:val="nil"/>
            </w:tcBorders>
            <w:vAlign w:val="center"/>
            <w:hideMark/>
          </w:tcPr>
          <w:p w14:paraId="33F6097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3000 mg/d</w:t>
            </w:r>
          </w:p>
        </w:tc>
        <w:tc>
          <w:tcPr>
            <w:tcW w:w="917" w:type="dxa"/>
            <w:tcBorders>
              <w:top w:val="single" w:sz="4" w:space="0" w:color="000000"/>
              <w:left w:val="nil"/>
              <w:bottom w:val="single" w:sz="4" w:space="0" w:color="000000"/>
              <w:right w:val="nil"/>
            </w:tcBorders>
            <w:vAlign w:val="center"/>
            <w:hideMark/>
          </w:tcPr>
          <w:p w14:paraId="00D69A5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w:t>
            </w:r>
          </w:p>
        </w:tc>
        <w:tc>
          <w:tcPr>
            <w:tcW w:w="917" w:type="dxa"/>
            <w:tcBorders>
              <w:top w:val="single" w:sz="4" w:space="0" w:color="000000"/>
              <w:left w:val="nil"/>
              <w:bottom w:val="single" w:sz="4" w:space="0" w:color="000000"/>
              <w:right w:val="nil"/>
            </w:tcBorders>
            <w:vAlign w:val="center"/>
            <w:hideMark/>
          </w:tcPr>
          <w:p w14:paraId="43EBA93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42C8546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METH: 12</w:t>
            </w:r>
          </w:p>
        </w:tc>
        <w:tc>
          <w:tcPr>
            <w:tcW w:w="1073" w:type="dxa"/>
            <w:tcBorders>
              <w:top w:val="single" w:sz="4" w:space="0" w:color="000000"/>
              <w:left w:val="nil"/>
              <w:bottom w:val="single" w:sz="4" w:space="0" w:color="000000"/>
              <w:right w:val="nil"/>
            </w:tcBorders>
            <w:vAlign w:val="center"/>
            <w:hideMark/>
          </w:tcPr>
          <w:p w14:paraId="1A5A4D5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w:t>
            </w:r>
          </w:p>
        </w:tc>
        <w:tc>
          <w:tcPr>
            <w:tcW w:w="959" w:type="dxa"/>
            <w:tcBorders>
              <w:top w:val="single" w:sz="4" w:space="0" w:color="000000"/>
              <w:left w:val="nil"/>
              <w:bottom w:val="single" w:sz="4" w:space="0" w:color="000000"/>
              <w:right w:val="nil"/>
            </w:tcBorders>
            <w:vAlign w:val="center"/>
            <w:hideMark/>
          </w:tcPr>
          <w:p w14:paraId="15566B6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2F635C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2AD0135" w14:textId="01630F6E" w:rsidTr="00B17FF7">
        <w:trPr>
          <w:trHeight w:val="575"/>
        </w:trPr>
        <w:tc>
          <w:tcPr>
            <w:tcW w:w="1612" w:type="dxa"/>
            <w:tcBorders>
              <w:top w:val="single" w:sz="4" w:space="0" w:color="000000"/>
              <w:bottom w:val="single" w:sz="4" w:space="0" w:color="000000"/>
              <w:right w:val="nil"/>
            </w:tcBorders>
            <w:vAlign w:val="center"/>
            <w:hideMark/>
          </w:tcPr>
          <w:p w14:paraId="257EDA8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0E934E6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NCT02201251</w:t>
            </w:r>
          </w:p>
        </w:tc>
        <w:tc>
          <w:tcPr>
            <w:tcW w:w="883" w:type="dxa"/>
            <w:tcBorders>
              <w:top w:val="single" w:sz="4" w:space="0" w:color="000000"/>
              <w:left w:val="nil"/>
              <w:bottom w:val="single" w:sz="4" w:space="0" w:color="000000"/>
              <w:right w:val="nil"/>
            </w:tcBorders>
            <w:vAlign w:val="center"/>
            <w:hideMark/>
          </w:tcPr>
          <w:p w14:paraId="4433B6E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EFDCFC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3A19072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 year</w:t>
            </w:r>
          </w:p>
        </w:tc>
        <w:tc>
          <w:tcPr>
            <w:tcW w:w="1051" w:type="dxa"/>
            <w:tcBorders>
              <w:top w:val="single" w:sz="4" w:space="0" w:color="000000"/>
              <w:left w:val="nil"/>
              <w:bottom w:val="single" w:sz="4" w:space="0" w:color="000000"/>
              <w:right w:val="nil"/>
            </w:tcBorders>
            <w:vAlign w:val="center"/>
            <w:hideMark/>
          </w:tcPr>
          <w:p w14:paraId="6D33E7F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bottom w:val="single" w:sz="4" w:space="0" w:color="000000"/>
              <w:right w:val="nil"/>
            </w:tcBorders>
            <w:vAlign w:val="center"/>
            <w:hideMark/>
          </w:tcPr>
          <w:p w14:paraId="7B56BA2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35</w:t>
            </w:r>
          </w:p>
        </w:tc>
        <w:tc>
          <w:tcPr>
            <w:tcW w:w="917" w:type="dxa"/>
            <w:tcBorders>
              <w:top w:val="single" w:sz="4" w:space="0" w:color="000000"/>
              <w:left w:val="nil"/>
              <w:bottom w:val="single" w:sz="4" w:space="0" w:color="000000"/>
              <w:right w:val="nil"/>
            </w:tcBorders>
            <w:vAlign w:val="center"/>
            <w:hideMark/>
          </w:tcPr>
          <w:p w14:paraId="4931739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092D467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TPM: 28</w:t>
            </w:r>
          </w:p>
        </w:tc>
        <w:tc>
          <w:tcPr>
            <w:tcW w:w="1073" w:type="dxa"/>
            <w:tcBorders>
              <w:top w:val="single" w:sz="4" w:space="0" w:color="000000"/>
              <w:left w:val="nil"/>
              <w:bottom w:val="single" w:sz="4" w:space="0" w:color="000000"/>
              <w:right w:val="nil"/>
            </w:tcBorders>
            <w:vAlign w:val="center"/>
            <w:hideMark/>
          </w:tcPr>
          <w:p w14:paraId="28F45949"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w:t>
            </w:r>
          </w:p>
        </w:tc>
        <w:tc>
          <w:tcPr>
            <w:tcW w:w="959" w:type="dxa"/>
            <w:tcBorders>
              <w:top w:val="single" w:sz="4" w:space="0" w:color="000000"/>
              <w:left w:val="nil"/>
              <w:bottom w:val="single" w:sz="4" w:space="0" w:color="000000"/>
              <w:right w:val="nil"/>
            </w:tcBorders>
            <w:vAlign w:val="center"/>
            <w:hideMark/>
          </w:tcPr>
          <w:p w14:paraId="4111FF24" w14:textId="1DB65F23" w:rsidR="00D64F6A" w:rsidRPr="00FF1112" w:rsidRDefault="00BC5843" w:rsidP="007A3CD7">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6A75D5B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11784AA" w14:textId="3506E34A" w:rsidTr="00B17FF7">
        <w:trPr>
          <w:trHeight w:val="287"/>
        </w:trPr>
        <w:tc>
          <w:tcPr>
            <w:tcW w:w="1612" w:type="dxa"/>
            <w:tcBorders>
              <w:top w:val="single" w:sz="4" w:space="0" w:color="000000"/>
              <w:bottom w:val="single" w:sz="4" w:space="0" w:color="000000"/>
              <w:right w:val="nil"/>
            </w:tcBorders>
            <w:vAlign w:val="center"/>
            <w:hideMark/>
          </w:tcPr>
          <w:p w14:paraId="22142C24"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7AEE2B6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NCT01954121</w:t>
            </w:r>
          </w:p>
        </w:tc>
        <w:tc>
          <w:tcPr>
            <w:tcW w:w="883" w:type="dxa"/>
            <w:tcBorders>
              <w:top w:val="single" w:sz="4" w:space="0" w:color="000000"/>
              <w:left w:val="nil"/>
              <w:bottom w:val="single" w:sz="4" w:space="0" w:color="000000"/>
              <w:right w:val="nil"/>
            </w:tcBorders>
            <w:vAlign w:val="center"/>
            <w:hideMark/>
          </w:tcPr>
          <w:p w14:paraId="1E0415D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1DC5AF1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Open-label </w:t>
            </w:r>
          </w:p>
        </w:tc>
        <w:tc>
          <w:tcPr>
            <w:tcW w:w="1070" w:type="dxa"/>
            <w:tcBorders>
              <w:top w:val="single" w:sz="4" w:space="0" w:color="000000"/>
              <w:left w:val="nil"/>
              <w:bottom w:val="single" w:sz="4" w:space="0" w:color="000000"/>
              <w:right w:val="nil"/>
            </w:tcBorders>
            <w:vAlign w:val="center"/>
            <w:hideMark/>
          </w:tcPr>
          <w:p w14:paraId="43DB001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 weeks</w:t>
            </w:r>
          </w:p>
        </w:tc>
        <w:tc>
          <w:tcPr>
            <w:tcW w:w="1051" w:type="dxa"/>
            <w:tcBorders>
              <w:top w:val="single" w:sz="4" w:space="0" w:color="000000"/>
              <w:left w:val="nil"/>
              <w:bottom w:val="single" w:sz="4" w:space="0" w:color="000000"/>
              <w:right w:val="nil"/>
            </w:tcBorders>
            <w:vAlign w:val="center"/>
            <w:hideMark/>
          </w:tcPr>
          <w:p w14:paraId="439F3A1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 mg/d</w:t>
            </w:r>
          </w:p>
        </w:tc>
        <w:tc>
          <w:tcPr>
            <w:tcW w:w="917" w:type="dxa"/>
            <w:tcBorders>
              <w:top w:val="single" w:sz="4" w:space="0" w:color="000000"/>
              <w:left w:val="nil"/>
              <w:bottom w:val="single" w:sz="4" w:space="0" w:color="000000"/>
              <w:right w:val="nil"/>
            </w:tcBorders>
            <w:vAlign w:val="center"/>
            <w:hideMark/>
          </w:tcPr>
          <w:p w14:paraId="4E834B2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218</w:t>
            </w:r>
          </w:p>
        </w:tc>
        <w:tc>
          <w:tcPr>
            <w:tcW w:w="917" w:type="dxa"/>
            <w:tcBorders>
              <w:top w:val="single" w:sz="4" w:space="0" w:color="000000"/>
              <w:left w:val="nil"/>
              <w:bottom w:val="single" w:sz="4" w:space="0" w:color="000000"/>
              <w:right w:val="nil"/>
            </w:tcBorders>
            <w:vAlign w:val="center"/>
            <w:hideMark/>
          </w:tcPr>
          <w:p w14:paraId="1DE6309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bottom w:val="single" w:sz="4" w:space="0" w:color="000000"/>
              <w:right w:val="nil"/>
            </w:tcBorders>
            <w:vAlign w:val="center"/>
            <w:hideMark/>
          </w:tcPr>
          <w:p w14:paraId="22E2F782"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215</w:t>
            </w:r>
          </w:p>
        </w:tc>
        <w:tc>
          <w:tcPr>
            <w:tcW w:w="1073" w:type="dxa"/>
            <w:tcBorders>
              <w:top w:val="single" w:sz="4" w:space="0" w:color="000000"/>
              <w:left w:val="nil"/>
              <w:bottom w:val="single" w:sz="4" w:space="0" w:color="000000"/>
              <w:right w:val="nil"/>
            </w:tcBorders>
            <w:vAlign w:val="center"/>
            <w:hideMark/>
          </w:tcPr>
          <w:p w14:paraId="783E0A3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7F1AF7E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8A673C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5FF4D7C" w14:textId="16180EC5" w:rsidTr="00B17FF7">
        <w:trPr>
          <w:trHeight w:val="575"/>
        </w:trPr>
        <w:tc>
          <w:tcPr>
            <w:tcW w:w="1612" w:type="dxa"/>
            <w:tcBorders>
              <w:top w:val="single" w:sz="4" w:space="0" w:color="000000"/>
              <w:bottom w:val="single" w:sz="4" w:space="0" w:color="000000"/>
              <w:right w:val="nil"/>
            </w:tcBorders>
            <w:vAlign w:val="center"/>
            <w:hideMark/>
          </w:tcPr>
          <w:p w14:paraId="5E4957EE"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3EBF2E1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NCT01044758</w:t>
            </w:r>
          </w:p>
        </w:tc>
        <w:tc>
          <w:tcPr>
            <w:tcW w:w="883" w:type="dxa"/>
            <w:tcBorders>
              <w:top w:val="single" w:sz="4" w:space="0" w:color="000000"/>
              <w:left w:val="nil"/>
              <w:bottom w:val="single" w:sz="4" w:space="0" w:color="000000"/>
              <w:right w:val="nil"/>
            </w:tcBorders>
            <w:vAlign w:val="center"/>
            <w:hideMark/>
          </w:tcPr>
          <w:p w14:paraId="4756E52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6BA275C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528DB80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 weeks</w:t>
            </w:r>
          </w:p>
        </w:tc>
        <w:tc>
          <w:tcPr>
            <w:tcW w:w="1051" w:type="dxa"/>
            <w:tcBorders>
              <w:top w:val="single" w:sz="4" w:space="0" w:color="000000"/>
              <w:left w:val="nil"/>
              <w:bottom w:val="single" w:sz="4" w:space="0" w:color="000000"/>
              <w:right w:val="nil"/>
            </w:tcBorders>
            <w:vAlign w:val="center"/>
            <w:hideMark/>
          </w:tcPr>
          <w:p w14:paraId="21DA93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125, 250, 500 mg/d</w:t>
            </w:r>
          </w:p>
        </w:tc>
        <w:tc>
          <w:tcPr>
            <w:tcW w:w="917" w:type="dxa"/>
            <w:tcBorders>
              <w:top w:val="single" w:sz="4" w:space="0" w:color="000000"/>
              <w:left w:val="nil"/>
              <w:bottom w:val="single" w:sz="4" w:space="0" w:color="000000"/>
              <w:right w:val="nil"/>
            </w:tcBorders>
            <w:vAlign w:val="center"/>
            <w:hideMark/>
          </w:tcPr>
          <w:p w14:paraId="5952D7B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69</w:t>
            </w:r>
          </w:p>
        </w:tc>
        <w:tc>
          <w:tcPr>
            <w:tcW w:w="917" w:type="dxa"/>
            <w:tcBorders>
              <w:top w:val="single" w:sz="4" w:space="0" w:color="000000"/>
              <w:left w:val="nil"/>
              <w:bottom w:val="single" w:sz="4" w:space="0" w:color="000000"/>
              <w:right w:val="nil"/>
            </w:tcBorders>
            <w:vAlign w:val="center"/>
            <w:hideMark/>
          </w:tcPr>
          <w:p w14:paraId="5A2AEF1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69</w:t>
            </w:r>
          </w:p>
        </w:tc>
        <w:tc>
          <w:tcPr>
            <w:tcW w:w="1249" w:type="dxa"/>
            <w:tcBorders>
              <w:top w:val="single" w:sz="4" w:space="0" w:color="000000"/>
              <w:left w:val="nil"/>
              <w:bottom w:val="single" w:sz="4" w:space="0" w:color="000000"/>
              <w:right w:val="nil"/>
            </w:tcBorders>
            <w:vAlign w:val="center"/>
            <w:hideMark/>
          </w:tcPr>
          <w:p w14:paraId="3C22E3C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2189196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239FF1D6" w14:textId="7AF3AE0C" w:rsidR="000266D6" w:rsidRPr="00FF1112" w:rsidRDefault="000266D6" w:rsidP="000266D6">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549" w:type="dxa"/>
            <w:tcBorders>
              <w:top w:val="single" w:sz="4" w:space="0" w:color="000000"/>
              <w:left w:val="nil"/>
              <w:bottom w:val="single" w:sz="4" w:space="0" w:color="000000"/>
            </w:tcBorders>
            <w:vAlign w:val="center"/>
            <w:hideMark/>
          </w:tcPr>
          <w:p w14:paraId="4A0D76C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712FE259" w14:textId="4B8A055D" w:rsidTr="00B17FF7">
        <w:trPr>
          <w:trHeight w:val="287"/>
        </w:trPr>
        <w:tc>
          <w:tcPr>
            <w:tcW w:w="1612" w:type="dxa"/>
            <w:tcBorders>
              <w:top w:val="single" w:sz="4" w:space="0" w:color="000000"/>
              <w:bottom w:val="single" w:sz="4" w:space="0" w:color="000000"/>
              <w:right w:val="nil"/>
            </w:tcBorders>
            <w:vAlign w:val="center"/>
            <w:hideMark/>
          </w:tcPr>
          <w:p w14:paraId="5E4C79A5"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36E38E07"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NCT03436433</w:t>
            </w:r>
          </w:p>
        </w:tc>
        <w:tc>
          <w:tcPr>
            <w:tcW w:w="883" w:type="dxa"/>
            <w:tcBorders>
              <w:top w:val="single" w:sz="4" w:space="0" w:color="000000"/>
              <w:left w:val="nil"/>
              <w:bottom w:val="single" w:sz="4" w:space="0" w:color="000000"/>
              <w:right w:val="nil"/>
            </w:tcBorders>
            <w:vAlign w:val="center"/>
            <w:hideMark/>
          </w:tcPr>
          <w:p w14:paraId="52CC694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06EF8E4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2F3115B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30 days</w:t>
            </w:r>
          </w:p>
        </w:tc>
        <w:tc>
          <w:tcPr>
            <w:tcW w:w="1051" w:type="dxa"/>
            <w:tcBorders>
              <w:top w:val="single" w:sz="4" w:space="0" w:color="000000"/>
              <w:left w:val="nil"/>
              <w:bottom w:val="single" w:sz="4" w:space="0" w:color="000000"/>
              <w:right w:val="nil"/>
            </w:tcBorders>
            <w:vAlign w:val="center"/>
            <w:hideMark/>
          </w:tcPr>
          <w:p w14:paraId="091A55D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2000 mg/d</w:t>
            </w:r>
          </w:p>
        </w:tc>
        <w:tc>
          <w:tcPr>
            <w:tcW w:w="917" w:type="dxa"/>
            <w:tcBorders>
              <w:top w:val="single" w:sz="4" w:space="0" w:color="000000"/>
              <w:left w:val="nil"/>
              <w:bottom w:val="single" w:sz="4" w:space="0" w:color="000000"/>
              <w:right w:val="nil"/>
            </w:tcBorders>
            <w:vAlign w:val="center"/>
            <w:hideMark/>
          </w:tcPr>
          <w:p w14:paraId="525AC19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w:t>
            </w:r>
          </w:p>
        </w:tc>
        <w:tc>
          <w:tcPr>
            <w:tcW w:w="917" w:type="dxa"/>
            <w:tcBorders>
              <w:top w:val="single" w:sz="4" w:space="0" w:color="000000"/>
              <w:left w:val="nil"/>
              <w:bottom w:val="single" w:sz="4" w:space="0" w:color="000000"/>
              <w:right w:val="nil"/>
            </w:tcBorders>
            <w:vAlign w:val="center"/>
            <w:hideMark/>
          </w:tcPr>
          <w:p w14:paraId="7EC26E9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w:t>
            </w:r>
          </w:p>
        </w:tc>
        <w:tc>
          <w:tcPr>
            <w:tcW w:w="1249" w:type="dxa"/>
            <w:tcBorders>
              <w:top w:val="single" w:sz="4" w:space="0" w:color="000000"/>
              <w:left w:val="nil"/>
              <w:bottom w:val="single" w:sz="4" w:space="0" w:color="000000"/>
              <w:right w:val="nil"/>
            </w:tcBorders>
            <w:vAlign w:val="center"/>
            <w:hideMark/>
          </w:tcPr>
          <w:p w14:paraId="0419666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LCM: 1</w:t>
            </w:r>
          </w:p>
        </w:tc>
        <w:tc>
          <w:tcPr>
            <w:tcW w:w="1073" w:type="dxa"/>
            <w:tcBorders>
              <w:top w:val="single" w:sz="4" w:space="0" w:color="000000"/>
              <w:left w:val="nil"/>
              <w:bottom w:val="single" w:sz="4" w:space="0" w:color="000000"/>
              <w:right w:val="nil"/>
            </w:tcBorders>
            <w:vAlign w:val="center"/>
            <w:hideMark/>
          </w:tcPr>
          <w:p w14:paraId="5D7B603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59" w:type="dxa"/>
            <w:tcBorders>
              <w:top w:val="single" w:sz="4" w:space="0" w:color="000000"/>
              <w:left w:val="nil"/>
              <w:bottom w:val="single" w:sz="4" w:space="0" w:color="000000"/>
              <w:right w:val="nil"/>
            </w:tcBorders>
            <w:vAlign w:val="center"/>
            <w:hideMark/>
          </w:tcPr>
          <w:p w14:paraId="6126875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1E23671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E6980FE" w14:textId="61203720" w:rsidTr="00B17FF7">
        <w:trPr>
          <w:trHeight w:val="575"/>
        </w:trPr>
        <w:tc>
          <w:tcPr>
            <w:tcW w:w="1612" w:type="dxa"/>
            <w:tcBorders>
              <w:top w:val="single" w:sz="4" w:space="0" w:color="000000"/>
              <w:bottom w:val="single" w:sz="4" w:space="0" w:color="000000"/>
              <w:right w:val="nil"/>
            </w:tcBorders>
            <w:vAlign w:val="center"/>
            <w:hideMark/>
          </w:tcPr>
          <w:p w14:paraId="550B5A4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2F93500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NCT00774306</w:t>
            </w:r>
          </w:p>
        </w:tc>
        <w:tc>
          <w:tcPr>
            <w:tcW w:w="883" w:type="dxa"/>
            <w:tcBorders>
              <w:top w:val="single" w:sz="4" w:space="0" w:color="000000"/>
              <w:left w:val="nil"/>
              <w:bottom w:val="single" w:sz="4" w:space="0" w:color="000000"/>
              <w:right w:val="nil"/>
            </w:tcBorders>
            <w:vAlign w:val="center"/>
            <w:hideMark/>
          </w:tcPr>
          <w:p w14:paraId="4170F3A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Parallel-group </w:t>
            </w:r>
          </w:p>
        </w:tc>
        <w:tc>
          <w:tcPr>
            <w:tcW w:w="1699" w:type="dxa"/>
            <w:tcBorders>
              <w:top w:val="single" w:sz="4" w:space="0" w:color="000000"/>
              <w:left w:val="nil"/>
              <w:bottom w:val="single" w:sz="4" w:space="0" w:color="000000"/>
              <w:right w:val="nil"/>
            </w:tcBorders>
            <w:vAlign w:val="center"/>
            <w:hideMark/>
          </w:tcPr>
          <w:p w14:paraId="25403DD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Open-label</w:t>
            </w:r>
          </w:p>
        </w:tc>
        <w:tc>
          <w:tcPr>
            <w:tcW w:w="1070" w:type="dxa"/>
            <w:tcBorders>
              <w:top w:val="single" w:sz="4" w:space="0" w:color="000000"/>
              <w:left w:val="nil"/>
              <w:bottom w:val="single" w:sz="4" w:space="0" w:color="000000"/>
              <w:right w:val="nil"/>
            </w:tcBorders>
            <w:vAlign w:val="center"/>
            <w:hideMark/>
          </w:tcPr>
          <w:p w14:paraId="2C91115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 weeks</w:t>
            </w:r>
          </w:p>
        </w:tc>
        <w:tc>
          <w:tcPr>
            <w:tcW w:w="1051" w:type="dxa"/>
            <w:tcBorders>
              <w:top w:val="single" w:sz="4" w:space="0" w:color="000000"/>
              <w:left w:val="nil"/>
              <w:bottom w:val="single" w:sz="4" w:space="0" w:color="000000"/>
              <w:right w:val="nil"/>
            </w:tcBorders>
            <w:vAlign w:val="center"/>
            <w:hideMark/>
          </w:tcPr>
          <w:p w14:paraId="5453CF5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1000-1500 mg/d</w:t>
            </w:r>
          </w:p>
        </w:tc>
        <w:tc>
          <w:tcPr>
            <w:tcW w:w="917" w:type="dxa"/>
            <w:tcBorders>
              <w:top w:val="single" w:sz="4" w:space="0" w:color="000000"/>
              <w:left w:val="nil"/>
              <w:bottom w:val="single" w:sz="4" w:space="0" w:color="000000"/>
              <w:right w:val="nil"/>
            </w:tcBorders>
            <w:vAlign w:val="center"/>
            <w:hideMark/>
          </w:tcPr>
          <w:p w14:paraId="2E46ED9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w:t>
            </w:r>
          </w:p>
        </w:tc>
        <w:tc>
          <w:tcPr>
            <w:tcW w:w="917" w:type="dxa"/>
            <w:tcBorders>
              <w:top w:val="single" w:sz="4" w:space="0" w:color="000000"/>
              <w:left w:val="nil"/>
              <w:bottom w:val="single" w:sz="4" w:space="0" w:color="000000"/>
              <w:right w:val="nil"/>
            </w:tcBorders>
            <w:vAlign w:val="center"/>
            <w:hideMark/>
          </w:tcPr>
          <w:p w14:paraId="721491C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w:t>
            </w:r>
          </w:p>
        </w:tc>
        <w:tc>
          <w:tcPr>
            <w:tcW w:w="1249" w:type="dxa"/>
            <w:tcBorders>
              <w:top w:val="single" w:sz="4" w:space="0" w:color="000000"/>
              <w:left w:val="nil"/>
              <w:bottom w:val="single" w:sz="4" w:space="0" w:color="000000"/>
              <w:right w:val="nil"/>
            </w:tcBorders>
            <w:vAlign w:val="center"/>
            <w:hideMark/>
          </w:tcPr>
          <w:p w14:paraId="1A29E27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PHT: 24</w:t>
            </w:r>
            <w:r w:rsidRPr="00FF1112">
              <w:rPr>
                <w:rFonts w:ascii="Times New Roman" w:eastAsia="Times New Roman" w:hAnsi="Times New Roman" w:cs="Times New Roman"/>
                <w:color w:val="000000"/>
                <w:kern w:val="0"/>
                <w:sz w:val="20"/>
                <w:szCs w:val="20"/>
                <w:lang w:eastAsia="en-GB"/>
                <w14:ligatures w14:val="none"/>
              </w:rPr>
              <w:br/>
              <w:t xml:space="preserve"> VALP: 5</w:t>
            </w:r>
          </w:p>
        </w:tc>
        <w:tc>
          <w:tcPr>
            <w:tcW w:w="1073" w:type="dxa"/>
            <w:tcBorders>
              <w:top w:val="single" w:sz="4" w:space="0" w:color="000000"/>
              <w:left w:val="nil"/>
              <w:bottom w:val="single" w:sz="4" w:space="0" w:color="000000"/>
              <w:right w:val="nil"/>
            </w:tcBorders>
            <w:vAlign w:val="center"/>
            <w:hideMark/>
          </w:tcPr>
          <w:p w14:paraId="53E231F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bottom w:val="single" w:sz="4" w:space="0" w:color="000000"/>
              <w:right w:val="nil"/>
            </w:tcBorders>
            <w:vAlign w:val="center"/>
            <w:hideMark/>
          </w:tcPr>
          <w:p w14:paraId="27A3D42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530ECCE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05BCFDA8" w14:textId="27EAED5B" w:rsidTr="00B17FF7">
        <w:trPr>
          <w:trHeight w:val="575"/>
        </w:trPr>
        <w:tc>
          <w:tcPr>
            <w:tcW w:w="1612" w:type="dxa"/>
            <w:tcBorders>
              <w:top w:val="single" w:sz="4" w:space="0" w:color="000000"/>
              <w:bottom w:val="single" w:sz="4" w:space="0" w:color="000000"/>
              <w:right w:val="nil"/>
            </w:tcBorders>
            <w:vAlign w:val="center"/>
            <w:hideMark/>
          </w:tcPr>
          <w:p w14:paraId="008637C4"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c>
          <w:tcPr>
            <w:tcW w:w="1648" w:type="dxa"/>
            <w:tcBorders>
              <w:top w:val="single" w:sz="4" w:space="0" w:color="000000"/>
              <w:left w:val="nil"/>
              <w:bottom w:val="single" w:sz="4" w:space="0" w:color="000000"/>
              <w:right w:val="nil"/>
            </w:tcBorders>
            <w:vAlign w:val="center"/>
            <w:hideMark/>
          </w:tcPr>
          <w:p w14:paraId="3816031D"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NCT03461861</w:t>
            </w:r>
          </w:p>
        </w:tc>
        <w:tc>
          <w:tcPr>
            <w:tcW w:w="883" w:type="dxa"/>
            <w:tcBorders>
              <w:top w:val="single" w:sz="4" w:space="0" w:color="000000"/>
              <w:left w:val="nil"/>
              <w:bottom w:val="single" w:sz="4" w:space="0" w:color="000000"/>
              <w:right w:val="nil"/>
            </w:tcBorders>
            <w:vAlign w:val="center"/>
            <w:hideMark/>
          </w:tcPr>
          <w:p w14:paraId="3F82501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bottom w:val="single" w:sz="4" w:space="0" w:color="000000"/>
              <w:right w:val="nil"/>
            </w:tcBorders>
            <w:vAlign w:val="center"/>
            <w:hideMark/>
          </w:tcPr>
          <w:p w14:paraId="05487960"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bottom w:val="single" w:sz="4" w:space="0" w:color="000000"/>
              <w:right w:val="nil"/>
            </w:tcBorders>
            <w:vAlign w:val="center"/>
            <w:hideMark/>
          </w:tcPr>
          <w:p w14:paraId="48650F9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 weeks</w:t>
            </w:r>
          </w:p>
        </w:tc>
        <w:tc>
          <w:tcPr>
            <w:tcW w:w="1051" w:type="dxa"/>
            <w:tcBorders>
              <w:top w:val="single" w:sz="4" w:space="0" w:color="000000"/>
              <w:left w:val="nil"/>
              <w:bottom w:val="single" w:sz="4" w:space="0" w:color="000000"/>
              <w:right w:val="nil"/>
            </w:tcBorders>
            <w:vAlign w:val="center"/>
            <w:hideMark/>
          </w:tcPr>
          <w:p w14:paraId="681525F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220 mg/d</w:t>
            </w:r>
          </w:p>
        </w:tc>
        <w:tc>
          <w:tcPr>
            <w:tcW w:w="917" w:type="dxa"/>
            <w:tcBorders>
              <w:top w:val="single" w:sz="4" w:space="0" w:color="000000"/>
              <w:left w:val="nil"/>
              <w:bottom w:val="single" w:sz="4" w:space="0" w:color="000000"/>
              <w:right w:val="nil"/>
            </w:tcBorders>
            <w:vAlign w:val="center"/>
            <w:hideMark/>
          </w:tcPr>
          <w:p w14:paraId="0E5F7C4F"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w:t>
            </w:r>
          </w:p>
        </w:tc>
        <w:tc>
          <w:tcPr>
            <w:tcW w:w="917" w:type="dxa"/>
            <w:tcBorders>
              <w:top w:val="single" w:sz="4" w:space="0" w:color="000000"/>
              <w:left w:val="nil"/>
              <w:bottom w:val="single" w:sz="4" w:space="0" w:color="000000"/>
              <w:right w:val="nil"/>
            </w:tcBorders>
            <w:vAlign w:val="center"/>
            <w:hideMark/>
          </w:tcPr>
          <w:p w14:paraId="00309FEB"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26</w:t>
            </w:r>
          </w:p>
        </w:tc>
        <w:tc>
          <w:tcPr>
            <w:tcW w:w="1249" w:type="dxa"/>
            <w:tcBorders>
              <w:top w:val="single" w:sz="4" w:space="0" w:color="000000"/>
              <w:left w:val="nil"/>
              <w:bottom w:val="single" w:sz="4" w:space="0" w:color="000000"/>
              <w:right w:val="nil"/>
            </w:tcBorders>
            <w:vAlign w:val="center"/>
            <w:hideMark/>
          </w:tcPr>
          <w:p w14:paraId="6473BD3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073" w:type="dxa"/>
            <w:tcBorders>
              <w:top w:val="single" w:sz="4" w:space="0" w:color="000000"/>
              <w:left w:val="nil"/>
              <w:bottom w:val="single" w:sz="4" w:space="0" w:color="000000"/>
              <w:right w:val="nil"/>
            </w:tcBorders>
            <w:vAlign w:val="center"/>
            <w:hideMark/>
          </w:tcPr>
          <w:p w14:paraId="472E74F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w:t>
            </w:r>
          </w:p>
        </w:tc>
        <w:tc>
          <w:tcPr>
            <w:tcW w:w="959" w:type="dxa"/>
            <w:tcBorders>
              <w:top w:val="single" w:sz="4" w:space="0" w:color="000000"/>
              <w:left w:val="nil"/>
              <w:bottom w:val="single" w:sz="4" w:space="0" w:color="000000"/>
              <w:right w:val="nil"/>
            </w:tcBorders>
            <w:vAlign w:val="center"/>
            <w:hideMark/>
          </w:tcPr>
          <w:p w14:paraId="5C4B1B39" w14:textId="064B20BE" w:rsidR="00D64F6A" w:rsidRPr="00FF1112" w:rsidRDefault="004D5DE0"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bottom w:val="single" w:sz="4" w:space="0" w:color="000000"/>
            </w:tcBorders>
            <w:vAlign w:val="center"/>
            <w:hideMark/>
          </w:tcPr>
          <w:p w14:paraId="48604993"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D64F6A" w:rsidRPr="00FF1112" w14:paraId="64BD279E" w14:textId="78F4C027" w:rsidTr="00B17FF7">
        <w:trPr>
          <w:trHeight w:val="1438"/>
        </w:trPr>
        <w:tc>
          <w:tcPr>
            <w:tcW w:w="1612" w:type="dxa"/>
            <w:tcBorders>
              <w:top w:val="single" w:sz="4" w:space="0" w:color="000000"/>
              <w:right w:val="nil"/>
            </w:tcBorders>
            <w:vAlign w:val="center"/>
            <w:hideMark/>
          </w:tcPr>
          <w:p w14:paraId="3E5BB8F3" w14:textId="77777777" w:rsidR="00D64F6A" w:rsidRPr="00FF1112" w:rsidRDefault="00D64F6A" w:rsidP="00D64F6A">
            <w:pPr>
              <w:spacing w:after="0" w:line="240" w:lineRule="auto"/>
              <w:jc w:val="center"/>
              <w:rPr>
                <w:rFonts w:ascii="Times New Roman" w:eastAsia="Times New Roman" w:hAnsi="Times New Roman" w:cs="Times New Roman"/>
                <w:kern w:val="0"/>
                <w:sz w:val="20"/>
                <w:szCs w:val="20"/>
                <w:lang w:eastAsia="en-GB"/>
                <w14:ligatures w14:val="none"/>
              </w:rPr>
            </w:pPr>
          </w:p>
        </w:tc>
        <w:tc>
          <w:tcPr>
            <w:tcW w:w="1648" w:type="dxa"/>
            <w:tcBorders>
              <w:top w:val="single" w:sz="4" w:space="0" w:color="000000"/>
              <w:left w:val="nil"/>
              <w:right w:val="nil"/>
            </w:tcBorders>
            <w:vAlign w:val="center"/>
            <w:hideMark/>
          </w:tcPr>
          <w:p w14:paraId="5FD30E7A"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NCT02707965</w:t>
            </w:r>
          </w:p>
        </w:tc>
        <w:tc>
          <w:tcPr>
            <w:tcW w:w="883" w:type="dxa"/>
            <w:tcBorders>
              <w:top w:val="single" w:sz="4" w:space="0" w:color="000000"/>
              <w:left w:val="nil"/>
              <w:right w:val="nil"/>
            </w:tcBorders>
            <w:vAlign w:val="center"/>
            <w:hideMark/>
          </w:tcPr>
          <w:p w14:paraId="3EDF541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Cross-over</w:t>
            </w:r>
          </w:p>
        </w:tc>
        <w:tc>
          <w:tcPr>
            <w:tcW w:w="1699" w:type="dxa"/>
            <w:tcBorders>
              <w:top w:val="single" w:sz="4" w:space="0" w:color="000000"/>
              <w:left w:val="nil"/>
              <w:right w:val="nil"/>
            </w:tcBorders>
            <w:vAlign w:val="center"/>
            <w:hideMark/>
          </w:tcPr>
          <w:p w14:paraId="18AA7E55"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w:t>
            </w:r>
          </w:p>
        </w:tc>
        <w:tc>
          <w:tcPr>
            <w:tcW w:w="1070" w:type="dxa"/>
            <w:tcBorders>
              <w:top w:val="single" w:sz="4" w:space="0" w:color="000000"/>
              <w:left w:val="nil"/>
              <w:right w:val="nil"/>
            </w:tcBorders>
            <w:vAlign w:val="center"/>
            <w:hideMark/>
          </w:tcPr>
          <w:p w14:paraId="5FBD334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051" w:type="dxa"/>
            <w:tcBorders>
              <w:top w:val="single" w:sz="4" w:space="0" w:color="000000"/>
              <w:left w:val="nil"/>
              <w:right w:val="nil"/>
            </w:tcBorders>
            <w:vAlign w:val="center"/>
            <w:hideMark/>
          </w:tcPr>
          <w:p w14:paraId="78653808"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Not specified</w:t>
            </w:r>
          </w:p>
        </w:tc>
        <w:tc>
          <w:tcPr>
            <w:tcW w:w="917" w:type="dxa"/>
            <w:tcBorders>
              <w:top w:val="single" w:sz="4" w:space="0" w:color="000000"/>
              <w:left w:val="nil"/>
              <w:right w:val="nil"/>
            </w:tcBorders>
            <w:vAlign w:val="center"/>
            <w:hideMark/>
          </w:tcPr>
          <w:p w14:paraId="5E2373CE"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17" w:type="dxa"/>
            <w:tcBorders>
              <w:top w:val="single" w:sz="4" w:space="0" w:color="000000"/>
              <w:left w:val="nil"/>
              <w:right w:val="nil"/>
            </w:tcBorders>
            <w:vAlign w:val="center"/>
            <w:hideMark/>
          </w:tcPr>
          <w:p w14:paraId="111E8B11"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249" w:type="dxa"/>
            <w:tcBorders>
              <w:top w:val="single" w:sz="4" w:space="0" w:color="000000"/>
              <w:left w:val="nil"/>
              <w:right w:val="nil"/>
            </w:tcBorders>
            <w:vAlign w:val="center"/>
            <w:hideMark/>
          </w:tcPr>
          <w:p w14:paraId="5BC9CDDC"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CAR: 4</w:t>
            </w:r>
            <w:r w:rsidRPr="00FF1112">
              <w:rPr>
                <w:rFonts w:ascii="Times New Roman" w:eastAsia="Times New Roman" w:hAnsi="Times New Roman" w:cs="Times New Roman"/>
                <w:color w:val="000000"/>
                <w:kern w:val="0"/>
                <w:sz w:val="20"/>
                <w:szCs w:val="20"/>
                <w:lang w:eastAsia="en-GB"/>
                <w14:ligatures w14:val="none"/>
              </w:rPr>
              <w:br/>
              <w:t xml:space="preserve"> LTG: 4</w:t>
            </w:r>
            <w:r w:rsidRPr="00FF1112">
              <w:rPr>
                <w:rFonts w:ascii="Times New Roman" w:eastAsia="Times New Roman" w:hAnsi="Times New Roman" w:cs="Times New Roman"/>
                <w:color w:val="000000"/>
                <w:kern w:val="0"/>
                <w:sz w:val="20"/>
                <w:szCs w:val="20"/>
                <w:lang w:eastAsia="en-GB"/>
                <w14:ligatures w14:val="none"/>
              </w:rPr>
              <w:br/>
              <w:t>TPM: 5</w:t>
            </w:r>
            <w:r w:rsidRPr="00FF1112">
              <w:rPr>
                <w:rFonts w:ascii="Times New Roman" w:eastAsia="Times New Roman" w:hAnsi="Times New Roman" w:cs="Times New Roman"/>
                <w:color w:val="000000"/>
                <w:kern w:val="0"/>
                <w:sz w:val="20"/>
                <w:szCs w:val="20"/>
                <w:lang w:eastAsia="en-GB"/>
                <w14:ligatures w14:val="none"/>
              </w:rPr>
              <w:br/>
              <w:t>VALP: 2</w:t>
            </w:r>
            <w:r w:rsidRPr="00FF1112">
              <w:rPr>
                <w:rFonts w:ascii="Times New Roman" w:eastAsia="Times New Roman" w:hAnsi="Times New Roman" w:cs="Times New Roman"/>
                <w:color w:val="000000"/>
                <w:kern w:val="0"/>
                <w:sz w:val="20"/>
                <w:szCs w:val="20"/>
                <w:lang w:eastAsia="en-GB"/>
                <w14:ligatures w14:val="none"/>
              </w:rPr>
              <w:br/>
              <w:t xml:space="preserve"> ZONI: 1</w:t>
            </w:r>
          </w:p>
        </w:tc>
        <w:tc>
          <w:tcPr>
            <w:tcW w:w="1073" w:type="dxa"/>
            <w:tcBorders>
              <w:top w:val="single" w:sz="4" w:space="0" w:color="000000"/>
              <w:left w:val="nil"/>
              <w:right w:val="nil"/>
            </w:tcBorders>
            <w:vAlign w:val="center"/>
            <w:hideMark/>
          </w:tcPr>
          <w:p w14:paraId="67EB641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59" w:type="dxa"/>
            <w:tcBorders>
              <w:top w:val="single" w:sz="4" w:space="0" w:color="000000"/>
              <w:left w:val="nil"/>
              <w:right w:val="nil"/>
            </w:tcBorders>
            <w:vAlign w:val="center"/>
            <w:hideMark/>
          </w:tcPr>
          <w:p w14:paraId="4C6B80CD" w14:textId="290006F2" w:rsidR="00D64F6A" w:rsidRPr="00FF1112" w:rsidRDefault="004D5DE0"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549" w:type="dxa"/>
            <w:tcBorders>
              <w:top w:val="single" w:sz="4" w:space="0" w:color="000000"/>
              <w:left w:val="nil"/>
            </w:tcBorders>
            <w:vAlign w:val="center"/>
            <w:hideMark/>
          </w:tcPr>
          <w:p w14:paraId="53390606" w14:textId="77777777" w:rsidR="00D64F6A" w:rsidRPr="00FF1112" w:rsidRDefault="00D64F6A" w:rsidP="00D64F6A">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bl>
    <w:p w14:paraId="40490A47" w14:textId="77777777" w:rsidR="006C2ECC" w:rsidRPr="00FF1112" w:rsidRDefault="006C2ECC">
      <w:pPr>
        <w:rPr>
          <w:rFonts w:ascii="Times New Roman" w:hAnsi="Times New Roman" w:cs="Times New Roman"/>
          <w:sz w:val="20"/>
          <w:szCs w:val="20"/>
        </w:rPr>
      </w:pPr>
    </w:p>
    <w:p w14:paraId="3A2F8A1A" w14:textId="22DA21F7" w:rsidR="00943EA6" w:rsidRPr="00FF1112" w:rsidRDefault="00853581">
      <w:pPr>
        <w:rPr>
          <w:rFonts w:ascii="Times New Roman" w:hAnsi="Times New Roman" w:cs="Times New Roman"/>
          <w:sz w:val="20"/>
          <w:szCs w:val="20"/>
        </w:rPr>
      </w:pPr>
      <w:r w:rsidRPr="00FF1112">
        <w:rPr>
          <w:rFonts w:ascii="Times New Roman" w:hAnsi="Times New Roman" w:cs="Times New Roman"/>
          <w:sz w:val="20"/>
          <w:szCs w:val="20"/>
        </w:rPr>
        <w:br w:type="page"/>
      </w:r>
    </w:p>
    <w:p w14:paraId="4DACDA52" w14:textId="370DC604" w:rsidR="002D5344" w:rsidRPr="00FF1112" w:rsidRDefault="00D64F6A" w:rsidP="00003AB5">
      <w:pPr>
        <w:pStyle w:val="Heading2"/>
        <w:rPr>
          <w:rFonts w:ascii="Times New Roman" w:hAnsi="Times New Roman" w:cs="Times New Roman"/>
          <w:b/>
          <w:bCs/>
          <w:color w:val="156082" w:themeColor="accent1"/>
          <w:sz w:val="20"/>
          <w:szCs w:val="20"/>
        </w:rPr>
      </w:pPr>
      <w:bookmarkStart w:id="3" w:name="_Toc222677580"/>
      <w:r w:rsidRPr="00FF1112">
        <w:rPr>
          <w:rFonts w:ascii="Times New Roman" w:hAnsi="Times New Roman" w:cs="Times New Roman"/>
          <w:b/>
          <w:bCs/>
          <w:color w:val="156082" w:themeColor="accent1"/>
          <w:sz w:val="20"/>
          <w:szCs w:val="20"/>
        </w:rPr>
        <w:lastRenderedPageBreak/>
        <w:t xml:space="preserve">Table S4 </w:t>
      </w:r>
      <w:r w:rsidR="002D5344" w:rsidRPr="00FF1112">
        <w:rPr>
          <w:rFonts w:ascii="Times New Roman" w:hAnsi="Times New Roman" w:cs="Times New Roman"/>
          <w:b/>
          <w:bCs/>
          <w:color w:val="156082" w:themeColor="accent1"/>
          <w:sz w:val="20"/>
          <w:szCs w:val="20"/>
        </w:rPr>
        <w:t>Overview</w:t>
      </w:r>
      <w:r w:rsidRPr="00FF1112">
        <w:rPr>
          <w:rFonts w:ascii="Times New Roman" w:hAnsi="Times New Roman" w:cs="Times New Roman"/>
          <w:b/>
          <w:bCs/>
          <w:color w:val="156082" w:themeColor="accent1"/>
          <w:sz w:val="20"/>
          <w:szCs w:val="20"/>
        </w:rPr>
        <w:t xml:space="preserve"> of</w:t>
      </w:r>
      <w:r w:rsidR="002D5344" w:rsidRPr="00FF1112">
        <w:rPr>
          <w:rFonts w:ascii="Times New Roman" w:hAnsi="Times New Roman" w:cs="Times New Roman"/>
          <w:b/>
          <w:bCs/>
          <w:color w:val="156082" w:themeColor="accent1"/>
          <w:sz w:val="20"/>
          <w:szCs w:val="20"/>
        </w:rPr>
        <w:t xml:space="preserve"> included studies </w:t>
      </w:r>
      <w:r w:rsidRPr="00FF1112">
        <w:rPr>
          <w:rFonts w:ascii="Times New Roman" w:hAnsi="Times New Roman" w:cs="Times New Roman"/>
          <w:b/>
          <w:bCs/>
          <w:color w:val="156082" w:themeColor="accent1"/>
          <w:sz w:val="20"/>
          <w:szCs w:val="20"/>
        </w:rPr>
        <w:t xml:space="preserve">- </w:t>
      </w:r>
      <w:r w:rsidR="002D5344" w:rsidRPr="00FF1112">
        <w:rPr>
          <w:rFonts w:ascii="Times New Roman" w:hAnsi="Times New Roman" w:cs="Times New Roman"/>
          <w:b/>
          <w:bCs/>
          <w:color w:val="156082" w:themeColor="accent1"/>
          <w:sz w:val="20"/>
          <w:szCs w:val="20"/>
        </w:rPr>
        <w:t>B</w:t>
      </w:r>
      <w:r w:rsidR="00BF020F" w:rsidRPr="00FF1112">
        <w:rPr>
          <w:rFonts w:ascii="Times New Roman" w:hAnsi="Times New Roman" w:cs="Times New Roman"/>
          <w:b/>
          <w:bCs/>
          <w:color w:val="156082" w:themeColor="accent1"/>
          <w:sz w:val="20"/>
          <w:szCs w:val="20"/>
        </w:rPr>
        <w:t>RV</w:t>
      </w:r>
      <w:bookmarkEnd w:id="3"/>
    </w:p>
    <w:p w14:paraId="39DC67E4" w14:textId="77777777" w:rsidR="00EA7F1B" w:rsidRPr="00FF1112" w:rsidRDefault="00EA7F1B">
      <w:pPr>
        <w:rPr>
          <w:rFonts w:ascii="Times New Roman" w:hAnsi="Times New Roman" w:cs="Times New Roman"/>
          <w:sz w:val="20"/>
          <w:szCs w:val="20"/>
        </w:rPr>
      </w:pPr>
    </w:p>
    <w:tbl>
      <w:tblPr>
        <w:tblW w:w="15029" w:type="dxa"/>
        <w:tblLook w:val="04A0" w:firstRow="1" w:lastRow="0" w:firstColumn="1" w:lastColumn="0" w:noHBand="0" w:noVBand="1"/>
      </w:tblPr>
      <w:tblGrid>
        <w:gridCol w:w="1791"/>
        <w:gridCol w:w="1967"/>
        <w:gridCol w:w="2215"/>
        <w:gridCol w:w="1562"/>
        <w:gridCol w:w="1942"/>
        <w:gridCol w:w="1600"/>
        <w:gridCol w:w="1539"/>
        <w:gridCol w:w="997"/>
        <w:gridCol w:w="1416"/>
      </w:tblGrid>
      <w:tr w:rsidR="008E7CB2" w:rsidRPr="00FF1112" w14:paraId="1BA9D362" w14:textId="77777777" w:rsidTr="008E7CB2">
        <w:trPr>
          <w:trHeight w:val="407"/>
        </w:trPr>
        <w:tc>
          <w:tcPr>
            <w:tcW w:w="1791" w:type="dxa"/>
            <w:tcBorders>
              <w:bottom w:val="single" w:sz="4" w:space="0" w:color="000000" w:themeColor="text1"/>
              <w:right w:val="nil"/>
            </w:tcBorders>
            <w:vAlign w:val="center"/>
            <w:hideMark/>
          </w:tcPr>
          <w:p w14:paraId="3DB63908"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Author</w:t>
            </w:r>
          </w:p>
        </w:tc>
        <w:tc>
          <w:tcPr>
            <w:tcW w:w="1967" w:type="dxa"/>
            <w:tcBorders>
              <w:left w:val="nil"/>
              <w:bottom w:val="single" w:sz="4" w:space="0" w:color="000000" w:themeColor="text1"/>
              <w:right w:val="nil"/>
            </w:tcBorders>
            <w:vAlign w:val="center"/>
            <w:hideMark/>
          </w:tcPr>
          <w:p w14:paraId="12B6B9A8"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ClinicalTrials.gov Identifier</w:t>
            </w:r>
          </w:p>
        </w:tc>
        <w:tc>
          <w:tcPr>
            <w:tcW w:w="2215" w:type="dxa"/>
            <w:tcBorders>
              <w:left w:val="nil"/>
              <w:bottom w:val="single" w:sz="4" w:space="0" w:color="000000" w:themeColor="text1"/>
              <w:right w:val="nil"/>
            </w:tcBorders>
            <w:vAlign w:val="center"/>
            <w:hideMark/>
          </w:tcPr>
          <w:p w14:paraId="06FD1C08" w14:textId="6E9C78FD"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 xml:space="preserve">Study </w:t>
            </w:r>
            <w:r w:rsidR="00BF020F" w:rsidRPr="00FF1112">
              <w:rPr>
                <w:rFonts w:ascii="Times New Roman" w:eastAsia="Times New Roman" w:hAnsi="Times New Roman" w:cs="Times New Roman"/>
                <w:b/>
                <w:bCs/>
                <w:kern w:val="0"/>
                <w:sz w:val="20"/>
                <w:szCs w:val="20"/>
                <w:lang w:eastAsia="en-GB"/>
                <w14:ligatures w14:val="none"/>
              </w:rPr>
              <w:t>characteristics</w:t>
            </w:r>
          </w:p>
        </w:tc>
        <w:tc>
          <w:tcPr>
            <w:tcW w:w="1562" w:type="dxa"/>
            <w:tcBorders>
              <w:left w:val="nil"/>
              <w:bottom w:val="single" w:sz="4" w:space="0" w:color="000000" w:themeColor="text1"/>
              <w:right w:val="nil"/>
            </w:tcBorders>
            <w:vAlign w:val="center"/>
            <w:hideMark/>
          </w:tcPr>
          <w:p w14:paraId="372902A6"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Treatment duration</w:t>
            </w:r>
          </w:p>
        </w:tc>
        <w:tc>
          <w:tcPr>
            <w:tcW w:w="1942" w:type="dxa"/>
            <w:tcBorders>
              <w:left w:val="nil"/>
              <w:bottom w:val="single" w:sz="4" w:space="0" w:color="000000" w:themeColor="text1"/>
              <w:right w:val="nil"/>
            </w:tcBorders>
            <w:vAlign w:val="center"/>
            <w:hideMark/>
          </w:tcPr>
          <w:p w14:paraId="3B57666F"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Exposed patients (BRV)</w:t>
            </w:r>
          </w:p>
        </w:tc>
        <w:tc>
          <w:tcPr>
            <w:tcW w:w="1600" w:type="dxa"/>
            <w:tcBorders>
              <w:left w:val="nil"/>
              <w:bottom w:val="single" w:sz="4" w:space="0" w:color="000000" w:themeColor="text1"/>
              <w:right w:val="nil"/>
            </w:tcBorders>
            <w:vAlign w:val="center"/>
            <w:hideMark/>
          </w:tcPr>
          <w:p w14:paraId="230178C8"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Exposed patients (PLC)</w:t>
            </w:r>
          </w:p>
        </w:tc>
        <w:tc>
          <w:tcPr>
            <w:tcW w:w="1539" w:type="dxa"/>
            <w:tcBorders>
              <w:left w:val="nil"/>
              <w:bottom w:val="single" w:sz="4" w:space="0" w:color="000000" w:themeColor="text1"/>
              <w:right w:val="nil"/>
            </w:tcBorders>
            <w:vAlign w:val="center"/>
            <w:hideMark/>
          </w:tcPr>
          <w:p w14:paraId="0A835CF0"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AE threshold</w:t>
            </w:r>
          </w:p>
        </w:tc>
        <w:tc>
          <w:tcPr>
            <w:tcW w:w="997" w:type="dxa"/>
            <w:tcBorders>
              <w:left w:val="nil"/>
              <w:bottom w:val="single" w:sz="4" w:space="0" w:color="000000" w:themeColor="text1"/>
              <w:right w:val="nil"/>
            </w:tcBorders>
            <w:vAlign w:val="center"/>
            <w:hideMark/>
          </w:tcPr>
          <w:p w14:paraId="6C911337"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Risk of Bias</w:t>
            </w:r>
          </w:p>
        </w:tc>
        <w:tc>
          <w:tcPr>
            <w:tcW w:w="1416" w:type="dxa"/>
            <w:tcBorders>
              <w:left w:val="nil"/>
              <w:bottom w:val="single" w:sz="4" w:space="0" w:color="000000" w:themeColor="text1"/>
            </w:tcBorders>
            <w:vAlign w:val="center"/>
            <w:hideMark/>
          </w:tcPr>
          <w:p w14:paraId="149B0F62" w14:textId="77777777" w:rsidR="002D5344" w:rsidRPr="00FF1112" w:rsidRDefault="002D5344" w:rsidP="002D5344">
            <w:pPr>
              <w:spacing w:after="0" w:line="240" w:lineRule="auto"/>
              <w:jc w:val="center"/>
              <w:rPr>
                <w:rFonts w:ascii="Times New Roman" w:eastAsia="Times New Roman" w:hAnsi="Times New Roman" w:cs="Times New Roman"/>
                <w:b/>
                <w:bCs/>
                <w:kern w:val="0"/>
                <w:sz w:val="20"/>
                <w:szCs w:val="20"/>
                <w:lang w:eastAsia="en-GB"/>
                <w14:ligatures w14:val="none"/>
              </w:rPr>
            </w:pPr>
            <w:r w:rsidRPr="00FF1112">
              <w:rPr>
                <w:rFonts w:ascii="Times New Roman" w:eastAsia="Times New Roman" w:hAnsi="Times New Roman" w:cs="Times New Roman"/>
                <w:b/>
                <w:bCs/>
                <w:kern w:val="0"/>
                <w:sz w:val="20"/>
                <w:szCs w:val="20"/>
                <w:lang w:eastAsia="en-GB"/>
                <w14:ligatures w14:val="none"/>
              </w:rPr>
              <w:t>Comment</w:t>
            </w:r>
          </w:p>
        </w:tc>
      </w:tr>
      <w:tr w:rsidR="008E7CB2" w:rsidRPr="00FF1112" w14:paraId="188ED3BA"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5D1F139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Arnold S et al. (2018)</w:t>
            </w:r>
          </w:p>
        </w:tc>
        <w:tc>
          <w:tcPr>
            <w:tcW w:w="1967" w:type="dxa"/>
            <w:tcBorders>
              <w:top w:val="single" w:sz="4" w:space="0" w:color="000000" w:themeColor="text1"/>
              <w:left w:val="nil"/>
              <w:bottom w:val="single" w:sz="4" w:space="0" w:color="000000" w:themeColor="text1"/>
              <w:right w:val="nil"/>
            </w:tcBorders>
            <w:vAlign w:val="center"/>
            <w:hideMark/>
          </w:tcPr>
          <w:p w14:paraId="0C3F828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NCT00698581</w:t>
            </w:r>
          </w:p>
        </w:tc>
        <w:tc>
          <w:tcPr>
            <w:tcW w:w="2215" w:type="dxa"/>
            <w:tcBorders>
              <w:top w:val="single" w:sz="4" w:space="0" w:color="000000" w:themeColor="text1"/>
              <w:left w:val="nil"/>
              <w:bottom w:val="single" w:sz="4" w:space="0" w:color="000000" w:themeColor="text1"/>
              <w:right w:val="nil"/>
            </w:tcBorders>
            <w:vAlign w:val="center"/>
            <w:hideMark/>
          </w:tcPr>
          <w:p w14:paraId="7B7EC2B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historical-controlled</w:t>
            </w:r>
          </w:p>
        </w:tc>
        <w:tc>
          <w:tcPr>
            <w:tcW w:w="1562" w:type="dxa"/>
            <w:tcBorders>
              <w:top w:val="single" w:sz="4" w:space="0" w:color="000000" w:themeColor="text1"/>
              <w:left w:val="nil"/>
              <w:bottom w:val="single" w:sz="4" w:space="0" w:color="000000" w:themeColor="text1"/>
              <w:right w:val="nil"/>
            </w:tcBorders>
            <w:vAlign w:val="center"/>
            <w:hideMark/>
          </w:tcPr>
          <w:p w14:paraId="48FFD7B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942" w:type="dxa"/>
            <w:tcBorders>
              <w:top w:val="single" w:sz="4" w:space="0" w:color="000000" w:themeColor="text1"/>
              <w:left w:val="nil"/>
              <w:bottom w:val="single" w:sz="4" w:space="0" w:color="000000" w:themeColor="text1"/>
              <w:right w:val="nil"/>
            </w:tcBorders>
            <w:vAlign w:val="center"/>
            <w:hideMark/>
          </w:tcPr>
          <w:p w14:paraId="1A046CF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88</w:t>
            </w:r>
          </w:p>
        </w:tc>
        <w:tc>
          <w:tcPr>
            <w:tcW w:w="1600" w:type="dxa"/>
            <w:tcBorders>
              <w:top w:val="single" w:sz="4" w:space="0" w:color="000000" w:themeColor="text1"/>
              <w:left w:val="nil"/>
              <w:bottom w:val="single" w:sz="4" w:space="0" w:color="000000" w:themeColor="text1"/>
              <w:right w:val="nil"/>
            </w:tcBorders>
            <w:vAlign w:val="center"/>
            <w:hideMark/>
          </w:tcPr>
          <w:p w14:paraId="36D50A8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539" w:type="dxa"/>
            <w:tcBorders>
              <w:top w:val="single" w:sz="4" w:space="0" w:color="000000" w:themeColor="text1"/>
              <w:left w:val="nil"/>
              <w:bottom w:val="single" w:sz="4" w:space="0" w:color="000000" w:themeColor="text1"/>
              <w:right w:val="nil"/>
            </w:tcBorders>
            <w:vAlign w:val="center"/>
            <w:hideMark/>
          </w:tcPr>
          <w:p w14:paraId="260101B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0FAB467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38BBD2B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185EF5C1"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3A5D50F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Arnold S et al. (2018)</w:t>
            </w:r>
          </w:p>
        </w:tc>
        <w:tc>
          <w:tcPr>
            <w:tcW w:w="1967" w:type="dxa"/>
            <w:tcBorders>
              <w:top w:val="single" w:sz="4" w:space="0" w:color="000000" w:themeColor="text1"/>
              <w:left w:val="nil"/>
              <w:bottom w:val="single" w:sz="4" w:space="0" w:color="000000" w:themeColor="text1"/>
              <w:right w:val="nil"/>
            </w:tcBorders>
            <w:vAlign w:val="center"/>
            <w:hideMark/>
          </w:tcPr>
          <w:p w14:paraId="28F8487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NCT00699283</w:t>
            </w:r>
          </w:p>
        </w:tc>
        <w:tc>
          <w:tcPr>
            <w:tcW w:w="2215" w:type="dxa"/>
            <w:tcBorders>
              <w:top w:val="single" w:sz="4" w:space="0" w:color="000000" w:themeColor="text1"/>
              <w:left w:val="nil"/>
              <w:bottom w:val="single" w:sz="4" w:space="0" w:color="000000" w:themeColor="text1"/>
              <w:right w:val="nil"/>
            </w:tcBorders>
            <w:vAlign w:val="center"/>
            <w:hideMark/>
          </w:tcPr>
          <w:p w14:paraId="58008ED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historical-controlled</w:t>
            </w:r>
          </w:p>
        </w:tc>
        <w:tc>
          <w:tcPr>
            <w:tcW w:w="1562" w:type="dxa"/>
            <w:tcBorders>
              <w:top w:val="single" w:sz="4" w:space="0" w:color="000000" w:themeColor="text1"/>
              <w:left w:val="nil"/>
              <w:bottom w:val="single" w:sz="4" w:space="0" w:color="000000" w:themeColor="text1"/>
              <w:right w:val="nil"/>
            </w:tcBorders>
            <w:vAlign w:val="center"/>
            <w:hideMark/>
          </w:tcPr>
          <w:p w14:paraId="28749BE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942" w:type="dxa"/>
            <w:tcBorders>
              <w:top w:val="single" w:sz="4" w:space="0" w:color="000000" w:themeColor="text1"/>
              <w:left w:val="nil"/>
              <w:bottom w:val="single" w:sz="4" w:space="0" w:color="000000" w:themeColor="text1"/>
              <w:right w:val="nil"/>
            </w:tcBorders>
            <w:vAlign w:val="center"/>
            <w:hideMark/>
          </w:tcPr>
          <w:p w14:paraId="1C8CF56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62</w:t>
            </w:r>
          </w:p>
        </w:tc>
        <w:tc>
          <w:tcPr>
            <w:tcW w:w="1600" w:type="dxa"/>
            <w:tcBorders>
              <w:top w:val="single" w:sz="4" w:space="0" w:color="000000" w:themeColor="text1"/>
              <w:left w:val="nil"/>
              <w:bottom w:val="single" w:sz="4" w:space="0" w:color="000000" w:themeColor="text1"/>
              <w:right w:val="nil"/>
            </w:tcBorders>
            <w:vAlign w:val="center"/>
            <w:hideMark/>
          </w:tcPr>
          <w:p w14:paraId="66AF7B7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1539" w:type="dxa"/>
            <w:tcBorders>
              <w:top w:val="single" w:sz="4" w:space="0" w:color="000000" w:themeColor="text1"/>
              <w:left w:val="nil"/>
              <w:bottom w:val="single" w:sz="4" w:space="0" w:color="000000" w:themeColor="text1"/>
              <w:right w:val="nil"/>
            </w:tcBorders>
            <w:vAlign w:val="center"/>
            <w:hideMark/>
          </w:tcPr>
          <w:p w14:paraId="752122A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133C56D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0CDD144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5E217292"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0E06B56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Biton V et al. (2014)</w:t>
            </w:r>
          </w:p>
        </w:tc>
        <w:tc>
          <w:tcPr>
            <w:tcW w:w="1967" w:type="dxa"/>
            <w:tcBorders>
              <w:top w:val="single" w:sz="4" w:space="0" w:color="000000" w:themeColor="text1"/>
              <w:left w:val="nil"/>
              <w:bottom w:val="single" w:sz="4" w:space="0" w:color="000000" w:themeColor="text1"/>
              <w:right w:val="nil"/>
            </w:tcBorders>
            <w:vAlign w:val="center"/>
            <w:hideMark/>
          </w:tcPr>
          <w:p w14:paraId="326AAE9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NCT00464269</w:t>
            </w:r>
          </w:p>
        </w:tc>
        <w:tc>
          <w:tcPr>
            <w:tcW w:w="2215" w:type="dxa"/>
            <w:tcBorders>
              <w:top w:val="single" w:sz="4" w:space="0" w:color="000000" w:themeColor="text1"/>
              <w:left w:val="nil"/>
              <w:bottom w:val="single" w:sz="4" w:space="0" w:color="000000" w:themeColor="text1"/>
              <w:right w:val="nil"/>
            </w:tcBorders>
            <w:vAlign w:val="center"/>
            <w:hideMark/>
          </w:tcPr>
          <w:p w14:paraId="41B81C0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4F186EE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942" w:type="dxa"/>
            <w:tcBorders>
              <w:top w:val="single" w:sz="4" w:space="0" w:color="000000" w:themeColor="text1"/>
              <w:left w:val="nil"/>
              <w:bottom w:val="single" w:sz="4" w:space="0" w:color="000000" w:themeColor="text1"/>
              <w:right w:val="nil"/>
            </w:tcBorders>
            <w:vAlign w:val="center"/>
            <w:hideMark/>
          </w:tcPr>
          <w:p w14:paraId="77640B8E"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298</w:t>
            </w:r>
          </w:p>
        </w:tc>
        <w:tc>
          <w:tcPr>
            <w:tcW w:w="1600" w:type="dxa"/>
            <w:tcBorders>
              <w:top w:val="single" w:sz="4" w:space="0" w:color="000000" w:themeColor="text1"/>
              <w:left w:val="nil"/>
              <w:bottom w:val="single" w:sz="4" w:space="0" w:color="000000" w:themeColor="text1"/>
              <w:right w:val="nil"/>
            </w:tcBorders>
            <w:vAlign w:val="center"/>
            <w:hideMark/>
          </w:tcPr>
          <w:p w14:paraId="541C2CCA" w14:textId="24FE5FB2"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98</w:t>
            </w:r>
          </w:p>
        </w:tc>
        <w:tc>
          <w:tcPr>
            <w:tcW w:w="1539" w:type="dxa"/>
            <w:tcBorders>
              <w:top w:val="single" w:sz="4" w:space="0" w:color="000000" w:themeColor="text1"/>
              <w:left w:val="nil"/>
              <w:bottom w:val="single" w:sz="4" w:space="0" w:color="000000" w:themeColor="text1"/>
              <w:right w:val="nil"/>
            </w:tcBorders>
            <w:vAlign w:val="center"/>
            <w:hideMark/>
          </w:tcPr>
          <w:p w14:paraId="57EF11E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098FBB6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6A15B72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6E86BC3B"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4435257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Inoue Y et al. (2024)</w:t>
            </w:r>
          </w:p>
        </w:tc>
        <w:tc>
          <w:tcPr>
            <w:tcW w:w="1967" w:type="dxa"/>
            <w:tcBorders>
              <w:top w:val="single" w:sz="4" w:space="0" w:color="000000" w:themeColor="text1"/>
              <w:left w:val="nil"/>
              <w:bottom w:val="single" w:sz="4" w:space="0" w:color="000000" w:themeColor="text1"/>
              <w:right w:val="nil"/>
            </w:tcBorders>
            <w:vAlign w:val="center"/>
            <w:hideMark/>
          </w:tcPr>
          <w:p w14:paraId="45EB9C6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NCT03083665</w:t>
            </w:r>
          </w:p>
        </w:tc>
        <w:tc>
          <w:tcPr>
            <w:tcW w:w="2215" w:type="dxa"/>
            <w:tcBorders>
              <w:top w:val="single" w:sz="4" w:space="0" w:color="000000" w:themeColor="text1"/>
              <w:left w:val="nil"/>
              <w:bottom w:val="single" w:sz="4" w:space="0" w:color="000000" w:themeColor="text1"/>
              <w:right w:val="nil"/>
            </w:tcBorders>
            <w:vAlign w:val="center"/>
            <w:hideMark/>
          </w:tcPr>
          <w:p w14:paraId="7ADAEDA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3BDC3D9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942" w:type="dxa"/>
            <w:tcBorders>
              <w:top w:val="single" w:sz="4" w:space="0" w:color="000000" w:themeColor="text1"/>
              <w:left w:val="nil"/>
              <w:bottom w:val="single" w:sz="4" w:space="0" w:color="000000" w:themeColor="text1"/>
              <w:right w:val="nil"/>
            </w:tcBorders>
            <w:vAlign w:val="center"/>
            <w:hideMark/>
          </w:tcPr>
          <w:p w14:paraId="0B34AC5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299</w:t>
            </w:r>
          </w:p>
        </w:tc>
        <w:tc>
          <w:tcPr>
            <w:tcW w:w="1600" w:type="dxa"/>
            <w:tcBorders>
              <w:top w:val="single" w:sz="4" w:space="0" w:color="000000" w:themeColor="text1"/>
              <w:left w:val="nil"/>
              <w:bottom w:val="single" w:sz="4" w:space="0" w:color="000000" w:themeColor="text1"/>
              <w:right w:val="nil"/>
            </w:tcBorders>
            <w:vAlign w:val="center"/>
            <w:hideMark/>
          </w:tcPr>
          <w:p w14:paraId="7EC46C8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149</w:t>
            </w:r>
          </w:p>
        </w:tc>
        <w:tc>
          <w:tcPr>
            <w:tcW w:w="1539" w:type="dxa"/>
            <w:tcBorders>
              <w:top w:val="single" w:sz="4" w:space="0" w:color="000000" w:themeColor="text1"/>
              <w:left w:val="nil"/>
              <w:bottom w:val="single" w:sz="4" w:space="0" w:color="000000" w:themeColor="text1"/>
              <w:right w:val="nil"/>
            </w:tcBorders>
            <w:vAlign w:val="center"/>
            <w:hideMark/>
          </w:tcPr>
          <w:p w14:paraId="5085737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w:t>
            </w:r>
          </w:p>
        </w:tc>
        <w:tc>
          <w:tcPr>
            <w:tcW w:w="997" w:type="dxa"/>
            <w:tcBorders>
              <w:top w:val="single" w:sz="4" w:space="0" w:color="000000" w:themeColor="text1"/>
              <w:left w:val="nil"/>
              <w:bottom w:val="single" w:sz="4" w:space="0" w:color="000000" w:themeColor="text1"/>
              <w:right w:val="nil"/>
            </w:tcBorders>
            <w:vAlign w:val="center"/>
            <w:hideMark/>
          </w:tcPr>
          <w:p w14:paraId="2AAB0A5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7EB7DC2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7409D563"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41F0167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Kälviäinen</w:t>
            </w:r>
            <w:proofErr w:type="spellEnd"/>
            <w:r w:rsidRPr="00FF1112">
              <w:rPr>
                <w:rFonts w:ascii="Times New Roman" w:eastAsia="Times New Roman" w:hAnsi="Times New Roman" w:cs="Times New Roman"/>
                <w:color w:val="000000"/>
                <w:kern w:val="0"/>
                <w:sz w:val="20"/>
                <w:szCs w:val="20"/>
                <w:lang w:eastAsia="en-GB"/>
                <w14:ligatures w14:val="none"/>
              </w:rPr>
              <w:t xml:space="preserve"> R et al. (2016)</w:t>
            </w:r>
          </w:p>
        </w:tc>
        <w:tc>
          <w:tcPr>
            <w:tcW w:w="1967" w:type="dxa"/>
            <w:tcBorders>
              <w:top w:val="single" w:sz="4" w:space="0" w:color="000000" w:themeColor="text1"/>
              <w:left w:val="nil"/>
              <w:bottom w:val="single" w:sz="4" w:space="0" w:color="000000" w:themeColor="text1"/>
              <w:right w:val="nil"/>
            </w:tcBorders>
            <w:vAlign w:val="center"/>
            <w:hideMark/>
          </w:tcPr>
          <w:p w14:paraId="329A0CB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NCT00368251</w:t>
            </w:r>
          </w:p>
        </w:tc>
        <w:tc>
          <w:tcPr>
            <w:tcW w:w="2215" w:type="dxa"/>
            <w:tcBorders>
              <w:top w:val="single" w:sz="4" w:space="0" w:color="000000" w:themeColor="text1"/>
              <w:left w:val="nil"/>
              <w:bottom w:val="single" w:sz="4" w:space="0" w:color="000000" w:themeColor="text1"/>
              <w:right w:val="nil"/>
            </w:tcBorders>
            <w:vAlign w:val="center"/>
            <w:hideMark/>
          </w:tcPr>
          <w:p w14:paraId="5AE6F1F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68DD8BF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 weeks</w:t>
            </w:r>
          </w:p>
        </w:tc>
        <w:tc>
          <w:tcPr>
            <w:tcW w:w="1942" w:type="dxa"/>
            <w:tcBorders>
              <w:top w:val="single" w:sz="4" w:space="0" w:color="000000" w:themeColor="text1"/>
              <w:left w:val="nil"/>
              <w:bottom w:val="single" w:sz="4" w:space="0" w:color="000000" w:themeColor="text1"/>
              <w:right w:val="nil"/>
            </w:tcBorders>
            <w:vAlign w:val="center"/>
            <w:hideMark/>
          </w:tcPr>
          <w:p w14:paraId="16503B0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38</w:t>
            </w:r>
          </w:p>
        </w:tc>
        <w:tc>
          <w:tcPr>
            <w:tcW w:w="1600" w:type="dxa"/>
            <w:tcBorders>
              <w:top w:val="single" w:sz="4" w:space="0" w:color="000000" w:themeColor="text1"/>
              <w:left w:val="nil"/>
              <w:bottom w:val="single" w:sz="4" w:space="0" w:color="000000" w:themeColor="text1"/>
              <w:right w:val="nil"/>
            </w:tcBorders>
            <w:vAlign w:val="center"/>
            <w:hideMark/>
          </w:tcPr>
          <w:p w14:paraId="1EF57EB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18</w:t>
            </w:r>
          </w:p>
        </w:tc>
        <w:tc>
          <w:tcPr>
            <w:tcW w:w="1539" w:type="dxa"/>
            <w:tcBorders>
              <w:top w:val="single" w:sz="4" w:space="0" w:color="000000" w:themeColor="text1"/>
              <w:left w:val="nil"/>
              <w:bottom w:val="single" w:sz="4" w:space="0" w:color="000000" w:themeColor="text1"/>
              <w:right w:val="nil"/>
            </w:tcBorders>
            <w:vAlign w:val="center"/>
            <w:hideMark/>
          </w:tcPr>
          <w:p w14:paraId="4B0C1AE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None</w:t>
            </w:r>
          </w:p>
        </w:tc>
        <w:tc>
          <w:tcPr>
            <w:tcW w:w="997" w:type="dxa"/>
            <w:tcBorders>
              <w:top w:val="single" w:sz="4" w:space="0" w:color="000000" w:themeColor="text1"/>
              <w:left w:val="nil"/>
              <w:bottom w:val="single" w:sz="4" w:space="0" w:color="000000" w:themeColor="text1"/>
              <w:right w:val="nil"/>
            </w:tcBorders>
            <w:vAlign w:val="center"/>
            <w:hideMark/>
          </w:tcPr>
          <w:p w14:paraId="2A704478" w14:textId="1805D502" w:rsidR="002D5344" w:rsidRPr="00FF1112" w:rsidRDefault="00207FD1"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416" w:type="dxa"/>
            <w:tcBorders>
              <w:top w:val="single" w:sz="4" w:space="0" w:color="000000" w:themeColor="text1"/>
              <w:left w:val="nil"/>
              <w:bottom w:val="single" w:sz="4" w:space="0" w:color="000000" w:themeColor="text1"/>
            </w:tcBorders>
            <w:vAlign w:val="center"/>
            <w:hideMark/>
          </w:tcPr>
          <w:p w14:paraId="2FFF667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7FBDB1D2"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384C3D1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Kälviäinen</w:t>
            </w:r>
            <w:proofErr w:type="spellEnd"/>
            <w:r w:rsidRPr="00FF1112">
              <w:rPr>
                <w:rFonts w:ascii="Times New Roman" w:eastAsia="Times New Roman" w:hAnsi="Times New Roman" w:cs="Times New Roman"/>
                <w:color w:val="000000"/>
                <w:kern w:val="0"/>
                <w:sz w:val="20"/>
                <w:szCs w:val="20"/>
                <w:lang w:eastAsia="en-GB"/>
                <w14:ligatures w14:val="none"/>
              </w:rPr>
              <w:t xml:space="preserve"> R et al. (2016)</w:t>
            </w:r>
          </w:p>
        </w:tc>
        <w:tc>
          <w:tcPr>
            <w:tcW w:w="1967" w:type="dxa"/>
            <w:tcBorders>
              <w:top w:val="single" w:sz="4" w:space="0" w:color="000000" w:themeColor="text1"/>
              <w:left w:val="nil"/>
              <w:bottom w:val="single" w:sz="4" w:space="0" w:color="000000" w:themeColor="text1"/>
              <w:right w:val="nil"/>
            </w:tcBorders>
            <w:vAlign w:val="center"/>
            <w:hideMark/>
          </w:tcPr>
          <w:p w14:paraId="5FD0543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NCT00357669</w:t>
            </w:r>
          </w:p>
        </w:tc>
        <w:tc>
          <w:tcPr>
            <w:tcW w:w="2215" w:type="dxa"/>
            <w:tcBorders>
              <w:top w:val="single" w:sz="4" w:space="0" w:color="000000" w:themeColor="text1"/>
              <w:left w:val="nil"/>
              <w:bottom w:val="single" w:sz="4" w:space="0" w:color="000000" w:themeColor="text1"/>
              <w:right w:val="nil"/>
            </w:tcBorders>
            <w:vAlign w:val="center"/>
            <w:hideMark/>
          </w:tcPr>
          <w:p w14:paraId="563C09B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584E7B3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 weeks</w:t>
            </w:r>
          </w:p>
        </w:tc>
        <w:tc>
          <w:tcPr>
            <w:tcW w:w="1942" w:type="dxa"/>
            <w:tcBorders>
              <w:top w:val="single" w:sz="4" w:space="0" w:color="000000" w:themeColor="text1"/>
              <w:left w:val="nil"/>
              <w:bottom w:val="single" w:sz="4" w:space="0" w:color="000000" w:themeColor="text1"/>
              <w:right w:val="nil"/>
            </w:tcBorders>
            <w:vAlign w:val="center"/>
            <w:hideMark/>
          </w:tcPr>
          <w:p w14:paraId="55DABC5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34</w:t>
            </w:r>
          </w:p>
        </w:tc>
        <w:tc>
          <w:tcPr>
            <w:tcW w:w="1600" w:type="dxa"/>
            <w:tcBorders>
              <w:top w:val="single" w:sz="4" w:space="0" w:color="000000" w:themeColor="text1"/>
              <w:left w:val="nil"/>
              <w:bottom w:val="single" w:sz="4" w:space="0" w:color="000000" w:themeColor="text1"/>
              <w:right w:val="nil"/>
            </w:tcBorders>
            <w:vAlign w:val="center"/>
            <w:hideMark/>
          </w:tcPr>
          <w:p w14:paraId="4378F02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w:t>
            </w:r>
          </w:p>
        </w:tc>
        <w:tc>
          <w:tcPr>
            <w:tcW w:w="1539" w:type="dxa"/>
            <w:tcBorders>
              <w:top w:val="single" w:sz="4" w:space="0" w:color="000000" w:themeColor="text1"/>
              <w:left w:val="nil"/>
              <w:bottom w:val="single" w:sz="4" w:space="0" w:color="000000" w:themeColor="text1"/>
              <w:right w:val="nil"/>
            </w:tcBorders>
            <w:vAlign w:val="center"/>
            <w:hideMark/>
          </w:tcPr>
          <w:p w14:paraId="11A22D7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None</w:t>
            </w:r>
          </w:p>
        </w:tc>
        <w:tc>
          <w:tcPr>
            <w:tcW w:w="997" w:type="dxa"/>
            <w:tcBorders>
              <w:top w:val="single" w:sz="4" w:space="0" w:color="000000" w:themeColor="text1"/>
              <w:left w:val="nil"/>
              <w:bottom w:val="single" w:sz="4" w:space="0" w:color="000000" w:themeColor="text1"/>
              <w:right w:val="nil"/>
            </w:tcBorders>
            <w:vAlign w:val="center"/>
            <w:hideMark/>
          </w:tcPr>
          <w:p w14:paraId="15B6D62C" w14:textId="61A9C494" w:rsidR="002D5344" w:rsidRPr="00FF1112" w:rsidRDefault="00207FD1"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416" w:type="dxa"/>
            <w:tcBorders>
              <w:top w:val="single" w:sz="4" w:space="0" w:color="000000" w:themeColor="text1"/>
              <w:left w:val="nil"/>
              <w:bottom w:val="single" w:sz="4" w:space="0" w:color="000000" w:themeColor="text1"/>
            </w:tcBorders>
            <w:vAlign w:val="center"/>
            <w:hideMark/>
          </w:tcPr>
          <w:p w14:paraId="2243025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04FDF22C"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2B5BCCE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Klein P et al. (2015)</w:t>
            </w:r>
          </w:p>
        </w:tc>
        <w:tc>
          <w:tcPr>
            <w:tcW w:w="1967" w:type="dxa"/>
            <w:tcBorders>
              <w:top w:val="single" w:sz="4" w:space="0" w:color="000000" w:themeColor="text1"/>
              <w:left w:val="nil"/>
              <w:bottom w:val="single" w:sz="4" w:space="0" w:color="000000" w:themeColor="text1"/>
              <w:right w:val="nil"/>
            </w:tcBorders>
            <w:vAlign w:val="center"/>
            <w:hideMark/>
          </w:tcPr>
          <w:p w14:paraId="7BD0D7C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 xml:space="preserve"> NCT01261325</w:t>
            </w:r>
          </w:p>
        </w:tc>
        <w:tc>
          <w:tcPr>
            <w:tcW w:w="2215" w:type="dxa"/>
            <w:tcBorders>
              <w:top w:val="single" w:sz="4" w:space="0" w:color="000000" w:themeColor="text1"/>
              <w:left w:val="nil"/>
              <w:bottom w:val="single" w:sz="4" w:space="0" w:color="000000" w:themeColor="text1"/>
              <w:right w:val="nil"/>
            </w:tcBorders>
            <w:vAlign w:val="center"/>
            <w:hideMark/>
          </w:tcPr>
          <w:p w14:paraId="15F355B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332C5F1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942" w:type="dxa"/>
            <w:tcBorders>
              <w:top w:val="single" w:sz="4" w:space="0" w:color="000000" w:themeColor="text1"/>
              <w:left w:val="nil"/>
              <w:bottom w:val="single" w:sz="4" w:space="0" w:color="000000" w:themeColor="text1"/>
              <w:right w:val="nil"/>
            </w:tcBorders>
            <w:vAlign w:val="center"/>
            <w:hideMark/>
          </w:tcPr>
          <w:p w14:paraId="4847E63E" w14:textId="4DA9ED7B"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503</w:t>
            </w:r>
          </w:p>
        </w:tc>
        <w:tc>
          <w:tcPr>
            <w:tcW w:w="1600" w:type="dxa"/>
            <w:tcBorders>
              <w:top w:val="single" w:sz="4" w:space="0" w:color="000000" w:themeColor="text1"/>
              <w:left w:val="nil"/>
              <w:bottom w:val="single" w:sz="4" w:space="0" w:color="000000" w:themeColor="text1"/>
              <w:right w:val="nil"/>
            </w:tcBorders>
            <w:vAlign w:val="center"/>
            <w:hideMark/>
          </w:tcPr>
          <w:p w14:paraId="0958B4EA"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261</w:t>
            </w:r>
          </w:p>
        </w:tc>
        <w:tc>
          <w:tcPr>
            <w:tcW w:w="1539" w:type="dxa"/>
            <w:tcBorders>
              <w:top w:val="single" w:sz="4" w:space="0" w:color="000000" w:themeColor="text1"/>
              <w:left w:val="nil"/>
              <w:bottom w:val="single" w:sz="4" w:space="0" w:color="000000" w:themeColor="text1"/>
              <w:right w:val="nil"/>
            </w:tcBorders>
            <w:vAlign w:val="center"/>
            <w:hideMark/>
          </w:tcPr>
          <w:p w14:paraId="2B21271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31E4512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416" w:type="dxa"/>
            <w:tcBorders>
              <w:top w:val="single" w:sz="4" w:space="0" w:color="000000" w:themeColor="text1"/>
              <w:left w:val="nil"/>
              <w:bottom w:val="single" w:sz="4" w:space="0" w:color="000000" w:themeColor="text1"/>
            </w:tcBorders>
            <w:vAlign w:val="center"/>
            <w:hideMark/>
          </w:tcPr>
          <w:p w14:paraId="1F0B065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260A7AD5"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1D4043E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Kwan P et al. (2014)</w:t>
            </w:r>
          </w:p>
        </w:tc>
        <w:tc>
          <w:tcPr>
            <w:tcW w:w="1967" w:type="dxa"/>
            <w:tcBorders>
              <w:top w:val="single" w:sz="4" w:space="0" w:color="000000" w:themeColor="text1"/>
              <w:left w:val="nil"/>
              <w:bottom w:val="single" w:sz="4" w:space="0" w:color="000000" w:themeColor="text1"/>
              <w:right w:val="nil"/>
            </w:tcBorders>
            <w:vAlign w:val="center"/>
            <w:hideMark/>
          </w:tcPr>
          <w:p w14:paraId="457A889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NCT00504881</w:t>
            </w:r>
          </w:p>
        </w:tc>
        <w:tc>
          <w:tcPr>
            <w:tcW w:w="2215" w:type="dxa"/>
            <w:tcBorders>
              <w:top w:val="single" w:sz="4" w:space="0" w:color="000000" w:themeColor="text1"/>
              <w:left w:val="nil"/>
              <w:bottom w:val="single" w:sz="4" w:space="0" w:color="000000" w:themeColor="text1"/>
              <w:right w:val="nil"/>
            </w:tcBorders>
            <w:vAlign w:val="center"/>
            <w:hideMark/>
          </w:tcPr>
          <w:p w14:paraId="08D6796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26FCEE0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16 weeks</w:t>
            </w:r>
          </w:p>
        </w:tc>
        <w:tc>
          <w:tcPr>
            <w:tcW w:w="1942" w:type="dxa"/>
            <w:tcBorders>
              <w:top w:val="single" w:sz="4" w:space="0" w:color="000000" w:themeColor="text1"/>
              <w:left w:val="nil"/>
              <w:bottom w:val="single" w:sz="4" w:space="0" w:color="000000" w:themeColor="text1"/>
              <w:right w:val="nil"/>
            </w:tcBorders>
            <w:vAlign w:val="center"/>
            <w:hideMark/>
          </w:tcPr>
          <w:p w14:paraId="5044CC4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359</w:t>
            </w:r>
          </w:p>
        </w:tc>
        <w:tc>
          <w:tcPr>
            <w:tcW w:w="1600" w:type="dxa"/>
            <w:tcBorders>
              <w:top w:val="single" w:sz="4" w:space="0" w:color="000000" w:themeColor="text1"/>
              <w:left w:val="nil"/>
              <w:bottom w:val="single" w:sz="4" w:space="0" w:color="000000" w:themeColor="text1"/>
              <w:right w:val="nil"/>
            </w:tcBorders>
            <w:vAlign w:val="center"/>
            <w:hideMark/>
          </w:tcPr>
          <w:p w14:paraId="7A5C8C3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121</w:t>
            </w:r>
          </w:p>
        </w:tc>
        <w:tc>
          <w:tcPr>
            <w:tcW w:w="1539" w:type="dxa"/>
            <w:tcBorders>
              <w:top w:val="single" w:sz="4" w:space="0" w:color="000000" w:themeColor="text1"/>
              <w:left w:val="nil"/>
              <w:bottom w:val="single" w:sz="4" w:space="0" w:color="000000" w:themeColor="text1"/>
              <w:right w:val="nil"/>
            </w:tcBorders>
            <w:vAlign w:val="center"/>
            <w:hideMark/>
          </w:tcPr>
          <w:p w14:paraId="4B7AFE9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4885586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3E9CF25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4DD7437D"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7B16F4D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Morse LR et al. (2025)</w:t>
            </w:r>
          </w:p>
        </w:tc>
        <w:tc>
          <w:tcPr>
            <w:tcW w:w="1967" w:type="dxa"/>
            <w:tcBorders>
              <w:top w:val="single" w:sz="4" w:space="0" w:color="000000" w:themeColor="text1"/>
              <w:left w:val="nil"/>
              <w:bottom w:val="single" w:sz="4" w:space="0" w:color="000000" w:themeColor="text1"/>
              <w:right w:val="nil"/>
            </w:tcBorders>
            <w:vAlign w:val="center"/>
            <w:hideMark/>
          </w:tcPr>
          <w:p w14:paraId="3ABB2C6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NCT04379011</w:t>
            </w:r>
          </w:p>
        </w:tc>
        <w:tc>
          <w:tcPr>
            <w:tcW w:w="2215" w:type="dxa"/>
            <w:tcBorders>
              <w:top w:val="single" w:sz="4" w:space="0" w:color="000000" w:themeColor="text1"/>
              <w:left w:val="nil"/>
              <w:bottom w:val="single" w:sz="4" w:space="0" w:color="000000" w:themeColor="text1"/>
              <w:right w:val="nil"/>
            </w:tcBorders>
            <w:vAlign w:val="center"/>
            <w:hideMark/>
          </w:tcPr>
          <w:p w14:paraId="39A2441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211B827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942" w:type="dxa"/>
            <w:tcBorders>
              <w:top w:val="single" w:sz="4" w:space="0" w:color="000000" w:themeColor="text1"/>
              <w:left w:val="nil"/>
              <w:bottom w:val="single" w:sz="4" w:space="0" w:color="000000" w:themeColor="text1"/>
              <w:right w:val="nil"/>
            </w:tcBorders>
            <w:vAlign w:val="center"/>
            <w:hideMark/>
          </w:tcPr>
          <w:p w14:paraId="376A0EF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11</w:t>
            </w:r>
          </w:p>
        </w:tc>
        <w:tc>
          <w:tcPr>
            <w:tcW w:w="1600" w:type="dxa"/>
            <w:tcBorders>
              <w:top w:val="single" w:sz="4" w:space="0" w:color="000000" w:themeColor="text1"/>
              <w:left w:val="nil"/>
              <w:bottom w:val="single" w:sz="4" w:space="0" w:color="000000" w:themeColor="text1"/>
              <w:right w:val="nil"/>
            </w:tcBorders>
            <w:vAlign w:val="center"/>
            <w:hideMark/>
          </w:tcPr>
          <w:p w14:paraId="7ACBEDF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9</w:t>
            </w:r>
          </w:p>
        </w:tc>
        <w:tc>
          <w:tcPr>
            <w:tcW w:w="1539" w:type="dxa"/>
            <w:tcBorders>
              <w:top w:val="single" w:sz="4" w:space="0" w:color="000000" w:themeColor="text1"/>
              <w:left w:val="nil"/>
              <w:bottom w:val="single" w:sz="4" w:space="0" w:color="000000" w:themeColor="text1"/>
              <w:right w:val="nil"/>
            </w:tcBorders>
            <w:vAlign w:val="center"/>
            <w:hideMark/>
          </w:tcPr>
          <w:p w14:paraId="7C761D2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97" w:type="dxa"/>
            <w:tcBorders>
              <w:top w:val="single" w:sz="4" w:space="0" w:color="000000" w:themeColor="text1"/>
              <w:left w:val="nil"/>
              <w:bottom w:val="single" w:sz="4" w:space="0" w:color="000000" w:themeColor="text1"/>
              <w:right w:val="nil"/>
            </w:tcBorders>
            <w:vAlign w:val="center"/>
            <w:hideMark/>
          </w:tcPr>
          <w:p w14:paraId="5A4A944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416" w:type="dxa"/>
            <w:tcBorders>
              <w:top w:val="single" w:sz="4" w:space="0" w:color="000000" w:themeColor="text1"/>
              <w:left w:val="nil"/>
              <w:bottom w:val="single" w:sz="4" w:space="0" w:color="000000" w:themeColor="text1"/>
            </w:tcBorders>
            <w:vAlign w:val="center"/>
            <w:hideMark/>
          </w:tcPr>
          <w:p w14:paraId="7A27398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5E6D4F58" w14:textId="77777777" w:rsidTr="008E7CB2">
        <w:trPr>
          <w:trHeight w:val="407"/>
        </w:trPr>
        <w:tc>
          <w:tcPr>
            <w:tcW w:w="1791" w:type="dxa"/>
            <w:tcBorders>
              <w:top w:val="single" w:sz="4" w:space="0" w:color="000000" w:themeColor="text1"/>
              <w:bottom w:val="single" w:sz="4" w:space="0" w:color="000000" w:themeColor="text1"/>
              <w:right w:val="nil"/>
            </w:tcBorders>
            <w:vAlign w:val="center"/>
            <w:hideMark/>
          </w:tcPr>
          <w:p w14:paraId="5645030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Pandya R et al. (2024)</w:t>
            </w:r>
          </w:p>
        </w:tc>
        <w:tc>
          <w:tcPr>
            <w:tcW w:w="1967" w:type="dxa"/>
            <w:tcBorders>
              <w:top w:val="single" w:sz="4" w:space="0" w:color="000000" w:themeColor="text1"/>
              <w:left w:val="nil"/>
              <w:bottom w:val="single" w:sz="4" w:space="0" w:color="000000" w:themeColor="text1"/>
              <w:right w:val="nil"/>
            </w:tcBorders>
            <w:vAlign w:val="center"/>
            <w:hideMark/>
          </w:tcPr>
          <w:p w14:paraId="3091FD9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c>
          <w:tcPr>
            <w:tcW w:w="2215" w:type="dxa"/>
            <w:tcBorders>
              <w:top w:val="single" w:sz="4" w:space="0" w:color="000000" w:themeColor="text1"/>
              <w:left w:val="nil"/>
              <w:bottom w:val="single" w:sz="4" w:space="0" w:color="000000" w:themeColor="text1"/>
              <w:right w:val="nil"/>
            </w:tcBorders>
            <w:vAlign w:val="center"/>
            <w:hideMark/>
          </w:tcPr>
          <w:p w14:paraId="6BBB09E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single-blind, randomized trial</w:t>
            </w:r>
          </w:p>
        </w:tc>
        <w:tc>
          <w:tcPr>
            <w:tcW w:w="1562" w:type="dxa"/>
            <w:tcBorders>
              <w:top w:val="single" w:sz="4" w:space="0" w:color="000000" w:themeColor="text1"/>
              <w:left w:val="nil"/>
              <w:bottom w:val="single" w:sz="4" w:space="0" w:color="000000" w:themeColor="text1"/>
              <w:right w:val="nil"/>
            </w:tcBorders>
            <w:vAlign w:val="center"/>
            <w:hideMark/>
          </w:tcPr>
          <w:p w14:paraId="0177167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3 months</w:t>
            </w:r>
          </w:p>
        </w:tc>
        <w:tc>
          <w:tcPr>
            <w:tcW w:w="1942" w:type="dxa"/>
            <w:tcBorders>
              <w:top w:val="single" w:sz="4" w:space="0" w:color="000000" w:themeColor="text1"/>
              <w:left w:val="nil"/>
              <w:bottom w:val="single" w:sz="4" w:space="0" w:color="000000" w:themeColor="text1"/>
              <w:right w:val="nil"/>
            </w:tcBorders>
            <w:vAlign w:val="center"/>
            <w:hideMark/>
          </w:tcPr>
          <w:p w14:paraId="50A6AF1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w:t>
            </w:r>
          </w:p>
        </w:tc>
        <w:tc>
          <w:tcPr>
            <w:tcW w:w="1600" w:type="dxa"/>
            <w:tcBorders>
              <w:top w:val="single" w:sz="4" w:space="0" w:color="000000" w:themeColor="text1"/>
              <w:left w:val="nil"/>
              <w:bottom w:val="single" w:sz="4" w:space="0" w:color="000000" w:themeColor="text1"/>
              <w:right w:val="nil"/>
            </w:tcBorders>
            <w:vAlign w:val="center"/>
            <w:hideMark/>
          </w:tcPr>
          <w:p w14:paraId="25991FD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 (LEV)</w:t>
            </w:r>
          </w:p>
        </w:tc>
        <w:tc>
          <w:tcPr>
            <w:tcW w:w="1539" w:type="dxa"/>
            <w:tcBorders>
              <w:top w:val="single" w:sz="4" w:space="0" w:color="000000" w:themeColor="text1"/>
              <w:left w:val="nil"/>
              <w:bottom w:val="single" w:sz="4" w:space="0" w:color="000000" w:themeColor="text1"/>
              <w:right w:val="nil"/>
            </w:tcBorders>
            <w:vAlign w:val="center"/>
            <w:hideMark/>
          </w:tcPr>
          <w:p w14:paraId="7E6654E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Most common</w:t>
            </w:r>
          </w:p>
        </w:tc>
        <w:tc>
          <w:tcPr>
            <w:tcW w:w="997" w:type="dxa"/>
            <w:tcBorders>
              <w:top w:val="single" w:sz="4" w:space="0" w:color="000000" w:themeColor="text1"/>
              <w:left w:val="nil"/>
              <w:bottom w:val="single" w:sz="4" w:space="0" w:color="000000" w:themeColor="text1"/>
              <w:right w:val="nil"/>
            </w:tcBorders>
            <w:vAlign w:val="center"/>
            <w:hideMark/>
          </w:tcPr>
          <w:p w14:paraId="36D4737E"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High risk</w:t>
            </w:r>
          </w:p>
        </w:tc>
        <w:tc>
          <w:tcPr>
            <w:tcW w:w="1416" w:type="dxa"/>
            <w:tcBorders>
              <w:top w:val="single" w:sz="4" w:space="0" w:color="000000" w:themeColor="text1"/>
              <w:left w:val="nil"/>
              <w:bottom w:val="single" w:sz="4" w:space="0" w:color="000000" w:themeColor="text1"/>
            </w:tcBorders>
            <w:vAlign w:val="center"/>
            <w:hideMark/>
          </w:tcPr>
          <w:p w14:paraId="0F5F8490"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247B4D4B"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2289C44D"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roofErr w:type="spellStart"/>
            <w:r w:rsidRPr="00FF1112">
              <w:rPr>
                <w:rFonts w:ascii="Times New Roman" w:eastAsia="Times New Roman" w:hAnsi="Times New Roman" w:cs="Times New Roman"/>
                <w:color w:val="000000"/>
                <w:kern w:val="0"/>
                <w:sz w:val="20"/>
                <w:szCs w:val="20"/>
                <w:lang w:eastAsia="en-GB"/>
                <w14:ligatures w14:val="none"/>
              </w:rPr>
              <w:t>Ryvlin</w:t>
            </w:r>
            <w:proofErr w:type="spellEnd"/>
            <w:r w:rsidRPr="00FF1112">
              <w:rPr>
                <w:rFonts w:ascii="Times New Roman" w:eastAsia="Times New Roman" w:hAnsi="Times New Roman" w:cs="Times New Roman"/>
                <w:color w:val="000000"/>
                <w:kern w:val="0"/>
                <w:sz w:val="20"/>
                <w:szCs w:val="20"/>
                <w:lang w:eastAsia="en-GB"/>
                <w14:ligatures w14:val="none"/>
              </w:rPr>
              <w:t xml:space="preserve"> P et al. (2014)</w:t>
            </w:r>
          </w:p>
        </w:tc>
        <w:tc>
          <w:tcPr>
            <w:tcW w:w="1967" w:type="dxa"/>
            <w:tcBorders>
              <w:top w:val="single" w:sz="4" w:space="0" w:color="000000" w:themeColor="text1"/>
              <w:left w:val="nil"/>
              <w:bottom w:val="single" w:sz="4" w:space="0" w:color="000000" w:themeColor="text1"/>
              <w:right w:val="nil"/>
            </w:tcBorders>
            <w:vAlign w:val="center"/>
            <w:hideMark/>
          </w:tcPr>
          <w:p w14:paraId="1A3C95F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NCT00490035</w:t>
            </w:r>
          </w:p>
        </w:tc>
        <w:tc>
          <w:tcPr>
            <w:tcW w:w="2215" w:type="dxa"/>
            <w:tcBorders>
              <w:top w:val="single" w:sz="4" w:space="0" w:color="000000" w:themeColor="text1"/>
              <w:left w:val="nil"/>
              <w:bottom w:val="single" w:sz="4" w:space="0" w:color="000000" w:themeColor="text1"/>
              <w:right w:val="nil"/>
            </w:tcBorders>
            <w:vAlign w:val="center"/>
            <w:hideMark/>
          </w:tcPr>
          <w:p w14:paraId="2150FB7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3,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3ACBF7E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weeks</w:t>
            </w:r>
          </w:p>
        </w:tc>
        <w:tc>
          <w:tcPr>
            <w:tcW w:w="1942" w:type="dxa"/>
            <w:tcBorders>
              <w:top w:val="single" w:sz="4" w:space="0" w:color="000000" w:themeColor="text1"/>
              <w:left w:val="nil"/>
              <w:bottom w:val="single" w:sz="4" w:space="0" w:color="000000" w:themeColor="text1"/>
              <w:right w:val="nil"/>
            </w:tcBorders>
            <w:vAlign w:val="center"/>
            <w:hideMark/>
          </w:tcPr>
          <w:p w14:paraId="3DF2DD98"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298</w:t>
            </w:r>
          </w:p>
        </w:tc>
        <w:tc>
          <w:tcPr>
            <w:tcW w:w="1600" w:type="dxa"/>
            <w:tcBorders>
              <w:top w:val="single" w:sz="4" w:space="0" w:color="000000" w:themeColor="text1"/>
              <w:left w:val="nil"/>
              <w:bottom w:val="single" w:sz="4" w:space="0" w:color="000000" w:themeColor="text1"/>
              <w:right w:val="nil"/>
            </w:tcBorders>
            <w:vAlign w:val="center"/>
            <w:hideMark/>
          </w:tcPr>
          <w:p w14:paraId="292BE74A"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r w:rsidRPr="00FF1112">
              <w:rPr>
                <w:rFonts w:ascii="Times New Roman" w:eastAsia="Times New Roman" w:hAnsi="Times New Roman" w:cs="Times New Roman"/>
                <w:kern w:val="0"/>
                <w:sz w:val="20"/>
                <w:szCs w:val="20"/>
                <w:lang w:eastAsia="en-GB"/>
                <w14:ligatures w14:val="none"/>
              </w:rPr>
              <w:t>100</w:t>
            </w:r>
          </w:p>
        </w:tc>
        <w:tc>
          <w:tcPr>
            <w:tcW w:w="1539" w:type="dxa"/>
            <w:tcBorders>
              <w:top w:val="single" w:sz="4" w:space="0" w:color="000000" w:themeColor="text1"/>
              <w:left w:val="nil"/>
              <w:bottom w:val="single" w:sz="4" w:space="0" w:color="000000" w:themeColor="text1"/>
              <w:right w:val="nil"/>
            </w:tcBorders>
            <w:vAlign w:val="center"/>
            <w:hideMark/>
          </w:tcPr>
          <w:p w14:paraId="1454B7E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112017B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1739EE6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0D52FA76" w14:textId="77777777" w:rsidTr="008E7CB2">
        <w:trPr>
          <w:trHeight w:val="407"/>
        </w:trPr>
        <w:tc>
          <w:tcPr>
            <w:tcW w:w="1791" w:type="dxa"/>
            <w:tcBorders>
              <w:top w:val="single" w:sz="4" w:space="0" w:color="000000" w:themeColor="text1"/>
              <w:bottom w:val="single" w:sz="4" w:space="0" w:color="000000" w:themeColor="text1"/>
              <w:right w:val="nil"/>
            </w:tcBorders>
            <w:vAlign w:val="center"/>
            <w:hideMark/>
          </w:tcPr>
          <w:p w14:paraId="2950FD5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lastRenderedPageBreak/>
              <w:t>Sachdeva D et al. (2025)</w:t>
            </w:r>
          </w:p>
        </w:tc>
        <w:tc>
          <w:tcPr>
            <w:tcW w:w="1967" w:type="dxa"/>
            <w:tcBorders>
              <w:top w:val="single" w:sz="4" w:space="0" w:color="000000" w:themeColor="text1"/>
              <w:left w:val="nil"/>
              <w:bottom w:val="single" w:sz="4" w:space="0" w:color="000000" w:themeColor="text1"/>
              <w:right w:val="nil"/>
            </w:tcBorders>
            <w:vAlign w:val="center"/>
            <w:hideMark/>
          </w:tcPr>
          <w:p w14:paraId="23144DF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w:t>
            </w:r>
          </w:p>
        </w:tc>
        <w:tc>
          <w:tcPr>
            <w:tcW w:w="2215" w:type="dxa"/>
            <w:tcBorders>
              <w:top w:val="single" w:sz="4" w:space="0" w:color="000000" w:themeColor="text1"/>
              <w:left w:val="nil"/>
              <w:bottom w:val="single" w:sz="4" w:space="0" w:color="000000" w:themeColor="text1"/>
              <w:right w:val="nil"/>
            </w:tcBorders>
            <w:vAlign w:val="center"/>
            <w:hideMark/>
          </w:tcPr>
          <w:p w14:paraId="5D01037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randomized, active-controlled</w:t>
            </w:r>
          </w:p>
        </w:tc>
        <w:tc>
          <w:tcPr>
            <w:tcW w:w="1562" w:type="dxa"/>
            <w:tcBorders>
              <w:top w:val="single" w:sz="4" w:space="0" w:color="000000" w:themeColor="text1"/>
              <w:left w:val="nil"/>
              <w:bottom w:val="single" w:sz="4" w:space="0" w:color="000000" w:themeColor="text1"/>
              <w:right w:val="nil"/>
            </w:tcBorders>
            <w:vAlign w:val="center"/>
            <w:hideMark/>
          </w:tcPr>
          <w:p w14:paraId="0AEF695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12 months</w:t>
            </w:r>
          </w:p>
        </w:tc>
        <w:tc>
          <w:tcPr>
            <w:tcW w:w="1942" w:type="dxa"/>
            <w:tcBorders>
              <w:top w:val="single" w:sz="4" w:space="0" w:color="000000" w:themeColor="text1"/>
              <w:left w:val="nil"/>
              <w:bottom w:val="single" w:sz="4" w:space="0" w:color="000000" w:themeColor="text1"/>
              <w:right w:val="nil"/>
            </w:tcBorders>
            <w:vAlign w:val="center"/>
            <w:hideMark/>
          </w:tcPr>
          <w:p w14:paraId="1DA8F86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148</w:t>
            </w:r>
          </w:p>
        </w:tc>
        <w:tc>
          <w:tcPr>
            <w:tcW w:w="1600" w:type="dxa"/>
            <w:tcBorders>
              <w:top w:val="single" w:sz="4" w:space="0" w:color="000000" w:themeColor="text1"/>
              <w:left w:val="nil"/>
              <w:bottom w:val="single" w:sz="4" w:space="0" w:color="000000" w:themeColor="text1"/>
              <w:right w:val="nil"/>
            </w:tcBorders>
            <w:vAlign w:val="center"/>
            <w:hideMark/>
          </w:tcPr>
          <w:p w14:paraId="764EAAC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144 (OXA)</w:t>
            </w:r>
          </w:p>
        </w:tc>
        <w:tc>
          <w:tcPr>
            <w:tcW w:w="1539" w:type="dxa"/>
            <w:tcBorders>
              <w:top w:val="single" w:sz="4" w:space="0" w:color="000000" w:themeColor="text1"/>
              <w:left w:val="nil"/>
              <w:bottom w:val="single" w:sz="4" w:space="0" w:color="000000" w:themeColor="text1"/>
              <w:right w:val="nil"/>
            </w:tcBorders>
            <w:vAlign w:val="center"/>
            <w:hideMark/>
          </w:tcPr>
          <w:p w14:paraId="42F9D3C8"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0%</w:t>
            </w:r>
          </w:p>
        </w:tc>
        <w:tc>
          <w:tcPr>
            <w:tcW w:w="997" w:type="dxa"/>
            <w:tcBorders>
              <w:top w:val="single" w:sz="4" w:space="0" w:color="000000" w:themeColor="text1"/>
              <w:left w:val="nil"/>
              <w:bottom w:val="single" w:sz="4" w:space="0" w:color="000000" w:themeColor="text1"/>
              <w:right w:val="nil"/>
            </w:tcBorders>
            <w:vAlign w:val="center"/>
            <w:hideMark/>
          </w:tcPr>
          <w:p w14:paraId="053E6A8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Some concerns</w:t>
            </w:r>
          </w:p>
        </w:tc>
        <w:tc>
          <w:tcPr>
            <w:tcW w:w="1416" w:type="dxa"/>
            <w:tcBorders>
              <w:top w:val="single" w:sz="4" w:space="0" w:color="000000" w:themeColor="text1"/>
              <w:left w:val="nil"/>
              <w:bottom w:val="single" w:sz="4" w:space="0" w:color="000000" w:themeColor="text1"/>
            </w:tcBorders>
            <w:vAlign w:val="center"/>
            <w:hideMark/>
          </w:tcPr>
          <w:p w14:paraId="4688E8A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0BAA5C5B"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435F2A8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val="de-DE" w:eastAsia="en-GB"/>
                <w14:ligatures w14:val="none"/>
              </w:rPr>
              <w:t xml:space="preserve">Van Paesschen W et al. </w:t>
            </w:r>
            <w:r w:rsidRPr="00FF1112">
              <w:rPr>
                <w:rFonts w:ascii="Times New Roman" w:eastAsia="Times New Roman" w:hAnsi="Times New Roman" w:cs="Times New Roman"/>
                <w:color w:val="000000"/>
                <w:kern w:val="0"/>
                <w:sz w:val="20"/>
                <w:szCs w:val="20"/>
                <w:lang w:eastAsia="en-GB"/>
                <w14:ligatures w14:val="none"/>
              </w:rPr>
              <w:t>(2013)</w:t>
            </w:r>
          </w:p>
        </w:tc>
        <w:tc>
          <w:tcPr>
            <w:tcW w:w="1967" w:type="dxa"/>
            <w:tcBorders>
              <w:top w:val="single" w:sz="4" w:space="0" w:color="000000" w:themeColor="text1"/>
              <w:left w:val="nil"/>
              <w:bottom w:val="single" w:sz="4" w:space="0" w:color="000000" w:themeColor="text1"/>
              <w:right w:val="nil"/>
            </w:tcBorders>
            <w:vAlign w:val="center"/>
            <w:hideMark/>
          </w:tcPr>
          <w:p w14:paraId="34EF569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NCT00175929</w:t>
            </w:r>
          </w:p>
        </w:tc>
        <w:tc>
          <w:tcPr>
            <w:tcW w:w="2215" w:type="dxa"/>
            <w:tcBorders>
              <w:top w:val="single" w:sz="4" w:space="0" w:color="000000" w:themeColor="text1"/>
              <w:left w:val="nil"/>
              <w:bottom w:val="single" w:sz="4" w:space="0" w:color="000000" w:themeColor="text1"/>
              <w:right w:val="nil"/>
            </w:tcBorders>
            <w:vAlign w:val="center"/>
            <w:hideMark/>
          </w:tcPr>
          <w:p w14:paraId="5CD96E4A"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2b,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1C68F6C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 weeks</w:t>
            </w:r>
          </w:p>
        </w:tc>
        <w:tc>
          <w:tcPr>
            <w:tcW w:w="1942" w:type="dxa"/>
            <w:tcBorders>
              <w:top w:val="single" w:sz="4" w:space="0" w:color="000000" w:themeColor="text1"/>
              <w:left w:val="nil"/>
              <w:bottom w:val="single" w:sz="4" w:space="0" w:color="000000" w:themeColor="text1"/>
              <w:right w:val="nil"/>
            </w:tcBorders>
            <w:vAlign w:val="center"/>
            <w:hideMark/>
          </w:tcPr>
          <w:p w14:paraId="01CF3D3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105</w:t>
            </w:r>
          </w:p>
        </w:tc>
        <w:tc>
          <w:tcPr>
            <w:tcW w:w="1600" w:type="dxa"/>
            <w:tcBorders>
              <w:top w:val="single" w:sz="4" w:space="0" w:color="000000" w:themeColor="text1"/>
              <w:left w:val="nil"/>
              <w:bottom w:val="single" w:sz="4" w:space="0" w:color="000000" w:themeColor="text1"/>
              <w:right w:val="nil"/>
            </w:tcBorders>
            <w:vAlign w:val="center"/>
            <w:hideMark/>
          </w:tcPr>
          <w:p w14:paraId="066BCDBC"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52</w:t>
            </w:r>
          </w:p>
        </w:tc>
        <w:tc>
          <w:tcPr>
            <w:tcW w:w="1539" w:type="dxa"/>
            <w:tcBorders>
              <w:top w:val="single" w:sz="4" w:space="0" w:color="000000" w:themeColor="text1"/>
              <w:left w:val="nil"/>
              <w:bottom w:val="single" w:sz="4" w:space="0" w:color="000000" w:themeColor="text1"/>
              <w:right w:val="nil"/>
            </w:tcBorders>
            <w:vAlign w:val="center"/>
            <w:hideMark/>
          </w:tcPr>
          <w:p w14:paraId="70C0509B"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1CE13AB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079574B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5DF4CB7E" w14:textId="77777777" w:rsidTr="008E7CB2">
        <w:trPr>
          <w:trHeight w:val="613"/>
        </w:trPr>
        <w:tc>
          <w:tcPr>
            <w:tcW w:w="1791" w:type="dxa"/>
            <w:tcBorders>
              <w:top w:val="single" w:sz="4" w:space="0" w:color="000000" w:themeColor="text1"/>
              <w:bottom w:val="single" w:sz="4" w:space="0" w:color="000000" w:themeColor="text1"/>
              <w:right w:val="nil"/>
            </w:tcBorders>
            <w:vAlign w:val="center"/>
            <w:hideMark/>
          </w:tcPr>
          <w:p w14:paraId="21A5CF6D"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p>
        </w:tc>
        <w:tc>
          <w:tcPr>
            <w:tcW w:w="1967" w:type="dxa"/>
            <w:tcBorders>
              <w:top w:val="single" w:sz="4" w:space="0" w:color="000000" w:themeColor="text1"/>
              <w:left w:val="nil"/>
              <w:bottom w:val="single" w:sz="4" w:space="0" w:color="000000" w:themeColor="text1"/>
              <w:right w:val="nil"/>
            </w:tcBorders>
            <w:vAlign w:val="center"/>
            <w:hideMark/>
          </w:tcPr>
          <w:p w14:paraId="71133D3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NCT00175825</w:t>
            </w:r>
          </w:p>
        </w:tc>
        <w:tc>
          <w:tcPr>
            <w:tcW w:w="2215" w:type="dxa"/>
            <w:tcBorders>
              <w:top w:val="single" w:sz="4" w:space="0" w:color="000000" w:themeColor="text1"/>
              <w:left w:val="nil"/>
              <w:bottom w:val="single" w:sz="4" w:space="0" w:color="000000" w:themeColor="text1"/>
              <w:right w:val="nil"/>
            </w:tcBorders>
            <w:vAlign w:val="center"/>
            <w:hideMark/>
          </w:tcPr>
          <w:p w14:paraId="0A1F94A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2, double-blind, randomized, placebo-controlled</w:t>
            </w:r>
          </w:p>
        </w:tc>
        <w:tc>
          <w:tcPr>
            <w:tcW w:w="1562" w:type="dxa"/>
            <w:tcBorders>
              <w:top w:val="single" w:sz="4" w:space="0" w:color="000000" w:themeColor="text1"/>
              <w:left w:val="nil"/>
              <w:bottom w:val="single" w:sz="4" w:space="0" w:color="000000" w:themeColor="text1"/>
              <w:right w:val="nil"/>
            </w:tcBorders>
            <w:vAlign w:val="center"/>
            <w:hideMark/>
          </w:tcPr>
          <w:p w14:paraId="7895F339"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 weeks</w:t>
            </w:r>
          </w:p>
        </w:tc>
        <w:tc>
          <w:tcPr>
            <w:tcW w:w="1942" w:type="dxa"/>
            <w:tcBorders>
              <w:top w:val="single" w:sz="4" w:space="0" w:color="000000" w:themeColor="text1"/>
              <w:left w:val="nil"/>
              <w:bottom w:val="single" w:sz="4" w:space="0" w:color="000000" w:themeColor="text1"/>
              <w:right w:val="nil"/>
            </w:tcBorders>
            <w:vAlign w:val="center"/>
            <w:hideMark/>
          </w:tcPr>
          <w:p w14:paraId="2BA0D2E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154</w:t>
            </w:r>
          </w:p>
        </w:tc>
        <w:tc>
          <w:tcPr>
            <w:tcW w:w="1600" w:type="dxa"/>
            <w:tcBorders>
              <w:top w:val="single" w:sz="4" w:space="0" w:color="000000" w:themeColor="text1"/>
              <w:left w:val="nil"/>
              <w:bottom w:val="single" w:sz="4" w:space="0" w:color="000000" w:themeColor="text1"/>
              <w:right w:val="nil"/>
            </w:tcBorders>
            <w:vAlign w:val="center"/>
            <w:hideMark/>
          </w:tcPr>
          <w:p w14:paraId="53C707A2"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54</w:t>
            </w:r>
          </w:p>
        </w:tc>
        <w:tc>
          <w:tcPr>
            <w:tcW w:w="1539" w:type="dxa"/>
            <w:tcBorders>
              <w:top w:val="single" w:sz="4" w:space="0" w:color="000000" w:themeColor="text1"/>
              <w:left w:val="nil"/>
              <w:bottom w:val="single" w:sz="4" w:space="0" w:color="000000" w:themeColor="text1"/>
              <w:right w:val="nil"/>
            </w:tcBorders>
            <w:vAlign w:val="center"/>
            <w:hideMark/>
          </w:tcPr>
          <w:p w14:paraId="157CC26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bottom w:val="single" w:sz="4" w:space="0" w:color="000000" w:themeColor="text1"/>
              <w:right w:val="nil"/>
            </w:tcBorders>
            <w:vAlign w:val="center"/>
            <w:hideMark/>
          </w:tcPr>
          <w:p w14:paraId="6E3A6FC9" w14:textId="57AD7AB3" w:rsidR="002D5344" w:rsidRPr="00FF1112" w:rsidRDefault="008E7CB2"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bottom w:val="single" w:sz="4" w:space="0" w:color="000000" w:themeColor="text1"/>
            </w:tcBorders>
            <w:vAlign w:val="center"/>
            <w:hideMark/>
          </w:tcPr>
          <w:p w14:paraId="52DF5CB7"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r w:rsidR="008E7CB2" w:rsidRPr="00FF1112" w14:paraId="65BF5970" w14:textId="77777777" w:rsidTr="008E7CB2">
        <w:trPr>
          <w:trHeight w:val="613"/>
        </w:trPr>
        <w:tc>
          <w:tcPr>
            <w:tcW w:w="1791" w:type="dxa"/>
            <w:tcBorders>
              <w:top w:val="single" w:sz="4" w:space="0" w:color="000000" w:themeColor="text1"/>
              <w:right w:val="nil"/>
            </w:tcBorders>
            <w:vAlign w:val="center"/>
            <w:hideMark/>
          </w:tcPr>
          <w:p w14:paraId="132F9A03" w14:textId="77777777" w:rsidR="002D5344" w:rsidRPr="00FF1112" w:rsidRDefault="002D5344" w:rsidP="002D5344">
            <w:pPr>
              <w:spacing w:after="0" w:line="240" w:lineRule="auto"/>
              <w:jc w:val="center"/>
              <w:rPr>
                <w:rFonts w:ascii="Times New Roman" w:eastAsia="Times New Roman" w:hAnsi="Times New Roman" w:cs="Times New Roman"/>
                <w:kern w:val="0"/>
                <w:sz w:val="20"/>
                <w:szCs w:val="20"/>
                <w:lang w:eastAsia="en-GB"/>
                <w14:ligatures w14:val="none"/>
              </w:rPr>
            </w:pPr>
          </w:p>
        </w:tc>
        <w:tc>
          <w:tcPr>
            <w:tcW w:w="1967" w:type="dxa"/>
            <w:tcBorders>
              <w:top w:val="single" w:sz="4" w:space="0" w:color="000000" w:themeColor="text1"/>
              <w:left w:val="nil"/>
              <w:right w:val="nil"/>
            </w:tcBorders>
            <w:vAlign w:val="center"/>
            <w:hideMark/>
          </w:tcPr>
          <w:p w14:paraId="24341485"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NCT00160667</w:t>
            </w:r>
          </w:p>
        </w:tc>
        <w:tc>
          <w:tcPr>
            <w:tcW w:w="2215" w:type="dxa"/>
            <w:tcBorders>
              <w:top w:val="single" w:sz="4" w:space="0" w:color="000000" w:themeColor="text1"/>
              <w:left w:val="nil"/>
              <w:right w:val="nil"/>
            </w:tcBorders>
            <w:vAlign w:val="center"/>
            <w:hideMark/>
          </w:tcPr>
          <w:p w14:paraId="7D040B5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Phase 2, double-blind, randomized, placebo-controlled</w:t>
            </w:r>
          </w:p>
        </w:tc>
        <w:tc>
          <w:tcPr>
            <w:tcW w:w="1562" w:type="dxa"/>
            <w:tcBorders>
              <w:top w:val="single" w:sz="4" w:space="0" w:color="000000" w:themeColor="text1"/>
              <w:left w:val="nil"/>
              <w:right w:val="nil"/>
            </w:tcBorders>
            <w:vAlign w:val="center"/>
            <w:hideMark/>
          </w:tcPr>
          <w:p w14:paraId="1F338DA1"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7 weeks</w:t>
            </w:r>
          </w:p>
        </w:tc>
        <w:tc>
          <w:tcPr>
            <w:tcW w:w="1942" w:type="dxa"/>
            <w:tcBorders>
              <w:top w:val="single" w:sz="4" w:space="0" w:color="000000" w:themeColor="text1"/>
              <w:left w:val="nil"/>
              <w:right w:val="nil"/>
            </w:tcBorders>
            <w:vAlign w:val="center"/>
            <w:hideMark/>
          </w:tcPr>
          <w:p w14:paraId="17CD138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102</w:t>
            </w:r>
          </w:p>
        </w:tc>
        <w:tc>
          <w:tcPr>
            <w:tcW w:w="1600" w:type="dxa"/>
            <w:tcBorders>
              <w:top w:val="single" w:sz="4" w:space="0" w:color="000000" w:themeColor="text1"/>
              <w:left w:val="nil"/>
              <w:right w:val="nil"/>
            </w:tcBorders>
            <w:vAlign w:val="center"/>
            <w:hideMark/>
          </w:tcPr>
          <w:p w14:paraId="31742606"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50</w:t>
            </w:r>
          </w:p>
        </w:tc>
        <w:tc>
          <w:tcPr>
            <w:tcW w:w="1539" w:type="dxa"/>
            <w:tcBorders>
              <w:top w:val="single" w:sz="4" w:space="0" w:color="000000" w:themeColor="text1"/>
              <w:left w:val="nil"/>
              <w:right w:val="nil"/>
            </w:tcBorders>
            <w:vAlign w:val="center"/>
            <w:hideMark/>
          </w:tcPr>
          <w:p w14:paraId="4FE37C2F"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5%</w:t>
            </w:r>
          </w:p>
        </w:tc>
        <w:tc>
          <w:tcPr>
            <w:tcW w:w="997" w:type="dxa"/>
            <w:tcBorders>
              <w:top w:val="single" w:sz="4" w:space="0" w:color="000000" w:themeColor="text1"/>
              <w:left w:val="nil"/>
              <w:right w:val="nil"/>
            </w:tcBorders>
            <w:vAlign w:val="center"/>
            <w:hideMark/>
          </w:tcPr>
          <w:p w14:paraId="65200644"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FF1112">
              <w:rPr>
                <w:rFonts w:ascii="Times New Roman" w:eastAsia="Times New Roman" w:hAnsi="Times New Roman" w:cs="Times New Roman"/>
                <w:color w:val="000000"/>
                <w:kern w:val="0"/>
                <w:sz w:val="20"/>
                <w:szCs w:val="20"/>
                <w:lang w:eastAsia="en-GB"/>
                <w14:ligatures w14:val="none"/>
              </w:rPr>
              <w:t>Low</w:t>
            </w:r>
          </w:p>
        </w:tc>
        <w:tc>
          <w:tcPr>
            <w:tcW w:w="1416" w:type="dxa"/>
            <w:tcBorders>
              <w:top w:val="single" w:sz="4" w:space="0" w:color="000000" w:themeColor="text1"/>
              <w:left w:val="nil"/>
            </w:tcBorders>
            <w:vAlign w:val="center"/>
            <w:hideMark/>
          </w:tcPr>
          <w:p w14:paraId="189D4DD3" w14:textId="77777777" w:rsidR="002D5344" w:rsidRPr="00FF1112" w:rsidRDefault="002D5344" w:rsidP="002D5344">
            <w:pPr>
              <w:spacing w:after="0" w:line="240" w:lineRule="auto"/>
              <w:jc w:val="center"/>
              <w:rPr>
                <w:rFonts w:ascii="Times New Roman" w:eastAsia="Times New Roman" w:hAnsi="Times New Roman" w:cs="Times New Roman"/>
                <w:color w:val="000000"/>
                <w:kern w:val="0"/>
                <w:sz w:val="20"/>
                <w:szCs w:val="20"/>
                <w:lang w:eastAsia="en-GB"/>
                <w14:ligatures w14:val="none"/>
              </w:rPr>
            </w:pPr>
          </w:p>
        </w:tc>
      </w:tr>
    </w:tbl>
    <w:p w14:paraId="0B846282" w14:textId="77777777" w:rsidR="002D5344" w:rsidRPr="00FF1112" w:rsidRDefault="002D5344">
      <w:pPr>
        <w:rPr>
          <w:rFonts w:ascii="Times New Roman" w:hAnsi="Times New Roman" w:cs="Times New Roman"/>
          <w:sz w:val="20"/>
          <w:szCs w:val="20"/>
        </w:rPr>
      </w:pPr>
    </w:p>
    <w:p w14:paraId="3F748176" w14:textId="77777777" w:rsidR="002D5344" w:rsidRPr="00FF1112" w:rsidRDefault="002D5344">
      <w:pPr>
        <w:rPr>
          <w:rFonts w:ascii="Times New Roman" w:hAnsi="Times New Roman" w:cs="Times New Roman"/>
          <w:sz w:val="20"/>
          <w:szCs w:val="20"/>
        </w:rPr>
      </w:pPr>
    </w:p>
    <w:p w14:paraId="291ECC68" w14:textId="77777777" w:rsidR="002D5344" w:rsidRPr="00FF1112" w:rsidRDefault="002D5344">
      <w:pPr>
        <w:sectPr w:rsidR="002D5344" w:rsidRPr="00FF1112" w:rsidSect="002D5344">
          <w:pgSz w:w="16838" w:h="11906" w:orient="landscape"/>
          <w:pgMar w:top="1417" w:right="1417" w:bottom="1417" w:left="1134" w:header="708" w:footer="708" w:gutter="0"/>
          <w:cols w:space="708"/>
          <w:docGrid w:linePitch="360"/>
        </w:sectPr>
      </w:pPr>
    </w:p>
    <w:p w14:paraId="515AF348" w14:textId="77777777" w:rsidR="001F6E75" w:rsidRPr="00FF1112" w:rsidRDefault="001F6E75" w:rsidP="001F6E75"/>
    <w:p w14:paraId="488E8184" w14:textId="7BF6A451" w:rsidR="001F6E75" w:rsidRPr="00FF1112" w:rsidRDefault="00D84169" w:rsidP="003E5A7F">
      <w:pPr>
        <w:pStyle w:val="Heading2"/>
        <w:rPr>
          <w:rFonts w:ascii="Times New Roman" w:hAnsi="Times New Roman" w:cs="Times New Roman"/>
          <w:b/>
          <w:bCs/>
          <w:color w:val="156082" w:themeColor="accent1"/>
          <w:sz w:val="20"/>
          <w:szCs w:val="20"/>
        </w:rPr>
      </w:pPr>
      <w:bookmarkStart w:id="4" w:name="_Toc222677581"/>
      <w:r w:rsidRPr="00FF1112">
        <w:rPr>
          <w:rFonts w:ascii="Times New Roman" w:hAnsi="Times New Roman" w:cs="Times New Roman"/>
          <w:b/>
          <w:bCs/>
          <w:color w:val="156082" w:themeColor="accent1"/>
          <w:sz w:val="20"/>
          <w:szCs w:val="20"/>
        </w:rPr>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 </w:t>
      </w:r>
      <w:r w:rsidR="002F42F0" w:rsidRPr="00FF1112">
        <w:rPr>
          <w:rFonts w:ascii="Times New Roman" w:hAnsi="Times New Roman" w:cs="Times New Roman"/>
          <w:b/>
          <w:bCs/>
          <w:color w:val="156082" w:themeColor="accent1"/>
          <w:sz w:val="20"/>
          <w:szCs w:val="20"/>
        </w:rPr>
        <w:t>Overview of results of Risk of Bias rating – LEV</w:t>
      </w:r>
      <w:bookmarkEnd w:id="4"/>
    </w:p>
    <w:p w14:paraId="16804A0E" w14:textId="7D6DEFAF" w:rsidR="00D27CEB" w:rsidRPr="00FF1112" w:rsidRDefault="007A04A0" w:rsidP="00D27CEB">
      <w:r w:rsidRPr="00FF1112">
        <w:rPr>
          <w:noProof/>
        </w:rPr>
        <w:drawing>
          <wp:inline distT="0" distB="0" distL="0" distR="0" wp14:anchorId="7D911564" wp14:editId="491105C0">
            <wp:extent cx="6096000" cy="2609850"/>
            <wp:effectExtent l="0" t="0" r="0" b="0"/>
            <wp:docPr id="626778692" name="Chart 1">
              <a:extLst xmlns:a="http://schemas.openxmlformats.org/drawingml/2006/main">
                <a:ext uri="{FF2B5EF4-FFF2-40B4-BE49-F238E27FC236}">
                  <a16:creationId xmlns:a16="http://schemas.microsoft.com/office/drawing/2014/main" id="{F9FE405C-2C98-2BE9-72DA-338B38C95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9519B09" w14:textId="00345D16" w:rsidR="001F6E75" w:rsidRPr="00FF1112" w:rsidRDefault="001F6E75" w:rsidP="001F6E75"/>
    <w:p w14:paraId="6439B234" w14:textId="7FE47F5A" w:rsidR="002F42F0" w:rsidRPr="00FF1112" w:rsidRDefault="002F42F0" w:rsidP="003E5A7F">
      <w:pPr>
        <w:pStyle w:val="Heading2"/>
        <w:rPr>
          <w:rFonts w:ascii="Times New Roman" w:hAnsi="Times New Roman" w:cs="Times New Roman"/>
          <w:b/>
          <w:bCs/>
          <w:color w:val="156082" w:themeColor="accent1"/>
          <w:sz w:val="20"/>
          <w:szCs w:val="20"/>
        </w:rPr>
      </w:pPr>
      <w:bookmarkStart w:id="5" w:name="_Toc222677582"/>
      <w:r w:rsidRPr="00FF1112">
        <w:rPr>
          <w:rFonts w:ascii="Times New Roman" w:hAnsi="Times New Roman" w:cs="Times New Roman"/>
          <w:b/>
          <w:bCs/>
          <w:color w:val="156082" w:themeColor="accent1"/>
          <w:sz w:val="20"/>
          <w:szCs w:val="20"/>
        </w:rPr>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 Overview of results of Risk of Bias rating – BRV</w:t>
      </w:r>
      <w:bookmarkEnd w:id="5"/>
    </w:p>
    <w:p w14:paraId="6D923D6A" w14:textId="0BA55F12" w:rsidR="000148BE" w:rsidRPr="00FF1112" w:rsidRDefault="002C521A" w:rsidP="000148BE">
      <w:r w:rsidRPr="00FF1112">
        <w:rPr>
          <w:noProof/>
        </w:rPr>
        <w:drawing>
          <wp:inline distT="0" distB="0" distL="0" distR="0" wp14:anchorId="623CDF33" wp14:editId="3D20EEEC">
            <wp:extent cx="6162675" cy="2514600"/>
            <wp:effectExtent l="0" t="0" r="0" b="0"/>
            <wp:docPr id="1703652260" name="Chart 1">
              <a:extLst xmlns:a="http://schemas.openxmlformats.org/drawingml/2006/main">
                <a:ext uri="{FF2B5EF4-FFF2-40B4-BE49-F238E27FC236}">
                  <a16:creationId xmlns:a16="http://schemas.microsoft.com/office/drawing/2014/main" id="{7A9A5241-84AF-B5B8-925E-370D8E36DE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C4EBBA6" w14:textId="52EC337B" w:rsidR="001D081D" w:rsidRPr="00FF1112" w:rsidRDefault="0013152D" w:rsidP="00F262DB">
      <w:pPr>
        <w:pStyle w:val="Heading2"/>
        <w:rPr>
          <w:rFonts w:ascii="Times New Roman" w:hAnsi="Times New Roman" w:cs="Times New Roman"/>
          <w:b/>
          <w:bCs/>
          <w:color w:val="auto"/>
          <w:sz w:val="20"/>
          <w:szCs w:val="20"/>
        </w:rPr>
      </w:pPr>
      <w:r w:rsidRPr="00FF1112">
        <w:br w:type="page"/>
      </w:r>
      <w:bookmarkStart w:id="6" w:name="_Toc222677583"/>
      <w:r w:rsidR="001D081D" w:rsidRPr="00FF1112">
        <w:rPr>
          <w:rFonts w:ascii="Times New Roman" w:hAnsi="Times New Roman" w:cs="Times New Roman"/>
          <w:b/>
          <w:bCs/>
          <w:color w:val="156082" w:themeColor="accent1"/>
          <w:sz w:val="20"/>
          <w:szCs w:val="20"/>
        </w:rPr>
        <w:lastRenderedPageBreak/>
        <w:t>Evaluation of AE profiles of LEV and BRV</w:t>
      </w:r>
      <w:bookmarkEnd w:id="6"/>
    </w:p>
    <w:p w14:paraId="62CAA1EE" w14:textId="5AA19C5F" w:rsidR="004C5999" w:rsidRPr="00FF1112" w:rsidRDefault="004C5999" w:rsidP="001D081D">
      <w:pPr>
        <w:pStyle w:val="Heading3"/>
        <w:rPr>
          <w:rFonts w:ascii="Times New Roman" w:hAnsi="Times New Roman" w:cs="Times New Roman"/>
          <w:b/>
          <w:bCs/>
          <w:color w:val="156082" w:themeColor="accent1"/>
          <w:sz w:val="20"/>
          <w:szCs w:val="20"/>
        </w:rPr>
      </w:pPr>
      <w:bookmarkStart w:id="7" w:name="_Toc222677584"/>
      <w:r w:rsidRPr="00FF1112">
        <w:rPr>
          <w:rFonts w:ascii="Times New Roman" w:hAnsi="Times New Roman" w:cs="Times New Roman"/>
          <w:b/>
          <w:bCs/>
          <w:color w:val="156082" w:themeColor="accent1"/>
          <w:sz w:val="20"/>
          <w:szCs w:val="20"/>
        </w:rPr>
        <w:t>Table S5</w:t>
      </w:r>
      <w:r w:rsidR="00E20F54" w:rsidRPr="00FF1112">
        <w:rPr>
          <w:rFonts w:ascii="Times New Roman" w:hAnsi="Times New Roman" w:cs="Times New Roman"/>
          <w:b/>
          <w:bCs/>
          <w:color w:val="156082" w:themeColor="accent1"/>
          <w:sz w:val="20"/>
          <w:szCs w:val="20"/>
        </w:rPr>
        <w:t xml:space="preserve"> </w:t>
      </w:r>
      <w:r w:rsidR="00BF1BA8" w:rsidRPr="00FF1112">
        <w:rPr>
          <w:rFonts w:ascii="Times New Roman" w:hAnsi="Times New Roman" w:cs="Times New Roman"/>
          <w:b/>
          <w:bCs/>
          <w:color w:val="156082" w:themeColor="accent1"/>
          <w:sz w:val="20"/>
          <w:szCs w:val="20"/>
        </w:rPr>
        <w:t>F</w:t>
      </w:r>
      <w:r w:rsidR="001C0B36" w:rsidRPr="00FF1112">
        <w:rPr>
          <w:rFonts w:ascii="Times New Roman" w:hAnsi="Times New Roman" w:cs="Times New Roman"/>
          <w:b/>
          <w:bCs/>
          <w:color w:val="156082" w:themeColor="accent1"/>
          <w:sz w:val="20"/>
          <w:szCs w:val="20"/>
        </w:rPr>
        <w:t>requencies</w:t>
      </w:r>
      <w:r w:rsidR="00BF1BA8" w:rsidRPr="00FF1112">
        <w:rPr>
          <w:rFonts w:ascii="Times New Roman" w:hAnsi="Times New Roman" w:cs="Times New Roman"/>
          <w:b/>
          <w:bCs/>
          <w:color w:val="156082" w:themeColor="accent1"/>
          <w:sz w:val="20"/>
          <w:szCs w:val="20"/>
        </w:rPr>
        <w:t xml:space="preserve"> of AEs</w:t>
      </w:r>
      <w:r w:rsidR="001C0B36" w:rsidRPr="00FF1112">
        <w:rPr>
          <w:rFonts w:ascii="Times New Roman" w:hAnsi="Times New Roman" w:cs="Times New Roman"/>
          <w:b/>
          <w:bCs/>
          <w:color w:val="156082" w:themeColor="accent1"/>
          <w:sz w:val="20"/>
          <w:szCs w:val="20"/>
        </w:rPr>
        <w:t xml:space="preserve"> reported in at least 5 studies - LEV</w:t>
      </w:r>
      <w:bookmarkEnd w:id="7"/>
    </w:p>
    <w:p w14:paraId="7DE436B0" w14:textId="77777777" w:rsidR="00E20F54" w:rsidRPr="00FF1112" w:rsidRDefault="00E20F54"/>
    <w:tbl>
      <w:tblPr>
        <w:tblStyle w:val="TableGrid"/>
        <w:tblW w:w="0" w:type="auto"/>
        <w:tblLook w:val="04A0" w:firstRow="1" w:lastRow="0" w:firstColumn="1" w:lastColumn="0" w:noHBand="0" w:noVBand="1"/>
      </w:tblPr>
      <w:tblGrid>
        <w:gridCol w:w="2259"/>
        <w:gridCol w:w="1354"/>
        <w:gridCol w:w="1114"/>
        <w:gridCol w:w="138"/>
        <w:gridCol w:w="1217"/>
        <w:gridCol w:w="1200"/>
        <w:gridCol w:w="1127"/>
      </w:tblGrid>
      <w:tr w:rsidR="00754AA4" w:rsidRPr="00FF1112" w14:paraId="02F02BF7" w14:textId="77777777" w:rsidTr="00D01D79">
        <w:trPr>
          <w:trHeight w:val="370"/>
        </w:trPr>
        <w:tc>
          <w:tcPr>
            <w:tcW w:w="6082" w:type="dxa"/>
            <w:gridSpan w:val="5"/>
            <w:tcBorders>
              <w:top w:val="nil"/>
              <w:left w:val="nil"/>
              <w:right w:val="nil"/>
            </w:tcBorders>
            <w:noWrap/>
            <w:hideMark/>
          </w:tcPr>
          <w:p w14:paraId="07D5514F" w14:textId="75EB2A40"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Blood and lymphatic system disorders</w:t>
            </w:r>
          </w:p>
        </w:tc>
        <w:tc>
          <w:tcPr>
            <w:tcW w:w="1200" w:type="dxa"/>
            <w:tcBorders>
              <w:top w:val="nil"/>
              <w:left w:val="nil"/>
              <w:right w:val="nil"/>
            </w:tcBorders>
            <w:noWrap/>
            <w:hideMark/>
          </w:tcPr>
          <w:p w14:paraId="1D9CFF92"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right w:val="nil"/>
            </w:tcBorders>
            <w:noWrap/>
            <w:hideMark/>
          </w:tcPr>
          <w:p w14:paraId="2B053C89"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7D000B" w:rsidRPr="00FF1112" w14:paraId="7F40792C" w14:textId="77777777" w:rsidTr="00D01D79">
        <w:trPr>
          <w:trHeight w:val="290"/>
        </w:trPr>
        <w:tc>
          <w:tcPr>
            <w:tcW w:w="2259" w:type="dxa"/>
            <w:tcBorders>
              <w:top w:val="nil"/>
              <w:left w:val="nil"/>
              <w:bottom w:val="single" w:sz="4" w:space="0" w:color="auto"/>
              <w:right w:val="nil"/>
            </w:tcBorders>
            <w:noWrap/>
            <w:hideMark/>
          </w:tcPr>
          <w:p w14:paraId="52D34E30"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0F6B6EC5"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27853231"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3BE3453D"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18E3FAEC"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7D1DE754" w14:textId="77777777" w:rsidR="00831FF0" w:rsidRPr="00FF1112" w:rsidRDefault="00831FF0" w:rsidP="007D000B">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7D000B" w:rsidRPr="00FF1112" w14:paraId="5CC29B53" w14:textId="77777777" w:rsidTr="00D01D79">
        <w:trPr>
          <w:trHeight w:val="580"/>
        </w:trPr>
        <w:tc>
          <w:tcPr>
            <w:tcW w:w="2259" w:type="dxa"/>
            <w:tcBorders>
              <w:top w:val="single" w:sz="4" w:space="0" w:color="auto"/>
              <w:left w:val="nil"/>
              <w:bottom w:val="single" w:sz="4" w:space="0" w:color="auto"/>
              <w:right w:val="nil"/>
            </w:tcBorders>
            <w:noWrap/>
            <w:hideMark/>
          </w:tcPr>
          <w:p w14:paraId="67759055" w14:textId="77777777" w:rsidR="00831FF0" w:rsidRPr="00FF1112" w:rsidRDefault="00831FF0" w:rsidP="00044FC4">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Anemia</w:t>
            </w:r>
            <w:proofErr w:type="spellEnd"/>
          </w:p>
        </w:tc>
        <w:tc>
          <w:tcPr>
            <w:tcW w:w="1354" w:type="dxa"/>
            <w:tcBorders>
              <w:top w:val="single" w:sz="4" w:space="0" w:color="auto"/>
              <w:left w:val="nil"/>
              <w:bottom w:val="single" w:sz="4" w:space="0" w:color="auto"/>
              <w:right w:val="nil"/>
            </w:tcBorders>
            <w:hideMark/>
          </w:tcPr>
          <w:p w14:paraId="242EF6C1" w14:textId="0502349B" w:rsidR="00831FF0" w:rsidRPr="00FF1112" w:rsidRDefault="00291D4F" w:rsidP="00044FC4">
            <w:pPr>
              <w:jc w:val="center"/>
              <w:rPr>
                <w:rFonts w:ascii="Times New Roman" w:hAnsi="Times New Roman" w:cs="Times New Roman"/>
                <w:sz w:val="20"/>
                <w:szCs w:val="20"/>
              </w:rPr>
            </w:pPr>
            <w:r w:rsidRPr="00FF1112">
              <w:rPr>
                <w:rFonts w:ascii="Times New Roman" w:hAnsi="Times New Roman" w:cs="Times New Roman"/>
                <w:sz w:val="20"/>
                <w:szCs w:val="20"/>
              </w:rPr>
              <w:t>7</w:t>
            </w:r>
            <w:r w:rsidR="00831FF0" w:rsidRPr="00FF1112">
              <w:rPr>
                <w:rFonts w:ascii="Times New Roman" w:hAnsi="Times New Roman" w:cs="Times New Roman"/>
                <w:sz w:val="20"/>
                <w:szCs w:val="20"/>
              </w:rPr>
              <w:t>: 23/8</w:t>
            </w:r>
            <w:r w:rsidR="00831E12" w:rsidRPr="00FF1112">
              <w:rPr>
                <w:rFonts w:ascii="Times New Roman" w:hAnsi="Times New Roman" w:cs="Times New Roman"/>
                <w:sz w:val="20"/>
                <w:szCs w:val="20"/>
              </w:rPr>
              <w:t>89</w:t>
            </w:r>
            <w:r w:rsidR="00831FF0" w:rsidRPr="00FF1112">
              <w:rPr>
                <w:rFonts w:ascii="Times New Roman" w:hAnsi="Times New Roman" w:cs="Times New Roman"/>
                <w:sz w:val="20"/>
                <w:szCs w:val="20"/>
              </w:rPr>
              <w:br/>
              <w:t>2.</w:t>
            </w:r>
            <w:r w:rsidR="00831E12" w:rsidRPr="00FF1112">
              <w:rPr>
                <w:rFonts w:ascii="Times New Roman" w:hAnsi="Times New Roman" w:cs="Times New Roman"/>
                <w:sz w:val="20"/>
                <w:szCs w:val="20"/>
              </w:rPr>
              <w:t>59</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8BD16D7"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1:1/122</w:t>
            </w:r>
            <w:r w:rsidRPr="00FF1112">
              <w:rPr>
                <w:rFonts w:ascii="Times New Roman" w:hAnsi="Times New Roman" w:cs="Times New Roman"/>
                <w:sz w:val="20"/>
                <w:szCs w:val="20"/>
              </w:rPr>
              <w:br/>
              <w:t>0.82%</w:t>
            </w:r>
          </w:p>
        </w:tc>
        <w:tc>
          <w:tcPr>
            <w:tcW w:w="1217" w:type="dxa"/>
            <w:tcBorders>
              <w:top w:val="single" w:sz="4" w:space="0" w:color="auto"/>
              <w:left w:val="nil"/>
              <w:bottom w:val="single" w:sz="4" w:space="0" w:color="auto"/>
              <w:right w:val="nil"/>
            </w:tcBorders>
            <w:hideMark/>
          </w:tcPr>
          <w:p w14:paraId="49220FF2"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 4/204</w:t>
            </w:r>
            <w:r w:rsidRPr="00FF1112">
              <w:rPr>
                <w:rFonts w:ascii="Times New Roman" w:hAnsi="Times New Roman" w:cs="Times New Roman"/>
                <w:sz w:val="20"/>
                <w:szCs w:val="20"/>
              </w:rPr>
              <w:br/>
              <w:t>1.96%</w:t>
            </w:r>
          </w:p>
        </w:tc>
        <w:tc>
          <w:tcPr>
            <w:tcW w:w="1200" w:type="dxa"/>
            <w:tcBorders>
              <w:top w:val="single" w:sz="4" w:space="0" w:color="auto"/>
              <w:left w:val="nil"/>
              <w:bottom w:val="single" w:sz="4" w:space="0" w:color="auto"/>
              <w:right w:val="nil"/>
            </w:tcBorders>
            <w:noWrap/>
            <w:hideMark/>
          </w:tcPr>
          <w:p w14:paraId="3ACA8896"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06E6BBE3" w14:textId="4C89BEF5" w:rsidR="00831FF0" w:rsidRPr="00FF1112" w:rsidRDefault="00291D4F" w:rsidP="00044FC4">
            <w:pPr>
              <w:jc w:val="center"/>
              <w:rPr>
                <w:rFonts w:ascii="Times New Roman" w:hAnsi="Times New Roman" w:cs="Times New Roman"/>
                <w:sz w:val="20"/>
                <w:szCs w:val="20"/>
              </w:rPr>
            </w:pPr>
            <w:r w:rsidRPr="00FF1112">
              <w:rPr>
                <w:rFonts w:ascii="Times New Roman" w:hAnsi="Times New Roman" w:cs="Times New Roman"/>
                <w:sz w:val="20"/>
                <w:szCs w:val="20"/>
              </w:rPr>
              <w:t>3</w:t>
            </w:r>
            <w:r w:rsidR="00831FF0" w:rsidRPr="00FF1112">
              <w:rPr>
                <w:rFonts w:ascii="Times New Roman" w:hAnsi="Times New Roman" w:cs="Times New Roman"/>
                <w:sz w:val="20"/>
                <w:szCs w:val="20"/>
              </w:rPr>
              <w:t xml:space="preserve">: </w:t>
            </w:r>
            <w:r w:rsidRPr="00FF1112">
              <w:rPr>
                <w:rFonts w:ascii="Times New Roman" w:hAnsi="Times New Roman" w:cs="Times New Roman"/>
                <w:sz w:val="20"/>
                <w:szCs w:val="20"/>
              </w:rPr>
              <w:t>8</w:t>
            </w:r>
            <w:r w:rsidR="00831FF0" w:rsidRPr="00FF1112">
              <w:rPr>
                <w:rFonts w:ascii="Times New Roman" w:hAnsi="Times New Roman" w:cs="Times New Roman"/>
                <w:sz w:val="20"/>
                <w:szCs w:val="20"/>
              </w:rPr>
              <w:t>/</w:t>
            </w:r>
            <w:r w:rsidR="006375C9" w:rsidRPr="00FF1112">
              <w:rPr>
                <w:rFonts w:ascii="Times New Roman" w:hAnsi="Times New Roman" w:cs="Times New Roman"/>
                <w:sz w:val="20"/>
                <w:szCs w:val="20"/>
              </w:rPr>
              <w:t>258</w:t>
            </w:r>
            <w:r w:rsidR="00831FF0" w:rsidRPr="00FF1112">
              <w:rPr>
                <w:rFonts w:ascii="Times New Roman" w:hAnsi="Times New Roman" w:cs="Times New Roman"/>
                <w:sz w:val="20"/>
                <w:szCs w:val="20"/>
              </w:rPr>
              <w:br/>
              <w:t>3.</w:t>
            </w:r>
            <w:r w:rsidR="00831E12" w:rsidRPr="00FF1112">
              <w:rPr>
                <w:rFonts w:ascii="Times New Roman" w:hAnsi="Times New Roman" w:cs="Times New Roman"/>
                <w:sz w:val="20"/>
                <w:szCs w:val="20"/>
              </w:rPr>
              <w:t>10</w:t>
            </w:r>
            <w:r w:rsidR="00831FF0" w:rsidRPr="00FF1112">
              <w:rPr>
                <w:rFonts w:ascii="Times New Roman" w:hAnsi="Times New Roman" w:cs="Times New Roman"/>
                <w:sz w:val="20"/>
                <w:szCs w:val="20"/>
              </w:rPr>
              <w:t>%</w:t>
            </w:r>
          </w:p>
        </w:tc>
      </w:tr>
      <w:tr w:rsidR="007D000B" w:rsidRPr="00FF1112" w14:paraId="266E8B19" w14:textId="77777777" w:rsidTr="00D01D79">
        <w:trPr>
          <w:trHeight w:val="580"/>
        </w:trPr>
        <w:tc>
          <w:tcPr>
            <w:tcW w:w="2259" w:type="dxa"/>
            <w:tcBorders>
              <w:top w:val="single" w:sz="4" w:space="0" w:color="auto"/>
              <w:left w:val="nil"/>
              <w:bottom w:val="single" w:sz="4" w:space="0" w:color="auto"/>
              <w:right w:val="nil"/>
            </w:tcBorders>
            <w:noWrap/>
            <w:hideMark/>
          </w:tcPr>
          <w:p w14:paraId="30CDB145"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Thrombocytopenia</w:t>
            </w:r>
          </w:p>
        </w:tc>
        <w:tc>
          <w:tcPr>
            <w:tcW w:w="1354" w:type="dxa"/>
            <w:tcBorders>
              <w:top w:val="single" w:sz="4" w:space="0" w:color="auto"/>
              <w:left w:val="nil"/>
              <w:bottom w:val="single" w:sz="4" w:space="0" w:color="auto"/>
              <w:right w:val="nil"/>
            </w:tcBorders>
            <w:hideMark/>
          </w:tcPr>
          <w:p w14:paraId="5E16700B" w14:textId="0F9F875C"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w:t>
            </w:r>
            <w:r w:rsidR="00745BB5" w:rsidRPr="00FF1112">
              <w:rPr>
                <w:rFonts w:ascii="Times New Roman" w:hAnsi="Times New Roman" w:cs="Times New Roman"/>
                <w:sz w:val="20"/>
                <w:szCs w:val="20"/>
              </w:rPr>
              <w:t>1: 40</w:t>
            </w:r>
            <w:r w:rsidRPr="00FF1112">
              <w:rPr>
                <w:rFonts w:ascii="Times New Roman" w:hAnsi="Times New Roman" w:cs="Times New Roman"/>
                <w:sz w:val="20"/>
                <w:szCs w:val="20"/>
              </w:rPr>
              <w:t>/1</w:t>
            </w:r>
            <w:r w:rsidR="00B705FB" w:rsidRPr="00FF1112">
              <w:rPr>
                <w:rFonts w:ascii="Times New Roman" w:hAnsi="Times New Roman" w:cs="Times New Roman"/>
                <w:sz w:val="20"/>
                <w:szCs w:val="20"/>
              </w:rPr>
              <w:t>265</w:t>
            </w:r>
            <w:r w:rsidRPr="00FF1112">
              <w:rPr>
                <w:rFonts w:ascii="Times New Roman" w:hAnsi="Times New Roman" w:cs="Times New Roman"/>
                <w:sz w:val="20"/>
                <w:szCs w:val="20"/>
              </w:rPr>
              <w:br/>
              <w:t>3.</w:t>
            </w:r>
            <w:r w:rsidR="009E5C13" w:rsidRPr="00FF1112">
              <w:rPr>
                <w:rFonts w:ascii="Times New Roman" w:hAnsi="Times New Roman" w:cs="Times New Roman"/>
                <w:sz w:val="20"/>
                <w:szCs w:val="20"/>
              </w:rPr>
              <w:t>16</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1DD536E1"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3: 0/324</w:t>
            </w:r>
            <w:r w:rsidRPr="00FF1112">
              <w:rPr>
                <w:rFonts w:ascii="Times New Roman" w:hAnsi="Times New Roman" w:cs="Times New Roman"/>
                <w:sz w:val="20"/>
                <w:szCs w:val="20"/>
              </w:rPr>
              <w:br/>
              <w:t>0.00%</w:t>
            </w:r>
          </w:p>
        </w:tc>
        <w:tc>
          <w:tcPr>
            <w:tcW w:w="1217" w:type="dxa"/>
            <w:tcBorders>
              <w:top w:val="single" w:sz="4" w:space="0" w:color="auto"/>
              <w:left w:val="nil"/>
              <w:bottom w:val="single" w:sz="4" w:space="0" w:color="auto"/>
              <w:right w:val="nil"/>
            </w:tcBorders>
            <w:hideMark/>
          </w:tcPr>
          <w:p w14:paraId="17A72A43"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 1/204</w:t>
            </w:r>
            <w:r w:rsidRPr="00FF1112">
              <w:rPr>
                <w:rFonts w:ascii="Times New Roman" w:hAnsi="Times New Roman" w:cs="Times New Roman"/>
                <w:sz w:val="20"/>
                <w:szCs w:val="20"/>
              </w:rPr>
              <w:br/>
              <w:t>0.49%</w:t>
            </w:r>
          </w:p>
        </w:tc>
        <w:tc>
          <w:tcPr>
            <w:tcW w:w="1200" w:type="dxa"/>
            <w:tcBorders>
              <w:top w:val="single" w:sz="4" w:space="0" w:color="auto"/>
              <w:left w:val="nil"/>
              <w:bottom w:val="single" w:sz="4" w:space="0" w:color="auto"/>
              <w:right w:val="nil"/>
            </w:tcBorders>
            <w:hideMark/>
          </w:tcPr>
          <w:p w14:paraId="030CFBA0"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2: 20/131</w:t>
            </w:r>
            <w:r w:rsidRPr="00FF1112">
              <w:rPr>
                <w:rFonts w:ascii="Times New Roman" w:hAnsi="Times New Roman" w:cs="Times New Roman"/>
                <w:sz w:val="20"/>
                <w:szCs w:val="20"/>
              </w:rPr>
              <w:br/>
              <w:t>15.27%</w:t>
            </w:r>
          </w:p>
        </w:tc>
        <w:tc>
          <w:tcPr>
            <w:tcW w:w="1127" w:type="dxa"/>
            <w:tcBorders>
              <w:top w:val="single" w:sz="4" w:space="0" w:color="auto"/>
              <w:left w:val="nil"/>
              <w:bottom w:val="single" w:sz="4" w:space="0" w:color="auto"/>
              <w:right w:val="nil"/>
            </w:tcBorders>
            <w:hideMark/>
          </w:tcPr>
          <w:p w14:paraId="241DCDD8" w14:textId="7CEDD099" w:rsidR="00831FF0" w:rsidRPr="00FF1112" w:rsidRDefault="002C3AE2" w:rsidP="00044FC4">
            <w:pPr>
              <w:jc w:val="center"/>
              <w:rPr>
                <w:rFonts w:ascii="Times New Roman" w:hAnsi="Times New Roman" w:cs="Times New Roman"/>
                <w:sz w:val="20"/>
                <w:szCs w:val="20"/>
              </w:rPr>
            </w:pPr>
            <w:r w:rsidRPr="00FF1112">
              <w:rPr>
                <w:rFonts w:ascii="Times New Roman" w:hAnsi="Times New Roman" w:cs="Times New Roman"/>
                <w:sz w:val="20"/>
                <w:szCs w:val="20"/>
              </w:rPr>
              <w:t>6: 27</w:t>
            </w:r>
            <w:r w:rsidR="009E5C13" w:rsidRPr="00FF1112">
              <w:rPr>
                <w:rFonts w:ascii="Times New Roman" w:hAnsi="Times New Roman" w:cs="Times New Roman"/>
                <w:sz w:val="20"/>
                <w:szCs w:val="20"/>
              </w:rPr>
              <w:t>/455</w:t>
            </w:r>
            <w:r w:rsidR="00831FF0" w:rsidRPr="00FF1112">
              <w:rPr>
                <w:rFonts w:ascii="Times New Roman" w:hAnsi="Times New Roman" w:cs="Times New Roman"/>
                <w:sz w:val="20"/>
                <w:szCs w:val="20"/>
              </w:rPr>
              <w:br/>
            </w:r>
            <w:r w:rsidR="00975BA3" w:rsidRPr="00FF1112">
              <w:rPr>
                <w:rFonts w:ascii="Times New Roman" w:hAnsi="Times New Roman" w:cs="Times New Roman"/>
                <w:sz w:val="20"/>
                <w:szCs w:val="20"/>
              </w:rPr>
              <w:t>5.93</w:t>
            </w:r>
            <w:r w:rsidR="00831FF0" w:rsidRPr="00FF1112">
              <w:rPr>
                <w:rFonts w:ascii="Times New Roman" w:hAnsi="Times New Roman" w:cs="Times New Roman"/>
                <w:sz w:val="20"/>
                <w:szCs w:val="20"/>
              </w:rPr>
              <w:t>%%</w:t>
            </w:r>
          </w:p>
        </w:tc>
      </w:tr>
      <w:tr w:rsidR="007D000B" w:rsidRPr="00FF1112" w14:paraId="1625B943" w14:textId="77777777" w:rsidTr="00D01D79">
        <w:trPr>
          <w:trHeight w:val="580"/>
        </w:trPr>
        <w:tc>
          <w:tcPr>
            <w:tcW w:w="2259" w:type="dxa"/>
            <w:tcBorders>
              <w:top w:val="single" w:sz="4" w:space="0" w:color="auto"/>
              <w:left w:val="nil"/>
              <w:bottom w:val="single" w:sz="4" w:space="0" w:color="auto"/>
              <w:right w:val="nil"/>
            </w:tcBorders>
            <w:hideMark/>
          </w:tcPr>
          <w:p w14:paraId="79DB0E54"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White blood cell count increased</w:t>
            </w:r>
          </w:p>
        </w:tc>
        <w:tc>
          <w:tcPr>
            <w:tcW w:w="1354" w:type="dxa"/>
            <w:tcBorders>
              <w:top w:val="single" w:sz="4" w:space="0" w:color="auto"/>
              <w:left w:val="nil"/>
              <w:bottom w:val="single" w:sz="4" w:space="0" w:color="auto"/>
              <w:right w:val="nil"/>
            </w:tcBorders>
            <w:hideMark/>
          </w:tcPr>
          <w:p w14:paraId="63C19AF5"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5: 6/985</w:t>
            </w:r>
            <w:r w:rsidRPr="00FF1112">
              <w:rPr>
                <w:rFonts w:ascii="Times New Roman" w:hAnsi="Times New Roman" w:cs="Times New Roman"/>
                <w:sz w:val="20"/>
                <w:szCs w:val="20"/>
              </w:rPr>
              <w:br/>
              <w:t>0.61%</w:t>
            </w:r>
          </w:p>
        </w:tc>
        <w:tc>
          <w:tcPr>
            <w:tcW w:w="1252" w:type="dxa"/>
            <w:gridSpan w:val="2"/>
            <w:tcBorders>
              <w:top w:val="single" w:sz="4" w:space="0" w:color="auto"/>
              <w:left w:val="nil"/>
              <w:bottom w:val="single" w:sz="4" w:space="0" w:color="auto"/>
              <w:right w:val="nil"/>
            </w:tcBorders>
            <w:hideMark/>
          </w:tcPr>
          <w:p w14:paraId="15629F52"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3: 2/410</w:t>
            </w:r>
            <w:r w:rsidRPr="00FF1112">
              <w:rPr>
                <w:rFonts w:ascii="Times New Roman" w:hAnsi="Times New Roman" w:cs="Times New Roman"/>
                <w:sz w:val="20"/>
                <w:szCs w:val="20"/>
              </w:rPr>
              <w:br/>
              <w:t>0.49%</w:t>
            </w:r>
          </w:p>
        </w:tc>
        <w:tc>
          <w:tcPr>
            <w:tcW w:w="1217" w:type="dxa"/>
            <w:tcBorders>
              <w:top w:val="single" w:sz="4" w:space="0" w:color="auto"/>
              <w:left w:val="nil"/>
              <w:bottom w:val="single" w:sz="4" w:space="0" w:color="auto"/>
              <w:right w:val="nil"/>
            </w:tcBorders>
            <w:hideMark/>
          </w:tcPr>
          <w:p w14:paraId="0386B900"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 0/70</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hideMark/>
          </w:tcPr>
          <w:p w14:paraId="6273EEEB"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1: 1/70</w:t>
            </w:r>
            <w:r w:rsidRPr="00FF1112">
              <w:rPr>
                <w:rFonts w:ascii="Times New Roman" w:hAnsi="Times New Roman" w:cs="Times New Roman"/>
                <w:sz w:val="20"/>
                <w:szCs w:val="20"/>
              </w:rPr>
              <w:br/>
              <w:t>1.43%</w:t>
            </w:r>
          </w:p>
        </w:tc>
        <w:tc>
          <w:tcPr>
            <w:tcW w:w="1127" w:type="dxa"/>
            <w:tcBorders>
              <w:top w:val="single" w:sz="4" w:space="0" w:color="auto"/>
              <w:left w:val="nil"/>
              <w:bottom w:val="single" w:sz="4" w:space="0" w:color="auto"/>
              <w:right w:val="nil"/>
            </w:tcBorders>
            <w:hideMark/>
          </w:tcPr>
          <w:p w14:paraId="14A196E0" w14:textId="77777777" w:rsidR="00831FF0" w:rsidRPr="00FF1112" w:rsidRDefault="00831FF0" w:rsidP="00044FC4">
            <w:pPr>
              <w:jc w:val="center"/>
              <w:rPr>
                <w:rFonts w:ascii="Times New Roman" w:hAnsi="Times New Roman" w:cs="Times New Roman"/>
                <w:sz w:val="20"/>
                <w:szCs w:val="20"/>
              </w:rPr>
            </w:pPr>
            <w:r w:rsidRPr="00FF1112">
              <w:rPr>
                <w:rFonts w:ascii="Times New Roman" w:hAnsi="Times New Roman" w:cs="Times New Roman"/>
                <w:sz w:val="20"/>
                <w:szCs w:val="20"/>
              </w:rPr>
              <w:t>2: 4/154</w:t>
            </w:r>
            <w:r w:rsidRPr="00FF1112">
              <w:rPr>
                <w:rFonts w:ascii="Times New Roman" w:hAnsi="Times New Roman" w:cs="Times New Roman"/>
                <w:sz w:val="20"/>
                <w:szCs w:val="20"/>
              </w:rPr>
              <w:br/>
              <w:t>2.60%</w:t>
            </w:r>
          </w:p>
        </w:tc>
      </w:tr>
      <w:tr w:rsidR="007D000B" w:rsidRPr="00FF1112" w14:paraId="0F9A6306" w14:textId="77777777" w:rsidTr="00D01D79">
        <w:trPr>
          <w:trHeight w:val="290"/>
        </w:trPr>
        <w:tc>
          <w:tcPr>
            <w:tcW w:w="2259" w:type="dxa"/>
            <w:tcBorders>
              <w:top w:val="single" w:sz="4" w:space="0" w:color="auto"/>
              <w:left w:val="nil"/>
              <w:bottom w:val="nil"/>
              <w:right w:val="nil"/>
            </w:tcBorders>
            <w:noWrap/>
            <w:hideMark/>
          </w:tcPr>
          <w:p w14:paraId="4041076C" w14:textId="77777777" w:rsidR="00831FF0" w:rsidRPr="00FF1112" w:rsidRDefault="00831FF0" w:rsidP="00831FF0">
            <w:pP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19C68A09" w14:textId="77777777" w:rsidR="00831FF0" w:rsidRPr="00FF1112" w:rsidRDefault="00831FF0">
            <w:pP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70AA3FE7" w14:textId="77777777" w:rsidR="00831FF0" w:rsidRPr="00FF1112" w:rsidRDefault="00831FF0">
            <w:pP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4E626971" w14:textId="77777777" w:rsidR="00831FF0" w:rsidRPr="00FF1112" w:rsidRDefault="00831FF0">
            <w:pP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3073FCE0" w14:textId="77777777" w:rsidR="00831FF0" w:rsidRPr="00FF1112" w:rsidRDefault="00831FF0">
            <w:pP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6CB8FBA2" w14:textId="77777777" w:rsidR="00831FF0" w:rsidRPr="00FF1112" w:rsidRDefault="00831FF0">
            <w:pPr>
              <w:rPr>
                <w:rFonts w:ascii="Times New Roman" w:hAnsi="Times New Roman" w:cs="Times New Roman"/>
                <w:sz w:val="20"/>
                <w:szCs w:val="20"/>
              </w:rPr>
            </w:pPr>
          </w:p>
        </w:tc>
      </w:tr>
      <w:tr w:rsidR="00831FF0" w:rsidRPr="00FF1112" w14:paraId="0B64F29C" w14:textId="77777777" w:rsidTr="00D01D79">
        <w:trPr>
          <w:trHeight w:val="370"/>
        </w:trPr>
        <w:tc>
          <w:tcPr>
            <w:tcW w:w="6082" w:type="dxa"/>
            <w:gridSpan w:val="5"/>
            <w:tcBorders>
              <w:top w:val="nil"/>
              <w:left w:val="nil"/>
              <w:right w:val="nil"/>
            </w:tcBorders>
            <w:noWrap/>
            <w:hideMark/>
          </w:tcPr>
          <w:p w14:paraId="30D5A9AF" w14:textId="1F3AC840"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Cardiac disorders</w:t>
            </w:r>
          </w:p>
        </w:tc>
        <w:tc>
          <w:tcPr>
            <w:tcW w:w="1200" w:type="dxa"/>
            <w:tcBorders>
              <w:top w:val="nil"/>
              <w:left w:val="nil"/>
              <w:right w:val="nil"/>
            </w:tcBorders>
            <w:noWrap/>
            <w:hideMark/>
          </w:tcPr>
          <w:p w14:paraId="0FDB6383"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right w:val="nil"/>
            </w:tcBorders>
            <w:noWrap/>
            <w:hideMark/>
          </w:tcPr>
          <w:p w14:paraId="6E855042"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6A28F5" w:rsidRPr="00FF1112" w14:paraId="337597FA" w14:textId="77777777" w:rsidTr="00D01D79">
        <w:trPr>
          <w:trHeight w:val="290"/>
        </w:trPr>
        <w:tc>
          <w:tcPr>
            <w:tcW w:w="2259" w:type="dxa"/>
            <w:tcBorders>
              <w:top w:val="nil"/>
              <w:left w:val="nil"/>
              <w:bottom w:val="single" w:sz="4" w:space="0" w:color="auto"/>
              <w:right w:val="nil"/>
            </w:tcBorders>
            <w:noWrap/>
            <w:hideMark/>
          </w:tcPr>
          <w:p w14:paraId="3ABBFD40"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58EF4B07"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6F1E300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74251FE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4F45FD4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4B130362"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6A28F5" w:rsidRPr="00FF1112" w14:paraId="0EADE15E" w14:textId="77777777" w:rsidTr="00D01D79">
        <w:trPr>
          <w:trHeight w:val="580"/>
        </w:trPr>
        <w:tc>
          <w:tcPr>
            <w:tcW w:w="2259" w:type="dxa"/>
            <w:tcBorders>
              <w:top w:val="single" w:sz="4" w:space="0" w:color="auto"/>
              <w:left w:val="nil"/>
              <w:bottom w:val="single" w:sz="4" w:space="0" w:color="auto"/>
              <w:right w:val="nil"/>
            </w:tcBorders>
            <w:noWrap/>
            <w:hideMark/>
          </w:tcPr>
          <w:p w14:paraId="41540F56" w14:textId="078EA97C"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Myocardial infarction</w:t>
            </w:r>
          </w:p>
        </w:tc>
        <w:tc>
          <w:tcPr>
            <w:tcW w:w="1354" w:type="dxa"/>
            <w:tcBorders>
              <w:top w:val="single" w:sz="4" w:space="0" w:color="auto"/>
              <w:left w:val="nil"/>
              <w:bottom w:val="single" w:sz="4" w:space="0" w:color="auto"/>
              <w:right w:val="nil"/>
            </w:tcBorders>
            <w:hideMark/>
          </w:tcPr>
          <w:p w14:paraId="50DD34F3"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5: 5/700</w:t>
            </w:r>
            <w:r w:rsidRPr="00FF1112">
              <w:rPr>
                <w:rFonts w:ascii="Times New Roman" w:hAnsi="Times New Roman" w:cs="Times New Roman"/>
                <w:sz w:val="20"/>
                <w:szCs w:val="20"/>
              </w:rPr>
              <w:br/>
              <w:t>0.71%</w:t>
            </w:r>
          </w:p>
        </w:tc>
        <w:tc>
          <w:tcPr>
            <w:tcW w:w="1252" w:type="dxa"/>
            <w:gridSpan w:val="2"/>
            <w:tcBorders>
              <w:top w:val="single" w:sz="4" w:space="0" w:color="auto"/>
              <w:left w:val="nil"/>
              <w:bottom w:val="single" w:sz="4" w:space="0" w:color="auto"/>
              <w:right w:val="nil"/>
            </w:tcBorders>
            <w:hideMark/>
          </w:tcPr>
          <w:p w14:paraId="51453EE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 1/122</w:t>
            </w:r>
            <w:r w:rsidRPr="00FF1112">
              <w:rPr>
                <w:rFonts w:ascii="Times New Roman" w:hAnsi="Times New Roman" w:cs="Times New Roman"/>
                <w:sz w:val="20"/>
                <w:szCs w:val="20"/>
              </w:rPr>
              <w:br/>
              <w:t>0.82%</w:t>
            </w:r>
          </w:p>
        </w:tc>
        <w:tc>
          <w:tcPr>
            <w:tcW w:w="1217" w:type="dxa"/>
            <w:tcBorders>
              <w:top w:val="single" w:sz="4" w:space="0" w:color="auto"/>
              <w:left w:val="nil"/>
              <w:bottom w:val="single" w:sz="4" w:space="0" w:color="auto"/>
              <w:right w:val="nil"/>
            </w:tcBorders>
            <w:hideMark/>
          </w:tcPr>
          <w:p w14:paraId="688AB141"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 1/136</w:t>
            </w:r>
            <w:r w:rsidRPr="00FF1112">
              <w:rPr>
                <w:rFonts w:ascii="Times New Roman" w:hAnsi="Times New Roman" w:cs="Times New Roman"/>
                <w:sz w:val="20"/>
                <w:szCs w:val="20"/>
              </w:rPr>
              <w:br/>
              <w:t>0.74%</w:t>
            </w:r>
          </w:p>
        </w:tc>
        <w:tc>
          <w:tcPr>
            <w:tcW w:w="1200" w:type="dxa"/>
            <w:tcBorders>
              <w:top w:val="single" w:sz="4" w:space="0" w:color="auto"/>
              <w:left w:val="nil"/>
              <w:bottom w:val="single" w:sz="4" w:space="0" w:color="auto"/>
              <w:right w:val="nil"/>
            </w:tcBorders>
            <w:noWrap/>
            <w:hideMark/>
          </w:tcPr>
          <w:p w14:paraId="2BBEF131"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737B1D3"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0/167</w:t>
            </w:r>
            <w:r w:rsidRPr="00FF1112">
              <w:rPr>
                <w:rFonts w:ascii="Times New Roman" w:hAnsi="Times New Roman" w:cs="Times New Roman"/>
                <w:sz w:val="20"/>
                <w:szCs w:val="20"/>
              </w:rPr>
              <w:br/>
              <w:t>0.00%</w:t>
            </w:r>
          </w:p>
        </w:tc>
      </w:tr>
      <w:tr w:rsidR="006A28F5" w:rsidRPr="00FF1112" w14:paraId="2DEA8A36" w14:textId="77777777" w:rsidTr="00D01D79">
        <w:trPr>
          <w:trHeight w:val="580"/>
        </w:trPr>
        <w:tc>
          <w:tcPr>
            <w:tcW w:w="2259" w:type="dxa"/>
            <w:tcBorders>
              <w:top w:val="single" w:sz="4" w:space="0" w:color="auto"/>
              <w:left w:val="nil"/>
              <w:bottom w:val="single" w:sz="4" w:space="0" w:color="auto"/>
              <w:right w:val="nil"/>
            </w:tcBorders>
            <w:noWrap/>
            <w:hideMark/>
          </w:tcPr>
          <w:p w14:paraId="3FAB9456"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Palpitation</w:t>
            </w:r>
          </w:p>
        </w:tc>
        <w:tc>
          <w:tcPr>
            <w:tcW w:w="1354" w:type="dxa"/>
            <w:tcBorders>
              <w:top w:val="single" w:sz="4" w:space="0" w:color="auto"/>
              <w:left w:val="nil"/>
              <w:bottom w:val="single" w:sz="4" w:space="0" w:color="auto"/>
              <w:right w:val="nil"/>
            </w:tcBorders>
            <w:hideMark/>
          </w:tcPr>
          <w:p w14:paraId="34668222" w14:textId="3A5EC506" w:rsidR="00831FF0" w:rsidRPr="00FF1112" w:rsidRDefault="005575E8" w:rsidP="00DA0272">
            <w:pPr>
              <w:jc w:val="center"/>
              <w:rPr>
                <w:rFonts w:ascii="Times New Roman" w:hAnsi="Times New Roman" w:cs="Times New Roman"/>
                <w:sz w:val="20"/>
                <w:szCs w:val="20"/>
              </w:rPr>
            </w:pPr>
            <w:r w:rsidRPr="00FF1112">
              <w:rPr>
                <w:rFonts w:ascii="Times New Roman" w:hAnsi="Times New Roman" w:cs="Times New Roman"/>
                <w:sz w:val="20"/>
                <w:szCs w:val="20"/>
              </w:rPr>
              <w:t>9: 10</w:t>
            </w:r>
            <w:r w:rsidR="00831FF0" w:rsidRPr="00FF1112">
              <w:rPr>
                <w:rFonts w:ascii="Times New Roman" w:hAnsi="Times New Roman" w:cs="Times New Roman"/>
                <w:sz w:val="20"/>
                <w:szCs w:val="20"/>
              </w:rPr>
              <w:t>/1</w:t>
            </w:r>
            <w:r w:rsidR="00501B30" w:rsidRPr="00FF1112">
              <w:rPr>
                <w:rFonts w:ascii="Times New Roman" w:hAnsi="Times New Roman" w:cs="Times New Roman"/>
                <w:sz w:val="20"/>
                <w:szCs w:val="20"/>
              </w:rPr>
              <w:t>340</w:t>
            </w:r>
            <w:r w:rsidR="00831FF0" w:rsidRPr="00FF1112">
              <w:rPr>
                <w:rFonts w:ascii="Times New Roman" w:hAnsi="Times New Roman" w:cs="Times New Roman"/>
                <w:sz w:val="20"/>
                <w:szCs w:val="20"/>
              </w:rPr>
              <w:br/>
              <w:t>0.7</w:t>
            </w:r>
            <w:r w:rsidR="00501B30" w:rsidRPr="00FF1112">
              <w:rPr>
                <w:rFonts w:ascii="Times New Roman" w:hAnsi="Times New Roman" w:cs="Times New Roman"/>
                <w:sz w:val="20"/>
                <w:szCs w:val="20"/>
              </w:rPr>
              <w:t>5</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B9B127D"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4/513</w:t>
            </w:r>
            <w:r w:rsidRPr="00FF1112">
              <w:rPr>
                <w:rFonts w:ascii="Times New Roman" w:hAnsi="Times New Roman" w:cs="Times New Roman"/>
                <w:sz w:val="20"/>
                <w:szCs w:val="20"/>
              </w:rPr>
              <w:br/>
              <w:t>0.78%</w:t>
            </w:r>
          </w:p>
        </w:tc>
        <w:tc>
          <w:tcPr>
            <w:tcW w:w="1217" w:type="dxa"/>
            <w:tcBorders>
              <w:top w:val="single" w:sz="4" w:space="0" w:color="auto"/>
              <w:left w:val="nil"/>
              <w:bottom w:val="single" w:sz="4" w:space="0" w:color="auto"/>
              <w:right w:val="nil"/>
            </w:tcBorders>
            <w:hideMark/>
          </w:tcPr>
          <w:p w14:paraId="672131D4"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4/340</w:t>
            </w:r>
            <w:r w:rsidRPr="00FF1112">
              <w:rPr>
                <w:rFonts w:ascii="Times New Roman" w:hAnsi="Times New Roman" w:cs="Times New Roman"/>
                <w:sz w:val="20"/>
                <w:szCs w:val="20"/>
              </w:rPr>
              <w:br/>
              <w:t>1.18%</w:t>
            </w:r>
          </w:p>
        </w:tc>
        <w:tc>
          <w:tcPr>
            <w:tcW w:w="1200" w:type="dxa"/>
            <w:tcBorders>
              <w:top w:val="single" w:sz="4" w:space="0" w:color="auto"/>
              <w:left w:val="nil"/>
              <w:bottom w:val="single" w:sz="4" w:space="0" w:color="auto"/>
              <w:right w:val="nil"/>
            </w:tcBorders>
            <w:hideMark/>
          </w:tcPr>
          <w:p w14:paraId="7F818BD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27DEEB03" w14:textId="56C22CBB" w:rsidR="00831FF0" w:rsidRPr="00FF1112" w:rsidRDefault="00501B30" w:rsidP="00DA0272">
            <w:pPr>
              <w:jc w:val="center"/>
              <w:rPr>
                <w:rFonts w:ascii="Times New Roman" w:hAnsi="Times New Roman" w:cs="Times New Roman"/>
                <w:sz w:val="20"/>
                <w:szCs w:val="20"/>
              </w:rPr>
            </w:pPr>
            <w:r w:rsidRPr="00FF1112">
              <w:rPr>
                <w:rFonts w:ascii="Times New Roman" w:hAnsi="Times New Roman" w:cs="Times New Roman"/>
                <w:sz w:val="20"/>
                <w:szCs w:val="20"/>
              </w:rPr>
              <w:t>2</w:t>
            </w:r>
            <w:r w:rsidR="00831FF0" w:rsidRPr="00FF1112">
              <w:rPr>
                <w:rFonts w:ascii="Times New Roman" w:hAnsi="Times New Roman" w:cs="Times New Roman"/>
                <w:sz w:val="20"/>
                <w:szCs w:val="20"/>
              </w:rPr>
              <w:t>: 2/</w:t>
            </w:r>
            <w:r w:rsidR="006867A7" w:rsidRPr="00FF1112">
              <w:rPr>
                <w:rFonts w:ascii="Times New Roman" w:hAnsi="Times New Roman" w:cs="Times New Roman"/>
                <w:sz w:val="20"/>
                <w:szCs w:val="20"/>
              </w:rPr>
              <w:t>167</w:t>
            </w:r>
            <w:r w:rsidR="00831FF0" w:rsidRPr="00FF1112">
              <w:rPr>
                <w:rFonts w:ascii="Times New Roman" w:hAnsi="Times New Roman" w:cs="Times New Roman"/>
                <w:sz w:val="20"/>
                <w:szCs w:val="20"/>
              </w:rPr>
              <w:br/>
            </w:r>
            <w:r w:rsidR="006867A7" w:rsidRPr="00FF1112">
              <w:rPr>
                <w:rFonts w:ascii="Times New Roman" w:hAnsi="Times New Roman" w:cs="Times New Roman"/>
                <w:sz w:val="20"/>
                <w:szCs w:val="20"/>
              </w:rPr>
              <w:t>1.20</w:t>
            </w:r>
            <w:r w:rsidR="00831FF0" w:rsidRPr="00FF1112">
              <w:rPr>
                <w:rFonts w:ascii="Times New Roman" w:hAnsi="Times New Roman" w:cs="Times New Roman"/>
                <w:sz w:val="20"/>
                <w:szCs w:val="20"/>
              </w:rPr>
              <w:t>%</w:t>
            </w:r>
          </w:p>
        </w:tc>
      </w:tr>
      <w:tr w:rsidR="006A28F5" w:rsidRPr="00FF1112" w14:paraId="2CB0C289" w14:textId="77777777" w:rsidTr="00D01D79">
        <w:trPr>
          <w:trHeight w:val="290"/>
        </w:trPr>
        <w:tc>
          <w:tcPr>
            <w:tcW w:w="2259" w:type="dxa"/>
            <w:tcBorders>
              <w:top w:val="single" w:sz="4" w:space="0" w:color="auto"/>
              <w:left w:val="nil"/>
              <w:bottom w:val="nil"/>
              <w:right w:val="nil"/>
            </w:tcBorders>
            <w:noWrap/>
            <w:hideMark/>
          </w:tcPr>
          <w:p w14:paraId="19C51555" w14:textId="77777777" w:rsidR="00831FF0" w:rsidRPr="00FF1112" w:rsidRDefault="00831FF0" w:rsidP="00DA0272">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8D01DF2" w14:textId="77777777" w:rsidR="00831FF0" w:rsidRPr="00FF1112" w:rsidRDefault="00831FF0" w:rsidP="00DA0272">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23198C01" w14:textId="77777777" w:rsidR="00831FF0" w:rsidRPr="00FF1112" w:rsidRDefault="00831FF0" w:rsidP="00DA0272">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261CD9F5" w14:textId="77777777" w:rsidR="00831FF0" w:rsidRPr="00FF1112" w:rsidRDefault="00831FF0" w:rsidP="00DA0272">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3BE24C71" w14:textId="77777777" w:rsidR="00831FF0" w:rsidRPr="00FF1112" w:rsidRDefault="00831FF0" w:rsidP="00DA0272">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739B6CFB" w14:textId="77777777" w:rsidR="00831FF0" w:rsidRPr="00FF1112" w:rsidRDefault="00831FF0" w:rsidP="00DA0272">
            <w:pPr>
              <w:jc w:val="center"/>
              <w:rPr>
                <w:rFonts w:ascii="Times New Roman" w:hAnsi="Times New Roman" w:cs="Times New Roman"/>
                <w:sz w:val="20"/>
                <w:szCs w:val="20"/>
              </w:rPr>
            </w:pPr>
          </w:p>
        </w:tc>
      </w:tr>
      <w:tr w:rsidR="00831FF0" w:rsidRPr="00FF1112" w14:paraId="0B04A663" w14:textId="77777777" w:rsidTr="00D01D79">
        <w:trPr>
          <w:trHeight w:val="370"/>
        </w:trPr>
        <w:tc>
          <w:tcPr>
            <w:tcW w:w="6082" w:type="dxa"/>
            <w:gridSpan w:val="5"/>
            <w:tcBorders>
              <w:top w:val="nil"/>
              <w:left w:val="nil"/>
              <w:bottom w:val="nil"/>
              <w:right w:val="nil"/>
            </w:tcBorders>
            <w:noWrap/>
            <w:hideMark/>
          </w:tcPr>
          <w:p w14:paraId="1423C43C" w14:textId="3AA29F14"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Ear and labyrinth disorders</w:t>
            </w:r>
          </w:p>
        </w:tc>
        <w:tc>
          <w:tcPr>
            <w:tcW w:w="1200" w:type="dxa"/>
            <w:tcBorders>
              <w:top w:val="nil"/>
              <w:left w:val="nil"/>
              <w:bottom w:val="nil"/>
              <w:right w:val="nil"/>
            </w:tcBorders>
            <w:noWrap/>
            <w:hideMark/>
          </w:tcPr>
          <w:p w14:paraId="3B2BE9B2"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1EB11879"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4E25481B" w14:textId="77777777" w:rsidTr="00D01D79">
        <w:trPr>
          <w:trHeight w:val="290"/>
        </w:trPr>
        <w:tc>
          <w:tcPr>
            <w:tcW w:w="2259" w:type="dxa"/>
            <w:tcBorders>
              <w:top w:val="nil"/>
              <w:left w:val="nil"/>
              <w:bottom w:val="single" w:sz="4" w:space="0" w:color="auto"/>
              <w:right w:val="nil"/>
            </w:tcBorders>
            <w:noWrap/>
            <w:hideMark/>
          </w:tcPr>
          <w:p w14:paraId="4C6FE1EE"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7B3B499D"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2C840A4A"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608B954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65EA507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691E656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605EB9B4" w14:textId="77777777" w:rsidTr="00D01D79">
        <w:trPr>
          <w:trHeight w:val="580"/>
        </w:trPr>
        <w:tc>
          <w:tcPr>
            <w:tcW w:w="2259" w:type="dxa"/>
            <w:tcBorders>
              <w:top w:val="single" w:sz="4" w:space="0" w:color="auto"/>
              <w:left w:val="nil"/>
              <w:bottom w:val="single" w:sz="4" w:space="0" w:color="auto"/>
              <w:right w:val="nil"/>
            </w:tcBorders>
            <w:noWrap/>
            <w:hideMark/>
          </w:tcPr>
          <w:p w14:paraId="074C214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Ear pain</w:t>
            </w:r>
          </w:p>
        </w:tc>
        <w:tc>
          <w:tcPr>
            <w:tcW w:w="1354" w:type="dxa"/>
            <w:tcBorders>
              <w:top w:val="single" w:sz="4" w:space="0" w:color="auto"/>
              <w:left w:val="nil"/>
              <w:bottom w:val="single" w:sz="4" w:space="0" w:color="auto"/>
              <w:right w:val="nil"/>
            </w:tcBorders>
            <w:hideMark/>
          </w:tcPr>
          <w:p w14:paraId="0EA58919"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5: 3/782</w:t>
            </w:r>
            <w:r w:rsidRPr="00FF1112">
              <w:rPr>
                <w:rFonts w:ascii="Times New Roman" w:hAnsi="Times New Roman" w:cs="Times New Roman"/>
                <w:sz w:val="20"/>
                <w:szCs w:val="20"/>
              </w:rPr>
              <w:br/>
              <w:t>0.38%</w:t>
            </w:r>
          </w:p>
        </w:tc>
        <w:tc>
          <w:tcPr>
            <w:tcW w:w="1252" w:type="dxa"/>
            <w:gridSpan w:val="2"/>
            <w:tcBorders>
              <w:top w:val="single" w:sz="4" w:space="0" w:color="auto"/>
              <w:left w:val="nil"/>
              <w:bottom w:val="single" w:sz="4" w:space="0" w:color="auto"/>
              <w:right w:val="nil"/>
            </w:tcBorders>
            <w:hideMark/>
          </w:tcPr>
          <w:p w14:paraId="7F89318F"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 0/122</w:t>
            </w:r>
            <w:r w:rsidRPr="00FF1112">
              <w:rPr>
                <w:rFonts w:ascii="Times New Roman" w:hAnsi="Times New Roman" w:cs="Times New Roman"/>
                <w:sz w:val="20"/>
                <w:szCs w:val="20"/>
              </w:rPr>
              <w:br/>
              <w:t>0.00%</w:t>
            </w:r>
          </w:p>
        </w:tc>
        <w:tc>
          <w:tcPr>
            <w:tcW w:w="1217" w:type="dxa"/>
            <w:tcBorders>
              <w:top w:val="single" w:sz="4" w:space="0" w:color="auto"/>
              <w:left w:val="nil"/>
              <w:bottom w:val="single" w:sz="4" w:space="0" w:color="auto"/>
              <w:right w:val="nil"/>
            </w:tcBorders>
            <w:hideMark/>
          </w:tcPr>
          <w:p w14:paraId="4D3F44F7"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noWrap/>
            <w:hideMark/>
          </w:tcPr>
          <w:p w14:paraId="0F45A80D" w14:textId="321CC25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hideMark/>
          </w:tcPr>
          <w:p w14:paraId="7E4CB8E9"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62F377BE" w14:textId="77777777" w:rsidTr="00D01D79">
        <w:trPr>
          <w:trHeight w:val="870"/>
        </w:trPr>
        <w:tc>
          <w:tcPr>
            <w:tcW w:w="2259" w:type="dxa"/>
            <w:tcBorders>
              <w:top w:val="single" w:sz="4" w:space="0" w:color="auto"/>
              <w:left w:val="nil"/>
              <w:bottom w:val="single" w:sz="4" w:space="0" w:color="auto"/>
              <w:right w:val="nil"/>
            </w:tcBorders>
            <w:noWrap/>
            <w:hideMark/>
          </w:tcPr>
          <w:p w14:paraId="2D07205C"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Vertigo</w:t>
            </w:r>
          </w:p>
        </w:tc>
        <w:tc>
          <w:tcPr>
            <w:tcW w:w="1354" w:type="dxa"/>
            <w:tcBorders>
              <w:top w:val="single" w:sz="4" w:space="0" w:color="auto"/>
              <w:left w:val="nil"/>
              <w:bottom w:val="single" w:sz="4" w:space="0" w:color="auto"/>
              <w:right w:val="nil"/>
            </w:tcBorders>
            <w:hideMark/>
          </w:tcPr>
          <w:p w14:paraId="05712777" w14:textId="39B89151"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w:t>
            </w:r>
            <w:r w:rsidR="00E3606A" w:rsidRPr="00FF1112">
              <w:rPr>
                <w:rFonts w:ascii="Times New Roman" w:hAnsi="Times New Roman" w:cs="Times New Roman"/>
                <w:sz w:val="20"/>
                <w:szCs w:val="20"/>
              </w:rPr>
              <w:t>2</w:t>
            </w:r>
            <w:r w:rsidRPr="00FF1112">
              <w:rPr>
                <w:rFonts w:ascii="Times New Roman" w:hAnsi="Times New Roman" w:cs="Times New Roman"/>
                <w:sz w:val="20"/>
                <w:szCs w:val="20"/>
              </w:rPr>
              <w:t>: 113/2</w:t>
            </w:r>
            <w:r w:rsidR="00153D69" w:rsidRPr="00FF1112">
              <w:rPr>
                <w:rFonts w:ascii="Times New Roman" w:hAnsi="Times New Roman" w:cs="Times New Roman"/>
                <w:sz w:val="20"/>
                <w:szCs w:val="20"/>
              </w:rPr>
              <w:t>185</w:t>
            </w:r>
            <w:r w:rsidRPr="00FF1112">
              <w:rPr>
                <w:rFonts w:ascii="Times New Roman" w:hAnsi="Times New Roman" w:cs="Times New Roman"/>
                <w:sz w:val="20"/>
                <w:szCs w:val="20"/>
              </w:rPr>
              <w:br/>
              <w:t>5.</w:t>
            </w:r>
            <w:r w:rsidR="00153D69" w:rsidRPr="00FF1112">
              <w:rPr>
                <w:rFonts w:ascii="Times New Roman" w:hAnsi="Times New Roman" w:cs="Times New Roman"/>
                <w:sz w:val="20"/>
                <w:szCs w:val="20"/>
              </w:rPr>
              <w:t>17</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103C2FD"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6/235</w:t>
            </w:r>
            <w:r w:rsidRPr="00FF1112">
              <w:rPr>
                <w:rFonts w:ascii="Times New Roman" w:hAnsi="Times New Roman" w:cs="Times New Roman"/>
                <w:sz w:val="20"/>
                <w:szCs w:val="20"/>
              </w:rPr>
              <w:br/>
              <w:t>2.55%</w:t>
            </w:r>
          </w:p>
        </w:tc>
        <w:tc>
          <w:tcPr>
            <w:tcW w:w="1217" w:type="dxa"/>
            <w:tcBorders>
              <w:top w:val="single" w:sz="4" w:space="0" w:color="auto"/>
              <w:left w:val="nil"/>
              <w:bottom w:val="single" w:sz="4" w:space="0" w:color="auto"/>
              <w:right w:val="nil"/>
            </w:tcBorders>
            <w:hideMark/>
          </w:tcPr>
          <w:p w14:paraId="685C5E0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35/340</w:t>
            </w:r>
            <w:r w:rsidRPr="00FF1112">
              <w:rPr>
                <w:rFonts w:ascii="Times New Roman" w:hAnsi="Times New Roman" w:cs="Times New Roman"/>
                <w:sz w:val="20"/>
                <w:szCs w:val="20"/>
              </w:rPr>
              <w:br/>
              <w:t>10.29%</w:t>
            </w:r>
          </w:p>
        </w:tc>
        <w:tc>
          <w:tcPr>
            <w:tcW w:w="1200" w:type="dxa"/>
            <w:tcBorders>
              <w:top w:val="single" w:sz="4" w:space="0" w:color="auto"/>
              <w:left w:val="nil"/>
              <w:bottom w:val="single" w:sz="4" w:space="0" w:color="auto"/>
              <w:right w:val="nil"/>
            </w:tcBorders>
            <w:hideMark/>
          </w:tcPr>
          <w:p w14:paraId="3A90A8AF"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4/70</w:t>
            </w:r>
            <w:r w:rsidRPr="00FF1112">
              <w:rPr>
                <w:rFonts w:ascii="Times New Roman" w:hAnsi="Times New Roman" w:cs="Times New Roman"/>
                <w:sz w:val="20"/>
                <w:szCs w:val="20"/>
              </w:rPr>
              <w:br/>
              <w:t>5.71%</w:t>
            </w:r>
          </w:p>
        </w:tc>
        <w:tc>
          <w:tcPr>
            <w:tcW w:w="1127" w:type="dxa"/>
            <w:tcBorders>
              <w:top w:val="single" w:sz="4" w:space="0" w:color="auto"/>
              <w:left w:val="nil"/>
              <w:bottom w:val="single" w:sz="4" w:space="0" w:color="auto"/>
              <w:right w:val="nil"/>
            </w:tcBorders>
            <w:hideMark/>
          </w:tcPr>
          <w:p w14:paraId="5AA40F80" w14:textId="418ED8AC" w:rsidR="00831FF0" w:rsidRPr="00FF1112" w:rsidRDefault="00153D69" w:rsidP="00DA0272">
            <w:pPr>
              <w:jc w:val="center"/>
              <w:rPr>
                <w:rFonts w:ascii="Times New Roman" w:hAnsi="Times New Roman" w:cs="Times New Roman"/>
                <w:sz w:val="20"/>
                <w:szCs w:val="20"/>
              </w:rPr>
            </w:pPr>
            <w:r w:rsidRPr="00FF1112">
              <w:rPr>
                <w:rFonts w:ascii="Times New Roman" w:hAnsi="Times New Roman" w:cs="Times New Roman"/>
                <w:sz w:val="20"/>
                <w:szCs w:val="20"/>
              </w:rPr>
              <w:t>3: 3</w:t>
            </w:r>
            <w:r w:rsidR="00831FF0" w:rsidRPr="00FF1112">
              <w:rPr>
                <w:rFonts w:ascii="Times New Roman" w:hAnsi="Times New Roman" w:cs="Times New Roman"/>
                <w:sz w:val="20"/>
                <w:szCs w:val="20"/>
              </w:rPr>
              <w:t>/</w:t>
            </w:r>
            <w:r w:rsidR="00112ECE" w:rsidRPr="00FF1112">
              <w:rPr>
                <w:rFonts w:ascii="Times New Roman" w:hAnsi="Times New Roman" w:cs="Times New Roman"/>
                <w:sz w:val="20"/>
                <w:szCs w:val="20"/>
              </w:rPr>
              <w:t>227</w:t>
            </w:r>
            <w:r w:rsidR="00831FF0" w:rsidRPr="00FF1112">
              <w:rPr>
                <w:rFonts w:ascii="Times New Roman" w:hAnsi="Times New Roman" w:cs="Times New Roman"/>
                <w:sz w:val="20"/>
                <w:szCs w:val="20"/>
              </w:rPr>
              <w:br/>
              <w:t>1.3</w:t>
            </w:r>
            <w:r w:rsidR="00112ECE" w:rsidRPr="00FF1112">
              <w:rPr>
                <w:rFonts w:ascii="Times New Roman" w:hAnsi="Times New Roman" w:cs="Times New Roman"/>
                <w:sz w:val="20"/>
                <w:szCs w:val="20"/>
              </w:rPr>
              <w:t>2</w:t>
            </w:r>
            <w:r w:rsidR="00831FF0" w:rsidRPr="00FF1112">
              <w:rPr>
                <w:rFonts w:ascii="Times New Roman" w:hAnsi="Times New Roman" w:cs="Times New Roman"/>
                <w:sz w:val="20"/>
                <w:szCs w:val="20"/>
              </w:rPr>
              <w:t>%</w:t>
            </w:r>
          </w:p>
        </w:tc>
      </w:tr>
      <w:tr w:rsidR="00831FF0" w:rsidRPr="00FF1112" w14:paraId="2288B83C" w14:textId="77777777" w:rsidTr="00D01D79">
        <w:trPr>
          <w:trHeight w:val="290"/>
        </w:trPr>
        <w:tc>
          <w:tcPr>
            <w:tcW w:w="2259" w:type="dxa"/>
            <w:tcBorders>
              <w:top w:val="single" w:sz="4" w:space="0" w:color="auto"/>
              <w:left w:val="nil"/>
              <w:bottom w:val="nil"/>
              <w:right w:val="nil"/>
            </w:tcBorders>
            <w:noWrap/>
            <w:hideMark/>
          </w:tcPr>
          <w:p w14:paraId="3145907C" w14:textId="77777777" w:rsidR="00831FF0" w:rsidRPr="00FF1112" w:rsidRDefault="00831FF0" w:rsidP="00831FF0">
            <w:pP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54C4C46E" w14:textId="77777777" w:rsidR="00831FF0" w:rsidRPr="00FF1112" w:rsidRDefault="00831FF0">
            <w:pP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1BB09292" w14:textId="77777777" w:rsidR="00831FF0" w:rsidRPr="00FF1112" w:rsidRDefault="00831FF0">
            <w:pP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5FF3A003" w14:textId="77777777" w:rsidR="00831FF0" w:rsidRPr="00FF1112" w:rsidRDefault="00831FF0">
            <w:pP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204E7D0A" w14:textId="77777777" w:rsidR="00831FF0" w:rsidRPr="00FF1112" w:rsidRDefault="00831FF0">
            <w:pP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7E1FBC53" w14:textId="77777777" w:rsidR="00831FF0" w:rsidRPr="00FF1112" w:rsidRDefault="00831FF0">
            <w:pPr>
              <w:rPr>
                <w:rFonts w:ascii="Times New Roman" w:hAnsi="Times New Roman" w:cs="Times New Roman"/>
                <w:sz w:val="20"/>
                <w:szCs w:val="20"/>
              </w:rPr>
            </w:pPr>
          </w:p>
        </w:tc>
      </w:tr>
      <w:tr w:rsidR="00831FF0" w:rsidRPr="00FF1112" w14:paraId="2A162C70" w14:textId="77777777" w:rsidTr="00D01D79">
        <w:trPr>
          <w:trHeight w:val="370"/>
        </w:trPr>
        <w:tc>
          <w:tcPr>
            <w:tcW w:w="6082" w:type="dxa"/>
            <w:gridSpan w:val="5"/>
            <w:tcBorders>
              <w:top w:val="nil"/>
              <w:left w:val="nil"/>
              <w:bottom w:val="nil"/>
              <w:right w:val="nil"/>
            </w:tcBorders>
            <w:noWrap/>
            <w:hideMark/>
          </w:tcPr>
          <w:p w14:paraId="7210A7D7" w14:textId="329E3CCE"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Eye disorder</w:t>
            </w:r>
          </w:p>
        </w:tc>
        <w:tc>
          <w:tcPr>
            <w:tcW w:w="1200" w:type="dxa"/>
            <w:tcBorders>
              <w:top w:val="nil"/>
              <w:left w:val="nil"/>
              <w:bottom w:val="nil"/>
              <w:right w:val="nil"/>
            </w:tcBorders>
            <w:noWrap/>
            <w:hideMark/>
          </w:tcPr>
          <w:p w14:paraId="0403DF57"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239BC661"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0DD8B0A7" w14:textId="77777777" w:rsidTr="00D01D79">
        <w:trPr>
          <w:trHeight w:val="290"/>
        </w:trPr>
        <w:tc>
          <w:tcPr>
            <w:tcW w:w="2259" w:type="dxa"/>
            <w:tcBorders>
              <w:top w:val="nil"/>
              <w:left w:val="nil"/>
              <w:bottom w:val="single" w:sz="4" w:space="0" w:color="auto"/>
              <w:right w:val="nil"/>
            </w:tcBorders>
            <w:noWrap/>
            <w:hideMark/>
          </w:tcPr>
          <w:p w14:paraId="2FB39D2E"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18A1B50C"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0EAB3DD7"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5A702896"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1BD1E746"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5EA227A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62AFFA9" w14:textId="77777777" w:rsidTr="00D01D79">
        <w:trPr>
          <w:trHeight w:val="580"/>
        </w:trPr>
        <w:tc>
          <w:tcPr>
            <w:tcW w:w="2259" w:type="dxa"/>
            <w:tcBorders>
              <w:top w:val="single" w:sz="4" w:space="0" w:color="auto"/>
              <w:left w:val="nil"/>
              <w:bottom w:val="single" w:sz="4" w:space="0" w:color="auto"/>
              <w:right w:val="nil"/>
            </w:tcBorders>
            <w:noWrap/>
            <w:hideMark/>
          </w:tcPr>
          <w:p w14:paraId="4CFDAEDD"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Blurred vision</w:t>
            </w:r>
          </w:p>
        </w:tc>
        <w:tc>
          <w:tcPr>
            <w:tcW w:w="1354" w:type="dxa"/>
            <w:tcBorders>
              <w:top w:val="single" w:sz="4" w:space="0" w:color="auto"/>
              <w:left w:val="nil"/>
              <w:bottom w:val="single" w:sz="4" w:space="0" w:color="auto"/>
              <w:right w:val="nil"/>
            </w:tcBorders>
            <w:hideMark/>
          </w:tcPr>
          <w:p w14:paraId="3B2A36F7"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9: 10/1280</w:t>
            </w:r>
            <w:r w:rsidRPr="00FF1112">
              <w:rPr>
                <w:rFonts w:ascii="Times New Roman" w:hAnsi="Times New Roman" w:cs="Times New Roman"/>
                <w:sz w:val="20"/>
                <w:szCs w:val="20"/>
              </w:rPr>
              <w:br/>
              <w:t>0.78%</w:t>
            </w:r>
          </w:p>
        </w:tc>
        <w:tc>
          <w:tcPr>
            <w:tcW w:w="1252" w:type="dxa"/>
            <w:gridSpan w:val="2"/>
            <w:tcBorders>
              <w:top w:val="single" w:sz="4" w:space="0" w:color="auto"/>
              <w:left w:val="nil"/>
              <w:bottom w:val="single" w:sz="4" w:space="0" w:color="auto"/>
              <w:right w:val="nil"/>
            </w:tcBorders>
            <w:hideMark/>
          </w:tcPr>
          <w:p w14:paraId="5D8B8409"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3/513</w:t>
            </w:r>
            <w:r w:rsidRPr="00FF1112">
              <w:rPr>
                <w:rFonts w:ascii="Times New Roman" w:hAnsi="Times New Roman" w:cs="Times New Roman"/>
                <w:sz w:val="20"/>
                <w:szCs w:val="20"/>
              </w:rPr>
              <w:br/>
              <w:t>0.58%</w:t>
            </w:r>
          </w:p>
        </w:tc>
        <w:tc>
          <w:tcPr>
            <w:tcW w:w="1217" w:type="dxa"/>
            <w:tcBorders>
              <w:top w:val="single" w:sz="4" w:space="0" w:color="auto"/>
              <w:left w:val="nil"/>
              <w:bottom w:val="single" w:sz="4" w:space="0" w:color="auto"/>
              <w:right w:val="nil"/>
            </w:tcBorders>
            <w:hideMark/>
          </w:tcPr>
          <w:p w14:paraId="4C553319"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hideMark/>
          </w:tcPr>
          <w:p w14:paraId="7B961A26"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1/44</w:t>
            </w:r>
            <w:r w:rsidRPr="00FF1112">
              <w:rPr>
                <w:rFonts w:ascii="Times New Roman" w:hAnsi="Times New Roman" w:cs="Times New Roman"/>
                <w:sz w:val="20"/>
                <w:szCs w:val="20"/>
              </w:rPr>
              <w:br/>
              <w:t>2.27%</w:t>
            </w:r>
          </w:p>
        </w:tc>
        <w:tc>
          <w:tcPr>
            <w:tcW w:w="1127" w:type="dxa"/>
            <w:tcBorders>
              <w:top w:val="single" w:sz="4" w:space="0" w:color="auto"/>
              <w:left w:val="nil"/>
              <w:bottom w:val="single" w:sz="4" w:space="0" w:color="auto"/>
              <w:right w:val="nil"/>
            </w:tcBorders>
            <w:hideMark/>
          </w:tcPr>
          <w:p w14:paraId="48761C5D"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4/132</w:t>
            </w:r>
            <w:r w:rsidRPr="00FF1112">
              <w:rPr>
                <w:rFonts w:ascii="Times New Roman" w:hAnsi="Times New Roman" w:cs="Times New Roman"/>
                <w:sz w:val="20"/>
                <w:szCs w:val="20"/>
              </w:rPr>
              <w:br/>
              <w:t>1.15%</w:t>
            </w:r>
          </w:p>
        </w:tc>
      </w:tr>
      <w:tr w:rsidR="00831FF0" w:rsidRPr="00FF1112" w14:paraId="0E0FD7A3" w14:textId="77777777" w:rsidTr="00D01D79">
        <w:trPr>
          <w:trHeight w:val="580"/>
        </w:trPr>
        <w:tc>
          <w:tcPr>
            <w:tcW w:w="2259" w:type="dxa"/>
            <w:tcBorders>
              <w:top w:val="single" w:sz="4" w:space="0" w:color="auto"/>
              <w:left w:val="nil"/>
              <w:bottom w:val="single" w:sz="4" w:space="0" w:color="auto"/>
              <w:right w:val="nil"/>
            </w:tcBorders>
            <w:noWrap/>
            <w:hideMark/>
          </w:tcPr>
          <w:p w14:paraId="6A9EFB77"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Diplopia</w:t>
            </w:r>
          </w:p>
        </w:tc>
        <w:tc>
          <w:tcPr>
            <w:tcW w:w="1354" w:type="dxa"/>
            <w:tcBorders>
              <w:top w:val="single" w:sz="4" w:space="0" w:color="auto"/>
              <w:left w:val="nil"/>
              <w:bottom w:val="single" w:sz="4" w:space="0" w:color="auto"/>
              <w:right w:val="nil"/>
            </w:tcBorders>
            <w:hideMark/>
          </w:tcPr>
          <w:p w14:paraId="7021F4D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10: 8/1555</w:t>
            </w:r>
            <w:r w:rsidRPr="00FF1112">
              <w:rPr>
                <w:rFonts w:ascii="Times New Roman" w:hAnsi="Times New Roman" w:cs="Times New Roman"/>
                <w:sz w:val="20"/>
                <w:szCs w:val="20"/>
              </w:rPr>
              <w:br/>
              <w:t>0.51%</w:t>
            </w:r>
          </w:p>
        </w:tc>
        <w:tc>
          <w:tcPr>
            <w:tcW w:w="1252" w:type="dxa"/>
            <w:gridSpan w:val="2"/>
            <w:tcBorders>
              <w:top w:val="single" w:sz="4" w:space="0" w:color="auto"/>
              <w:left w:val="nil"/>
              <w:bottom w:val="single" w:sz="4" w:space="0" w:color="auto"/>
              <w:right w:val="nil"/>
            </w:tcBorders>
            <w:hideMark/>
          </w:tcPr>
          <w:p w14:paraId="61BB02E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2/710</w:t>
            </w:r>
            <w:r w:rsidRPr="00FF1112">
              <w:rPr>
                <w:rFonts w:ascii="Times New Roman" w:hAnsi="Times New Roman" w:cs="Times New Roman"/>
                <w:sz w:val="20"/>
                <w:szCs w:val="20"/>
              </w:rPr>
              <w:br/>
              <w:t>0.28%</w:t>
            </w:r>
          </w:p>
        </w:tc>
        <w:tc>
          <w:tcPr>
            <w:tcW w:w="1217" w:type="dxa"/>
            <w:tcBorders>
              <w:top w:val="single" w:sz="4" w:space="0" w:color="auto"/>
              <w:left w:val="nil"/>
              <w:bottom w:val="single" w:sz="4" w:space="0" w:color="auto"/>
              <w:right w:val="nil"/>
            </w:tcBorders>
            <w:hideMark/>
          </w:tcPr>
          <w:p w14:paraId="5E6AF1E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1/387</w:t>
            </w:r>
            <w:r w:rsidRPr="00FF1112">
              <w:rPr>
                <w:rFonts w:ascii="Times New Roman" w:hAnsi="Times New Roman" w:cs="Times New Roman"/>
                <w:sz w:val="20"/>
                <w:szCs w:val="20"/>
              </w:rPr>
              <w:br/>
              <w:t>0.26%</w:t>
            </w:r>
          </w:p>
        </w:tc>
        <w:tc>
          <w:tcPr>
            <w:tcW w:w="1200" w:type="dxa"/>
            <w:tcBorders>
              <w:top w:val="single" w:sz="4" w:space="0" w:color="auto"/>
              <w:left w:val="nil"/>
              <w:bottom w:val="single" w:sz="4" w:space="0" w:color="auto"/>
              <w:right w:val="nil"/>
            </w:tcBorders>
            <w:hideMark/>
          </w:tcPr>
          <w:p w14:paraId="47CF9F5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 1/37</w:t>
            </w:r>
            <w:r w:rsidRPr="00FF1112">
              <w:rPr>
                <w:rFonts w:ascii="Times New Roman" w:hAnsi="Times New Roman" w:cs="Times New Roman"/>
                <w:sz w:val="20"/>
                <w:szCs w:val="20"/>
              </w:rPr>
              <w:br/>
              <w:t>2.73%</w:t>
            </w:r>
          </w:p>
        </w:tc>
        <w:tc>
          <w:tcPr>
            <w:tcW w:w="1127" w:type="dxa"/>
            <w:tcBorders>
              <w:top w:val="single" w:sz="4" w:space="0" w:color="auto"/>
              <w:left w:val="nil"/>
              <w:bottom w:val="single" w:sz="4" w:space="0" w:color="auto"/>
              <w:right w:val="nil"/>
            </w:tcBorders>
            <w:hideMark/>
          </w:tcPr>
          <w:p w14:paraId="03206D5A"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2/168</w:t>
            </w:r>
            <w:r w:rsidRPr="00FF1112">
              <w:rPr>
                <w:rFonts w:ascii="Times New Roman" w:hAnsi="Times New Roman" w:cs="Times New Roman"/>
                <w:sz w:val="20"/>
                <w:szCs w:val="20"/>
              </w:rPr>
              <w:br/>
              <w:t>1.19%</w:t>
            </w:r>
          </w:p>
        </w:tc>
      </w:tr>
      <w:tr w:rsidR="00831FF0" w:rsidRPr="00FF1112" w14:paraId="6BC3DC86" w14:textId="77777777" w:rsidTr="00D01D79">
        <w:trPr>
          <w:trHeight w:val="580"/>
        </w:trPr>
        <w:tc>
          <w:tcPr>
            <w:tcW w:w="2259" w:type="dxa"/>
            <w:tcBorders>
              <w:top w:val="single" w:sz="4" w:space="0" w:color="auto"/>
              <w:left w:val="nil"/>
              <w:bottom w:val="single" w:sz="4" w:space="0" w:color="auto"/>
              <w:right w:val="nil"/>
            </w:tcBorders>
            <w:noWrap/>
            <w:hideMark/>
          </w:tcPr>
          <w:p w14:paraId="10D035B4"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Visual impairment</w:t>
            </w:r>
          </w:p>
        </w:tc>
        <w:tc>
          <w:tcPr>
            <w:tcW w:w="1354" w:type="dxa"/>
            <w:tcBorders>
              <w:top w:val="single" w:sz="4" w:space="0" w:color="auto"/>
              <w:left w:val="nil"/>
              <w:bottom w:val="single" w:sz="4" w:space="0" w:color="auto"/>
              <w:right w:val="nil"/>
            </w:tcBorders>
            <w:hideMark/>
          </w:tcPr>
          <w:p w14:paraId="1EA8E853"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5: 6/844</w:t>
            </w:r>
            <w:r w:rsidRPr="00FF1112">
              <w:rPr>
                <w:rFonts w:ascii="Times New Roman" w:hAnsi="Times New Roman" w:cs="Times New Roman"/>
                <w:sz w:val="20"/>
                <w:szCs w:val="20"/>
              </w:rPr>
              <w:br/>
              <w:t>0.71%</w:t>
            </w:r>
          </w:p>
        </w:tc>
        <w:tc>
          <w:tcPr>
            <w:tcW w:w="1252" w:type="dxa"/>
            <w:gridSpan w:val="2"/>
            <w:tcBorders>
              <w:top w:val="single" w:sz="4" w:space="0" w:color="auto"/>
              <w:left w:val="nil"/>
              <w:bottom w:val="single" w:sz="4" w:space="0" w:color="auto"/>
              <w:right w:val="nil"/>
            </w:tcBorders>
            <w:hideMark/>
          </w:tcPr>
          <w:p w14:paraId="50E578E4"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5/504</w:t>
            </w:r>
            <w:r w:rsidRPr="00FF1112">
              <w:rPr>
                <w:rFonts w:ascii="Times New Roman" w:hAnsi="Times New Roman" w:cs="Times New Roman"/>
                <w:sz w:val="20"/>
                <w:szCs w:val="20"/>
              </w:rPr>
              <w:br/>
              <w:t>0.99%</w:t>
            </w:r>
          </w:p>
        </w:tc>
        <w:tc>
          <w:tcPr>
            <w:tcW w:w="1217" w:type="dxa"/>
            <w:tcBorders>
              <w:top w:val="single" w:sz="4" w:space="0" w:color="auto"/>
              <w:left w:val="nil"/>
              <w:bottom w:val="single" w:sz="4" w:space="0" w:color="auto"/>
              <w:right w:val="nil"/>
            </w:tcBorders>
            <w:hideMark/>
          </w:tcPr>
          <w:p w14:paraId="0E5B9A46"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1/340</w:t>
            </w:r>
            <w:r w:rsidRPr="00FF1112">
              <w:rPr>
                <w:rFonts w:ascii="Times New Roman" w:hAnsi="Times New Roman" w:cs="Times New Roman"/>
                <w:sz w:val="20"/>
                <w:szCs w:val="20"/>
              </w:rPr>
              <w:br/>
              <w:t>0.29%</w:t>
            </w:r>
          </w:p>
        </w:tc>
        <w:tc>
          <w:tcPr>
            <w:tcW w:w="1200" w:type="dxa"/>
            <w:tcBorders>
              <w:top w:val="single" w:sz="4" w:space="0" w:color="auto"/>
              <w:left w:val="nil"/>
              <w:bottom w:val="single" w:sz="4" w:space="0" w:color="auto"/>
              <w:right w:val="nil"/>
            </w:tcBorders>
            <w:hideMark/>
          </w:tcPr>
          <w:p w14:paraId="6B3A21EE"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303491A3"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5D196AB3" w14:textId="77777777" w:rsidTr="00D01D79">
        <w:trPr>
          <w:trHeight w:val="290"/>
        </w:trPr>
        <w:tc>
          <w:tcPr>
            <w:tcW w:w="2259" w:type="dxa"/>
            <w:tcBorders>
              <w:top w:val="single" w:sz="4" w:space="0" w:color="auto"/>
              <w:left w:val="nil"/>
              <w:bottom w:val="nil"/>
              <w:right w:val="nil"/>
            </w:tcBorders>
            <w:noWrap/>
            <w:hideMark/>
          </w:tcPr>
          <w:p w14:paraId="53EFF75D" w14:textId="77777777" w:rsidR="00831FF0" w:rsidRPr="00FF1112" w:rsidRDefault="00831FF0" w:rsidP="00831FF0">
            <w:pP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7F1A033" w14:textId="77777777" w:rsidR="00831FF0" w:rsidRPr="00FF1112" w:rsidRDefault="00831FF0">
            <w:pP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4B9B9034" w14:textId="77777777" w:rsidR="00831FF0" w:rsidRPr="00FF1112" w:rsidRDefault="00831FF0">
            <w:pP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29F80644" w14:textId="77777777" w:rsidR="00831FF0" w:rsidRPr="00FF1112" w:rsidRDefault="00831FF0">
            <w:pP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2B151D58" w14:textId="77777777" w:rsidR="00831FF0" w:rsidRPr="00FF1112" w:rsidRDefault="00831FF0">
            <w:pP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64138D1D" w14:textId="77777777" w:rsidR="00831FF0" w:rsidRPr="00FF1112" w:rsidRDefault="00831FF0">
            <w:pPr>
              <w:rPr>
                <w:rFonts w:ascii="Times New Roman" w:hAnsi="Times New Roman" w:cs="Times New Roman"/>
                <w:sz w:val="20"/>
                <w:szCs w:val="20"/>
              </w:rPr>
            </w:pPr>
          </w:p>
        </w:tc>
      </w:tr>
      <w:tr w:rsidR="00831FF0" w:rsidRPr="00FF1112" w14:paraId="3CA105C1" w14:textId="77777777" w:rsidTr="00D01D79">
        <w:trPr>
          <w:trHeight w:val="370"/>
        </w:trPr>
        <w:tc>
          <w:tcPr>
            <w:tcW w:w="6082" w:type="dxa"/>
            <w:gridSpan w:val="5"/>
            <w:tcBorders>
              <w:top w:val="nil"/>
              <w:left w:val="nil"/>
              <w:bottom w:val="nil"/>
              <w:right w:val="nil"/>
            </w:tcBorders>
            <w:noWrap/>
            <w:hideMark/>
          </w:tcPr>
          <w:p w14:paraId="331F34B6" w14:textId="47C883B3"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Gastrointestinal disorder</w:t>
            </w:r>
          </w:p>
        </w:tc>
        <w:tc>
          <w:tcPr>
            <w:tcW w:w="1200" w:type="dxa"/>
            <w:tcBorders>
              <w:top w:val="nil"/>
              <w:left w:val="nil"/>
              <w:bottom w:val="nil"/>
              <w:right w:val="nil"/>
            </w:tcBorders>
            <w:noWrap/>
            <w:hideMark/>
          </w:tcPr>
          <w:p w14:paraId="4F36023B"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660082A6"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655F5C5E" w14:textId="77777777" w:rsidTr="00D01D79">
        <w:trPr>
          <w:trHeight w:val="290"/>
        </w:trPr>
        <w:tc>
          <w:tcPr>
            <w:tcW w:w="2259" w:type="dxa"/>
            <w:tcBorders>
              <w:top w:val="nil"/>
              <w:left w:val="nil"/>
              <w:bottom w:val="single" w:sz="4" w:space="0" w:color="auto"/>
              <w:right w:val="nil"/>
            </w:tcBorders>
            <w:noWrap/>
            <w:hideMark/>
          </w:tcPr>
          <w:p w14:paraId="086682BA"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5FB1C33B"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419B87F9"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06BC379F"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7DAE924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2D2E5428"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EC41232" w14:textId="77777777" w:rsidTr="00D01D79">
        <w:trPr>
          <w:trHeight w:val="580"/>
        </w:trPr>
        <w:tc>
          <w:tcPr>
            <w:tcW w:w="2259" w:type="dxa"/>
            <w:tcBorders>
              <w:top w:val="single" w:sz="4" w:space="0" w:color="auto"/>
              <w:left w:val="nil"/>
              <w:bottom w:val="single" w:sz="4" w:space="0" w:color="auto"/>
              <w:right w:val="nil"/>
            </w:tcBorders>
            <w:hideMark/>
          </w:tcPr>
          <w:p w14:paraId="16677A30"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Abdominal discomfort</w:t>
            </w:r>
          </w:p>
        </w:tc>
        <w:tc>
          <w:tcPr>
            <w:tcW w:w="1354" w:type="dxa"/>
            <w:tcBorders>
              <w:top w:val="single" w:sz="4" w:space="0" w:color="auto"/>
              <w:left w:val="nil"/>
              <w:bottom w:val="single" w:sz="4" w:space="0" w:color="auto"/>
              <w:right w:val="nil"/>
            </w:tcBorders>
            <w:hideMark/>
          </w:tcPr>
          <w:p w14:paraId="1AC73677" w14:textId="6768434C" w:rsidR="00831FF0" w:rsidRPr="00FF1112" w:rsidRDefault="003F54E9" w:rsidP="00DA0272">
            <w:pPr>
              <w:jc w:val="center"/>
              <w:rPr>
                <w:rFonts w:ascii="Times New Roman" w:hAnsi="Times New Roman" w:cs="Times New Roman"/>
                <w:sz w:val="20"/>
                <w:szCs w:val="20"/>
              </w:rPr>
            </w:pPr>
            <w:r w:rsidRPr="00FF1112">
              <w:rPr>
                <w:rFonts w:ascii="Times New Roman" w:hAnsi="Times New Roman" w:cs="Times New Roman"/>
                <w:sz w:val="20"/>
                <w:szCs w:val="20"/>
              </w:rPr>
              <w:t>8</w:t>
            </w:r>
            <w:r w:rsidR="00831FF0" w:rsidRPr="00FF1112">
              <w:rPr>
                <w:rFonts w:ascii="Times New Roman" w:hAnsi="Times New Roman" w:cs="Times New Roman"/>
                <w:sz w:val="20"/>
                <w:szCs w:val="20"/>
              </w:rPr>
              <w:t>: 9/</w:t>
            </w:r>
            <w:r w:rsidR="006207F2" w:rsidRPr="00FF1112">
              <w:rPr>
                <w:rFonts w:ascii="Times New Roman" w:hAnsi="Times New Roman" w:cs="Times New Roman"/>
                <w:sz w:val="20"/>
                <w:szCs w:val="20"/>
              </w:rPr>
              <w:t>1057</w:t>
            </w:r>
            <w:r w:rsidR="00831FF0" w:rsidRPr="00FF1112">
              <w:rPr>
                <w:rFonts w:ascii="Times New Roman" w:hAnsi="Times New Roman" w:cs="Times New Roman"/>
                <w:sz w:val="20"/>
                <w:szCs w:val="20"/>
              </w:rPr>
              <w:br/>
              <w:t>0.</w:t>
            </w:r>
            <w:r w:rsidR="006207F2" w:rsidRPr="00FF1112">
              <w:rPr>
                <w:rFonts w:ascii="Times New Roman" w:hAnsi="Times New Roman" w:cs="Times New Roman"/>
                <w:sz w:val="20"/>
                <w:szCs w:val="20"/>
              </w:rPr>
              <w:t>85</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7814174"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3: 5/513</w:t>
            </w:r>
            <w:r w:rsidRPr="00FF1112">
              <w:rPr>
                <w:rFonts w:ascii="Times New Roman" w:hAnsi="Times New Roman" w:cs="Times New Roman"/>
                <w:sz w:val="20"/>
                <w:szCs w:val="20"/>
              </w:rPr>
              <w:br/>
              <w:t>0.97%</w:t>
            </w:r>
          </w:p>
        </w:tc>
        <w:tc>
          <w:tcPr>
            <w:tcW w:w="1217" w:type="dxa"/>
            <w:tcBorders>
              <w:top w:val="single" w:sz="4" w:space="0" w:color="auto"/>
              <w:left w:val="nil"/>
              <w:bottom w:val="single" w:sz="4" w:space="0" w:color="auto"/>
              <w:right w:val="nil"/>
            </w:tcBorders>
            <w:hideMark/>
          </w:tcPr>
          <w:p w14:paraId="64B8F141"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260C3CF5" w14:textId="77777777" w:rsidR="00831FF0" w:rsidRPr="00FF1112" w:rsidRDefault="00831FF0" w:rsidP="00DA0272">
            <w:pPr>
              <w:jc w:val="center"/>
              <w:rPr>
                <w:rFonts w:ascii="Times New Roman" w:hAnsi="Times New Roman" w:cs="Times New Roman"/>
                <w:sz w:val="20"/>
                <w:szCs w:val="20"/>
              </w:rPr>
            </w:pPr>
            <w:r w:rsidRPr="00FF1112">
              <w:rPr>
                <w:rFonts w:ascii="Times New Roman" w:hAnsi="Times New Roman" w:cs="Times New Roman"/>
                <w:sz w:val="20"/>
                <w:szCs w:val="20"/>
              </w:rPr>
              <w:t>2: 2/47</w:t>
            </w:r>
            <w:r w:rsidRPr="00FF1112">
              <w:rPr>
                <w:rFonts w:ascii="Times New Roman" w:hAnsi="Times New Roman" w:cs="Times New Roman"/>
                <w:sz w:val="20"/>
                <w:szCs w:val="20"/>
              </w:rPr>
              <w:br/>
              <w:t>4.26%</w:t>
            </w:r>
          </w:p>
        </w:tc>
        <w:tc>
          <w:tcPr>
            <w:tcW w:w="1127" w:type="dxa"/>
            <w:tcBorders>
              <w:top w:val="single" w:sz="4" w:space="0" w:color="auto"/>
              <w:left w:val="nil"/>
              <w:bottom w:val="single" w:sz="4" w:space="0" w:color="auto"/>
              <w:right w:val="nil"/>
            </w:tcBorders>
            <w:hideMark/>
          </w:tcPr>
          <w:p w14:paraId="3E8B3D86" w14:textId="2E325A73" w:rsidR="00831FF0" w:rsidRPr="00FF1112" w:rsidRDefault="006207F2" w:rsidP="00DA0272">
            <w:pPr>
              <w:jc w:val="center"/>
              <w:rPr>
                <w:rFonts w:ascii="Times New Roman" w:hAnsi="Times New Roman" w:cs="Times New Roman"/>
                <w:sz w:val="20"/>
                <w:szCs w:val="20"/>
              </w:rPr>
            </w:pPr>
            <w:r w:rsidRPr="00FF1112">
              <w:rPr>
                <w:rFonts w:ascii="Times New Roman" w:hAnsi="Times New Roman" w:cs="Times New Roman"/>
                <w:sz w:val="20"/>
                <w:szCs w:val="20"/>
              </w:rPr>
              <w:t>3: 7</w:t>
            </w:r>
            <w:r w:rsidR="00831FF0" w:rsidRPr="00FF1112">
              <w:rPr>
                <w:rFonts w:ascii="Times New Roman" w:hAnsi="Times New Roman" w:cs="Times New Roman"/>
                <w:sz w:val="20"/>
                <w:szCs w:val="20"/>
              </w:rPr>
              <w:t>/</w:t>
            </w:r>
            <w:r w:rsidR="00F22C0F" w:rsidRPr="00FF1112">
              <w:rPr>
                <w:rFonts w:ascii="Times New Roman" w:hAnsi="Times New Roman" w:cs="Times New Roman"/>
                <w:sz w:val="20"/>
                <w:szCs w:val="20"/>
              </w:rPr>
              <w:t>204</w:t>
            </w:r>
            <w:r w:rsidR="00831FF0" w:rsidRPr="00FF1112">
              <w:rPr>
                <w:rFonts w:ascii="Times New Roman" w:hAnsi="Times New Roman" w:cs="Times New Roman"/>
                <w:sz w:val="20"/>
                <w:szCs w:val="20"/>
              </w:rPr>
              <w:br/>
            </w:r>
            <w:r w:rsidR="00F22C0F" w:rsidRPr="00FF1112">
              <w:rPr>
                <w:rFonts w:ascii="Times New Roman" w:hAnsi="Times New Roman" w:cs="Times New Roman"/>
                <w:sz w:val="20"/>
                <w:szCs w:val="20"/>
              </w:rPr>
              <w:t>3.43</w:t>
            </w:r>
            <w:r w:rsidR="00831FF0" w:rsidRPr="00FF1112">
              <w:rPr>
                <w:rFonts w:ascii="Times New Roman" w:hAnsi="Times New Roman" w:cs="Times New Roman"/>
                <w:sz w:val="20"/>
                <w:szCs w:val="20"/>
              </w:rPr>
              <w:t>%</w:t>
            </w:r>
          </w:p>
        </w:tc>
      </w:tr>
      <w:tr w:rsidR="00831FF0" w:rsidRPr="00FF1112" w14:paraId="49D573AF" w14:textId="77777777" w:rsidTr="00D01D79">
        <w:trPr>
          <w:trHeight w:val="580"/>
        </w:trPr>
        <w:tc>
          <w:tcPr>
            <w:tcW w:w="2259" w:type="dxa"/>
            <w:tcBorders>
              <w:top w:val="single" w:sz="4" w:space="0" w:color="auto"/>
              <w:left w:val="nil"/>
              <w:bottom w:val="single" w:sz="4" w:space="0" w:color="auto"/>
              <w:right w:val="nil"/>
            </w:tcBorders>
            <w:hideMark/>
          </w:tcPr>
          <w:p w14:paraId="42FB042C"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Abdominal pain</w:t>
            </w:r>
          </w:p>
        </w:tc>
        <w:tc>
          <w:tcPr>
            <w:tcW w:w="1354" w:type="dxa"/>
            <w:tcBorders>
              <w:top w:val="single" w:sz="4" w:space="0" w:color="auto"/>
              <w:left w:val="nil"/>
              <w:bottom w:val="single" w:sz="4" w:space="0" w:color="auto"/>
              <w:right w:val="nil"/>
            </w:tcBorders>
            <w:hideMark/>
          </w:tcPr>
          <w:p w14:paraId="32DBD723"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16: 57/2627</w:t>
            </w:r>
            <w:r w:rsidRPr="00FF1112">
              <w:rPr>
                <w:rFonts w:ascii="Times New Roman" w:hAnsi="Times New Roman" w:cs="Times New Roman"/>
                <w:b/>
                <w:bCs/>
                <w:sz w:val="20"/>
                <w:szCs w:val="20"/>
              </w:rPr>
              <w:br/>
              <w:t>2.17%</w:t>
            </w:r>
          </w:p>
        </w:tc>
        <w:tc>
          <w:tcPr>
            <w:tcW w:w="1252" w:type="dxa"/>
            <w:gridSpan w:val="2"/>
            <w:tcBorders>
              <w:top w:val="single" w:sz="4" w:space="0" w:color="auto"/>
              <w:left w:val="nil"/>
              <w:bottom w:val="single" w:sz="4" w:space="0" w:color="auto"/>
              <w:right w:val="nil"/>
            </w:tcBorders>
            <w:hideMark/>
          </w:tcPr>
          <w:p w14:paraId="36D93AAC"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8: 25/1097</w:t>
            </w:r>
            <w:r w:rsidRPr="00FF1112">
              <w:rPr>
                <w:rFonts w:ascii="Times New Roman" w:hAnsi="Times New Roman" w:cs="Times New Roman"/>
                <w:b/>
                <w:bCs/>
                <w:sz w:val="20"/>
                <w:szCs w:val="20"/>
              </w:rPr>
              <w:br/>
              <w:t>2.28%</w:t>
            </w:r>
          </w:p>
        </w:tc>
        <w:tc>
          <w:tcPr>
            <w:tcW w:w="1217" w:type="dxa"/>
            <w:tcBorders>
              <w:top w:val="single" w:sz="4" w:space="0" w:color="auto"/>
              <w:left w:val="nil"/>
              <w:bottom w:val="single" w:sz="4" w:space="0" w:color="auto"/>
              <w:right w:val="nil"/>
            </w:tcBorders>
            <w:hideMark/>
          </w:tcPr>
          <w:p w14:paraId="46ACB3F9"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4: 7/516</w:t>
            </w:r>
            <w:r w:rsidRPr="00FF1112">
              <w:rPr>
                <w:rFonts w:ascii="Times New Roman" w:hAnsi="Times New Roman" w:cs="Times New Roman"/>
                <w:b/>
                <w:bCs/>
                <w:sz w:val="20"/>
                <w:szCs w:val="20"/>
              </w:rPr>
              <w:br/>
              <w:t>1.36%</w:t>
            </w:r>
          </w:p>
        </w:tc>
        <w:tc>
          <w:tcPr>
            <w:tcW w:w="1200" w:type="dxa"/>
            <w:tcBorders>
              <w:top w:val="single" w:sz="4" w:space="0" w:color="auto"/>
              <w:left w:val="nil"/>
              <w:bottom w:val="single" w:sz="4" w:space="0" w:color="auto"/>
              <w:right w:val="nil"/>
            </w:tcBorders>
            <w:hideMark/>
          </w:tcPr>
          <w:p w14:paraId="6A8128FA"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3: 3/181</w:t>
            </w:r>
            <w:r w:rsidRPr="00FF1112">
              <w:rPr>
                <w:rFonts w:ascii="Times New Roman" w:hAnsi="Times New Roman" w:cs="Times New Roman"/>
                <w:b/>
                <w:bCs/>
                <w:sz w:val="20"/>
                <w:szCs w:val="20"/>
              </w:rPr>
              <w:br/>
              <w:t>1.66%</w:t>
            </w:r>
          </w:p>
        </w:tc>
        <w:tc>
          <w:tcPr>
            <w:tcW w:w="1127" w:type="dxa"/>
            <w:tcBorders>
              <w:top w:val="single" w:sz="4" w:space="0" w:color="auto"/>
              <w:left w:val="nil"/>
              <w:bottom w:val="single" w:sz="4" w:space="0" w:color="auto"/>
              <w:right w:val="nil"/>
            </w:tcBorders>
            <w:hideMark/>
          </w:tcPr>
          <w:p w14:paraId="780DF0A2"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5: 16/444</w:t>
            </w:r>
            <w:r w:rsidRPr="00FF1112">
              <w:rPr>
                <w:rFonts w:ascii="Times New Roman" w:hAnsi="Times New Roman" w:cs="Times New Roman"/>
                <w:b/>
                <w:bCs/>
                <w:sz w:val="20"/>
                <w:szCs w:val="20"/>
              </w:rPr>
              <w:br/>
              <w:t>3.64%</w:t>
            </w:r>
          </w:p>
        </w:tc>
      </w:tr>
      <w:tr w:rsidR="00831FF0" w:rsidRPr="00FF1112" w14:paraId="51985E53" w14:textId="77777777" w:rsidTr="00D01D79">
        <w:trPr>
          <w:trHeight w:val="580"/>
        </w:trPr>
        <w:tc>
          <w:tcPr>
            <w:tcW w:w="2259" w:type="dxa"/>
            <w:tcBorders>
              <w:top w:val="single" w:sz="4" w:space="0" w:color="auto"/>
              <w:left w:val="nil"/>
              <w:bottom w:val="single" w:sz="4" w:space="0" w:color="auto"/>
              <w:right w:val="nil"/>
            </w:tcBorders>
            <w:noWrap/>
            <w:hideMark/>
          </w:tcPr>
          <w:p w14:paraId="1CC3CBBB"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Constipation</w:t>
            </w:r>
          </w:p>
        </w:tc>
        <w:tc>
          <w:tcPr>
            <w:tcW w:w="1354" w:type="dxa"/>
            <w:tcBorders>
              <w:top w:val="single" w:sz="4" w:space="0" w:color="auto"/>
              <w:left w:val="nil"/>
              <w:bottom w:val="single" w:sz="4" w:space="0" w:color="auto"/>
              <w:right w:val="nil"/>
            </w:tcBorders>
            <w:hideMark/>
          </w:tcPr>
          <w:p w14:paraId="1E6B7F88"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20: 40/2059</w:t>
            </w:r>
            <w:r w:rsidRPr="00FF1112">
              <w:rPr>
                <w:rFonts w:ascii="Times New Roman" w:hAnsi="Times New Roman" w:cs="Times New Roman"/>
                <w:b/>
                <w:bCs/>
                <w:sz w:val="20"/>
                <w:szCs w:val="20"/>
              </w:rPr>
              <w:br/>
              <w:t>1.94%</w:t>
            </w:r>
          </w:p>
        </w:tc>
        <w:tc>
          <w:tcPr>
            <w:tcW w:w="1252" w:type="dxa"/>
            <w:gridSpan w:val="2"/>
            <w:tcBorders>
              <w:top w:val="single" w:sz="4" w:space="0" w:color="auto"/>
              <w:left w:val="nil"/>
              <w:bottom w:val="single" w:sz="4" w:space="0" w:color="auto"/>
              <w:right w:val="nil"/>
            </w:tcBorders>
            <w:hideMark/>
          </w:tcPr>
          <w:p w14:paraId="1D083988"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7: 14/868</w:t>
            </w:r>
            <w:r w:rsidRPr="00FF1112">
              <w:rPr>
                <w:rFonts w:ascii="Times New Roman" w:hAnsi="Times New Roman" w:cs="Times New Roman"/>
                <w:b/>
                <w:bCs/>
                <w:sz w:val="20"/>
                <w:szCs w:val="20"/>
              </w:rPr>
              <w:br/>
              <w:t>1.61%</w:t>
            </w:r>
          </w:p>
        </w:tc>
        <w:tc>
          <w:tcPr>
            <w:tcW w:w="1217" w:type="dxa"/>
            <w:tcBorders>
              <w:top w:val="single" w:sz="4" w:space="0" w:color="auto"/>
              <w:left w:val="nil"/>
              <w:bottom w:val="single" w:sz="4" w:space="0" w:color="auto"/>
              <w:right w:val="nil"/>
            </w:tcBorders>
            <w:hideMark/>
          </w:tcPr>
          <w:p w14:paraId="5F93E7ED"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3: 4/361</w:t>
            </w:r>
            <w:r w:rsidRPr="00FF1112">
              <w:rPr>
                <w:rFonts w:ascii="Times New Roman" w:hAnsi="Times New Roman" w:cs="Times New Roman"/>
                <w:b/>
                <w:bCs/>
                <w:sz w:val="20"/>
                <w:szCs w:val="20"/>
              </w:rPr>
              <w:br/>
              <w:t>1.11%</w:t>
            </w:r>
          </w:p>
        </w:tc>
        <w:tc>
          <w:tcPr>
            <w:tcW w:w="1200" w:type="dxa"/>
            <w:tcBorders>
              <w:top w:val="single" w:sz="4" w:space="0" w:color="auto"/>
              <w:left w:val="nil"/>
              <w:bottom w:val="single" w:sz="4" w:space="0" w:color="auto"/>
              <w:right w:val="nil"/>
            </w:tcBorders>
            <w:hideMark/>
          </w:tcPr>
          <w:p w14:paraId="483560EA"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4: 6/106</w:t>
            </w:r>
            <w:r w:rsidRPr="00FF1112">
              <w:rPr>
                <w:rFonts w:ascii="Times New Roman" w:hAnsi="Times New Roman" w:cs="Times New Roman"/>
                <w:b/>
                <w:bCs/>
                <w:sz w:val="20"/>
                <w:szCs w:val="20"/>
              </w:rPr>
              <w:br/>
              <w:t>5.66%</w:t>
            </w:r>
          </w:p>
        </w:tc>
        <w:tc>
          <w:tcPr>
            <w:tcW w:w="1127" w:type="dxa"/>
            <w:tcBorders>
              <w:top w:val="single" w:sz="4" w:space="0" w:color="auto"/>
              <w:left w:val="nil"/>
              <w:bottom w:val="single" w:sz="4" w:space="0" w:color="auto"/>
              <w:right w:val="nil"/>
            </w:tcBorders>
            <w:hideMark/>
          </w:tcPr>
          <w:p w14:paraId="42D3C77A" w14:textId="77777777" w:rsidR="00831FF0" w:rsidRPr="00FF1112" w:rsidRDefault="00831FF0" w:rsidP="00DA0272">
            <w:pPr>
              <w:jc w:val="center"/>
              <w:rPr>
                <w:rFonts w:ascii="Times New Roman" w:hAnsi="Times New Roman" w:cs="Times New Roman"/>
                <w:b/>
                <w:bCs/>
                <w:sz w:val="20"/>
                <w:szCs w:val="20"/>
              </w:rPr>
            </w:pPr>
            <w:r w:rsidRPr="00FF1112">
              <w:rPr>
                <w:rFonts w:ascii="Times New Roman" w:hAnsi="Times New Roman" w:cs="Times New Roman"/>
                <w:b/>
                <w:bCs/>
                <w:sz w:val="20"/>
                <w:szCs w:val="20"/>
              </w:rPr>
              <w:t>8: 11/324</w:t>
            </w:r>
            <w:r w:rsidRPr="00FF1112">
              <w:rPr>
                <w:rFonts w:ascii="Times New Roman" w:hAnsi="Times New Roman" w:cs="Times New Roman"/>
                <w:b/>
                <w:bCs/>
                <w:sz w:val="20"/>
                <w:szCs w:val="20"/>
              </w:rPr>
              <w:br/>
              <w:t>3.40%</w:t>
            </w:r>
          </w:p>
        </w:tc>
      </w:tr>
      <w:tr w:rsidR="00831FF0" w:rsidRPr="00FF1112" w14:paraId="2C812100" w14:textId="77777777" w:rsidTr="00D01D79">
        <w:trPr>
          <w:trHeight w:val="870"/>
        </w:trPr>
        <w:tc>
          <w:tcPr>
            <w:tcW w:w="2259" w:type="dxa"/>
            <w:tcBorders>
              <w:top w:val="single" w:sz="4" w:space="0" w:color="auto"/>
              <w:left w:val="nil"/>
              <w:bottom w:val="single" w:sz="4" w:space="0" w:color="auto"/>
              <w:right w:val="nil"/>
            </w:tcBorders>
            <w:noWrap/>
            <w:hideMark/>
          </w:tcPr>
          <w:p w14:paraId="5D67692C" w14:textId="3970EB1F" w:rsidR="00831FF0" w:rsidRPr="00FF1112" w:rsidRDefault="00831FF0" w:rsidP="002B53A7">
            <w:pPr>
              <w:jc w:val="center"/>
              <w:rPr>
                <w:rFonts w:ascii="Times New Roman" w:hAnsi="Times New Roman" w:cs="Times New Roman"/>
                <w:b/>
                <w:bCs/>
                <w:sz w:val="20"/>
                <w:szCs w:val="20"/>
              </w:rPr>
            </w:pPr>
            <w:proofErr w:type="spellStart"/>
            <w:r w:rsidRPr="00FF1112">
              <w:rPr>
                <w:rFonts w:ascii="Times New Roman" w:hAnsi="Times New Roman" w:cs="Times New Roman"/>
                <w:b/>
                <w:bCs/>
                <w:sz w:val="20"/>
                <w:szCs w:val="20"/>
              </w:rPr>
              <w:lastRenderedPageBreak/>
              <w:t>Diarrhea</w:t>
            </w:r>
            <w:proofErr w:type="spellEnd"/>
          </w:p>
        </w:tc>
        <w:tc>
          <w:tcPr>
            <w:tcW w:w="1354" w:type="dxa"/>
            <w:tcBorders>
              <w:top w:val="single" w:sz="4" w:space="0" w:color="auto"/>
              <w:left w:val="nil"/>
              <w:bottom w:val="single" w:sz="4" w:space="0" w:color="auto"/>
              <w:right w:val="nil"/>
            </w:tcBorders>
            <w:hideMark/>
          </w:tcPr>
          <w:p w14:paraId="633AA0B6" w14:textId="722DA823"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2</w:t>
            </w:r>
            <w:r w:rsidR="00E15A2E" w:rsidRPr="00FF1112">
              <w:rPr>
                <w:rFonts w:ascii="Times New Roman" w:hAnsi="Times New Roman" w:cs="Times New Roman"/>
                <w:b/>
                <w:bCs/>
                <w:sz w:val="20"/>
                <w:szCs w:val="20"/>
              </w:rPr>
              <w:t>6</w:t>
            </w:r>
            <w:r w:rsidRPr="00FF1112">
              <w:rPr>
                <w:rFonts w:ascii="Times New Roman" w:hAnsi="Times New Roman" w:cs="Times New Roman"/>
                <w:b/>
                <w:bCs/>
                <w:sz w:val="20"/>
                <w:szCs w:val="20"/>
              </w:rPr>
              <w:t>: 1</w:t>
            </w:r>
            <w:r w:rsidR="00CB4AC5" w:rsidRPr="00FF1112">
              <w:rPr>
                <w:rFonts w:ascii="Times New Roman" w:hAnsi="Times New Roman" w:cs="Times New Roman"/>
                <w:b/>
                <w:bCs/>
                <w:sz w:val="20"/>
                <w:szCs w:val="20"/>
              </w:rPr>
              <w:t>78</w:t>
            </w:r>
            <w:r w:rsidRPr="00FF1112">
              <w:rPr>
                <w:rFonts w:ascii="Times New Roman" w:hAnsi="Times New Roman" w:cs="Times New Roman"/>
                <w:b/>
                <w:bCs/>
                <w:sz w:val="20"/>
                <w:szCs w:val="20"/>
              </w:rPr>
              <w:t>/</w:t>
            </w:r>
            <w:r w:rsidR="00F0046D" w:rsidRPr="00FF1112">
              <w:rPr>
                <w:rFonts w:ascii="Times New Roman" w:hAnsi="Times New Roman" w:cs="Times New Roman"/>
                <w:b/>
                <w:bCs/>
                <w:sz w:val="20"/>
                <w:szCs w:val="20"/>
              </w:rPr>
              <w:t>4020</w:t>
            </w:r>
            <w:r w:rsidRPr="00FF1112">
              <w:rPr>
                <w:rFonts w:ascii="Times New Roman" w:hAnsi="Times New Roman" w:cs="Times New Roman"/>
                <w:b/>
                <w:bCs/>
                <w:sz w:val="20"/>
                <w:szCs w:val="20"/>
              </w:rPr>
              <w:br/>
              <w:t>4.</w:t>
            </w:r>
            <w:r w:rsidR="004F7850" w:rsidRPr="00FF1112">
              <w:rPr>
                <w:rFonts w:ascii="Times New Roman" w:hAnsi="Times New Roman" w:cs="Times New Roman"/>
                <w:b/>
                <w:bCs/>
                <w:sz w:val="20"/>
                <w:szCs w:val="20"/>
              </w:rPr>
              <w:t>43</w:t>
            </w:r>
            <w:r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5B345D40"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10: 38/1205</w:t>
            </w:r>
            <w:r w:rsidRPr="00FF1112">
              <w:rPr>
                <w:rFonts w:ascii="Times New Roman" w:hAnsi="Times New Roman" w:cs="Times New Roman"/>
                <w:b/>
                <w:bCs/>
                <w:sz w:val="20"/>
                <w:szCs w:val="20"/>
              </w:rPr>
              <w:br/>
              <w:t>3.15%</w:t>
            </w:r>
          </w:p>
        </w:tc>
        <w:tc>
          <w:tcPr>
            <w:tcW w:w="1217" w:type="dxa"/>
            <w:tcBorders>
              <w:top w:val="single" w:sz="4" w:space="0" w:color="auto"/>
              <w:left w:val="nil"/>
              <w:bottom w:val="single" w:sz="4" w:space="0" w:color="auto"/>
              <w:right w:val="nil"/>
            </w:tcBorders>
            <w:hideMark/>
          </w:tcPr>
          <w:p w14:paraId="02EA591D"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14/431</w:t>
            </w:r>
            <w:r w:rsidRPr="00FF1112">
              <w:rPr>
                <w:rFonts w:ascii="Times New Roman" w:hAnsi="Times New Roman" w:cs="Times New Roman"/>
                <w:b/>
                <w:bCs/>
                <w:sz w:val="20"/>
                <w:szCs w:val="20"/>
              </w:rPr>
              <w:br/>
              <w:t>3.25%</w:t>
            </w:r>
          </w:p>
        </w:tc>
        <w:tc>
          <w:tcPr>
            <w:tcW w:w="1200" w:type="dxa"/>
            <w:tcBorders>
              <w:top w:val="single" w:sz="4" w:space="0" w:color="auto"/>
              <w:left w:val="nil"/>
              <w:bottom w:val="single" w:sz="4" w:space="0" w:color="auto"/>
              <w:right w:val="nil"/>
            </w:tcBorders>
            <w:hideMark/>
          </w:tcPr>
          <w:p w14:paraId="7369607C"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11/218</w:t>
            </w:r>
            <w:r w:rsidRPr="00FF1112">
              <w:rPr>
                <w:rFonts w:ascii="Times New Roman" w:hAnsi="Times New Roman" w:cs="Times New Roman"/>
                <w:b/>
                <w:bCs/>
                <w:sz w:val="20"/>
                <w:szCs w:val="20"/>
              </w:rPr>
              <w:br/>
              <w:t>5.05%</w:t>
            </w:r>
          </w:p>
        </w:tc>
        <w:tc>
          <w:tcPr>
            <w:tcW w:w="1127" w:type="dxa"/>
            <w:tcBorders>
              <w:top w:val="single" w:sz="4" w:space="0" w:color="auto"/>
              <w:left w:val="nil"/>
              <w:bottom w:val="single" w:sz="4" w:space="0" w:color="auto"/>
              <w:right w:val="nil"/>
            </w:tcBorders>
            <w:hideMark/>
          </w:tcPr>
          <w:p w14:paraId="2CA762AC" w14:textId="7122FAFF" w:rsidR="00831FF0" w:rsidRPr="00FF1112" w:rsidRDefault="00CB731B"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1</w:t>
            </w:r>
            <w:r w:rsidR="00E15A2E" w:rsidRPr="00FF1112">
              <w:rPr>
                <w:rFonts w:ascii="Times New Roman" w:hAnsi="Times New Roman" w:cs="Times New Roman"/>
                <w:b/>
                <w:bCs/>
                <w:sz w:val="20"/>
                <w:szCs w:val="20"/>
              </w:rPr>
              <w:t>6</w:t>
            </w:r>
            <w:r w:rsidRPr="00FF1112">
              <w:rPr>
                <w:rFonts w:ascii="Times New Roman" w:hAnsi="Times New Roman" w:cs="Times New Roman"/>
                <w:b/>
                <w:bCs/>
                <w:sz w:val="20"/>
                <w:szCs w:val="20"/>
              </w:rPr>
              <w:t>: 56</w:t>
            </w:r>
            <w:r w:rsidR="00831FF0" w:rsidRPr="00FF1112">
              <w:rPr>
                <w:rFonts w:ascii="Times New Roman" w:hAnsi="Times New Roman" w:cs="Times New Roman"/>
                <w:b/>
                <w:bCs/>
                <w:sz w:val="20"/>
                <w:szCs w:val="20"/>
              </w:rPr>
              <w:t>/</w:t>
            </w:r>
            <w:r w:rsidR="00E32E30" w:rsidRPr="00FF1112">
              <w:rPr>
                <w:rFonts w:ascii="Times New Roman" w:hAnsi="Times New Roman" w:cs="Times New Roman"/>
                <w:b/>
                <w:bCs/>
                <w:sz w:val="20"/>
                <w:szCs w:val="20"/>
              </w:rPr>
              <w:t>1005</w:t>
            </w:r>
            <w:r w:rsidR="00831FF0" w:rsidRPr="00FF1112">
              <w:rPr>
                <w:rFonts w:ascii="Times New Roman" w:hAnsi="Times New Roman" w:cs="Times New Roman"/>
                <w:b/>
                <w:bCs/>
                <w:sz w:val="20"/>
                <w:szCs w:val="20"/>
              </w:rPr>
              <w:br/>
            </w:r>
            <w:r w:rsidR="00E15A2E" w:rsidRPr="00FF1112">
              <w:rPr>
                <w:rFonts w:ascii="Times New Roman" w:hAnsi="Times New Roman" w:cs="Times New Roman"/>
                <w:b/>
                <w:bCs/>
                <w:sz w:val="20"/>
                <w:szCs w:val="20"/>
              </w:rPr>
              <w:t>5.57</w:t>
            </w:r>
            <w:r w:rsidR="00831FF0" w:rsidRPr="00FF1112">
              <w:rPr>
                <w:rFonts w:ascii="Times New Roman" w:hAnsi="Times New Roman" w:cs="Times New Roman"/>
                <w:b/>
                <w:bCs/>
                <w:sz w:val="20"/>
                <w:szCs w:val="20"/>
              </w:rPr>
              <w:t>%</w:t>
            </w:r>
          </w:p>
        </w:tc>
      </w:tr>
      <w:tr w:rsidR="00831FF0" w:rsidRPr="00FF1112" w14:paraId="41FAFA72" w14:textId="77777777" w:rsidTr="00D01D79">
        <w:trPr>
          <w:trHeight w:val="580"/>
        </w:trPr>
        <w:tc>
          <w:tcPr>
            <w:tcW w:w="2259" w:type="dxa"/>
            <w:tcBorders>
              <w:top w:val="single" w:sz="4" w:space="0" w:color="auto"/>
              <w:left w:val="nil"/>
              <w:bottom w:val="single" w:sz="4" w:space="0" w:color="auto"/>
              <w:right w:val="nil"/>
            </w:tcBorders>
            <w:noWrap/>
            <w:hideMark/>
          </w:tcPr>
          <w:p w14:paraId="70DBBF8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Dry mouth</w:t>
            </w:r>
          </w:p>
        </w:tc>
        <w:tc>
          <w:tcPr>
            <w:tcW w:w="1354" w:type="dxa"/>
            <w:tcBorders>
              <w:top w:val="single" w:sz="4" w:space="0" w:color="auto"/>
              <w:left w:val="nil"/>
              <w:bottom w:val="single" w:sz="4" w:space="0" w:color="auto"/>
              <w:right w:val="nil"/>
            </w:tcBorders>
            <w:hideMark/>
          </w:tcPr>
          <w:p w14:paraId="394FD000" w14:textId="59F13E3A"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BB2DDD" w:rsidRPr="00FF1112">
              <w:rPr>
                <w:rFonts w:ascii="Times New Roman" w:hAnsi="Times New Roman" w:cs="Times New Roman"/>
                <w:sz w:val="20"/>
                <w:szCs w:val="20"/>
              </w:rPr>
              <w:t>3</w:t>
            </w:r>
            <w:r w:rsidRPr="00FF1112">
              <w:rPr>
                <w:rFonts w:ascii="Times New Roman" w:hAnsi="Times New Roman" w:cs="Times New Roman"/>
                <w:sz w:val="20"/>
                <w:szCs w:val="20"/>
              </w:rPr>
              <w:t>: 15/1</w:t>
            </w:r>
            <w:r w:rsidR="00364B74" w:rsidRPr="00FF1112">
              <w:rPr>
                <w:rFonts w:ascii="Times New Roman" w:hAnsi="Times New Roman" w:cs="Times New Roman"/>
                <w:sz w:val="20"/>
                <w:szCs w:val="20"/>
              </w:rPr>
              <w:t>423</w:t>
            </w:r>
            <w:r w:rsidRPr="00FF1112">
              <w:rPr>
                <w:rFonts w:ascii="Times New Roman" w:hAnsi="Times New Roman" w:cs="Times New Roman"/>
                <w:sz w:val="20"/>
                <w:szCs w:val="20"/>
              </w:rPr>
              <w:br/>
              <w:t>1.</w:t>
            </w:r>
            <w:r w:rsidR="00364B74" w:rsidRPr="00FF1112">
              <w:rPr>
                <w:rFonts w:ascii="Times New Roman" w:hAnsi="Times New Roman" w:cs="Times New Roman"/>
                <w:sz w:val="20"/>
                <w:szCs w:val="20"/>
              </w:rPr>
              <w:t>05</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45EB52C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1/452</w:t>
            </w:r>
            <w:r w:rsidRPr="00FF1112">
              <w:rPr>
                <w:rFonts w:ascii="Times New Roman" w:hAnsi="Times New Roman" w:cs="Times New Roman"/>
                <w:sz w:val="20"/>
                <w:szCs w:val="20"/>
              </w:rPr>
              <w:br/>
              <w:t>0.22%</w:t>
            </w:r>
          </w:p>
        </w:tc>
        <w:tc>
          <w:tcPr>
            <w:tcW w:w="1217" w:type="dxa"/>
            <w:tcBorders>
              <w:top w:val="single" w:sz="4" w:space="0" w:color="auto"/>
              <w:left w:val="nil"/>
              <w:bottom w:val="single" w:sz="4" w:space="0" w:color="auto"/>
              <w:right w:val="nil"/>
            </w:tcBorders>
            <w:hideMark/>
          </w:tcPr>
          <w:p w14:paraId="6FD2D69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1/340</w:t>
            </w:r>
            <w:r w:rsidRPr="00FF1112">
              <w:rPr>
                <w:rFonts w:ascii="Times New Roman" w:hAnsi="Times New Roman" w:cs="Times New Roman"/>
                <w:sz w:val="20"/>
                <w:szCs w:val="20"/>
              </w:rPr>
              <w:br/>
              <w:t>0.29%</w:t>
            </w:r>
          </w:p>
        </w:tc>
        <w:tc>
          <w:tcPr>
            <w:tcW w:w="1200" w:type="dxa"/>
            <w:tcBorders>
              <w:top w:val="single" w:sz="4" w:space="0" w:color="auto"/>
              <w:left w:val="nil"/>
              <w:bottom w:val="single" w:sz="4" w:space="0" w:color="auto"/>
              <w:right w:val="nil"/>
            </w:tcBorders>
            <w:hideMark/>
          </w:tcPr>
          <w:p w14:paraId="067FFB5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1/71</w:t>
            </w:r>
            <w:r w:rsidRPr="00FF1112">
              <w:rPr>
                <w:rFonts w:ascii="Times New Roman" w:hAnsi="Times New Roman" w:cs="Times New Roman"/>
                <w:sz w:val="20"/>
                <w:szCs w:val="20"/>
              </w:rPr>
              <w:br/>
              <w:t>1.41%</w:t>
            </w:r>
          </w:p>
        </w:tc>
        <w:tc>
          <w:tcPr>
            <w:tcW w:w="1127" w:type="dxa"/>
            <w:tcBorders>
              <w:top w:val="single" w:sz="4" w:space="0" w:color="auto"/>
              <w:left w:val="nil"/>
              <w:bottom w:val="single" w:sz="4" w:space="0" w:color="auto"/>
              <w:right w:val="nil"/>
            </w:tcBorders>
            <w:hideMark/>
          </w:tcPr>
          <w:p w14:paraId="76DAC66B" w14:textId="17B04622" w:rsidR="00831FF0" w:rsidRPr="00FF1112" w:rsidRDefault="00364B74" w:rsidP="002B53A7">
            <w:pPr>
              <w:jc w:val="center"/>
              <w:rPr>
                <w:rFonts w:ascii="Times New Roman" w:hAnsi="Times New Roman" w:cs="Times New Roman"/>
                <w:sz w:val="20"/>
                <w:szCs w:val="20"/>
              </w:rPr>
            </w:pPr>
            <w:r w:rsidRPr="00FF1112">
              <w:rPr>
                <w:rFonts w:ascii="Times New Roman" w:hAnsi="Times New Roman" w:cs="Times New Roman"/>
                <w:sz w:val="20"/>
                <w:szCs w:val="20"/>
              </w:rPr>
              <w:t>7</w:t>
            </w:r>
            <w:r w:rsidR="00831FF0" w:rsidRPr="00FF1112">
              <w:rPr>
                <w:rFonts w:ascii="Times New Roman" w:hAnsi="Times New Roman" w:cs="Times New Roman"/>
                <w:sz w:val="20"/>
                <w:szCs w:val="20"/>
              </w:rPr>
              <w:t>: 1</w:t>
            </w:r>
            <w:r w:rsidRPr="00FF1112">
              <w:rPr>
                <w:rFonts w:ascii="Times New Roman" w:hAnsi="Times New Roman" w:cs="Times New Roman"/>
                <w:sz w:val="20"/>
                <w:szCs w:val="20"/>
              </w:rPr>
              <w:t>4</w:t>
            </w:r>
            <w:r w:rsidR="00831FF0" w:rsidRPr="00FF1112">
              <w:rPr>
                <w:rFonts w:ascii="Times New Roman" w:hAnsi="Times New Roman" w:cs="Times New Roman"/>
                <w:sz w:val="20"/>
                <w:szCs w:val="20"/>
              </w:rPr>
              <w:t>/</w:t>
            </w:r>
            <w:r w:rsidR="00310DE1" w:rsidRPr="00FF1112">
              <w:rPr>
                <w:rFonts w:ascii="Times New Roman" w:hAnsi="Times New Roman" w:cs="Times New Roman"/>
                <w:sz w:val="20"/>
                <w:szCs w:val="20"/>
              </w:rPr>
              <w:t>343</w:t>
            </w:r>
            <w:r w:rsidR="00831FF0" w:rsidRPr="00FF1112">
              <w:rPr>
                <w:rFonts w:ascii="Times New Roman" w:hAnsi="Times New Roman" w:cs="Times New Roman"/>
                <w:sz w:val="20"/>
                <w:szCs w:val="20"/>
              </w:rPr>
              <w:br/>
              <w:t>4.</w:t>
            </w:r>
            <w:r w:rsidR="00420E50" w:rsidRPr="00FF1112">
              <w:rPr>
                <w:rFonts w:ascii="Times New Roman" w:hAnsi="Times New Roman" w:cs="Times New Roman"/>
                <w:sz w:val="20"/>
                <w:szCs w:val="20"/>
              </w:rPr>
              <w:t>08</w:t>
            </w:r>
            <w:r w:rsidR="00831FF0" w:rsidRPr="00FF1112">
              <w:rPr>
                <w:rFonts w:ascii="Times New Roman" w:hAnsi="Times New Roman" w:cs="Times New Roman"/>
                <w:sz w:val="20"/>
                <w:szCs w:val="20"/>
              </w:rPr>
              <w:t>%</w:t>
            </w:r>
          </w:p>
        </w:tc>
      </w:tr>
      <w:tr w:rsidR="00831FF0" w:rsidRPr="00FF1112" w14:paraId="7C06B480" w14:textId="77777777" w:rsidTr="00D01D79">
        <w:trPr>
          <w:trHeight w:val="580"/>
        </w:trPr>
        <w:tc>
          <w:tcPr>
            <w:tcW w:w="2259" w:type="dxa"/>
            <w:tcBorders>
              <w:top w:val="single" w:sz="4" w:space="0" w:color="auto"/>
              <w:left w:val="nil"/>
              <w:bottom w:val="single" w:sz="4" w:space="0" w:color="auto"/>
              <w:right w:val="nil"/>
            </w:tcBorders>
            <w:noWrap/>
            <w:hideMark/>
          </w:tcPr>
          <w:p w14:paraId="5466BFC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Dyspepsia</w:t>
            </w:r>
          </w:p>
        </w:tc>
        <w:tc>
          <w:tcPr>
            <w:tcW w:w="1354" w:type="dxa"/>
            <w:tcBorders>
              <w:top w:val="single" w:sz="4" w:space="0" w:color="auto"/>
              <w:left w:val="nil"/>
              <w:bottom w:val="single" w:sz="4" w:space="0" w:color="auto"/>
              <w:right w:val="nil"/>
            </w:tcBorders>
            <w:hideMark/>
          </w:tcPr>
          <w:p w14:paraId="04D72EE0" w14:textId="0F110D5B"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ED144F" w:rsidRPr="00FF1112">
              <w:rPr>
                <w:rFonts w:ascii="Times New Roman" w:hAnsi="Times New Roman" w:cs="Times New Roman"/>
                <w:sz w:val="20"/>
                <w:szCs w:val="20"/>
              </w:rPr>
              <w:t>8</w:t>
            </w:r>
            <w:r w:rsidRPr="00FF1112">
              <w:rPr>
                <w:rFonts w:ascii="Times New Roman" w:hAnsi="Times New Roman" w:cs="Times New Roman"/>
                <w:sz w:val="20"/>
                <w:szCs w:val="20"/>
              </w:rPr>
              <w:t xml:space="preserve">: </w:t>
            </w:r>
            <w:r w:rsidR="00597DE5" w:rsidRPr="00FF1112">
              <w:rPr>
                <w:rFonts w:ascii="Times New Roman" w:hAnsi="Times New Roman" w:cs="Times New Roman"/>
                <w:sz w:val="20"/>
                <w:szCs w:val="20"/>
              </w:rPr>
              <w:t>6</w:t>
            </w:r>
            <w:r w:rsidRPr="00FF1112">
              <w:rPr>
                <w:rFonts w:ascii="Times New Roman" w:hAnsi="Times New Roman" w:cs="Times New Roman"/>
                <w:sz w:val="20"/>
                <w:szCs w:val="20"/>
              </w:rPr>
              <w:t>0</w:t>
            </w:r>
            <w:r w:rsidR="00347617" w:rsidRPr="00FF1112">
              <w:rPr>
                <w:rFonts w:ascii="Times New Roman" w:hAnsi="Times New Roman" w:cs="Times New Roman"/>
                <w:sz w:val="20"/>
                <w:szCs w:val="20"/>
              </w:rPr>
              <w:t>/2618</w:t>
            </w:r>
            <w:r w:rsidRPr="00FF1112">
              <w:rPr>
                <w:rFonts w:ascii="Times New Roman" w:hAnsi="Times New Roman" w:cs="Times New Roman"/>
                <w:sz w:val="20"/>
                <w:szCs w:val="20"/>
              </w:rPr>
              <w:br/>
              <w:t>2.</w:t>
            </w:r>
            <w:r w:rsidR="00ED144F" w:rsidRPr="00FF1112">
              <w:rPr>
                <w:rFonts w:ascii="Times New Roman" w:hAnsi="Times New Roman" w:cs="Times New Roman"/>
                <w:sz w:val="20"/>
                <w:szCs w:val="20"/>
              </w:rPr>
              <w:t>29</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4E2E001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6/883</w:t>
            </w:r>
            <w:r w:rsidRPr="00FF1112">
              <w:rPr>
                <w:rFonts w:ascii="Times New Roman" w:hAnsi="Times New Roman" w:cs="Times New Roman"/>
                <w:sz w:val="20"/>
                <w:szCs w:val="20"/>
              </w:rPr>
              <w:br/>
              <w:t>0.68%</w:t>
            </w:r>
          </w:p>
        </w:tc>
        <w:tc>
          <w:tcPr>
            <w:tcW w:w="1217" w:type="dxa"/>
            <w:tcBorders>
              <w:top w:val="single" w:sz="4" w:space="0" w:color="auto"/>
              <w:left w:val="nil"/>
              <w:bottom w:val="single" w:sz="4" w:space="0" w:color="auto"/>
              <w:right w:val="nil"/>
            </w:tcBorders>
            <w:hideMark/>
          </w:tcPr>
          <w:p w14:paraId="55C685D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7/340</w:t>
            </w:r>
            <w:r w:rsidRPr="00FF1112">
              <w:rPr>
                <w:rFonts w:ascii="Times New Roman" w:hAnsi="Times New Roman" w:cs="Times New Roman"/>
                <w:sz w:val="20"/>
                <w:szCs w:val="20"/>
              </w:rPr>
              <w:br/>
              <w:t>2.06%</w:t>
            </w:r>
          </w:p>
        </w:tc>
        <w:tc>
          <w:tcPr>
            <w:tcW w:w="1200" w:type="dxa"/>
            <w:tcBorders>
              <w:top w:val="single" w:sz="4" w:space="0" w:color="auto"/>
              <w:left w:val="nil"/>
              <w:bottom w:val="single" w:sz="4" w:space="0" w:color="auto"/>
              <w:right w:val="nil"/>
            </w:tcBorders>
            <w:noWrap/>
            <w:hideMark/>
          </w:tcPr>
          <w:p w14:paraId="3C08686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2999600E" w14:textId="4CC0EFBF" w:rsidR="00831FF0" w:rsidRPr="00FF1112" w:rsidRDefault="001076BE" w:rsidP="002B53A7">
            <w:pPr>
              <w:jc w:val="center"/>
              <w:rPr>
                <w:rFonts w:ascii="Times New Roman" w:hAnsi="Times New Roman" w:cs="Times New Roman"/>
                <w:sz w:val="20"/>
                <w:szCs w:val="20"/>
              </w:rPr>
            </w:pPr>
            <w:r w:rsidRPr="00FF1112">
              <w:rPr>
                <w:rFonts w:ascii="Times New Roman" w:hAnsi="Times New Roman" w:cs="Times New Roman"/>
                <w:sz w:val="20"/>
                <w:szCs w:val="20"/>
              </w:rPr>
              <w:t>8</w:t>
            </w:r>
            <w:r w:rsidR="00831FF0" w:rsidRPr="00FF1112">
              <w:rPr>
                <w:rFonts w:ascii="Times New Roman" w:hAnsi="Times New Roman" w:cs="Times New Roman"/>
                <w:sz w:val="20"/>
                <w:szCs w:val="20"/>
              </w:rPr>
              <w:t xml:space="preserve">: </w:t>
            </w:r>
            <w:r w:rsidR="00597DE5" w:rsidRPr="00FF1112">
              <w:rPr>
                <w:rFonts w:ascii="Times New Roman" w:hAnsi="Times New Roman" w:cs="Times New Roman"/>
                <w:sz w:val="20"/>
                <w:szCs w:val="20"/>
              </w:rPr>
              <w:t>17</w:t>
            </w:r>
            <w:r w:rsidR="00831FF0" w:rsidRPr="00FF1112">
              <w:rPr>
                <w:rFonts w:ascii="Times New Roman" w:hAnsi="Times New Roman" w:cs="Times New Roman"/>
                <w:sz w:val="20"/>
                <w:szCs w:val="20"/>
              </w:rPr>
              <w:t>/</w:t>
            </w:r>
            <w:r w:rsidRPr="00FF1112">
              <w:rPr>
                <w:rFonts w:ascii="Times New Roman" w:hAnsi="Times New Roman" w:cs="Times New Roman"/>
                <w:sz w:val="20"/>
                <w:szCs w:val="20"/>
              </w:rPr>
              <w:t>604</w:t>
            </w:r>
            <w:r w:rsidR="00831FF0" w:rsidRPr="00FF1112">
              <w:rPr>
                <w:rFonts w:ascii="Times New Roman" w:hAnsi="Times New Roman" w:cs="Times New Roman"/>
                <w:sz w:val="20"/>
                <w:szCs w:val="20"/>
              </w:rPr>
              <w:br/>
              <w:t>2.</w:t>
            </w:r>
            <w:r w:rsidRPr="00FF1112">
              <w:rPr>
                <w:rFonts w:ascii="Times New Roman" w:hAnsi="Times New Roman" w:cs="Times New Roman"/>
                <w:sz w:val="20"/>
                <w:szCs w:val="20"/>
              </w:rPr>
              <w:t>81</w:t>
            </w:r>
            <w:r w:rsidR="00831FF0" w:rsidRPr="00FF1112">
              <w:rPr>
                <w:rFonts w:ascii="Times New Roman" w:hAnsi="Times New Roman" w:cs="Times New Roman"/>
                <w:sz w:val="20"/>
                <w:szCs w:val="20"/>
              </w:rPr>
              <w:t>%</w:t>
            </w:r>
          </w:p>
        </w:tc>
      </w:tr>
      <w:tr w:rsidR="00831FF0" w:rsidRPr="00FF1112" w14:paraId="023A5F12" w14:textId="77777777" w:rsidTr="00D01D79">
        <w:trPr>
          <w:trHeight w:val="580"/>
        </w:trPr>
        <w:tc>
          <w:tcPr>
            <w:tcW w:w="2259" w:type="dxa"/>
            <w:tcBorders>
              <w:top w:val="single" w:sz="4" w:space="0" w:color="auto"/>
              <w:left w:val="nil"/>
              <w:bottom w:val="single" w:sz="4" w:space="0" w:color="auto"/>
              <w:right w:val="nil"/>
            </w:tcBorders>
            <w:noWrap/>
            <w:hideMark/>
          </w:tcPr>
          <w:p w14:paraId="2847944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Flatulence</w:t>
            </w:r>
          </w:p>
        </w:tc>
        <w:tc>
          <w:tcPr>
            <w:tcW w:w="1354" w:type="dxa"/>
            <w:tcBorders>
              <w:top w:val="single" w:sz="4" w:space="0" w:color="auto"/>
              <w:left w:val="nil"/>
              <w:bottom w:val="single" w:sz="4" w:space="0" w:color="auto"/>
              <w:right w:val="nil"/>
            </w:tcBorders>
            <w:hideMark/>
          </w:tcPr>
          <w:p w14:paraId="5D10325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6/1084</w:t>
            </w:r>
            <w:r w:rsidRPr="00FF1112">
              <w:rPr>
                <w:rFonts w:ascii="Times New Roman" w:hAnsi="Times New Roman" w:cs="Times New Roman"/>
                <w:sz w:val="20"/>
                <w:szCs w:val="20"/>
              </w:rPr>
              <w:br/>
              <w:t>0.55%</w:t>
            </w:r>
          </w:p>
        </w:tc>
        <w:tc>
          <w:tcPr>
            <w:tcW w:w="1252" w:type="dxa"/>
            <w:gridSpan w:val="2"/>
            <w:tcBorders>
              <w:top w:val="single" w:sz="4" w:space="0" w:color="auto"/>
              <w:left w:val="nil"/>
              <w:bottom w:val="single" w:sz="4" w:space="0" w:color="auto"/>
              <w:right w:val="nil"/>
            </w:tcBorders>
            <w:hideMark/>
          </w:tcPr>
          <w:p w14:paraId="51684FE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5/380</w:t>
            </w:r>
            <w:r w:rsidRPr="00FF1112">
              <w:rPr>
                <w:rFonts w:ascii="Times New Roman" w:hAnsi="Times New Roman" w:cs="Times New Roman"/>
                <w:sz w:val="20"/>
                <w:szCs w:val="20"/>
              </w:rPr>
              <w:br/>
              <w:t>1.32%</w:t>
            </w:r>
          </w:p>
        </w:tc>
        <w:tc>
          <w:tcPr>
            <w:tcW w:w="1217" w:type="dxa"/>
            <w:tcBorders>
              <w:top w:val="single" w:sz="4" w:space="0" w:color="auto"/>
              <w:left w:val="nil"/>
              <w:bottom w:val="single" w:sz="4" w:space="0" w:color="auto"/>
              <w:right w:val="nil"/>
            </w:tcBorders>
            <w:hideMark/>
          </w:tcPr>
          <w:p w14:paraId="29CE4D6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1/340</w:t>
            </w:r>
            <w:r w:rsidRPr="00FF1112">
              <w:rPr>
                <w:rFonts w:ascii="Times New Roman" w:hAnsi="Times New Roman" w:cs="Times New Roman"/>
                <w:sz w:val="20"/>
                <w:szCs w:val="20"/>
              </w:rPr>
              <w:br/>
              <w:t>0.29%</w:t>
            </w:r>
          </w:p>
        </w:tc>
        <w:tc>
          <w:tcPr>
            <w:tcW w:w="1200" w:type="dxa"/>
            <w:tcBorders>
              <w:top w:val="single" w:sz="4" w:space="0" w:color="auto"/>
              <w:left w:val="nil"/>
              <w:bottom w:val="single" w:sz="4" w:space="0" w:color="auto"/>
              <w:right w:val="nil"/>
            </w:tcBorders>
            <w:noWrap/>
            <w:hideMark/>
          </w:tcPr>
          <w:p w14:paraId="6A7B2A6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121672A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1/84</w:t>
            </w:r>
            <w:r w:rsidRPr="00FF1112">
              <w:rPr>
                <w:rFonts w:ascii="Times New Roman" w:hAnsi="Times New Roman" w:cs="Times New Roman"/>
                <w:sz w:val="20"/>
                <w:szCs w:val="20"/>
              </w:rPr>
              <w:br/>
              <w:t>1.19%</w:t>
            </w:r>
          </w:p>
        </w:tc>
      </w:tr>
      <w:tr w:rsidR="00831FF0" w:rsidRPr="00FF1112" w14:paraId="7E1E81EE" w14:textId="77777777" w:rsidTr="00D01D79">
        <w:trPr>
          <w:trHeight w:val="580"/>
        </w:trPr>
        <w:tc>
          <w:tcPr>
            <w:tcW w:w="2259" w:type="dxa"/>
            <w:tcBorders>
              <w:top w:val="single" w:sz="4" w:space="0" w:color="auto"/>
              <w:left w:val="nil"/>
              <w:bottom w:val="single" w:sz="4" w:space="0" w:color="auto"/>
              <w:right w:val="nil"/>
            </w:tcBorders>
            <w:noWrap/>
            <w:hideMark/>
          </w:tcPr>
          <w:p w14:paraId="145DF18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Gastritis</w:t>
            </w:r>
          </w:p>
        </w:tc>
        <w:tc>
          <w:tcPr>
            <w:tcW w:w="1354" w:type="dxa"/>
            <w:tcBorders>
              <w:top w:val="single" w:sz="4" w:space="0" w:color="auto"/>
              <w:left w:val="nil"/>
              <w:bottom w:val="single" w:sz="4" w:space="0" w:color="auto"/>
              <w:right w:val="nil"/>
            </w:tcBorders>
            <w:hideMark/>
          </w:tcPr>
          <w:p w14:paraId="7308C162" w14:textId="77D2385E" w:rsidR="00831FF0" w:rsidRPr="00FF1112" w:rsidRDefault="000371E4" w:rsidP="002B53A7">
            <w:pPr>
              <w:jc w:val="center"/>
              <w:rPr>
                <w:rFonts w:ascii="Times New Roman" w:hAnsi="Times New Roman" w:cs="Times New Roman"/>
                <w:sz w:val="20"/>
                <w:szCs w:val="20"/>
              </w:rPr>
            </w:pPr>
            <w:r w:rsidRPr="00FF1112">
              <w:rPr>
                <w:rFonts w:ascii="Times New Roman" w:hAnsi="Times New Roman" w:cs="Times New Roman"/>
                <w:sz w:val="20"/>
                <w:szCs w:val="20"/>
              </w:rPr>
              <w:t>6: 12</w:t>
            </w:r>
            <w:r w:rsidR="00831FF0" w:rsidRPr="00FF1112">
              <w:rPr>
                <w:rFonts w:ascii="Times New Roman" w:hAnsi="Times New Roman" w:cs="Times New Roman"/>
                <w:sz w:val="20"/>
                <w:szCs w:val="20"/>
              </w:rPr>
              <w:t>/</w:t>
            </w:r>
            <w:r w:rsidR="0046619B" w:rsidRPr="00FF1112">
              <w:rPr>
                <w:rFonts w:ascii="Times New Roman" w:hAnsi="Times New Roman" w:cs="Times New Roman"/>
                <w:sz w:val="20"/>
                <w:szCs w:val="20"/>
              </w:rPr>
              <w:t>1018</w:t>
            </w:r>
            <w:r w:rsidR="00831FF0" w:rsidRPr="00FF1112">
              <w:rPr>
                <w:rFonts w:ascii="Times New Roman" w:hAnsi="Times New Roman" w:cs="Times New Roman"/>
                <w:sz w:val="20"/>
                <w:szCs w:val="20"/>
              </w:rPr>
              <w:br/>
              <w:t>1.1</w:t>
            </w:r>
            <w:r w:rsidR="000E33B9" w:rsidRPr="00FF1112">
              <w:rPr>
                <w:rFonts w:ascii="Times New Roman" w:hAnsi="Times New Roman" w:cs="Times New Roman"/>
                <w:sz w:val="20"/>
                <w:szCs w:val="20"/>
              </w:rPr>
              <w:t>8</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1EFB38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4/441</w:t>
            </w:r>
            <w:r w:rsidRPr="00FF1112">
              <w:rPr>
                <w:rFonts w:ascii="Times New Roman" w:hAnsi="Times New Roman" w:cs="Times New Roman"/>
                <w:sz w:val="20"/>
                <w:szCs w:val="20"/>
              </w:rPr>
              <w:br/>
              <w:t>0.91%</w:t>
            </w:r>
          </w:p>
        </w:tc>
        <w:tc>
          <w:tcPr>
            <w:tcW w:w="1217" w:type="dxa"/>
            <w:tcBorders>
              <w:top w:val="single" w:sz="4" w:space="0" w:color="auto"/>
              <w:left w:val="nil"/>
              <w:bottom w:val="single" w:sz="4" w:space="0" w:color="auto"/>
              <w:right w:val="nil"/>
            </w:tcBorders>
            <w:hideMark/>
          </w:tcPr>
          <w:p w14:paraId="53C8183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2/204</w:t>
            </w:r>
            <w:r w:rsidRPr="00FF1112">
              <w:rPr>
                <w:rFonts w:ascii="Times New Roman" w:hAnsi="Times New Roman" w:cs="Times New Roman"/>
                <w:sz w:val="20"/>
                <w:szCs w:val="20"/>
              </w:rPr>
              <w:br/>
              <w:t>0.98%</w:t>
            </w:r>
          </w:p>
        </w:tc>
        <w:tc>
          <w:tcPr>
            <w:tcW w:w="1200" w:type="dxa"/>
            <w:tcBorders>
              <w:top w:val="single" w:sz="4" w:space="0" w:color="auto"/>
              <w:left w:val="nil"/>
              <w:bottom w:val="single" w:sz="4" w:space="0" w:color="auto"/>
              <w:right w:val="nil"/>
            </w:tcBorders>
            <w:hideMark/>
          </w:tcPr>
          <w:p w14:paraId="3E56CB3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37A5312C" w14:textId="77777777" w:rsidR="00831FF0" w:rsidRPr="00FF1112" w:rsidRDefault="0046619B" w:rsidP="002B53A7">
            <w:pPr>
              <w:jc w:val="center"/>
              <w:rPr>
                <w:rFonts w:ascii="Times New Roman" w:hAnsi="Times New Roman" w:cs="Times New Roman"/>
                <w:sz w:val="20"/>
                <w:szCs w:val="20"/>
              </w:rPr>
            </w:pPr>
            <w:r w:rsidRPr="00FF1112">
              <w:rPr>
                <w:rFonts w:ascii="Times New Roman" w:hAnsi="Times New Roman" w:cs="Times New Roman"/>
                <w:sz w:val="20"/>
                <w:szCs w:val="20"/>
              </w:rPr>
              <w:t>1: 0/83</w:t>
            </w:r>
          </w:p>
          <w:p w14:paraId="22BE6B13" w14:textId="0834CE3D" w:rsidR="0046619B" w:rsidRPr="00FF1112" w:rsidRDefault="0046619B"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511A1196" w14:textId="77777777" w:rsidTr="00D01D79">
        <w:trPr>
          <w:trHeight w:val="580"/>
        </w:trPr>
        <w:tc>
          <w:tcPr>
            <w:tcW w:w="2259" w:type="dxa"/>
            <w:tcBorders>
              <w:top w:val="single" w:sz="4" w:space="0" w:color="auto"/>
              <w:left w:val="nil"/>
              <w:bottom w:val="single" w:sz="4" w:space="0" w:color="auto"/>
              <w:right w:val="nil"/>
            </w:tcBorders>
            <w:hideMark/>
          </w:tcPr>
          <w:p w14:paraId="736B72F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Gastrointestinal discomfort</w:t>
            </w:r>
          </w:p>
        </w:tc>
        <w:tc>
          <w:tcPr>
            <w:tcW w:w="1354" w:type="dxa"/>
            <w:tcBorders>
              <w:top w:val="single" w:sz="4" w:space="0" w:color="auto"/>
              <w:left w:val="nil"/>
              <w:bottom w:val="single" w:sz="4" w:space="0" w:color="auto"/>
              <w:right w:val="nil"/>
            </w:tcBorders>
            <w:hideMark/>
          </w:tcPr>
          <w:p w14:paraId="7C26FA3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4/193</w:t>
            </w:r>
            <w:r w:rsidRPr="00FF1112">
              <w:rPr>
                <w:rFonts w:ascii="Times New Roman" w:hAnsi="Times New Roman" w:cs="Times New Roman"/>
                <w:sz w:val="20"/>
                <w:szCs w:val="20"/>
              </w:rPr>
              <w:br/>
              <w:t>2.21%</w:t>
            </w:r>
          </w:p>
        </w:tc>
        <w:tc>
          <w:tcPr>
            <w:tcW w:w="1252" w:type="dxa"/>
            <w:gridSpan w:val="2"/>
            <w:tcBorders>
              <w:top w:val="single" w:sz="4" w:space="0" w:color="auto"/>
              <w:left w:val="nil"/>
              <w:bottom w:val="single" w:sz="4" w:space="0" w:color="auto"/>
              <w:right w:val="nil"/>
            </w:tcBorders>
            <w:noWrap/>
            <w:hideMark/>
          </w:tcPr>
          <w:p w14:paraId="7E59497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17" w:type="dxa"/>
            <w:tcBorders>
              <w:top w:val="single" w:sz="4" w:space="0" w:color="auto"/>
              <w:left w:val="nil"/>
              <w:bottom w:val="single" w:sz="4" w:space="0" w:color="auto"/>
              <w:right w:val="nil"/>
            </w:tcBorders>
            <w:hideMark/>
          </w:tcPr>
          <w:p w14:paraId="426483C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0/21</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hideMark/>
          </w:tcPr>
          <w:p w14:paraId="2520DEA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3/25</w:t>
            </w:r>
            <w:r w:rsidRPr="00FF1112">
              <w:rPr>
                <w:rFonts w:ascii="Times New Roman" w:hAnsi="Times New Roman" w:cs="Times New Roman"/>
                <w:sz w:val="20"/>
                <w:szCs w:val="20"/>
              </w:rPr>
              <w:br/>
              <w:t>12.0%</w:t>
            </w:r>
          </w:p>
        </w:tc>
        <w:tc>
          <w:tcPr>
            <w:tcW w:w="1127" w:type="dxa"/>
            <w:tcBorders>
              <w:top w:val="single" w:sz="4" w:space="0" w:color="auto"/>
              <w:left w:val="nil"/>
              <w:bottom w:val="single" w:sz="4" w:space="0" w:color="auto"/>
              <w:right w:val="nil"/>
            </w:tcBorders>
            <w:hideMark/>
          </w:tcPr>
          <w:p w14:paraId="790BB48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8/165</w:t>
            </w:r>
            <w:r w:rsidRPr="00FF1112">
              <w:rPr>
                <w:rFonts w:ascii="Times New Roman" w:hAnsi="Times New Roman" w:cs="Times New Roman"/>
                <w:sz w:val="20"/>
                <w:szCs w:val="20"/>
              </w:rPr>
              <w:br/>
              <w:t>4.85%</w:t>
            </w:r>
          </w:p>
        </w:tc>
      </w:tr>
      <w:tr w:rsidR="00831FF0" w:rsidRPr="00FF1112" w14:paraId="0A343763" w14:textId="77777777" w:rsidTr="00D01D79">
        <w:trPr>
          <w:trHeight w:val="870"/>
        </w:trPr>
        <w:tc>
          <w:tcPr>
            <w:tcW w:w="2259" w:type="dxa"/>
            <w:tcBorders>
              <w:top w:val="single" w:sz="4" w:space="0" w:color="auto"/>
              <w:left w:val="nil"/>
              <w:bottom w:val="single" w:sz="4" w:space="0" w:color="auto"/>
              <w:right w:val="nil"/>
            </w:tcBorders>
            <w:noWrap/>
            <w:hideMark/>
          </w:tcPr>
          <w:p w14:paraId="70218048"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Nausea</w:t>
            </w:r>
          </w:p>
        </w:tc>
        <w:tc>
          <w:tcPr>
            <w:tcW w:w="1354" w:type="dxa"/>
            <w:tcBorders>
              <w:top w:val="single" w:sz="4" w:space="0" w:color="auto"/>
              <w:left w:val="nil"/>
              <w:bottom w:val="single" w:sz="4" w:space="0" w:color="auto"/>
              <w:right w:val="nil"/>
            </w:tcBorders>
            <w:hideMark/>
          </w:tcPr>
          <w:p w14:paraId="50432D5C" w14:textId="10482756"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w:t>
            </w:r>
            <w:r w:rsidR="00CD6E88" w:rsidRPr="00FF1112">
              <w:rPr>
                <w:rFonts w:ascii="Times New Roman" w:hAnsi="Times New Roman" w:cs="Times New Roman"/>
                <w:b/>
                <w:bCs/>
                <w:sz w:val="20"/>
                <w:szCs w:val="20"/>
              </w:rPr>
              <w:t>8</w:t>
            </w:r>
            <w:r w:rsidRPr="00FF1112">
              <w:rPr>
                <w:rFonts w:ascii="Times New Roman" w:hAnsi="Times New Roman" w:cs="Times New Roman"/>
                <w:b/>
                <w:bCs/>
                <w:sz w:val="20"/>
                <w:szCs w:val="20"/>
              </w:rPr>
              <w:t>: 2</w:t>
            </w:r>
            <w:r w:rsidR="00037BC2" w:rsidRPr="00FF1112">
              <w:rPr>
                <w:rFonts w:ascii="Times New Roman" w:hAnsi="Times New Roman" w:cs="Times New Roman"/>
                <w:b/>
                <w:bCs/>
                <w:sz w:val="20"/>
                <w:szCs w:val="20"/>
              </w:rPr>
              <w:t>38</w:t>
            </w:r>
            <w:r w:rsidRPr="00FF1112">
              <w:rPr>
                <w:rFonts w:ascii="Times New Roman" w:hAnsi="Times New Roman" w:cs="Times New Roman"/>
                <w:b/>
                <w:bCs/>
                <w:sz w:val="20"/>
                <w:szCs w:val="20"/>
              </w:rPr>
              <w:t>/</w:t>
            </w:r>
            <w:r w:rsidR="00724F8A" w:rsidRPr="00FF1112">
              <w:rPr>
                <w:rFonts w:ascii="Times New Roman" w:hAnsi="Times New Roman" w:cs="Times New Roman"/>
                <w:b/>
                <w:bCs/>
                <w:sz w:val="20"/>
                <w:szCs w:val="20"/>
              </w:rPr>
              <w:t>4645</w:t>
            </w:r>
            <w:r w:rsidRPr="00FF1112">
              <w:rPr>
                <w:rFonts w:ascii="Times New Roman" w:hAnsi="Times New Roman" w:cs="Times New Roman"/>
                <w:b/>
                <w:bCs/>
                <w:sz w:val="20"/>
                <w:szCs w:val="20"/>
              </w:rPr>
              <w:br/>
              <w:t>5.</w:t>
            </w:r>
            <w:r w:rsidR="00724F8A" w:rsidRPr="00FF1112">
              <w:rPr>
                <w:rFonts w:ascii="Times New Roman" w:hAnsi="Times New Roman" w:cs="Times New Roman"/>
                <w:b/>
                <w:bCs/>
                <w:sz w:val="20"/>
                <w:szCs w:val="20"/>
              </w:rPr>
              <w:t>12</w:t>
            </w:r>
            <w:r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3C300F25"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9: 53/1142</w:t>
            </w:r>
            <w:r w:rsidRPr="00FF1112">
              <w:rPr>
                <w:rFonts w:ascii="Times New Roman" w:hAnsi="Times New Roman" w:cs="Times New Roman"/>
                <w:b/>
                <w:bCs/>
                <w:sz w:val="20"/>
                <w:szCs w:val="20"/>
              </w:rPr>
              <w:br/>
              <w:t>4.64%</w:t>
            </w:r>
          </w:p>
        </w:tc>
        <w:tc>
          <w:tcPr>
            <w:tcW w:w="1217" w:type="dxa"/>
            <w:tcBorders>
              <w:top w:val="single" w:sz="4" w:space="0" w:color="auto"/>
              <w:left w:val="nil"/>
              <w:bottom w:val="single" w:sz="4" w:space="0" w:color="auto"/>
              <w:right w:val="nil"/>
            </w:tcBorders>
            <w:hideMark/>
          </w:tcPr>
          <w:p w14:paraId="1AC1C76D"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6: 27/511</w:t>
            </w:r>
            <w:r w:rsidRPr="00FF1112">
              <w:rPr>
                <w:rFonts w:ascii="Times New Roman" w:hAnsi="Times New Roman" w:cs="Times New Roman"/>
                <w:b/>
                <w:bCs/>
                <w:sz w:val="20"/>
                <w:szCs w:val="20"/>
              </w:rPr>
              <w:br/>
              <w:t>5.28%</w:t>
            </w:r>
          </w:p>
        </w:tc>
        <w:tc>
          <w:tcPr>
            <w:tcW w:w="1200" w:type="dxa"/>
            <w:tcBorders>
              <w:top w:val="single" w:sz="4" w:space="0" w:color="auto"/>
              <w:left w:val="nil"/>
              <w:bottom w:val="single" w:sz="4" w:space="0" w:color="auto"/>
              <w:right w:val="nil"/>
            </w:tcBorders>
            <w:hideMark/>
          </w:tcPr>
          <w:p w14:paraId="170C50EE"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10/93</w:t>
            </w:r>
            <w:r w:rsidRPr="00FF1112">
              <w:rPr>
                <w:rFonts w:ascii="Times New Roman" w:hAnsi="Times New Roman" w:cs="Times New Roman"/>
                <w:b/>
                <w:bCs/>
                <w:sz w:val="20"/>
                <w:szCs w:val="20"/>
              </w:rPr>
              <w:br/>
              <w:t>10.75%</w:t>
            </w:r>
          </w:p>
        </w:tc>
        <w:tc>
          <w:tcPr>
            <w:tcW w:w="1127" w:type="dxa"/>
            <w:tcBorders>
              <w:top w:val="single" w:sz="4" w:space="0" w:color="auto"/>
              <w:left w:val="nil"/>
              <w:bottom w:val="single" w:sz="4" w:space="0" w:color="auto"/>
              <w:right w:val="nil"/>
            </w:tcBorders>
            <w:hideMark/>
          </w:tcPr>
          <w:p w14:paraId="4E897401" w14:textId="6483A333" w:rsidR="00831FF0" w:rsidRPr="00FF1112" w:rsidRDefault="00037BC2"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21</w:t>
            </w:r>
            <w:r w:rsidR="00831FF0"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5</w:t>
            </w:r>
            <w:r w:rsidR="00831FF0" w:rsidRPr="00FF1112">
              <w:rPr>
                <w:rFonts w:ascii="Times New Roman" w:hAnsi="Times New Roman" w:cs="Times New Roman"/>
                <w:b/>
                <w:bCs/>
                <w:sz w:val="20"/>
                <w:szCs w:val="20"/>
              </w:rPr>
              <w:t>8/</w:t>
            </w:r>
            <w:r w:rsidR="00724F8A" w:rsidRPr="00FF1112">
              <w:rPr>
                <w:rFonts w:ascii="Times New Roman" w:hAnsi="Times New Roman" w:cs="Times New Roman"/>
                <w:b/>
                <w:bCs/>
                <w:sz w:val="20"/>
                <w:szCs w:val="20"/>
              </w:rPr>
              <w:t>1047</w:t>
            </w:r>
            <w:r w:rsidR="00831FF0" w:rsidRPr="00FF1112">
              <w:rPr>
                <w:rFonts w:ascii="Times New Roman" w:hAnsi="Times New Roman" w:cs="Times New Roman"/>
                <w:b/>
                <w:bCs/>
                <w:sz w:val="20"/>
                <w:szCs w:val="20"/>
              </w:rPr>
              <w:br/>
            </w:r>
            <w:r w:rsidR="003C2F49" w:rsidRPr="00FF1112">
              <w:rPr>
                <w:rFonts w:ascii="Times New Roman" w:hAnsi="Times New Roman" w:cs="Times New Roman"/>
                <w:b/>
                <w:bCs/>
                <w:sz w:val="20"/>
                <w:szCs w:val="20"/>
              </w:rPr>
              <w:t>5.54</w:t>
            </w:r>
            <w:r w:rsidR="00831FF0" w:rsidRPr="00FF1112">
              <w:rPr>
                <w:rFonts w:ascii="Times New Roman" w:hAnsi="Times New Roman" w:cs="Times New Roman"/>
                <w:b/>
                <w:bCs/>
                <w:sz w:val="20"/>
                <w:szCs w:val="20"/>
              </w:rPr>
              <w:t>%</w:t>
            </w:r>
          </w:p>
        </w:tc>
      </w:tr>
      <w:tr w:rsidR="00831FF0" w:rsidRPr="00FF1112" w14:paraId="678F56CE" w14:textId="77777777" w:rsidTr="00D01D79">
        <w:trPr>
          <w:trHeight w:val="580"/>
        </w:trPr>
        <w:tc>
          <w:tcPr>
            <w:tcW w:w="2259" w:type="dxa"/>
            <w:tcBorders>
              <w:top w:val="single" w:sz="4" w:space="0" w:color="auto"/>
              <w:left w:val="nil"/>
              <w:bottom w:val="single" w:sz="4" w:space="0" w:color="auto"/>
              <w:right w:val="nil"/>
            </w:tcBorders>
            <w:noWrap/>
            <w:hideMark/>
          </w:tcPr>
          <w:p w14:paraId="165B356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Toothache</w:t>
            </w:r>
          </w:p>
        </w:tc>
        <w:tc>
          <w:tcPr>
            <w:tcW w:w="1354" w:type="dxa"/>
            <w:tcBorders>
              <w:top w:val="single" w:sz="4" w:space="0" w:color="auto"/>
              <w:left w:val="nil"/>
              <w:bottom w:val="single" w:sz="4" w:space="0" w:color="auto"/>
              <w:right w:val="nil"/>
            </w:tcBorders>
            <w:hideMark/>
          </w:tcPr>
          <w:p w14:paraId="441B5BC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21/897</w:t>
            </w:r>
            <w:r w:rsidRPr="00FF1112">
              <w:rPr>
                <w:rFonts w:ascii="Times New Roman" w:hAnsi="Times New Roman" w:cs="Times New Roman"/>
                <w:sz w:val="20"/>
                <w:szCs w:val="20"/>
              </w:rPr>
              <w:br/>
              <w:t>2.34%</w:t>
            </w:r>
          </w:p>
        </w:tc>
        <w:tc>
          <w:tcPr>
            <w:tcW w:w="1252" w:type="dxa"/>
            <w:gridSpan w:val="2"/>
            <w:tcBorders>
              <w:top w:val="single" w:sz="4" w:space="0" w:color="auto"/>
              <w:left w:val="nil"/>
              <w:bottom w:val="single" w:sz="4" w:space="0" w:color="auto"/>
              <w:right w:val="nil"/>
            </w:tcBorders>
            <w:hideMark/>
          </w:tcPr>
          <w:p w14:paraId="689C81B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3/183</w:t>
            </w:r>
            <w:r w:rsidRPr="00FF1112">
              <w:rPr>
                <w:rFonts w:ascii="Times New Roman" w:hAnsi="Times New Roman" w:cs="Times New Roman"/>
                <w:sz w:val="20"/>
                <w:szCs w:val="20"/>
              </w:rPr>
              <w:br/>
              <w:t>1.64%</w:t>
            </w:r>
          </w:p>
        </w:tc>
        <w:tc>
          <w:tcPr>
            <w:tcW w:w="1217" w:type="dxa"/>
            <w:tcBorders>
              <w:top w:val="single" w:sz="4" w:space="0" w:color="auto"/>
              <w:left w:val="nil"/>
              <w:bottom w:val="single" w:sz="4" w:space="0" w:color="auto"/>
              <w:right w:val="nil"/>
            </w:tcBorders>
            <w:hideMark/>
          </w:tcPr>
          <w:p w14:paraId="5729FC1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9/340</w:t>
            </w:r>
            <w:r w:rsidRPr="00FF1112">
              <w:rPr>
                <w:rFonts w:ascii="Times New Roman" w:hAnsi="Times New Roman" w:cs="Times New Roman"/>
                <w:sz w:val="20"/>
                <w:szCs w:val="20"/>
              </w:rPr>
              <w:br/>
              <w:t>2.65%</w:t>
            </w:r>
          </w:p>
        </w:tc>
        <w:tc>
          <w:tcPr>
            <w:tcW w:w="1200" w:type="dxa"/>
            <w:tcBorders>
              <w:top w:val="single" w:sz="4" w:space="0" w:color="auto"/>
              <w:left w:val="nil"/>
              <w:bottom w:val="single" w:sz="4" w:space="0" w:color="auto"/>
              <w:right w:val="nil"/>
            </w:tcBorders>
            <w:hideMark/>
          </w:tcPr>
          <w:p w14:paraId="00B8BC5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4A1D77F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0/84</w:t>
            </w:r>
            <w:r w:rsidRPr="00FF1112">
              <w:rPr>
                <w:rFonts w:ascii="Times New Roman" w:hAnsi="Times New Roman" w:cs="Times New Roman"/>
                <w:sz w:val="20"/>
                <w:szCs w:val="20"/>
              </w:rPr>
              <w:br/>
              <w:t>0.00%</w:t>
            </w:r>
          </w:p>
        </w:tc>
      </w:tr>
      <w:tr w:rsidR="00831FF0" w:rsidRPr="00FF1112" w14:paraId="47013AF8" w14:textId="77777777" w:rsidTr="00D01D79">
        <w:trPr>
          <w:trHeight w:val="580"/>
        </w:trPr>
        <w:tc>
          <w:tcPr>
            <w:tcW w:w="2259" w:type="dxa"/>
            <w:tcBorders>
              <w:top w:val="single" w:sz="4" w:space="0" w:color="auto"/>
              <w:left w:val="nil"/>
              <w:bottom w:val="single" w:sz="4" w:space="0" w:color="auto"/>
              <w:right w:val="nil"/>
            </w:tcBorders>
            <w:hideMark/>
          </w:tcPr>
          <w:p w14:paraId="0102049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Upper abdominal pain</w:t>
            </w:r>
          </w:p>
        </w:tc>
        <w:tc>
          <w:tcPr>
            <w:tcW w:w="1354" w:type="dxa"/>
            <w:tcBorders>
              <w:top w:val="single" w:sz="4" w:space="0" w:color="auto"/>
              <w:left w:val="nil"/>
              <w:bottom w:val="single" w:sz="4" w:space="0" w:color="auto"/>
              <w:right w:val="nil"/>
            </w:tcBorders>
            <w:hideMark/>
          </w:tcPr>
          <w:p w14:paraId="4577C47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11: 34/1594</w:t>
            </w:r>
            <w:r w:rsidRPr="00FF1112">
              <w:rPr>
                <w:rFonts w:ascii="Times New Roman" w:hAnsi="Times New Roman" w:cs="Times New Roman"/>
                <w:sz w:val="20"/>
                <w:szCs w:val="20"/>
              </w:rPr>
              <w:br/>
              <w:t>2.13%</w:t>
            </w:r>
          </w:p>
        </w:tc>
        <w:tc>
          <w:tcPr>
            <w:tcW w:w="1252" w:type="dxa"/>
            <w:gridSpan w:val="2"/>
            <w:tcBorders>
              <w:top w:val="single" w:sz="4" w:space="0" w:color="auto"/>
              <w:left w:val="nil"/>
              <w:bottom w:val="single" w:sz="4" w:space="0" w:color="auto"/>
              <w:right w:val="nil"/>
            </w:tcBorders>
            <w:hideMark/>
          </w:tcPr>
          <w:p w14:paraId="1EB8E35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5/771</w:t>
            </w:r>
            <w:r w:rsidRPr="00FF1112">
              <w:rPr>
                <w:rFonts w:ascii="Times New Roman" w:hAnsi="Times New Roman" w:cs="Times New Roman"/>
                <w:sz w:val="20"/>
                <w:szCs w:val="20"/>
              </w:rPr>
              <w:br/>
              <w:t>0.49%</w:t>
            </w:r>
          </w:p>
        </w:tc>
        <w:tc>
          <w:tcPr>
            <w:tcW w:w="1217" w:type="dxa"/>
            <w:tcBorders>
              <w:top w:val="single" w:sz="4" w:space="0" w:color="auto"/>
              <w:left w:val="nil"/>
              <w:bottom w:val="single" w:sz="4" w:space="0" w:color="auto"/>
              <w:right w:val="nil"/>
            </w:tcBorders>
            <w:hideMark/>
          </w:tcPr>
          <w:p w14:paraId="35F7862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hideMark/>
          </w:tcPr>
          <w:p w14:paraId="73E293C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564C450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4/118</w:t>
            </w:r>
            <w:r w:rsidRPr="00FF1112">
              <w:rPr>
                <w:rFonts w:ascii="Times New Roman" w:hAnsi="Times New Roman" w:cs="Times New Roman"/>
                <w:sz w:val="20"/>
                <w:szCs w:val="20"/>
              </w:rPr>
              <w:br/>
              <w:t>3.39%</w:t>
            </w:r>
          </w:p>
        </w:tc>
      </w:tr>
      <w:tr w:rsidR="00831FF0" w:rsidRPr="00FF1112" w14:paraId="5596FF28" w14:textId="77777777" w:rsidTr="00D01D79">
        <w:trPr>
          <w:trHeight w:val="580"/>
        </w:trPr>
        <w:tc>
          <w:tcPr>
            <w:tcW w:w="2259" w:type="dxa"/>
            <w:tcBorders>
              <w:top w:val="single" w:sz="4" w:space="0" w:color="auto"/>
              <w:left w:val="nil"/>
              <w:bottom w:val="nil"/>
              <w:right w:val="nil"/>
            </w:tcBorders>
            <w:noWrap/>
            <w:hideMark/>
          </w:tcPr>
          <w:p w14:paraId="154007A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Vomiting</w:t>
            </w:r>
          </w:p>
        </w:tc>
        <w:tc>
          <w:tcPr>
            <w:tcW w:w="1354" w:type="dxa"/>
            <w:tcBorders>
              <w:top w:val="single" w:sz="4" w:space="0" w:color="auto"/>
              <w:left w:val="nil"/>
              <w:bottom w:val="nil"/>
              <w:right w:val="nil"/>
            </w:tcBorders>
            <w:hideMark/>
          </w:tcPr>
          <w:p w14:paraId="54713C32" w14:textId="641A3012"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824F56" w:rsidRPr="00FF1112">
              <w:rPr>
                <w:rFonts w:ascii="Times New Roman" w:hAnsi="Times New Roman" w:cs="Times New Roman"/>
                <w:sz w:val="20"/>
                <w:szCs w:val="20"/>
              </w:rPr>
              <w:t>7</w:t>
            </w:r>
            <w:r w:rsidRPr="00FF1112">
              <w:rPr>
                <w:rFonts w:ascii="Times New Roman" w:hAnsi="Times New Roman" w:cs="Times New Roman"/>
                <w:sz w:val="20"/>
                <w:szCs w:val="20"/>
              </w:rPr>
              <w:t>: 66/2</w:t>
            </w:r>
            <w:r w:rsidR="00B83DF7" w:rsidRPr="00FF1112">
              <w:rPr>
                <w:rFonts w:ascii="Times New Roman" w:hAnsi="Times New Roman" w:cs="Times New Roman"/>
                <w:sz w:val="20"/>
                <w:szCs w:val="20"/>
              </w:rPr>
              <w:t>109</w:t>
            </w:r>
            <w:r w:rsidRPr="00FF1112">
              <w:rPr>
                <w:rFonts w:ascii="Times New Roman" w:hAnsi="Times New Roman" w:cs="Times New Roman"/>
                <w:sz w:val="20"/>
                <w:szCs w:val="20"/>
              </w:rPr>
              <w:br/>
              <w:t>3.</w:t>
            </w:r>
            <w:r w:rsidR="00B83DF7" w:rsidRPr="00FF1112">
              <w:rPr>
                <w:rFonts w:ascii="Times New Roman" w:hAnsi="Times New Roman" w:cs="Times New Roman"/>
                <w:sz w:val="20"/>
                <w:szCs w:val="20"/>
              </w:rPr>
              <w:t>13</w:t>
            </w:r>
            <w:r w:rsidRPr="00FF1112">
              <w:rPr>
                <w:rFonts w:ascii="Times New Roman" w:hAnsi="Times New Roman" w:cs="Times New Roman"/>
                <w:sz w:val="20"/>
                <w:szCs w:val="20"/>
              </w:rPr>
              <w:t>%</w:t>
            </w:r>
          </w:p>
        </w:tc>
        <w:tc>
          <w:tcPr>
            <w:tcW w:w="1252" w:type="dxa"/>
            <w:gridSpan w:val="2"/>
            <w:tcBorders>
              <w:top w:val="single" w:sz="4" w:space="0" w:color="auto"/>
              <w:left w:val="nil"/>
              <w:bottom w:val="nil"/>
              <w:right w:val="nil"/>
            </w:tcBorders>
            <w:hideMark/>
          </w:tcPr>
          <w:p w14:paraId="171F376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17/944</w:t>
            </w:r>
            <w:r w:rsidRPr="00FF1112">
              <w:rPr>
                <w:rFonts w:ascii="Times New Roman" w:hAnsi="Times New Roman" w:cs="Times New Roman"/>
                <w:sz w:val="20"/>
                <w:szCs w:val="20"/>
              </w:rPr>
              <w:br/>
              <w:t>1.80%</w:t>
            </w:r>
          </w:p>
        </w:tc>
        <w:tc>
          <w:tcPr>
            <w:tcW w:w="1217" w:type="dxa"/>
            <w:tcBorders>
              <w:top w:val="single" w:sz="4" w:space="0" w:color="auto"/>
              <w:left w:val="nil"/>
              <w:bottom w:val="nil"/>
              <w:right w:val="nil"/>
            </w:tcBorders>
            <w:hideMark/>
          </w:tcPr>
          <w:p w14:paraId="239D8A8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5/342</w:t>
            </w:r>
            <w:r w:rsidRPr="00FF1112">
              <w:rPr>
                <w:rFonts w:ascii="Times New Roman" w:hAnsi="Times New Roman" w:cs="Times New Roman"/>
                <w:sz w:val="20"/>
                <w:szCs w:val="20"/>
              </w:rPr>
              <w:br/>
              <w:t>1.46%</w:t>
            </w:r>
          </w:p>
        </w:tc>
        <w:tc>
          <w:tcPr>
            <w:tcW w:w="1200" w:type="dxa"/>
            <w:tcBorders>
              <w:top w:val="single" w:sz="4" w:space="0" w:color="auto"/>
              <w:left w:val="nil"/>
              <w:bottom w:val="nil"/>
              <w:right w:val="nil"/>
            </w:tcBorders>
            <w:hideMark/>
          </w:tcPr>
          <w:p w14:paraId="6DD8B05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nil"/>
              <w:right w:val="nil"/>
            </w:tcBorders>
            <w:hideMark/>
          </w:tcPr>
          <w:p w14:paraId="2CF1DC23" w14:textId="467B881F" w:rsidR="00831FF0" w:rsidRPr="00FF1112" w:rsidRDefault="00824F56" w:rsidP="002B53A7">
            <w:pPr>
              <w:jc w:val="center"/>
              <w:rPr>
                <w:rFonts w:ascii="Times New Roman" w:hAnsi="Times New Roman" w:cs="Times New Roman"/>
                <w:sz w:val="20"/>
                <w:szCs w:val="20"/>
              </w:rPr>
            </w:pPr>
            <w:r w:rsidRPr="00FF1112">
              <w:rPr>
                <w:rFonts w:ascii="Times New Roman" w:hAnsi="Times New Roman" w:cs="Times New Roman"/>
                <w:sz w:val="20"/>
                <w:szCs w:val="20"/>
              </w:rPr>
              <w:t>6</w:t>
            </w:r>
            <w:r w:rsidR="00831FF0" w:rsidRPr="00FF1112">
              <w:rPr>
                <w:rFonts w:ascii="Times New Roman" w:hAnsi="Times New Roman" w:cs="Times New Roman"/>
                <w:sz w:val="20"/>
                <w:szCs w:val="20"/>
              </w:rPr>
              <w:t>: 2</w:t>
            </w:r>
            <w:r w:rsidRPr="00FF1112">
              <w:rPr>
                <w:rFonts w:ascii="Times New Roman" w:hAnsi="Times New Roman" w:cs="Times New Roman"/>
                <w:sz w:val="20"/>
                <w:szCs w:val="20"/>
              </w:rPr>
              <w:t>9</w:t>
            </w:r>
            <w:r w:rsidR="00831FF0" w:rsidRPr="00FF1112">
              <w:rPr>
                <w:rFonts w:ascii="Times New Roman" w:hAnsi="Times New Roman" w:cs="Times New Roman"/>
                <w:sz w:val="20"/>
                <w:szCs w:val="20"/>
              </w:rPr>
              <w:t>/</w:t>
            </w:r>
            <w:r w:rsidR="009F1276" w:rsidRPr="00FF1112">
              <w:rPr>
                <w:rFonts w:ascii="Times New Roman" w:hAnsi="Times New Roman" w:cs="Times New Roman"/>
                <w:sz w:val="20"/>
                <w:szCs w:val="20"/>
              </w:rPr>
              <w:t>365</w:t>
            </w:r>
            <w:r w:rsidR="00831FF0" w:rsidRPr="00FF1112">
              <w:rPr>
                <w:rFonts w:ascii="Times New Roman" w:hAnsi="Times New Roman" w:cs="Times New Roman"/>
                <w:sz w:val="20"/>
                <w:szCs w:val="20"/>
              </w:rPr>
              <w:br/>
            </w:r>
            <w:r w:rsidR="009F1276" w:rsidRPr="00FF1112">
              <w:rPr>
                <w:rFonts w:ascii="Times New Roman" w:hAnsi="Times New Roman" w:cs="Times New Roman"/>
                <w:sz w:val="20"/>
                <w:szCs w:val="20"/>
              </w:rPr>
              <w:t>7.95</w:t>
            </w:r>
            <w:r w:rsidR="00831FF0" w:rsidRPr="00FF1112">
              <w:rPr>
                <w:rFonts w:ascii="Times New Roman" w:hAnsi="Times New Roman" w:cs="Times New Roman"/>
                <w:sz w:val="20"/>
                <w:szCs w:val="20"/>
              </w:rPr>
              <w:t>%</w:t>
            </w:r>
          </w:p>
        </w:tc>
      </w:tr>
      <w:tr w:rsidR="00831FF0" w:rsidRPr="00FF1112" w14:paraId="5099267B" w14:textId="77777777" w:rsidTr="00D01D79">
        <w:trPr>
          <w:trHeight w:val="290"/>
        </w:trPr>
        <w:tc>
          <w:tcPr>
            <w:tcW w:w="2259" w:type="dxa"/>
            <w:tcBorders>
              <w:top w:val="nil"/>
              <w:left w:val="nil"/>
              <w:bottom w:val="nil"/>
              <w:right w:val="nil"/>
            </w:tcBorders>
            <w:noWrap/>
            <w:hideMark/>
          </w:tcPr>
          <w:p w14:paraId="1CC79692" w14:textId="77777777" w:rsidR="00831FF0" w:rsidRPr="00FF1112" w:rsidRDefault="00831FF0" w:rsidP="00831FF0">
            <w:pPr>
              <w:rPr>
                <w:rFonts w:ascii="Times New Roman" w:hAnsi="Times New Roman" w:cs="Times New Roman"/>
                <w:sz w:val="20"/>
                <w:szCs w:val="20"/>
              </w:rPr>
            </w:pPr>
          </w:p>
        </w:tc>
        <w:tc>
          <w:tcPr>
            <w:tcW w:w="1354" w:type="dxa"/>
            <w:tcBorders>
              <w:top w:val="nil"/>
              <w:left w:val="nil"/>
              <w:bottom w:val="nil"/>
              <w:right w:val="nil"/>
            </w:tcBorders>
            <w:noWrap/>
            <w:hideMark/>
          </w:tcPr>
          <w:p w14:paraId="2FE82E3D" w14:textId="77777777" w:rsidR="00831FF0" w:rsidRPr="00FF1112" w:rsidRDefault="00831FF0">
            <w:pPr>
              <w:rPr>
                <w:rFonts w:ascii="Times New Roman" w:hAnsi="Times New Roman" w:cs="Times New Roman"/>
                <w:sz w:val="20"/>
                <w:szCs w:val="20"/>
              </w:rPr>
            </w:pPr>
          </w:p>
        </w:tc>
        <w:tc>
          <w:tcPr>
            <w:tcW w:w="1252" w:type="dxa"/>
            <w:gridSpan w:val="2"/>
            <w:tcBorders>
              <w:top w:val="nil"/>
              <w:left w:val="nil"/>
              <w:bottom w:val="nil"/>
              <w:right w:val="nil"/>
            </w:tcBorders>
            <w:noWrap/>
            <w:hideMark/>
          </w:tcPr>
          <w:p w14:paraId="7942B3C5" w14:textId="77777777" w:rsidR="00831FF0" w:rsidRPr="00FF1112" w:rsidRDefault="00831FF0">
            <w:pPr>
              <w:rPr>
                <w:rFonts w:ascii="Times New Roman" w:hAnsi="Times New Roman" w:cs="Times New Roman"/>
                <w:sz w:val="20"/>
                <w:szCs w:val="20"/>
              </w:rPr>
            </w:pPr>
          </w:p>
        </w:tc>
        <w:tc>
          <w:tcPr>
            <w:tcW w:w="1217" w:type="dxa"/>
            <w:tcBorders>
              <w:top w:val="nil"/>
              <w:left w:val="nil"/>
              <w:bottom w:val="nil"/>
              <w:right w:val="nil"/>
            </w:tcBorders>
            <w:noWrap/>
            <w:hideMark/>
          </w:tcPr>
          <w:p w14:paraId="0EF79610" w14:textId="77777777" w:rsidR="00831FF0" w:rsidRPr="00FF1112" w:rsidRDefault="00831FF0">
            <w:pPr>
              <w:rPr>
                <w:rFonts w:ascii="Times New Roman" w:hAnsi="Times New Roman" w:cs="Times New Roman"/>
                <w:sz w:val="20"/>
                <w:szCs w:val="20"/>
              </w:rPr>
            </w:pPr>
          </w:p>
        </w:tc>
        <w:tc>
          <w:tcPr>
            <w:tcW w:w="1200" w:type="dxa"/>
            <w:tcBorders>
              <w:top w:val="nil"/>
              <w:left w:val="nil"/>
              <w:bottom w:val="nil"/>
              <w:right w:val="nil"/>
            </w:tcBorders>
            <w:noWrap/>
            <w:hideMark/>
          </w:tcPr>
          <w:p w14:paraId="4B44A347" w14:textId="77777777" w:rsidR="00831FF0" w:rsidRPr="00FF1112" w:rsidRDefault="00831FF0">
            <w:pPr>
              <w:rPr>
                <w:rFonts w:ascii="Times New Roman" w:hAnsi="Times New Roman" w:cs="Times New Roman"/>
                <w:sz w:val="20"/>
                <w:szCs w:val="20"/>
              </w:rPr>
            </w:pPr>
          </w:p>
        </w:tc>
        <w:tc>
          <w:tcPr>
            <w:tcW w:w="1127" w:type="dxa"/>
            <w:tcBorders>
              <w:top w:val="nil"/>
              <w:left w:val="nil"/>
              <w:bottom w:val="nil"/>
              <w:right w:val="nil"/>
            </w:tcBorders>
            <w:noWrap/>
            <w:hideMark/>
          </w:tcPr>
          <w:p w14:paraId="2338AEDD" w14:textId="77777777" w:rsidR="00831FF0" w:rsidRPr="00FF1112" w:rsidRDefault="00831FF0">
            <w:pPr>
              <w:rPr>
                <w:rFonts w:ascii="Times New Roman" w:hAnsi="Times New Roman" w:cs="Times New Roman"/>
                <w:sz w:val="20"/>
                <w:szCs w:val="20"/>
              </w:rPr>
            </w:pPr>
          </w:p>
        </w:tc>
      </w:tr>
      <w:tr w:rsidR="00831FF0" w:rsidRPr="00FF1112" w14:paraId="3EDC0730" w14:textId="77777777" w:rsidTr="00D01D79">
        <w:trPr>
          <w:trHeight w:val="370"/>
        </w:trPr>
        <w:tc>
          <w:tcPr>
            <w:tcW w:w="6082" w:type="dxa"/>
            <w:gridSpan w:val="5"/>
            <w:tcBorders>
              <w:top w:val="nil"/>
              <w:left w:val="nil"/>
              <w:bottom w:val="nil"/>
              <w:right w:val="nil"/>
            </w:tcBorders>
            <w:noWrap/>
            <w:hideMark/>
          </w:tcPr>
          <w:p w14:paraId="1E66207E" w14:textId="54466BF5"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General disorder</w:t>
            </w:r>
          </w:p>
        </w:tc>
        <w:tc>
          <w:tcPr>
            <w:tcW w:w="1200" w:type="dxa"/>
            <w:tcBorders>
              <w:top w:val="nil"/>
              <w:left w:val="nil"/>
              <w:bottom w:val="nil"/>
              <w:right w:val="nil"/>
            </w:tcBorders>
            <w:noWrap/>
            <w:hideMark/>
          </w:tcPr>
          <w:p w14:paraId="4EF93327"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492C2D8B"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49B99805" w14:textId="77777777" w:rsidTr="00D01D79">
        <w:trPr>
          <w:trHeight w:val="290"/>
        </w:trPr>
        <w:tc>
          <w:tcPr>
            <w:tcW w:w="2259" w:type="dxa"/>
            <w:tcBorders>
              <w:top w:val="nil"/>
              <w:left w:val="nil"/>
              <w:bottom w:val="single" w:sz="4" w:space="0" w:color="auto"/>
              <w:right w:val="nil"/>
            </w:tcBorders>
            <w:noWrap/>
            <w:hideMark/>
          </w:tcPr>
          <w:p w14:paraId="1A0C802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6C9DF99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037DEFE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1168375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661F218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5356F31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08758A5A" w14:textId="77777777" w:rsidTr="00D01D79">
        <w:trPr>
          <w:trHeight w:val="870"/>
        </w:trPr>
        <w:tc>
          <w:tcPr>
            <w:tcW w:w="2259" w:type="dxa"/>
            <w:tcBorders>
              <w:top w:val="single" w:sz="4" w:space="0" w:color="auto"/>
              <w:left w:val="nil"/>
              <w:bottom w:val="single" w:sz="4" w:space="0" w:color="auto"/>
              <w:right w:val="nil"/>
            </w:tcBorders>
            <w:noWrap/>
            <w:hideMark/>
          </w:tcPr>
          <w:p w14:paraId="7009D4A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Asthenia</w:t>
            </w:r>
          </w:p>
        </w:tc>
        <w:tc>
          <w:tcPr>
            <w:tcW w:w="1354" w:type="dxa"/>
            <w:tcBorders>
              <w:top w:val="single" w:sz="4" w:space="0" w:color="auto"/>
              <w:left w:val="nil"/>
              <w:bottom w:val="single" w:sz="4" w:space="0" w:color="auto"/>
              <w:right w:val="nil"/>
            </w:tcBorders>
            <w:hideMark/>
          </w:tcPr>
          <w:p w14:paraId="442FE688" w14:textId="63E32C45"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F827D4" w:rsidRPr="00FF1112">
              <w:rPr>
                <w:rFonts w:ascii="Times New Roman" w:hAnsi="Times New Roman" w:cs="Times New Roman"/>
                <w:sz w:val="20"/>
                <w:szCs w:val="20"/>
              </w:rPr>
              <w:t>6</w:t>
            </w:r>
            <w:r w:rsidRPr="00FF1112">
              <w:rPr>
                <w:rFonts w:ascii="Times New Roman" w:hAnsi="Times New Roman" w:cs="Times New Roman"/>
                <w:sz w:val="20"/>
                <w:szCs w:val="20"/>
              </w:rPr>
              <w:t>: 13</w:t>
            </w:r>
            <w:r w:rsidR="00F827D4" w:rsidRPr="00FF1112">
              <w:rPr>
                <w:rFonts w:ascii="Times New Roman" w:hAnsi="Times New Roman" w:cs="Times New Roman"/>
                <w:sz w:val="20"/>
                <w:szCs w:val="20"/>
              </w:rPr>
              <w:t>7</w:t>
            </w:r>
            <w:r w:rsidRPr="00FF1112">
              <w:rPr>
                <w:rFonts w:ascii="Times New Roman" w:hAnsi="Times New Roman" w:cs="Times New Roman"/>
                <w:sz w:val="20"/>
                <w:szCs w:val="20"/>
              </w:rPr>
              <w:t>/21</w:t>
            </w:r>
            <w:r w:rsidR="00F90059" w:rsidRPr="00FF1112">
              <w:rPr>
                <w:rFonts w:ascii="Times New Roman" w:hAnsi="Times New Roman" w:cs="Times New Roman"/>
                <w:sz w:val="20"/>
                <w:szCs w:val="20"/>
              </w:rPr>
              <w:t>51</w:t>
            </w:r>
            <w:r w:rsidRPr="00FF1112">
              <w:rPr>
                <w:rFonts w:ascii="Times New Roman" w:hAnsi="Times New Roman" w:cs="Times New Roman"/>
                <w:sz w:val="20"/>
                <w:szCs w:val="20"/>
              </w:rPr>
              <w:br/>
              <w:t>6.3</w:t>
            </w:r>
            <w:r w:rsidR="008F0DC5" w:rsidRPr="00FF1112">
              <w:rPr>
                <w:rFonts w:ascii="Times New Roman" w:hAnsi="Times New Roman" w:cs="Times New Roman"/>
                <w:sz w:val="20"/>
                <w:szCs w:val="20"/>
              </w:rPr>
              <w:t>7</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CABBD8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33/789</w:t>
            </w:r>
            <w:r w:rsidRPr="00FF1112">
              <w:rPr>
                <w:rFonts w:ascii="Times New Roman" w:hAnsi="Times New Roman" w:cs="Times New Roman"/>
                <w:sz w:val="20"/>
                <w:szCs w:val="20"/>
              </w:rPr>
              <w:br/>
              <w:t>4.18%</w:t>
            </w:r>
          </w:p>
        </w:tc>
        <w:tc>
          <w:tcPr>
            <w:tcW w:w="1217" w:type="dxa"/>
            <w:tcBorders>
              <w:top w:val="single" w:sz="4" w:space="0" w:color="auto"/>
              <w:left w:val="nil"/>
              <w:bottom w:val="single" w:sz="4" w:space="0" w:color="auto"/>
              <w:right w:val="nil"/>
            </w:tcBorders>
            <w:hideMark/>
          </w:tcPr>
          <w:p w14:paraId="6393DBB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40/488</w:t>
            </w:r>
            <w:r w:rsidRPr="00FF1112">
              <w:rPr>
                <w:rFonts w:ascii="Times New Roman" w:hAnsi="Times New Roman" w:cs="Times New Roman"/>
                <w:sz w:val="20"/>
                <w:szCs w:val="20"/>
              </w:rPr>
              <w:br/>
              <w:t>8.20%</w:t>
            </w:r>
          </w:p>
        </w:tc>
        <w:tc>
          <w:tcPr>
            <w:tcW w:w="1200" w:type="dxa"/>
            <w:tcBorders>
              <w:top w:val="single" w:sz="4" w:space="0" w:color="auto"/>
              <w:left w:val="nil"/>
              <w:bottom w:val="single" w:sz="4" w:space="0" w:color="auto"/>
              <w:right w:val="nil"/>
            </w:tcBorders>
            <w:hideMark/>
          </w:tcPr>
          <w:p w14:paraId="3A618B8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38/282</w:t>
            </w:r>
            <w:r w:rsidRPr="00FF1112">
              <w:rPr>
                <w:rFonts w:ascii="Times New Roman" w:hAnsi="Times New Roman" w:cs="Times New Roman"/>
                <w:sz w:val="20"/>
                <w:szCs w:val="20"/>
              </w:rPr>
              <w:br/>
              <w:t>13.48%</w:t>
            </w:r>
          </w:p>
        </w:tc>
        <w:tc>
          <w:tcPr>
            <w:tcW w:w="1127" w:type="dxa"/>
            <w:tcBorders>
              <w:top w:val="single" w:sz="4" w:space="0" w:color="auto"/>
              <w:left w:val="nil"/>
              <w:bottom w:val="single" w:sz="4" w:space="0" w:color="auto"/>
              <w:right w:val="nil"/>
            </w:tcBorders>
            <w:hideMark/>
          </w:tcPr>
          <w:p w14:paraId="4B3341F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7: 36/548</w:t>
            </w:r>
            <w:r w:rsidRPr="00FF1112">
              <w:rPr>
                <w:rFonts w:ascii="Times New Roman" w:hAnsi="Times New Roman" w:cs="Times New Roman"/>
                <w:sz w:val="20"/>
                <w:szCs w:val="20"/>
              </w:rPr>
              <w:br/>
              <w:t>6.57%</w:t>
            </w:r>
          </w:p>
        </w:tc>
      </w:tr>
      <w:tr w:rsidR="00831FF0" w:rsidRPr="00FF1112" w14:paraId="402BB1EA" w14:textId="77777777" w:rsidTr="00D01D79">
        <w:trPr>
          <w:trHeight w:val="870"/>
        </w:trPr>
        <w:tc>
          <w:tcPr>
            <w:tcW w:w="2259" w:type="dxa"/>
            <w:tcBorders>
              <w:top w:val="single" w:sz="4" w:space="0" w:color="auto"/>
              <w:left w:val="nil"/>
              <w:bottom w:val="single" w:sz="4" w:space="0" w:color="auto"/>
              <w:right w:val="nil"/>
            </w:tcBorders>
            <w:noWrap/>
            <w:hideMark/>
          </w:tcPr>
          <w:p w14:paraId="2049635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Fatigue</w:t>
            </w:r>
          </w:p>
        </w:tc>
        <w:tc>
          <w:tcPr>
            <w:tcW w:w="1354" w:type="dxa"/>
            <w:tcBorders>
              <w:top w:val="single" w:sz="4" w:space="0" w:color="auto"/>
              <w:left w:val="nil"/>
              <w:bottom w:val="single" w:sz="4" w:space="0" w:color="auto"/>
              <w:right w:val="nil"/>
            </w:tcBorders>
            <w:hideMark/>
          </w:tcPr>
          <w:p w14:paraId="3A74760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29: 401/3268</w:t>
            </w:r>
            <w:r w:rsidRPr="00FF1112">
              <w:rPr>
                <w:rFonts w:ascii="Times New Roman" w:hAnsi="Times New Roman" w:cs="Times New Roman"/>
                <w:sz w:val="20"/>
                <w:szCs w:val="20"/>
              </w:rPr>
              <w:br/>
              <w:t>12.27%</w:t>
            </w:r>
          </w:p>
        </w:tc>
        <w:tc>
          <w:tcPr>
            <w:tcW w:w="1252" w:type="dxa"/>
            <w:gridSpan w:val="2"/>
            <w:tcBorders>
              <w:top w:val="single" w:sz="4" w:space="0" w:color="auto"/>
              <w:left w:val="nil"/>
              <w:bottom w:val="single" w:sz="4" w:space="0" w:color="auto"/>
              <w:right w:val="nil"/>
            </w:tcBorders>
            <w:hideMark/>
          </w:tcPr>
          <w:p w14:paraId="20E1466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8: 104/1029</w:t>
            </w:r>
            <w:r w:rsidRPr="00FF1112">
              <w:rPr>
                <w:rFonts w:ascii="Times New Roman" w:hAnsi="Times New Roman" w:cs="Times New Roman"/>
                <w:sz w:val="20"/>
                <w:szCs w:val="20"/>
              </w:rPr>
              <w:br/>
              <w:t>10.11%</w:t>
            </w:r>
          </w:p>
        </w:tc>
        <w:tc>
          <w:tcPr>
            <w:tcW w:w="1217" w:type="dxa"/>
            <w:tcBorders>
              <w:top w:val="single" w:sz="4" w:space="0" w:color="auto"/>
              <w:left w:val="nil"/>
              <w:bottom w:val="single" w:sz="4" w:space="0" w:color="auto"/>
              <w:right w:val="nil"/>
            </w:tcBorders>
            <w:hideMark/>
          </w:tcPr>
          <w:p w14:paraId="7D55F4E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20/157</w:t>
            </w:r>
            <w:r w:rsidRPr="00FF1112">
              <w:rPr>
                <w:rFonts w:ascii="Times New Roman" w:hAnsi="Times New Roman" w:cs="Times New Roman"/>
                <w:sz w:val="20"/>
                <w:szCs w:val="20"/>
              </w:rPr>
              <w:br/>
              <w:t>12.73%</w:t>
            </w:r>
          </w:p>
        </w:tc>
        <w:tc>
          <w:tcPr>
            <w:tcW w:w="1200" w:type="dxa"/>
            <w:tcBorders>
              <w:top w:val="single" w:sz="4" w:space="0" w:color="auto"/>
              <w:left w:val="nil"/>
              <w:bottom w:val="single" w:sz="4" w:space="0" w:color="auto"/>
              <w:right w:val="nil"/>
            </w:tcBorders>
            <w:hideMark/>
          </w:tcPr>
          <w:p w14:paraId="65A0C01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3/60</w:t>
            </w:r>
            <w:r w:rsidRPr="00FF1112">
              <w:rPr>
                <w:rFonts w:ascii="Times New Roman" w:hAnsi="Times New Roman" w:cs="Times New Roman"/>
                <w:sz w:val="20"/>
                <w:szCs w:val="20"/>
              </w:rPr>
              <w:br/>
              <w:t>5.00%</w:t>
            </w:r>
          </w:p>
        </w:tc>
        <w:tc>
          <w:tcPr>
            <w:tcW w:w="1127" w:type="dxa"/>
            <w:tcBorders>
              <w:top w:val="single" w:sz="4" w:space="0" w:color="auto"/>
              <w:left w:val="nil"/>
              <w:bottom w:val="single" w:sz="4" w:space="0" w:color="auto"/>
              <w:right w:val="nil"/>
            </w:tcBorders>
            <w:hideMark/>
          </w:tcPr>
          <w:p w14:paraId="62F7315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12: 65/647</w:t>
            </w:r>
            <w:r w:rsidRPr="00FF1112">
              <w:rPr>
                <w:rFonts w:ascii="Times New Roman" w:hAnsi="Times New Roman" w:cs="Times New Roman"/>
                <w:sz w:val="20"/>
                <w:szCs w:val="20"/>
              </w:rPr>
              <w:br/>
              <w:t>10.05%</w:t>
            </w:r>
          </w:p>
        </w:tc>
      </w:tr>
      <w:tr w:rsidR="00A309B1" w:rsidRPr="00FF1112" w14:paraId="72B8961F" w14:textId="77777777" w:rsidTr="00D01D79">
        <w:trPr>
          <w:trHeight w:val="870"/>
        </w:trPr>
        <w:tc>
          <w:tcPr>
            <w:tcW w:w="2259" w:type="dxa"/>
            <w:tcBorders>
              <w:top w:val="single" w:sz="4" w:space="0" w:color="auto"/>
              <w:left w:val="nil"/>
              <w:bottom w:val="single" w:sz="4" w:space="0" w:color="auto"/>
              <w:right w:val="nil"/>
            </w:tcBorders>
            <w:noWrap/>
          </w:tcPr>
          <w:p w14:paraId="2B5F607D" w14:textId="0D83A472" w:rsidR="00A309B1" w:rsidRPr="00FF1112" w:rsidRDefault="00A309B1" w:rsidP="002B53A7">
            <w:pPr>
              <w:jc w:val="center"/>
              <w:rPr>
                <w:rFonts w:ascii="Times New Roman" w:hAnsi="Times New Roman" w:cs="Times New Roman"/>
                <w:sz w:val="20"/>
                <w:szCs w:val="20"/>
              </w:rPr>
            </w:pPr>
            <w:r w:rsidRPr="00FF1112">
              <w:rPr>
                <w:rFonts w:ascii="Times New Roman" w:hAnsi="Times New Roman" w:cs="Times New Roman"/>
                <w:sz w:val="20"/>
                <w:szCs w:val="20"/>
              </w:rPr>
              <w:t>Feeling abnormal</w:t>
            </w:r>
          </w:p>
        </w:tc>
        <w:tc>
          <w:tcPr>
            <w:tcW w:w="1354" w:type="dxa"/>
            <w:tcBorders>
              <w:top w:val="single" w:sz="4" w:space="0" w:color="auto"/>
              <w:left w:val="nil"/>
              <w:bottom w:val="single" w:sz="4" w:space="0" w:color="auto"/>
              <w:right w:val="nil"/>
            </w:tcBorders>
          </w:tcPr>
          <w:p w14:paraId="66847280" w14:textId="77777777" w:rsidR="00A309B1" w:rsidRPr="00FF1112" w:rsidRDefault="00A309B1"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4310AF" w:rsidRPr="00FF1112">
              <w:rPr>
                <w:rFonts w:ascii="Times New Roman" w:hAnsi="Times New Roman" w:cs="Times New Roman"/>
                <w:sz w:val="20"/>
                <w:szCs w:val="20"/>
              </w:rPr>
              <w:t>5/</w:t>
            </w:r>
            <w:r w:rsidR="00894A3E" w:rsidRPr="00FF1112">
              <w:rPr>
                <w:rFonts w:ascii="Times New Roman" w:hAnsi="Times New Roman" w:cs="Times New Roman"/>
                <w:sz w:val="20"/>
                <w:szCs w:val="20"/>
              </w:rPr>
              <w:t>1077</w:t>
            </w:r>
          </w:p>
          <w:p w14:paraId="050566F1" w14:textId="199810B1" w:rsidR="002756C4" w:rsidRPr="00FF1112" w:rsidRDefault="00DD1010" w:rsidP="002B53A7">
            <w:pPr>
              <w:jc w:val="center"/>
              <w:rPr>
                <w:rFonts w:ascii="Times New Roman" w:hAnsi="Times New Roman" w:cs="Times New Roman"/>
                <w:sz w:val="20"/>
                <w:szCs w:val="20"/>
              </w:rPr>
            </w:pPr>
            <w:r w:rsidRPr="00FF1112">
              <w:rPr>
                <w:rFonts w:ascii="Times New Roman" w:hAnsi="Times New Roman" w:cs="Times New Roman"/>
                <w:sz w:val="20"/>
                <w:szCs w:val="20"/>
              </w:rPr>
              <w:t>0.46%</w:t>
            </w:r>
          </w:p>
        </w:tc>
        <w:tc>
          <w:tcPr>
            <w:tcW w:w="1252" w:type="dxa"/>
            <w:gridSpan w:val="2"/>
            <w:tcBorders>
              <w:top w:val="single" w:sz="4" w:space="0" w:color="auto"/>
              <w:left w:val="nil"/>
              <w:bottom w:val="single" w:sz="4" w:space="0" w:color="auto"/>
              <w:right w:val="nil"/>
            </w:tcBorders>
          </w:tcPr>
          <w:p w14:paraId="4DC122C4" w14:textId="77777777" w:rsidR="00A309B1" w:rsidRPr="00FF1112" w:rsidRDefault="00894A3E" w:rsidP="002B53A7">
            <w:pPr>
              <w:jc w:val="center"/>
              <w:rPr>
                <w:rFonts w:ascii="Times New Roman" w:hAnsi="Times New Roman" w:cs="Times New Roman"/>
                <w:sz w:val="20"/>
                <w:szCs w:val="20"/>
              </w:rPr>
            </w:pPr>
            <w:r w:rsidRPr="00FF1112">
              <w:rPr>
                <w:rFonts w:ascii="Times New Roman" w:hAnsi="Times New Roman" w:cs="Times New Roman"/>
                <w:sz w:val="20"/>
                <w:szCs w:val="20"/>
              </w:rPr>
              <w:t>2</w:t>
            </w:r>
            <w:r w:rsidR="0097512E" w:rsidRPr="00FF1112">
              <w:rPr>
                <w:rFonts w:ascii="Times New Roman" w:hAnsi="Times New Roman" w:cs="Times New Roman"/>
                <w:sz w:val="20"/>
                <w:szCs w:val="20"/>
              </w:rPr>
              <w:t xml:space="preserve">: </w:t>
            </w:r>
            <w:r w:rsidR="002756C4" w:rsidRPr="00FF1112">
              <w:rPr>
                <w:rFonts w:ascii="Times New Roman" w:hAnsi="Times New Roman" w:cs="Times New Roman"/>
                <w:sz w:val="20"/>
                <w:szCs w:val="20"/>
              </w:rPr>
              <w:t>3</w:t>
            </w:r>
            <w:r w:rsidR="0097512E" w:rsidRPr="00FF1112">
              <w:rPr>
                <w:rFonts w:ascii="Times New Roman" w:hAnsi="Times New Roman" w:cs="Times New Roman"/>
                <w:sz w:val="20"/>
                <w:szCs w:val="20"/>
              </w:rPr>
              <w:t>/</w:t>
            </w:r>
            <w:r w:rsidRPr="00FF1112">
              <w:rPr>
                <w:rFonts w:ascii="Times New Roman" w:hAnsi="Times New Roman" w:cs="Times New Roman"/>
                <w:sz w:val="20"/>
                <w:szCs w:val="20"/>
              </w:rPr>
              <w:t>452</w:t>
            </w:r>
          </w:p>
          <w:p w14:paraId="3B4AE2A0" w14:textId="617DAC6B" w:rsidR="00DD1010" w:rsidRPr="00FF1112" w:rsidRDefault="00DD1010" w:rsidP="002B53A7">
            <w:pPr>
              <w:jc w:val="center"/>
              <w:rPr>
                <w:rFonts w:ascii="Times New Roman" w:hAnsi="Times New Roman" w:cs="Times New Roman"/>
                <w:sz w:val="20"/>
                <w:szCs w:val="20"/>
              </w:rPr>
            </w:pPr>
            <w:r w:rsidRPr="00FF1112">
              <w:rPr>
                <w:rFonts w:ascii="Times New Roman" w:hAnsi="Times New Roman" w:cs="Times New Roman"/>
                <w:sz w:val="20"/>
                <w:szCs w:val="20"/>
              </w:rPr>
              <w:t>0.66%</w:t>
            </w:r>
          </w:p>
        </w:tc>
        <w:tc>
          <w:tcPr>
            <w:tcW w:w="1217" w:type="dxa"/>
            <w:tcBorders>
              <w:top w:val="single" w:sz="4" w:space="0" w:color="auto"/>
              <w:left w:val="nil"/>
              <w:bottom w:val="single" w:sz="4" w:space="0" w:color="auto"/>
              <w:right w:val="nil"/>
            </w:tcBorders>
          </w:tcPr>
          <w:p w14:paraId="6EFAD259" w14:textId="77777777" w:rsidR="00894A3E" w:rsidRPr="00FF1112" w:rsidRDefault="0097512E" w:rsidP="00894A3E">
            <w:pPr>
              <w:jc w:val="center"/>
              <w:rPr>
                <w:rFonts w:ascii="Times New Roman" w:hAnsi="Times New Roman" w:cs="Times New Roman"/>
                <w:sz w:val="20"/>
                <w:szCs w:val="20"/>
              </w:rPr>
            </w:pPr>
            <w:r w:rsidRPr="00FF1112">
              <w:rPr>
                <w:rFonts w:ascii="Times New Roman" w:hAnsi="Times New Roman" w:cs="Times New Roman"/>
                <w:sz w:val="20"/>
                <w:szCs w:val="20"/>
              </w:rPr>
              <w:t>2: 1/</w:t>
            </w:r>
            <w:r w:rsidR="00894A3E" w:rsidRPr="00FF1112">
              <w:rPr>
                <w:rFonts w:ascii="Times New Roman" w:hAnsi="Times New Roman" w:cs="Times New Roman"/>
                <w:sz w:val="20"/>
                <w:szCs w:val="20"/>
              </w:rPr>
              <w:t>340</w:t>
            </w:r>
          </w:p>
          <w:p w14:paraId="42E4DB02" w14:textId="41CC6E79" w:rsidR="00DD1010" w:rsidRPr="00FF1112" w:rsidRDefault="00D42416" w:rsidP="00894A3E">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tcPr>
          <w:p w14:paraId="60B2AF1F" w14:textId="2260A66D" w:rsidR="00A309B1" w:rsidRPr="00FF1112" w:rsidRDefault="0097512E"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41F51878" w14:textId="45C35F29" w:rsidR="00A309B1" w:rsidRPr="00FF1112" w:rsidRDefault="0097512E"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5F7E8344" w14:textId="77777777" w:rsidTr="00D01D79">
        <w:trPr>
          <w:trHeight w:val="580"/>
        </w:trPr>
        <w:tc>
          <w:tcPr>
            <w:tcW w:w="2259" w:type="dxa"/>
            <w:tcBorders>
              <w:top w:val="single" w:sz="4" w:space="0" w:color="auto"/>
              <w:left w:val="nil"/>
              <w:bottom w:val="single" w:sz="4" w:space="0" w:color="auto"/>
              <w:right w:val="nil"/>
            </w:tcBorders>
            <w:noWrap/>
            <w:hideMark/>
          </w:tcPr>
          <w:p w14:paraId="67552E6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Gait disturbance</w:t>
            </w:r>
          </w:p>
        </w:tc>
        <w:tc>
          <w:tcPr>
            <w:tcW w:w="1354" w:type="dxa"/>
            <w:tcBorders>
              <w:top w:val="single" w:sz="4" w:space="0" w:color="auto"/>
              <w:left w:val="nil"/>
              <w:bottom w:val="single" w:sz="4" w:space="0" w:color="auto"/>
              <w:right w:val="nil"/>
            </w:tcBorders>
            <w:hideMark/>
          </w:tcPr>
          <w:p w14:paraId="49E221C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7: 14/1356</w:t>
            </w:r>
            <w:r w:rsidRPr="00FF1112">
              <w:rPr>
                <w:rFonts w:ascii="Times New Roman" w:hAnsi="Times New Roman" w:cs="Times New Roman"/>
                <w:sz w:val="20"/>
                <w:szCs w:val="20"/>
              </w:rPr>
              <w:br/>
              <w:t>1.03%</w:t>
            </w:r>
          </w:p>
        </w:tc>
        <w:tc>
          <w:tcPr>
            <w:tcW w:w="1252" w:type="dxa"/>
            <w:gridSpan w:val="2"/>
            <w:tcBorders>
              <w:top w:val="single" w:sz="4" w:space="0" w:color="auto"/>
              <w:left w:val="nil"/>
              <w:bottom w:val="single" w:sz="4" w:space="0" w:color="auto"/>
              <w:right w:val="nil"/>
            </w:tcBorders>
            <w:hideMark/>
          </w:tcPr>
          <w:p w14:paraId="03377D0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11/710</w:t>
            </w:r>
            <w:r w:rsidRPr="00FF1112">
              <w:rPr>
                <w:rFonts w:ascii="Times New Roman" w:hAnsi="Times New Roman" w:cs="Times New Roman"/>
                <w:sz w:val="20"/>
                <w:szCs w:val="20"/>
              </w:rPr>
              <w:br/>
              <w:t>1.55%</w:t>
            </w:r>
          </w:p>
        </w:tc>
        <w:tc>
          <w:tcPr>
            <w:tcW w:w="1217" w:type="dxa"/>
            <w:tcBorders>
              <w:top w:val="single" w:sz="4" w:space="0" w:color="auto"/>
              <w:left w:val="nil"/>
              <w:bottom w:val="single" w:sz="4" w:space="0" w:color="auto"/>
              <w:right w:val="nil"/>
            </w:tcBorders>
            <w:hideMark/>
          </w:tcPr>
          <w:p w14:paraId="02C4614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0/204</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noWrap/>
            <w:hideMark/>
          </w:tcPr>
          <w:p w14:paraId="42D5355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086D2DB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1/167</w:t>
            </w:r>
            <w:r w:rsidRPr="00FF1112">
              <w:rPr>
                <w:rFonts w:ascii="Times New Roman" w:hAnsi="Times New Roman" w:cs="Times New Roman"/>
                <w:sz w:val="20"/>
                <w:szCs w:val="20"/>
              </w:rPr>
              <w:br/>
              <w:t>0.06%</w:t>
            </w:r>
          </w:p>
        </w:tc>
      </w:tr>
      <w:tr w:rsidR="007F7CF7" w:rsidRPr="00FF1112" w14:paraId="45E414E9" w14:textId="77777777" w:rsidTr="00D01D79">
        <w:trPr>
          <w:trHeight w:val="580"/>
        </w:trPr>
        <w:tc>
          <w:tcPr>
            <w:tcW w:w="2259" w:type="dxa"/>
            <w:tcBorders>
              <w:top w:val="single" w:sz="4" w:space="0" w:color="auto"/>
              <w:left w:val="nil"/>
              <w:bottom w:val="single" w:sz="4" w:space="0" w:color="auto"/>
              <w:right w:val="nil"/>
            </w:tcBorders>
            <w:noWrap/>
          </w:tcPr>
          <w:p w14:paraId="066E5BDB" w14:textId="7703918F" w:rsidR="007F7CF7" w:rsidRPr="00FF1112" w:rsidRDefault="007F7CF7" w:rsidP="002B53A7">
            <w:pPr>
              <w:jc w:val="center"/>
              <w:rPr>
                <w:rFonts w:ascii="Times New Roman" w:hAnsi="Times New Roman" w:cs="Times New Roman"/>
                <w:sz w:val="20"/>
                <w:szCs w:val="20"/>
              </w:rPr>
            </w:pPr>
            <w:r w:rsidRPr="00FF1112">
              <w:rPr>
                <w:rFonts w:ascii="Times New Roman" w:hAnsi="Times New Roman" w:cs="Times New Roman"/>
                <w:sz w:val="20"/>
                <w:szCs w:val="20"/>
              </w:rPr>
              <w:t>Hyperhidrosis</w:t>
            </w:r>
          </w:p>
        </w:tc>
        <w:tc>
          <w:tcPr>
            <w:tcW w:w="1354" w:type="dxa"/>
            <w:tcBorders>
              <w:top w:val="single" w:sz="4" w:space="0" w:color="auto"/>
              <w:left w:val="nil"/>
              <w:bottom w:val="single" w:sz="4" w:space="0" w:color="auto"/>
              <w:right w:val="nil"/>
            </w:tcBorders>
          </w:tcPr>
          <w:p w14:paraId="07F72FC2" w14:textId="77777777" w:rsidR="007F7CF7" w:rsidRPr="00FF1112" w:rsidRDefault="007F7CF7" w:rsidP="002B53A7">
            <w:pPr>
              <w:jc w:val="center"/>
              <w:rPr>
                <w:rFonts w:ascii="Times New Roman" w:hAnsi="Times New Roman" w:cs="Times New Roman"/>
                <w:sz w:val="20"/>
                <w:szCs w:val="20"/>
              </w:rPr>
            </w:pPr>
            <w:r w:rsidRPr="00FF1112">
              <w:rPr>
                <w:rFonts w:ascii="Times New Roman" w:hAnsi="Times New Roman" w:cs="Times New Roman"/>
                <w:sz w:val="20"/>
                <w:szCs w:val="20"/>
              </w:rPr>
              <w:t>8: 9/</w:t>
            </w:r>
            <w:r w:rsidR="004C1077" w:rsidRPr="00FF1112">
              <w:rPr>
                <w:rFonts w:ascii="Times New Roman" w:hAnsi="Times New Roman" w:cs="Times New Roman"/>
                <w:sz w:val="20"/>
                <w:szCs w:val="20"/>
              </w:rPr>
              <w:t>1179</w:t>
            </w:r>
          </w:p>
          <w:p w14:paraId="52C68B91" w14:textId="5CF19FE3" w:rsidR="00453660" w:rsidRPr="00FF1112" w:rsidRDefault="00453660" w:rsidP="002B53A7">
            <w:pPr>
              <w:jc w:val="center"/>
              <w:rPr>
                <w:rFonts w:ascii="Times New Roman" w:hAnsi="Times New Roman" w:cs="Times New Roman"/>
                <w:sz w:val="20"/>
                <w:szCs w:val="20"/>
              </w:rPr>
            </w:pPr>
            <w:r w:rsidRPr="00FF1112">
              <w:rPr>
                <w:rFonts w:ascii="Times New Roman" w:hAnsi="Times New Roman" w:cs="Times New Roman"/>
                <w:sz w:val="20"/>
                <w:szCs w:val="20"/>
              </w:rPr>
              <w:t>0.76%</w:t>
            </w:r>
          </w:p>
        </w:tc>
        <w:tc>
          <w:tcPr>
            <w:tcW w:w="1252" w:type="dxa"/>
            <w:gridSpan w:val="2"/>
            <w:tcBorders>
              <w:top w:val="single" w:sz="4" w:space="0" w:color="auto"/>
              <w:left w:val="nil"/>
              <w:bottom w:val="single" w:sz="4" w:space="0" w:color="auto"/>
              <w:right w:val="nil"/>
            </w:tcBorders>
          </w:tcPr>
          <w:p w14:paraId="5B2D1ACF" w14:textId="77777777" w:rsidR="007F7CF7" w:rsidRPr="00FF1112" w:rsidRDefault="00A16425" w:rsidP="002B53A7">
            <w:pPr>
              <w:jc w:val="center"/>
              <w:rPr>
                <w:rFonts w:ascii="Times New Roman" w:hAnsi="Times New Roman" w:cs="Times New Roman"/>
                <w:sz w:val="20"/>
                <w:szCs w:val="20"/>
              </w:rPr>
            </w:pPr>
            <w:r w:rsidRPr="00FF1112">
              <w:rPr>
                <w:rFonts w:ascii="Times New Roman" w:hAnsi="Times New Roman" w:cs="Times New Roman"/>
                <w:sz w:val="20"/>
                <w:szCs w:val="20"/>
              </w:rPr>
              <w:t>2: 1/</w:t>
            </w:r>
            <w:r w:rsidR="00C21E0C" w:rsidRPr="00FF1112">
              <w:rPr>
                <w:rFonts w:ascii="Times New Roman" w:hAnsi="Times New Roman" w:cs="Times New Roman"/>
                <w:sz w:val="20"/>
                <w:szCs w:val="20"/>
              </w:rPr>
              <w:t>452</w:t>
            </w:r>
          </w:p>
          <w:p w14:paraId="25E51D8F" w14:textId="411BE998" w:rsidR="000C03CD" w:rsidRPr="00FF1112" w:rsidRDefault="000C03CD" w:rsidP="002B53A7">
            <w:pPr>
              <w:jc w:val="center"/>
              <w:rPr>
                <w:rFonts w:ascii="Times New Roman" w:hAnsi="Times New Roman" w:cs="Times New Roman"/>
                <w:sz w:val="20"/>
                <w:szCs w:val="20"/>
              </w:rPr>
            </w:pPr>
            <w:r w:rsidRPr="00FF1112">
              <w:rPr>
                <w:rFonts w:ascii="Times New Roman" w:hAnsi="Times New Roman" w:cs="Times New Roman"/>
                <w:sz w:val="20"/>
                <w:szCs w:val="20"/>
              </w:rPr>
              <w:t>0.22%</w:t>
            </w:r>
          </w:p>
        </w:tc>
        <w:tc>
          <w:tcPr>
            <w:tcW w:w="1217" w:type="dxa"/>
            <w:tcBorders>
              <w:top w:val="single" w:sz="4" w:space="0" w:color="auto"/>
              <w:left w:val="nil"/>
              <w:bottom w:val="single" w:sz="4" w:space="0" w:color="auto"/>
              <w:right w:val="nil"/>
            </w:tcBorders>
          </w:tcPr>
          <w:p w14:paraId="222AEAB9" w14:textId="77777777" w:rsidR="007F7CF7" w:rsidRPr="00FF1112" w:rsidRDefault="00A16425" w:rsidP="002B53A7">
            <w:pPr>
              <w:jc w:val="center"/>
              <w:rPr>
                <w:rFonts w:ascii="Times New Roman" w:hAnsi="Times New Roman" w:cs="Times New Roman"/>
                <w:sz w:val="20"/>
                <w:szCs w:val="20"/>
              </w:rPr>
            </w:pPr>
            <w:r w:rsidRPr="00FF1112">
              <w:rPr>
                <w:rFonts w:ascii="Times New Roman" w:hAnsi="Times New Roman" w:cs="Times New Roman"/>
                <w:sz w:val="20"/>
                <w:szCs w:val="20"/>
              </w:rPr>
              <w:t>2: 2/</w:t>
            </w:r>
            <w:r w:rsidR="00C21E0C" w:rsidRPr="00FF1112">
              <w:rPr>
                <w:rFonts w:ascii="Times New Roman" w:hAnsi="Times New Roman" w:cs="Times New Roman"/>
                <w:sz w:val="20"/>
                <w:szCs w:val="20"/>
              </w:rPr>
              <w:t>340</w:t>
            </w:r>
          </w:p>
          <w:p w14:paraId="61ABAF4B" w14:textId="6853E9C9" w:rsidR="000C03CD" w:rsidRPr="00FF1112" w:rsidRDefault="000336AD" w:rsidP="002B53A7">
            <w:pPr>
              <w:jc w:val="center"/>
              <w:rPr>
                <w:rFonts w:ascii="Times New Roman" w:hAnsi="Times New Roman" w:cs="Times New Roman"/>
                <w:sz w:val="20"/>
                <w:szCs w:val="20"/>
              </w:rPr>
            </w:pPr>
            <w:r w:rsidRPr="00FF1112">
              <w:rPr>
                <w:rFonts w:ascii="Times New Roman" w:hAnsi="Times New Roman" w:cs="Times New Roman"/>
                <w:sz w:val="20"/>
                <w:szCs w:val="20"/>
              </w:rPr>
              <w:t>0.59%</w:t>
            </w:r>
          </w:p>
        </w:tc>
        <w:tc>
          <w:tcPr>
            <w:tcW w:w="1200" w:type="dxa"/>
            <w:tcBorders>
              <w:top w:val="single" w:sz="4" w:space="0" w:color="auto"/>
              <w:left w:val="nil"/>
              <w:bottom w:val="single" w:sz="4" w:space="0" w:color="auto"/>
              <w:right w:val="nil"/>
            </w:tcBorders>
            <w:noWrap/>
          </w:tcPr>
          <w:p w14:paraId="74E0D178" w14:textId="77777777" w:rsidR="007F7CF7" w:rsidRPr="00FF1112" w:rsidRDefault="00A16425"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C21E0C" w:rsidRPr="00FF1112">
              <w:rPr>
                <w:rFonts w:ascii="Times New Roman" w:hAnsi="Times New Roman" w:cs="Times New Roman"/>
                <w:sz w:val="20"/>
                <w:szCs w:val="20"/>
              </w:rPr>
              <w:t>62</w:t>
            </w:r>
          </w:p>
          <w:p w14:paraId="1270C0DE" w14:textId="2FCE4B60" w:rsidR="000336AD" w:rsidRPr="00FF1112" w:rsidRDefault="000336AD"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tcPr>
          <w:p w14:paraId="1E704F03" w14:textId="77777777" w:rsidR="007F7CF7" w:rsidRPr="00FF1112" w:rsidRDefault="00685351" w:rsidP="002B53A7">
            <w:pPr>
              <w:jc w:val="center"/>
              <w:rPr>
                <w:rFonts w:ascii="Times New Roman" w:hAnsi="Times New Roman" w:cs="Times New Roman"/>
                <w:sz w:val="20"/>
                <w:szCs w:val="20"/>
              </w:rPr>
            </w:pPr>
            <w:r w:rsidRPr="00FF1112">
              <w:rPr>
                <w:rFonts w:ascii="Times New Roman" w:hAnsi="Times New Roman" w:cs="Times New Roman"/>
                <w:sz w:val="20"/>
                <w:szCs w:val="20"/>
              </w:rPr>
              <w:t>3: 6/</w:t>
            </w:r>
            <w:r w:rsidR="00C865B9" w:rsidRPr="00FF1112">
              <w:rPr>
                <w:rFonts w:ascii="Times New Roman" w:hAnsi="Times New Roman" w:cs="Times New Roman"/>
                <w:sz w:val="20"/>
                <w:szCs w:val="20"/>
              </w:rPr>
              <w:t>97</w:t>
            </w:r>
          </w:p>
          <w:p w14:paraId="0AA3B85A" w14:textId="203DD915" w:rsidR="000336AD" w:rsidRPr="00FF1112" w:rsidRDefault="000336AD" w:rsidP="002B53A7">
            <w:pPr>
              <w:jc w:val="center"/>
              <w:rPr>
                <w:rFonts w:ascii="Times New Roman" w:hAnsi="Times New Roman" w:cs="Times New Roman"/>
                <w:sz w:val="20"/>
                <w:szCs w:val="20"/>
              </w:rPr>
            </w:pPr>
            <w:r w:rsidRPr="00FF1112">
              <w:rPr>
                <w:rFonts w:ascii="Times New Roman" w:hAnsi="Times New Roman" w:cs="Times New Roman"/>
                <w:sz w:val="20"/>
                <w:szCs w:val="20"/>
              </w:rPr>
              <w:t>6.19%</w:t>
            </w:r>
          </w:p>
        </w:tc>
      </w:tr>
      <w:tr w:rsidR="00831FF0" w:rsidRPr="00FF1112" w14:paraId="52BD1DED" w14:textId="77777777" w:rsidTr="00D01D79">
        <w:trPr>
          <w:trHeight w:val="870"/>
        </w:trPr>
        <w:tc>
          <w:tcPr>
            <w:tcW w:w="2259" w:type="dxa"/>
            <w:tcBorders>
              <w:top w:val="single" w:sz="4" w:space="0" w:color="auto"/>
              <w:left w:val="nil"/>
              <w:bottom w:val="single" w:sz="4" w:space="0" w:color="auto"/>
              <w:right w:val="nil"/>
            </w:tcBorders>
            <w:noWrap/>
            <w:hideMark/>
          </w:tcPr>
          <w:p w14:paraId="137EA8B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Irritability</w:t>
            </w:r>
          </w:p>
        </w:tc>
        <w:tc>
          <w:tcPr>
            <w:tcW w:w="1354" w:type="dxa"/>
            <w:tcBorders>
              <w:top w:val="single" w:sz="4" w:space="0" w:color="auto"/>
              <w:left w:val="nil"/>
              <w:bottom w:val="single" w:sz="4" w:space="0" w:color="auto"/>
              <w:right w:val="nil"/>
            </w:tcBorders>
            <w:hideMark/>
          </w:tcPr>
          <w:p w14:paraId="7D1C16C0" w14:textId="24CDAF37" w:rsidR="00831FF0" w:rsidRPr="00FF1112" w:rsidRDefault="002B377D" w:rsidP="002B53A7">
            <w:pPr>
              <w:jc w:val="center"/>
              <w:rPr>
                <w:rFonts w:ascii="Times New Roman" w:hAnsi="Times New Roman" w:cs="Times New Roman"/>
                <w:sz w:val="20"/>
                <w:szCs w:val="20"/>
              </w:rPr>
            </w:pPr>
            <w:r w:rsidRPr="00FF1112">
              <w:rPr>
                <w:rFonts w:ascii="Times New Roman" w:hAnsi="Times New Roman" w:cs="Times New Roman"/>
                <w:sz w:val="20"/>
                <w:szCs w:val="20"/>
              </w:rPr>
              <w:t>31: 156</w:t>
            </w:r>
            <w:r w:rsidR="00831FF0" w:rsidRPr="00FF1112">
              <w:rPr>
                <w:rFonts w:ascii="Times New Roman" w:hAnsi="Times New Roman" w:cs="Times New Roman"/>
                <w:sz w:val="20"/>
                <w:szCs w:val="20"/>
              </w:rPr>
              <w:t>/24</w:t>
            </w:r>
            <w:r w:rsidR="008767A9" w:rsidRPr="00FF1112">
              <w:rPr>
                <w:rFonts w:ascii="Times New Roman" w:hAnsi="Times New Roman" w:cs="Times New Roman"/>
                <w:sz w:val="20"/>
                <w:szCs w:val="20"/>
              </w:rPr>
              <w:t>98</w:t>
            </w:r>
            <w:r w:rsidR="00831FF0" w:rsidRPr="00FF1112">
              <w:rPr>
                <w:rFonts w:ascii="Times New Roman" w:hAnsi="Times New Roman" w:cs="Times New Roman"/>
                <w:sz w:val="20"/>
                <w:szCs w:val="20"/>
              </w:rPr>
              <w:br/>
              <w:t>6.</w:t>
            </w:r>
            <w:r w:rsidR="0006123D" w:rsidRPr="00FF1112">
              <w:rPr>
                <w:rFonts w:ascii="Times New Roman" w:hAnsi="Times New Roman" w:cs="Times New Roman"/>
                <w:sz w:val="20"/>
                <w:szCs w:val="20"/>
              </w:rPr>
              <w:t>24</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9A1B78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42/813</w:t>
            </w:r>
            <w:r w:rsidRPr="00FF1112">
              <w:rPr>
                <w:rFonts w:ascii="Times New Roman" w:hAnsi="Times New Roman" w:cs="Times New Roman"/>
                <w:sz w:val="20"/>
                <w:szCs w:val="20"/>
              </w:rPr>
              <w:br/>
              <w:t>5.17%</w:t>
            </w:r>
          </w:p>
        </w:tc>
        <w:tc>
          <w:tcPr>
            <w:tcW w:w="1217" w:type="dxa"/>
            <w:tcBorders>
              <w:top w:val="single" w:sz="4" w:space="0" w:color="auto"/>
              <w:left w:val="nil"/>
              <w:bottom w:val="single" w:sz="4" w:space="0" w:color="auto"/>
              <w:right w:val="nil"/>
            </w:tcBorders>
            <w:hideMark/>
          </w:tcPr>
          <w:p w14:paraId="0C0A0ED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25/363</w:t>
            </w:r>
            <w:r w:rsidRPr="00FF1112">
              <w:rPr>
                <w:rFonts w:ascii="Times New Roman" w:hAnsi="Times New Roman" w:cs="Times New Roman"/>
                <w:sz w:val="20"/>
                <w:szCs w:val="20"/>
              </w:rPr>
              <w:br/>
              <w:t>6.89%</w:t>
            </w:r>
          </w:p>
        </w:tc>
        <w:tc>
          <w:tcPr>
            <w:tcW w:w="1200" w:type="dxa"/>
            <w:tcBorders>
              <w:top w:val="single" w:sz="4" w:space="0" w:color="auto"/>
              <w:left w:val="nil"/>
              <w:bottom w:val="single" w:sz="4" w:space="0" w:color="auto"/>
              <w:right w:val="nil"/>
            </w:tcBorders>
            <w:hideMark/>
          </w:tcPr>
          <w:p w14:paraId="78E8C17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1/35</w:t>
            </w:r>
            <w:r w:rsidRPr="00FF1112">
              <w:rPr>
                <w:rFonts w:ascii="Times New Roman" w:hAnsi="Times New Roman" w:cs="Times New Roman"/>
                <w:sz w:val="20"/>
                <w:szCs w:val="20"/>
              </w:rPr>
              <w:br/>
              <w:t>2.86%</w:t>
            </w:r>
          </w:p>
        </w:tc>
        <w:tc>
          <w:tcPr>
            <w:tcW w:w="1127" w:type="dxa"/>
            <w:tcBorders>
              <w:top w:val="single" w:sz="4" w:space="0" w:color="auto"/>
              <w:left w:val="nil"/>
              <w:bottom w:val="single" w:sz="4" w:space="0" w:color="auto"/>
              <w:right w:val="nil"/>
            </w:tcBorders>
            <w:hideMark/>
          </w:tcPr>
          <w:p w14:paraId="1453179A" w14:textId="3BE0E18D" w:rsidR="00831FF0" w:rsidRPr="00FF1112" w:rsidRDefault="008767A9" w:rsidP="002B53A7">
            <w:pPr>
              <w:jc w:val="center"/>
              <w:rPr>
                <w:rFonts w:ascii="Times New Roman" w:hAnsi="Times New Roman" w:cs="Times New Roman"/>
                <w:sz w:val="20"/>
                <w:szCs w:val="20"/>
              </w:rPr>
            </w:pPr>
            <w:r w:rsidRPr="00FF1112">
              <w:rPr>
                <w:rFonts w:ascii="Times New Roman" w:hAnsi="Times New Roman" w:cs="Times New Roman"/>
                <w:sz w:val="20"/>
                <w:szCs w:val="20"/>
              </w:rPr>
              <w:t>14</w:t>
            </w:r>
            <w:r w:rsidR="00831FF0" w:rsidRPr="00FF1112">
              <w:rPr>
                <w:rFonts w:ascii="Times New Roman" w:hAnsi="Times New Roman" w:cs="Times New Roman"/>
                <w:sz w:val="20"/>
                <w:szCs w:val="20"/>
              </w:rPr>
              <w:t>: 21/</w:t>
            </w:r>
            <w:r w:rsidR="0006123D" w:rsidRPr="00FF1112">
              <w:rPr>
                <w:rFonts w:ascii="Times New Roman" w:hAnsi="Times New Roman" w:cs="Times New Roman"/>
                <w:sz w:val="20"/>
                <w:szCs w:val="20"/>
              </w:rPr>
              <w:t>655</w:t>
            </w:r>
            <w:r w:rsidR="00831FF0" w:rsidRPr="00FF1112">
              <w:rPr>
                <w:rFonts w:ascii="Times New Roman" w:hAnsi="Times New Roman" w:cs="Times New Roman"/>
                <w:sz w:val="20"/>
                <w:szCs w:val="20"/>
              </w:rPr>
              <w:br/>
              <w:t>3.</w:t>
            </w:r>
            <w:r w:rsidR="007838C2" w:rsidRPr="00FF1112">
              <w:rPr>
                <w:rFonts w:ascii="Times New Roman" w:hAnsi="Times New Roman" w:cs="Times New Roman"/>
                <w:sz w:val="20"/>
                <w:szCs w:val="20"/>
              </w:rPr>
              <w:t>20</w:t>
            </w:r>
            <w:r w:rsidR="00831FF0" w:rsidRPr="00FF1112">
              <w:rPr>
                <w:rFonts w:ascii="Times New Roman" w:hAnsi="Times New Roman" w:cs="Times New Roman"/>
                <w:sz w:val="20"/>
                <w:szCs w:val="20"/>
              </w:rPr>
              <w:t>%</w:t>
            </w:r>
          </w:p>
        </w:tc>
      </w:tr>
      <w:tr w:rsidR="002C374B" w:rsidRPr="00FF1112" w14:paraId="2581A4D6" w14:textId="77777777" w:rsidTr="00D01D79">
        <w:trPr>
          <w:trHeight w:val="870"/>
        </w:trPr>
        <w:tc>
          <w:tcPr>
            <w:tcW w:w="2259" w:type="dxa"/>
            <w:tcBorders>
              <w:top w:val="single" w:sz="4" w:space="0" w:color="auto"/>
              <w:left w:val="nil"/>
              <w:bottom w:val="single" w:sz="4" w:space="0" w:color="auto"/>
              <w:right w:val="nil"/>
            </w:tcBorders>
            <w:noWrap/>
          </w:tcPr>
          <w:p w14:paraId="3BA07055" w14:textId="2E9ECD1A" w:rsidR="002C374B" w:rsidRPr="00FF1112" w:rsidRDefault="002C374B" w:rsidP="002B53A7">
            <w:pPr>
              <w:jc w:val="center"/>
              <w:rPr>
                <w:rFonts w:ascii="Times New Roman" w:hAnsi="Times New Roman" w:cs="Times New Roman"/>
                <w:sz w:val="20"/>
                <w:szCs w:val="20"/>
              </w:rPr>
            </w:pPr>
            <w:r w:rsidRPr="00FF1112">
              <w:rPr>
                <w:rFonts w:ascii="Times New Roman" w:hAnsi="Times New Roman" w:cs="Times New Roman"/>
                <w:sz w:val="20"/>
                <w:szCs w:val="20"/>
              </w:rPr>
              <w:t>Malaise</w:t>
            </w:r>
          </w:p>
        </w:tc>
        <w:tc>
          <w:tcPr>
            <w:tcW w:w="1354" w:type="dxa"/>
            <w:tcBorders>
              <w:top w:val="single" w:sz="4" w:space="0" w:color="auto"/>
              <w:left w:val="nil"/>
              <w:bottom w:val="single" w:sz="4" w:space="0" w:color="auto"/>
              <w:right w:val="nil"/>
            </w:tcBorders>
          </w:tcPr>
          <w:p w14:paraId="24AC9C1A" w14:textId="77777777" w:rsidR="002C374B" w:rsidRPr="00FF1112" w:rsidRDefault="00BA3B1D" w:rsidP="002B53A7">
            <w:pPr>
              <w:jc w:val="center"/>
              <w:rPr>
                <w:rFonts w:ascii="Times New Roman" w:hAnsi="Times New Roman" w:cs="Times New Roman"/>
                <w:sz w:val="20"/>
                <w:szCs w:val="20"/>
              </w:rPr>
            </w:pPr>
            <w:r w:rsidRPr="00FF1112">
              <w:rPr>
                <w:rFonts w:ascii="Times New Roman" w:hAnsi="Times New Roman" w:cs="Times New Roman"/>
                <w:sz w:val="20"/>
                <w:szCs w:val="20"/>
              </w:rPr>
              <w:t>6: 19/</w:t>
            </w:r>
            <w:r w:rsidR="0007770D" w:rsidRPr="00FF1112">
              <w:rPr>
                <w:rFonts w:ascii="Times New Roman" w:hAnsi="Times New Roman" w:cs="Times New Roman"/>
                <w:sz w:val="20"/>
                <w:szCs w:val="20"/>
              </w:rPr>
              <w:t>898</w:t>
            </w:r>
          </w:p>
          <w:p w14:paraId="150240BA" w14:textId="33FA1D9B" w:rsidR="0007770D" w:rsidRPr="00FF1112" w:rsidRDefault="005E77B9" w:rsidP="002B53A7">
            <w:pPr>
              <w:jc w:val="center"/>
              <w:rPr>
                <w:rFonts w:ascii="Times New Roman" w:hAnsi="Times New Roman" w:cs="Times New Roman"/>
                <w:sz w:val="20"/>
                <w:szCs w:val="20"/>
              </w:rPr>
            </w:pPr>
            <w:r w:rsidRPr="00FF1112">
              <w:rPr>
                <w:rFonts w:ascii="Times New Roman" w:hAnsi="Times New Roman" w:cs="Times New Roman"/>
                <w:sz w:val="20"/>
                <w:szCs w:val="20"/>
              </w:rPr>
              <w:t>2.12%</w:t>
            </w:r>
          </w:p>
        </w:tc>
        <w:tc>
          <w:tcPr>
            <w:tcW w:w="1252" w:type="dxa"/>
            <w:gridSpan w:val="2"/>
            <w:tcBorders>
              <w:top w:val="single" w:sz="4" w:space="0" w:color="auto"/>
              <w:left w:val="nil"/>
              <w:bottom w:val="single" w:sz="4" w:space="0" w:color="auto"/>
              <w:right w:val="nil"/>
            </w:tcBorders>
          </w:tcPr>
          <w:p w14:paraId="187BFADD" w14:textId="77777777" w:rsidR="002C374B" w:rsidRPr="00FF1112" w:rsidRDefault="006665E8" w:rsidP="002B53A7">
            <w:pPr>
              <w:jc w:val="center"/>
              <w:rPr>
                <w:rFonts w:ascii="Times New Roman" w:hAnsi="Times New Roman" w:cs="Times New Roman"/>
                <w:sz w:val="20"/>
                <w:szCs w:val="20"/>
              </w:rPr>
            </w:pPr>
            <w:r w:rsidRPr="00FF1112">
              <w:rPr>
                <w:rFonts w:ascii="Times New Roman" w:hAnsi="Times New Roman" w:cs="Times New Roman"/>
                <w:sz w:val="20"/>
                <w:szCs w:val="20"/>
              </w:rPr>
              <w:t>3: 14/</w:t>
            </w:r>
            <w:r w:rsidR="0007770D" w:rsidRPr="00FF1112">
              <w:rPr>
                <w:rFonts w:ascii="Times New Roman" w:hAnsi="Times New Roman" w:cs="Times New Roman"/>
                <w:sz w:val="20"/>
                <w:szCs w:val="20"/>
              </w:rPr>
              <w:t>513</w:t>
            </w:r>
          </w:p>
          <w:p w14:paraId="1279DCDD" w14:textId="1252512C" w:rsidR="005E77B9" w:rsidRPr="00FF1112" w:rsidRDefault="005E77B9" w:rsidP="002B53A7">
            <w:pPr>
              <w:jc w:val="center"/>
              <w:rPr>
                <w:rFonts w:ascii="Times New Roman" w:hAnsi="Times New Roman" w:cs="Times New Roman"/>
                <w:sz w:val="20"/>
                <w:szCs w:val="20"/>
              </w:rPr>
            </w:pPr>
            <w:r w:rsidRPr="00FF1112">
              <w:rPr>
                <w:rFonts w:ascii="Times New Roman" w:hAnsi="Times New Roman" w:cs="Times New Roman"/>
                <w:sz w:val="20"/>
                <w:szCs w:val="20"/>
              </w:rPr>
              <w:t>2.73%</w:t>
            </w:r>
          </w:p>
        </w:tc>
        <w:tc>
          <w:tcPr>
            <w:tcW w:w="1217" w:type="dxa"/>
            <w:tcBorders>
              <w:top w:val="single" w:sz="4" w:space="0" w:color="auto"/>
              <w:left w:val="nil"/>
              <w:bottom w:val="single" w:sz="4" w:space="0" w:color="auto"/>
              <w:right w:val="nil"/>
            </w:tcBorders>
          </w:tcPr>
          <w:p w14:paraId="5F11F809" w14:textId="77777777" w:rsidR="002C374B" w:rsidRPr="00FF1112" w:rsidRDefault="006665E8" w:rsidP="002B53A7">
            <w:pPr>
              <w:jc w:val="center"/>
              <w:rPr>
                <w:rFonts w:ascii="Times New Roman" w:hAnsi="Times New Roman" w:cs="Times New Roman"/>
                <w:sz w:val="20"/>
                <w:szCs w:val="20"/>
              </w:rPr>
            </w:pPr>
            <w:r w:rsidRPr="00FF1112">
              <w:rPr>
                <w:rFonts w:ascii="Times New Roman" w:hAnsi="Times New Roman" w:cs="Times New Roman"/>
                <w:sz w:val="20"/>
                <w:szCs w:val="20"/>
              </w:rPr>
              <w:t>2: 4/</w:t>
            </w:r>
            <w:r w:rsidR="0007770D" w:rsidRPr="00FF1112">
              <w:rPr>
                <w:rFonts w:ascii="Times New Roman" w:hAnsi="Times New Roman" w:cs="Times New Roman"/>
                <w:sz w:val="20"/>
                <w:szCs w:val="20"/>
              </w:rPr>
              <w:t>340</w:t>
            </w:r>
          </w:p>
          <w:p w14:paraId="681AD416" w14:textId="4A25E10B" w:rsidR="005E77B9" w:rsidRPr="00FF1112" w:rsidRDefault="00FE4497" w:rsidP="002B53A7">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00" w:type="dxa"/>
            <w:tcBorders>
              <w:top w:val="single" w:sz="4" w:space="0" w:color="auto"/>
              <w:left w:val="nil"/>
              <w:bottom w:val="single" w:sz="4" w:space="0" w:color="auto"/>
              <w:right w:val="nil"/>
            </w:tcBorders>
          </w:tcPr>
          <w:p w14:paraId="61104766" w14:textId="77777777" w:rsidR="002C374B" w:rsidRPr="00FF1112" w:rsidRDefault="006665E8"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07770D" w:rsidRPr="00FF1112">
              <w:rPr>
                <w:rFonts w:ascii="Times New Roman" w:hAnsi="Times New Roman" w:cs="Times New Roman"/>
                <w:sz w:val="20"/>
                <w:szCs w:val="20"/>
              </w:rPr>
              <w:t>10</w:t>
            </w:r>
          </w:p>
          <w:p w14:paraId="68474CF8" w14:textId="7EBDAC98" w:rsidR="0007770D" w:rsidRPr="00FF1112" w:rsidRDefault="0007770D"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tcPr>
          <w:p w14:paraId="1260C566" w14:textId="40B43E04" w:rsidR="002C374B" w:rsidRPr="00FF1112" w:rsidRDefault="006665E8" w:rsidP="006665E8">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2C4E12" w:rsidRPr="00FF1112" w14:paraId="7496033F" w14:textId="77777777" w:rsidTr="00D01D79">
        <w:trPr>
          <w:trHeight w:val="870"/>
        </w:trPr>
        <w:tc>
          <w:tcPr>
            <w:tcW w:w="2259" w:type="dxa"/>
            <w:tcBorders>
              <w:top w:val="single" w:sz="4" w:space="0" w:color="auto"/>
              <w:left w:val="nil"/>
              <w:bottom w:val="single" w:sz="4" w:space="0" w:color="auto"/>
              <w:right w:val="nil"/>
            </w:tcBorders>
            <w:noWrap/>
          </w:tcPr>
          <w:p w14:paraId="097DCC0D" w14:textId="5D09E516" w:rsidR="002C4E12" w:rsidRPr="00FF1112" w:rsidRDefault="002C4E12" w:rsidP="002B53A7">
            <w:pPr>
              <w:jc w:val="center"/>
              <w:rPr>
                <w:rFonts w:ascii="Times New Roman" w:hAnsi="Times New Roman" w:cs="Times New Roman"/>
                <w:sz w:val="20"/>
                <w:szCs w:val="20"/>
              </w:rPr>
            </w:pPr>
            <w:r w:rsidRPr="00FF1112">
              <w:rPr>
                <w:rFonts w:ascii="Times New Roman" w:hAnsi="Times New Roman" w:cs="Times New Roman"/>
                <w:sz w:val="20"/>
                <w:szCs w:val="20"/>
              </w:rPr>
              <w:t>Oedema peripheral</w:t>
            </w:r>
          </w:p>
        </w:tc>
        <w:tc>
          <w:tcPr>
            <w:tcW w:w="1354" w:type="dxa"/>
            <w:tcBorders>
              <w:top w:val="single" w:sz="4" w:space="0" w:color="auto"/>
              <w:left w:val="nil"/>
              <w:bottom w:val="single" w:sz="4" w:space="0" w:color="auto"/>
              <w:right w:val="nil"/>
            </w:tcBorders>
          </w:tcPr>
          <w:p w14:paraId="2F7CEDCB" w14:textId="77777777" w:rsidR="002C4E12" w:rsidRPr="00FF1112" w:rsidRDefault="0076269B"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6: </w:t>
            </w:r>
            <w:r w:rsidR="00B058B4" w:rsidRPr="00FF1112">
              <w:rPr>
                <w:rFonts w:ascii="Times New Roman" w:hAnsi="Times New Roman" w:cs="Times New Roman"/>
                <w:sz w:val="20"/>
                <w:szCs w:val="20"/>
              </w:rPr>
              <w:t>11/850</w:t>
            </w:r>
          </w:p>
          <w:p w14:paraId="3A09CE30" w14:textId="4EF53874" w:rsidR="003C63C1" w:rsidRPr="00FF1112" w:rsidRDefault="003C63C1" w:rsidP="002B53A7">
            <w:pPr>
              <w:jc w:val="center"/>
              <w:rPr>
                <w:rFonts w:ascii="Times New Roman" w:hAnsi="Times New Roman" w:cs="Times New Roman"/>
                <w:sz w:val="20"/>
                <w:szCs w:val="20"/>
              </w:rPr>
            </w:pPr>
            <w:r w:rsidRPr="00FF1112">
              <w:rPr>
                <w:rFonts w:ascii="Times New Roman" w:hAnsi="Times New Roman" w:cs="Times New Roman"/>
                <w:sz w:val="20"/>
                <w:szCs w:val="20"/>
              </w:rPr>
              <w:t>1.29%</w:t>
            </w:r>
          </w:p>
        </w:tc>
        <w:tc>
          <w:tcPr>
            <w:tcW w:w="1252" w:type="dxa"/>
            <w:gridSpan w:val="2"/>
            <w:tcBorders>
              <w:top w:val="single" w:sz="4" w:space="0" w:color="auto"/>
              <w:left w:val="nil"/>
              <w:bottom w:val="single" w:sz="4" w:space="0" w:color="auto"/>
              <w:right w:val="nil"/>
            </w:tcBorders>
          </w:tcPr>
          <w:p w14:paraId="2E4F5AF3" w14:textId="77777777" w:rsidR="002C4E12" w:rsidRPr="00FF1112" w:rsidRDefault="00B058B4" w:rsidP="002B53A7">
            <w:pPr>
              <w:jc w:val="center"/>
              <w:rPr>
                <w:rFonts w:ascii="Times New Roman" w:hAnsi="Times New Roman" w:cs="Times New Roman"/>
                <w:sz w:val="20"/>
                <w:szCs w:val="20"/>
              </w:rPr>
            </w:pPr>
            <w:r w:rsidRPr="00FF1112">
              <w:rPr>
                <w:rFonts w:ascii="Times New Roman" w:hAnsi="Times New Roman" w:cs="Times New Roman"/>
                <w:sz w:val="20"/>
                <w:szCs w:val="20"/>
              </w:rPr>
              <w:t>1: 3/122</w:t>
            </w:r>
          </w:p>
          <w:p w14:paraId="2537DB82" w14:textId="6B972518" w:rsidR="003C63C1" w:rsidRPr="00FF1112" w:rsidRDefault="003C63C1" w:rsidP="002B53A7">
            <w:pPr>
              <w:jc w:val="center"/>
              <w:rPr>
                <w:rFonts w:ascii="Times New Roman" w:hAnsi="Times New Roman" w:cs="Times New Roman"/>
                <w:sz w:val="20"/>
                <w:szCs w:val="20"/>
              </w:rPr>
            </w:pPr>
            <w:r w:rsidRPr="00FF1112">
              <w:rPr>
                <w:rFonts w:ascii="Times New Roman" w:hAnsi="Times New Roman" w:cs="Times New Roman"/>
                <w:sz w:val="20"/>
                <w:szCs w:val="20"/>
              </w:rPr>
              <w:t>2.46%</w:t>
            </w:r>
          </w:p>
        </w:tc>
        <w:tc>
          <w:tcPr>
            <w:tcW w:w="1217" w:type="dxa"/>
            <w:tcBorders>
              <w:top w:val="single" w:sz="4" w:space="0" w:color="auto"/>
              <w:left w:val="nil"/>
              <w:bottom w:val="single" w:sz="4" w:space="0" w:color="auto"/>
              <w:right w:val="nil"/>
            </w:tcBorders>
          </w:tcPr>
          <w:p w14:paraId="30F66114" w14:textId="77777777" w:rsidR="002C4E12" w:rsidRPr="00FF1112" w:rsidRDefault="00B058B4" w:rsidP="002B53A7">
            <w:pPr>
              <w:jc w:val="center"/>
              <w:rPr>
                <w:rFonts w:ascii="Times New Roman" w:hAnsi="Times New Roman" w:cs="Times New Roman"/>
                <w:sz w:val="20"/>
                <w:szCs w:val="20"/>
              </w:rPr>
            </w:pPr>
            <w:r w:rsidRPr="00FF1112">
              <w:rPr>
                <w:rFonts w:ascii="Times New Roman" w:hAnsi="Times New Roman" w:cs="Times New Roman"/>
                <w:sz w:val="20"/>
                <w:szCs w:val="20"/>
              </w:rPr>
              <w:t>2: 4/</w:t>
            </w:r>
            <w:r w:rsidR="003C63C1" w:rsidRPr="00FF1112">
              <w:rPr>
                <w:rFonts w:ascii="Times New Roman" w:hAnsi="Times New Roman" w:cs="Times New Roman"/>
                <w:sz w:val="20"/>
                <w:szCs w:val="20"/>
              </w:rPr>
              <w:t>340</w:t>
            </w:r>
          </w:p>
          <w:p w14:paraId="6AECDC6C" w14:textId="4A8A240E" w:rsidR="003C63C1" w:rsidRPr="00FF1112" w:rsidRDefault="00DE6A77" w:rsidP="002B53A7">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00" w:type="dxa"/>
            <w:tcBorders>
              <w:top w:val="single" w:sz="4" w:space="0" w:color="auto"/>
              <w:left w:val="nil"/>
              <w:bottom w:val="single" w:sz="4" w:space="0" w:color="auto"/>
              <w:right w:val="nil"/>
            </w:tcBorders>
          </w:tcPr>
          <w:p w14:paraId="1BD0FF0B" w14:textId="26850AE1" w:rsidR="002C4E12" w:rsidRPr="00FF1112" w:rsidRDefault="00B058B4"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6710B5FE" w14:textId="77777777" w:rsidR="002C4E12" w:rsidRPr="00FF1112" w:rsidRDefault="00B058B4" w:rsidP="006665E8">
            <w:pPr>
              <w:jc w:val="center"/>
              <w:rPr>
                <w:rFonts w:ascii="Times New Roman" w:hAnsi="Times New Roman" w:cs="Times New Roman"/>
                <w:sz w:val="20"/>
                <w:szCs w:val="20"/>
              </w:rPr>
            </w:pPr>
            <w:r w:rsidRPr="00FF1112">
              <w:rPr>
                <w:rFonts w:ascii="Times New Roman" w:hAnsi="Times New Roman" w:cs="Times New Roman"/>
                <w:sz w:val="20"/>
                <w:szCs w:val="20"/>
              </w:rPr>
              <w:t>1: 2/</w:t>
            </w:r>
            <w:r w:rsidR="003C63C1" w:rsidRPr="00FF1112">
              <w:rPr>
                <w:rFonts w:ascii="Times New Roman" w:hAnsi="Times New Roman" w:cs="Times New Roman"/>
                <w:sz w:val="20"/>
                <w:szCs w:val="20"/>
              </w:rPr>
              <w:t>83</w:t>
            </w:r>
          </w:p>
          <w:p w14:paraId="3BD4FA60" w14:textId="36864F87" w:rsidR="00DE6A77" w:rsidRPr="00FF1112" w:rsidRDefault="00DE6A77" w:rsidP="006665E8">
            <w:pPr>
              <w:jc w:val="center"/>
              <w:rPr>
                <w:rFonts w:ascii="Times New Roman" w:hAnsi="Times New Roman" w:cs="Times New Roman"/>
                <w:sz w:val="20"/>
                <w:szCs w:val="20"/>
              </w:rPr>
            </w:pPr>
            <w:r w:rsidRPr="00FF1112">
              <w:rPr>
                <w:rFonts w:ascii="Times New Roman" w:hAnsi="Times New Roman" w:cs="Times New Roman"/>
                <w:sz w:val="20"/>
                <w:szCs w:val="20"/>
              </w:rPr>
              <w:t>2.41%</w:t>
            </w:r>
          </w:p>
        </w:tc>
      </w:tr>
      <w:tr w:rsidR="00831FF0" w:rsidRPr="00FF1112" w14:paraId="6B66CCE0" w14:textId="77777777" w:rsidTr="00D01D79">
        <w:trPr>
          <w:trHeight w:val="580"/>
        </w:trPr>
        <w:tc>
          <w:tcPr>
            <w:tcW w:w="2259" w:type="dxa"/>
            <w:tcBorders>
              <w:top w:val="single" w:sz="4" w:space="0" w:color="auto"/>
              <w:left w:val="nil"/>
              <w:bottom w:val="single" w:sz="4" w:space="0" w:color="auto"/>
              <w:right w:val="nil"/>
            </w:tcBorders>
            <w:noWrap/>
            <w:hideMark/>
          </w:tcPr>
          <w:p w14:paraId="3C31E2A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Pain</w:t>
            </w:r>
          </w:p>
        </w:tc>
        <w:tc>
          <w:tcPr>
            <w:tcW w:w="1354" w:type="dxa"/>
            <w:tcBorders>
              <w:top w:val="single" w:sz="4" w:space="0" w:color="auto"/>
              <w:left w:val="nil"/>
              <w:bottom w:val="single" w:sz="4" w:space="0" w:color="auto"/>
              <w:right w:val="nil"/>
            </w:tcBorders>
            <w:hideMark/>
          </w:tcPr>
          <w:p w14:paraId="60D17E3B" w14:textId="21758899" w:rsidR="00831FF0" w:rsidRPr="00FF1112" w:rsidRDefault="00BE3E17"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A664DA" w:rsidRPr="00FF1112">
              <w:rPr>
                <w:rFonts w:ascii="Times New Roman" w:hAnsi="Times New Roman" w:cs="Times New Roman"/>
                <w:sz w:val="20"/>
                <w:szCs w:val="20"/>
              </w:rPr>
              <w:t>2</w:t>
            </w:r>
            <w:r w:rsidRPr="00FF1112">
              <w:rPr>
                <w:rFonts w:ascii="Times New Roman" w:hAnsi="Times New Roman" w:cs="Times New Roman"/>
                <w:sz w:val="20"/>
                <w:szCs w:val="20"/>
              </w:rPr>
              <w:t>: 69</w:t>
            </w:r>
            <w:r w:rsidR="00831FF0" w:rsidRPr="00FF1112">
              <w:rPr>
                <w:rFonts w:ascii="Times New Roman" w:hAnsi="Times New Roman" w:cs="Times New Roman"/>
                <w:sz w:val="20"/>
                <w:szCs w:val="20"/>
              </w:rPr>
              <w:t>/1</w:t>
            </w:r>
            <w:r w:rsidR="00A664DA" w:rsidRPr="00FF1112">
              <w:rPr>
                <w:rFonts w:ascii="Times New Roman" w:hAnsi="Times New Roman" w:cs="Times New Roman"/>
                <w:sz w:val="20"/>
                <w:szCs w:val="20"/>
              </w:rPr>
              <w:t>491</w:t>
            </w:r>
            <w:r w:rsidR="00831FF0" w:rsidRPr="00FF1112">
              <w:rPr>
                <w:rFonts w:ascii="Times New Roman" w:hAnsi="Times New Roman" w:cs="Times New Roman"/>
                <w:sz w:val="20"/>
                <w:szCs w:val="20"/>
              </w:rPr>
              <w:br/>
            </w:r>
            <w:r w:rsidR="006E0980" w:rsidRPr="00FF1112">
              <w:rPr>
                <w:rFonts w:ascii="Times New Roman" w:hAnsi="Times New Roman" w:cs="Times New Roman"/>
                <w:sz w:val="20"/>
                <w:szCs w:val="20"/>
              </w:rPr>
              <w:t>4.63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FE47B8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21/349</w:t>
            </w:r>
            <w:r w:rsidRPr="00FF1112">
              <w:rPr>
                <w:rFonts w:ascii="Times New Roman" w:hAnsi="Times New Roman" w:cs="Times New Roman"/>
                <w:sz w:val="20"/>
                <w:szCs w:val="20"/>
              </w:rPr>
              <w:br/>
              <w:t>6.02%</w:t>
            </w:r>
          </w:p>
        </w:tc>
        <w:tc>
          <w:tcPr>
            <w:tcW w:w="1217" w:type="dxa"/>
            <w:tcBorders>
              <w:top w:val="single" w:sz="4" w:space="0" w:color="auto"/>
              <w:left w:val="nil"/>
              <w:bottom w:val="single" w:sz="4" w:space="0" w:color="auto"/>
              <w:right w:val="nil"/>
            </w:tcBorders>
            <w:hideMark/>
          </w:tcPr>
          <w:p w14:paraId="5B6462B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5/242</w:t>
            </w:r>
            <w:r w:rsidRPr="00FF1112">
              <w:rPr>
                <w:rFonts w:ascii="Times New Roman" w:hAnsi="Times New Roman" w:cs="Times New Roman"/>
                <w:sz w:val="20"/>
                <w:szCs w:val="20"/>
              </w:rPr>
              <w:br/>
              <w:t>2.02%</w:t>
            </w:r>
          </w:p>
        </w:tc>
        <w:tc>
          <w:tcPr>
            <w:tcW w:w="1200" w:type="dxa"/>
            <w:tcBorders>
              <w:top w:val="single" w:sz="4" w:space="0" w:color="auto"/>
              <w:left w:val="nil"/>
              <w:bottom w:val="single" w:sz="4" w:space="0" w:color="auto"/>
              <w:right w:val="nil"/>
            </w:tcBorders>
            <w:hideMark/>
          </w:tcPr>
          <w:p w14:paraId="352C749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17/135</w:t>
            </w:r>
            <w:r w:rsidRPr="00FF1112">
              <w:rPr>
                <w:rFonts w:ascii="Times New Roman" w:hAnsi="Times New Roman" w:cs="Times New Roman"/>
                <w:sz w:val="20"/>
                <w:szCs w:val="20"/>
              </w:rPr>
              <w:br/>
              <w:t>12.59%</w:t>
            </w:r>
          </w:p>
        </w:tc>
        <w:tc>
          <w:tcPr>
            <w:tcW w:w="1127" w:type="dxa"/>
            <w:tcBorders>
              <w:top w:val="single" w:sz="4" w:space="0" w:color="auto"/>
              <w:left w:val="nil"/>
              <w:bottom w:val="single" w:sz="4" w:space="0" w:color="auto"/>
              <w:right w:val="nil"/>
            </w:tcBorders>
            <w:hideMark/>
          </w:tcPr>
          <w:p w14:paraId="05821B87" w14:textId="750420EB" w:rsidR="00831FF0" w:rsidRPr="00FF1112" w:rsidRDefault="006E0980" w:rsidP="002B53A7">
            <w:pPr>
              <w:jc w:val="center"/>
              <w:rPr>
                <w:rFonts w:ascii="Times New Roman" w:hAnsi="Times New Roman" w:cs="Times New Roman"/>
                <w:sz w:val="20"/>
                <w:szCs w:val="20"/>
              </w:rPr>
            </w:pPr>
            <w:r w:rsidRPr="00FF1112">
              <w:rPr>
                <w:rFonts w:ascii="Times New Roman" w:hAnsi="Times New Roman" w:cs="Times New Roman"/>
                <w:sz w:val="20"/>
                <w:szCs w:val="20"/>
              </w:rPr>
              <w:t>9</w:t>
            </w:r>
            <w:r w:rsidR="00BE3E17" w:rsidRPr="00FF1112">
              <w:rPr>
                <w:rFonts w:ascii="Times New Roman" w:hAnsi="Times New Roman" w:cs="Times New Roman"/>
                <w:sz w:val="20"/>
                <w:szCs w:val="20"/>
              </w:rPr>
              <w:t>: 44</w:t>
            </w:r>
            <w:r w:rsidR="00831FF0" w:rsidRPr="00FF1112">
              <w:rPr>
                <w:rFonts w:ascii="Times New Roman" w:hAnsi="Times New Roman" w:cs="Times New Roman"/>
                <w:sz w:val="20"/>
                <w:szCs w:val="20"/>
              </w:rPr>
              <w:t>/</w:t>
            </w:r>
            <w:r w:rsidR="00604713" w:rsidRPr="00FF1112">
              <w:rPr>
                <w:rFonts w:ascii="Times New Roman" w:hAnsi="Times New Roman" w:cs="Times New Roman"/>
                <w:sz w:val="20"/>
                <w:szCs w:val="20"/>
              </w:rPr>
              <w:t>623</w:t>
            </w:r>
            <w:r w:rsidR="00831FF0" w:rsidRPr="00FF1112">
              <w:rPr>
                <w:rFonts w:ascii="Times New Roman" w:hAnsi="Times New Roman" w:cs="Times New Roman"/>
                <w:sz w:val="20"/>
                <w:szCs w:val="20"/>
              </w:rPr>
              <w:br/>
            </w:r>
            <w:r w:rsidR="00604713" w:rsidRPr="00FF1112">
              <w:rPr>
                <w:rFonts w:ascii="Times New Roman" w:hAnsi="Times New Roman" w:cs="Times New Roman"/>
                <w:sz w:val="20"/>
                <w:szCs w:val="20"/>
              </w:rPr>
              <w:t>7.06</w:t>
            </w:r>
            <w:r w:rsidR="00831FF0" w:rsidRPr="00FF1112">
              <w:rPr>
                <w:rFonts w:ascii="Times New Roman" w:hAnsi="Times New Roman" w:cs="Times New Roman"/>
                <w:sz w:val="20"/>
                <w:szCs w:val="20"/>
              </w:rPr>
              <w:t>%</w:t>
            </w:r>
          </w:p>
        </w:tc>
      </w:tr>
      <w:tr w:rsidR="006B369C" w:rsidRPr="00FF1112" w14:paraId="4F798AC1" w14:textId="77777777" w:rsidTr="00D01D79">
        <w:trPr>
          <w:trHeight w:val="580"/>
        </w:trPr>
        <w:tc>
          <w:tcPr>
            <w:tcW w:w="2259" w:type="dxa"/>
            <w:tcBorders>
              <w:top w:val="single" w:sz="4" w:space="0" w:color="auto"/>
              <w:left w:val="nil"/>
              <w:bottom w:val="single" w:sz="4" w:space="0" w:color="auto"/>
              <w:right w:val="nil"/>
            </w:tcBorders>
            <w:noWrap/>
          </w:tcPr>
          <w:p w14:paraId="57DAD773" w14:textId="7ED7B23E" w:rsidR="006B369C" w:rsidRPr="00FF1112" w:rsidRDefault="006B369C" w:rsidP="002B53A7">
            <w:pPr>
              <w:jc w:val="center"/>
              <w:rPr>
                <w:rFonts w:ascii="Times New Roman" w:hAnsi="Times New Roman" w:cs="Times New Roman"/>
                <w:sz w:val="20"/>
                <w:szCs w:val="20"/>
              </w:rPr>
            </w:pPr>
            <w:r w:rsidRPr="00FF1112">
              <w:rPr>
                <w:rFonts w:ascii="Times New Roman" w:hAnsi="Times New Roman" w:cs="Times New Roman"/>
                <w:sz w:val="20"/>
                <w:szCs w:val="20"/>
              </w:rPr>
              <w:t>Procedural pain</w:t>
            </w:r>
          </w:p>
        </w:tc>
        <w:tc>
          <w:tcPr>
            <w:tcW w:w="1354" w:type="dxa"/>
            <w:tcBorders>
              <w:top w:val="single" w:sz="4" w:space="0" w:color="auto"/>
              <w:left w:val="nil"/>
              <w:bottom w:val="single" w:sz="4" w:space="0" w:color="auto"/>
              <w:right w:val="nil"/>
            </w:tcBorders>
          </w:tcPr>
          <w:p w14:paraId="54B45BA4" w14:textId="77777777" w:rsidR="006B369C" w:rsidRPr="00FF1112" w:rsidRDefault="00C27D6D" w:rsidP="002B53A7">
            <w:pPr>
              <w:jc w:val="center"/>
              <w:rPr>
                <w:rFonts w:ascii="Times New Roman" w:hAnsi="Times New Roman" w:cs="Times New Roman"/>
                <w:sz w:val="20"/>
                <w:szCs w:val="20"/>
              </w:rPr>
            </w:pPr>
            <w:r w:rsidRPr="00FF1112">
              <w:rPr>
                <w:rFonts w:ascii="Times New Roman" w:hAnsi="Times New Roman" w:cs="Times New Roman"/>
                <w:sz w:val="20"/>
                <w:szCs w:val="20"/>
              </w:rPr>
              <w:t>6: 2/</w:t>
            </w:r>
            <w:r w:rsidR="003A6F13" w:rsidRPr="00FF1112">
              <w:rPr>
                <w:rFonts w:ascii="Times New Roman" w:hAnsi="Times New Roman" w:cs="Times New Roman"/>
                <w:sz w:val="20"/>
                <w:szCs w:val="20"/>
              </w:rPr>
              <w:t>771</w:t>
            </w:r>
          </w:p>
          <w:p w14:paraId="0188447A" w14:textId="54DA7904" w:rsidR="003A6F13" w:rsidRPr="00FF1112" w:rsidRDefault="00F424E6" w:rsidP="003A6F13">
            <w:pPr>
              <w:jc w:val="center"/>
              <w:rPr>
                <w:rFonts w:ascii="Times New Roman" w:hAnsi="Times New Roman" w:cs="Times New Roman"/>
                <w:sz w:val="20"/>
                <w:szCs w:val="20"/>
              </w:rPr>
            </w:pPr>
            <w:r w:rsidRPr="00FF1112">
              <w:rPr>
                <w:rFonts w:ascii="Times New Roman" w:hAnsi="Times New Roman" w:cs="Times New Roman"/>
                <w:sz w:val="20"/>
                <w:szCs w:val="20"/>
              </w:rPr>
              <w:t>0.26%</w:t>
            </w:r>
          </w:p>
        </w:tc>
        <w:tc>
          <w:tcPr>
            <w:tcW w:w="1252" w:type="dxa"/>
            <w:gridSpan w:val="2"/>
            <w:tcBorders>
              <w:top w:val="single" w:sz="4" w:space="0" w:color="auto"/>
              <w:left w:val="nil"/>
              <w:bottom w:val="single" w:sz="4" w:space="0" w:color="auto"/>
              <w:right w:val="nil"/>
            </w:tcBorders>
          </w:tcPr>
          <w:p w14:paraId="6E2FBCAC" w14:textId="77777777" w:rsidR="006B369C" w:rsidRPr="00FF1112" w:rsidRDefault="006122F3"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3A6F13" w:rsidRPr="00FF1112">
              <w:rPr>
                <w:rFonts w:ascii="Times New Roman" w:hAnsi="Times New Roman" w:cs="Times New Roman"/>
                <w:sz w:val="20"/>
                <w:szCs w:val="20"/>
              </w:rPr>
              <w:t>183</w:t>
            </w:r>
          </w:p>
          <w:p w14:paraId="63B7ACCC" w14:textId="7413AFE4" w:rsidR="00F424E6" w:rsidRPr="00FF1112" w:rsidRDefault="00F424E6"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09181769" w14:textId="77777777" w:rsidR="006B369C" w:rsidRPr="00FF1112" w:rsidRDefault="00231319"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3A6F13" w:rsidRPr="00FF1112">
              <w:rPr>
                <w:rFonts w:ascii="Times New Roman" w:hAnsi="Times New Roman" w:cs="Times New Roman"/>
                <w:sz w:val="20"/>
                <w:szCs w:val="20"/>
              </w:rPr>
              <w:t>136</w:t>
            </w:r>
          </w:p>
          <w:p w14:paraId="186CFBF5" w14:textId="297B64DB" w:rsidR="00F424E6" w:rsidRPr="00FF1112" w:rsidRDefault="00F424E6"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00" w:type="dxa"/>
            <w:tcBorders>
              <w:top w:val="single" w:sz="4" w:space="0" w:color="auto"/>
              <w:left w:val="nil"/>
              <w:bottom w:val="single" w:sz="4" w:space="0" w:color="auto"/>
              <w:right w:val="nil"/>
            </w:tcBorders>
          </w:tcPr>
          <w:p w14:paraId="0D82B422" w14:textId="77777777" w:rsidR="006B369C" w:rsidRPr="00FF1112" w:rsidRDefault="00231319" w:rsidP="002B53A7">
            <w:pPr>
              <w:jc w:val="center"/>
              <w:rPr>
                <w:rFonts w:ascii="Times New Roman" w:hAnsi="Times New Roman" w:cs="Times New Roman"/>
                <w:sz w:val="20"/>
                <w:szCs w:val="20"/>
              </w:rPr>
            </w:pPr>
            <w:r w:rsidRPr="00FF1112">
              <w:rPr>
                <w:rFonts w:ascii="Times New Roman" w:hAnsi="Times New Roman" w:cs="Times New Roman"/>
                <w:sz w:val="20"/>
                <w:szCs w:val="20"/>
              </w:rPr>
              <w:t>1: 1/</w:t>
            </w:r>
            <w:r w:rsidR="003A6F13" w:rsidRPr="00FF1112">
              <w:rPr>
                <w:rFonts w:ascii="Times New Roman" w:hAnsi="Times New Roman" w:cs="Times New Roman"/>
                <w:sz w:val="20"/>
                <w:szCs w:val="20"/>
              </w:rPr>
              <w:t>10</w:t>
            </w:r>
          </w:p>
          <w:p w14:paraId="280AAFE3" w14:textId="31C7E265" w:rsidR="00F424E6" w:rsidRPr="00FF1112" w:rsidRDefault="00F424E6" w:rsidP="002B53A7">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tcPr>
          <w:p w14:paraId="22E8684B" w14:textId="77777777" w:rsidR="006B369C" w:rsidRPr="00FF1112" w:rsidRDefault="00231319" w:rsidP="002B53A7">
            <w:pPr>
              <w:jc w:val="center"/>
              <w:rPr>
                <w:rFonts w:ascii="Times New Roman" w:hAnsi="Times New Roman" w:cs="Times New Roman"/>
                <w:sz w:val="20"/>
                <w:szCs w:val="20"/>
              </w:rPr>
            </w:pPr>
            <w:r w:rsidRPr="00FF1112">
              <w:rPr>
                <w:rFonts w:ascii="Times New Roman" w:hAnsi="Times New Roman" w:cs="Times New Roman"/>
                <w:sz w:val="20"/>
                <w:szCs w:val="20"/>
              </w:rPr>
              <w:t>2: 2/</w:t>
            </w:r>
            <w:r w:rsidR="003A6F13" w:rsidRPr="00FF1112">
              <w:rPr>
                <w:rFonts w:ascii="Times New Roman" w:hAnsi="Times New Roman" w:cs="Times New Roman"/>
                <w:sz w:val="20"/>
                <w:szCs w:val="20"/>
              </w:rPr>
              <w:t>167</w:t>
            </w:r>
          </w:p>
          <w:p w14:paraId="3D0A4EB0" w14:textId="5D26E085" w:rsidR="00F424E6" w:rsidRPr="00FF1112" w:rsidRDefault="00525B3E"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E8790A" w:rsidRPr="00FF1112">
              <w:rPr>
                <w:rFonts w:ascii="Times New Roman" w:hAnsi="Times New Roman" w:cs="Times New Roman"/>
                <w:sz w:val="20"/>
                <w:szCs w:val="20"/>
              </w:rPr>
              <w:t>20%</w:t>
            </w:r>
          </w:p>
        </w:tc>
      </w:tr>
      <w:tr w:rsidR="00831FF0" w:rsidRPr="00FF1112" w14:paraId="514D8075" w14:textId="77777777" w:rsidTr="00D01D79">
        <w:trPr>
          <w:trHeight w:val="580"/>
        </w:trPr>
        <w:tc>
          <w:tcPr>
            <w:tcW w:w="2259" w:type="dxa"/>
            <w:tcBorders>
              <w:top w:val="single" w:sz="4" w:space="0" w:color="auto"/>
              <w:left w:val="nil"/>
              <w:bottom w:val="single" w:sz="4" w:space="0" w:color="auto"/>
              <w:right w:val="nil"/>
            </w:tcBorders>
            <w:noWrap/>
            <w:hideMark/>
          </w:tcPr>
          <w:p w14:paraId="61CEAE7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Pyrexia</w:t>
            </w:r>
          </w:p>
        </w:tc>
        <w:tc>
          <w:tcPr>
            <w:tcW w:w="1354" w:type="dxa"/>
            <w:tcBorders>
              <w:top w:val="single" w:sz="4" w:space="0" w:color="auto"/>
              <w:left w:val="nil"/>
              <w:bottom w:val="single" w:sz="4" w:space="0" w:color="auto"/>
              <w:right w:val="nil"/>
            </w:tcBorders>
            <w:hideMark/>
          </w:tcPr>
          <w:p w14:paraId="510856F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 33/1452</w:t>
            </w:r>
            <w:r w:rsidRPr="00FF1112">
              <w:rPr>
                <w:rFonts w:ascii="Times New Roman" w:hAnsi="Times New Roman" w:cs="Times New Roman"/>
                <w:sz w:val="20"/>
                <w:szCs w:val="20"/>
              </w:rPr>
              <w:br/>
              <w:t>2.27%</w:t>
            </w:r>
          </w:p>
        </w:tc>
        <w:tc>
          <w:tcPr>
            <w:tcW w:w="1252" w:type="dxa"/>
            <w:gridSpan w:val="2"/>
            <w:tcBorders>
              <w:top w:val="single" w:sz="4" w:space="0" w:color="auto"/>
              <w:left w:val="nil"/>
              <w:bottom w:val="single" w:sz="4" w:space="0" w:color="auto"/>
              <w:right w:val="nil"/>
            </w:tcBorders>
            <w:hideMark/>
          </w:tcPr>
          <w:p w14:paraId="47FCF0A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6/513</w:t>
            </w:r>
            <w:r w:rsidRPr="00FF1112">
              <w:rPr>
                <w:rFonts w:ascii="Times New Roman" w:hAnsi="Times New Roman" w:cs="Times New Roman"/>
                <w:sz w:val="20"/>
                <w:szCs w:val="20"/>
              </w:rPr>
              <w:br/>
              <w:t>1.17%</w:t>
            </w:r>
          </w:p>
        </w:tc>
        <w:tc>
          <w:tcPr>
            <w:tcW w:w="1217" w:type="dxa"/>
            <w:tcBorders>
              <w:top w:val="single" w:sz="4" w:space="0" w:color="auto"/>
              <w:left w:val="nil"/>
              <w:bottom w:val="single" w:sz="4" w:space="0" w:color="auto"/>
              <w:right w:val="nil"/>
            </w:tcBorders>
            <w:hideMark/>
          </w:tcPr>
          <w:p w14:paraId="4DA86BD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5/340</w:t>
            </w:r>
            <w:r w:rsidRPr="00FF1112">
              <w:rPr>
                <w:rFonts w:ascii="Times New Roman" w:hAnsi="Times New Roman" w:cs="Times New Roman"/>
                <w:sz w:val="20"/>
                <w:szCs w:val="20"/>
              </w:rPr>
              <w:br/>
              <w:t>1.47%</w:t>
            </w:r>
          </w:p>
        </w:tc>
        <w:tc>
          <w:tcPr>
            <w:tcW w:w="1200" w:type="dxa"/>
            <w:tcBorders>
              <w:top w:val="single" w:sz="4" w:space="0" w:color="auto"/>
              <w:left w:val="nil"/>
              <w:bottom w:val="single" w:sz="4" w:space="0" w:color="auto"/>
              <w:right w:val="nil"/>
            </w:tcBorders>
            <w:hideMark/>
          </w:tcPr>
          <w:p w14:paraId="513CF92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1/10</w:t>
            </w:r>
            <w:r w:rsidRPr="00FF1112">
              <w:rPr>
                <w:rFonts w:ascii="Times New Roman" w:hAnsi="Times New Roman" w:cs="Times New Roman"/>
                <w:sz w:val="20"/>
                <w:szCs w:val="20"/>
              </w:rPr>
              <w:br/>
              <w:t>10.00%</w:t>
            </w:r>
          </w:p>
        </w:tc>
        <w:tc>
          <w:tcPr>
            <w:tcW w:w="1127" w:type="dxa"/>
            <w:tcBorders>
              <w:top w:val="single" w:sz="4" w:space="0" w:color="auto"/>
              <w:left w:val="nil"/>
              <w:bottom w:val="single" w:sz="4" w:space="0" w:color="auto"/>
              <w:right w:val="nil"/>
            </w:tcBorders>
            <w:hideMark/>
          </w:tcPr>
          <w:p w14:paraId="2B2F514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9/243</w:t>
            </w:r>
            <w:r w:rsidRPr="00FF1112">
              <w:rPr>
                <w:rFonts w:ascii="Times New Roman" w:hAnsi="Times New Roman" w:cs="Times New Roman"/>
                <w:sz w:val="20"/>
                <w:szCs w:val="20"/>
              </w:rPr>
              <w:br/>
              <w:t>3.70%</w:t>
            </w:r>
          </w:p>
        </w:tc>
      </w:tr>
      <w:tr w:rsidR="00831FF0" w:rsidRPr="00FF1112" w14:paraId="59FB2287" w14:textId="77777777" w:rsidTr="00D01D79">
        <w:trPr>
          <w:trHeight w:val="580"/>
        </w:trPr>
        <w:tc>
          <w:tcPr>
            <w:tcW w:w="2259" w:type="dxa"/>
            <w:tcBorders>
              <w:top w:val="single" w:sz="4" w:space="0" w:color="auto"/>
              <w:left w:val="nil"/>
              <w:bottom w:val="single" w:sz="4" w:space="0" w:color="auto"/>
              <w:right w:val="nil"/>
            </w:tcBorders>
            <w:noWrap/>
            <w:hideMark/>
          </w:tcPr>
          <w:p w14:paraId="2545F1C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Sweating</w:t>
            </w:r>
          </w:p>
        </w:tc>
        <w:tc>
          <w:tcPr>
            <w:tcW w:w="1354" w:type="dxa"/>
            <w:tcBorders>
              <w:top w:val="single" w:sz="4" w:space="0" w:color="auto"/>
              <w:left w:val="nil"/>
              <w:bottom w:val="single" w:sz="4" w:space="0" w:color="auto"/>
              <w:right w:val="nil"/>
            </w:tcBorders>
            <w:hideMark/>
          </w:tcPr>
          <w:p w14:paraId="0759410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8: 9/1179</w:t>
            </w:r>
            <w:r w:rsidRPr="00FF1112">
              <w:rPr>
                <w:rFonts w:ascii="Times New Roman" w:hAnsi="Times New Roman" w:cs="Times New Roman"/>
                <w:sz w:val="20"/>
                <w:szCs w:val="20"/>
              </w:rPr>
              <w:br/>
              <w:t>0.76%</w:t>
            </w:r>
          </w:p>
        </w:tc>
        <w:tc>
          <w:tcPr>
            <w:tcW w:w="1252" w:type="dxa"/>
            <w:gridSpan w:val="2"/>
            <w:tcBorders>
              <w:top w:val="single" w:sz="4" w:space="0" w:color="auto"/>
              <w:left w:val="nil"/>
              <w:bottom w:val="single" w:sz="4" w:space="0" w:color="auto"/>
              <w:right w:val="nil"/>
            </w:tcBorders>
            <w:hideMark/>
          </w:tcPr>
          <w:p w14:paraId="061F717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1/452</w:t>
            </w:r>
            <w:r w:rsidRPr="00FF1112">
              <w:rPr>
                <w:rFonts w:ascii="Times New Roman" w:hAnsi="Times New Roman" w:cs="Times New Roman"/>
                <w:sz w:val="20"/>
                <w:szCs w:val="20"/>
              </w:rPr>
              <w:br/>
              <w:t>0.22%</w:t>
            </w:r>
          </w:p>
        </w:tc>
        <w:tc>
          <w:tcPr>
            <w:tcW w:w="1217" w:type="dxa"/>
            <w:tcBorders>
              <w:top w:val="single" w:sz="4" w:space="0" w:color="auto"/>
              <w:left w:val="nil"/>
              <w:bottom w:val="single" w:sz="4" w:space="0" w:color="auto"/>
              <w:right w:val="nil"/>
            </w:tcBorders>
            <w:hideMark/>
          </w:tcPr>
          <w:p w14:paraId="7F4FF11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0.58%</w:t>
            </w:r>
          </w:p>
        </w:tc>
        <w:tc>
          <w:tcPr>
            <w:tcW w:w="1200" w:type="dxa"/>
            <w:tcBorders>
              <w:top w:val="single" w:sz="4" w:space="0" w:color="auto"/>
              <w:left w:val="nil"/>
              <w:bottom w:val="single" w:sz="4" w:space="0" w:color="auto"/>
              <w:right w:val="nil"/>
            </w:tcBorders>
            <w:hideMark/>
          </w:tcPr>
          <w:p w14:paraId="38E0CE8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0/62</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2360F74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6/97</w:t>
            </w:r>
            <w:r w:rsidRPr="00FF1112">
              <w:rPr>
                <w:rFonts w:ascii="Times New Roman" w:hAnsi="Times New Roman" w:cs="Times New Roman"/>
                <w:sz w:val="20"/>
                <w:szCs w:val="20"/>
              </w:rPr>
              <w:br/>
              <w:t>6.19%</w:t>
            </w:r>
          </w:p>
        </w:tc>
      </w:tr>
      <w:tr w:rsidR="00831FF0" w:rsidRPr="00FF1112" w14:paraId="05F58C62" w14:textId="77777777" w:rsidTr="00D01D79">
        <w:trPr>
          <w:trHeight w:val="580"/>
        </w:trPr>
        <w:tc>
          <w:tcPr>
            <w:tcW w:w="2259" w:type="dxa"/>
            <w:tcBorders>
              <w:top w:val="single" w:sz="4" w:space="0" w:color="auto"/>
              <w:left w:val="nil"/>
              <w:bottom w:val="nil"/>
              <w:right w:val="nil"/>
            </w:tcBorders>
            <w:noWrap/>
            <w:hideMark/>
          </w:tcPr>
          <w:p w14:paraId="126876A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Tiredness</w:t>
            </w:r>
          </w:p>
        </w:tc>
        <w:tc>
          <w:tcPr>
            <w:tcW w:w="1354" w:type="dxa"/>
            <w:tcBorders>
              <w:top w:val="single" w:sz="4" w:space="0" w:color="auto"/>
              <w:left w:val="nil"/>
              <w:bottom w:val="nil"/>
              <w:right w:val="nil"/>
            </w:tcBorders>
            <w:hideMark/>
          </w:tcPr>
          <w:p w14:paraId="4C9D985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104/339</w:t>
            </w:r>
            <w:r w:rsidRPr="00FF1112">
              <w:rPr>
                <w:rFonts w:ascii="Times New Roman" w:hAnsi="Times New Roman" w:cs="Times New Roman"/>
                <w:sz w:val="20"/>
                <w:szCs w:val="20"/>
              </w:rPr>
              <w:br/>
              <w:t>30.68%</w:t>
            </w:r>
          </w:p>
        </w:tc>
        <w:tc>
          <w:tcPr>
            <w:tcW w:w="1252" w:type="dxa"/>
            <w:gridSpan w:val="2"/>
            <w:tcBorders>
              <w:top w:val="single" w:sz="4" w:space="0" w:color="auto"/>
              <w:left w:val="nil"/>
              <w:bottom w:val="nil"/>
              <w:right w:val="nil"/>
            </w:tcBorders>
            <w:hideMark/>
          </w:tcPr>
          <w:p w14:paraId="54E97AF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17" w:type="dxa"/>
            <w:tcBorders>
              <w:top w:val="single" w:sz="4" w:space="0" w:color="auto"/>
              <w:left w:val="nil"/>
              <w:bottom w:val="nil"/>
              <w:right w:val="nil"/>
            </w:tcBorders>
            <w:hideMark/>
          </w:tcPr>
          <w:p w14:paraId="1C1E8B1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67/204</w:t>
            </w:r>
            <w:r w:rsidRPr="00FF1112">
              <w:rPr>
                <w:rFonts w:ascii="Times New Roman" w:hAnsi="Times New Roman" w:cs="Times New Roman"/>
                <w:sz w:val="20"/>
                <w:szCs w:val="20"/>
              </w:rPr>
              <w:br/>
              <w:t>32.84%</w:t>
            </w:r>
          </w:p>
        </w:tc>
        <w:tc>
          <w:tcPr>
            <w:tcW w:w="1200" w:type="dxa"/>
            <w:tcBorders>
              <w:top w:val="single" w:sz="4" w:space="0" w:color="auto"/>
              <w:left w:val="nil"/>
              <w:bottom w:val="nil"/>
              <w:right w:val="nil"/>
            </w:tcBorders>
            <w:hideMark/>
          </w:tcPr>
          <w:p w14:paraId="5ACB419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24/62</w:t>
            </w:r>
            <w:r w:rsidRPr="00FF1112">
              <w:rPr>
                <w:rFonts w:ascii="Times New Roman" w:hAnsi="Times New Roman" w:cs="Times New Roman"/>
                <w:sz w:val="20"/>
                <w:szCs w:val="20"/>
              </w:rPr>
              <w:br/>
              <w:t>38.71%</w:t>
            </w:r>
          </w:p>
        </w:tc>
        <w:tc>
          <w:tcPr>
            <w:tcW w:w="1127" w:type="dxa"/>
            <w:tcBorders>
              <w:top w:val="single" w:sz="4" w:space="0" w:color="auto"/>
              <w:left w:val="nil"/>
              <w:bottom w:val="nil"/>
              <w:right w:val="nil"/>
            </w:tcBorders>
            <w:hideMark/>
          </w:tcPr>
          <w:p w14:paraId="429FC28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7/129</w:t>
            </w:r>
            <w:r w:rsidRPr="00FF1112">
              <w:rPr>
                <w:rFonts w:ascii="Times New Roman" w:hAnsi="Times New Roman" w:cs="Times New Roman"/>
                <w:sz w:val="20"/>
                <w:szCs w:val="20"/>
              </w:rPr>
              <w:br/>
              <w:t>5.42%</w:t>
            </w:r>
          </w:p>
        </w:tc>
      </w:tr>
      <w:tr w:rsidR="00831FF0" w:rsidRPr="00FF1112" w14:paraId="73E04588" w14:textId="77777777" w:rsidTr="00D01D79">
        <w:trPr>
          <w:trHeight w:val="290"/>
        </w:trPr>
        <w:tc>
          <w:tcPr>
            <w:tcW w:w="2259" w:type="dxa"/>
            <w:tcBorders>
              <w:top w:val="nil"/>
              <w:left w:val="nil"/>
              <w:bottom w:val="nil"/>
              <w:right w:val="nil"/>
            </w:tcBorders>
            <w:noWrap/>
            <w:hideMark/>
          </w:tcPr>
          <w:p w14:paraId="381743F3" w14:textId="77777777" w:rsidR="00831FF0" w:rsidRPr="00FF1112" w:rsidRDefault="00831FF0" w:rsidP="00831FF0">
            <w:pPr>
              <w:rPr>
                <w:rFonts w:ascii="Times New Roman" w:hAnsi="Times New Roman" w:cs="Times New Roman"/>
                <w:sz w:val="20"/>
                <w:szCs w:val="20"/>
              </w:rPr>
            </w:pPr>
          </w:p>
        </w:tc>
        <w:tc>
          <w:tcPr>
            <w:tcW w:w="1354" w:type="dxa"/>
            <w:tcBorders>
              <w:top w:val="nil"/>
              <w:left w:val="nil"/>
              <w:bottom w:val="nil"/>
              <w:right w:val="nil"/>
            </w:tcBorders>
            <w:noWrap/>
            <w:hideMark/>
          </w:tcPr>
          <w:p w14:paraId="6F968B87" w14:textId="77777777" w:rsidR="00831FF0" w:rsidRPr="00FF1112" w:rsidRDefault="00831FF0">
            <w:pPr>
              <w:rPr>
                <w:rFonts w:ascii="Times New Roman" w:hAnsi="Times New Roman" w:cs="Times New Roman"/>
                <w:sz w:val="20"/>
                <w:szCs w:val="20"/>
              </w:rPr>
            </w:pPr>
          </w:p>
        </w:tc>
        <w:tc>
          <w:tcPr>
            <w:tcW w:w="1252" w:type="dxa"/>
            <w:gridSpan w:val="2"/>
            <w:tcBorders>
              <w:top w:val="nil"/>
              <w:left w:val="nil"/>
              <w:bottom w:val="nil"/>
              <w:right w:val="nil"/>
            </w:tcBorders>
            <w:noWrap/>
            <w:hideMark/>
          </w:tcPr>
          <w:p w14:paraId="7D73BA77" w14:textId="77777777" w:rsidR="00831FF0" w:rsidRPr="00FF1112" w:rsidRDefault="00831FF0">
            <w:pPr>
              <w:rPr>
                <w:rFonts w:ascii="Times New Roman" w:hAnsi="Times New Roman" w:cs="Times New Roman"/>
                <w:sz w:val="20"/>
                <w:szCs w:val="20"/>
              </w:rPr>
            </w:pPr>
          </w:p>
        </w:tc>
        <w:tc>
          <w:tcPr>
            <w:tcW w:w="1217" w:type="dxa"/>
            <w:tcBorders>
              <w:top w:val="nil"/>
              <w:left w:val="nil"/>
              <w:bottom w:val="nil"/>
              <w:right w:val="nil"/>
            </w:tcBorders>
            <w:noWrap/>
            <w:hideMark/>
          </w:tcPr>
          <w:p w14:paraId="5BC57452" w14:textId="77777777" w:rsidR="00831FF0" w:rsidRPr="00FF1112" w:rsidRDefault="00831FF0">
            <w:pPr>
              <w:rPr>
                <w:rFonts w:ascii="Times New Roman" w:hAnsi="Times New Roman" w:cs="Times New Roman"/>
                <w:sz w:val="20"/>
                <w:szCs w:val="20"/>
              </w:rPr>
            </w:pPr>
          </w:p>
        </w:tc>
        <w:tc>
          <w:tcPr>
            <w:tcW w:w="1200" w:type="dxa"/>
            <w:tcBorders>
              <w:top w:val="nil"/>
              <w:left w:val="nil"/>
              <w:bottom w:val="nil"/>
              <w:right w:val="nil"/>
            </w:tcBorders>
            <w:noWrap/>
            <w:hideMark/>
          </w:tcPr>
          <w:p w14:paraId="410C48D4" w14:textId="77777777" w:rsidR="00831FF0" w:rsidRPr="00FF1112" w:rsidRDefault="00831FF0">
            <w:pPr>
              <w:rPr>
                <w:rFonts w:ascii="Times New Roman" w:hAnsi="Times New Roman" w:cs="Times New Roman"/>
                <w:sz w:val="20"/>
                <w:szCs w:val="20"/>
              </w:rPr>
            </w:pPr>
          </w:p>
        </w:tc>
        <w:tc>
          <w:tcPr>
            <w:tcW w:w="1127" w:type="dxa"/>
            <w:tcBorders>
              <w:top w:val="nil"/>
              <w:left w:val="nil"/>
              <w:bottom w:val="nil"/>
              <w:right w:val="nil"/>
            </w:tcBorders>
            <w:noWrap/>
            <w:hideMark/>
          </w:tcPr>
          <w:p w14:paraId="0F52BB18" w14:textId="77777777" w:rsidR="00831FF0" w:rsidRPr="00FF1112" w:rsidRDefault="00831FF0">
            <w:pPr>
              <w:rPr>
                <w:rFonts w:ascii="Times New Roman" w:hAnsi="Times New Roman" w:cs="Times New Roman"/>
                <w:sz w:val="20"/>
                <w:szCs w:val="20"/>
              </w:rPr>
            </w:pPr>
          </w:p>
        </w:tc>
      </w:tr>
      <w:tr w:rsidR="00831FF0" w:rsidRPr="00FF1112" w14:paraId="342CB963" w14:textId="77777777" w:rsidTr="00D01D79">
        <w:trPr>
          <w:trHeight w:val="370"/>
        </w:trPr>
        <w:tc>
          <w:tcPr>
            <w:tcW w:w="6082" w:type="dxa"/>
            <w:gridSpan w:val="5"/>
            <w:tcBorders>
              <w:top w:val="nil"/>
              <w:left w:val="nil"/>
              <w:bottom w:val="nil"/>
              <w:right w:val="nil"/>
            </w:tcBorders>
            <w:noWrap/>
            <w:hideMark/>
          </w:tcPr>
          <w:p w14:paraId="7DD86CFC" w14:textId="5EE908A8"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Hepatobiliary disorders</w:t>
            </w:r>
          </w:p>
        </w:tc>
        <w:tc>
          <w:tcPr>
            <w:tcW w:w="1200" w:type="dxa"/>
            <w:tcBorders>
              <w:top w:val="nil"/>
              <w:left w:val="nil"/>
              <w:bottom w:val="nil"/>
              <w:right w:val="nil"/>
            </w:tcBorders>
            <w:noWrap/>
            <w:hideMark/>
          </w:tcPr>
          <w:p w14:paraId="72DA060A"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3126AFA2"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6735E014" w14:textId="77777777" w:rsidTr="00D01D79">
        <w:trPr>
          <w:trHeight w:val="290"/>
        </w:trPr>
        <w:tc>
          <w:tcPr>
            <w:tcW w:w="2259" w:type="dxa"/>
            <w:tcBorders>
              <w:top w:val="nil"/>
              <w:left w:val="nil"/>
              <w:bottom w:val="single" w:sz="4" w:space="0" w:color="auto"/>
              <w:right w:val="nil"/>
            </w:tcBorders>
            <w:noWrap/>
            <w:hideMark/>
          </w:tcPr>
          <w:p w14:paraId="32D0D52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108DBF8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28F9D57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137F294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105E28C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074E704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5416CA48" w14:textId="77777777" w:rsidTr="00D01D79">
        <w:trPr>
          <w:trHeight w:val="870"/>
        </w:trPr>
        <w:tc>
          <w:tcPr>
            <w:tcW w:w="2259" w:type="dxa"/>
            <w:tcBorders>
              <w:top w:val="single" w:sz="4" w:space="0" w:color="auto"/>
              <w:left w:val="nil"/>
              <w:bottom w:val="nil"/>
              <w:right w:val="nil"/>
            </w:tcBorders>
            <w:hideMark/>
          </w:tcPr>
          <w:p w14:paraId="18E2576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Gamma-</w:t>
            </w:r>
            <w:proofErr w:type="spellStart"/>
            <w:r w:rsidRPr="00FF1112">
              <w:rPr>
                <w:rFonts w:ascii="Times New Roman" w:hAnsi="Times New Roman" w:cs="Times New Roman"/>
                <w:sz w:val="20"/>
                <w:szCs w:val="20"/>
              </w:rPr>
              <w:t>Glutamyltranferase</w:t>
            </w:r>
            <w:proofErr w:type="spellEnd"/>
            <w:r w:rsidRPr="00FF1112">
              <w:rPr>
                <w:rFonts w:ascii="Times New Roman" w:hAnsi="Times New Roman" w:cs="Times New Roman"/>
                <w:sz w:val="20"/>
                <w:szCs w:val="20"/>
              </w:rPr>
              <w:t xml:space="preserve"> increased</w:t>
            </w:r>
          </w:p>
        </w:tc>
        <w:tc>
          <w:tcPr>
            <w:tcW w:w="1354" w:type="dxa"/>
            <w:tcBorders>
              <w:top w:val="single" w:sz="4" w:space="0" w:color="auto"/>
              <w:left w:val="nil"/>
              <w:bottom w:val="nil"/>
              <w:right w:val="nil"/>
            </w:tcBorders>
            <w:hideMark/>
          </w:tcPr>
          <w:p w14:paraId="3E3EDE3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8: 13/978</w:t>
            </w:r>
            <w:r w:rsidRPr="00FF1112">
              <w:rPr>
                <w:rFonts w:ascii="Times New Roman" w:hAnsi="Times New Roman" w:cs="Times New Roman"/>
                <w:sz w:val="20"/>
                <w:szCs w:val="20"/>
              </w:rPr>
              <w:br/>
              <w:t>1.33%</w:t>
            </w:r>
          </w:p>
        </w:tc>
        <w:tc>
          <w:tcPr>
            <w:tcW w:w="1252" w:type="dxa"/>
            <w:gridSpan w:val="2"/>
            <w:tcBorders>
              <w:top w:val="single" w:sz="4" w:space="0" w:color="auto"/>
              <w:left w:val="nil"/>
              <w:bottom w:val="nil"/>
              <w:right w:val="nil"/>
            </w:tcBorders>
            <w:hideMark/>
          </w:tcPr>
          <w:p w14:paraId="0CE06DE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8/440</w:t>
            </w:r>
            <w:r w:rsidRPr="00FF1112">
              <w:rPr>
                <w:rFonts w:ascii="Times New Roman" w:hAnsi="Times New Roman" w:cs="Times New Roman"/>
                <w:sz w:val="20"/>
                <w:szCs w:val="20"/>
              </w:rPr>
              <w:br/>
              <w:t>1.82%</w:t>
            </w:r>
          </w:p>
        </w:tc>
        <w:tc>
          <w:tcPr>
            <w:tcW w:w="1217" w:type="dxa"/>
            <w:tcBorders>
              <w:top w:val="single" w:sz="4" w:space="0" w:color="auto"/>
              <w:left w:val="nil"/>
              <w:bottom w:val="nil"/>
              <w:right w:val="nil"/>
            </w:tcBorders>
            <w:hideMark/>
          </w:tcPr>
          <w:p w14:paraId="18E5030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2/204</w:t>
            </w:r>
            <w:r w:rsidRPr="00FF1112">
              <w:rPr>
                <w:rFonts w:ascii="Times New Roman" w:hAnsi="Times New Roman" w:cs="Times New Roman"/>
                <w:sz w:val="20"/>
                <w:szCs w:val="20"/>
              </w:rPr>
              <w:br/>
              <w:t>0.98%</w:t>
            </w:r>
          </w:p>
        </w:tc>
        <w:tc>
          <w:tcPr>
            <w:tcW w:w="1200" w:type="dxa"/>
            <w:tcBorders>
              <w:top w:val="single" w:sz="4" w:space="0" w:color="auto"/>
              <w:left w:val="nil"/>
              <w:bottom w:val="nil"/>
              <w:right w:val="nil"/>
            </w:tcBorders>
            <w:hideMark/>
          </w:tcPr>
          <w:p w14:paraId="24B2ABD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1/10</w:t>
            </w:r>
            <w:r w:rsidRPr="00FF1112">
              <w:rPr>
                <w:rFonts w:ascii="Times New Roman" w:hAnsi="Times New Roman" w:cs="Times New Roman"/>
                <w:sz w:val="20"/>
                <w:szCs w:val="20"/>
              </w:rPr>
              <w:br/>
              <w:t>10.00%</w:t>
            </w:r>
          </w:p>
        </w:tc>
        <w:tc>
          <w:tcPr>
            <w:tcW w:w="1127" w:type="dxa"/>
            <w:tcBorders>
              <w:top w:val="single" w:sz="4" w:space="0" w:color="auto"/>
              <w:left w:val="nil"/>
              <w:bottom w:val="nil"/>
              <w:right w:val="nil"/>
            </w:tcBorders>
            <w:hideMark/>
          </w:tcPr>
          <w:p w14:paraId="75763D3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1/84</w:t>
            </w:r>
            <w:r w:rsidRPr="00FF1112">
              <w:rPr>
                <w:rFonts w:ascii="Times New Roman" w:hAnsi="Times New Roman" w:cs="Times New Roman"/>
                <w:sz w:val="20"/>
                <w:szCs w:val="20"/>
              </w:rPr>
              <w:br/>
              <w:t>1.19%</w:t>
            </w:r>
          </w:p>
        </w:tc>
      </w:tr>
      <w:tr w:rsidR="00831FF0" w:rsidRPr="00FF1112" w14:paraId="749C4437" w14:textId="77777777" w:rsidTr="00D01D79">
        <w:trPr>
          <w:trHeight w:val="290"/>
        </w:trPr>
        <w:tc>
          <w:tcPr>
            <w:tcW w:w="2259" w:type="dxa"/>
            <w:tcBorders>
              <w:top w:val="nil"/>
              <w:left w:val="nil"/>
              <w:bottom w:val="nil"/>
              <w:right w:val="nil"/>
            </w:tcBorders>
            <w:hideMark/>
          </w:tcPr>
          <w:p w14:paraId="095B16A2" w14:textId="77777777" w:rsidR="00831FF0" w:rsidRPr="00FF1112" w:rsidRDefault="00831FF0" w:rsidP="002B53A7">
            <w:pPr>
              <w:jc w:val="center"/>
              <w:rPr>
                <w:rFonts w:ascii="Times New Roman" w:hAnsi="Times New Roman" w:cs="Times New Roman"/>
                <w:sz w:val="20"/>
                <w:szCs w:val="20"/>
              </w:rPr>
            </w:pPr>
          </w:p>
        </w:tc>
        <w:tc>
          <w:tcPr>
            <w:tcW w:w="1354" w:type="dxa"/>
            <w:tcBorders>
              <w:top w:val="nil"/>
              <w:left w:val="nil"/>
              <w:bottom w:val="nil"/>
              <w:right w:val="nil"/>
            </w:tcBorders>
            <w:hideMark/>
          </w:tcPr>
          <w:p w14:paraId="067FFC9A" w14:textId="77777777" w:rsidR="00831FF0" w:rsidRPr="00FF1112" w:rsidRDefault="00831FF0" w:rsidP="002B53A7">
            <w:pPr>
              <w:jc w:val="center"/>
              <w:rPr>
                <w:rFonts w:ascii="Times New Roman" w:hAnsi="Times New Roman" w:cs="Times New Roman"/>
                <w:sz w:val="20"/>
                <w:szCs w:val="20"/>
              </w:rPr>
            </w:pPr>
          </w:p>
        </w:tc>
        <w:tc>
          <w:tcPr>
            <w:tcW w:w="1252" w:type="dxa"/>
            <w:gridSpan w:val="2"/>
            <w:tcBorders>
              <w:top w:val="nil"/>
              <w:left w:val="nil"/>
              <w:bottom w:val="nil"/>
              <w:right w:val="nil"/>
            </w:tcBorders>
            <w:hideMark/>
          </w:tcPr>
          <w:p w14:paraId="770A58D0" w14:textId="77777777" w:rsidR="00831FF0" w:rsidRPr="00FF1112" w:rsidRDefault="00831FF0" w:rsidP="002B53A7">
            <w:pPr>
              <w:jc w:val="center"/>
              <w:rPr>
                <w:rFonts w:ascii="Times New Roman" w:hAnsi="Times New Roman" w:cs="Times New Roman"/>
                <w:sz w:val="20"/>
                <w:szCs w:val="20"/>
              </w:rPr>
            </w:pPr>
          </w:p>
        </w:tc>
        <w:tc>
          <w:tcPr>
            <w:tcW w:w="1217" w:type="dxa"/>
            <w:tcBorders>
              <w:top w:val="nil"/>
              <w:left w:val="nil"/>
              <w:bottom w:val="nil"/>
              <w:right w:val="nil"/>
            </w:tcBorders>
            <w:noWrap/>
            <w:hideMark/>
          </w:tcPr>
          <w:p w14:paraId="62FE1E98" w14:textId="77777777" w:rsidR="00831FF0" w:rsidRPr="00FF1112" w:rsidRDefault="00831FF0" w:rsidP="002B53A7">
            <w:pPr>
              <w:jc w:val="center"/>
              <w:rPr>
                <w:rFonts w:ascii="Times New Roman" w:hAnsi="Times New Roman" w:cs="Times New Roman"/>
                <w:sz w:val="20"/>
                <w:szCs w:val="20"/>
              </w:rPr>
            </w:pPr>
          </w:p>
        </w:tc>
        <w:tc>
          <w:tcPr>
            <w:tcW w:w="1200" w:type="dxa"/>
            <w:tcBorders>
              <w:top w:val="nil"/>
              <w:left w:val="nil"/>
              <w:bottom w:val="nil"/>
              <w:right w:val="nil"/>
            </w:tcBorders>
            <w:hideMark/>
          </w:tcPr>
          <w:p w14:paraId="49E890F3" w14:textId="77777777" w:rsidR="00831FF0" w:rsidRPr="00FF1112" w:rsidRDefault="00831FF0" w:rsidP="002B53A7">
            <w:pPr>
              <w:jc w:val="center"/>
              <w:rPr>
                <w:rFonts w:ascii="Times New Roman" w:hAnsi="Times New Roman" w:cs="Times New Roman"/>
                <w:sz w:val="20"/>
                <w:szCs w:val="20"/>
              </w:rPr>
            </w:pPr>
          </w:p>
        </w:tc>
        <w:tc>
          <w:tcPr>
            <w:tcW w:w="1127" w:type="dxa"/>
            <w:tcBorders>
              <w:top w:val="nil"/>
              <w:left w:val="nil"/>
              <w:bottom w:val="nil"/>
              <w:right w:val="nil"/>
            </w:tcBorders>
            <w:hideMark/>
          </w:tcPr>
          <w:p w14:paraId="7A0D8B0C" w14:textId="77777777" w:rsidR="00831FF0" w:rsidRPr="00FF1112" w:rsidRDefault="00831FF0" w:rsidP="002B53A7">
            <w:pPr>
              <w:jc w:val="center"/>
              <w:rPr>
                <w:rFonts w:ascii="Times New Roman" w:hAnsi="Times New Roman" w:cs="Times New Roman"/>
                <w:sz w:val="20"/>
                <w:szCs w:val="20"/>
              </w:rPr>
            </w:pPr>
          </w:p>
        </w:tc>
      </w:tr>
      <w:tr w:rsidR="00831FF0" w:rsidRPr="00FF1112" w14:paraId="58553731" w14:textId="77777777" w:rsidTr="00D01D79">
        <w:trPr>
          <w:trHeight w:val="370"/>
        </w:trPr>
        <w:tc>
          <w:tcPr>
            <w:tcW w:w="6082" w:type="dxa"/>
            <w:gridSpan w:val="5"/>
            <w:tcBorders>
              <w:top w:val="nil"/>
              <w:left w:val="nil"/>
              <w:bottom w:val="nil"/>
              <w:right w:val="nil"/>
            </w:tcBorders>
            <w:noWrap/>
            <w:hideMark/>
          </w:tcPr>
          <w:p w14:paraId="29F1F1BC" w14:textId="35D19FDC"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Immune system disorders</w:t>
            </w:r>
          </w:p>
        </w:tc>
        <w:tc>
          <w:tcPr>
            <w:tcW w:w="1200" w:type="dxa"/>
            <w:tcBorders>
              <w:top w:val="nil"/>
              <w:left w:val="nil"/>
              <w:bottom w:val="nil"/>
              <w:right w:val="nil"/>
            </w:tcBorders>
            <w:noWrap/>
            <w:hideMark/>
          </w:tcPr>
          <w:p w14:paraId="41D38799"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6B05CB4D"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5266B3B5" w14:textId="77777777" w:rsidTr="00D01D79">
        <w:trPr>
          <w:trHeight w:val="290"/>
        </w:trPr>
        <w:tc>
          <w:tcPr>
            <w:tcW w:w="2259" w:type="dxa"/>
            <w:tcBorders>
              <w:top w:val="nil"/>
              <w:left w:val="nil"/>
              <w:bottom w:val="single" w:sz="4" w:space="0" w:color="auto"/>
              <w:right w:val="nil"/>
            </w:tcBorders>
            <w:noWrap/>
            <w:hideMark/>
          </w:tcPr>
          <w:p w14:paraId="5833342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3F63D45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73D50AB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4F088F1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1665DD7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5CEEDB7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135F48F" w14:textId="77777777" w:rsidTr="00D01D79">
        <w:trPr>
          <w:trHeight w:val="580"/>
        </w:trPr>
        <w:tc>
          <w:tcPr>
            <w:tcW w:w="2259" w:type="dxa"/>
            <w:tcBorders>
              <w:top w:val="single" w:sz="4" w:space="0" w:color="auto"/>
              <w:left w:val="nil"/>
              <w:bottom w:val="single" w:sz="4" w:space="0" w:color="auto"/>
              <w:right w:val="nil"/>
            </w:tcBorders>
            <w:hideMark/>
          </w:tcPr>
          <w:p w14:paraId="4908FF2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Face swelling</w:t>
            </w:r>
          </w:p>
        </w:tc>
        <w:tc>
          <w:tcPr>
            <w:tcW w:w="1354" w:type="dxa"/>
            <w:tcBorders>
              <w:top w:val="single" w:sz="4" w:space="0" w:color="auto"/>
              <w:left w:val="nil"/>
              <w:bottom w:val="single" w:sz="4" w:space="0" w:color="auto"/>
              <w:right w:val="nil"/>
            </w:tcBorders>
            <w:hideMark/>
          </w:tcPr>
          <w:p w14:paraId="7931FB5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5/1050</w:t>
            </w:r>
            <w:r w:rsidRPr="00FF1112">
              <w:rPr>
                <w:rFonts w:ascii="Times New Roman" w:hAnsi="Times New Roman" w:cs="Times New Roman"/>
                <w:sz w:val="20"/>
                <w:szCs w:val="20"/>
              </w:rPr>
              <w:br/>
              <w:t>0.48%</w:t>
            </w:r>
          </w:p>
        </w:tc>
        <w:tc>
          <w:tcPr>
            <w:tcW w:w="1252" w:type="dxa"/>
            <w:gridSpan w:val="2"/>
            <w:tcBorders>
              <w:top w:val="single" w:sz="4" w:space="0" w:color="auto"/>
              <w:left w:val="nil"/>
              <w:bottom w:val="single" w:sz="4" w:space="0" w:color="auto"/>
              <w:right w:val="nil"/>
            </w:tcBorders>
            <w:hideMark/>
          </w:tcPr>
          <w:p w14:paraId="0D84604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3/629</w:t>
            </w:r>
            <w:r w:rsidRPr="00FF1112">
              <w:rPr>
                <w:rFonts w:ascii="Times New Roman" w:hAnsi="Times New Roman" w:cs="Times New Roman"/>
                <w:sz w:val="20"/>
                <w:szCs w:val="20"/>
              </w:rPr>
              <w:br/>
              <w:t>0.48%</w:t>
            </w:r>
          </w:p>
        </w:tc>
        <w:tc>
          <w:tcPr>
            <w:tcW w:w="1217" w:type="dxa"/>
            <w:tcBorders>
              <w:top w:val="single" w:sz="4" w:space="0" w:color="auto"/>
              <w:left w:val="nil"/>
              <w:bottom w:val="single" w:sz="4" w:space="0" w:color="auto"/>
              <w:right w:val="nil"/>
            </w:tcBorders>
            <w:hideMark/>
          </w:tcPr>
          <w:p w14:paraId="2A6F0AD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1/136</w:t>
            </w:r>
            <w:r w:rsidRPr="00FF1112">
              <w:rPr>
                <w:rFonts w:ascii="Times New Roman" w:hAnsi="Times New Roman" w:cs="Times New Roman"/>
                <w:sz w:val="20"/>
                <w:szCs w:val="20"/>
              </w:rPr>
              <w:br/>
              <w:t>0.74%</w:t>
            </w:r>
          </w:p>
        </w:tc>
        <w:tc>
          <w:tcPr>
            <w:tcW w:w="1200" w:type="dxa"/>
            <w:tcBorders>
              <w:top w:val="single" w:sz="4" w:space="0" w:color="auto"/>
              <w:left w:val="nil"/>
              <w:bottom w:val="single" w:sz="4" w:space="0" w:color="auto"/>
              <w:right w:val="nil"/>
            </w:tcBorders>
            <w:hideMark/>
          </w:tcPr>
          <w:p w14:paraId="0100B68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1366FE4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230236" w:rsidRPr="00FF1112" w14:paraId="0A075F38" w14:textId="77777777" w:rsidTr="00D01D79">
        <w:trPr>
          <w:trHeight w:val="580"/>
        </w:trPr>
        <w:tc>
          <w:tcPr>
            <w:tcW w:w="2259" w:type="dxa"/>
            <w:tcBorders>
              <w:top w:val="single" w:sz="4" w:space="0" w:color="auto"/>
              <w:left w:val="nil"/>
              <w:bottom w:val="single" w:sz="4" w:space="0" w:color="auto"/>
              <w:right w:val="nil"/>
            </w:tcBorders>
          </w:tcPr>
          <w:p w14:paraId="115085CC" w14:textId="05654F9A" w:rsidR="00230236" w:rsidRPr="00FF1112" w:rsidRDefault="00230236" w:rsidP="002B53A7">
            <w:pPr>
              <w:jc w:val="center"/>
              <w:rPr>
                <w:rFonts w:ascii="Times New Roman" w:hAnsi="Times New Roman" w:cs="Times New Roman"/>
                <w:sz w:val="20"/>
                <w:szCs w:val="20"/>
              </w:rPr>
            </w:pPr>
            <w:r w:rsidRPr="00FF1112">
              <w:rPr>
                <w:rFonts w:ascii="Times New Roman" w:hAnsi="Times New Roman" w:cs="Times New Roman"/>
                <w:sz w:val="20"/>
                <w:szCs w:val="20"/>
              </w:rPr>
              <w:t>Seasonal allergy</w:t>
            </w:r>
          </w:p>
        </w:tc>
        <w:tc>
          <w:tcPr>
            <w:tcW w:w="1354" w:type="dxa"/>
            <w:tcBorders>
              <w:top w:val="single" w:sz="4" w:space="0" w:color="auto"/>
              <w:left w:val="nil"/>
              <w:bottom w:val="single" w:sz="4" w:space="0" w:color="auto"/>
              <w:right w:val="nil"/>
            </w:tcBorders>
          </w:tcPr>
          <w:p w14:paraId="41D5E77D" w14:textId="77777777" w:rsidR="00230236" w:rsidRPr="00FF1112" w:rsidRDefault="00230236" w:rsidP="002B53A7">
            <w:pPr>
              <w:jc w:val="center"/>
              <w:rPr>
                <w:rFonts w:ascii="Times New Roman" w:hAnsi="Times New Roman" w:cs="Times New Roman"/>
                <w:sz w:val="20"/>
                <w:szCs w:val="20"/>
              </w:rPr>
            </w:pPr>
            <w:r w:rsidRPr="00FF1112">
              <w:rPr>
                <w:rFonts w:ascii="Times New Roman" w:hAnsi="Times New Roman" w:cs="Times New Roman"/>
                <w:sz w:val="20"/>
                <w:szCs w:val="20"/>
              </w:rPr>
              <w:t>5: 5/</w:t>
            </w:r>
            <w:r w:rsidR="008E59CF" w:rsidRPr="00FF1112">
              <w:rPr>
                <w:rFonts w:ascii="Times New Roman" w:hAnsi="Times New Roman" w:cs="Times New Roman"/>
                <w:sz w:val="20"/>
                <w:szCs w:val="20"/>
              </w:rPr>
              <w:t>826</w:t>
            </w:r>
          </w:p>
          <w:p w14:paraId="5929AE56" w14:textId="2BFE23EA" w:rsidR="008E59CF" w:rsidRPr="00FF1112" w:rsidRDefault="006C5CA7" w:rsidP="002B53A7">
            <w:pPr>
              <w:jc w:val="center"/>
              <w:rPr>
                <w:rFonts w:ascii="Times New Roman" w:hAnsi="Times New Roman" w:cs="Times New Roman"/>
                <w:sz w:val="20"/>
                <w:szCs w:val="20"/>
              </w:rPr>
            </w:pPr>
            <w:r w:rsidRPr="00FF1112">
              <w:rPr>
                <w:rFonts w:ascii="Times New Roman" w:hAnsi="Times New Roman" w:cs="Times New Roman"/>
                <w:sz w:val="20"/>
                <w:szCs w:val="20"/>
              </w:rPr>
              <w:t>0.61%</w:t>
            </w:r>
          </w:p>
        </w:tc>
        <w:tc>
          <w:tcPr>
            <w:tcW w:w="1252" w:type="dxa"/>
            <w:gridSpan w:val="2"/>
            <w:tcBorders>
              <w:top w:val="single" w:sz="4" w:space="0" w:color="auto"/>
              <w:left w:val="nil"/>
              <w:bottom w:val="single" w:sz="4" w:space="0" w:color="auto"/>
              <w:right w:val="nil"/>
            </w:tcBorders>
          </w:tcPr>
          <w:p w14:paraId="4E2E4367" w14:textId="77777777" w:rsidR="00230236" w:rsidRPr="00FF1112" w:rsidRDefault="00335112"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8E59CF" w:rsidRPr="00FF1112">
              <w:rPr>
                <w:rFonts w:ascii="Times New Roman" w:hAnsi="Times New Roman" w:cs="Times New Roman"/>
                <w:sz w:val="20"/>
                <w:szCs w:val="20"/>
              </w:rPr>
              <w:t>122</w:t>
            </w:r>
          </w:p>
          <w:p w14:paraId="2F12012B" w14:textId="34CA2D93" w:rsidR="006C5CA7" w:rsidRPr="00FF1112" w:rsidRDefault="006C5CA7"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0CA73E0D" w14:textId="77777777" w:rsidR="00230236" w:rsidRPr="00FF1112" w:rsidRDefault="00335112" w:rsidP="002B53A7">
            <w:pPr>
              <w:jc w:val="center"/>
              <w:rPr>
                <w:rFonts w:ascii="Times New Roman" w:hAnsi="Times New Roman" w:cs="Times New Roman"/>
                <w:sz w:val="20"/>
                <w:szCs w:val="20"/>
              </w:rPr>
            </w:pPr>
            <w:r w:rsidRPr="00FF1112">
              <w:rPr>
                <w:rFonts w:ascii="Times New Roman" w:hAnsi="Times New Roman" w:cs="Times New Roman"/>
                <w:sz w:val="20"/>
                <w:szCs w:val="20"/>
              </w:rPr>
              <w:t>2: 1/</w:t>
            </w:r>
            <w:r w:rsidR="008E59CF" w:rsidRPr="00FF1112">
              <w:rPr>
                <w:rFonts w:ascii="Times New Roman" w:hAnsi="Times New Roman" w:cs="Times New Roman"/>
                <w:sz w:val="20"/>
                <w:szCs w:val="20"/>
              </w:rPr>
              <w:t>340</w:t>
            </w:r>
          </w:p>
          <w:p w14:paraId="60C3A5FC" w14:textId="66CEF023" w:rsidR="006C5CA7" w:rsidRPr="00FF1112" w:rsidRDefault="006C5CA7" w:rsidP="002B53A7">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tcPr>
          <w:p w14:paraId="4CC3ACCE" w14:textId="70FE1E4C" w:rsidR="00230236" w:rsidRPr="00FF1112" w:rsidRDefault="00335112"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4B3DF97C" w14:textId="77777777" w:rsidR="00230236" w:rsidRPr="00FF1112" w:rsidRDefault="00335112"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8E59CF" w:rsidRPr="00FF1112">
              <w:rPr>
                <w:rFonts w:ascii="Times New Roman" w:hAnsi="Times New Roman" w:cs="Times New Roman"/>
                <w:sz w:val="20"/>
                <w:szCs w:val="20"/>
              </w:rPr>
              <w:t>84</w:t>
            </w:r>
          </w:p>
          <w:p w14:paraId="09C94922" w14:textId="1D670CB3" w:rsidR="008E59CF" w:rsidRPr="00FF1112" w:rsidRDefault="008E59CF"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1C883450" w14:textId="77777777" w:rsidTr="00D01D79">
        <w:trPr>
          <w:trHeight w:val="290"/>
        </w:trPr>
        <w:tc>
          <w:tcPr>
            <w:tcW w:w="2259" w:type="dxa"/>
            <w:tcBorders>
              <w:top w:val="single" w:sz="4" w:space="0" w:color="auto"/>
              <w:left w:val="nil"/>
              <w:bottom w:val="nil"/>
              <w:right w:val="nil"/>
            </w:tcBorders>
            <w:noWrap/>
            <w:hideMark/>
          </w:tcPr>
          <w:p w14:paraId="3DF40693" w14:textId="77777777" w:rsidR="00831FF0" w:rsidRPr="00FF1112" w:rsidRDefault="00831FF0" w:rsidP="002B53A7">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55AD17EF" w14:textId="77777777" w:rsidR="00831FF0" w:rsidRPr="00FF1112" w:rsidRDefault="00831FF0" w:rsidP="002B53A7">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6C7C0031" w14:textId="77777777" w:rsidR="00831FF0" w:rsidRPr="00FF1112" w:rsidRDefault="00831FF0" w:rsidP="002B53A7">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6C2045DE" w14:textId="77777777" w:rsidR="00831FF0" w:rsidRPr="00FF1112" w:rsidRDefault="00831FF0" w:rsidP="002B53A7">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2D254F69" w14:textId="77777777" w:rsidR="00831FF0" w:rsidRPr="00FF1112" w:rsidRDefault="00831FF0" w:rsidP="002B53A7">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0B642911" w14:textId="77777777" w:rsidR="00831FF0" w:rsidRPr="00FF1112" w:rsidRDefault="00831FF0" w:rsidP="002B53A7">
            <w:pPr>
              <w:jc w:val="center"/>
              <w:rPr>
                <w:rFonts w:ascii="Times New Roman" w:hAnsi="Times New Roman" w:cs="Times New Roman"/>
                <w:sz w:val="20"/>
                <w:szCs w:val="20"/>
              </w:rPr>
            </w:pPr>
          </w:p>
        </w:tc>
      </w:tr>
      <w:tr w:rsidR="00831FF0" w:rsidRPr="00FF1112" w14:paraId="2BE94029" w14:textId="77777777" w:rsidTr="00D01D79">
        <w:trPr>
          <w:trHeight w:val="370"/>
        </w:trPr>
        <w:tc>
          <w:tcPr>
            <w:tcW w:w="6082" w:type="dxa"/>
            <w:gridSpan w:val="5"/>
            <w:tcBorders>
              <w:top w:val="nil"/>
              <w:left w:val="nil"/>
              <w:bottom w:val="nil"/>
              <w:right w:val="nil"/>
            </w:tcBorders>
            <w:noWrap/>
            <w:hideMark/>
          </w:tcPr>
          <w:p w14:paraId="304BB150" w14:textId="5C66DA5F"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Infections and infestations</w:t>
            </w:r>
          </w:p>
        </w:tc>
        <w:tc>
          <w:tcPr>
            <w:tcW w:w="1200" w:type="dxa"/>
            <w:tcBorders>
              <w:top w:val="nil"/>
              <w:left w:val="nil"/>
              <w:bottom w:val="nil"/>
              <w:right w:val="nil"/>
            </w:tcBorders>
            <w:noWrap/>
            <w:hideMark/>
          </w:tcPr>
          <w:p w14:paraId="62DE1224"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7C6AE53D"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0E97B7F3" w14:textId="77777777" w:rsidTr="00D01D79">
        <w:trPr>
          <w:trHeight w:val="290"/>
        </w:trPr>
        <w:tc>
          <w:tcPr>
            <w:tcW w:w="2259" w:type="dxa"/>
            <w:tcBorders>
              <w:top w:val="nil"/>
              <w:left w:val="nil"/>
              <w:bottom w:val="single" w:sz="4" w:space="0" w:color="auto"/>
              <w:right w:val="nil"/>
            </w:tcBorders>
            <w:noWrap/>
            <w:hideMark/>
          </w:tcPr>
          <w:p w14:paraId="2E4F270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2D9A2CD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0EB6E50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197D553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783A519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7058829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14386D6" w14:textId="77777777" w:rsidTr="00D01D79">
        <w:trPr>
          <w:trHeight w:val="580"/>
        </w:trPr>
        <w:tc>
          <w:tcPr>
            <w:tcW w:w="2259" w:type="dxa"/>
            <w:tcBorders>
              <w:top w:val="single" w:sz="4" w:space="0" w:color="auto"/>
              <w:left w:val="nil"/>
              <w:bottom w:val="single" w:sz="4" w:space="0" w:color="auto"/>
              <w:right w:val="nil"/>
            </w:tcBorders>
            <w:noWrap/>
            <w:hideMark/>
          </w:tcPr>
          <w:p w14:paraId="6D78A2F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Bronchitis</w:t>
            </w:r>
          </w:p>
        </w:tc>
        <w:tc>
          <w:tcPr>
            <w:tcW w:w="1354" w:type="dxa"/>
            <w:tcBorders>
              <w:top w:val="single" w:sz="4" w:space="0" w:color="auto"/>
              <w:left w:val="nil"/>
              <w:bottom w:val="single" w:sz="4" w:space="0" w:color="auto"/>
              <w:right w:val="nil"/>
            </w:tcBorders>
            <w:hideMark/>
          </w:tcPr>
          <w:p w14:paraId="480FE43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7/861</w:t>
            </w:r>
            <w:r w:rsidRPr="00FF1112">
              <w:rPr>
                <w:rFonts w:ascii="Times New Roman" w:hAnsi="Times New Roman" w:cs="Times New Roman"/>
                <w:sz w:val="20"/>
                <w:szCs w:val="20"/>
              </w:rPr>
              <w:br/>
              <w:t>0.81%</w:t>
            </w:r>
          </w:p>
        </w:tc>
        <w:tc>
          <w:tcPr>
            <w:tcW w:w="1252" w:type="dxa"/>
            <w:gridSpan w:val="2"/>
            <w:tcBorders>
              <w:top w:val="single" w:sz="4" w:space="0" w:color="auto"/>
              <w:left w:val="nil"/>
              <w:bottom w:val="single" w:sz="4" w:space="0" w:color="auto"/>
              <w:right w:val="nil"/>
            </w:tcBorders>
            <w:hideMark/>
          </w:tcPr>
          <w:p w14:paraId="24B23AB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0/122</w:t>
            </w:r>
            <w:r w:rsidRPr="00FF1112">
              <w:rPr>
                <w:rFonts w:ascii="Times New Roman" w:hAnsi="Times New Roman" w:cs="Times New Roman"/>
                <w:sz w:val="20"/>
                <w:szCs w:val="20"/>
              </w:rPr>
              <w:br/>
              <w:t>0.00%</w:t>
            </w:r>
          </w:p>
        </w:tc>
        <w:tc>
          <w:tcPr>
            <w:tcW w:w="1217" w:type="dxa"/>
            <w:tcBorders>
              <w:top w:val="single" w:sz="4" w:space="0" w:color="auto"/>
              <w:left w:val="nil"/>
              <w:bottom w:val="single" w:sz="4" w:space="0" w:color="auto"/>
              <w:right w:val="nil"/>
            </w:tcBorders>
            <w:hideMark/>
          </w:tcPr>
          <w:p w14:paraId="64825AA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5/340</w:t>
            </w:r>
            <w:r w:rsidRPr="00FF1112">
              <w:rPr>
                <w:rFonts w:ascii="Times New Roman" w:hAnsi="Times New Roman" w:cs="Times New Roman"/>
                <w:sz w:val="20"/>
                <w:szCs w:val="20"/>
              </w:rPr>
              <w:br/>
              <w:t>1.47%</w:t>
            </w:r>
          </w:p>
        </w:tc>
        <w:tc>
          <w:tcPr>
            <w:tcW w:w="1200" w:type="dxa"/>
            <w:tcBorders>
              <w:top w:val="single" w:sz="4" w:space="0" w:color="auto"/>
              <w:left w:val="nil"/>
              <w:bottom w:val="single" w:sz="4" w:space="0" w:color="auto"/>
              <w:right w:val="nil"/>
            </w:tcBorders>
            <w:noWrap/>
            <w:hideMark/>
          </w:tcPr>
          <w:p w14:paraId="77DDE93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1749475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1/84</w:t>
            </w:r>
            <w:r w:rsidRPr="00FF1112">
              <w:rPr>
                <w:rFonts w:ascii="Times New Roman" w:hAnsi="Times New Roman" w:cs="Times New Roman"/>
                <w:sz w:val="20"/>
                <w:szCs w:val="20"/>
              </w:rPr>
              <w:br/>
              <w:t>1.19%</w:t>
            </w:r>
          </w:p>
        </w:tc>
      </w:tr>
      <w:tr w:rsidR="00570AA5" w:rsidRPr="00FF1112" w14:paraId="2354CF66" w14:textId="77777777" w:rsidTr="00D01D79">
        <w:trPr>
          <w:trHeight w:val="580"/>
        </w:trPr>
        <w:tc>
          <w:tcPr>
            <w:tcW w:w="2259" w:type="dxa"/>
            <w:tcBorders>
              <w:top w:val="single" w:sz="4" w:space="0" w:color="auto"/>
              <w:left w:val="nil"/>
              <w:bottom w:val="single" w:sz="4" w:space="0" w:color="auto"/>
              <w:right w:val="nil"/>
            </w:tcBorders>
            <w:noWrap/>
          </w:tcPr>
          <w:p w14:paraId="42C39193" w14:textId="32F31C26" w:rsidR="00570AA5" w:rsidRPr="00FF1112" w:rsidRDefault="00570AA5" w:rsidP="002B53A7">
            <w:pPr>
              <w:jc w:val="center"/>
              <w:rPr>
                <w:rFonts w:ascii="Times New Roman" w:hAnsi="Times New Roman" w:cs="Times New Roman"/>
                <w:sz w:val="20"/>
                <w:szCs w:val="20"/>
              </w:rPr>
            </w:pPr>
            <w:r w:rsidRPr="00FF1112">
              <w:rPr>
                <w:rFonts w:ascii="Times New Roman" w:hAnsi="Times New Roman" w:cs="Times New Roman"/>
                <w:sz w:val="20"/>
                <w:szCs w:val="20"/>
              </w:rPr>
              <w:t>Cystitis</w:t>
            </w:r>
          </w:p>
        </w:tc>
        <w:tc>
          <w:tcPr>
            <w:tcW w:w="1354" w:type="dxa"/>
            <w:tcBorders>
              <w:top w:val="single" w:sz="4" w:space="0" w:color="auto"/>
              <w:left w:val="nil"/>
              <w:bottom w:val="single" w:sz="4" w:space="0" w:color="auto"/>
              <w:right w:val="nil"/>
            </w:tcBorders>
          </w:tcPr>
          <w:p w14:paraId="26DB1430" w14:textId="77777777" w:rsidR="00570AA5" w:rsidRPr="00FF1112" w:rsidRDefault="00E3039C" w:rsidP="002B53A7">
            <w:pPr>
              <w:jc w:val="center"/>
              <w:rPr>
                <w:rFonts w:ascii="Times New Roman" w:hAnsi="Times New Roman" w:cs="Times New Roman"/>
                <w:sz w:val="20"/>
                <w:szCs w:val="20"/>
              </w:rPr>
            </w:pPr>
            <w:r w:rsidRPr="00FF1112">
              <w:rPr>
                <w:rFonts w:ascii="Times New Roman" w:hAnsi="Times New Roman" w:cs="Times New Roman"/>
                <w:sz w:val="20"/>
                <w:szCs w:val="20"/>
              </w:rPr>
              <w:t>7: 13/</w:t>
            </w:r>
            <w:r w:rsidR="00401E2B" w:rsidRPr="00FF1112">
              <w:rPr>
                <w:rFonts w:ascii="Times New Roman" w:hAnsi="Times New Roman" w:cs="Times New Roman"/>
                <w:sz w:val="20"/>
                <w:szCs w:val="20"/>
              </w:rPr>
              <w:t>975</w:t>
            </w:r>
          </w:p>
          <w:p w14:paraId="63B48BD8" w14:textId="11CE67E3" w:rsidR="00683CF3" w:rsidRPr="00FF1112" w:rsidRDefault="00683CF3" w:rsidP="002B53A7">
            <w:pPr>
              <w:jc w:val="center"/>
              <w:rPr>
                <w:rFonts w:ascii="Times New Roman" w:hAnsi="Times New Roman" w:cs="Times New Roman"/>
                <w:sz w:val="20"/>
                <w:szCs w:val="20"/>
              </w:rPr>
            </w:pPr>
            <w:r w:rsidRPr="00FF1112">
              <w:rPr>
                <w:rFonts w:ascii="Times New Roman" w:hAnsi="Times New Roman" w:cs="Times New Roman"/>
                <w:sz w:val="20"/>
                <w:szCs w:val="20"/>
              </w:rPr>
              <w:t>13.33%</w:t>
            </w:r>
          </w:p>
        </w:tc>
        <w:tc>
          <w:tcPr>
            <w:tcW w:w="1252" w:type="dxa"/>
            <w:gridSpan w:val="2"/>
            <w:tcBorders>
              <w:top w:val="single" w:sz="4" w:space="0" w:color="auto"/>
              <w:left w:val="nil"/>
              <w:bottom w:val="single" w:sz="4" w:space="0" w:color="auto"/>
              <w:right w:val="nil"/>
            </w:tcBorders>
          </w:tcPr>
          <w:p w14:paraId="33592AB9" w14:textId="77777777" w:rsidR="00570AA5" w:rsidRPr="00FF1112" w:rsidRDefault="00E505D8" w:rsidP="002B53A7">
            <w:pPr>
              <w:jc w:val="center"/>
              <w:rPr>
                <w:rFonts w:ascii="Times New Roman" w:hAnsi="Times New Roman" w:cs="Times New Roman"/>
                <w:sz w:val="20"/>
                <w:szCs w:val="20"/>
              </w:rPr>
            </w:pPr>
            <w:r w:rsidRPr="00FF1112">
              <w:rPr>
                <w:rFonts w:ascii="Times New Roman" w:hAnsi="Times New Roman" w:cs="Times New Roman"/>
                <w:sz w:val="20"/>
                <w:szCs w:val="20"/>
              </w:rPr>
              <w:t>2: 5/</w:t>
            </w:r>
            <w:r w:rsidR="00401E2B" w:rsidRPr="00FF1112">
              <w:rPr>
                <w:rFonts w:ascii="Times New Roman" w:hAnsi="Times New Roman" w:cs="Times New Roman"/>
                <w:sz w:val="20"/>
                <w:szCs w:val="20"/>
              </w:rPr>
              <w:t>183</w:t>
            </w:r>
          </w:p>
          <w:p w14:paraId="2065B656" w14:textId="480D298F" w:rsidR="00DE3E66" w:rsidRPr="00FF1112" w:rsidRDefault="00DE3E66" w:rsidP="002B53A7">
            <w:pPr>
              <w:jc w:val="center"/>
              <w:rPr>
                <w:rFonts w:ascii="Times New Roman" w:hAnsi="Times New Roman" w:cs="Times New Roman"/>
                <w:sz w:val="20"/>
                <w:szCs w:val="20"/>
              </w:rPr>
            </w:pPr>
            <w:r w:rsidRPr="00FF1112">
              <w:rPr>
                <w:rFonts w:ascii="Times New Roman" w:hAnsi="Times New Roman" w:cs="Times New Roman"/>
                <w:sz w:val="20"/>
                <w:szCs w:val="20"/>
              </w:rPr>
              <w:t>2.73%</w:t>
            </w:r>
          </w:p>
        </w:tc>
        <w:tc>
          <w:tcPr>
            <w:tcW w:w="1217" w:type="dxa"/>
            <w:tcBorders>
              <w:top w:val="single" w:sz="4" w:space="0" w:color="auto"/>
              <w:left w:val="nil"/>
              <w:bottom w:val="single" w:sz="4" w:space="0" w:color="auto"/>
              <w:right w:val="nil"/>
            </w:tcBorders>
          </w:tcPr>
          <w:p w14:paraId="0A136AE6" w14:textId="77777777" w:rsidR="00570AA5" w:rsidRPr="00FF1112" w:rsidRDefault="00E505D8" w:rsidP="002B53A7">
            <w:pPr>
              <w:jc w:val="center"/>
              <w:rPr>
                <w:rFonts w:ascii="Times New Roman" w:hAnsi="Times New Roman" w:cs="Times New Roman"/>
                <w:sz w:val="20"/>
                <w:szCs w:val="20"/>
              </w:rPr>
            </w:pPr>
            <w:r w:rsidRPr="00FF1112">
              <w:rPr>
                <w:rFonts w:ascii="Times New Roman" w:hAnsi="Times New Roman" w:cs="Times New Roman"/>
                <w:sz w:val="20"/>
                <w:szCs w:val="20"/>
              </w:rPr>
              <w:t>2: 1/</w:t>
            </w:r>
            <w:r w:rsidR="0022355C" w:rsidRPr="00FF1112">
              <w:rPr>
                <w:rFonts w:ascii="Times New Roman" w:hAnsi="Times New Roman" w:cs="Times New Roman"/>
                <w:sz w:val="20"/>
                <w:szCs w:val="20"/>
              </w:rPr>
              <w:t>340</w:t>
            </w:r>
          </w:p>
          <w:p w14:paraId="7910C50D" w14:textId="29790150" w:rsidR="00DE3E66" w:rsidRPr="00FF1112" w:rsidRDefault="00DE3E66" w:rsidP="002B53A7">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noWrap/>
          </w:tcPr>
          <w:p w14:paraId="13B089A2" w14:textId="77777777" w:rsidR="00570AA5" w:rsidRPr="00FF1112" w:rsidRDefault="00E505D8"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22355C" w:rsidRPr="00FF1112">
              <w:rPr>
                <w:rFonts w:ascii="Times New Roman" w:hAnsi="Times New Roman" w:cs="Times New Roman"/>
                <w:sz w:val="20"/>
                <w:szCs w:val="20"/>
              </w:rPr>
              <w:t>10</w:t>
            </w:r>
          </w:p>
          <w:p w14:paraId="13646C53" w14:textId="161CA491" w:rsidR="00DE3E66" w:rsidRPr="00FF1112" w:rsidRDefault="00DE3E66"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tcPr>
          <w:p w14:paraId="611DFA1F" w14:textId="77777777" w:rsidR="00570AA5" w:rsidRPr="00FF1112" w:rsidRDefault="00E505D8"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22355C" w:rsidRPr="00FF1112">
              <w:rPr>
                <w:rFonts w:ascii="Times New Roman" w:hAnsi="Times New Roman" w:cs="Times New Roman"/>
                <w:sz w:val="20"/>
                <w:szCs w:val="20"/>
              </w:rPr>
              <w:t>167</w:t>
            </w:r>
          </w:p>
          <w:p w14:paraId="0E9C7583" w14:textId="4AB90223" w:rsidR="003A72EC" w:rsidRPr="00FF1112" w:rsidRDefault="003A72EC"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2142B1" w:rsidRPr="00FF1112" w14:paraId="1231A6E9" w14:textId="77777777" w:rsidTr="00D01D79">
        <w:trPr>
          <w:trHeight w:val="580"/>
        </w:trPr>
        <w:tc>
          <w:tcPr>
            <w:tcW w:w="2259" w:type="dxa"/>
            <w:tcBorders>
              <w:top w:val="single" w:sz="4" w:space="0" w:color="auto"/>
              <w:left w:val="nil"/>
              <w:bottom w:val="single" w:sz="4" w:space="0" w:color="auto"/>
              <w:right w:val="nil"/>
            </w:tcBorders>
            <w:noWrap/>
          </w:tcPr>
          <w:p w14:paraId="7D98C5A9" w14:textId="28BDDCA8" w:rsidR="002142B1" w:rsidRPr="00FF1112" w:rsidRDefault="002142B1" w:rsidP="002B53A7">
            <w:pPr>
              <w:jc w:val="center"/>
              <w:rPr>
                <w:rFonts w:ascii="Times New Roman" w:hAnsi="Times New Roman" w:cs="Times New Roman"/>
                <w:sz w:val="20"/>
                <w:szCs w:val="20"/>
              </w:rPr>
            </w:pPr>
            <w:r w:rsidRPr="00FF1112">
              <w:rPr>
                <w:rFonts w:ascii="Times New Roman" w:hAnsi="Times New Roman" w:cs="Times New Roman"/>
                <w:sz w:val="20"/>
                <w:szCs w:val="20"/>
              </w:rPr>
              <w:t>Gastroenteritis</w:t>
            </w:r>
          </w:p>
        </w:tc>
        <w:tc>
          <w:tcPr>
            <w:tcW w:w="1354" w:type="dxa"/>
            <w:tcBorders>
              <w:top w:val="single" w:sz="4" w:space="0" w:color="auto"/>
              <w:left w:val="nil"/>
              <w:bottom w:val="single" w:sz="4" w:space="0" w:color="auto"/>
              <w:right w:val="nil"/>
            </w:tcBorders>
          </w:tcPr>
          <w:p w14:paraId="70B036B5" w14:textId="77777777" w:rsidR="002142B1" w:rsidRPr="00FF1112" w:rsidRDefault="00BA187D" w:rsidP="002B53A7">
            <w:pPr>
              <w:jc w:val="center"/>
              <w:rPr>
                <w:rFonts w:ascii="Times New Roman" w:hAnsi="Times New Roman" w:cs="Times New Roman"/>
                <w:sz w:val="20"/>
                <w:szCs w:val="20"/>
              </w:rPr>
            </w:pPr>
            <w:r w:rsidRPr="00FF1112">
              <w:rPr>
                <w:rFonts w:ascii="Times New Roman" w:hAnsi="Times New Roman" w:cs="Times New Roman"/>
                <w:sz w:val="20"/>
                <w:szCs w:val="20"/>
              </w:rPr>
              <w:t>6: 17/</w:t>
            </w:r>
            <w:r w:rsidR="001E0ADF" w:rsidRPr="00FF1112">
              <w:rPr>
                <w:rFonts w:ascii="Times New Roman" w:hAnsi="Times New Roman" w:cs="Times New Roman"/>
                <w:sz w:val="20"/>
                <w:szCs w:val="20"/>
              </w:rPr>
              <w:t>796</w:t>
            </w:r>
          </w:p>
          <w:p w14:paraId="68E3EA4A" w14:textId="4D79AB7B" w:rsidR="00414467" w:rsidRPr="00FF1112" w:rsidRDefault="00414467" w:rsidP="002B53A7">
            <w:pPr>
              <w:jc w:val="center"/>
              <w:rPr>
                <w:rFonts w:ascii="Times New Roman" w:hAnsi="Times New Roman" w:cs="Times New Roman"/>
                <w:sz w:val="20"/>
                <w:szCs w:val="20"/>
              </w:rPr>
            </w:pPr>
            <w:r w:rsidRPr="00FF1112">
              <w:rPr>
                <w:rFonts w:ascii="Times New Roman" w:hAnsi="Times New Roman" w:cs="Times New Roman"/>
                <w:sz w:val="20"/>
                <w:szCs w:val="20"/>
              </w:rPr>
              <w:t>2.14%</w:t>
            </w:r>
          </w:p>
        </w:tc>
        <w:tc>
          <w:tcPr>
            <w:tcW w:w="1252" w:type="dxa"/>
            <w:gridSpan w:val="2"/>
            <w:tcBorders>
              <w:top w:val="single" w:sz="4" w:space="0" w:color="auto"/>
              <w:left w:val="nil"/>
              <w:bottom w:val="single" w:sz="4" w:space="0" w:color="auto"/>
              <w:right w:val="nil"/>
            </w:tcBorders>
          </w:tcPr>
          <w:p w14:paraId="71AAD169" w14:textId="77777777" w:rsidR="002142B1" w:rsidRPr="00FF1112" w:rsidRDefault="00D57241" w:rsidP="002B53A7">
            <w:pPr>
              <w:jc w:val="center"/>
              <w:rPr>
                <w:rFonts w:ascii="Times New Roman" w:hAnsi="Times New Roman" w:cs="Times New Roman"/>
                <w:sz w:val="20"/>
                <w:szCs w:val="20"/>
              </w:rPr>
            </w:pPr>
            <w:r w:rsidRPr="00FF1112">
              <w:rPr>
                <w:rFonts w:ascii="Times New Roman" w:hAnsi="Times New Roman" w:cs="Times New Roman"/>
                <w:sz w:val="20"/>
                <w:szCs w:val="20"/>
              </w:rPr>
              <w:t>2: 4/</w:t>
            </w:r>
            <w:r w:rsidR="001E0ADF" w:rsidRPr="00FF1112">
              <w:rPr>
                <w:rFonts w:ascii="Times New Roman" w:hAnsi="Times New Roman" w:cs="Times New Roman"/>
                <w:sz w:val="20"/>
                <w:szCs w:val="20"/>
              </w:rPr>
              <w:t>183</w:t>
            </w:r>
          </w:p>
          <w:p w14:paraId="0AA00981" w14:textId="7A1409E3" w:rsidR="00414467" w:rsidRPr="00FF1112" w:rsidRDefault="00414467" w:rsidP="002B53A7">
            <w:pPr>
              <w:jc w:val="center"/>
              <w:rPr>
                <w:rFonts w:ascii="Times New Roman" w:hAnsi="Times New Roman" w:cs="Times New Roman"/>
                <w:sz w:val="20"/>
                <w:szCs w:val="20"/>
              </w:rPr>
            </w:pPr>
            <w:r w:rsidRPr="00FF1112">
              <w:rPr>
                <w:rFonts w:ascii="Times New Roman" w:hAnsi="Times New Roman" w:cs="Times New Roman"/>
                <w:sz w:val="20"/>
                <w:szCs w:val="20"/>
              </w:rPr>
              <w:t>2.19%</w:t>
            </w:r>
          </w:p>
        </w:tc>
        <w:tc>
          <w:tcPr>
            <w:tcW w:w="1217" w:type="dxa"/>
            <w:tcBorders>
              <w:top w:val="single" w:sz="4" w:space="0" w:color="auto"/>
              <w:left w:val="nil"/>
              <w:bottom w:val="single" w:sz="4" w:space="0" w:color="auto"/>
              <w:right w:val="nil"/>
            </w:tcBorders>
          </w:tcPr>
          <w:p w14:paraId="72337A21" w14:textId="77777777" w:rsidR="002142B1" w:rsidRPr="00FF1112" w:rsidRDefault="00D57241" w:rsidP="002B53A7">
            <w:pPr>
              <w:jc w:val="center"/>
              <w:rPr>
                <w:rFonts w:ascii="Times New Roman" w:hAnsi="Times New Roman" w:cs="Times New Roman"/>
                <w:sz w:val="20"/>
                <w:szCs w:val="20"/>
              </w:rPr>
            </w:pPr>
            <w:r w:rsidRPr="00FF1112">
              <w:rPr>
                <w:rFonts w:ascii="Times New Roman" w:hAnsi="Times New Roman" w:cs="Times New Roman"/>
                <w:sz w:val="20"/>
                <w:szCs w:val="20"/>
              </w:rPr>
              <w:t>1: 5/</w:t>
            </w:r>
            <w:r w:rsidR="00E32E9F" w:rsidRPr="00FF1112">
              <w:rPr>
                <w:rFonts w:ascii="Times New Roman" w:hAnsi="Times New Roman" w:cs="Times New Roman"/>
                <w:sz w:val="20"/>
                <w:szCs w:val="20"/>
              </w:rPr>
              <w:t>204</w:t>
            </w:r>
          </w:p>
          <w:p w14:paraId="38994D91" w14:textId="37C2C4EF" w:rsidR="00D47775" w:rsidRPr="00FF1112" w:rsidRDefault="00D47775" w:rsidP="002B53A7">
            <w:pPr>
              <w:jc w:val="center"/>
              <w:rPr>
                <w:rFonts w:ascii="Times New Roman" w:hAnsi="Times New Roman" w:cs="Times New Roman"/>
                <w:sz w:val="20"/>
                <w:szCs w:val="20"/>
              </w:rPr>
            </w:pPr>
            <w:r w:rsidRPr="00FF1112">
              <w:rPr>
                <w:rFonts w:ascii="Times New Roman" w:hAnsi="Times New Roman" w:cs="Times New Roman"/>
                <w:sz w:val="20"/>
                <w:szCs w:val="20"/>
              </w:rPr>
              <w:t>2.</w:t>
            </w:r>
            <w:r w:rsidR="00BE55EF" w:rsidRPr="00FF1112">
              <w:rPr>
                <w:rFonts w:ascii="Times New Roman" w:hAnsi="Times New Roman" w:cs="Times New Roman"/>
                <w:sz w:val="20"/>
                <w:szCs w:val="20"/>
              </w:rPr>
              <w:t>45%</w:t>
            </w:r>
          </w:p>
        </w:tc>
        <w:tc>
          <w:tcPr>
            <w:tcW w:w="1200" w:type="dxa"/>
            <w:tcBorders>
              <w:top w:val="single" w:sz="4" w:space="0" w:color="auto"/>
              <w:left w:val="nil"/>
              <w:bottom w:val="single" w:sz="4" w:space="0" w:color="auto"/>
              <w:right w:val="nil"/>
            </w:tcBorders>
            <w:noWrap/>
          </w:tcPr>
          <w:p w14:paraId="30EBDAB2" w14:textId="77777777" w:rsidR="002142B1" w:rsidRPr="00FF1112" w:rsidRDefault="001E0ADF" w:rsidP="002B53A7">
            <w:pPr>
              <w:jc w:val="center"/>
              <w:rPr>
                <w:rFonts w:ascii="Times New Roman" w:hAnsi="Times New Roman" w:cs="Times New Roman"/>
                <w:sz w:val="20"/>
                <w:szCs w:val="20"/>
              </w:rPr>
            </w:pPr>
            <w:r w:rsidRPr="00FF1112">
              <w:rPr>
                <w:rFonts w:ascii="Times New Roman" w:hAnsi="Times New Roman" w:cs="Times New Roman"/>
                <w:sz w:val="20"/>
                <w:szCs w:val="20"/>
              </w:rPr>
              <w:t>1: 1/</w:t>
            </w:r>
            <w:r w:rsidR="00E32E9F" w:rsidRPr="00FF1112">
              <w:rPr>
                <w:rFonts w:ascii="Times New Roman" w:hAnsi="Times New Roman" w:cs="Times New Roman"/>
                <w:sz w:val="20"/>
                <w:szCs w:val="20"/>
              </w:rPr>
              <w:t>10</w:t>
            </w:r>
          </w:p>
          <w:p w14:paraId="6C4173E3" w14:textId="33DE4327" w:rsidR="00BE55EF" w:rsidRPr="00FF1112" w:rsidRDefault="00BE55EF" w:rsidP="002B53A7">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tcPr>
          <w:p w14:paraId="188721DF" w14:textId="77777777" w:rsidR="002142B1" w:rsidRPr="00FF1112" w:rsidRDefault="001E0ADF" w:rsidP="002B53A7">
            <w:pPr>
              <w:jc w:val="center"/>
              <w:rPr>
                <w:rFonts w:ascii="Times New Roman" w:hAnsi="Times New Roman" w:cs="Times New Roman"/>
                <w:sz w:val="20"/>
                <w:szCs w:val="20"/>
              </w:rPr>
            </w:pPr>
            <w:r w:rsidRPr="00FF1112">
              <w:rPr>
                <w:rFonts w:ascii="Times New Roman" w:hAnsi="Times New Roman" w:cs="Times New Roman"/>
                <w:sz w:val="20"/>
                <w:szCs w:val="20"/>
              </w:rPr>
              <w:t>1: 2/</w:t>
            </w:r>
            <w:r w:rsidR="00E32E9F" w:rsidRPr="00FF1112">
              <w:rPr>
                <w:rFonts w:ascii="Times New Roman" w:hAnsi="Times New Roman" w:cs="Times New Roman"/>
                <w:sz w:val="20"/>
                <w:szCs w:val="20"/>
              </w:rPr>
              <w:t>84</w:t>
            </w:r>
          </w:p>
          <w:p w14:paraId="2607BEDB" w14:textId="741A50B0" w:rsidR="00BE55EF" w:rsidRPr="00FF1112" w:rsidRDefault="00BE55EF" w:rsidP="002B53A7">
            <w:pPr>
              <w:jc w:val="center"/>
              <w:rPr>
                <w:rFonts w:ascii="Times New Roman" w:hAnsi="Times New Roman" w:cs="Times New Roman"/>
                <w:sz w:val="20"/>
                <w:szCs w:val="20"/>
              </w:rPr>
            </w:pPr>
            <w:r w:rsidRPr="00FF1112">
              <w:rPr>
                <w:rFonts w:ascii="Times New Roman" w:hAnsi="Times New Roman" w:cs="Times New Roman"/>
                <w:sz w:val="20"/>
                <w:szCs w:val="20"/>
              </w:rPr>
              <w:t>2.38%</w:t>
            </w:r>
          </w:p>
        </w:tc>
      </w:tr>
      <w:tr w:rsidR="00172EF9" w:rsidRPr="00FF1112" w14:paraId="21C5DC1D" w14:textId="77777777" w:rsidTr="00D01D79">
        <w:trPr>
          <w:trHeight w:val="580"/>
        </w:trPr>
        <w:tc>
          <w:tcPr>
            <w:tcW w:w="2259" w:type="dxa"/>
            <w:tcBorders>
              <w:top w:val="single" w:sz="4" w:space="0" w:color="auto"/>
              <w:left w:val="nil"/>
              <w:bottom w:val="single" w:sz="4" w:space="0" w:color="auto"/>
              <w:right w:val="nil"/>
            </w:tcBorders>
            <w:noWrap/>
          </w:tcPr>
          <w:p w14:paraId="37EFFD48" w14:textId="353E6405" w:rsidR="00172EF9" w:rsidRPr="00FF1112" w:rsidRDefault="00172EF9" w:rsidP="002B53A7">
            <w:pPr>
              <w:jc w:val="center"/>
              <w:rPr>
                <w:rFonts w:ascii="Times New Roman" w:hAnsi="Times New Roman" w:cs="Times New Roman"/>
                <w:sz w:val="20"/>
                <w:szCs w:val="20"/>
              </w:rPr>
            </w:pPr>
            <w:r w:rsidRPr="00FF1112">
              <w:rPr>
                <w:rFonts w:ascii="Times New Roman" w:hAnsi="Times New Roman" w:cs="Times New Roman"/>
                <w:sz w:val="20"/>
                <w:szCs w:val="20"/>
              </w:rPr>
              <w:t>Herpes zoster</w:t>
            </w:r>
          </w:p>
        </w:tc>
        <w:tc>
          <w:tcPr>
            <w:tcW w:w="1354" w:type="dxa"/>
            <w:tcBorders>
              <w:top w:val="single" w:sz="4" w:space="0" w:color="auto"/>
              <w:left w:val="nil"/>
              <w:bottom w:val="single" w:sz="4" w:space="0" w:color="auto"/>
              <w:right w:val="nil"/>
            </w:tcBorders>
          </w:tcPr>
          <w:p w14:paraId="4BD2B3DC" w14:textId="77777777" w:rsidR="00172EF9" w:rsidRPr="00FF1112" w:rsidRDefault="00DB71AB" w:rsidP="002B53A7">
            <w:pPr>
              <w:jc w:val="center"/>
              <w:rPr>
                <w:rFonts w:ascii="Times New Roman" w:hAnsi="Times New Roman" w:cs="Times New Roman"/>
                <w:sz w:val="20"/>
                <w:szCs w:val="20"/>
              </w:rPr>
            </w:pPr>
            <w:r w:rsidRPr="00FF1112">
              <w:rPr>
                <w:rFonts w:ascii="Times New Roman" w:hAnsi="Times New Roman" w:cs="Times New Roman"/>
                <w:sz w:val="20"/>
                <w:szCs w:val="20"/>
              </w:rPr>
              <w:t>5: 5/</w:t>
            </w:r>
            <w:r w:rsidR="00E36D50" w:rsidRPr="00FF1112">
              <w:rPr>
                <w:rFonts w:ascii="Times New Roman" w:hAnsi="Times New Roman" w:cs="Times New Roman"/>
                <w:sz w:val="20"/>
                <w:szCs w:val="20"/>
              </w:rPr>
              <w:t>825</w:t>
            </w:r>
          </w:p>
          <w:p w14:paraId="0CD474F2" w14:textId="4095AA4C" w:rsidR="00094D6A" w:rsidRPr="00FF1112" w:rsidRDefault="00094D6A" w:rsidP="002B53A7">
            <w:pPr>
              <w:jc w:val="center"/>
              <w:rPr>
                <w:rFonts w:ascii="Times New Roman" w:hAnsi="Times New Roman" w:cs="Times New Roman"/>
                <w:sz w:val="20"/>
                <w:szCs w:val="20"/>
              </w:rPr>
            </w:pPr>
            <w:r w:rsidRPr="00FF1112">
              <w:rPr>
                <w:rFonts w:ascii="Times New Roman" w:hAnsi="Times New Roman" w:cs="Times New Roman"/>
                <w:sz w:val="20"/>
                <w:szCs w:val="20"/>
              </w:rPr>
              <w:t>0.61%</w:t>
            </w:r>
          </w:p>
        </w:tc>
        <w:tc>
          <w:tcPr>
            <w:tcW w:w="1252" w:type="dxa"/>
            <w:gridSpan w:val="2"/>
            <w:tcBorders>
              <w:top w:val="single" w:sz="4" w:space="0" w:color="auto"/>
              <w:left w:val="nil"/>
              <w:bottom w:val="single" w:sz="4" w:space="0" w:color="auto"/>
              <w:right w:val="nil"/>
            </w:tcBorders>
          </w:tcPr>
          <w:p w14:paraId="6C4D670A" w14:textId="77777777" w:rsidR="00172EF9" w:rsidRPr="00FF1112" w:rsidRDefault="00AE7955" w:rsidP="002B53A7">
            <w:pPr>
              <w:jc w:val="center"/>
              <w:rPr>
                <w:rFonts w:ascii="Times New Roman" w:hAnsi="Times New Roman" w:cs="Times New Roman"/>
                <w:sz w:val="20"/>
                <w:szCs w:val="20"/>
              </w:rPr>
            </w:pPr>
            <w:r w:rsidRPr="00FF1112">
              <w:rPr>
                <w:rFonts w:ascii="Times New Roman" w:hAnsi="Times New Roman" w:cs="Times New Roman"/>
                <w:sz w:val="20"/>
                <w:szCs w:val="20"/>
              </w:rPr>
              <w:t>1: 1/</w:t>
            </w:r>
            <w:r w:rsidR="00E36D50" w:rsidRPr="00FF1112">
              <w:rPr>
                <w:rFonts w:ascii="Times New Roman" w:hAnsi="Times New Roman" w:cs="Times New Roman"/>
                <w:sz w:val="20"/>
                <w:szCs w:val="20"/>
              </w:rPr>
              <w:t>122</w:t>
            </w:r>
          </w:p>
          <w:p w14:paraId="4D972DD2" w14:textId="195744D9" w:rsidR="00E36D50" w:rsidRPr="00FF1112" w:rsidRDefault="00094D6A" w:rsidP="002B53A7">
            <w:pPr>
              <w:jc w:val="center"/>
              <w:rPr>
                <w:rFonts w:ascii="Times New Roman" w:hAnsi="Times New Roman" w:cs="Times New Roman"/>
                <w:sz w:val="20"/>
                <w:szCs w:val="20"/>
              </w:rPr>
            </w:pPr>
            <w:r w:rsidRPr="00FF1112">
              <w:rPr>
                <w:rFonts w:ascii="Times New Roman" w:hAnsi="Times New Roman" w:cs="Times New Roman"/>
                <w:sz w:val="20"/>
                <w:szCs w:val="20"/>
              </w:rPr>
              <w:t>0.82%</w:t>
            </w:r>
          </w:p>
        </w:tc>
        <w:tc>
          <w:tcPr>
            <w:tcW w:w="1217" w:type="dxa"/>
            <w:tcBorders>
              <w:top w:val="single" w:sz="4" w:space="0" w:color="auto"/>
              <w:left w:val="nil"/>
              <w:bottom w:val="single" w:sz="4" w:space="0" w:color="auto"/>
              <w:right w:val="nil"/>
            </w:tcBorders>
          </w:tcPr>
          <w:p w14:paraId="3B63E89F" w14:textId="77777777" w:rsidR="00172EF9" w:rsidRPr="00FF1112" w:rsidRDefault="00AE7955" w:rsidP="002B53A7">
            <w:pPr>
              <w:jc w:val="center"/>
              <w:rPr>
                <w:rFonts w:ascii="Times New Roman" w:hAnsi="Times New Roman" w:cs="Times New Roman"/>
                <w:sz w:val="20"/>
                <w:szCs w:val="20"/>
              </w:rPr>
            </w:pPr>
            <w:r w:rsidRPr="00FF1112">
              <w:rPr>
                <w:rFonts w:ascii="Times New Roman" w:hAnsi="Times New Roman" w:cs="Times New Roman"/>
                <w:sz w:val="20"/>
                <w:szCs w:val="20"/>
              </w:rPr>
              <w:t>2: 1/</w:t>
            </w:r>
            <w:r w:rsidR="00E36D50" w:rsidRPr="00FF1112">
              <w:rPr>
                <w:rFonts w:ascii="Times New Roman" w:hAnsi="Times New Roman" w:cs="Times New Roman"/>
                <w:sz w:val="20"/>
                <w:szCs w:val="20"/>
              </w:rPr>
              <w:t>340</w:t>
            </w:r>
          </w:p>
          <w:p w14:paraId="3BC5BD30" w14:textId="3D7F5A33" w:rsidR="00E36D50" w:rsidRPr="00FF1112" w:rsidRDefault="00E36D50" w:rsidP="002B53A7">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noWrap/>
          </w:tcPr>
          <w:p w14:paraId="2BF7A37E" w14:textId="4298F1D6" w:rsidR="00172EF9" w:rsidRPr="00FF1112" w:rsidRDefault="00AE7955"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14BA3352" w14:textId="77777777" w:rsidR="00172EF9" w:rsidRPr="00FF1112" w:rsidRDefault="00AE7955" w:rsidP="002B53A7">
            <w:pPr>
              <w:jc w:val="center"/>
              <w:rPr>
                <w:rFonts w:ascii="Times New Roman" w:hAnsi="Times New Roman" w:cs="Times New Roman"/>
                <w:sz w:val="20"/>
                <w:szCs w:val="20"/>
              </w:rPr>
            </w:pPr>
            <w:r w:rsidRPr="00FF1112">
              <w:rPr>
                <w:rFonts w:ascii="Times New Roman" w:hAnsi="Times New Roman" w:cs="Times New Roman"/>
                <w:sz w:val="20"/>
                <w:szCs w:val="20"/>
              </w:rPr>
              <w:t>1: 2/</w:t>
            </w:r>
            <w:r w:rsidR="00E36D50" w:rsidRPr="00FF1112">
              <w:rPr>
                <w:rFonts w:ascii="Times New Roman" w:hAnsi="Times New Roman" w:cs="Times New Roman"/>
                <w:sz w:val="20"/>
                <w:szCs w:val="20"/>
              </w:rPr>
              <w:t>83</w:t>
            </w:r>
          </w:p>
          <w:p w14:paraId="5647F66F" w14:textId="0FB66BC4" w:rsidR="00E36D50" w:rsidRPr="00FF1112" w:rsidRDefault="00E36D50" w:rsidP="002B53A7">
            <w:pPr>
              <w:jc w:val="center"/>
              <w:rPr>
                <w:rFonts w:ascii="Times New Roman" w:hAnsi="Times New Roman" w:cs="Times New Roman"/>
                <w:sz w:val="20"/>
                <w:szCs w:val="20"/>
              </w:rPr>
            </w:pPr>
            <w:r w:rsidRPr="00FF1112">
              <w:rPr>
                <w:rFonts w:ascii="Times New Roman" w:hAnsi="Times New Roman" w:cs="Times New Roman"/>
                <w:sz w:val="20"/>
                <w:szCs w:val="20"/>
              </w:rPr>
              <w:t>2.41%</w:t>
            </w:r>
          </w:p>
        </w:tc>
      </w:tr>
      <w:tr w:rsidR="00831FF0" w:rsidRPr="00FF1112" w14:paraId="7B276461" w14:textId="77777777" w:rsidTr="00D01D79">
        <w:trPr>
          <w:trHeight w:val="580"/>
        </w:trPr>
        <w:tc>
          <w:tcPr>
            <w:tcW w:w="2259" w:type="dxa"/>
            <w:tcBorders>
              <w:top w:val="single" w:sz="4" w:space="0" w:color="auto"/>
              <w:left w:val="nil"/>
              <w:bottom w:val="single" w:sz="4" w:space="0" w:color="auto"/>
              <w:right w:val="nil"/>
            </w:tcBorders>
            <w:noWrap/>
            <w:hideMark/>
          </w:tcPr>
          <w:p w14:paraId="4698A798"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Infection</w:t>
            </w:r>
          </w:p>
        </w:tc>
        <w:tc>
          <w:tcPr>
            <w:tcW w:w="1354" w:type="dxa"/>
            <w:tcBorders>
              <w:top w:val="single" w:sz="4" w:space="0" w:color="auto"/>
              <w:left w:val="nil"/>
              <w:bottom w:val="single" w:sz="4" w:space="0" w:color="auto"/>
              <w:right w:val="nil"/>
            </w:tcBorders>
            <w:hideMark/>
          </w:tcPr>
          <w:p w14:paraId="696242C4"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9: 95/1349</w:t>
            </w:r>
            <w:r w:rsidRPr="00FF1112">
              <w:rPr>
                <w:rFonts w:ascii="Times New Roman" w:hAnsi="Times New Roman" w:cs="Times New Roman"/>
                <w:b/>
                <w:bCs/>
                <w:sz w:val="20"/>
                <w:szCs w:val="20"/>
              </w:rPr>
              <w:br/>
              <w:t>7.04%</w:t>
            </w:r>
          </w:p>
        </w:tc>
        <w:tc>
          <w:tcPr>
            <w:tcW w:w="1252" w:type="dxa"/>
            <w:gridSpan w:val="2"/>
            <w:tcBorders>
              <w:top w:val="single" w:sz="4" w:space="0" w:color="auto"/>
              <w:left w:val="nil"/>
              <w:bottom w:val="single" w:sz="4" w:space="0" w:color="auto"/>
              <w:right w:val="nil"/>
            </w:tcBorders>
            <w:hideMark/>
          </w:tcPr>
          <w:p w14:paraId="79A83D27"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37/326</w:t>
            </w:r>
            <w:r w:rsidRPr="00FF1112">
              <w:rPr>
                <w:rFonts w:ascii="Times New Roman" w:hAnsi="Times New Roman" w:cs="Times New Roman"/>
                <w:b/>
                <w:bCs/>
                <w:sz w:val="20"/>
                <w:szCs w:val="20"/>
              </w:rPr>
              <w:br/>
              <w:t>11.35%</w:t>
            </w:r>
          </w:p>
        </w:tc>
        <w:tc>
          <w:tcPr>
            <w:tcW w:w="1217" w:type="dxa"/>
            <w:tcBorders>
              <w:top w:val="single" w:sz="4" w:space="0" w:color="auto"/>
              <w:left w:val="nil"/>
              <w:bottom w:val="single" w:sz="4" w:space="0" w:color="auto"/>
              <w:right w:val="nil"/>
            </w:tcBorders>
            <w:hideMark/>
          </w:tcPr>
          <w:p w14:paraId="463F0D35"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9/352</w:t>
            </w:r>
            <w:r w:rsidRPr="00FF1112">
              <w:rPr>
                <w:rFonts w:ascii="Times New Roman" w:hAnsi="Times New Roman" w:cs="Times New Roman"/>
                <w:b/>
                <w:bCs/>
                <w:sz w:val="20"/>
                <w:szCs w:val="20"/>
              </w:rPr>
              <w:br/>
              <w:t>2.56%</w:t>
            </w:r>
          </w:p>
        </w:tc>
        <w:tc>
          <w:tcPr>
            <w:tcW w:w="1200" w:type="dxa"/>
            <w:tcBorders>
              <w:top w:val="single" w:sz="4" w:space="0" w:color="auto"/>
              <w:left w:val="nil"/>
              <w:bottom w:val="single" w:sz="4" w:space="0" w:color="auto"/>
              <w:right w:val="nil"/>
            </w:tcBorders>
            <w:hideMark/>
          </w:tcPr>
          <w:p w14:paraId="7BEA96D2"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41/298</w:t>
            </w:r>
            <w:r w:rsidRPr="00FF1112">
              <w:rPr>
                <w:rFonts w:ascii="Times New Roman" w:hAnsi="Times New Roman" w:cs="Times New Roman"/>
                <w:b/>
                <w:bCs/>
                <w:sz w:val="20"/>
                <w:szCs w:val="20"/>
              </w:rPr>
              <w:br/>
              <w:t>13.42%</w:t>
            </w:r>
          </w:p>
        </w:tc>
        <w:tc>
          <w:tcPr>
            <w:tcW w:w="1127" w:type="dxa"/>
            <w:tcBorders>
              <w:top w:val="single" w:sz="4" w:space="0" w:color="auto"/>
              <w:left w:val="nil"/>
              <w:bottom w:val="single" w:sz="4" w:space="0" w:color="auto"/>
              <w:right w:val="nil"/>
            </w:tcBorders>
            <w:hideMark/>
          </w:tcPr>
          <w:p w14:paraId="71A8FE0E"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26/351</w:t>
            </w:r>
            <w:r w:rsidRPr="00FF1112">
              <w:rPr>
                <w:rFonts w:ascii="Times New Roman" w:hAnsi="Times New Roman" w:cs="Times New Roman"/>
                <w:b/>
                <w:bCs/>
                <w:sz w:val="20"/>
                <w:szCs w:val="20"/>
              </w:rPr>
              <w:br/>
              <w:t>7.41%</w:t>
            </w:r>
          </w:p>
        </w:tc>
      </w:tr>
      <w:tr w:rsidR="00831FF0" w:rsidRPr="00FF1112" w14:paraId="53D066B6" w14:textId="77777777" w:rsidTr="00D01D79">
        <w:trPr>
          <w:trHeight w:val="580"/>
        </w:trPr>
        <w:tc>
          <w:tcPr>
            <w:tcW w:w="2259" w:type="dxa"/>
            <w:tcBorders>
              <w:top w:val="single" w:sz="4" w:space="0" w:color="auto"/>
              <w:left w:val="nil"/>
              <w:bottom w:val="single" w:sz="4" w:space="0" w:color="auto"/>
              <w:right w:val="nil"/>
            </w:tcBorders>
            <w:noWrap/>
            <w:hideMark/>
          </w:tcPr>
          <w:p w14:paraId="3142E2D6"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Influenza</w:t>
            </w:r>
          </w:p>
        </w:tc>
        <w:tc>
          <w:tcPr>
            <w:tcW w:w="1354" w:type="dxa"/>
            <w:tcBorders>
              <w:top w:val="single" w:sz="4" w:space="0" w:color="auto"/>
              <w:left w:val="nil"/>
              <w:bottom w:val="single" w:sz="4" w:space="0" w:color="auto"/>
              <w:right w:val="nil"/>
            </w:tcBorders>
            <w:hideMark/>
          </w:tcPr>
          <w:p w14:paraId="6E05007C" w14:textId="74F3B4EA"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1</w:t>
            </w:r>
            <w:r w:rsidR="004B7C63" w:rsidRPr="00FF1112">
              <w:rPr>
                <w:rFonts w:ascii="Times New Roman" w:hAnsi="Times New Roman" w:cs="Times New Roman"/>
                <w:b/>
                <w:bCs/>
                <w:sz w:val="20"/>
                <w:szCs w:val="20"/>
              </w:rPr>
              <w:t>5</w:t>
            </w:r>
            <w:r w:rsidRPr="00FF1112">
              <w:rPr>
                <w:rFonts w:ascii="Times New Roman" w:hAnsi="Times New Roman" w:cs="Times New Roman"/>
                <w:b/>
                <w:bCs/>
                <w:sz w:val="20"/>
                <w:szCs w:val="20"/>
              </w:rPr>
              <w:t>: 8</w:t>
            </w:r>
            <w:r w:rsidR="00751B25" w:rsidRPr="00FF1112">
              <w:rPr>
                <w:rFonts w:ascii="Times New Roman" w:hAnsi="Times New Roman" w:cs="Times New Roman"/>
                <w:b/>
                <w:bCs/>
                <w:sz w:val="20"/>
                <w:szCs w:val="20"/>
              </w:rPr>
              <w:t>8</w:t>
            </w:r>
            <w:r w:rsidRPr="00FF1112">
              <w:rPr>
                <w:rFonts w:ascii="Times New Roman" w:hAnsi="Times New Roman" w:cs="Times New Roman"/>
                <w:b/>
                <w:bCs/>
                <w:sz w:val="20"/>
                <w:szCs w:val="20"/>
              </w:rPr>
              <w:t>/1</w:t>
            </w:r>
            <w:r w:rsidR="009C7559" w:rsidRPr="00FF1112">
              <w:rPr>
                <w:rFonts w:ascii="Times New Roman" w:hAnsi="Times New Roman" w:cs="Times New Roman"/>
                <w:b/>
                <w:bCs/>
                <w:sz w:val="20"/>
                <w:szCs w:val="20"/>
              </w:rPr>
              <w:t>884</w:t>
            </w:r>
            <w:r w:rsidRPr="00FF1112">
              <w:rPr>
                <w:rFonts w:ascii="Times New Roman" w:hAnsi="Times New Roman" w:cs="Times New Roman"/>
                <w:b/>
                <w:bCs/>
                <w:sz w:val="20"/>
                <w:szCs w:val="20"/>
              </w:rPr>
              <w:br/>
            </w:r>
            <w:r w:rsidR="009C7559" w:rsidRPr="00FF1112">
              <w:rPr>
                <w:rFonts w:ascii="Times New Roman" w:hAnsi="Times New Roman" w:cs="Times New Roman"/>
                <w:b/>
                <w:bCs/>
                <w:sz w:val="20"/>
                <w:szCs w:val="20"/>
              </w:rPr>
              <w:t>4.67</w:t>
            </w:r>
            <w:r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50F07F98"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14/387</w:t>
            </w:r>
            <w:r w:rsidRPr="00FF1112">
              <w:rPr>
                <w:rFonts w:ascii="Times New Roman" w:hAnsi="Times New Roman" w:cs="Times New Roman"/>
                <w:b/>
                <w:bCs/>
                <w:sz w:val="20"/>
                <w:szCs w:val="20"/>
              </w:rPr>
              <w:br/>
              <w:t>3.62%</w:t>
            </w:r>
          </w:p>
        </w:tc>
        <w:tc>
          <w:tcPr>
            <w:tcW w:w="1217" w:type="dxa"/>
            <w:tcBorders>
              <w:top w:val="single" w:sz="4" w:space="0" w:color="auto"/>
              <w:left w:val="nil"/>
              <w:bottom w:val="single" w:sz="4" w:space="0" w:color="auto"/>
              <w:right w:val="nil"/>
            </w:tcBorders>
            <w:hideMark/>
          </w:tcPr>
          <w:p w14:paraId="355BCF73"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10/446</w:t>
            </w:r>
            <w:r w:rsidRPr="00FF1112">
              <w:rPr>
                <w:rFonts w:ascii="Times New Roman" w:hAnsi="Times New Roman" w:cs="Times New Roman"/>
                <w:b/>
                <w:bCs/>
                <w:sz w:val="20"/>
                <w:szCs w:val="20"/>
              </w:rPr>
              <w:br/>
              <w:t>2.24%</w:t>
            </w:r>
          </w:p>
        </w:tc>
        <w:tc>
          <w:tcPr>
            <w:tcW w:w="1200" w:type="dxa"/>
            <w:tcBorders>
              <w:top w:val="single" w:sz="4" w:space="0" w:color="auto"/>
              <w:left w:val="nil"/>
              <w:bottom w:val="single" w:sz="4" w:space="0" w:color="auto"/>
              <w:right w:val="nil"/>
            </w:tcBorders>
            <w:hideMark/>
          </w:tcPr>
          <w:p w14:paraId="1E323177"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13/123</w:t>
            </w:r>
            <w:r w:rsidRPr="00FF1112">
              <w:rPr>
                <w:rFonts w:ascii="Times New Roman" w:hAnsi="Times New Roman" w:cs="Times New Roman"/>
                <w:b/>
                <w:bCs/>
                <w:sz w:val="20"/>
                <w:szCs w:val="20"/>
              </w:rPr>
              <w:br/>
              <w:t>10.57%</w:t>
            </w:r>
          </w:p>
        </w:tc>
        <w:tc>
          <w:tcPr>
            <w:tcW w:w="1127" w:type="dxa"/>
            <w:tcBorders>
              <w:top w:val="single" w:sz="4" w:space="0" w:color="auto"/>
              <w:left w:val="nil"/>
              <w:bottom w:val="single" w:sz="4" w:space="0" w:color="auto"/>
              <w:right w:val="nil"/>
            </w:tcBorders>
            <w:hideMark/>
          </w:tcPr>
          <w:p w14:paraId="06A06F09" w14:textId="02E32701" w:rsidR="00831FF0" w:rsidRPr="00FF1112" w:rsidRDefault="00E268A2"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9</w:t>
            </w:r>
            <w:r w:rsidR="00831FF0" w:rsidRPr="00FF1112">
              <w:rPr>
                <w:rFonts w:ascii="Times New Roman" w:hAnsi="Times New Roman" w:cs="Times New Roman"/>
                <w:b/>
                <w:bCs/>
                <w:sz w:val="20"/>
                <w:szCs w:val="20"/>
              </w:rPr>
              <w:t xml:space="preserve">: </w:t>
            </w:r>
            <w:r w:rsidR="00126F6C" w:rsidRPr="00FF1112">
              <w:rPr>
                <w:rFonts w:ascii="Times New Roman" w:hAnsi="Times New Roman" w:cs="Times New Roman"/>
                <w:b/>
                <w:bCs/>
                <w:sz w:val="20"/>
                <w:szCs w:val="20"/>
              </w:rPr>
              <w:t>40</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733</w:t>
            </w:r>
            <w:r w:rsidR="00831FF0" w:rsidRPr="00FF1112">
              <w:rPr>
                <w:rFonts w:ascii="Times New Roman" w:hAnsi="Times New Roman" w:cs="Times New Roman"/>
                <w:b/>
                <w:bCs/>
                <w:sz w:val="20"/>
                <w:szCs w:val="20"/>
              </w:rPr>
              <w:br/>
            </w:r>
            <w:r w:rsidRPr="00FF1112">
              <w:rPr>
                <w:rFonts w:ascii="Times New Roman" w:hAnsi="Times New Roman" w:cs="Times New Roman"/>
                <w:b/>
                <w:bCs/>
                <w:sz w:val="20"/>
                <w:szCs w:val="20"/>
              </w:rPr>
              <w:t>5.</w:t>
            </w:r>
            <w:r w:rsidR="00126F6C" w:rsidRPr="00FF1112">
              <w:rPr>
                <w:rFonts w:ascii="Times New Roman" w:hAnsi="Times New Roman" w:cs="Times New Roman"/>
                <w:b/>
                <w:bCs/>
                <w:sz w:val="20"/>
                <w:szCs w:val="20"/>
              </w:rPr>
              <w:t>46</w:t>
            </w:r>
            <w:r w:rsidR="00831FF0" w:rsidRPr="00FF1112">
              <w:rPr>
                <w:rFonts w:ascii="Times New Roman" w:hAnsi="Times New Roman" w:cs="Times New Roman"/>
                <w:b/>
                <w:bCs/>
                <w:sz w:val="20"/>
                <w:szCs w:val="20"/>
              </w:rPr>
              <w:t>%</w:t>
            </w:r>
          </w:p>
        </w:tc>
      </w:tr>
      <w:tr w:rsidR="00831FF0" w:rsidRPr="00FF1112" w14:paraId="500779A9" w14:textId="77777777" w:rsidTr="00D01D79">
        <w:trPr>
          <w:trHeight w:val="870"/>
        </w:trPr>
        <w:tc>
          <w:tcPr>
            <w:tcW w:w="2259" w:type="dxa"/>
            <w:tcBorders>
              <w:top w:val="single" w:sz="4" w:space="0" w:color="auto"/>
              <w:left w:val="nil"/>
              <w:bottom w:val="single" w:sz="4" w:space="0" w:color="auto"/>
              <w:right w:val="nil"/>
            </w:tcBorders>
            <w:noWrap/>
            <w:hideMark/>
          </w:tcPr>
          <w:p w14:paraId="7D014807"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Nasopharyngitis</w:t>
            </w:r>
          </w:p>
        </w:tc>
        <w:tc>
          <w:tcPr>
            <w:tcW w:w="1354" w:type="dxa"/>
            <w:tcBorders>
              <w:top w:val="single" w:sz="4" w:space="0" w:color="auto"/>
              <w:left w:val="nil"/>
              <w:bottom w:val="single" w:sz="4" w:space="0" w:color="auto"/>
              <w:right w:val="nil"/>
            </w:tcBorders>
            <w:hideMark/>
          </w:tcPr>
          <w:p w14:paraId="353534AC"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22: 406/3631</w:t>
            </w:r>
            <w:r w:rsidRPr="00FF1112">
              <w:rPr>
                <w:rFonts w:ascii="Times New Roman" w:hAnsi="Times New Roman" w:cs="Times New Roman"/>
                <w:b/>
                <w:bCs/>
                <w:sz w:val="20"/>
                <w:szCs w:val="20"/>
              </w:rPr>
              <w:br/>
              <w:t>11.18%</w:t>
            </w:r>
          </w:p>
        </w:tc>
        <w:tc>
          <w:tcPr>
            <w:tcW w:w="1252" w:type="dxa"/>
            <w:gridSpan w:val="2"/>
            <w:tcBorders>
              <w:top w:val="single" w:sz="4" w:space="0" w:color="auto"/>
              <w:left w:val="nil"/>
              <w:bottom w:val="single" w:sz="4" w:space="0" w:color="auto"/>
              <w:right w:val="nil"/>
            </w:tcBorders>
            <w:hideMark/>
          </w:tcPr>
          <w:p w14:paraId="55327556"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5: 134/644</w:t>
            </w:r>
            <w:r w:rsidRPr="00FF1112">
              <w:rPr>
                <w:rFonts w:ascii="Times New Roman" w:hAnsi="Times New Roman" w:cs="Times New Roman"/>
                <w:b/>
                <w:bCs/>
                <w:sz w:val="20"/>
                <w:szCs w:val="20"/>
              </w:rPr>
              <w:br/>
              <w:t>20.81%</w:t>
            </w:r>
          </w:p>
        </w:tc>
        <w:tc>
          <w:tcPr>
            <w:tcW w:w="1217" w:type="dxa"/>
            <w:tcBorders>
              <w:top w:val="single" w:sz="4" w:space="0" w:color="auto"/>
              <w:left w:val="nil"/>
              <w:bottom w:val="single" w:sz="4" w:space="0" w:color="auto"/>
              <w:right w:val="nil"/>
            </w:tcBorders>
            <w:hideMark/>
          </w:tcPr>
          <w:p w14:paraId="0BCC4FB1"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4: 55/457</w:t>
            </w:r>
            <w:r w:rsidRPr="00FF1112">
              <w:rPr>
                <w:rFonts w:ascii="Times New Roman" w:hAnsi="Times New Roman" w:cs="Times New Roman"/>
                <w:b/>
                <w:bCs/>
                <w:sz w:val="20"/>
                <w:szCs w:val="20"/>
              </w:rPr>
              <w:br/>
              <w:t>12.04%</w:t>
            </w:r>
          </w:p>
        </w:tc>
        <w:tc>
          <w:tcPr>
            <w:tcW w:w="1200" w:type="dxa"/>
            <w:tcBorders>
              <w:top w:val="single" w:sz="4" w:space="0" w:color="auto"/>
              <w:left w:val="nil"/>
              <w:bottom w:val="single" w:sz="4" w:space="0" w:color="auto"/>
              <w:right w:val="nil"/>
            </w:tcBorders>
            <w:hideMark/>
          </w:tcPr>
          <w:p w14:paraId="3819FEE9"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3: 21/140</w:t>
            </w:r>
            <w:r w:rsidRPr="00FF1112">
              <w:rPr>
                <w:rFonts w:ascii="Times New Roman" w:hAnsi="Times New Roman" w:cs="Times New Roman"/>
                <w:b/>
                <w:bCs/>
                <w:sz w:val="20"/>
                <w:szCs w:val="20"/>
              </w:rPr>
              <w:br/>
              <w:t>15.00%</w:t>
            </w:r>
          </w:p>
        </w:tc>
        <w:tc>
          <w:tcPr>
            <w:tcW w:w="1127" w:type="dxa"/>
            <w:tcBorders>
              <w:top w:val="single" w:sz="4" w:space="0" w:color="auto"/>
              <w:left w:val="nil"/>
              <w:bottom w:val="single" w:sz="4" w:space="0" w:color="auto"/>
              <w:right w:val="nil"/>
            </w:tcBorders>
            <w:hideMark/>
          </w:tcPr>
          <w:p w14:paraId="585500AB" w14:textId="77777777" w:rsidR="00831FF0" w:rsidRPr="00FF1112" w:rsidRDefault="00831FF0" w:rsidP="002B53A7">
            <w:pPr>
              <w:jc w:val="center"/>
              <w:rPr>
                <w:rFonts w:ascii="Times New Roman" w:hAnsi="Times New Roman" w:cs="Times New Roman"/>
                <w:b/>
                <w:bCs/>
                <w:sz w:val="20"/>
                <w:szCs w:val="20"/>
              </w:rPr>
            </w:pPr>
            <w:r w:rsidRPr="00FF1112">
              <w:rPr>
                <w:rFonts w:ascii="Times New Roman" w:hAnsi="Times New Roman" w:cs="Times New Roman"/>
                <w:b/>
                <w:bCs/>
                <w:sz w:val="20"/>
                <w:szCs w:val="20"/>
              </w:rPr>
              <w:t>10: 60/669</w:t>
            </w:r>
            <w:r w:rsidRPr="00FF1112">
              <w:rPr>
                <w:rFonts w:ascii="Times New Roman" w:hAnsi="Times New Roman" w:cs="Times New Roman"/>
                <w:b/>
                <w:bCs/>
                <w:sz w:val="20"/>
                <w:szCs w:val="20"/>
              </w:rPr>
              <w:br/>
              <w:t>8.97%</w:t>
            </w:r>
          </w:p>
        </w:tc>
      </w:tr>
      <w:tr w:rsidR="00831FF0" w:rsidRPr="00FF1112" w14:paraId="6DF164E4" w14:textId="77777777" w:rsidTr="00D01D79">
        <w:trPr>
          <w:trHeight w:val="580"/>
        </w:trPr>
        <w:tc>
          <w:tcPr>
            <w:tcW w:w="2259" w:type="dxa"/>
            <w:tcBorders>
              <w:top w:val="single" w:sz="4" w:space="0" w:color="auto"/>
              <w:left w:val="nil"/>
              <w:bottom w:val="single" w:sz="4" w:space="0" w:color="auto"/>
              <w:right w:val="nil"/>
            </w:tcBorders>
            <w:noWrap/>
            <w:hideMark/>
          </w:tcPr>
          <w:p w14:paraId="49D3248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Pharyngitis</w:t>
            </w:r>
          </w:p>
        </w:tc>
        <w:tc>
          <w:tcPr>
            <w:tcW w:w="1354" w:type="dxa"/>
            <w:tcBorders>
              <w:top w:val="single" w:sz="4" w:space="0" w:color="auto"/>
              <w:left w:val="nil"/>
              <w:bottom w:val="single" w:sz="4" w:space="0" w:color="auto"/>
              <w:right w:val="nil"/>
            </w:tcBorders>
            <w:hideMark/>
          </w:tcPr>
          <w:p w14:paraId="442E4576" w14:textId="1BF8F033" w:rsidR="00831FF0" w:rsidRPr="00FF1112" w:rsidRDefault="00D46415"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DB04A1" w:rsidRPr="00FF1112">
              <w:rPr>
                <w:rFonts w:ascii="Times New Roman" w:hAnsi="Times New Roman" w:cs="Times New Roman"/>
                <w:sz w:val="20"/>
                <w:szCs w:val="20"/>
              </w:rPr>
              <w:t>5</w:t>
            </w:r>
            <w:r w:rsidRPr="00FF1112">
              <w:rPr>
                <w:rFonts w:ascii="Times New Roman" w:hAnsi="Times New Roman" w:cs="Times New Roman"/>
                <w:sz w:val="20"/>
                <w:szCs w:val="20"/>
              </w:rPr>
              <w:t>: 66</w:t>
            </w:r>
            <w:r w:rsidR="00831FF0" w:rsidRPr="00FF1112">
              <w:rPr>
                <w:rFonts w:ascii="Times New Roman" w:hAnsi="Times New Roman" w:cs="Times New Roman"/>
                <w:sz w:val="20"/>
                <w:szCs w:val="20"/>
              </w:rPr>
              <w:t>/1</w:t>
            </w:r>
            <w:r w:rsidR="003048D5" w:rsidRPr="00FF1112">
              <w:rPr>
                <w:rFonts w:ascii="Times New Roman" w:hAnsi="Times New Roman" w:cs="Times New Roman"/>
                <w:sz w:val="20"/>
                <w:szCs w:val="20"/>
              </w:rPr>
              <w:t>847</w:t>
            </w:r>
            <w:r w:rsidR="00831FF0" w:rsidRPr="00FF1112">
              <w:rPr>
                <w:rFonts w:ascii="Times New Roman" w:hAnsi="Times New Roman" w:cs="Times New Roman"/>
                <w:sz w:val="20"/>
                <w:szCs w:val="20"/>
              </w:rPr>
              <w:br/>
            </w:r>
            <w:r w:rsidR="00B53328" w:rsidRPr="00FF1112">
              <w:rPr>
                <w:rFonts w:ascii="Times New Roman" w:hAnsi="Times New Roman" w:cs="Times New Roman"/>
                <w:sz w:val="20"/>
                <w:szCs w:val="20"/>
              </w:rPr>
              <w:t>3.57</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E2B8C9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13/307</w:t>
            </w:r>
            <w:r w:rsidRPr="00FF1112">
              <w:rPr>
                <w:rFonts w:ascii="Times New Roman" w:hAnsi="Times New Roman" w:cs="Times New Roman"/>
                <w:sz w:val="20"/>
                <w:szCs w:val="20"/>
              </w:rPr>
              <w:br/>
              <w:t>4.23%</w:t>
            </w:r>
          </w:p>
        </w:tc>
        <w:tc>
          <w:tcPr>
            <w:tcW w:w="1217" w:type="dxa"/>
            <w:tcBorders>
              <w:top w:val="single" w:sz="4" w:space="0" w:color="auto"/>
              <w:left w:val="nil"/>
              <w:bottom w:val="single" w:sz="4" w:space="0" w:color="auto"/>
              <w:right w:val="nil"/>
            </w:tcBorders>
            <w:hideMark/>
          </w:tcPr>
          <w:p w14:paraId="27BD7D0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7/446</w:t>
            </w:r>
            <w:r w:rsidRPr="00FF1112">
              <w:rPr>
                <w:rFonts w:ascii="Times New Roman" w:hAnsi="Times New Roman" w:cs="Times New Roman"/>
                <w:sz w:val="20"/>
                <w:szCs w:val="20"/>
              </w:rPr>
              <w:br/>
              <w:t>1.57%</w:t>
            </w:r>
          </w:p>
        </w:tc>
        <w:tc>
          <w:tcPr>
            <w:tcW w:w="1200" w:type="dxa"/>
            <w:tcBorders>
              <w:top w:val="single" w:sz="4" w:space="0" w:color="auto"/>
              <w:left w:val="nil"/>
              <w:bottom w:val="single" w:sz="4" w:space="0" w:color="auto"/>
              <w:right w:val="nil"/>
            </w:tcBorders>
            <w:hideMark/>
          </w:tcPr>
          <w:p w14:paraId="2B737A1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4/70</w:t>
            </w:r>
            <w:r w:rsidRPr="00FF1112">
              <w:rPr>
                <w:rFonts w:ascii="Times New Roman" w:hAnsi="Times New Roman" w:cs="Times New Roman"/>
                <w:sz w:val="20"/>
                <w:szCs w:val="20"/>
              </w:rPr>
              <w:br/>
              <w:t>5.71%</w:t>
            </w:r>
          </w:p>
        </w:tc>
        <w:tc>
          <w:tcPr>
            <w:tcW w:w="1127" w:type="dxa"/>
            <w:tcBorders>
              <w:top w:val="single" w:sz="4" w:space="0" w:color="auto"/>
              <w:left w:val="nil"/>
              <w:bottom w:val="single" w:sz="4" w:space="0" w:color="auto"/>
              <w:right w:val="nil"/>
            </w:tcBorders>
            <w:hideMark/>
          </w:tcPr>
          <w:p w14:paraId="0820D0A8" w14:textId="0DC49BD0" w:rsidR="00831FF0" w:rsidRPr="00FF1112" w:rsidRDefault="00DB04A1" w:rsidP="002B53A7">
            <w:pPr>
              <w:jc w:val="center"/>
              <w:rPr>
                <w:rFonts w:ascii="Times New Roman" w:hAnsi="Times New Roman" w:cs="Times New Roman"/>
                <w:sz w:val="20"/>
                <w:szCs w:val="20"/>
              </w:rPr>
            </w:pPr>
            <w:r w:rsidRPr="00FF1112">
              <w:rPr>
                <w:rFonts w:ascii="Times New Roman" w:hAnsi="Times New Roman" w:cs="Times New Roman"/>
                <w:sz w:val="20"/>
                <w:szCs w:val="20"/>
              </w:rPr>
              <w:t>9</w:t>
            </w:r>
            <w:r w:rsidR="00831FF0" w:rsidRPr="00FF1112">
              <w:rPr>
                <w:rFonts w:ascii="Times New Roman" w:hAnsi="Times New Roman" w:cs="Times New Roman"/>
                <w:sz w:val="20"/>
                <w:szCs w:val="20"/>
              </w:rPr>
              <w:t xml:space="preserve">: </w:t>
            </w:r>
            <w:r w:rsidR="00240D7B" w:rsidRPr="00FF1112">
              <w:rPr>
                <w:rFonts w:ascii="Times New Roman" w:hAnsi="Times New Roman" w:cs="Times New Roman"/>
                <w:sz w:val="20"/>
                <w:szCs w:val="20"/>
              </w:rPr>
              <w:t>26</w:t>
            </w:r>
            <w:r w:rsidR="00831FF0" w:rsidRPr="00FF1112">
              <w:rPr>
                <w:rFonts w:ascii="Times New Roman" w:hAnsi="Times New Roman" w:cs="Times New Roman"/>
                <w:sz w:val="20"/>
                <w:szCs w:val="20"/>
              </w:rPr>
              <w:t>/</w:t>
            </w:r>
            <w:r w:rsidR="00B53328" w:rsidRPr="00FF1112">
              <w:rPr>
                <w:rFonts w:ascii="Times New Roman" w:hAnsi="Times New Roman" w:cs="Times New Roman"/>
                <w:sz w:val="20"/>
                <w:szCs w:val="20"/>
              </w:rPr>
              <w:t>644</w:t>
            </w:r>
            <w:r w:rsidR="00831FF0" w:rsidRPr="00FF1112">
              <w:rPr>
                <w:rFonts w:ascii="Times New Roman" w:hAnsi="Times New Roman" w:cs="Times New Roman"/>
                <w:sz w:val="20"/>
                <w:szCs w:val="20"/>
              </w:rPr>
              <w:br/>
              <w:t>4.</w:t>
            </w:r>
            <w:r w:rsidR="00F26715" w:rsidRPr="00FF1112">
              <w:rPr>
                <w:rFonts w:ascii="Times New Roman" w:hAnsi="Times New Roman" w:cs="Times New Roman"/>
                <w:sz w:val="20"/>
                <w:szCs w:val="20"/>
              </w:rPr>
              <w:t>04</w:t>
            </w:r>
            <w:r w:rsidR="00831FF0" w:rsidRPr="00FF1112">
              <w:rPr>
                <w:rFonts w:ascii="Times New Roman" w:hAnsi="Times New Roman" w:cs="Times New Roman"/>
                <w:sz w:val="20"/>
                <w:szCs w:val="20"/>
              </w:rPr>
              <w:t>%</w:t>
            </w:r>
          </w:p>
        </w:tc>
      </w:tr>
      <w:tr w:rsidR="001F2540" w:rsidRPr="00FF1112" w14:paraId="4F59FB83" w14:textId="77777777" w:rsidTr="00D01D79">
        <w:trPr>
          <w:trHeight w:val="580"/>
        </w:trPr>
        <w:tc>
          <w:tcPr>
            <w:tcW w:w="2259" w:type="dxa"/>
            <w:tcBorders>
              <w:top w:val="single" w:sz="4" w:space="0" w:color="auto"/>
              <w:left w:val="nil"/>
              <w:bottom w:val="single" w:sz="4" w:space="0" w:color="auto"/>
              <w:right w:val="nil"/>
            </w:tcBorders>
            <w:noWrap/>
          </w:tcPr>
          <w:p w14:paraId="380F48EE" w14:textId="7A3EB640" w:rsidR="001F2540" w:rsidRPr="00FF1112" w:rsidRDefault="001F2540" w:rsidP="002B53A7">
            <w:pPr>
              <w:jc w:val="center"/>
              <w:rPr>
                <w:rFonts w:ascii="Times New Roman" w:hAnsi="Times New Roman" w:cs="Times New Roman"/>
                <w:sz w:val="20"/>
                <w:szCs w:val="20"/>
              </w:rPr>
            </w:pPr>
            <w:r w:rsidRPr="00FF1112">
              <w:rPr>
                <w:rFonts w:ascii="Times New Roman" w:hAnsi="Times New Roman" w:cs="Times New Roman"/>
                <w:sz w:val="20"/>
                <w:szCs w:val="20"/>
              </w:rPr>
              <w:t>Pn</w:t>
            </w:r>
            <w:r w:rsidR="006D76A1" w:rsidRPr="00FF1112">
              <w:rPr>
                <w:rFonts w:ascii="Times New Roman" w:hAnsi="Times New Roman" w:cs="Times New Roman"/>
                <w:sz w:val="20"/>
                <w:szCs w:val="20"/>
              </w:rPr>
              <w:t>e</w:t>
            </w:r>
            <w:r w:rsidRPr="00FF1112">
              <w:rPr>
                <w:rFonts w:ascii="Times New Roman" w:hAnsi="Times New Roman" w:cs="Times New Roman"/>
                <w:sz w:val="20"/>
                <w:szCs w:val="20"/>
              </w:rPr>
              <w:t>umonia</w:t>
            </w:r>
          </w:p>
        </w:tc>
        <w:tc>
          <w:tcPr>
            <w:tcW w:w="1354" w:type="dxa"/>
            <w:tcBorders>
              <w:top w:val="single" w:sz="4" w:space="0" w:color="auto"/>
              <w:left w:val="nil"/>
              <w:bottom w:val="single" w:sz="4" w:space="0" w:color="auto"/>
              <w:right w:val="nil"/>
            </w:tcBorders>
          </w:tcPr>
          <w:p w14:paraId="44737781" w14:textId="77777777" w:rsidR="001F2540" w:rsidRPr="00FF1112" w:rsidRDefault="00325E31" w:rsidP="002B53A7">
            <w:pPr>
              <w:jc w:val="center"/>
              <w:rPr>
                <w:rFonts w:ascii="Times New Roman" w:hAnsi="Times New Roman" w:cs="Times New Roman"/>
                <w:sz w:val="20"/>
                <w:szCs w:val="20"/>
              </w:rPr>
            </w:pPr>
            <w:r w:rsidRPr="00FF1112">
              <w:rPr>
                <w:rFonts w:ascii="Times New Roman" w:hAnsi="Times New Roman" w:cs="Times New Roman"/>
                <w:sz w:val="20"/>
                <w:szCs w:val="20"/>
              </w:rPr>
              <w:t>9: 10/</w:t>
            </w:r>
            <w:r w:rsidR="00937557" w:rsidRPr="00FF1112">
              <w:rPr>
                <w:rFonts w:ascii="Times New Roman" w:hAnsi="Times New Roman" w:cs="Times New Roman"/>
                <w:sz w:val="20"/>
                <w:szCs w:val="20"/>
              </w:rPr>
              <w:t>1011</w:t>
            </w:r>
          </w:p>
          <w:p w14:paraId="3D6DADB9" w14:textId="000FBA7A" w:rsidR="001F2525" w:rsidRPr="00FF1112" w:rsidRDefault="00553C96" w:rsidP="002B53A7">
            <w:pPr>
              <w:jc w:val="center"/>
              <w:rPr>
                <w:rFonts w:ascii="Times New Roman" w:hAnsi="Times New Roman" w:cs="Times New Roman"/>
                <w:sz w:val="20"/>
                <w:szCs w:val="20"/>
              </w:rPr>
            </w:pPr>
            <w:r w:rsidRPr="00FF1112">
              <w:rPr>
                <w:rFonts w:ascii="Times New Roman" w:hAnsi="Times New Roman" w:cs="Times New Roman"/>
                <w:sz w:val="20"/>
                <w:szCs w:val="20"/>
              </w:rPr>
              <w:t>0.99%</w:t>
            </w:r>
          </w:p>
        </w:tc>
        <w:tc>
          <w:tcPr>
            <w:tcW w:w="1252" w:type="dxa"/>
            <w:gridSpan w:val="2"/>
            <w:tcBorders>
              <w:top w:val="single" w:sz="4" w:space="0" w:color="auto"/>
              <w:left w:val="nil"/>
              <w:bottom w:val="single" w:sz="4" w:space="0" w:color="auto"/>
              <w:right w:val="nil"/>
            </w:tcBorders>
          </w:tcPr>
          <w:p w14:paraId="5F26CBA7" w14:textId="77777777" w:rsidR="001F2540" w:rsidRPr="00FF1112" w:rsidRDefault="00BA1F11" w:rsidP="002B53A7">
            <w:pPr>
              <w:jc w:val="center"/>
              <w:rPr>
                <w:rFonts w:ascii="Times New Roman" w:hAnsi="Times New Roman" w:cs="Times New Roman"/>
                <w:sz w:val="20"/>
                <w:szCs w:val="20"/>
              </w:rPr>
            </w:pPr>
            <w:r w:rsidRPr="00FF1112">
              <w:rPr>
                <w:rFonts w:ascii="Times New Roman" w:hAnsi="Times New Roman" w:cs="Times New Roman"/>
                <w:sz w:val="20"/>
                <w:szCs w:val="20"/>
              </w:rPr>
              <w:t>3: 7/</w:t>
            </w:r>
            <w:r w:rsidR="001F2525" w:rsidRPr="00FF1112">
              <w:rPr>
                <w:rFonts w:ascii="Times New Roman" w:hAnsi="Times New Roman" w:cs="Times New Roman"/>
                <w:sz w:val="20"/>
                <w:szCs w:val="20"/>
              </w:rPr>
              <w:t>383</w:t>
            </w:r>
          </w:p>
          <w:p w14:paraId="33AE7530" w14:textId="747460FC" w:rsidR="00553C96" w:rsidRPr="00FF1112" w:rsidRDefault="00553C96" w:rsidP="002B53A7">
            <w:pPr>
              <w:jc w:val="center"/>
              <w:rPr>
                <w:rFonts w:ascii="Times New Roman" w:hAnsi="Times New Roman" w:cs="Times New Roman"/>
                <w:sz w:val="20"/>
                <w:szCs w:val="20"/>
              </w:rPr>
            </w:pPr>
            <w:r w:rsidRPr="00FF1112">
              <w:rPr>
                <w:rFonts w:ascii="Times New Roman" w:hAnsi="Times New Roman" w:cs="Times New Roman"/>
                <w:sz w:val="20"/>
                <w:szCs w:val="20"/>
              </w:rPr>
              <w:t>1.83%</w:t>
            </w:r>
          </w:p>
        </w:tc>
        <w:tc>
          <w:tcPr>
            <w:tcW w:w="1217" w:type="dxa"/>
            <w:tcBorders>
              <w:top w:val="single" w:sz="4" w:space="0" w:color="auto"/>
              <w:left w:val="nil"/>
              <w:bottom w:val="single" w:sz="4" w:space="0" w:color="auto"/>
              <w:right w:val="nil"/>
            </w:tcBorders>
          </w:tcPr>
          <w:p w14:paraId="7A955740" w14:textId="77777777" w:rsidR="001F2540" w:rsidRPr="00FF1112" w:rsidRDefault="00BA1F11" w:rsidP="002B53A7">
            <w:pPr>
              <w:jc w:val="center"/>
              <w:rPr>
                <w:rFonts w:ascii="Times New Roman" w:hAnsi="Times New Roman" w:cs="Times New Roman"/>
                <w:sz w:val="20"/>
                <w:szCs w:val="20"/>
              </w:rPr>
            </w:pPr>
            <w:r w:rsidRPr="00FF1112">
              <w:rPr>
                <w:rFonts w:ascii="Times New Roman" w:hAnsi="Times New Roman" w:cs="Times New Roman"/>
                <w:sz w:val="20"/>
                <w:szCs w:val="20"/>
              </w:rPr>
              <w:t>1: 1/</w:t>
            </w:r>
            <w:r w:rsidR="001F2525" w:rsidRPr="00FF1112">
              <w:rPr>
                <w:rFonts w:ascii="Times New Roman" w:hAnsi="Times New Roman" w:cs="Times New Roman"/>
                <w:sz w:val="20"/>
                <w:szCs w:val="20"/>
              </w:rPr>
              <w:t>136</w:t>
            </w:r>
          </w:p>
          <w:p w14:paraId="46D28A41" w14:textId="3C22B585" w:rsidR="00553C96" w:rsidRPr="00FF1112" w:rsidRDefault="00553C96" w:rsidP="002B53A7">
            <w:pPr>
              <w:jc w:val="center"/>
              <w:rPr>
                <w:rFonts w:ascii="Times New Roman" w:hAnsi="Times New Roman" w:cs="Times New Roman"/>
                <w:sz w:val="20"/>
                <w:szCs w:val="20"/>
              </w:rPr>
            </w:pPr>
            <w:r w:rsidRPr="00FF1112">
              <w:rPr>
                <w:rFonts w:ascii="Times New Roman" w:hAnsi="Times New Roman" w:cs="Times New Roman"/>
                <w:sz w:val="20"/>
                <w:szCs w:val="20"/>
              </w:rPr>
              <w:t>0.74%</w:t>
            </w:r>
          </w:p>
        </w:tc>
        <w:tc>
          <w:tcPr>
            <w:tcW w:w="1200" w:type="dxa"/>
            <w:tcBorders>
              <w:top w:val="single" w:sz="4" w:space="0" w:color="auto"/>
              <w:left w:val="nil"/>
              <w:bottom w:val="single" w:sz="4" w:space="0" w:color="auto"/>
              <w:right w:val="nil"/>
            </w:tcBorders>
          </w:tcPr>
          <w:p w14:paraId="160EB4F6" w14:textId="07D53E56" w:rsidR="001F2540" w:rsidRPr="00FF1112" w:rsidRDefault="00BA1F11"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4D40F092" w14:textId="6E7FF1B3" w:rsidR="001F2540" w:rsidRPr="00FF1112" w:rsidRDefault="00BA1F11" w:rsidP="002B53A7">
            <w:pPr>
              <w:jc w:val="center"/>
              <w:rPr>
                <w:rFonts w:ascii="Times New Roman" w:hAnsi="Times New Roman" w:cs="Times New Roman"/>
                <w:sz w:val="20"/>
                <w:szCs w:val="20"/>
              </w:rPr>
            </w:pPr>
            <w:r w:rsidRPr="00FF1112">
              <w:rPr>
                <w:rFonts w:ascii="Times New Roman" w:hAnsi="Times New Roman" w:cs="Times New Roman"/>
                <w:sz w:val="20"/>
                <w:szCs w:val="20"/>
              </w:rPr>
              <w:t>5: 8/</w:t>
            </w:r>
            <w:r w:rsidR="001F2525" w:rsidRPr="00FF1112">
              <w:rPr>
                <w:rFonts w:ascii="Times New Roman" w:hAnsi="Times New Roman" w:cs="Times New Roman"/>
                <w:sz w:val="20"/>
                <w:szCs w:val="20"/>
              </w:rPr>
              <w:t>326</w:t>
            </w:r>
          </w:p>
        </w:tc>
      </w:tr>
      <w:tr w:rsidR="008E1BB5" w:rsidRPr="00FF1112" w14:paraId="56FCE769" w14:textId="77777777" w:rsidTr="00D01D79">
        <w:trPr>
          <w:trHeight w:val="580"/>
        </w:trPr>
        <w:tc>
          <w:tcPr>
            <w:tcW w:w="2259" w:type="dxa"/>
            <w:tcBorders>
              <w:top w:val="single" w:sz="4" w:space="0" w:color="auto"/>
              <w:left w:val="nil"/>
              <w:bottom w:val="single" w:sz="4" w:space="0" w:color="auto"/>
              <w:right w:val="nil"/>
            </w:tcBorders>
            <w:noWrap/>
          </w:tcPr>
          <w:p w14:paraId="7B541843" w14:textId="33DF4676" w:rsidR="008E1BB5" w:rsidRPr="00FF1112" w:rsidRDefault="008E1BB5"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Sinusitis </w:t>
            </w:r>
          </w:p>
        </w:tc>
        <w:tc>
          <w:tcPr>
            <w:tcW w:w="1354" w:type="dxa"/>
            <w:tcBorders>
              <w:top w:val="single" w:sz="4" w:space="0" w:color="auto"/>
              <w:left w:val="nil"/>
              <w:bottom w:val="single" w:sz="4" w:space="0" w:color="auto"/>
              <w:right w:val="nil"/>
            </w:tcBorders>
          </w:tcPr>
          <w:p w14:paraId="571AFA5E" w14:textId="77777777" w:rsidR="008E1BB5" w:rsidRPr="00FF1112" w:rsidRDefault="00F0754B" w:rsidP="002B53A7">
            <w:pPr>
              <w:jc w:val="center"/>
              <w:rPr>
                <w:rFonts w:ascii="Times New Roman" w:hAnsi="Times New Roman" w:cs="Times New Roman"/>
                <w:sz w:val="20"/>
                <w:szCs w:val="20"/>
              </w:rPr>
            </w:pPr>
            <w:r w:rsidRPr="00FF1112">
              <w:rPr>
                <w:rFonts w:ascii="Times New Roman" w:hAnsi="Times New Roman" w:cs="Times New Roman"/>
                <w:sz w:val="20"/>
                <w:szCs w:val="20"/>
              </w:rPr>
              <w:t>6: 13/</w:t>
            </w:r>
            <w:r w:rsidR="0002143C" w:rsidRPr="00FF1112">
              <w:rPr>
                <w:rFonts w:ascii="Times New Roman" w:hAnsi="Times New Roman" w:cs="Times New Roman"/>
                <w:sz w:val="20"/>
                <w:szCs w:val="20"/>
              </w:rPr>
              <w:t>847</w:t>
            </w:r>
          </w:p>
          <w:p w14:paraId="6433AB8A" w14:textId="5AC008C4" w:rsidR="0002143C" w:rsidRPr="00FF1112" w:rsidRDefault="00C84BB2" w:rsidP="002B53A7">
            <w:pPr>
              <w:jc w:val="center"/>
              <w:rPr>
                <w:rFonts w:ascii="Times New Roman" w:hAnsi="Times New Roman" w:cs="Times New Roman"/>
                <w:sz w:val="20"/>
                <w:szCs w:val="20"/>
              </w:rPr>
            </w:pPr>
            <w:r w:rsidRPr="00FF1112">
              <w:rPr>
                <w:rFonts w:ascii="Times New Roman" w:hAnsi="Times New Roman" w:cs="Times New Roman"/>
                <w:sz w:val="20"/>
                <w:szCs w:val="20"/>
              </w:rPr>
              <w:t>1.53%</w:t>
            </w:r>
          </w:p>
        </w:tc>
        <w:tc>
          <w:tcPr>
            <w:tcW w:w="1252" w:type="dxa"/>
            <w:gridSpan w:val="2"/>
            <w:tcBorders>
              <w:top w:val="single" w:sz="4" w:space="0" w:color="auto"/>
              <w:left w:val="nil"/>
              <w:bottom w:val="single" w:sz="4" w:space="0" w:color="auto"/>
              <w:right w:val="nil"/>
            </w:tcBorders>
          </w:tcPr>
          <w:p w14:paraId="71504C76" w14:textId="77777777" w:rsidR="008E1BB5" w:rsidRPr="00FF1112" w:rsidRDefault="005A19AB"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C84BB2" w:rsidRPr="00FF1112">
              <w:rPr>
                <w:rFonts w:ascii="Times New Roman" w:hAnsi="Times New Roman" w:cs="Times New Roman"/>
                <w:sz w:val="20"/>
                <w:szCs w:val="20"/>
              </w:rPr>
              <w:t>122</w:t>
            </w:r>
          </w:p>
          <w:p w14:paraId="2D48A7DF" w14:textId="40181276" w:rsidR="00C84BB2" w:rsidRPr="00FF1112" w:rsidRDefault="00C84BB2"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21EE716E" w14:textId="77777777" w:rsidR="008E1BB5" w:rsidRPr="00FF1112" w:rsidRDefault="005A19AB" w:rsidP="002B53A7">
            <w:pPr>
              <w:jc w:val="center"/>
              <w:rPr>
                <w:rFonts w:ascii="Times New Roman" w:hAnsi="Times New Roman" w:cs="Times New Roman"/>
                <w:sz w:val="20"/>
                <w:szCs w:val="20"/>
              </w:rPr>
            </w:pPr>
            <w:r w:rsidRPr="00FF1112">
              <w:rPr>
                <w:rFonts w:ascii="Times New Roman" w:hAnsi="Times New Roman" w:cs="Times New Roman"/>
                <w:sz w:val="20"/>
                <w:szCs w:val="20"/>
              </w:rPr>
              <w:t>3: 8/</w:t>
            </w:r>
            <w:r w:rsidR="00727046" w:rsidRPr="00FF1112">
              <w:rPr>
                <w:rFonts w:ascii="Times New Roman" w:hAnsi="Times New Roman" w:cs="Times New Roman"/>
                <w:sz w:val="20"/>
                <w:szCs w:val="20"/>
              </w:rPr>
              <w:t>361</w:t>
            </w:r>
          </w:p>
          <w:p w14:paraId="575CEE93" w14:textId="0E27B003" w:rsidR="00727046" w:rsidRPr="00FF1112" w:rsidRDefault="00727046" w:rsidP="002B53A7">
            <w:pPr>
              <w:jc w:val="center"/>
              <w:rPr>
                <w:rFonts w:ascii="Times New Roman" w:hAnsi="Times New Roman" w:cs="Times New Roman"/>
                <w:sz w:val="20"/>
                <w:szCs w:val="20"/>
              </w:rPr>
            </w:pPr>
            <w:r w:rsidRPr="00FF1112">
              <w:rPr>
                <w:rFonts w:ascii="Times New Roman" w:hAnsi="Times New Roman" w:cs="Times New Roman"/>
                <w:sz w:val="20"/>
                <w:szCs w:val="20"/>
              </w:rPr>
              <w:t>2.21%</w:t>
            </w:r>
          </w:p>
        </w:tc>
        <w:tc>
          <w:tcPr>
            <w:tcW w:w="1200" w:type="dxa"/>
            <w:tcBorders>
              <w:top w:val="single" w:sz="4" w:space="0" w:color="auto"/>
              <w:left w:val="nil"/>
              <w:bottom w:val="single" w:sz="4" w:space="0" w:color="auto"/>
              <w:right w:val="nil"/>
            </w:tcBorders>
          </w:tcPr>
          <w:p w14:paraId="23397211" w14:textId="464E5750" w:rsidR="008E1BB5" w:rsidRPr="00FF1112" w:rsidRDefault="005A19AB"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00D1E6D" w14:textId="77777777" w:rsidR="008E1BB5" w:rsidRPr="00FF1112" w:rsidRDefault="005A19AB"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727046" w:rsidRPr="00FF1112">
              <w:rPr>
                <w:rFonts w:ascii="Times New Roman" w:hAnsi="Times New Roman" w:cs="Times New Roman"/>
                <w:sz w:val="20"/>
                <w:szCs w:val="20"/>
              </w:rPr>
              <w:t>108</w:t>
            </w:r>
          </w:p>
          <w:p w14:paraId="6DD9C8E5" w14:textId="468C4ACE" w:rsidR="00727046" w:rsidRPr="00FF1112" w:rsidRDefault="00727046"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37A85FA8" w14:textId="77777777" w:rsidTr="00D01D79">
        <w:trPr>
          <w:trHeight w:val="597"/>
        </w:trPr>
        <w:tc>
          <w:tcPr>
            <w:tcW w:w="2259" w:type="dxa"/>
            <w:tcBorders>
              <w:top w:val="single" w:sz="4" w:space="0" w:color="auto"/>
              <w:left w:val="nil"/>
              <w:bottom w:val="single" w:sz="4" w:space="0" w:color="auto"/>
              <w:right w:val="nil"/>
            </w:tcBorders>
            <w:hideMark/>
          </w:tcPr>
          <w:p w14:paraId="60B870F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Upper respiratory tract infection</w:t>
            </w:r>
          </w:p>
        </w:tc>
        <w:tc>
          <w:tcPr>
            <w:tcW w:w="1354" w:type="dxa"/>
            <w:tcBorders>
              <w:top w:val="single" w:sz="4" w:space="0" w:color="auto"/>
              <w:left w:val="nil"/>
              <w:bottom w:val="single" w:sz="4" w:space="0" w:color="auto"/>
              <w:right w:val="nil"/>
            </w:tcBorders>
            <w:hideMark/>
          </w:tcPr>
          <w:p w14:paraId="1ED1BFF8" w14:textId="3D75E780" w:rsidR="00831FF0" w:rsidRPr="00FF1112" w:rsidRDefault="00F56B57" w:rsidP="002B53A7">
            <w:pPr>
              <w:jc w:val="center"/>
              <w:rPr>
                <w:rFonts w:ascii="Times New Roman" w:hAnsi="Times New Roman" w:cs="Times New Roman"/>
                <w:sz w:val="20"/>
                <w:szCs w:val="20"/>
              </w:rPr>
            </w:pPr>
            <w:r w:rsidRPr="00FF1112">
              <w:rPr>
                <w:rFonts w:ascii="Times New Roman" w:hAnsi="Times New Roman" w:cs="Times New Roman"/>
                <w:sz w:val="20"/>
                <w:szCs w:val="20"/>
              </w:rPr>
              <w:t>12: 110/</w:t>
            </w:r>
            <w:r w:rsidR="00831FF0" w:rsidRPr="00FF1112">
              <w:rPr>
                <w:rFonts w:ascii="Times New Roman" w:hAnsi="Times New Roman" w:cs="Times New Roman"/>
                <w:sz w:val="20"/>
                <w:szCs w:val="20"/>
              </w:rPr>
              <w:t>1</w:t>
            </w:r>
            <w:r w:rsidR="00C33E9F" w:rsidRPr="00FF1112">
              <w:rPr>
                <w:rFonts w:ascii="Times New Roman" w:hAnsi="Times New Roman" w:cs="Times New Roman"/>
                <w:sz w:val="20"/>
                <w:szCs w:val="20"/>
              </w:rPr>
              <w:t>426</w:t>
            </w:r>
            <w:r w:rsidR="00831FF0" w:rsidRPr="00FF1112">
              <w:rPr>
                <w:rFonts w:ascii="Times New Roman" w:hAnsi="Times New Roman" w:cs="Times New Roman"/>
                <w:sz w:val="20"/>
                <w:szCs w:val="20"/>
              </w:rPr>
              <w:br/>
            </w:r>
            <w:r w:rsidR="00C33E9F" w:rsidRPr="00FF1112">
              <w:rPr>
                <w:rFonts w:ascii="Times New Roman" w:hAnsi="Times New Roman" w:cs="Times New Roman"/>
                <w:sz w:val="20"/>
                <w:szCs w:val="20"/>
              </w:rPr>
              <w:t>7.71</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FBE4E9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19/434</w:t>
            </w:r>
            <w:r w:rsidRPr="00FF1112">
              <w:rPr>
                <w:rFonts w:ascii="Times New Roman" w:hAnsi="Times New Roman" w:cs="Times New Roman"/>
                <w:sz w:val="20"/>
                <w:szCs w:val="20"/>
              </w:rPr>
              <w:br/>
              <w:t>4.38%</w:t>
            </w:r>
          </w:p>
        </w:tc>
        <w:tc>
          <w:tcPr>
            <w:tcW w:w="1217" w:type="dxa"/>
            <w:tcBorders>
              <w:top w:val="single" w:sz="4" w:space="0" w:color="auto"/>
              <w:left w:val="nil"/>
              <w:bottom w:val="single" w:sz="4" w:space="0" w:color="auto"/>
              <w:right w:val="nil"/>
            </w:tcBorders>
            <w:hideMark/>
          </w:tcPr>
          <w:p w14:paraId="72D97A8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41/340</w:t>
            </w:r>
            <w:r w:rsidRPr="00FF1112">
              <w:rPr>
                <w:rFonts w:ascii="Times New Roman" w:hAnsi="Times New Roman" w:cs="Times New Roman"/>
                <w:sz w:val="20"/>
                <w:szCs w:val="20"/>
              </w:rPr>
              <w:br/>
              <w:t>12.06%</w:t>
            </w:r>
          </w:p>
        </w:tc>
        <w:tc>
          <w:tcPr>
            <w:tcW w:w="1200" w:type="dxa"/>
            <w:tcBorders>
              <w:top w:val="single" w:sz="4" w:space="0" w:color="auto"/>
              <w:left w:val="nil"/>
              <w:bottom w:val="single" w:sz="4" w:space="0" w:color="auto"/>
              <w:right w:val="nil"/>
            </w:tcBorders>
            <w:hideMark/>
          </w:tcPr>
          <w:p w14:paraId="1C3E632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206E0451" w14:textId="58632F76" w:rsidR="00831FF0" w:rsidRPr="00FF1112" w:rsidRDefault="00F56B57" w:rsidP="002B53A7">
            <w:pPr>
              <w:jc w:val="center"/>
              <w:rPr>
                <w:rFonts w:ascii="Times New Roman" w:hAnsi="Times New Roman" w:cs="Times New Roman"/>
                <w:sz w:val="20"/>
                <w:szCs w:val="20"/>
              </w:rPr>
            </w:pPr>
            <w:r w:rsidRPr="00FF1112">
              <w:rPr>
                <w:rFonts w:ascii="Times New Roman" w:hAnsi="Times New Roman" w:cs="Times New Roman"/>
                <w:sz w:val="20"/>
                <w:szCs w:val="20"/>
              </w:rPr>
              <w:t>4: 17</w:t>
            </w:r>
            <w:r w:rsidR="00831FF0" w:rsidRPr="00FF1112">
              <w:rPr>
                <w:rFonts w:ascii="Times New Roman" w:hAnsi="Times New Roman" w:cs="Times New Roman"/>
                <w:sz w:val="20"/>
                <w:szCs w:val="20"/>
              </w:rPr>
              <w:t>/</w:t>
            </w:r>
            <w:r w:rsidR="00B8562F" w:rsidRPr="00FF1112">
              <w:rPr>
                <w:rFonts w:ascii="Times New Roman" w:hAnsi="Times New Roman" w:cs="Times New Roman"/>
                <w:sz w:val="20"/>
                <w:szCs w:val="20"/>
              </w:rPr>
              <w:t>267</w:t>
            </w:r>
            <w:r w:rsidR="00831FF0" w:rsidRPr="00FF1112">
              <w:rPr>
                <w:rFonts w:ascii="Times New Roman" w:hAnsi="Times New Roman" w:cs="Times New Roman"/>
                <w:sz w:val="20"/>
                <w:szCs w:val="20"/>
              </w:rPr>
              <w:br/>
            </w:r>
            <w:r w:rsidR="00B8562F" w:rsidRPr="00FF1112">
              <w:rPr>
                <w:rFonts w:ascii="Times New Roman" w:hAnsi="Times New Roman" w:cs="Times New Roman"/>
                <w:sz w:val="20"/>
                <w:szCs w:val="20"/>
              </w:rPr>
              <w:t>6.44</w:t>
            </w:r>
            <w:r w:rsidR="00831FF0" w:rsidRPr="00FF1112">
              <w:rPr>
                <w:rFonts w:ascii="Times New Roman" w:hAnsi="Times New Roman" w:cs="Times New Roman"/>
                <w:sz w:val="20"/>
                <w:szCs w:val="20"/>
              </w:rPr>
              <w:t>%</w:t>
            </w:r>
          </w:p>
        </w:tc>
      </w:tr>
      <w:tr w:rsidR="00831FF0" w:rsidRPr="00FF1112" w14:paraId="079E0743" w14:textId="77777777" w:rsidTr="00D01D79">
        <w:trPr>
          <w:trHeight w:val="580"/>
        </w:trPr>
        <w:tc>
          <w:tcPr>
            <w:tcW w:w="2259" w:type="dxa"/>
            <w:tcBorders>
              <w:top w:val="single" w:sz="4" w:space="0" w:color="auto"/>
              <w:left w:val="nil"/>
              <w:bottom w:val="single" w:sz="4" w:space="0" w:color="auto"/>
              <w:right w:val="nil"/>
            </w:tcBorders>
            <w:hideMark/>
          </w:tcPr>
          <w:p w14:paraId="516A8DC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Urinary tract infection</w:t>
            </w:r>
          </w:p>
        </w:tc>
        <w:tc>
          <w:tcPr>
            <w:tcW w:w="1354" w:type="dxa"/>
            <w:tcBorders>
              <w:top w:val="single" w:sz="4" w:space="0" w:color="auto"/>
              <w:left w:val="nil"/>
              <w:bottom w:val="single" w:sz="4" w:space="0" w:color="auto"/>
              <w:right w:val="nil"/>
            </w:tcBorders>
            <w:hideMark/>
          </w:tcPr>
          <w:p w14:paraId="7FCD7AF4" w14:textId="3C036D71" w:rsidR="00831FF0" w:rsidRPr="00FF1112" w:rsidRDefault="00A050C4" w:rsidP="002B53A7">
            <w:pPr>
              <w:jc w:val="center"/>
              <w:rPr>
                <w:rFonts w:ascii="Times New Roman" w:hAnsi="Times New Roman" w:cs="Times New Roman"/>
                <w:sz w:val="20"/>
                <w:szCs w:val="20"/>
              </w:rPr>
            </w:pPr>
            <w:r w:rsidRPr="00FF1112">
              <w:rPr>
                <w:rFonts w:ascii="Times New Roman" w:hAnsi="Times New Roman" w:cs="Times New Roman"/>
                <w:sz w:val="20"/>
                <w:szCs w:val="20"/>
              </w:rPr>
              <w:t>1</w:t>
            </w:r>
            <w:r w:rsidR="000576E3" w:rsidRPr="00FF1112">
              <w:rPr>
                <w:rFonts w:ascii="Times New Roman" w:hAnsi="Times New Roman" w:cs="Times New Roman"/>
                <w:sz w:val="20"/>
                <w:szCs w:val="20"/>
              </w:rPr>
              <w:t>3</w:t>
            </w:r>
            <w:r w:rsidRPr="00FF1112">
              <w:rPr>
                <w:rFonts w:ascii="Times New Roman" w:hAnsi="Times New Roman" w:cs="Times New Roman"/>
                <w:sz w:val="20"/>
                <w:szCs w:val="20"/>
              </w:rPr>
              <w:t>: 58</w:t>
            </w:r>
            <w:r w:rsidR="00831FF0" w:rsidRPr="00FF1112">
              <w:rPr>
                <w:rFonts w:ascii="Times New Roman" w:hAnsi="Times New Roman" w:cs="Times New Roman"/>
                <w:sz w:val="20"/>
                <w:szCs w:val="20"/>
              </w:rPr>
              <w:t>/1</w:t>
            </w:r>
            <w:r w:rsidR="004B1B20" w:rsidRPr="00FF1112">
              <w:rPr>
                <w:rFonts w:ascii="Times New Roman" w:hAnsi="Times New Roman" w:cs="Times New Roman"/>
                <w:sz w:val="20"/>
                <w:szCs w:val="20"/>
              </w:rPr>
              <w:t>833</w:t>
            </w:r>
            <w:r w:rsidR="00831FF0" w:rsidRPr="00FF1112">
              <w:rPr>
                <w:rFonts w:ascii="Times New Roman" w:hAnsi="Times New Roman" w:cs="Times New Roman"/>
                <w:sz w:val="20"/>
                <w:szCs w:val="20"/>
              </w:rPr>
              <w:br/>
              <w:t>3.</w:t>
            </w:r>
            <w:r w:rsidR="004B1B20" w:rsidRPr="00FF1112">
              <w:rPr>
                <w:rFonts w:ascii="Times New Roman" w:hAnsi="Times New Roman" w:cs="Times New Roman"/>
                <w:sz w:val="20"/>
                <w:szCs w:val="20"/>
              </w:rPr>
              <w:t>16</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08F2F24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20/469</w:t>
            </w:r>
            <w:r w:rsidRPr="00FF1112">
              <w:rPr>
                <w:rFonts w:ascii="Times New Roman" w:hAnsi="Times New Roman" w:cs="Times New Roman"/>
                <w:sz w:val="20"/>
                <w:szCs w:val="20"/>
              </w:rPr>
              <w:br/>
              <w:t>4.26%</w:t>
            </w:r>
          </w:p>
        </w:tc>
        <w:tc>
          <w:tcPr>
            <w:tcW w:w="1217" w:type="dxa"/>
            <w:tcBorders>
              <w:top w:val="single" w:sz="4" w:space="0" w:color="auto"/>
              <w:left w:val="nil"/>
              <w:bottom w:val="single" w:sz="4" w:space="0" w:color="auto"/>
              <w:right w:val="nil"/>
            </w:tcBorders>
            <w:hideMark/>
          </w:tcPr>
          <w:p w14:paraId="6B456F9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6/488</w:t>
            </w:r>
            <w:r w:rsidRPr="00FF1112">
              <w:rPr>
                <w:rFonts w:ascii="Times New Roman" w:hAnsi="Times New Roman" w:cs="Times New Roman"/>
                <w:sz w:val="20"/>
                <w:szCs w:val="20"/>
              </w:rPr>
              <w:br/>
              <w:t>1.23%</w:t>
            </w:r>
          </w:p>
        </w:tc>
        <w:tc>
          <w:tcPr>
            <w:tcW w:w="1200" w:type="dxa"/>
            <w:tcBorders>
              <w:top w:val="single" w:sz="4" w:space="0" w:color="auto"/>
              <w:left w:val="nil"/>
              <w:bottom w:val="single" w:sz="4" w:space="0" w:color="auto"/>
              <w:right w:val="nil"/>
            </w:tcBorders>
            <w:hideMark/>
          </w:tcPr>
          <w:p w14:paraId="61D635D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1DB5D7A" w14:textId="5EE0FB83" w:rsidR="00831FF0" w:rsidRPr="00FF1112" w:rsidRDefault="000576E3" w:rsidP="002B53A7">
            <w:pPr>
              <w:jc w:val="center"/>
              <w:rPr>
                <w:rFonts w:ascii="Times New Roman" w:hAnsi="Times New Roman" w:cs="Times New Roman"/>
                <w:sz w:val="20"/>
                <w:szCs w:val="20"/>
              </w:rPr>
            </w:pPr>
            <w:r w:rsidRPr="00FF1112">
              <w:rPr>
                <w:rFonts w:ascii="Times New Roman" w:hAnsi="Times New Roman" w:cs="Times New Roman"/>
                <w:sz w:val="20"/>
                <w:szCs w:val="20"/>
              </w:rPr>
              <w:t>8: 27</w:t>
            </w:r>
            <w:r w:rsidR="00831FF0" w:rsidRPr="00FF1112">
              <w:rPr>
                <w:rFonts w:ascii="Times New Roman" w:hAnsi="Times New Roman" w:cs="Times New Roman"/>
                <w:sz w:val="20"/>
                <w:szCs w:val="20"/>
              </w:rPr>
              <w:t>/</w:t>
            </w:r>
            <w:r w:rsidR="0069061A" w:rsidRPr="00FF1112">
              <w:rPr>
                <w:rFonts w:ascii="Times New Roman" w:hAnsi="Times New Roman" w:cs="Times New Roman"/>
                <w:sz w:val="20"/>
                <w:szCs w:val="20"/>
              </w:rPr>
              <w:t>521</w:t>
            </w:r>
            <w:r w:rsidR="00831FF0" w:rsidRPr="00FF1112">
              <w:rPr>
                <w:rFonts w:ascii="Times New Roman" w:hAnsi="Times New Roman" w:cs="Times New Roman"/>
                <w:sz w:val="20"/>
                <w:szCs w:val="20"/>
              </w:rPr>
              <w:br/>
              <w:t>5.</w:t>
            </w:r>
            <w:r w:rsidR="0069061A" w:rsidRPr="00FF1112">
              <w:rPr>
                <w:rFonts w:ascii="Times New Roman" w:hAnsi="Times New Roman" w:cs="Times New Roman"/>
                <w:sz w:val="20"/>
                <w:szCs w:val="20"/>
              </w:rPr>
              <w:t>18</w:t>
            </w:r>
            <w:r w:rsidR="00831FF0" w:rsidRPr="00FF1112">
              <w:rPr>
                <w:rFonts w:ascii="Times New Roman" w:hAnsi="Times New Roman" w:cs="Times New Roman"/>
                <w:sz w:val="20"/>
                <w:szCs w:val="20"/>
              </w:rPr>
              <w:t>%</w:t>
            </w:r>
          </w:p>
        </w:tc>
      </w:tr>
      <w:tr w:rsidR="00C87B68" w:rsidRPr="00FF1112" w14:paraId="6081579C" w14:textId="77777777" w:rsidTr="00D01D79">
        <w:trPr>
          <w:trHeight w:val="580"/>
        </w:trPr>
        <w:tc>
          <w:tcPr>
            <w:tcW w:w="2259" w:type="dxa"/>
            <w:tcBorders>
              <w:top w:val="single" w:sz="4" w:space="0" w:color="auto"/>
              <w:left w:val="nil"/>
              <w:bottom w:val="single" w:sz="4" w:space="0" w:color="auto"/>
              <w:right w:val="nil"/>
            </w:tcBorders>
          </w:tcPr>
          <w:p w14:paraId="0BBAA191" w14:textId="6FB978F8" w:rsidR="00C87B68" w:rsidRPr="00FF1112" w:rsidRDefault="00C87B68"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Viral infection </w:t>
            </w:r>
          </w:p>
        </w:tc>
        <w:tc>
          <w:tcPr>
            <w:tcW w:w="1354" w:type="dxa"/>
            <w:tcBorders>
              <w:top w:val="single" w:sz="4" w:space="0" w:color="auto"/>
              <w:left w:val="nil"/>
              <w:bottom w:val="single" w:sz="4" w:space="0" w:color="auto"/>
              <w:right w:val="nil"/>
            </w:tcBorders>
          </w:tcPr>
          <w:p w14:paraId="041904A4" w14:textId="77777777" w:rsidR="00C87B68" w:rsidRPr="00FF1112" w:rsidRDefault="00C87B68"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5A58D7" w:rsidRPr="00FF1112">
              <w:rPr>
                <w:rFonts w:ascii="Times New Roman" w:hAnsi="Times New Roman" w:cs="Times New Roman"/>
                <w:sz w:val="20"/>
                <w:szCs w:val="20"/>
              </w:rPr>
              <w:t>7/</w:t>
            </w:r>
            <w:r w:rsidR="0052533F" w:rsidRPr="00FF1112">
              <w:rPr>
                <w:rFonts w:ascii="Times New Roman" w:hAnsi="Times New Roman" w:cs="Times New Roman"/>
                <w:sz w:val="20"/>
                <w:szCs w:val="20"/>
              </w:rPr>
              <w:t>657</w:t>
            </w:r>
          </w:p>
          <w:p w14:paraId="11D4E9CE" w14:textId="5CF8E8B0" w:rsidR="0052533F" w:rsidRPr="00FF1112" w:rsidRDefault="005F4533" w:rsidP="002B53A7">
            <w:pPr>
              <w:jc w:val="center"/>
              <w:rPr>
                <w:rFonts w:ascii="Times New Roman" w:hAnsi="Times New Roman" w:cs="Times New Roman"/>
                <w:sz w:val="20"/>
                <w:szCs w:val="20"/>
              </w:rPr>
            </w:pPr>
            <w:r w:rsidRPr="00FF1112">
              <w:rPr>
                <w:rFonts w:ascii="Times New Roman" w:hAnsi="Times New Roman" w:cs="Times New Roman"/>
                <w:sz w:val="20"/>
                <w:szCs w:val="20"/>
              </w:rPr>
              <w:t>1.07%</w:t>
            </w:r>
          </w:p>
        </w:tc>
        <w:tc>
          <w:tcPr>
            <w:tcW w:w="1252" w:type="dxa"/>
            <w:gridSpan w:val="2"/>
            <w:tcBorders>
              <w:top w:val="single" w:sz="4" w:space="0" w:color="auto"/>
              <w:left w:val="nil"/>
              <w:bottom w:val="single" w:sz="4" w:space="0" w:color="auto"/>
              <w:right w:val="nil"/>
            </w:tcBorders>
          </w:tcPr>
          <w:p w14:paraId="2E9BEE19" w14:textId="77777777" w:rsidR="00C87B68" w:rsidRPr="00FF1112" w:rsidRDefault="009C57E4" w:rsidP="002B53A7">
            <w:pPr>
              <w:jc w:val="center"/>
              <w:rPr>
                <w:rFonts w:ascii="Times New Roman" w:hAnsi="Times New Roman" w:cs="Times New Roman"/>
                <w:sz w:val="20"/>
                <w:szCs w:val="20"/>
              </w:rPr>
            </w:pPr>
            <w:r w:rsidRPr="00FF1112">
              <w:rPr>
                <w:rFonts w:ascii="Times New Roman" w:hAnsi="Times New Roman" w:cs="Times New Roman"/>
                <w:sz w:val="20"/>
                <w:szCs w:val="20"/>
              </w:rPr>
              <w:t>1: 0/</w:t>
            </w:r>
            <w:r w:rsidR="005F4533" w:rsidRPr="00FF1112">
              <w:rPr>
                <w:rFonts w:ascii="Times New Roman" w:hAnsi="Times New Roman" w:cs="Times New Roman"/>
                <w:sz w:val="20"/>
                <w:szCs w:val="20"/>
              </w:rPr>
              <w:t>122</w:t>
            </w:r>
          </w:p>
          <w:p w14:paraId="301A4B2B" w14:textId="1E249B49" w:rsidR="005F4533" w:rsidRPr="00FF1112" w:rsidRDefault="005F4533"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480CDD98" w14:textId="77777777" w:rsidR="00C87B68" w:rsidRPr="00FF1112" w:rsidRDefault="0052533F" w:rsidP="002B53A7">
            <w:pPr>
              <w:jc w:val="center"/>
              <w:rPr>
                <w:rFonts w:ascii="Times New Roman" w:hAnsi="Times New Roman" w:cs="Times New Roman"/>
                <w:sz w:val="20"/>
                <w:szCs w:val="20"/>
              </w:rPr>
            </w:pPr>
            <w:r w:rsidRPr="00FF1112">
              <w:rPr>
                <w:rFonts w:ascii="Times New Roman" w:hAnsi="Times New Roman" w:cs="Times New Roman"/>
                <w:sz w:val="20"/>
                <w:szCs w:val="20"/>
              </w:rPr>
              <w:t>1: 1/</w:t>
            </w:r>
            <w:r w:rsidR="005F4533" w:rsidRPr="00FF1112">
              <w:rPr>
                <w:rFonts w:ascii="Times New Roman" w:hAnsi="Times New Roman" w:cs="Times New Roman"/>
                <w:sz w:val="20"/>
                <w:szCs w:val="20"/>
              </w:rPr>
              <w:t>136</w:t>
            </w:r>
          </w:p>
          <w:p w14:paraId="7BC28776" w14:textId="758FBD98" w:rsidR="005F4533" w:rsidRPr="00FF1112" w:rsidRDefault="005E10DA" w:rsidP="002B53A7">
            <w:pPr>
              <w:jc w:val="center"/>
              <w:rPr>
                <w:rFonts w:ascii="Times New Roman" w:hAnsi="Times New Roman" w:cs="Times New Roman"/>
                <w:sz w:val="20"/>
                <w:szCs w:val="20"/>
              </w:rPr>
            </w:pPr>
            <w:r w:rsidRPr="00FF1112">
              <w:rPr>
                <w:rFonts w:ascii="Times New Roman" w:hAnsi="Times New Roman" w:cs="Times New Roman"/>
                <w:sz w:val="20"/>
                <w:szCs w:val="20"/>
              </w:rPr>
              <w:t>0.74%</w:t>
            </w:r>
          </w:p>
        </w:tc>
        <w:tc>
          <w:tcPr>
            <w:tcW w:w="1200" w:type="dxa"/>
            <w:tcBorders>
              <w:top w:val="single" w:sz="4" w:space="0" w:color="auto"/>
              <w:left w:val="nil"/>
              <w:bottom w:val="single" w:sz="4" w:space="0" w:color="auto"/>
              <w:right w:val="nil"/>
            </w:tcBorders>
          </w:tcPr>
          <w:p w14:paraId="70D3A7B6" w14:textId="2E94EBFC" w:rsidR="00C87B68" w:rsidRPr="00FF1112" w:rsidRDefault="0052533F"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71EA6A29" w14:textId="77777777" w:rsidR="00C87B68" w:rsidRPr="00FF1112" w:rsidRDefault="0052533F" w:rsidP="002B53A7">
            <w:pPr>
              <w:jc w:val="center"/>
              <w:rPr>
                <w:rFonts w:ascii="Times New Roman" w:hAnsi="Times New Roman" w:cs="Times New Roman"/>
                <w:sz w:val="20"/>
                <w:szCs w:val="20"/>
              </w:rPr>
            </w:pPr>
            <w:r w:rsidRPr="00FF1112">
              <w:rPr>
                <w:rFonts w:ascii="Times New Roman" w:hAnsi="Times New Roman" w:cs="Times New Roman"/>
                <w:sz w:val="20"/>
                <w:szCs w:val="20"/>
              </w:rPr>
              <w:t>1: 3/</w:t>
            </w:r>
            <w:r w:rsidR="005E10DA" w:rsidRPr="00FF1112">
              <w:rPr>
                <w:rFonts w:ascii="Times New Roman" w:hAnsi="Times New Roman" w:cs="Times New Roman"/>
                <w:sz w:val="20"/>
                <w:szCs w:val="20"/>
              </w:rPr>
              <w:t>84</w:t>
            </w:r>
          </w:p>
          <w:p w14:paraId="02D5D60D" w14:textId="2CEF4A4D" w:rsidR="005E10DA" w:rsidRPr="00FF1112" w:rsidRDefault="005E10DA" w:rsidP="002B53A7">
            <w:pPr>
              <w:jc w:val="center"/>
              <w:rPr>
                <w:rFonts w:ascii="Times New Roman" w:hAnsi="Times New Roman" w:cs="Times New Roman"/>
                <w:sz w:val="20"/>
                <w:szCs w:val="20"/>
              </w:rPr>
            </w:pPr>
            <w:r w:rsidRPr="00FF1112">
              <w:rPr>
                <w:rFonts w:ascii="Times New Roman" w:hAnsi="Times New Roman" w:cs="Times New Roman"/>
                <w:sz w:val="20"/>
                <w:szCs w:val="20"/>
              </w:rPr>
              <w:t>3.57%</w:t>
            </w:r>
          </w:p>
        </w:tc>
      </w:tr>
      <w:tr w:rsidR="00831FF0" w:rsidRPr="00FF1112" w14:paraId="4518CD1D" w14:textId="77777777" w:rsidTr="00D01D79">
        <w:trPr>
          <w:trHeight w:val="290"/>
        </w:trPr>
        <w:tc>
          <w:tcPr>
            <w:tcW w:w="2259" w:type="dxa"/>
            <w:tcBorders>
              <w:top w:val="single" w:sz="4" w:space="0" w:color="auto"/>
              <w:left w:val="nil"/>
              <w:bottom w:val="nil"/>
              <w:right w:val="nil"/>
            </w:tcBorders>
            <w:noWrap/>
            <w:hideMark/>
          </w:tcPr>
          <w:p w14:paraId="54894538" w14:textId="77777777" w:rsidR="00831FF0" w:rsidRPr="00FF1112" w:rsidRDefault="00831FF0" w:rsidP="002B53A7">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13151CE" w14:textId="77777777" w:rsidR="00831FF0" w:rsidRPr="00FF1112" w:rsidRDefault="00831FF0" w:rsidP="002B53A7">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4C1C2B38" w14:textId="77777777" w:rsidR="00831FF0" w:rsidRPr="00FF1112" w:rsidRDefault="00831FF0" w:rsidP="002B53A7">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6FB2E5F2" w14:textId="77777777" w:rsidR="00831FF0" w:rsidRPr="00FF1112" w:rsidRDefault="00831FF0" w:rsidP="002B53A7">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3D2C769E" w14:textId="77777777" w:rsidR="00831FF0" w:rsidRPr="00FF1112" w:rsidRDefault="00831FF0" w:rsidP="002B53A7">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6DCF4F0E" w14:textId="77777777" w:rsidR="00831FF0" w:rsidRPr="00FF1112" w:rsidRDefault="00831FF0" w:rsidP="002B53A7">
            <w:pPr>
              <w:jc w:val="center"/>
              <w:rPr>
                <w:rFonts w:ascii="Times New Roman" w:hAnsi="Times New Roman" w:cs="Times New Roman"/>
                <w:sz w:val="20"/>
                <w:szCs w:val="20"/>
              </w:rPr>
            </w:pPr>
          </w:p>
        </w:tc>
      </w:tr>
      <w:tr w:rsidR="00831FF0" w:rsidRPr="00FF1112" w14:paraId="7186BEA6" w14:textId="77777777" w:rsidTr="00D01D79">
        <w:trPr>
          <w:trHeight w:val="370"/>
        </w:trPr>
        <w:tc>
          <w:tcPr>
            <w:tcW w:w="6082" w:type="dxa"/>
            <w:gridSpan w:val="5"/>
            <w:tcBorders>
              <w:top w:val="nil"/>
              <w:left w:val="nil"/>
              <w:bottom w:val="nil"/>
              <w:right w:val="nil"/>
            </w:tcBorders>
            <w:noWrap/>
            <w:hideMark/>
          </w:tcPr>
          <w:p w14:paraId="6381A348" w14:textId="18972A56"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Injury, poisoning and procedural complications</w:t>
            </w:r>
          </w:p>
        </w:tc>
        <w:tc>
          <w:tcPr>
            <w:tcW w:w="1200" w:type="dxa"/>
            <w:tcBorders>
              <w:top w:val="nil"/>
              <w:left w:val="nil"/>
              <w:bottom w:val="nil"/>
              <w:right w:val="nil"/>
            </w:tcBorders>
            <w:noWrap/>
            <w:hideMark/>
          </w:tcPr>
          <w:p w14:paraId="7F61E183"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69154F0E"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6B83359E" w14:textId="77777777" w:rsidTr="00D01D79">
        <w:trPr>
          <w:trHeight w:val="290"/>
        </w:trPr>
        <w:tc>
          <w:tcPr>
            <w:tcW w:w="2259" w:type="dxa"/>
            <w:tcBorders>
              <w:top w:val="nil"/>
              <w:left w:val="nil"/>
              <w:bottom w:val="single" w:sz="4" w:space="0" w:color="auto"/>
              <w:right w:val="nil"/>
            </w:tcBorders>
            <w:noWrap/>
            <w:hideMark/>
          </w:tcPr>
          <w:p w14:paraId="594CDC1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74A44CD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5E26042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7379C01A"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20CB9C4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3E37534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6357FDCE" w14:textId="77777777" w:rsidTr="00D01D79">
        <w:trPr>
          <w:trHeight w:val="580"/>
        </w:trPr>
        <w:tc>
          <w:tcPr>
            <w:tcW w:w="2259" w:type="dxa"/>
            <w:tcBorders>
              <w:top w:val="single" w:sz="4" w:space="0" w:color="auto"/>
              <w:left w:val="nil"/>
              <w:bottom w:val="single" w:sz="4" w:space="0" w:color="auto"/>
              <w:right w:val="nil"/>
            </w:tcBorders>
            <w:noWrap/>
            <w:hideMark/>
          </w:tcPr>
          <w:p w14:paraId="23ACD24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Accidental injury</w:t>
            </w:r>
          </w:p>
        </w:tc>
        <w:tc>
          <w:tcPr>
            <w:tcW w:w="1354" w:type="dxa"/>
            <w:tcBorders>
              <w:top w:val="single" w:sz="4" w:space="0" w:color="auto"/>
              <w:left w:val="nil"/>
              <w:bottom w:val="single" w:sz="4" w:space="0" w:color="auto"/>
              <w:right w:val="nil"/>
            </w:tcBorders>
            <w:hideMark/>
          </w:tcPr>
          <w:p w14:paraId="380BCC94"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6: 83/1058</w:t>
            </w:r>
            <w:r w:rsidRPr="00FF1112">
              <w:rPr>
                <w:rFonts w:ascii="Times New Roman" w:hAnsi="Times New Roman" w:cs="Times New Roman"/>
                <w:sz w:val="20"/>
                <w:szCs w:val="20"/>
              </w:rPr>
              <w:br/>
              <w:t>7.84%</w:t>
            </w:r>
          </w:p>
        </w:tc>
        <w:tc>
          <w:tcPr>
            <w:tcW w:w="1252" w:type="dxa"/>
            <w:gridSpan w:val="2"/>
            <w:tcBorders>
              <w:top w:val="single" w:sz="4" w:space="0" w:color="auto"/>
              <w:left w:val="nil"/>
              <w:bottom w:val="single" w:sz="4" w:space="0" w:color="auto"/>
              <w:right w:val="nil"/>
            </w:tcBorders>
            <w:hideMark/>
          </w:tcPr>
          <w:p w14:paraId="37B41AF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29/489</w:t>
            </w:r>
            <w:r w:rsidRPr="00FF1112">
              <w:rPr>
                <w:rFonts w:ascii="Times New Roman" w:hAnsi="Times New Roman" w:cs="Times New Roman"/>
                <w:sz w:val="20"/>
                <w:szCs w:val="20"/>
              </w:rPr>
              <w:br/>
              <w:t>5.93%</w:t>
            </w:r>
          </w:p>
        </w:tc>
        <w:tc>
          <w:tcPr>
            <w:tcW w:w="1217" w:type="dxa"/>
            <w:tcBorders>
              <w:top w:val="single" w:sz="4" w:space="0" w:color="auto"/>
              <w:left w:val="nil"/>
              <w:bottom w:val="single" w:sz="4" w:space="0" w:color="auto"/>
              <w:right w:val="nil"/>
            </w:tcBorders>
            <w:hideMark/>
          </w:tcPr>
          <w:p w14:paraId="137C31DB"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15/148</w:t>
            </w:r>
            <w:r w:rsidRPr="00FF1112">
              <w:rPr>
                <w:rFonts w:ascii="Times New Roman" w:hAnsi="Times New Roman" w:cs="Times New Roman"/>
                <w:sz w:val="20"/>
                <w:szCs w:val="20"/>
              </w:rPr>
              <w:br/>
              <w:t>10.14%</w:t>
            </w:r>
          </w:p>
        </w:tc>
        <w:tc>
          <w:tcPr>
            <w:tcW w:w="1200" w:type="dxa"/>
            <w:tcBorders>
              <w:top w:val="single" w:sz="4" w:space="0" w:color="auto"/>
              <w:left w:val="nil"/>
              <w:bottom w:val="single" w:sz="4" w:space="0" w:color="auto"/>
              <w:right w:val="nil"/>
            </w:tcBorders>
            <w:hideMark/>
          </w:tcPr>
          <w:p w14:paraId="1E915F2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17/282</w:t>
            </w:r>
            <w:r w:rsidRPr="00FF1112">
              <w:rPr>
                <w:rFonts w:ascii="Times New Roman" w:hAnsi="Times New Roman" w:cs="Times New Roman"/>
                <w:sz w:val="20"/>
                <w:szCs w:val="20"/>
              </w:rPr>
              <w:br/>
              <w:t>6.03%</w:t>
            </w:r>
          </w:p>
        </w:tc>
        <w:tc>
          <w:tcPr>
            <w:tcW w:w="1127" w:type="dxa"/>
            <w:tcBorders>
              <w:top w:val="single" w:sz="4" w:space="0" w:color="auto"/>
              <w:left w:val="nil"/>
              <w:bottom w:val="single" w:sz="4" w:space="0" w:color="auto"/>
              <w:right w:val="nil"/>
            </w:tcBorders>
            <w:hideMark/>
          </w:tcPr>
          <w:p w14:paraId="49FBFE4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66/448</w:t>
            </w:r>
            <w:r w:rsidRPr="00FF1112">
              <w:rPr>
                <w:rFonts w:ascii="Times New Roman" w:hAnsi="Times New Roman" w:cs="Times New Roman"/>
                <w:sz w:val="20"/>
                <w:szCs w:val="20"/>
              </w:rPr>
              <w:br/>
              <w:t>14.73%</w:t>
            </w:r>
          </w:p>
        </w:tc>
      </w:tr>
      <w:tr w:rsidR="00D431AB" w:rsidRPr="00FF1112" w14:paraId="29F643D6" w14:textId="77777777" w:rsidTr="00D01D79">
        <w:trPr>
          <w:trHeight w:val="580"/>
        </w:trPr>
        <w:tc>
          <w:tcPr>
            <w:tcW w:w="2259" w:type="dxa"/>
            <w:tcBorders>
              <w:top w:val="single" w:sz="4" w:space="0" w:color="auto"/>
              <w:left w:val="nil"/>
              <w:bottom w:val="single" w:sz="4" w:space="0" w:color="auto"/>
              <w:right w:val="nil"/>
            </w:tcBorders>
            <w:noWrap/>
          </w:tcPr>
          <w:p w14:paraId="3D9D782F" w14:textId="09CB8C77" w:rsidR="00D431AB" w:rsidRPr="00FF1112" w:rsidRDefault="00D431AB" w:rsidP="002B53A7">
            <w:pPr>
              <w:jc w:val="center"/>
              <w:rPr>
                <w:rFonts w:ascii="Times New Roman" w:hAnsi="Times New Roman" w:cs="Times New Roman"/>
                <w:sz w:val="20"/>
                <w:szCs w:val="20"/>
              </w:rPr>
            </w:pPr>
            <w:r w:rsidRPr="00FF1112">
              <w:rPr>
                <w:rFonts w:ascii="Times New Roman" w:hAnsi="Times New Roman" w:cs="Times New Roman"/>
                <w:sz w:val="20"/>
                <w:szCs w:val="20"/>
              </w:rPr>
              <w:t>A</w:t>
            </w:r>
            <w:r w:rsidR="006B6AF8" w:rsidRPr="00FF1112">
              <w:rPr>
                <w:rFonts w:ascii="Times New Roman" w:hAnsi="Times New Roman" w:cs="Times New Roman"/>
                <w:sz w:val="20"/>
                <w:szCs w:val="20"/>
              </w:rPr>
              <w:t>r</w:t>
            </w:r>
            <w:r w:rsidRPr="00FF1112">
              <w:rPr>
                <w:rFonts w:ascii="Times New Roman" w:hAnsi="Times New Roman" w:cs="Times New Roman"/>
                <w:sz w:val="20"/>
                <w:szCs w:val="20"/>
              </w:rPr>
              <w:t>thropod sting</w:t>
            </w:r>
          </w:p>
        </w:tc>
        <w:tc>
          <w:tcPr>
            <w:tcW w:w="1354" w:type="dxa"/>
            <w:tcBorders>
              <w:top w:val="single" w:sz="4" w:space="0" w:color="auto"/>
              <w:left w:val="nil"/>
              <w:bottom w:val="single" w:sz="4" w:space="0" w:color="auto"/>
              <w:right w:val="nil"/>
            </w:tcBorders>
          </w:tcPr>
          <w:p w14:paraId="6AD7DA21" w14:textId="77777777" w:rsidR="00D431AB" w:rsidRPr="00FF1112" w:rsidRDefault="006B6AF8" w:rsidP="002B53A7">
            <w:pPr>
              <w:jc w:val="center"/>
              <w:rPr>
                <w:rFonts w:ascii="Times New Roman" w:hAnsi="Times New Roman" w:cs="Times New Roman"/>
                <w:sz w:val="20"/>
                <w:szCs w:val="20"/>
              </w:rPr>
            </w:pPr>
            <w:r w:rsidRPr="00FF1112">
              <w:rPr>
                <w:rFonts w:ascii="Times New Roman" w:hAnsi="Times New Roman" w:cs="Times New Roman"/>
                <w:sz w:val="20"/>
                <w:szCs w:val="20"/>
              </w:rPr>
              <w:t>7: 6/</w:t>
            </w:r>
            <w:r w:rsidR="00F53492" w:rsidRPr="00FF1112">
              <w:rPr>
                <w:rFonts w:ascii="Times New Roman" w:hAnsi="Times New Roman" w:cs="Times New Roman"/>
                <w:sz w:val="20"/>
                <w:szCs w:val="20"/>
              </w:rPr>
              <w:t>975</w:t>
            </w:r>
          </w:p>
          <w:p w14:paraId="5D1867EF" w14:textId="17EEFC51" w:rsidR="00F53492" w:rsidRPr="00FF1112" w:rsidRDefault="00F53492" w:rsidP="002B53A7">
            <w:pPr>
              <w:jc w:val="center"/>
              <w:rPr>
                <w:rFonts w:ascii="Times New Roman" w:hAnsi="Times New Roman" w:cs="Times New Roman"/>
                <w:sz w:val="20"/>
                <w:szCs w:val="20"/>
              </w:rPr>
            </w:pPr>
            <w:r w:rsidRPr="00FF1112">
              <w:rPr>
                <w:rFonts w:ascii="Times New Roman" w:hAnsi="Times New Roman" w:cs="Times New Roman"/>
                <w:sz w:val="20"/>
                <w:szCs w:val="20"/>
              </w:rPr>
              <w:t>0.62%</w:t>
            </w:r>
          </w:p>
        </w:tc>
        <w:tc>
          <w:tcPr>
            <w:tcW w:w="1252" w:type="dxa"/>
            <w:gridSpan w:val="2"/>
            <w:tcBorders>
              <w:top w:val="single" w:sz="4" w:space="0" w:color="auto"/>
              <w:left w:val="nil"/>
              <w:bottom w:val="single" w:sz="4" w:space="0" w:color="auto"/>
              <w:right w:val="nil"/>
            </w:tcBorders>
          </w:tcPr>
          <w:p w14:paraId="31B98196" w14:textId="77777777" w:rsidR="00D431AB" w:rsidRPr="00FF1112" w:rsidRDefault="004E31A2"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974433" w:rsidRPr="00FF1112">
              <w:rPr>
                <w:rFonts w:ascii="Times New Roman" w:hAnsi="Times New Roman" w:cs="Times New Roman"/>
                <w:sz w:val="20"/>
                <w:szCs w:val="20"/>
              </w:rPr>
              <w:t>183</w:t>
            </w:r>
          </w:p>
          <w:p w14:paraId="0C5812E5" w14:textId="3693B956" w:rsidR="00974433" w:rsidRPr="00FF1112" w:rsidRDefault="00974433"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7A7EA9C9" w14:textId="77777777" w:rsidR="00D431AB" w:rsidRPr="00FF1112" w:rsidRDefault="004E31A2" w:rsidP="002B53A7">
            <w:pPr>
              <w:jc w:val="center"/>
              <w:rPr>
                <w:rFonts w:ascii="Times New Roman" w:hAnsi="Times New Roman" w:cs="Times New Roman"/>
                <w:sz w:val="20"/>
                <w:szCs w:val="20"/>
              </w:rPr>
            </w:pPr>
            <w:r w:rsidRPr="00FF1112">
              <w:rPr>
                <w:rFonts w:ascii="Times New Roman" w:hAnsi="Times New Roman" w:cs="Times New Roman"/>
                <w:sz w:val="20"/>
                <w:szCs w:val="20"/>
              </w:rPr>
              <w:t>2: 1/</w:t>
            </w:r>
            <w:r w:rsidR="00974433" w:rsidRPr="00FF1112">
              <w:rPr>
                <w:rFonts w:ascii="Times New Roman" w:hAnsi="Times New Roman" w:cs="Times New Roman"/>
                <w:sz w:val="20"/>
                <w:szCs w:val="20"/>
              </w:rPr>
              <w:t>340</w:t>
            </w:r>
          </w:p>
          <w:p w14:paraId="29D99137" w14:textId="57825DCA" w:rsidR="00974433" w:rsidRPr="00FF1112" w:rsidRDefault="00974433" w:rsidP="002B53A7">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tcPr>
          <w:p w14:paraId="473C3CD7" w14:textId="77777777" w:rsidR="00974433" w:rsidRPr="00FF1112" w:rsidRDefault="004E31A2" w:rsidP="00974433">
            <w:pPr>
              <w:jc w:val="center"/>
              <w:rPr>
                <w:rFonts w:ascii="Times New Roman" w:hAnsi="Times New Roman" w:cs="Times New Roman"/>
                <w:sz w:val="20"/>
                <w:szCs w:val="20"/>
              </w:rPr>
            </w:pPr>
            <w:r w:rsidRPr="00FF1112">
              <w:rPr>
                <w:rFonts w:ascii="Times New Roman" w:hAnsi="Times New Roman" w:cs="Times New Roman"/>
                <w:sz w:val="20"/>
                <w:szCs w:val="20"/>
              </w:rPr>
              <w:t>1: 1/</w:t>
            </w:r>
            <w:r w:rsidR="00974433" w:rsidRPr="00FF1112">
              <w:rPr>
                <w:rFonts w:ascii="Times New Roman" w:hAnsi="Times New Roman" w:cs="Times New Roman"/>
                <w:sz w:val="20"/>
                <w:szCs w:val="20"/>
              </w:rPr>
              <w:t>10</w:t>
            </w:r>
          </w:p>
          <w:p w14:paraId="1AA4C366" w14:textId="74CE2325" w:rsidR="00974433" w:rsidRPr="00FF1112" w:rsidRDefault="00974433" w:rsidP="00974433">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tcPr>
          <w:p w14:paraId="13AE3276" w14:textId="77777777" w:rsidR="00D431AB" w:rsidRPr="00FF1112" w:rsidRDefault="004E31A2"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2: </w:t>
            </w:r>
            <w:r w:rsidR="00F53492" w:rsidRPr="00FF1112">
              <w:rPr>
                <w:rFonts w:ascii="Times New Roman" w:hAnsi="Times New Roman" w:cs="Times New Roman"/>
                <w:sz w:val="20"/>
                <w:szCs w:val="20"/>
              </w:rPr>
              <w:t>0/</w:t>
            </w:r>
            <w:r w:rsidR="00F823BF" w:rsidRPr="00FF1112">
              <w:rPr>
                <w:rFonts w:ascii="Times New Roman" w:hAnsi="Times New Roman" w:cs="Times New Roman"/>
                <w:sz w:val="20"/>
                <w:szCs w:val="20"/>
              </w:rPr>
              <w:t>167</w:t>
            </w:r>
          </w:p>
          <w:p w14:paraId="3DE8E06B" w14:textId="0A9913BA" w:rsidR="00F823BF" w:rsidRPr="00FF1112" w:rsidRDefault="00F823BF"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752C826A" w14:textId="77777777" w:rsidTr="00D01D79">
        <w:trPr>
          <w:trHeight w:val="580"/>
        </w:trPr>
        <w:tc>
          <w:tcPr>
            <w:tcW w:w="2259" w:type="dxa"/>
            <w:tcBorders>
              <w:top w:val="single" w:sz="4" w:space="0" w:color="auto"/>
              <w:left w:val="nil"/>
              <w:bottom w:val="single" w:sz="4" w:space="0" w:color="auto"/>
              <w:right w:val="nil"/>
            </w:tcBorders>
            <w:noWrap/>
            <w:hideMark/>
          </w:tcPr>
          <w:p w14:paraId="41B0B14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Fall</w:t>
            </w:r>
          </w:p>
        </w:tc>
        <w:tc>
          <w:tcPr>
            <w:tcW w:w="1354" w:type="dxa"/>
            <w:tcBorders>
              <w:top w:val="single" w:sz="4" w:space="0" w:color="auto"/>
              <w:left w:val="nil"/>
              <w:bottom w:val="single" w:sz="4" w:space="0" w:color="auto"/>
              <w:right w:val="nil"/>
            </w:tcBorders>
            <w:hideMark/>
          </w:tcPr>
          <w:p w14:paraId="328D209F" w14:textId="692CF58F" w:rsidR="00831FF0" w:rsidRPr="00FF1112" w:rsidRDefault="008A6FE4" w:rsidP="002B53A7">
            <w:pPr>
              <w:jc w:val="center"/>
              <w:rPr>
                <w:rFonts w:ascii="Times New Roman" w:hAnsi="Times New Roman" w:cs="Times New Roman"/>
                <w:sz w:val="20"/>
                <w:szCs w:val="20"/>
              </w:rPr>
            </w:pPr>
            <w:r w:rsidRPr="00FF1112">
              <w:rPr>
                <w:rFonts w:ascii="Times New Roman" w:hAnsi="Times New Roman" w:cs="Times New Roman"/>
                <w:sz w:val="20"/>
                <w:szCs w:val="20"/>
              </w:rPr>
              <w:t>10: 21</w:t>
            </w:r>
            <w:r w:rsidR="00831FF0" w:rsidRPr="00FF1112">
              <w:rPr>
                <w:rFonts w:ascii="Times New Roman" w:hAnsi="Times New Roman" w:cs="Times New Roman"/>
                <w:sz w:val="20"/>
                <w:szCs w:val="20"/>
              </w:rPr>
              <w:t>/9</w:t>
            </w:r>
            <w:r w:rsidR="002B1A31" w:rsidRPr="00FF1112">
              <w:rPr>
                <w:rFonts w:ascii="Times New Roman" w:hAnsi="Times New Roman" w:cs="Times New Roman"/>
                <w:sz w:val="20"/>
                <w:szCs w:val="20"/>
              </w:rPr>
              <w:t>84</w:t>
            </w:r>
            <w:r w:rsidR="00831FF0" w:rsidRPr="00FF1112">
              <w:rPr>
                <w:rFonts w:ascii="Times New Roman" w:hAnsi="Times New Roman" w:cs="Times New Roman"/>
                <w:sz w:val="20"/>
                <w:szCs w:val="20"/>
              </w:rPr>
              <w:br/>
            </w:r>
            <w:r w:rsidR="002B1A31" w:rsidRPr="00FF1112">
              <w:rPr>
                <w:rFonts w:ascii="Times New Roman" w:hAnsi="Times New Roman" w:cs="Times New Roman"/>
                <w:sz w:val="20"/>
                <w:szCs w:val="20"/>
              </w:rPr>
              <w:t>2.13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B293FF6"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10/206</w:t>
            </w:r>
            <w:r w:rsidRPr="00FF1112">
              <w:rPr>
                <w:rFonts w:ascii="Times New Roman" w:hAnsi="Times New Roman" w:cs="Times New Roman"/>
                <w:sz w:val="20"/>
                <w:szCs w:val="20"/>
              </w:rPr>
              <w:br/>
              <w:t>4.85%</w:t>
            </w:r>
          </w:p>
        </w:tc>
        <w:tc>
          <w:tcPr>
            <w:tcW w:w="1217" w:type="dxa"/>
            <w:tcBorders>
              <w:top w:val="single" w:sz="4" w:space="0" w:color="auto"/>
              <w:left w:val="nil"/>
              <w:bottom w:val="single" w:sz="4" w:space="0" w:color="auto"/>
              <w:right w:val="nil"/>
            </w:tcBorders>
            <w:hideMark/>
          </w:tcPr>
          <w:p w14:paraId="2887B62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7963E4A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1/35</w:t>
            </w:r>
            <w:r w:rsidRPr="00FF1112">
              <w:rPr>
                <w:rFonts w:ascii="Times New Roman" w:hAnsi="Times New Roman" w:cs="Times New Roman"/>
                <w:sz w:val="20"/>
                <w:szCs w:val="20"/>
              </w:rPr>
              <w:br/>
              <w:t>2.86%</w:t>
            </w:r>
          </w:p>
        </w:tc>
        <w:tc>
          <w:tcPr>
            <w:tcW w:w="1127" w:type="dxa"/>
            <w:tcBorders>
              <w:top w:val="single" w:sz="4" w:space="0" w:color="auto"/>
              <w:left w:val="nil"/>
              <w:bottom w:val="single" w:sz="4" w:space="0" w:color="auto"/>
              <w:right w:val="nil"/>
            </w:tcBorders>
            <w:hideMark/>
          </w:tcPr>
          <w:p w14:paraId="592BF60D" w14:textId="2FC33DEE" w:rsidR="001351A7" w:rsidRPr="00FF1112" w:rsidRDefault="002B1A31" w:rsidP="002B53A7">
            <w:pPr>
              <w:jc w:val="center"/>
              <w:rPr>
                <w:rFonts w:ascii="Times New Roman" w:hAnsi="Times New Roman" w:cs="Times New Roman"/>
                <w:sz w:val="20"/>
                <w:szCs w:val="20"/>
              </w:rPr>
            </w:pPr>
            <w:r w:rsidRPr="00FF1112">
              <w:rPr>
                <w:rFonts w:ascii="Times New Roman" w:hAnsi="Times New Roman" w:cs="Times New Roman"/>
                <w:sz w:val="20"/>
                <w:szCs w:val="20"/>
              </w:rPr>
              <w:t>3: 12</w:t>
            </w:r>
            <w:r w:rsidR="00831FF0" w:rsidRPr="00FF1112">
              <w:rPr>
                <w:rFonts w:ascii="Times New Roman" w:hAnsi="Times New Roman" w:cs="Times New Roman"/>
                <w:sz w:val="20"/>
                <w:szCs w:val="20"/>
              </w:rPr>
              <w:t>/</w:t>
            </w:r>
            <w:r w:rsidR="001351A7" w:rsidRPr="00FF1112">
              <w:rPr>
                <w:rFonts w:ascii="Times New Roman" w:hAnsi="Times New Roman" w:cs="Times New Roman"/>
                <w:sz w:val="20"/>
                <w:szCs w:val="20"/>
              </w:rPr>
              <w:t>133</w:t>
            </w:r>
          </w:p>
          <w:p w14:paraId="08490AB5" w14:textId="700E93DA" w:rsidR="00831FF0" w:rsidRPr="00FF1112" w:rsidRDefault="001351A7" w:rsidP="001351A7">
            <w:pPr>
              <w:jc w:val="center"/>
              <w:rPr>
                <w:rFonts w:ascii="Times New Roman" w:hAnsi="Times New Roman" w:cs="Times New Roman"/>
                <w:sz w:val="20"/>
                <w:szCs w:val="20"/>
              </w:rPr>
            </w:pPr>
            <w:r w:rsidRPr="00FF1112">
              <w:rPr>
                <w:rFonts w:ascii="Times New Roman" w:hAnsi="Times New Roman" w:cs="Times New Roman"/>
                <w:sz w:val="20"/>
                <w:szCs w:val="20"/>
              </w:rPr>
              <w:t>9</w:t>
            </w:r>
            <w:r w:rsidR="00831FF0" w:rsidRPr="00FF1112">
              <w:rPr>
                <w:rFonts w:ascii="Times New Roman" w:hAnsi="Times New Roman" w:cs="Times New Roman"/>
                <w:sz w:val="20"/>
                <w:szCs w:val="20"/>
              </w:rPr>
              <w:t>.0</w:t>
            </w:r>
            <w:r w:rsidRPr="00FF1112">
              <w:rPr>
                <w:rFonts w:ascii="Times New Roman" w:hAnsi="Times New Roman" w:cs="Times New Roman"/>
                <w:sz w:val="20"/>
                <w:szCs w:val="20"/>
              </w:rPr>
              <w:t>2</w:t>
            </w:r>
            <w:r w:rsidR="00831FF0" w:rsidRPr="00FF1112">
              <w:rPr>
                <w:rFonts w:ascii="Times New Roman" w:hAnsi="Times New Roman" w:cs="Times New Roman"/>
                <w:sz w:val="20"/>
                <w:szCs w:val="20"/>
              </w:rPr>
              <w:t>%</w:t>
            </w:r>
          </w:p>
        </w:tc>
      </w:tr>
      <w:tr w:rsidR="00831FF0" w:rsidRPr="00FF1112" w14:paraId="6AD66899" w14:textId="77777777" w:rsidTr="00D01D79">
        <w:trPr>
          <w:trHeight w:val="580"/>
        </w:trPr>
        <w:tc>
          <w:tcPr>
            <w:tcW w:w="2259" w:type="dxa"/>
            <w:tcBorders>
              <w:top w:val="single" w:sz="4" w:space="0" w:color="auto"/>
              <w:left w:val="nil"/>
              <w:bottom w:val="single" w:sz="4" w:space="0" w:color="auto"/>
              <w:right w:val="nil"/>
            </w:tcBorders>
            <w:noWrap/>
            <w:hideMark/>
          </w:tcPr>
          <w:p w14:paraId="4794135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Head injury</w:t>
            </w:r>
          </w:p>
        </w:tc>
        <w:tc>
          <w:tcPr>
            <w:tcW w:w="1354" w:type="dxa"/>
            <w:tcBorders>
              <w:top w:val="single" w:sz="4" w:space="0" w:color="auto"/>
              <w:left w:val="nil"/>
              <w:bottom w:val="single" w:sz="4" w:space="0" w:color="auto"/>
              <w:right w:val="nil"/>
            </w:tcBorders>
            <w:hideMark/>
          </w:tcPr>
          <w:p w14:paraId="16B6F41C" w14:textId="2B1E07FF" w:rsidR="00831FF0" w:rsidRPr="00FF1112" w:rsidRDefault="001746AC" w:rsidP="002B53A7">
            <w:pPr>
              <w:jc w:val="center"/>
              <w:rPr>
                <w:rFonts w:ascii="Times New Roman" w:hAnsi="Times New Roman" w:cs="Times New Roman"/>
                <w:sz w:val="20"/>
                <w:szCs w:val="20"/>
              </w:rPr>
            </w:pPr>
            <w:r w:rsidRPr="00FF1112">
              <w:rPr>
                <w:rFonts w:ascii="Times New Roman" w:hAnsi="Times New Roman" w:cs="Times New Roman"/>
                <w:sz w:val="20"/>
                <w:szCs w:val="20"/>
              </w:rPr>
              <w:t>9</w:t>
            </w:r>
            <w:r w:rsidR="00831FF0" w:rsidRPr="00FF1112">
              <w:rPr>
                <w:rFonts w:ascii="Times New Roman" w:hAnsi="Times New Roman" w:cs="Times New Roman"/>
                <w:sz w:val="20"/>
                <w:szCs w:val="20"/>
              </w:rPr>
              <w:t>: 12/</w:t>
            </w:r>
            <w:r w:rsidR="00AF684B" w:rsidRPr="00FF1112">
              <w:rPr>
                <w:rFonts w:ascii="Times New Roman" w:hAnsi="Times New Roman" w:cs="Times New Roman"/>
                <w:sz w:val="20"/>
                <w:szCs w:val="20"/>
              </w:rPr>
              <w:t>1077</w:t>
            </w:r>
            <w:r w:rsidR="00831FF0" w:rsidRPr="00FF1112">
              <w:rPr>
                <w:rFonts w:ascii="Times New Roman" w:hAnsi="Times New Roman" w:cs="Times New Roman"/>
                <w:sz w:val="20"/>
                <w:szCs w:val="20"/>
              </w:rPr>
              <w:br/>
              <w:t>1.</w:t>
            </w:r>
            <w:r w:rsidR="005A1E5C" w:rsidRPr="00FF1112">
              <w:rPr>
                <w:rFonts w:ascii="Times New Roman" w:hAnsi="Times New Roman" w:cs="Times New Roman"/>
                <w:sz w:val="20"/>
                <w:szCs w:val="20"/>
              </w:rPr>
              <w:t>11</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03BF812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2/216</w:t>
            </w:r>
            <w:r w:rsidRPr="00FF1112">
              <w:rPr>
                <w:rFonts w:ascii="Times New Roman" w:hAnsi="Times New Roman" w:cs="Times New Roman"/>
                <w:sz w:val="20"/>
                <w:szCs w:val="20"/>
              </w:rPr>
              <w:br/>
              <w:t>0.93%</w:t>
            </w:r>
          </w:p>
        </w:tc>
        <w:tc>
          <w:tcPr>
            <w:tcW w:w="1217" w:type="dxa"/>
            <w:tcBorders>
              <w:top w:val="single" w:sz="4" w:space="0" w:color="auto"/>
              <w:left w:val="nil"/>
              <w:bottom w:val="single" w:sz="4" w:space="0" w:color="auto"/>
              <w:right w:val="nil"/>
            </w:tcBorders>
            <w:hideMark/>
          </w:tcPr>
          <w:p w14:paraId="64CBA59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739C709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2/10</w:t>
            </w:r>
            <w:r w:rsidRPr="00FF1112">
              <w:rPr>
                <w:rFonts w:ascii="Times New Roman" w:hAnsi="Times New Roman" w:cs="Times New Roman"/>
                <w:sz w:val="20"/>
                <w:szCs w:val="20"/>
              </w:rPr>
              <w:br/>
              <w:t>20.00%</w:t>
            </w:r>
          </w:p>
        </w:tc>
        <w:tc>
          <w:tcPr>
            <w:tcW w:w="1127" w:type="dxa"/>
            <w:tcBorders>
              <w:top w:val="single" w:sz="4" w:space="0" w:color="auto"/>
              <w:left w:val="nil"/>
              <w:bottom w:val="single" w:sz="4" w:space="0" w:color="auto"/>
              <w:right w:val="nil"/>
            </w:tcBorders>
            <w:hideMark/>
          </w:tcPr>
          <w:p w14:paraId="59919AF2" w14:textId="77777777" w:rsidR="005A1E5C" w:rsidRPr="00FF1112" w:rsidRDefault="005A1E5C" w:rsidP="002B53A7">
            <w:pPr>
              <w:jc w:val="center"/>
              <w:rPr>
                <w:rFonts w:ascii="Times New Roman" w:hAnsi="Times New Roman" w:cs="Times New Roman"/>
                <w:sz w:val="20"/>
                <w:szCs w:val="20"/>
              </w:rPr>
            </w:pPr>
            <w:r w:rsidRPr="00FF1112">
              <w:rPr>
                <w:rFonts w:ascii="Times New Roman" w:hAnsi="Times New Roman" w:cs="Times New Roman"/>
                <w:sz w:val="20"/>
                <w:szCs w:val="20"/>
              </w:rPr>
              <w:t>2: 3</w:t>
            </w:r>
            <w:r w:rsidR="00831FF0" w:rsidRPr="00FF1112">
              <w:rPr>
                <w:rFonts w:ascii="Times New Roman" w:hAnsi="Times New Roman" w:cs="Times New Roman"/>
                <w:sz w:val="20"/>
                <w:szCs w:val="20"/>
              </w:rPr>
              <w:t>/</w:t>
            </w:r>
            <w:r w:rsidRPr="00FF1112">
              <w:rPr>
                <w:rFonts w:ascii="Times New Roman" w:hAnsi="Times New Roman" w:cs="Times New Roman"/>
                <w:sz w:val="20"/>
                <w:szCs w:val="20"/>
              </w:rPr>
              <w:t>167</w:t>
            </w:r>
          </w:p>
          <w:p w14:paraId="539734EE" w14:textId="2C893D8D" w:rsidR="00831FF0" w:rsidRPr="00FF1112" w:rsidRDefault="005A1E5C" w:rsidP="002B53A7">
            <w:pPr>
              <w:jc w:val="center"/>
              <w:rPr>
                <w:rFonts w:ascii="Times New Roman" w:hAnsi="Times New Roman" w:cs="Times New Roman"/>
                <w:sz w:val="20"/>
                <w:szCs w:val="20"/>
              </w:rPr>
            </w:pPr>
            <w:r w:rsidRPr="00FF1112">
              <w:rPr>
                <w:rFonts w:ascii="Times New Roman" w:hAnsi="Times New Roman" w:cs="Times New Roman"/>
                <w:sz w:val="20"/>
                <w:szCs w:val="20"/>
              </w:rPr>
              <w:t>1.80</w:t>
            </w:r>
            <w:r w:rsidR="00831FF0" w:rsidRPr="00FF1112">
              <w:rPr>
                <w:rFonts w:ascii="Times New Roman" w:hAnsi="Times New Roman" w:cs="Times New Roman"/>
                <w:sz w:val="20"/>
                <w:szCs w:val="20"/>
              </w:rPr>
              <w:t>%</w:t>
            </w:r>
          </w:p>
        </w:tc>
      </w:tr>
      <w:tr w:rsidR="00831FF0" w:rsidRPr="00FF1112" w14:paraId="0041B83B" w14:textId="77777777" w:rsidTr="00D01D79">
        <w:trPr>
          <w:trHeight w:val="580"/>
        </w:trPr>
        <w:tc>
          <w:tcPr>
            <w:tcW w:w="2259" w:type="dxa"/>
            <w:tcBorders>
              <w:top w:val="single" w:sz="4" w:space="0" w:color="auto"/>
              <w:left w:val="nil"/>
              <w:bottom w:val="single" w:sz="4" w:space="0" w:color="auto"/>
              <w:right w:val="nil"/>
            </w:tcBorders>
            <w:noWrap/>
            <w:hideMark/>
          </w:tcPr>
          <w:p w14:paraId="3E77A321" w14:textId="50AD0C6D"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Thermal burn</w:t>
            </w:r>
          </w:p>
        </w:tc>
        <w:tc>
          <w:tcPr>
            <w:tcW w:w="1354" w:type="dxa"/>
            <w:tcBorders>
              <w:top w:val="single" w:sz="4" w:space="0" w:color="auto"/>
              <w:left w:val="nil"/>
              <w:bottom w:val="single" w:sz="4" w:space="0" w:color="auto"/>
              <w:right w:val="nil"/>
            </w:tcBorders>
            <w:hideMark/>
          </w:tcPr>
          <w:p w14:paraId="0EB9F20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7: 10/901</w:t>
            </w:r>
            <w:r w:rsidRPr="00FF1112">
              <w:rPr>
                <w:rFonts w:ascii="Times New Roman" w:hAnsi="Times New Roman" w:cs="Times New Roman"/>
                <w:sz w:val="20"/>
                <w:szCs w:val="20"/>
              </w:rPr>
              <w:br/>
              <w:t>1.11%</w:t>
            </w:r>
          </w:p>
        </w:tc>
        <w:tc>
          <w:tcPr>
            <w:tcW w:w="1252" w:type="dxa"/>
            <w:gridSpan w:val="2"/>
            <w:tcBorders>
              <w:top w:val="single" w:sz="4" w:space="0" w:color="auto"/>
              <w:left w:val="nil"/>
              <w:bottom w:val="single" w:sz="4" w:space="0" w:color="auto"/>
              <w:right w:val="nil"/>
            </w:tcBorders>
            <w:hideMark/>
          </w:tcPr>
          <w:p w14:paraId="0E876DA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7/356</w:t>
            </w:r>
            <w:r w:rsidRPr="00FF1112">
              <w:rPr>
                <w:rFonts w:ascii="Times New Roman" w:hAnsi="Times New Roman" w:cs="Times New Roman"/>
                <w:sz w:val="20"/>
                <w:szCs w:val="20"/>
              </w:rPr>
              <w:br/>
              <w:t>1.97%</w:t>
            </w:r>
          </w:p>
        </w:tc>
        <w:tc>
          <w:tcPr>
            <w:tcW w:w="1217" w:type="dxa"/>
            <w:tcBorders>
              <w:top w:val="single" w:sz="4" w:space="0" w:color="auto"/>
              <w:left w:val="nil"/>
              <w:bottom w:val="single" w:sz="4" w:space="0" w:color="auto"/>
              <w:right w:val="nil"/>
            </w:tcBorders>
            <w:hideMark/>
          </w:tcPr>
          <w:p w14:paraId="7C86A1D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1/136</w:t>
            </w:r>
            <w:r w:rsidRPr="00FF1112">
              <w:rPr>
                <w:rFonts w:ascii="Times New Roman" w:hAnsi="Times New Roman" w:cs="Times New Roman"/>
                <w:sz w:val="20"/>
                <w:szCs w:val="20"/>
              </w:rPr>
              <w:br/>
              <w:t>0.74%</w:t>
            </w:r>
          </w:p>
        </w:tc>
        <w:tc>
          <w:tcPr>
            <w:tcW w:w="1200" w:type="dxa"/>
            <w:tcBorders>
              <w:top w:val="single" w:sz="4" w:space="0" w:color="auto"/>
              <w:left w:val="nil"/>
              <w:bottom w:val="single" w:sz="4" w:space="0" w:color="auto"/>
              <w:right w:val="nil"/>
            </w:tcBorders>
            <w:hideMark/>
          </w:tcPr>
          <w:p w14:paraId="53FABC5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5517771F"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1/84</w:t>
            </w:r>
            <w:r w:rsidRPr="00FF1112">
              <w:rPr>
                <w:rFonts w:ascii="Times New Roman" w:hAnsi="Times New Roman" w:cs="Times New Roman"/>
                <w:sz w:val="20"/>
                <w:szCs w:val="20"/>
              </w:rPr>
              <w:br/>
              <w:t>1.19%</w:t>
            </w:r>
          </w:p>
        </w:tc>
      </w:tr>
      <w:tr w:rsidR="007B6DC7" w:rsidRPr="00FF1112" w14:paraId="4262C5F9" w14:textId="77777777" w:rsidTr="00D01D79">
        <w:trPr>
          <w:trHeight w:val="580"/>
        </w:trPr>
        <w:tc>
          <w:tcPr>
            <w:tcW w:w="2259" w:type="dxa"/>
            <w:tcBorders>
              <w:top w:val="single" w:sz="4" w:space="0" w:color="auto"/>
              <w:left w:val="nil"/>
              <w:bottom w:val="single" w:sz="4" w:space="0" w:color="auto"/>
              <w:right w:val="nil"/>
            </w:tcBorders>
            <w:noWrap/>
          </w:tcPr>
          <w:p w14:paraId="1E49A3B8" w14:textId="54360171" w:rsidR="007B6DC7" w:rsidRPr="00FF1112" w:rsidRDefault="007B6DC7" w:rsidP="002B53A7">
            <w:pPr>
              <w:jc w:val="center"/>
              <w:rPr>
                <w:rFonts w:ascii="Times New Roman" w:hAnsi="Times New Roman" w:cs="Times New Roman"/>
                <w:sz w:val="20"/>
                <w:szCs w:val="20"/>
              </w:rPr>
            </w:pPr>
            <w:r w:rsidRPr="00FF1112">
              <w:rPr>
                <w:rFonts w:ascii="Times New Roman" w:hAnsi="Times New Roman" w:cs="Times New Roman"/>
                <w:sz w:val="20"/>
                <w:szCs w:val="20"/>
              </w:rPr>
              <w:t xml:space="preserve">Tooth fracture </w:t>
            </w:r>
          </w:p>
        </w:tc>
        <w:tc>
          <w:tcPr>
            <w:tcW w:w="1354" w:type="dxa"/>
            <w:tcBorders>
              <w:top w:val="single" w:sz="4" w:space="0" w:color="auto"/>
              <w:left w:val="nil"/>
              <w:bottom w:val="single" w:sz="4" w:space="0" w:color="auto"/>
              <w:right w:val="nil"/>
            </w:tcBorders>
          </w:tcPr>
          <w:p w14:paraId="4D543C12" w14:textId="77777777" w:rsidR="007B6DC7" w:rsidRPr="00FF1112" w:rsidRDefault="007B6DC7" w:rsidP="002B53A7">
            <w:pPr>
              <w:jc w:val="center"/>
              <w:rPr>
                <w:rFonts w:ascii="Times New Roman" w:hAnsi="Times New Roman" w:cs="Times New Roman"/>
                <w:sz w:val="20"/>
                <w:szCs w:val="20"/>
              </w:rPr>
            </w:pPr>
            <w:r w:rsidRPr="00FF1112">
              <w:rPr>
                <w:rFonts w:ascii="Times New Roman" w:hAnsi="Times New Roman" w:cs="Times New Roman"/>
                <w:sz w:val="20"/>
                <w:szCs w:val="20"/>
              </w:rPr>
              <w:t>5: 5/</w:t>
            </w:r>
            <w:r w:rsidR="002D04D1" w:rsidRPr="00FF1112">
              <w:rPr>
                <w:rFonts w:ascii="Times New Roman" w:hAnsi="Times New Roman" w:cs="Times New Roman"/>
                <w:sz w:val="20"/>
                <w:szCs w:val="20"/>
              </w:rPr>
              <w:t>613</w:t>
            </w:r>
          </w:p>
          <w:p w14:paraId="0A1A8617" w14:textId="77170A1C" w:rsidR="002D04D1" w:rsidRPr="00FF1112" w:rsidRDefault="00D9178F" w:rsidP="002B53A7">
            <w:pPr>
              <w:jc w:val="center"/>
              <w:rPr>
                <w:rFonts w:ascii="Times New Roman" w:hAnsi="Times New Roman" w:cs="Times New Roman"/>
                <w:sz w:val="20"/>
                <w:szCs w:val="20"/>
              </w:rPr>
            </w:pPr>
            <w:r w:rsidRPr="00FF1112">
              <w:rPr>
                <w:rFonts w:ascii="Times New Roman" w:hAnsi="Times New Roman" w:cs="Times New Roman"/>
                <w:sz w:val="20"/>
                <w:szCs w:val="20"/>
              </w:rPr>
              <w:t>0.82%</w:t>
            </w:r>
          </w:p>
        </w:tc>
        <w:tc>
          <w:tcPr>
            <w:tcW w:w="1252" w:type="dxa"/>
            <w:gridSpan w:val="2"/>
            <w:tcBorders>
              <w:top w:val="single" w:sz="4" w:space="0" w:color="auto"/>
              <w:left w:val="nil"/>
              <w:bottom w:val="single" w:sz="4" w:space="0" w:color="auto"/>
              <w:right w:val="nil"/>
            </w:tcBorders>
          </w:tcPr>
          <w:p w14:paraId="3696D555" w14:textId="6C0D00A7" w:rsidR="007B6DC7" w:rsidRPr="00FF1112" w:rsidRDefault="002D04D1"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17" w:type="dxa"/>
            <w:tcBorders>
              <w:top w:val="single" w:sz="4" w:space="0" w:color="auto"/>
              <w:left w:val="nil"/>
              <w:bottom w:val="single" w:sz="4" w:space="0" w:color="auto"/>
              <w:right w:val="nil"/>
            </w:tcBorders>
          </w:tcPr>
          <w:p w14:paraId="05760543" w14:textId="77777777" w:rsidR="007B6DC7" w:rsidRPr="00FF1112" w:rsidRDefault="002D04D1" w:rsidP="002B53A7">
            <w:pPr>
              <w:jc w:val="center"/>
              <w:rPr>
                <w:rFonts w:ascii="Times New Roman" w:hAnsi="Times New Roman" w:cs="Times New Roman"/>
                <w:sz w:val="20"/>
                <w:szCs w:val="20"/>
              </w:rPr>
            </w:pPr>
            <w:r w:rsidRPr="00FF1112">
              <w:rPr>
                <w:rFonts w:ascii="Times New Roman" w:hAnsi="Times New Roman" w:cs="Times New Roman"/>
                <w:sz w:val="20"/>
                <w:szCs w:val="20"/>
              </w:rPr>
              <w:t>1: 2/</w:t>
            </w:r>
            <w:r w:rsidR="00D9178F" w:rsidRPr="00FF1112">
              <w:rPr>
                <w:rFonts w:ascii="Times New Roman" w:hAnsi="Times New Roman" w:cs="Times New Roman"/>
                <w:sz w:val="20"/>
                <w:szCs w:val="20"/>
              </w:rPr>
              <w:t>136</w:t>
            </w:r>
          </w:p>
          <w:p w14:paraId="5382E177" w14:textId="5EF2E614" w:rsidR="00D9178F" w:rsidRPr="00FF1112" w:rsidRDefault="00D9178F" w:rsidP="002B53A7">
            <w:pPr>
              <w:jc w:val="center"/>
              <w:rPr>
                <w:rFonts w:ascii="Times New Roman" w:hAnsi="Times New Roman" w:cs="Times New Roman"/>
                <w:sz w:val="20"/>
                <w:szCs w:val="20"/>
              </w:rPr>
            </w:pPr>
            <w:r w:rsidRPr="00FF1112">
              <w:rPr>
                <w:rFonts w:ascii="Times New Roman" w:hAnsi="Times New Roman" w:cs="Times New Roman"/>
                <w:sz w:val="20"/>
                <w:szCs w:val="20"/>
              </w:rPr>
              <w:t>1.47%</w:t>
            </w:r>
          </w:p>
        </w:tc>
        <w:tc>
          <w:tcPr>
            <w:tcW w:w="1200" w:type="dxa"/>
            <w:tcBorders>
              <w:top w:val="single" w:sz="4" w:space="0" w:color="auto"/>
              <w:left w:val="nil"/>
              <w:bottom w:val="single" w:sz="4" w:space="0" w:color="auto"/>
              <w:right w:val="nil"/>
            </w:tcBorders>
          </w:tcPr>
          <w:p w14:paraId="5F1065EC" w14:textId="77593573" w:rsidR="007B6DC7" w:rsidRPr="00FF1112" w:rsidRDefault="002D04D1"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D732F1C" w14:textId="77777777" w:rsidR="007B6DC7" w:rsidRPr="00FF1112" w:rsidRDefault="002D04D1" w:rsidP="002B53A7">
            <w:pPr>
              <w:jc w:val="center"/>
              <w:rPr>
                <w:rFonts w:ascii="Times New Roman" w:hAnsi="Times New Roman" w:cs="Times New Roman"/>
                <w:sz w:val="20"/>
                <w:szCs w:val="20"/>
              </w:rPr>
            </w:pPr>
            <w:r w:rsidRPr="00FF1112">
              <w:rPr>
                <w:rFonts w:ascii="Times New Roman" w:hAnsi="Times New Roman" w:cs="Times New Roman"/>
                <w:sz w:val="20"/>
                <w:szCs w:val="20"/>
              </w:rPr>
              <w:t>2: 3/</w:t>
            </w:r>
            <w:r w:rsidR="00D9178F" w:rsidRPr="00FF1112">
              <w:rPr>
                <w:rFonts w:ascii="Times New Roman" w:hAnsi="Times New Roman" w:cs="Times New Roman"/>
                <w:sz w:val="20"/>
                <w:szCs w:val="20"/>
              </w:rPr>
              <w:t>16</w:t>
            </w:r>
            <w:r w:rsidR="00A112BC" w:rsidRPr="00FF1112">
              <w:rPr>
                <w:rFonts w:ascii="Times New Roman" w:hAnsi="Times New Roman" w:cs="Times New Roman"/>
                <w:sz w:val="20"/>
                <w:szCs w:val="20"/>
              </w:rPr>
              <w:t>7</w:t>
            </w:r>
          </w:p>
          <w:p w14:paraId="13230AD2" w14:textId="01DFE9D7" w:rsidR="00A112BC" w:rsidRPr="00FF1112" w:rsidRDefault="00A112BC" w:rsidP="002B53A7">
            <w:pPr>
              <w:jc w:val="center"/>
              <w:rPr>
                <w:rFonts w:ascii="Times New Roman" w:hAnsi="Times New Roman" w:cs="Times New Roman"/>
                <w:sz w:val="20"/>
                <w:szCs w:val="20"/>
              </w:rPr>
            </w:pPr>
            <w:r w:rsidRPr="00FF1112">
              <w:rPr>
                <w:rFonts w:ascii="Times New Roman" w:hAnsi="Times New Roman" w:cs="Times New Roman"/>
                <w:sz w:val="20"/>
                <w:szCs w:val="20"/>
              </w:rPr>
              <w:t>1.80%</w:t>
            </w:r>
          </w:p>
        </w:tc>
      </w:tr>
      <w:tr w:rsidR="00831FF0" w:rsidRPr="00FF1112" w14:paraId="5F68EF17" w14:textId="77777777" w:rsidTr="00D01D79">
        <w:trPr>
          <w:trHeight w:val="290"/>
        </w:trPr>
        <w:tc>
          <w:tcPr>
            <w:tcW w:w="2259" w:type="dxa"/>
            <w:tcBorders>
              <w:top w:val="single" w:sz="4" w:space="0" w:color="auto"/>
              <w:left w:val="nil"/>
              <w:bottom w:val="nil"/>
              <w:right w:val="nil"/>
            </w:tcBorders>
            <w:noWrap/>
            <w:hideMark/>
          </w:tcPr>
          <w:p w14:paraId="74456C59" w14:textId="77777777" w:rsidR="00831FF0" w:rsidRPr="00FF1112" w:rsidRDefault="00831FF0" w:rsidP="002B53A7">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265A8606" w14:textId="77777777" w:rsidR="00831FF0" w:rsidRPr="00FF1112" w:rsidRDefault="00831FF0" w:rsidP="002B53A7">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79D4676C" w14:textId="77777777" w:rsidR="00831FF0" w:rsidRPr="00FF1112" w:rsidRDefault="00831FF0" w:rsidP="002B53A7">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649092DE" w14:textId="77777777" w:rsidR="00831FF0" w:rsidRPr="00FF1112" w:rsidRDefault="00831FF0" w:rsidP="002B53A7">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195F3993" w14:textId="77777777" w:rsidR="00831FF0" w:rsidRPr="00FF1112" w:rsidRDefault="00831FF0" w:rsidP="002B53A7">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75307798" w14:textId="77777777" w:rsidR="00831FF0" w:rsidRPr="00FF1112" w:rsidRDefault="00831FF0" w:rsidP="002B53A7">
            <w:pPr>
              <w:jc w:val="center"/>
              <w:rPr>
                <w:rFonts w:ascii="Times New Roman" w:hAnsi="Times New Roman" w:cs="Times New Roman"/>
                <w:sz w:val="20"/>
                <w:szCs w:val="20"/>
              </w:rPr>
            </w:pPr>
          </w:p>
        </w:tc>
      </w:tr>
      <w:tr w:rsidR="00831FF0" w:rsidRPr="00FF1112" w14:paraId="3DBBFFDF" w14:textId="77777777" w:rsidTr="00D01D79">
        <w:trPr>
          <w:trHeight w:val="370"/>
        </w:trPr>
        <w:tc>
          <w:tcPr>
            <w:tcW w:w="6082" w:type="dxa"/>
            <w:gridSpan w:val="5"/>
            <w:tcBorders>
              <w:top w:val="nil"/>
              <w:left w:val="nil"/>
              <w:bottom w:val="nil"/>
              <w:right w:val="nil"/>
            </w:tcBorders>
            <w:noWrap/>
            <w:hideMark/>
          </w:tcPr>
          <w:p w14:paraId="57A91C59" w14:textId="254E825E"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Investigations</w:t>
            </w:r>
          </w:p>
        </w:tc>
        <w:tc>
          <w:tcPr>
            <w:tcW w:w="1200" w:type="dxa"/>
            <w:tcBorders>
              <w:top w:val="nil"/>
              <w:left w:val="nil"/>
              <w:bottom w:val="nil"/>
              <w:right w:val="nil"/>
            </w:tcBorders>
            <w:noWrap/>
            <w:hideMark/>
          </w:tcPr>
          <w:p w14:paraId="0DB157C1"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67803D49"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283B29E5" w14:textId="77777777" w:rsidTr="00D01D79">
        <w:trPr>
          <w:trHeight w:val="290"/>
        </w:trPr>
        <w:tc>
          <w:tcPr>
            <w:tcW w:w="2259" w:type="dxa"/>
            <w:tcBorders>
              <w:top w:val="nil"/>
              <w:left w:val="nil"/>
              <w:bottom w:val="single" w:sz="4" w:space="0" w:color="auto"/>
              <w:right w:val="nil"/>
            </w:tcBorders>
            <w:noWrap/>
            <w:hideMark/>
          </w:tcPr>
          <w:p w14:paraId="7053EC7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5EA49FD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6C952E42"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321C7F6E"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0A5176B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7243A5C3"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356DA5" w:rsidRPr="00FF1112" w14:paraId="3101DE7F" w14:textId="77777777" w:rsidTr="00D01D79">
        <w:trPr>
          <w:trHeight w:val="290"/>
        </w:trPr>
        <w:tc>
          <w:tcPr>
            <w:tcW w:w="2259" w:type="dxa"/>
            <w:tcBorders>
              <w:top w:val="nil"/>
              <w:left w:val="nil"/>
              <w:bottom w:val="single" w:sz="4" w:space="0" w:color="auto"/>
              <w:right w:val="nil"/>
            </w:tcBorders>
            <w:noWrap/>
          </w:tcPr>
          <w:p w14:paraId="6FB66D60" w14:textId="2B3B2254" w:rsidR="00356DA5" w:rsidRPr="00FF1112" w:rsidRDefault="00356DA5" w:rsidP="002B53A7">
            <w:pPr>
              <w:jc w:val="center"/>
              <w:rPr>
                <w:rFonts w:ascii="Times New Roman" w:hAnsi="Times New Roman" w:cs="Times New Roman"/>
                <w:sz w:val="20"/>
                <w:szCs w:val="20"/>
              </w:rPr>
            </w:pPr>
            <w:r w:rsidRPr="00FF1112">
              <w:rPr>
                <w:rFonts w:ascii="Times New Roman" w:hAnsi="Times New Roman" w:cs="Times New Roman"/>
                <w:sz w:val="20"/>
                <w:szCs w:val="20"/>
              </w:rPr>
              <w:t>Blood cholesterol increased</w:t>
            </w:r>
          </w:p>
        </w:tc>
        <w:tc>
          <w:tcPr>
            <w:tcW w:w="1354" w:type="dxa"/>
            <w:tcBorders>
              <w:top w:val="nil"/>
              <w:left w:val="nil"/>
              <w:bottom w:val="single" w:sz="4" w:space="0" w:color="auto"/>
              <w:right w:val="nil"/>
            </w:tcBorders>
            <w:noWrap/>
          </w:tcPr>
          <w:p w14:paraId="4F74474B" w14:textId="77777777" w:rsidR="00356DA5" w:rsidRPr="00FF1112" w:rsidRDefault="00A64BA0" w:rsidP="002B53A7">
            <w:pPr>
              <w:jc w:val="center"/>
              <w:rPr>
                <w:rFonts w:ascii="Times New Roman" w:hAnsi="Times New Roman" w:cs="Times New Roman"/>
                <w:sz w:val="20"/>
                <w:szCs w:val="20"/>
              </w:rPr>
            </w:pPr>
            <w:r w:rsidRPr="00FF1112">
              <w:rPr>
                <w:rFonts w:ascii="Times New Roman" w:hAnsi="Times New Roman" w:cs="Times New Roman"/>
                <w:sz w:val="20"/>
                <w:szCs w:val="20"/>
              </w:rPr>
              <w:t>5: 8/</w:t>
            </w:r>
            <w:r w:rsidR="00CD6994" w:rsidRPr="00FF1112">
              <w:rPr>
                <w:rFonts w:ascii="Times New Roman" w:hAnsi="Times New Roman" w:cs="Times New Roman"/>
                <w:sz w:val="20"/>
                <w:szCs w:val="20"/>
              </w:rPr>
              <w:t>782</w:t>
            </w:r>
          </w:p>
          <w:p w14:paraId="448EE5AC" w14:textId="3B037C2B" w:rsidR="00857968" w:rsidRPr="00FF1112" w:rsidRDefault="00857968" w:rsidP="002B53A7">
            <w:pPr>
              <w:jc w:val="center"/>
              <w:rPr>
                <w:rFonts w:ascii="Times New Roman" w:hAnsi="Times New Roman" w:cs="Times New Roman"/>
                <w:sz w:val="20"/>
                <w:szCs w:val="20"/>
              </w:rPr>
            </w:pPr>
            <w:r w:rsidRPr="00FF1112">
              <w:rPr>
                <w:rFonts w:ascii="Times New Roman" w:hAnsi="Times New Roman" w:cs="Times New Roman"/>
                <w:sz w:val="20"/>
                <w:szCs w:val="20"/>
              </w:rPr>
              <w:t>1.02%</w:t>
            </w:r>
          </w:p>
        </w:tc>
        <w:tc>
          <w:tcPr>
            <w:tcW w:w="1252" w:type="dxa"/>
            <w:gridSpan w:val="2"/>
            <w:tcBorders>
              <w:top w:val="nil"/>
              <w:left w:val="nil"/>
              <w:bottom w:val="single" w:sz="4" w:space="0" w:color="auto"/>
              <w:right w:val="nil"/>
            </w:tcBorders>
            <w:noWrap/>
          </w:tcPr>
          <w:p w14:paraId="6F1803C6" w14:textId="77777777" w:rsidR="00356DA5" w:rsidRPr="00FF1112" w:rsidRDefault="00102A6C" w:rsidP="002B53A7">
            <w:pPr>
              <w:jc w:val="center"/>
              <w:rPr>
                <w:rFonts w:ascii="Times New Roman" w:hAnsi="Times New Roman" w:cs="Times New Roman"/>
                <w:sz w:val="20"/>
                <w:szCs w:val="20"/>
              </w:rPr>
            </w:pPr>
            <w:r w:rsidRPr="00FF1112">
              <w:rPr>
                <w:rFonts w:ascii="Times New Roman" w:hAnsi="Times New Roman" w:cs="Times New Roman"/>
                <w:sz w:val="20"/>
                <w:szCs w:val="20"/>
              </w:rPr>
              <w:t>2: 6/</w:t>
            </w:r>
            <w:r w:rsidR="00CD6994" w:rsidRPr="00FF1112">
              <w:rPr>
                <w:rFonts w:ascii="Times New Roman" w:hAnsi="Times New Roman" w:cs="Times New Roman"/>
                <w:sz w:val="20"/>
                <w:szCs w:val="20"/>
              </w:rPr>
              <w:t>340</w:t>
            </w:r>
          </w:p>
          <w:p w14:paraId="390DE39B" w14:textId="14BD0AE7" w:rsidR="00857968" w:rsidRPr="00FF1112" w:rsidRDefault="00857968" w:rsidP="002B53A7">
            <w:pPr>
              <w:jc w:val="center"/>
              <w:rPr>
                <w:rFonts w:ascii="Times New Roman" w:hAnsi="Times New Roman" w:cs="Times New Roman"/>
                <w:sz w:val="20"/>
                <w:szCs w:val="20"/>
              </w:rPr>
            </w:pPr>
            <w:r w:rsidRPr="00FF1112">
              <w:rPr>
                <w:rFonts w:ascii="Times New Roman" w:hAnsi="Times New Roman" w:cs="Times New Roman"/>
                <w:sz w:val="20"/>
                <w:szCs w:val="20"/>
              </w:rPr>
              <w:t>1.76%</w:t>
            </w:r>
          </w:p>
        </w:tc>
        <w:tc>
          <w:tcPr>
            <w:tcW w:w="1217" w:type="dxa"/>
            <w:tcBorders>
              <w:top w:val="nil"/>
              <w:left w:val="nil"/>
              <w:bottom w:val="single" w:sz="4" w:space="0" w:color="auto"/>
              <w:right w:val="nil"/>
            </w:tcBorders>
            <w:noWrap/>
          </w:tcPr>
          <w:p w14:paraId="64E18F44" w14:textId="330343E8" w:rsidR="00356DA5" w:rsidRPr="00FF1112" w:rsidRDefault="00102A6C"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nil"/>
              <w:left w:val="nil"/>
              <w:bottom w:val="single" w:sz="4" w:space="0" w:color="auto"/>
              <w:right w:val="nil"/>
            </w:tcBorders>
            <w:noWrap/>
          </w:tcPr>
          <w:p w14:paraId="3C421B5D" w14:textId="448BB3EF" w:rsidR="00356DA5" w:rsidRPr="00FF1112" w:rsidRDefault="00102A6C" w:rsidP="002B53A7">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nil"/>
              <w:left w:val="nil"/>
              <w:bottom w:val="single" w:sz="4" w:space="0" w:color="auto"/>
              <w:right w:val="nil"/>
            </w:tcBorders>
            <w:noWrap/>
          </w:tcPr>
          <w:p w14:paraId="128DF45A" w14:textId="77777777" w:rsidR="00356DA5" w:rsidRPr="00FF1112" w:rsidRDefault="00102A6C" w:rsidP="002B53A7">
            <w:pPr>
              <w:jc w:val="center"/>
              <w:rPr>
                <w:rFonts w:ascii="Times New Roman" w:hAnsi="Times New Roman" w:cs="Times New Roman"/>
                <w:sz w:val="20"/>
                <w:szCs w:val="20"/>
              </w:rPr>
            </w:pPr>
            <w:r w:rsidRPr="00FF1112">
              <w:rPr>
                <w:rFonts w:ascii="Times New Roman" w:hAnsi="Times New Roman" w:cs="Times New Roman"/>
                <w:sz w:val="20"/>
                <w:szCs w:val="20"/>
              </w:rPr>
              <w:t>2: 0/</w:t>
            </w:r>
            <w:r w:rsidR="00CD6994" w:rsidRPr="00FF1112">
              <w:rPr>
                <w:rFonts w:ascii="Times New Roman" w:hAnsi="Times New Roman" w:cs="Times New Roman"/>
                <w:sz w:val="20"/>
                <w:szCs w:val="20"/>
              </w:rPr>
              <w:t>167</w:t>
            </w:r>
          </w:p>
          <w:p w14:paraId="4F209BB2" w14:textId="62D679F4" w:rsidR="00CD6994" w:rsidRPr="00FF1112" w:rsidRDefault="00CD6994" w:rsidP="002B53A7">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7D1BC487" w14:textId="77777777" w:rsidTr="00D01D79">
        <w:trPr>
          <w:trHeight w:val="651"/>
        </w:trPr>
        <w:tc>
          <w:tcPr>
            <w:tcW w:w="2259" w:type="dxa"/>
            <w:tcBorders>
              <w:top w:val="single" w:sz="4" w:space="0" w:color="auto"/>
              <w:left w:val="nil"/>
              <w:bottom w:val="single" w:sz="4" w:space="0" w:color="auto"/>
              <w:right w:val="nil"/>
            </w:tcBorders>
            <w:noWrap/>
            <w:hideMark/>
          </w:tcPr>
          <w:p w14:paraId="00C2FA01"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Weight gain</w:t>
            </w:r>
          </w:p>
        </w:tc>
        <w:tc>
          <w:tcPr>
            <w:tcW w:w="1354" w:type="dxa"/>
            <w:tcBorders>
              <w:top w:val="single" w:sz="4" w:space="0" w:color="auto"/>
              <w:left w:val="nil"/>
              <w:bottom w:val="single" w:sz="4" w:space="0" w:color="auto"/>
              <w:right w:val="nil"/>
            </w:tcBorders>
            <w:hideMark/>
          </w:tcPr>
          <w:p w14:paraId="52FDBA99"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15: 103/2797</w:t>
            </w:r>
            <w:r w:rsidRPr="00FF1112">
              <w:rPr>
                <w:rFonts w:ascii="Times New Roman" w:hAnsi="Times New Roman" w:cs="Times New Roman"/>
                <w:sz w:val="20"/>
                <w:szCs w:val="20"/>
              </w:rPr>
              <w:br/>
              <w:t>3.68%</w:t>
            </w:r>
          </w:p>
        </w:tc>
        <w:tc>
          <w:tcPr>
            <w:tcW w:w="1252" w:type="dxa"/>
            <w:gridSpan w:val="2"/>
            <w:tcBorders>
              <w:top w:val="single" w:sz="4" w:space="0" w:color="auto"/>
              <w:left w:val="nil"/>
              <w:bottom w:val="single" w:sz="4" w:space="0" w:color="auto"/>
              <w:right w:val="nil"/>
            </w:tcBorders>
            <w:hideMark/>
          </w:tcPr>
          <w:p w14:paraId="6AEC6F4D"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4: 21/771</w:t>
            </w:r>
            <w:r w:rsidRPr="00FF1112">
              <w:rPr>
                <w:rFonts w:ascii="Times New Roman" w:hAnsi="Times New Roman" w:cs="Times New Roman"/>
                <w:sz w:val="20"/>
                <w:szCs w:val="20"/>
              </w:rPr>
              <w:br/>
              <w:t>2.72%</w:t>
            </w:r>
          </w:p>
        </w:tc>
        <w:tc>
          <w:tcPr>
            <w:tcW w:w="1217" w:type="dxa"/>
            <w:tcBorders>
              <w:top w:val="single" w:sz="4" w:space="0" w:color="auto"/>
              <w:left w:val="nil"/>
              <w:bottom w:val="single" w:sz="4" w:space="0" w:color="auto"/>
              <w:right w:val="nil"/>
            </w:tcBorders>
            <w:hideMark/>
          </w:tcPr>
          <w:p w14:paraId="0B76BB9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hideMark/>
          </w:tcPr>
          <w:p w14:paraId="65081308"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2/10</w:t>
            </w:r>
            <w:r w:rsidRPr="00FF1112">
              <w:rPr>
                <w:rFonts w:ascii="Times New Roman" w:hAnsi="Times New Roman" w:cs="Times New Roman"/>
                <w:sz w:val="20"/>
                <w:szCs w:val="20"/>
              </w:rPr>
              <w:br/>
              <w:t>20.00%</w:t>
            </w:r>
          </w:p>
        </w:tc>
        <w:tc>
          <w:tcPr>
            <w:tcW w:w="1127" w:type="dxa"/>
            <w:tcBorders>
              <w:top w:val="single" w:sz="4" w:space="0" w:color="auto"/>
              <w:left w:val="nil"/>
              <w:bottom w:val="single" w:sz="4" w:space="0" w:color="auto"/>
              <w:right w:val="nil"/>
            </w:tcBorders>
            <w:hideMark/>
          </w:tcPr>
          <w:p w14:paraId="01CEFF10"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2: 3/94</w:t>
            </w:r>
            <w:r w:rsidRPr="00FF1112">
              <w:rPr>
                <w:rFonts w:ascii="Times New Roman" w:hAnsi="Times New Roman" w:cs="Times New Roman"/>
                <w:sz w:val="20"/>
                <w:szCs w:val="20"/>
              </w:rPr>
              <w:br/>
              <w:t>3.19%</w:t>
            </w:r>
          </w:p>
        </w:tc>
      </w:tr>
      <w:tr w:rsidR="00831FF0" w:rsidRPr="00FF1112" w14:paraId="07164234" w14:textId="77777777" w:rsidTr="00D01D79">
        <w:trPr>
          <w:trHeight w:val="580"/>
        </w:trPr>
        <w:tc>
          <w:tcPr>
            <w:tcW w:w="2259" w:type="dxa"/>
            <w:tcBorders>
              <w:top w:val="single" w:sz="4" w:space="0" w:color="auto"/>
              <w:left w:val="nil"/>
              <w:bottom w:val="single" w:sz="4" w:space="0" w:color="auto"/>
              <w:right w:val="nil"/>
            </w:tcBorders>
            <w:noWrap/>
            <w:hideMark/>
          </w:tcPr>
          <w:p w14:paraId="2D4F665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Weight loss</w:t>
            </w:r>
          </w:p>
        </w:tc>
        <w:tc>
          <w:tcPr>
            <w:tcW w:w="1354" w:type="dxa"/>
            <w:tcBorders>
              <w:top w:val="single" w:sz="4" w:space="0" w:color="auto"/>
              <w:left w:val="nil"/>
              <w:bottom w:val="single" w:sz="4" w:space="0" w:color="auto"/>
              <w:right w:val="nil"/>
            </w:tcBorders>
            <w:hideMark/>
          </w:tcPr>
          <w:p w14:paraId="5A159C06" w14:textId="6E14DB35" w:rsidR="00831FF0" w:rsidRPr="00FF1112" w:rsidRDefault="009E11AD" w:rsidP="002B53A7">
            <w:pPr>
              <w:jc w:val="center"/>
              <w:rPr>
                <w:rFonts w:ascii="Times New Roman" w:hAnsi="Times New Roman" w:cs="Times New Roman"/>
                <w:sz w:val="20"/>
                <w:szCs w:val="20"/>
              </w:rPr>
            </w:pPr>
            <w:r w:rsidRPr="00FF1112">
              <w:rPr>
                <w:rFonts w:ascii="Times New Roman" w:hAnsi="Times New Roman" w:cs="Times New Roman"/>
                <w:sz w:val="20"/>
                <w:szCs w:val="20"/>
              </w:rPr>
              <w:t>18: 64/2771</w:t>
            </w:r>
            <w:r w:rsidRPr="00FF1112">
              <w:rPr>
                <w:rFonts w:ascii="Times New Roman" w:hAnsi="Times New Roman" w:cs="Times New Roman"/>
                <w:sz w:val="20"/>
                <w:szCs w:val="20"/>
              </w:rPr>
              <w:br/>
              <w:t>2.31%</w:t>
            </w:r>
          </w:p>
        </w:tc>
        <w:tc>
          <w:tcPr>
            <w:tcW w:w="1252" w:type="dxa"/>
            <w:gridSpan w:val="2"/>
            <w:tcBorders>
              <w:top w:val="single" w:sz="4" w:space="0" w:color="auto"/>
              <w:left w:val="nil"/>
              <w:bottom w:val="single" w:sz="4" w:space="0" w:color="auto"/>
              <w:right w:val="nil"/>
            </w:tcBorders>
            <w:hideMark/>
          </w:tcPr>
          <w:p w14:paraId="0A0F8785"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5: 14/786</w:t>
            </w:r>
            <w:r w:rsidRPr="00FF1112">
              <w:rPr>
                <w:rFonts w:ascii="Times New Roman" w:hAnsi="Times New Roman" w:cs="Times New Roman"/>
                <w:sz w:val="20"/>
                <w:szCs w:val="20"/>
              </w:rPr>
              <w:br/>
              <w:t>1.78%</w:t>
            </w:r>
          </w:p>
        </w:tc>
        <w:tc>
          <w:tcPr>
            <w:tcW w:w="1217" w:type="dxa"/>
            <w:tcBorders>
              <w:top w:val="single" w:sz="4" w:space="0" w:color="auto"/>
              <w:left w:val="nil"/>
              <w:bottom w:val="single" w:sz="4" w:space="0" w:color="auto"/>
              <w:right w:val="nil"/>
            </w:tcBorders>
            <w:hideMark/>
          </w:tcPr>
          <w:p w14:paraId="10CEBE07"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3: 5/361</w:t>
            </w:r>
            <w:r w:rsidRPr="00FF1112">
              <w:rPr>
                <w:rFonts w:ascii="Times New Roman" w:hAnsi="Times New Roman" w:cs="Times New Roman"/>
                <w:sz w:val="20"/>
                <w:szCs w:val="20"/>
              </w:rPr>
              <w:br/>
              <w:t>1.39%</w:t>
            </w:r>
          </w:p>
        </w:tc>
        <w:tc>
          <w:tcPr>
            <w:tcW w:w="1200" w:type="dxa"/>
            <w:tcBorders>
              <w:top w:val="single" w:sz="4" w:space="0" w:color="auto"/>
              <w:left w:val="nil"/>
              <w:bottom w:val="single" w:sz="4" w:space="0" w:color="auto"/>
              <w:right w:val="nil"/>
            </w:tcBorders>
            <w:hideMark/>
          </w:tcPr>
          <w:p w14:paraId="665CDBAC" w14:textId="77777777" w:rsidR="00831FF0" w:rsidRPr="00FF1112" w:rsidRDefault="00831FF0" w:rsidP="002B53A7">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13643A1E" w14:textId="31979AA3" w:rsidR="00831FF0" w:rsidRPr="00FF1112" w:rsidRDefault="001A24FE" w:rsidP="002B53A7">
            <w:pPr>
              <w:jc w:val="center"/>
              <w:rPr>
                <w:rFonts w:ascii="Times New Roman" w:hAnsi="Times New Roman" w:cs="Times New Roman"/>
                <w:sz w:val="20"/>
                <w:szCs w:val="20"/>
              </w:rPr>
            </w:pPr>
            <w:r w:rsidRPr="00FF1112">
              <w:rPr>
                <w:rFonts w:ascii="Times New Roman" w:hAnsi="Times New Roman" w:cs="Times New Roman"/>
                <w:sz w:val="20"/>
                <w:szCs w:val="20"/>
              </w:rPr>
              <w:t>4: 3</w:t>
            </w:r>
            <w:r w:rsidR="00831FF0" w:rsidRPr="00FF1112">
              <w:rPr>
                <w:rFonts w:ascii="Times New Roman" w:hAnsi="Times New Roman" w:cs="Times New Roman"/>
                <w:sz w:val="20"/>
                <w:szCs w:val="20"/>
              </w:rPr>
              <w:t>/1</w:t>
            </w:r>
            <w:r w:rsidR="000E5119" w:rsidRPr="00FF1112">
              <w:rPr>
                <w:rFonts w:ascii="Times New Roman" w:hAnsi="Times New Roman" w:cs="Times New Roman"/>
                <w:sz w:val="20"/>
                <w:szCs w:val="20"/>
              </w:rPr>
              <w:t>41</w:t>
            </w:r>
            <w:r w:rsidR="00831FF0" w:rsidRPr="00FF1112">
              <w:rPr>
                <w:rFonts w:ascii="Times New Roman" w:hAnsi="Times New Roman" w:cs="Times New Roman"/>
                <w:sz w:val="20"/>
                <w:szCs w:val="20"/>
              </w:rPr>
              <w:br/>
            </w:r>
            <w:r w:rsidR="00FF47F2" w:rsidRPr="00FF1112">
              <w:rPr>
                <w:rFonts w:ascii="Times New Roman" w:hAnsi="Times New Roman" w:cs="Times New Roman"/>
                <w:sz w:val="20"/>
                <w:szCs w:val="20"/>
              </w:rPr>
              <w:t>2.13</w:t>
            </w:r>
            <w:r w:rsidR="00831FF0" w:rsidRPr="00FF1112">
              <w:rPr>
                <w:rFonts w:ascii="Times New Roman" w:hAnsi="Times New Roman" w:cs="Times New Roman"/>
                <w:sz w:val="20"/>
                <w:szCs w:val="20"/>
              </w:rPr>
              <w:t>%</w:t>
            </w:r>
          </w:p>
        </w:tc>
      </w:tr>
      <w:tr w:rsidR="00831FF0" w:rsidRPr="00FF1112" w14:paraId="5D16D282" w14:textId="77777777" w:rsidTr="00D01D79">
        <w:trPr>
          <w:trHeight w:val="290"/>
        </w:trPr>
        <w:tc>
          <w:tcPr>
            <w:tcW w:w="2259" w:type="dxa"/>
            <w:tcBorders>
              <w:top w:val="single" w:sz="4" w:space="0" w:color="auto"/>
              <w:left w:val="nil"/>
              <w:bottom w:val="nil"/>
              <w:right w:val="nil"/>
            </w:tcBorders>
            <w:noWrap/>
            <w:hideMark/>
          </w:tcPr>
          <w:p w14:paraId="7BF68C4B" w14:textId="77777777" w:rsidR="00831FF0" w:rsidRPr="00FF1112" w:rsidRDefault="00831FF0" w:rsidP="002B53A7">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C711D6C" w14:textId="77777777" w:rsidR="00831FF0" w:rsidRPr="00FF1112" w:rsidRDefault="00831FF0" w:rsidP="002B53A7">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5A827B98" w14:textId="77777777" w:rsidR="00831FF0" w:rsidRPr="00FF1112" w:rsidRDefault="00831FF0" w:rsidP="002B53A7">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5ACC5B5F" w14:textId="77777777" w:rsidR="00831FF0" w:rsidRPr="00FF1112" w:rsidRDefault="00831FF0" w:rsidP="002B53A7">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6CDA2D97" w14:textId="77777777" w:rsidR="00831FF0" w:rsidRPr="00FF1112" w:rsidRDefault="00831FF0" w:rsidP="002B53A7">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0913F125" w14:textId="77777777" w:rsidR="00831FF0" w:rsidRPr="00FF1112" w:rsidRDefault="00831FF0" w:rsidP="002B53A7">
            <w:pPr>
              <w:jc w:val="center"/>
              <w:rPr>
                <w:rFonts w:ascii="Times New Roman" w:hAnsi="Times New Roman" w:cs="Times New Roman"/>
                <w:sz w:val="20"/>
                <w:szCs w:val="20"/>
              </w:rPr>
            </w:pPr>
          </w:p>
        </w:tc>
      </w:tr>
      <w:tr w:rsidR="00831FF0" w:rsidRPr="00FF1112" w14:paraId="0E265F07" w14:textId="77777777" w:rsidTr="00D01D79">
        <w:trPr>
          <w:trHeight w:val="370"/>
        </w:trPr>
        <w:tc>
          <w:tcPr>
            <w:tcW w:w="6082" w:type="dxa"/>
            <w:gridSpan w:val="5"/>
            <w:tcBorders>
              <w:top w:val="nil"/>
              <w:left w:val="nil"/>
              <w:bottom w:val="nil"/>
              <w:right w:val="nil"/>
            </w:tcBorders>
            <w:noWrap/>
            <w:hideMark/>
          </w:tcPr>
          <w:p w14:paraId="4F96BCA9" w14:textId="0472082A"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Metabolism and nutrition disorders</w:t>
            </w:r>
          </w:p>
        </w:tc>
        <w:tc>
          <w:tcPr>
            <w:tcW w:w="1200" w:type="dxa"/>
            <w:tcBorders>
              <w:top w:val="nil"/>
              <w:left w:val="nil"/>
              <w:bottom w:val="nil"/>
              <w:right w:val="nil"/>
            </w:tcBorders>
            <w:noWrap/>
            <w:hideMark/>
          </w:tcPr>
          <w:p w14:paraId="64D08DC3"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2FDB6109"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165DB88D" w14:textId="77777777" w:rsidTr="00D01D79">
        <w:trPr>
          <w:trHeight w:val="290"/>
        </w:trPr>
        <w:tc>
          <w:tcPr>
            <w:tcW w:w="2259" w:type="dxa"/>
            <w:tcBorders>
              <w:top w:val="nil"/>
              <w:left w:val="nil"/>
              <w:bottom w:val="single" w:sz="4" w:space="0" w:color="auto"/>
              <w:right w:val="nil"/>
            </w:tcBorders>
            <w:noWrap/>
            <w:hideMark/>
          </w:tcPr>
          <w:p w14:paraId="71185154"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4CF4EFC9"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6B9FDDFD"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6F14294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73812225"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3C07E80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00CECFA7" w14:textId="77777777" w:rsidTr="00D01D79">
        <w:trPr>
          <w:trHeight w:val="580"/>
        </w:trPr>
        <w:tc>
          <w:tcPr>
            <w:tcW w:w="2259" w:type="dxa"/>
            <w:tcBorders>
              <w:top w:val="single" w:sz="4" w:space="0" w:color="auto"/>
              <w:left w:val="nil"/>
              <w:bottom w:val="single" w:sz="4" w:space="0" w:color="auto"/>
              <w:right w:val="nil"/>
            </w:tcBorders>
            <w:noWrap/>
            <w:hideMark/>
          </w:tcPr>
          <w:p w14:paraId="247DC8CC"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Anorexia</w:t>
            </w:r>
          </w:p>
        </w:tc>
        <w:tc>
          <w:tcPr>
            <w:tcW w:w="1354" w:type="dxa"/>
            <w:tcBorders>
              <w:top w:val="single" w:sz="4" w:space="0" w:color="auto"/>
              <w:left w:val="nil"/>
              <w:bottom w:val="single" w:sz="4" w:space="0" w:color="auto"/>
              <w:right w:val="nil"/>
            </w:tcBorders>
            <w:hideMark/>
          </w:tcPr>
          <w:p w14:paraId="088D1035"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11: 41/1031</w:t>
            </w:r>
            <w:r w:rsidRPr="00FF1112">
              <w:rPr>
                <w:rFonts w:ascii="Times New Roman" w:hAnsi="Times New Roman" w:cs="Times New Roman"/>
                <w:sz w:val="20"/>
                <w:szCs w:val="20"/>
              </w:rPr>
              <w:br/>
              <w:t>3.98%</w:t>
            </w:r>
          </w:p>
        </w:tc>
        <w:tc>
          <w:tcPr>
            <w:tcW w:w="1252" w:type="dxa"/>
            <w:gridSpan w:val="2"/>
            <w:tcBorders>
              <w:top w:val="single" w:sz="4" w:space="0" w:color="auto"/>
              <w:left w:val="nil"/>
              <w:bottom w:val="single" w:sz="4" w:space="0" w:color="auto"/>
              <w:right w:val="nil"/>
            </w:tcBorders>
            <w:hideMark/>
          </w:tcPr>
          <w:p w14:paraId="26B3696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17" w:type="dxa"/>
            <w:tcBorders>
              <w:top w:val="single" w:sz="4" w:space="0" w:color="auto"/>
              <w:left w:val="nil"/>
              <w:bottom w:val="single" w:sz="4" w:space="0" w:color="auto"/>
              <w:right w:val="nil"/>
            </w:tcBorders>
            <w:hideMark/>
          </w:tcPr>
          <w:p w14:paraId="4BDFEF2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 6/361</w:t>
            </w:r>
            <w:r w:rsidRPr="00FF1112">
              <w:rPr>
                <w:rFonts w:ascii="Times New Roman" w:hAnsi="Times New Roman" w:cs="Times New Roman"/>
                <w:sz w:val="20"/>
                <w:szCs w:val="20"/>
              </w:rPr>
              <w:br/>
              <w:t>1.66%</w:t>
            </w:r>
          </w:p>
        </w:tc>
        <w:tc>
          <w:tcPr>
            <w:tcW w:w="1200" w:type="dxa"/>
            <w:tcBorders>
              <w:top w:val="single" w:sz="4" w:space="0" w:color="auto"/>
              <w:left w:val="nil"/>
              <w:bottom w:val="single" w:sz="4" w:space="0" w:color="auto"/>
              <w:right w:val="nil"/>
            </w:tcBorders>
            <w:noWrap/>
            <w:hideMark/>
          </w:tcPr>
          <w:p w14:paraId="68E5CD35"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2FE4CA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4: 9/215</w:t>
            </w:r>
            <w:r w:rsidRPr="00FF1112">
              <w:rPr>
                <w:rFonts w:ascii="Times New Roman" w:hAnsi="Times New Roman" w:cs="Times New Roman"/>
                <w:sz w:val="20"/>
                <w:szCs w:val="20"/>
              </w:rPr>
              <w:br/>
              <w:t>4.19%</w:t>
            </w:r>
          </w:p>
        </w:tc>
      </w:tr>
      <w:tr w:rsidR="00831FF0" w:rsidRPr="00FF1112" w14:paraId="523577B6" w14:textId="77777777" w:rsidTr="00D01D79">
        <w:trPr>
          <w:trHeight w:val="580"/>
        </w:trPr>
        <w:tc>
          <w:tcPr>
            <w:tcW w:w="2259" w:type="dxa"/>
            <w:tcBorders>
              <w:top w:val="single" w:sz="4" w:space="0" w:color="auto"/>
              <w:left w:val="nil"/>
              <w:bottom w:val="single" w:sz="4" w:space="0" w:color="auto"/>
              <w:right w:val="nil"/>
            </w:tcBorders>
            <w:hideMark/>
          </w:tcPr>
          <w:p w14:paraId="1900E34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Decreased appetite</w:t>
            </w:r>
          </w:p>
        </w:tc>
        <w:tc>
          <w:tcPr>
            <w:tcW w:w="1354" w:type="dxa"/>
            <w:tcBorders>
              <w:top w:val="single" w:sz="4" w:space="0" w:color="auto"/>
              <w:left w:val="nil"/>
              <w:bottom w:val="single" w:sz="4" w:space="0" w:color="auto"/>
              <w:right w:val="nil"/>
            </w:tcBorders>
            <w:hideMark/>
          </w:tcPr>
          <w:p w14:paraId="521B072F" w14:textId="66141504"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w:t>
            </w:r>
            <w:r w:rsidR="00240666" w:rsidRPr="00FF1112">
              <w:rPr>
                <w:rFonts w:ascii="Times New Roman" w:hAnsi="Times New Roman" w:cs="Times New Roman"/>
                <w:sz w:val="20"/>
                <w:szCs w:val="20"/>
              </w:rPr>
              <w:t>7</w:t>
            </w:r>
            <w:r w:rsidRPr="00FF1112">
              <w:rPr>
                <w:rFonts w:ascii="Times New Roman" w:hAnsi="Times New Roman" w:cs="Times New Roman"/>
                <w:sz w:val="20"/>
                <w:szCs w:val="20"/>
              </w:rPr>
              <w:t>: 3</w:t>
            </w:r>
            <w:r w:rsidR="00240666" w:rsidRPr="00FF1112">
              <w:rPr>
                <w:rFonts w:ascii="Times New Roman" w:hAnsi="Times New Roman" w:cs="Times New Roman"/>
                <w:sz w:val="20"/>
                <w:szCs w:val="20"/>
              </w:rPr>
              <w:t>9</w:t>
            </w:r>
            <w:r w:rsidRPr="00FF1112">
              <w:rPr>
                <w:rFonts w:ascii="Times New Roman" w:hAnsi="Times New Roman" w:cs="Times New Roman"/>
                <w:sz w:val="20"/>
                <w:szCs w:val="20"/>
              </w:rPr>
              <w:t>/</w:t>
            </w:r>
            <w:r w:rsidR="00732DA0" w:rsidRPr="00FF1112">
              <w:rPr>
                <w:rFonts w:ascii="Times New Roman" w:hAnsi="Times New Roman" w:cs="Times New Roman"/>
                <w:sz w:val="20"/>
                <w:szCs w:val="20"/>
              </w:rPr>
              <w:t>2052</w:t>
            </w:r>
            <w:r w:rsidRPr="00FF1112">
              <w:rPr>
                <w:rFonts w:ascii="Times New Roman" w:hAnsi="Times New Roman" w:cs="Times New Roman"/>
                <w:sz w:val="20"/>
                <w:szCs w:val="20"/>
              </w:rPr>
              <w:br/>
              <w:t>1.9</w:t>
            </w:r>
            <w:r w:rsidR="00732DA0" w:rsidRPr="00FF1112">
              <w:rPr>
                <w:rFonts w:ascii="Times New Roman" w:hAnsi="Times New Roman" w:cs="Times New Roman"/>
                <w:sz w:val="20"/>
                <w:szCs w:val="20"/>
              </w:rPr>
              <w:t>0</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1EF81D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4: 12/771</w:t>
            </w:r>
            <w:r w:rsidRPr="00FF1112">
              <w:rPr>
                <w:rFonts w:ascii="Times New Roman" w:hAnsi="Times New Roman" w:cs="Times New Roman"/>
                <w:sz w:val="20"/>
                <w:szCs w:val="20"/>
              </w:rPr>
              <w:br/>
              <w:t>1.56%</w:t>
            </w:r>
          </w:p>
        </w:tc>
        <w:tc>
          <w:tcPr>
            <w:tcW w:w="1217" w:type="dxa"/>
            <w:tcBorders>
              <w:top w:val="single" w:sz="4" w:space="0" w:color="auto"/>
              <w:left w:val="nil"/>
              <w:bottom w:val="single" w:sz="4" w:space="0" w:color="auto"/>
              <w:right w:val="nil"/>
            </w:tcBorders>
            <w:hideMark/>
          </w:tcPr>
          <w:p w14:paraId="0C55A6BF"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4CEAAE59"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622F78AD" w14:textId="4E0E40C6" w:rsidR="00831FF0" w:rsidRPr="00FF1112" w:rsidRDefault="000C266D" w:rsidP="00012BC6">
            <w:pPr>
              <w:jc w:val="center"/>
              <w:rPr>
                <w:rFonts w:ascii="Times New Roman" w:hAnsi="Times New Roman" w:cs="Times New Roman"/>
                <w:sz w:val="20"/>
                <w:szCs w:val="20"/>
              </w:rPr>
            </w:pPr>
            <w:r w:rsidRPr="00FF1112">
              <w:rPr>
                <w:rFonts w:ascii="Times New Roman" w:hAnsi="Times New Roman" w:cs="Times New Roman"/>
                <w:sz w:val="20"/>
                <w:szCs w:val="20"/>
              </w:rPr>
              <w:t>5: 10/</w:t>
            </w:r>
            <w:r w:rsidR="00831FF0" w:rsidRPr="00FF1112">
              <w:rPr>
                <w:rFonts w:ascii="Times New Roman" w:hAnsi="Times New Roman" w:cs="Times New Roman"/>
                <w:sz w:val="20"/>
                <w:szCs w:val="20"/>
              </w:rPr>
              <w:t>2</w:t>
            </w:r>
            <w:r w:rsidR="00BC1E30" w:rsidRPr="00FF1112">
              <w:rPr>
                <w:rFonts w:ascii="Times New Roman" w:hAnsi="Times New Roman" w:cs="Times New Roman"/>
                <w:sz w:val="20"/>
                <w:szCs w:val="20"/>
              </w:rPr>
              <w:t>92</w:t>
            </w:r>
            <w:r w:rsidR="00831FF0" w:rsidRPr="00FF1112">
              <w:rPr>
                <w:rFonts w:ascii="Times New Roman" w:hAnsi="Times New Roman" w:cs="Times New Roman"/>
                <w:sz w:val="20"/>
                <w:szCs w:val="20"/>
              </w:rPr>
              <w:br/>
              <w:t>3.</w:t>
            </w:r>
            <w:r w:rsidR="00BC1E30" w:rsidRPr="00FF1112">
              <w:rPr>
                <w:rFonts w:ascii="Times New Roman" w:hAnsi="Times New Roman" w:cs="Times New Roman"/>
                <w:sz w:val="20"/>
                <w:szCs w:val="20"/>
              </w:rPr>
              <w:t>42</w:t>
            </w:r>
            <w:r w:rsidR="00831FF0" w:rsidRPr="00FF1112">
              <w:rPr>
                <w:rFonts w:ascii="Times New Roman" w:hAnsi="Times New Roman" w:cs="Times New Roman"/>
                <w:sz w:val="20"/>
                <w:szCs w:val="20"/>
              </w:rPr>
              <w:t>%</w:t>
            </w:r>
          </w:p>
        </w:tc>
      </w:tr>
      <w:tr w:rsidR="00EC4D59" w:rsidRPr="00FF1112" w14:paraId="2B36796D" w14:textId="77777777" w:rsidTr="00D01D79">
        <w:trPr>
          <w:trHeight w:val="580"/>
        </w:trPr>
        <w:tc>
          <w:tcPr>
            <w:tcW w:w="2259" w:type="dxa"/>
            <w:tcBorders>
              <w:top w:val="single" w:sz="4" w:space="0" w:color="auto"/>
              <w:left w:val="nil"/>
              <w:bottom w:val="single" w:sz="4" w:space="0" w:color="auto"/>
              <w:right w:val="nil"/>
            </w:tcBorders>
          </w:tcPr>
          <w:p w14:paraId="4330016C" w14:textId="17126783" w:rsidR="00EC4D59" w:rsidRPr="00FF1112" w:rsidRDefault="00EC4D59" w:rsidP="00012BC6">
            <w:pPr>
              <w:jc w:val="center"/>
              <w:rPr>
                <w:rFonts w:ascii="Times New Roman" w:hAnsi="Times New Roman" w:cs="Times New Roman"/>
                <w:sz w:val="20"/>
                <w:szCs w:val="20"/>
              </w:rPr>
            </w:pPr>
            <w:r w:rsidRPr="00FF1112">
              <w:rPr>
                <w:rFonts w:ascii="Times New Roman" w:hAnsi="Times New Roman" w:cs="Times New Roman"/>
                <w:sz w:val="20"/>
                <w:szCs w:val="20"/>
              </w:rPr>
              <w:t xml:space="preserve">Increased appetite </w:t>
            </w:r>
          </w:p>
        </w:tc>
        <w:tc>
          <w:tcPr>
            <w:tcW w:w="1354" w:type="dxa"/>
            <w:tcBorders>
              <w:top w:val="single" w:sz="4" w:space="0" w:color="auto"/>
              <w:left w:val="nil"/>
              <w:bottom w:val="single" w:sz="4" w:space="0" w:color="auto"/>
              <w:right w:val="nil"/>
            </w:tcBorders>
          </w:tcPr>
          <w:p w14:paraId="034E7D20" w14:textId="77777777" w:rsidR="00EC4D59" w:rsidRPr="00FF1112" w:rsidRDefault="007146A4" w:rsidP="00012BC6">
            <w:pPr>
              <w:jc w:val="center"/>
              <w:rPr>
                <w:rFonts w:ascii="Times New Roman" w:hAnsi="Times New Roman" w:cs="Times New Roman"/>
                <w:sz w:val="20"/>
                <w:szCs w:val="20"/>
              </w:rPr>
            </w:pPr>
            <w:r w:rsidRPr="00FF1112">
              <w:rPr>
                <w:rFonts w:ascii="Times New Roman" w:hAnsi="Times New Roman" w:cs="Times New Roman"/>
                <w:sz w:val="20"/>
                <w:szCs w:val="20"/>
              </w:rPr>
              <w:t>5: 4/</w:t>
            </w:r>
            <w:r w:rsidR="00BE2250" w:rsidRPr="00FF1112">
              <w:rPr>
                <w:rFonts w:ascii="Times New Roman" w:hAnsi="Times New Roman" w:cs="Times New Roman"/>
                <w:sz w:val="20"/>
                <w:szCs w:val="20"/>
              </w:rPr>
              <w:t>910</w:t>
            </w:r>
          </w:p>
          <w:p w14:paraId="23B3762F" w14:textId="106E32CB" w:rsidR="004456A0" w:rsidRPr="00FF1112" w:rsidRDefault="00A106DC" w:rsidP="00012BC6">
            <w:pPr>
              <w:jc w:val="center"/>
              <w:rPr>
                <w:rFonts w:ascii="Times New Roman" w:hAnsi="Times New Roman" w:cs="Times New Roman"/>
                <w:sz w:val="20"/>
                <w:szCs w:val="20"/>
              </w:rPr>
            </w:pPr>
            <w:r w:rsidRPr="00FF1112">
              <w:rPr>
                <w:rFonts w:ascii="Times New Roman" w:hAnsi="Times New Roman" w:cs="Times New Roman"/>
                <w:sz w:val="20"/>
                <w:szCs w:val="20"/>
              </w:rPr>
              <w:t>0.44%</w:t>
            </w:r>
          </w:p>
        </w:tc>
        <w:tc>
          <w:tcPr>
            <w:tcW w:w="1252" w:type="dxa"/>
            <w:gridSpan w:val="2"/>
            <w:tcBorders>
              <w:top w:val="single" w:sz="4" w:space="0" w:color="auto"/>
              <w:left w:val="nil"/>
              <w:bottom w:val="single" w:sz="4" w:space="0" w:color="auto"/>
              <w:right w:val="nil"/>
            </w:tcBorders>
          </w:tcPr>
          <w:p w14:paraId="52BCDF67" w14:textId="77777777" w:rsidR="00EC4D59" w:rsidRPr="00FF1112" w:rsidRDefault="00FB3BDB" w:rsidP="00012BC6">
            <w:pPr>
              <w:jc w:val="center"/>
              <w:rPr>
                <w:rFonts w:ascii="Times New Roman" w:hAnsi="Times New Roman" w:cs="Times New Roman"/>
                <w:sz w:val="20"/>
                <w:szCs w:val="20"/>
              </w:rPr>
            </w:pPr>
            <w:r w:rsidRPr="00FF1112">
              <w:rPr>
                <w:rFonts w:ascii="Times New Roman" w:hAnsi="Times New Roman" w:cs="Times New Roman"/>
                <w:sz w:val="20"/>
                <w:szCs w:val="20"/>
              </w:rPr>
              <w:t>3: 4/</w:t>
            </w:r>
            <w:r w:rsidR="00BE2250" w:rsidRPr="00FF1112">
              <w:rPr>
                <w:rFonts w:ascii="Times New Roman" w:hAnsi="Times New Roman" w:cs="Times New Roman"/>
                <w:sz w:val="20"/>
                <w:szCs w:val="20"/>
              </w:rPr>
              <w:t>710</w:t>
            </w:r>
          </w:p>
          <w:p w14:paraId="36C9BCC5" w14:textId="1DBD2CB6" w:rsidR="004456A0" w:rsidRPr="00FF1112" w:rsidRDefault="004456A0" w:rsidP="00012BC6">
            <w:pPr>
              <w:jc w:val="center"/>
              <w:rPr>
                <w:rFonts w:ascii="Times New Roman" w:hAnsi="Times New Roman" w:cs="Times New Roman"/>
                <w:sz w:val="20"/>
                <w:szCs w:val="20"/>
              </w:rPr>
            </w:pPr>
            <w:r w:rsidRPr="00FF1112">
              <w:rPr>
                <w:rFonts w:ascii="Times New Roman" w:hAnsi="Times New Roman" w:cs="Times New Roman"/>
                <w:sz w:val="20"/>
                <w:szCs w:val="20"/>
              </w:rPr>
              <w:t>0.56%</w:t>
            </w:r>
          </w:p>
        </w:tc>
        <w:tc>
          <w:tcPr>
            <w:tcW w:w="1217" w:type="dxa"/>
            <w:tcBorders>
              <w:top w:val="single" w:sz="4" w:space="0" w:color="auto"/>
              <w:left w:val="nil"/>
              <w:bottom w:val="single" w:sz="4" w:space="0" w:color="auto"/>
              <w:right w:val="nil"/>
            </w:tcBorders>
          </w:tcPr>
          <w:p w14:paraId="0FD98C85" w14:textId="77777777" w:rsidR="00EC4D59" w:rsidRPr="00FF1112" w:rsidRDefault="00FB3BDB" w:rsidP="00012BC6">
            <w:pPr>
              <w:jc w:val="center"/>
              <w:rPr>
                <w:rFonts w:ascii="Times New Roman" w:hAnsi="Times New Roman" w:cs="Times New Roman"/>
                <w:sz w:val="20"/>
                <w:szCs w:val="20"/>
              </w:rPr>
            </w:pPr>
            <w:r w:rsidRPr="00FF1112">
              <w:rPr>
                <w:rFonts w:ascii="Times New Roman" w:hAnsi="Times New Roman" w:cs="Times New Roman"/>
                <w:sz w:val="20"/>
                <w:szCs w:val="20"/>
              </w:rPr>
              <w:t>1: 0/</w:t>
            </w:r>
            <w:r w:rsidR="00BE2250" w:rsidRPr="00FF1112">
              <w:rPr>
                <w:rFonts w:ascii="Times New Roman" w:hAnsi="Times New Roman" w:cs="Times New Roman"/>
                <w:sz w:val="20"/>
                <w:szCs w:val="20"/>
              </w:rPr>
              <w:t>136</w:t>
            </w:r>
          </w:p>
          <w:p w14:paraId="745BA748" w14:textId="77C3CE55" w:rsidR="004456A0" w:rsidRPr="00FF1112" w:rsidRDefault="004456A0" w:rsidP="004456A0">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00" w:type="dxa"/>
            <w:tcBorders>
              <w:top w:val="single" w:sz="4" w:space="0" w:color="auto"/>
              <w:left w:val="nil"/>
              <w:bottom w:val="single" w:sz="4" w:space="0" w:color="auto"/>
              <w:right w:val="nil"/>
            </w:tcBorders>
          </w:tcPr>
          <w:p w14:paraId="7B2D6D90" w14:textId="0FF0F294" w:rsidR="00EC4D59" w:rsidRPr="00FF1112" w:rsidRDefault="00FB3BDB"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18D661D" w14:textId="77777777" w:rsidR="00EC4D59" w:rsidRPr="00FF1112" w:rsidRDefault="00FB3BDB" w:rsidP="00012BC6">
            <w:pPr>
              <w:jc w:val="center"/>
              <w:rPr>
                <w:rFonts w:ascii="Times New Roman" w:hAnsi="Times New Roman" w:cs="Times New Roman"/>
                <w:sz w:val="20"/>
                <w:szCs w:val="20"/>
              </w:rPr>
            </w:pPr>
            <w:r w:rsidRPr="00FF1112">
              <w:rPr>
                <w:rFonts w:ascii="Times New Roman" w:hAnsi="Times New Roman" w:cs="Times New Roman"/>
                <w:sz w:val="20"/>
                <w:szCs w:val="20"/>
              </w:rPr>
              <w:t>1: 3/</w:t>
            </w:r>
            <w:r w:rsidR="00BE2250" w:rsidRPr="00FF1112">
              <w:rPr>
                <w:rFonts w:ascii="Times New Roman" w:hAnsi="Times New Roman" w:cs="Times New Roman"/>
                <w:sz w:val="20"/>
                <w:szCs w:val="20"/>
              </w:rPr>
              <w:t>34</w:t>
            </w:r>
          </w:p>
          <w:p w14:paraId="18D1299F" w14:textId="685E43F9" w:rsidR="00BE2250" w:rsidRPr="00FF1112" w:rsidRDefault="00BE2250" w:rsidP="00012BC6">
            <w:pPr>
              <w:jc w:val="center"/>
              <w:rPr>
                <w:rFonts w:ascii="Times New Roman" w:hAnsi="Times New Roman" w:cs="Times New Roman"/>
                <w:sz w:val="20"/>
                <w:szCs w:val="20"/>
              </w:rPr>
            </w:pPr>
            <w:r w:rsidRPr="00FF1112">
              <w:rPr>
                <w:rFonts w:ascii="Times New Roman" w:hAnsi="Times New Roman" w:cs="Times New Roman"/>
                <w:sz w:val="20"/>
                <w:szCs w:val="20"/>
              </w:rPr>
              <w:t>8.</w:t>
            </w:r>
            <w:r w:rsidR="004456A0" w:rsidRPr="00FF1112">
              <w:rPr>
                <w:rFonts w:ascii="Times New Roman" w:hAnsi="Times New Roman" w:cs="Times New Roman"/>
                <w:sz w:val="20"/>
                <w:szCs w:val="20"/>
              </w:rPr>
              <w:t>82%</w:t>
            </w:r>
          </w:p>
        </w:tc>
      </w:tr>
      <w:tr w:rsidR="00831FF0" w:rsidRPr="00FF1112" w14:paraId="06FCDE2A" w14:textId="77777777" w:rsidTr="00D01D79">
        <w:trPr>
          <w:trHeight w:val="290"/>
        </w:trPr>
        <w:tc>
          <w:tcPr>
            <w:tcW w:w="2259" w:type="dxa"/>
            <w:tcBorders>
              <w:top w:val="single" w:sz="4" w:space="0" w:color="auto"/>
              <w:left w:val="nil"/>
              <w:bottom w:val="nil"/>
              <w:right w:val="nil"/>
            </w:tcBorders>
            <w:noWrap/>
            <w:hideMark/>
          </w:tcPr>
          <w:p w14:paraId="683E6C6A" w14:textId="77777777" w:rsidR="00831FF0" w:rsidRPr="00FF1112" w:rsidRDefault="00831FF0" w:rsidP="00012BC6">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DD1FC8B" w14:textId="77777777" w:rsidR="00831FF0" w:rsidRPr="00FF1112" w:rsidRDefault="00831FF0" w:rsidP="00012BC6">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3BD238C3" w14:textId="77777777" w:rsidR="00831FF0" w:rsidRPr="00FF1112" w:rsidRDefault="00831FF0" w:rsidP="00012BC6">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0AD869A2" w14:textId="77777777" w:rsidR="00831FF0" w:rsidRPr="00FF1112" w:rsidRDefault="00831FF0" w:rsidP="00012BC6">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2B5928B2" w14:textId="77777777" w:rsidR="00831FF0" w:rsidRPr="00FF1112" w:rsidRDefault="00831FF0" w:rsidP="00012BC6">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167AFB06" w14:textId="77777777" w:rsidR="00831FF0" w:rsidRPr="00FF1112" w:rsidRDefault="00831FF0" w:rsidP="00012BC6">
            <w:pPr>
              <w:jc w:val="center"/>
              <w:rPr>
                <w:rFonts w:ascii="Times New Roman" w:hAnsi="Times New Roman" w:cs="Times New Roman"/>
                <w:sz w:val="20"/>
                <w:szCs w:val="20"/>
              </w:rPr>
            </w:pPr>
          </w:p>
        </w:tc>
      </w:tr>
      <w:tr w:rsidR="00831FF0" w:rsidRPr="00FF1112" w14:paraId="20C12AC2" w14:textId="77777777" w:rsidTr="00D01D79">
        <w:trPr>
          <w:trHeight w:val="370"/>
        </w:trPr>
        <w:tc>
          <w:tcPr>
            <w:tcW w:w="6082" w:type="dxa"/>
            <w:gridSpan w:val="5"/>
            <w:tcBorders>
              <w:top w:val="nil"/>
              <w:left w:val="nil"/>
              <w:bottom w:val="nil"/>
              <w:right w:val="nil"/>
            </w:tcBorders>
            <w:noWrap/>
            <w:hideMark/>
          </w:tcPr>
          <w:p w14:paraId="2DE3A197" w14:textId="31543620"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Musculoskeletal and conn</w:t>
            </w:r>
            <w:r w:rsidR="005E1CEF" w:rsidRPr="00FF1112">
              <w:rPr>
                <w:rFonts w:ascii="Times New Roman" w:hAnsi="Times New Roman" w:cs="Times New Roman"/>
                <w:b/>
                <w:bCs/>
                <w:sz w:val="20"/>
                <w:szCs w:val="20"/>
              </w:rPr>
              <w:t>e</w:t>
            </w:r>
            <w:r w:rsidRPr="00FF1112">
              <w:rPr>
                <w:rFonts w:ascii="Times New Roman" w:hAnsi="Times New Roman" w:cs="Times New Roman"/>
                <w:b/>
                <w:bCs/>
                <w:sz w:val="20"/>
                <w:szCs w:val="20"/>
              </w:rPr>
              <w:t>ctive tissue disorders</w:t>
            </w:r>
          </w:p>
        </w:tc>
        <w:tc>
          <w:tcPr>
            <w:tcW w:w="1200" w:type="dxa"/>
            <w:tcBorders>
              <w:top w:val="nil"/>
              <w:left w:val="nil"/>
              <w:bottom w:val="nil"/>
              <w:right w:val="nil"/>
            </w:tcBorders>
            <w:noWrap/>
            <w:hideMark/>
          </w:tcPr>
          <w:p w14:paraId="10BAD767"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6AE65113"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7FBD3625" w14:textId="77777777" w:rsidTr="00D01D79">
        <w:trPr>
          <w:trHeight w:val="290"/>
        </w:trPr>
        <w:tc>
          <w:tcPr>
            <w:tcW w:w="2259" w:type="dxa"/>
            <w:tcBorders>
              <w:top w:val="nil"/>
              <w:left w:val="nil"/>
              <w:bottom w:val="single" w:sz="4" w:space="0" w:color="auto"/>
              <w:right w:val="nil"/>
            </w:tcBorders>
            <w:noWrap/>
            <w:hideMark/>
          </w:tcPr>
          <w:p w14:paraId="2D921AD6"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591C4CB9"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2DB82BE7"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0D78F677"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7493F9E3"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6BE65E51"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65D7EA12" w14:textId="77777777" w:rsidTr="00D01D79">
        <w:trPr>
          <w:trHeight w:val="580"/>
        </w:trPr>
        <w:tc>
          <w:tcPr>
            <w:tcW w:w="2259" w:type="dxa"/>
            <w:tcBorders>
              <w:top w:val="single" w:sz="4" w:space="0" w:color="auto"/>
              <w:left w:val="nil"/>
              <w:bottom w:val="single" w:sz="4" w:space="0" w:color="auto"/>
              <w:right w:val="nil"/>
            </w:tcBorders>
            <w:noWrap/>
            <w:hideMark/>
          </w:tcPr>
          <w:p w14:paraId="18D318DD"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Arthralgia</w:t>
            </w:r>
          </w:p>
        </w:tc>
        <w:tc>
          <w:tcPr>
            <w:tcW w:w="1354" w:type="dxa"/>
            <w:tcBorders>
              <w:top w:val="single" w:sz="4" w:space="0" w:color="auto"/>
              <w:left w:val="nil"/>
              <w:bottom w:val="single" w:sz="4" w:space="0" w:color="auto"/>
              <w:right w:val="nil"/>
            </w:tcBorders>
            <w:hideMark/>
          </w:tcPr>
          <w:p w14:paraId="756D8DA7" w14:textId="13FEF28E" w:rsidR="00831FF0" w:rsidRPr="00FF1112" w:rsidRDefault="00B07497" w:rsidP="00012BC6">
            <w:pPr>
              <w:jc w:val="center"/>
              <w:rPr>
                <w:rFonts w:ascii="Times New Roman" w:hAnsi="Times New Roman" w:cs="Times New Roman"/>
                <w:sz w:val="20"/>
                <w:szCs w:val="20"/>
              </w:rPr>
            </w:pPr>
            <w:r w:rsidRPr="00FF1112">
              <w:rPr>
                <w:rFonts w:ascii="Times New Roman" w:hAnsi="Times New Roman" w:cs="Times New Roman"/>
                <w:sz w:val="20"/>
                <w:szCs w:val="20"/>
              </w:rPr>
              <w:t>10: 32</w:t>
            </w:r>
            <w:r w:rsidR="00831FF0" w:rsidRPr="00FF1112">
              <w:rPr>
                <w:rFonts w:ascii="Times New Roman" w:hAnsi="Times New Roman" w:cs="Times New Roman"/>
                <w:sz w:val="20"/>
                <w:szCs w:val="20"/>
              </w:rPr>
              <w:t>/1</w:t>
            </w:r>
            <w:r w:rsidR="000F7EDA" w:rsidRPr="00FF1112">
              <w:rPr>
                <w:rFonts w:ascii="Times New Roman" w:hAnsi="Times New Roman" w:cs="Times New Roman"/>
                <w:sz w:val="20"/>
                <w:szCs w:val="20"/>
              </w:rPr>
              <w:t>406</w:t>
            </w:r>
            <w:r w:rsidR="00831FF0" w:rsidRPr="00FF1112">
              <w:rPr>
                <w:rFonts w:ascii="Times New Roman" w:hAnsi="Times New Roman" w:cs="Times New Roman"/>
                <w:sz w:val="20"/>
                <w:szCs w:val="20"/>
              </w:rPr>
              <w:br/>
              <w:t>2.</w:t>
            </w:r>
            <w:r w:rsidR="000F7EDA" w:rsidRPr="00FF1112">
              <w:rPr>
                <w:rFonts w:ascii="Times New Roman" w:hAnsi="Times New Roman" w:cs="Times New Roman"/>
                <w:sz w:val="20"/>
                <w:szCs w:val="20"/>
              </w:rPr>
              <w:t>28</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06E048CA"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 10/513</w:t>
            </w:r>
            <w:r w:rsidRPr="00FF1112">
              <w:rPr>
                <w:rFonts w:ascii="Times New Roman" w:hAnsi="Times New Roman" w:cs="Times New Roman"/>
                <w:sz w:val="20"/>
                <w:szCs w:val="20"/>
              </w:rPr>
              <w:br/>
              <w:t>1.95%</w:t>
            </w:r>
          </w:p>
        </w:tc>
        <w:tc>
          <w:tcPr>
            <w:tcW w:w="1217" w:type="dxa"/>
            <w:tcBorders>
              <w:top w:val="single" w:sz="4" w:space="0" w:color="auto"/>
              <w:left w:val="nil"/>
              <w:bottom w:val="single" w:sz="4" w:space="0" w:color="auto"/>
              <w:right w:val="nil"/>
            </w:tcBorders>
            <w:hideMark/>
          </w:tcPr>
          <w:p w14:paraId="65553071"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4/340</w:t>
            </w:r>
            <w:r w:rsidRPr="00FF1112">
              <w:rPr>
                <w:rFonts w:ascii="Times New Roman" w:hAnsi="Times New Roman" w:cs="Times New Roman"/>
                <w:sz w:val="20"/>
                <w:szCs w:val="20"/>
              </w:rPr>
              <w:br/>
              <w:t>118%</w:t>
            </w:r>
          </w:p>
        </w:tc>
        <w:tc>
          <w:tcPr>
            <w:tcW w:w="1200" w:type="dxa"/>
            <w:tcBorders>
              <w:top w:val="single" w:sz="4" w:space="0" w:color="auto"/>
              <w:left w:val="nil"/>
              <w:bottom w:val="single" w:sz="4" w:space="0" w:color="auto"/>
              <w:right w:val="nil"/>
            </w:tcBorders>
            <w:hideMark/>
          </w:tcPr>
          <w:p w14:paraId="10304EB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3/47</w:t>
            </w:r>
            <w:r w:rsidRPr="00FF1112">
              <w:rPr>
                <w:rFonts w:ascii="Times New Roman" w:hAnsi="Times New Roman" w:cs="Times New Roman"/>
                <w:sz w:val="20"/>
                <w:szCs w:val="20"/>
              </w:rPr>
              <w:br/>
              <w:t>6.38%</w:t>
            </w:r>
          </w:p>
        </w:tc>
        <w:tc>
          <w:tcPr>
            <w:tcW w:w="1127" w:type="dxa"/>
            <w:tcBorders>
              <w:top w:val="single" w:sz="4" w:space="0" w:color="auto"/>
              <w:left w:val="nil"/>
              <w:bottom w:val="single" w:sz="4" w:space="0" w:color="auto"/>
              <w:right w:val="nil"/>
            </w:tcBorders>
            <w:hideMark/>
          </w:tcPr>
          <w:p w14:paraId="2847CEDE" w14:textId="04E17C4B" w:rsidR="00831FF0" w:rsidRPr="00FF1112" w:rsidRDefault="00B07497" w:rsidP="00012BC6">
            <w:pPr>
              <w:jc w:val="center"/>
              <w:rPr>
                <w:rFonts w:ascii="Times New Roman" w:hAnsi="Times New Roman" w:cs="Times New Roman"/>
                <w:sz w:val="20"/>
                <w:szCs w:val="20"/>
              </w:rPr>
            </w:pPr>
            <w:r w:rsidRPr="00FF1112">
              <w:rPr>
                <w:rFonts w:ascii="Times New Roman" w:hAnsi="Times New Roman" w:cs="Times New Roman"/>
                <w:sz w:val="20"/>
                <w:szCs w:val="20"/>
              </w:rPr>
              <w:t>4: 21</w:t>
            </w:r>
            <w:r w:rsidR="000F7EDA" w:rsidRPr="00FF1112">
              <w:rPr>
                <w:rFonts w:ascii="Times New Roman" w:hAnsi="Times New Roman" w:cs="Times New Roman"/>
                <w:sz w:val="20"/>
                <w:szCs w:val="20"/>
              </w:rPr>
              <w:t>/270</w:t>
            </w:r>
            <w:r w:rsidR="00831FF0" w:rsidRPr="00FF1112">
              <w:rPr>
                <w:rFonts w:ascii="Times New Roman" w:hAnsi="Times New Roman" w:cs="Times New Roman"/>
                <w:sz w:val="20"/>
                <w:szCs w:val="20"/>
              </w:rPr>
              <w:br/>
              <w:t>7.</w:t>
            </w:r>
            <w:r w:rsidR="00C625CC" w:rsidRPr="00FF1112">
              <w:rPr>
                <w:rFonts w:ascii="Times New Roman" w:hAnsi="Times New Roman" w:cs="Times New Roman"/>
                <w:sz w:val="20"/>
                <w:szCs w:val="20"/>
              </w:rPr>
              <w:t>78</w:t>
            </w:r>
            <w:r w:rsidR="00831FF0" w:rsidRPr="00FF1112">
              <w:rPr>
                <w:rFonts w:ascii="Times New Roman" w:hAnsi="Times New Roman" w:cs="Times New Roman"/>
                <w:sz w:val="20"/>
                <w:szCs w:val="20"/>
              </w:rPr>
              <w:t>%</w:t>
            </w:r>
          </w:p>
        </w:tc>
      </w:tr>
      <w:tr w:rsidR="00831FF0" w:rsidRPr="00FF1112" w14:paraId="5B16EA59" w14:textId="77777777" w:rsidTr="00D01D79">
        <w:trPr>
          <w:trHeight w:val="580"/>
        </w:trPr>
        <w:tc>
          <w:tcPr>
            <w:tcW w:w="2259" w:type="dxa"/>
            <w:tcBorders>
              <w:top w:val="single" w:sz="4" w:space="0" w:color="auto"/>
              <w:left w:val="nil"/>
              <w:bottom w:val="single" w:sz="4" w:space="0" w:color="auto"/>
              <w:right w:val="nil"/>
            </w:tcBorders>
            <w:noWrap/>
            <w:hideMark/>
          </w:tcPr>
          <w:p w14:paraId="273BA30F" w14:textId="27BCF5F8"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Back pain</w:t>
            </w:r>
          </w:p>
        </w:tc>
        <w:tc>
          <w:tcPr>
            <w:tcW w:w="1354" w:type="dxa"/>
            <w:tcBorders>
              <w:top w:val="single" w:sz="4" w:space="0" w:color="auto"/>
              <w:left w:val="nil"/>
              <w:bottom w:val="single" w:sz="4" w:space="0" w:color="auto"/>
              <w:right w:val="nil"/>
            </w:tcBorders>
            <w:hideMark/>
          </w:tcPr>
          <w:p w14:paraId="35EB4D38" w14:textId="069F0894" w:rsidR="00831FF0" w:rsidRPr="00FF1112" w:rsidRDefault="00E11FE9" w:rsidP="00012BC6">
            <w:pPr>
              <w:jc w:val="center"/>
              <w:rPr>
                <w:rFonts w:ascii="Times New Roman" w:hAnsi="Times New Roman" w:cs="Times New Roman"/>
                <w:sz w:val="20"/>
                <w:szCs w:val="20"/>
              </w:rPr>
            </w:pPr>
            <w:r w:rsidRPr="00FF1112">
              <w:rPr>
                <w:rFonts w:ascii="Times New Roman" w:hAnsi="Times New Roman" w:cs="Times New Roman"/>
                <w:sz w:val="20"/>
                <w:szCs w:val="20"/>
              </w:rPr>
              <w:t>15</w:t>
            </w:r>
            <w:r w:rsidR="00116CDB" w:rsidRPr="00FF1112">
              <w:rPr>
                <w:rFonts w:ascii="Times New Roman" w:hAnsi="Times New Roman" w:cs="Times New Roman"/>
                <w:sz w:val="20"/>
                <w:szCs w:val="20"/>
              </w:rPr>
              <w:t>: 77</w:t>
            </w:r>
            <w:r w:rsidR="00831FF0" w:rsidRPr="00FF1112">
              <w:rPr>
                <w:rFonts w:ascii="Times New Roman" w:hAnsi="Times New Roman" w:cs="Times New Roman"/>
                <w:sz w:val="20"/>
                <w:szCs w:val="20"/>
              </w:rPr>
              <w:t>/</w:t>
            </w:r>
            <w:r w:rsidR="004F701E" w:rsidRPr="00FF1112">
              <w:rPr>
                <w:rFonts w:ascii="Times New Roman" w:hAnsi="Times New Roman" w:cs="Times New Roman"/>
                <w:sz w:val="20"/>
                <w:szCs w:val="20"/>
              </w:rPr>
              <w:t>2020</w:t>
            </w:r>
            <w:r w:rsidR="00831FF0" w:rsidRPr="00FF1112">
              <w:rPr>
                <w:rFonts w:ascii="Times New Roman" w:hAnsi="Times New Roman" w:cs="Times New Roman"/>
                <w:sz w:val="20"/>
                <w:szCs w:val="20"/>
              </w:rPr>
              <w:br/>
              <w:t>3.</w:t>
            </w:r>
            <w:r w:rsidR="004F701E" w:rsidRPr="00FF1112">
              <w:rPr>
                <w:rFonts w:ascii="Times New Roman" w:hAnsi="Times New Roman" w:cs="Times New Roman"/>
                <w:sz w:val="20"/>
                <w:szCs w:val="20"/>
              </w:rPr>
              <w:t>81</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1EFE1DDC"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5: 22/472</w:t>
            </w:r>
            <w:r w:rsidRPr="00FF1112">
              <w:rPr>
                <w:rFonts w:ascii="Times New Roman" w:hAnsi="Times New Roman" w:cs="Times New Roman"/>
                <w:sz w:val="20"/>
                <w:szCs w:val="20"/>
              </w:rPr>
              <w:br/>
              <w:t>4.66%</w:t>
            </w:r>
          </w:p>
        </w:tc>
        <w:tc>
          <w:tcPr>
            <w:tcW w:w="1217" w:type="dxa"/>
            <w:tcBorders>
              <w:top w:val="single" w:sz="4" w:space="0" w:color="auto"/>
              <w:left w:val="nil"/>
              <w:bottom w:val="single" w:sz="4" w:space="0" w:color="auto"/>
              <w:right w:val="nil"/>
            </w:tcBorders>
            <w:hideMark/>
          </w:tcPr>
          <w:p w14:paraId="15CC4376"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 13/446</w:t>
            </w:r>
            <w:r w:rsidRPr="00FF1112">
              <w:rPr>
                <w:rFonts w:ascii="Times New Roman" w:hAnsi="Times New Roman" w:cs="Times New Roman"/>
                <w:sz w:val="20"/>
                <w:szCs w:val="20"/>
              </w:rPr>
              <w:br/>
              <w:t>2.91%</w:t>
            </w:r>
          </w:p>
        </w:tc>
        <w:tc>
          <w:tcPr>
            <w:tcW w:w="1200" w:type="dxa"/>
            <w:tcBorders>
              <w:top w:val="single" w:sz="4" w:space="0" w:color="auto"/>
              <w:left w:val="nil"/>
              <w:bottom w:val="single" w:sz="4" w:space="0" w:color="auto"/>
              <w:right w:val="nil"/>
            </w:tcBorders>
            <w:hideMark/>
          </w:tcPr>
          <w:p w14:paraId="5844C4B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613C22FB" w14:textId="7AC9E848" w:rsidR="00831FF0" w:rsidRPr="00FF1112" w:rsidRDefault="00E11FE9" w:rsidP="00012BC6">
            <w:pPr>
              <w:jc w:val="center"/>
              <w:rPr>
                <w:rFonts w:ascii="Times New Roman" w:hAnsi="Times New Roman" w:cs="Times New Roman"/>
                <w:sz w:val="20"/>
                <w:szCs w:val="20"/>
              </w:rPr>
            </w:pPr>
            <w:r w:rsidRPr="00FF1112">
              <w:rPr>
                <w:rFonts w:ascii="Times New Roman" w:hAnsi="Times New Roman" w:cs="Times New Roman"/>
                <w:sz w:val="20"/>
                <w:szCs w:val="20"/>
              </w:rPr>
              <w:t>8: 37</w:t>
            </w:r>
            <w:r w:rsidR="00831FF0" w:rsidRPr="00FF1112">
              <w:rPr>
                <w:rFonts w:ascii="Times New Roman" w:hAnsi="Times New Roman" w:cs="Times New Roman"/>
                <w:sz w:val="20"/>
                <w:szCs w:val="20"/>
              </w:rPr>
              <w:t>/</w:t>
            </w:r>
            <w:r w:rsidR="00AC344E" w:rsidRPr="00FF1112">
              <w:rPr>
                <w:rFonts w:ascii="Times New Roman" w:hAnsi="Times New Roman" w:cs="Times New Roman"/>
                <w:sz w:val="20"/>
                <w:szCs w:val="20"/>
              </w:rPr>
              <w:t>712</w:t>
            </w:r>
            <w:r w:rsidR="00831FF0" w:rsidRPr="00FF1112">
              <w:rPr>
                <w:rFonts w:ascii="Times New Roman" w:hAnsi="Times New Roman" w:cs="Times New Roman"/>
                <w:sz w:val="20"/>
                <w:szCs w:val="20"/>
              </w:rPr>
              <w:br/>
              <w:t>5.</w:t>
            </w:r>
            <w:r w:rsidR="00AC344E" w:rsidRPr="00FF1112">
              <w:rPr>
                <w:rFonts w:ascii="Times New Roman" w:hAnsi="Times New Roman" w:cs="Times New Roman"/>
                <w:sz w:val="20"/>
                <w:szCs w:val="20"/>
              </w:rPr>
              <w:t>2</w:t>
            </w:r>
            <w:r w:rsidR="00831FF0" w:rsidRPr="00FF1112">
              <w:rPr>
                <w:rFonts w:ascii="Times New Roman" w:hAnsi="Times New Roman" w:cs="Times New Roman"/>
                <w:sz w:val="20"/>
                <w:szCs w:val="20"/>
              </w:rPr>
              <w:t>0%</w:t>
            </w:r>
          </w:p>
        </w:tc>
      </w:tr>
      <w:tr w:rsidR="00831FF0" w:rsidRPr="00FF1112" w14:paraId="71027CE7" w14:textId="77777777" w:rsidTr="00D01D79">
        <w:trPr>
          <w:trHeight w:val="580"/>
        </w:trPr>
        <w:tc>
          <w:tcPr>
            <w:tcW w:w="2259" w:type="dxa"/>
            <w:tcBorders>
              <w:top w:val="single" w:sz="4" w:space="0" w:color="auto"/>
              <w:left w:val="nil"/>
              <w:bottom w:val="single" w:sz="4" w:space="0" w:color="auto"/>
              <w:right w:val="nil"/>
            </w:tcBorders>
            <w:noWrap/>
            <w:hideMark/>
          </w:tcPr>
          <w:p w14:paraId="19293924" w14:textId="1734F3C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Contusion</w:t>
            </w:r>
          </w:p>
        </w:tc>
        <w:tc>
          <w:tcPr>
            <w:tcW w:w="1354" w:type="dxa"/>
            <w:tcBorders>
              <w:top w:val="single" w:sz="4" w:space="0" w:color="auto"/>
              <w:left w:val="nil"/>
              <w:bottom w:val="single" w:sz="4" w:space="0" w:color="auto"/>
              <w:right w:val="nil"/>
            </w:tcBorders>
            <w:hideMark/>
          </w:tcPr>
          <w:p w14:paraId="5D81E7A1" w14:textId="7EA35B34" w:rsidR="00831FF0" w:rsidRPr="00FF1112" w:rsidRDefault="00952595" w:rsidP="00012BC6">
            <w:pPr>
              <w:jc w:val="center"/>
              <w:rPr>
                <w:rFonts w:ascii="Times New Roman" w:hAnsi="Times New Roman" w:cs="Times New Roman"/>
                <w:sz w:val="20"/>
                <w:szCs w:val="20"/>
              </w:rPr>
            </w:pPr>
            <w:r w:rsidRPr="00FF1112">
              <w:rPr>
                <w:rFonts w:ascii="Times New Roman" w:hAnsi="Times New Roman" w:cs="Times New Roman"/>
                <w:sz w:val="20"/>
                <w:szCs w:val="20"/>
              </w:rPr>
              <w:t>10: 27</w:t>
            </w:r>
            <w:r w:rsidR="00831FF0" w:rsidRPr="00FF1112">
              <w:rPr>
                <w:rFonts w:ascii="Times New Roman" w:hAnsi="Times New Roman" w:cs="Times New Roman"/>
                <w:sz w:val="20"/>
                <w:szCs w:val="20"/>
              </w:rPr>
              <w:t>/1</w:t>
            </w:r>
            <w:r w:rsidR="006A6938" w:rsidRPr="00FF1112">
              <w:rPr>
                <w:rFonts w:ascii="Times New Roman" w:hAnsi="Times New Roman" w:cs="Times New Roman"/>
                <w:sz w:val="20"/>
                <w:szCs w:val="20"/>
              </w:rPr>
              <w:t>621</w:t>
            </w:r>
            <w:r w:rsidR="00831FF0" w:rsidRPr="00FF1112">
              <w:rPr>
                <w:rFonts w:ascii="Times New Roman" w:hAnsi="Times New Roman" w:cs="Times New Roman"/>
                <w:sz w:val="20"/>
                <w:szCs w:val="20"/>
              </w:rPr>
              <w:br/>
              <w:t>1.</w:t>
            </w:r>
            <w:r w:rsidR="006A6938" w:rsidRPr="00FF1112">
              <w:rPr>
                <w:rFonts w:ascii="Times New Roman" w:hAnsi="Times New Roman" w:cs="Times New Roman"/>
                <w:sz w:val="20"/>
                <w:szCs w:val="20"/>
              </w:rPr>
              <w:t>67</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B9FE540"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4: 7/583</w:t>
            </w:r>
            <w:r w:rsidRPr="00FF1112">
              <w:rPr>
                <w:rFonts w:ascii="Times New Roman" w:hAnsi="Times New Roman" w:cs="Times New Roman"/>
                <w:sz w:val="20"/>
                <w:szCs w:val="20"/>
              </w:rPr>
              <w:br/>
              <w:t>1.20%</w:t>
            </w:r>
          </w:p>
        </w:tc>
        <w:tc>
          <w:tcPr>
            <w:tcW w:w="1217" w:type="dxa"/>
            <w:tcBorders>
              <w:top w:val="single" w:sz="4" w:space="0" w:color="auto"/>
              <w:left w:val="nil"/>
              <w:bottom w:val="single" w:sz="4" w:space="0" w:color="auto"/>
              <w:right w:val="nil"/>
            </w:tcBorders>
            <w:hideMark/>
          </w:tcPr>
          <w:p w14:paraId="202AB95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 7/410</w:t>
            </w:r>
            <w:r w:rsidRPr="00FF1112">
              <w:rPr>
                <w:rFonts w:ascii="Times New Roman" w:hAnsi="Times New Roman" w:cs="Times New Roman"/>
                <w:sz w:val="20"/>
                <w:szCs w:val="20"/>
              </w:rPr>
              <w:br/>
              <w:t>1.71%</w:t>
            </w:r>
          </w:p>
        </w:tc>
        <w:tc>
          <w:tcPr>
            <w:tcW w:w="1200" w:type="dxa"/>
            <w:tcBorders>
              <w:top w:val="single" w:sz="4" w:space="0" w:color="auto"/>
              <w:left w:val="nil"/>
              <w:bottom w:val="single" w:sz="4" w:space="0" w:color="auto"/>
              <w:right w:val="nil"/>
            </w:tcBorders>
            <w:hideMark/>
          </w:tcPr>
          <w:p w14:paraId="221435F0"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3/80</w:t>
            </w:r>
            <w:r w:rsidRPr="00FF1112">
              <w:rPr>
                <w:rFonts w:ascii="Times New Roman" w:hAnsi="Times New Roman" w:cs="Times New Roman"/>
                <w:sz w:val="20"/>
                <w:szCs w:val="20"/>
              </w:rPr>
              <w:br/>
              <w:t>3.75%</w:t>
            </w:r>
          </w:p>
        </w:tc>
        <w:tc>
          <w:tcPr>
            <w:tcW w:w="1127" w:type="dxa"/>
            <w:tcBorders>
              <w:top w:val="single" w:sz="4" w:space="0" w:color="auto"/>
              <w:left w:val="nil"/>
              <w:bottom w:val="single" w:sz="4" w:space="0" w:color="auto"/>
              <w:right w:val="nil"/>
            </w:tcBorders>
            <w:hideMark/>
          </w:tcPr>
          <w:p w14:paraId="7C660609" w14:textId="5EE6A6E6" w:rsidR="00831FF0" w:rsidRPr="00FF1112" w:rsidRDefault="00952595" w:rsidP="00012BC6">
            <w:pPr>
              <w:jc w:val="center"/>
              <w:rPr>
                <w:rFonts w:ascii="Times New Roman" w:hAnsi="Times New Roman" w:cs="Times New Roman"/>
                <w:sz w:val="20"/>
                <w:szCs w:val="20"/>
              </w:rPr>
            </w:pPr>
            <w:r w:rsidRPr="00FF1112">
              <w:rPr>
                <w:rFonts w:ascii="Times New Roman" w:hAnsi="Times New Roman" w:cs="Times New Roman"/>
                <w:sz w:val="20"/>
                <w:szCs w:val="20"/>
              </w:rPr>
              <w:t>3: 9</w:t>
            </w:r>
            <w:r w:rsidR="00831FF0" w:rsidRPr="00FF1112">
              <w:rPr>
                <w:rFonts w:ascii="Times New Roman" w:hAnsi="Times New Roman" w:cs="Times New Roman"/>
                <w:sz w:val="20"/>
                <w:szCs w:val="20"/>
              </w:rPr>
              <w:t>/</w:t>
            </w:r>
            <w:r w:rsidR="006A6938" w:rsidRPr="00FF1112">
              <w:rPr>
                <w:rFonts w:ascii="Times New Roman" w:hAnsi="Times New Roman" w:cs="Times New Roman"/>
                <w:sz w:val="20"/>
                <w:szCs w:val="20"/>
              </w:rPr>
              <w:t>237</w:t>
            </w:r>
            <w:r w:rsidR="00831FF0" w:rsidRPr="00FF1112">
              <w:rPr>
                <w:rFonts w:ascii="Times New Roman" w:hAnsi="Times New Roman" w:cs="Times New Roman"/>
                <w:sz w:val="20"/>
                <w:szCs w:val="20"/>
              </w:rPr>
              <w:br/>
            </w:r>
            <w:r w:rsidR="00E240E4" w:rsidRPr="00FF1112">
              <w:rPr>
                <w:rFonts w:ascii="Times New Roman" w:hAnsi="Times New Roman" w:cs="Times New Roman"/>
                <w:sz w:val="20"/>
                <w:szCs w:val="20"/>
              </w:rPr>
              <w:t>3.80</w:t>
            </w:r>
            <w:r w:rsidR="00831FF0" w:rsidRPr="00FF1112">
              <w:rPr>
                <w:rFonts w:ascii="Times New Roman" w:hAnsi="Times New Roman" w:cs="Times New Roman"/>
                <w:sz w:val="20"/>
                <w:szCs w:val="20"/>
              </w:rPr>
              <w:t>%</w:t>
            </w:r>
          </w:p>
        </w:tc>
      </w:tr>
      <w:tr w:rsidR="008073F7" w:rsidRPr="00FF1112" w14:paraId="32DE54B7" w14:textId="77777777" w:rsidTr="00D01D79">
        <w:trPr>
          <w:trHeight w:val="580"/>
        </w:trPr>
        <w:tc>
          <w:tcPr>
            <w:tcW w:w="2259" w:type="dxa"/>
            <w:tcBorders>
              <w:top w:val="single" w:sz="4" w:space="0" w:color="auto"/>
              <w:left w:val="nil"/>
              <w:bottom w:val="single" w:sz="4" w:space="0" w:color="auto"/>
              <w:right w:val="nil"/>
            </w:tcBorders>
            <w:noWrap/>
          </w:tcPr>
          <w:p w14:paraId="448CAE1C" w14:textId="6F3E7A87" w:rsidR="008073F7" w:rsidRPr="00FF1112" w:rsidRDefault="008073F7" w:rsidP="00012BC6">
            <w:pPr>
              <w:jc w:val="center"/>
              <w:rPr>
                <w:rFonts w:ascii="Times New Roman" w:hAnsi="Times New Roman" w:cs="Times New Roman"/>
                <w:sz w:val="20"/>
                <w:szCs w:val="20"/>
              </w:rPr>
            </w:pPr>
            <w:r w:rsidRPr="00FF1112">
              <w:rPr>
                <w:rFonts w:ascii="Times New Roman" w:hAnsi="Times New Roman" w:cs="Times New Roman"/>
                <w:sz w:val="20"/>
                <w:szCs w:val="20"/>
              </w:rPr>
              <w:t>Ligament sprain</w:t>
            </w:r>
          </w:p>
        </w:tc>
        <w:tc>
          <w:tcPr>
            <w:tcW w:w="1354" w:type="dxa"/>
            <w:tcBorders>
              <w:top w:val="single" w:sz="4" w:space="0" w:color="auto"/>
              <w:left w:val="nil"/>
              <w:bottom w:val="single" w:sz="4" w:space="0" w:color="auto"/>
              <w:right w:val="nil"/>
            </w:tcBorders>
          </w:tcPr>
          <w:p w14:paraId="380A1FC0" w14:textId="77777777" w:rsidR="008073F7" w:rsidRPr="00FF1112" w:rsidRDefault="000049B5" w:rsidP="00012BC6">
            <w:pPr>
              <w:jc w:val="center"/>
              <w:rPr>
                <w:rFonts w:ascii="Times New Roman" w:hAnsi="Times New Roman" w:cs="Times New Roman"/>
                <w:sz w:val="20"/>
                <w:szCs w:val="20"/>
              </w:rPr>
            </w:pPr>
            <w:r w:rsidRPr="00FF1112">
              <w:rPr>
                <w:rFonts w:ascii="Times New Roman" w:hAnsi="Times New Roman" w:cs="Times New Roman"/>
                <w:sz w:val="20"/>
                <w:szCs w:val="20"/>
              </w:rPr>
              <w:t>5: 6/</w:t>
            </w:r>
            <w:r w:rsidR="006213DF" w:rsidRPr="00FF1112">
              <w:rPr>
                <w:rFonts w:ascii="Times New Roman" w:hAnsi="Times New Roman" w:cs="Times New Roman"/>
                <w:sz w:val="20"/>
                <w:szCs w:val="20"/>
              </w:rPr>
              <w:t>554</w:t>
            </w:r>
          </w:p>
          <w:p w14:paraId="6400544B" w14:textId="62D592AF" w:rsidR="0039536A" w:rsidRPr="00FF1112" w:rsidRDefault="0039536A" w:rsidP="00012BC6">
            <w:pPr>
              <w:jc w:val="center"/>
              <w:rPr>
                <w:rFonts w:ascii="Times New Roman" w:hAnsi="Times New Roman" w:cs="Times New Roman"/>
                <w:sz w:val="20"/>
                <w:szCs w:val="20"/>
              </w:rPr>
            </w:pPr>
            <w:r w:rsidRPr="00FF1112">
              <w:rPr>
                <w:rFonts w:ascii="Times New Roman" w:hAnsi="Times New Roman" w:cs="Times New Roman"/>
                <w:sz w:val="20"/>
                <w:szCs w:val="20"/>
              </w:rPr>
              <w:t>1.08%</w:t>
            </w:r>
          </w:p>
        </w:tc>
        <w:tc>
          <w:tcPr>
            <w:tcW w:w="1252" w:type="dxa"/>
            <w:gridSpan w:val="2"/>
            <w:tcBorders>
              <w:top w:val="single" w:sz="4" w:space="0" w:color="auto"/>
              <w:left w:val="nil"/>
              <w:bottom w:val="single" w:sz="4" w:space="0" w:color="auto"/>
              <w:right w:val="nil"/>
            </w:tcBorders>
          </w:tcPr>
          <w:p w14:paraId="24E4F5F9" w14:textId="77777777" w:rsidR="008073F7" w:rsidRPr="00FF1112" w:rsidRDefault="00CC7F7D" w:rsidP="00012BC6">
            <w:pPr>
              <w:jc w:val="center"/>
              <w:rPr>
                <w:rFonts w:ascii="Times New Roman" w:hAnsi="Times New Roman" w:cs="Times New Roman"/>
                <w:sz w:val="20"/>
                <w:szCs w:val="20"/>
              </w:rPr>
            </w:pPr>
            <w:r w:rsidRPr="00FF1112">
              <w:rPr>
                <w:rFonts w:ascii="Times New Roman" w:hAnsi="Times New Roman" w:cs="Times New Roman"/>
                <w:sz w:val="20"/>
                <w:szCs w:val="20"/>
              </w:rPr>
              <w:t>2: 4/</w:t>
            </w:r>
            <w:r w:rsidR="006213DF" w:rsidRPr="00FF1112">
              <w:rPr>
                <w:rFonts w:ascii="Times New Roman" w:hAnsi="Times New Roman" w:cs="Times New Roman"/>
                <w:sz w:val="20"/>
                <w:szCs w:val="20"/>
              </w:rPr>
              <w:t>183</w:t>
            </w:r>
          </w:p>
          <w:p w14:paraId="7BAE9F34" w14:textId="004FECFA" w:rsidR="0039536A" w:rsidRPr="00FF1112" w:rsidRDefault="0039536A" w:rsidP="00012BC6">
            <w:pPr>
              <w:jc w:val="center"/>
              <w:rPr>
                <w:rFonts w:ascii="Times New Roman" w:hAnsi="Times New Roman" w:cs="Times New Roman"/>
                <w:sz w:val="20"/>
                <w:szCs w:val="20"/>
              </w:rPr>
            </w:pPr>
            <w:r w:rsidRPr="00FF1112">
              <w:rPr>
                <w:rFonts w:ascii="Times New Roman" w:hAnsi="Times New Roman" w:cs="Times New Roman"/>
                <w:sz w:val="20"/>
                <w:szCs w:val="20"/>
              </w:rPr>
              <w:t>2.19%</w:t>
            </w:r>
          </w:p>
        </w:tc>
        <w:tc>
          <w:tcPr>
            <w:tcW w:w="1217" w:type="dxa"/>
            <w:tcBorders>
              <w:top w:val="single" w:sz="4" w:space="0" w:color="auto"/>
              <w:left w:val="nil"/>
              <w:bottom w:val="single" w:sz="4" w:space="0" w:color="auto"/>
              <w:right w:val="nil"/>
            </w:tcBorders>
          </w:tcPr>
          <w:p w14:paraId="3F7D79D7" w14:textId="77777777" w:rsidR="008073F7" w:rsidRPr="00FF1112" w:rsidRDefault="00CC7F7D" w:rsidP="00012BC6">
            <w:pPr>
              <w:jc w:val="center"/>
              <w:rPr>
                <w:rFonts w:ascii="Times New Roman" w:hAnsi="Times New Roman" w:cs="Times New Roman"/>
                <w:sz w:val="20"/>
                <w:szCs w:val="20"/>
              </w:rPr>
            </w:pPr>
            <w:r w:rsidRPr="00FF1112">
              <w:rPr>
                <w:rFonts w:ascii="Times New Roman" w:hAnsi="Times New Roman" w:cs="Times New Roman"/>
                <w:sz w:val="20"/>
                <w:szCs w:val="20"/>
              </w:rPr>
              <w:t>1: 0/</w:t>
            </w:r>
            <w:r w:rsidR="006213DF" w:rsidRPr="00FF1112">
              <w:rPr>
                <w:rFonts w:ascii="Times New Roman" w:hAnsi="Times New Roman" w:cs="Times New Roman"/>
                <w:sz w:val="20"/>
                <w:szCs w:val="20"/>
              </w:rPr>
              <w:t>204</w:t>
            </w:r>
          </w:p>
          <w:p w14:paraId="751E858C" w14:textId="2109A3DB" w:rsidR="0039536A" w:rsidRPr="00FF1112" w:rsidRDefault="0039536A" w:rsidP="00012BC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00" w:type="dxa"/>
            <w:tcBorders>
              <w:top w:val="single" w:sz="4" w:space="0" w:color="auto"/>
              <w:left w:val="nil"/>
              <w:bottom w:val="single" w:sz="4" w:space="0" w:color="auto"/>
              <w:right w:val="nil"/>
            </w:tcBorders>
          </w:tcPr>
          <w:p w14:paraId="0D3CD12E" w14:textId="77777777" w:rsidR="008073F7" w:rsidRPr="00FF1112" w:rsidRDefault="00CC7F7D" w:rsidP="00012BC6">
            <w:pPr>
              <w:jc w:val="center"/>
              <w:rPr>
                <w:rFonts w:ascii="Times New Roman" w:hAnsi="Times New Roman" w:cs="Times New Roman"/>
                <w:sz w:val="20"/>
                <w:szCs w:val="20"/>
              </w:rPr>
            </w:pPr>
            <w:r w:rsidRPr="00FF1112">
              <w:rPr>
                <w:rFonts w:ascii="Times New Roman" w:hAnsi="Times New Roman" w:cs="Times New Roman"/>
                <w:sz w:val="20"/>
                <w:szCs w:val="20"/>
              </w:rPr>
              <w:t>1: 1/</w:t>
            </w:r>
            <w:r w:rsidR="006213DF" w:rsidRPr="00FF1112">
              <w:rPr>
                <w:rFonts w:ascii="Times New Roman" w:hAnsi="Times New Roman" w:cs="Times New Roman"/>
                <w:sz w:val="20"/>
                <w:szCs w:val="20"/>
              </w:rPr>
              <w:t>10</w:t>
            </w:r>
          </w:p>
          <w:p w14:paraId="2EF64F36" w14:textId="26B72BE6" w:rsidR="0039536A" w:rsidRPr="00FF1112" w:rsidRDefault="0039536A" w:rsidP="00012BC6">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tcPr>
          <w:p w14:paraId="107ADDB3" w14:textId="77777777" w:rsidR="008073F7" w:rsidRPr="00FF1112" w:rsidRDefault="00CC7F7D" w:rsidP="00012BC6">
            <w:pPr>
              <w:jc w:val="center"/>
              <w:rPr>
                <w:rFonts w:ascii="Times New Roman" w:hAnsi="Times New Roman" w:cs="Times New Roman"/>
                <w:sz w:val="20"/>
                <w:szCs w:val="20"/>
              </w:rPr>
            </w:pPr>
            <w:r w:rsidRPr="00FF1112">
              <w:rPr>
                <w:rFonts w:ascii="Times New Roman" w:hAnsi="Times New Roman" w:cs="Times New Roman"/>
                <w:sz w:val="20"/>
                <w:szCs w:val="20"/>
              </w:rPr>
              <w:t>2: 3/</w:t>
            </w:r>
            <w:r w:rsidR="006213DF" w:rsidRPr="00FF1112">
              <w:rPr>
                <w:rFonts w:ascii="Times New Roman" w:hAnsi="Times New Roman" w:cs="Times New Roman"/>
                <w:sz w:val="20"/>
                <w:szCs w:val="20"/>
              </w:rPr>
              <w:t>167</w:t>
            </w:r>
          </w:p>
          <w:p w14:paraId="3A498E21" w14:textId="4F46A57B" w:rsidR="0039536A" w:rsidRPr="00FF1112" w:rsidRDefault="00CA644A" w:rsidP="00012BC6">
            <w:pPr>
              <w:jc w:val="center"/>
              <w:rPr>
                <w:rFonts w:ascii="Times New Roman" w:hAnsi="Times New Roman" w:cs="Times New Roman"/>
                <w:sz w:val="20"/>
                <w:szCs w:val="20"/>
              </w:rPr>
            </w:pPr>
            <w:r w:rsidRPr="00FF1112">
              <w:rPr>
                <w:rFonts w:ascii="Times New Roman" w:hAnsi="Times New Roman" w:cs="Times New Roman"/>
                <w:sz w:val="20"/>
                <w:szCs w:val="20"/>
              </w:rPr>
              <w:t>1.80%</w:t>
            </w:r>
          </w:p>
        </w:tc>
      </w:tr>
      <w:tr w:rsidR="00581B87" w:rsidRPr="00FF1112" w14:paraId="74ECF8CA" w14:textId="77777777" w:rsidTr="00D01D79">
        <w:trPr>
          <w:trHeight w:val="580"/>
        </w:trPr>
        <w:tc>
          <w:tcPr>
            <w:tcW w:w="2259" w:type="dxa"/>
            <w:tcBorders>
              <w:top w:val="single" w:sz="4" w:space="0" w:color="auto"/>
              <w:left w:val="nil"/>
              <w:bottom w:val="single" w:sz="4" w:space="0" w:color="auto"/>
              <w:right w:val="nil"/>
            </w:tcBorders>
            <w:noWrap/>
          </w:tcPr>
          <w:p w14:paraId="2451B860" w14:textId="6C0D75FD" w:rsidR="00581B87" w:rsidRPr="00FF1112" w:rsidRDefault="00581B87" w:rsidP="00012BC6">
            <w:pPr>
              <w:jc w:val="center"/>
              <w:rPr>
                <w:rFonts w:ascii="Times New Roman" w:hAnsi="Times New Roman" w:cs="Times New Roman"/>
                <w:sz w:val="20"/>
                <w:szCs w:val="20"/>
              </w:rPr>
            </w:pPr>
            <w:r w:rsidRPr="00FF1112">
              <w:rPr>
                <w:rFonts w:ascii="Times New Roman" w:hAnsi="Times New Roman" w:cs="Times New Roman"/>
                <w:sz w:val="20"/>
                <w:szCs w:val="20"/>
              </w:rPr>
              <w:t>Muscle spasms</w:t>
            </w:r>
          </w:p>
        </w:tc>
        <w:tc>
          <w:tcPr>
            <w:tcW w:w="1354" w:type="dxa"/>
            <w:tcBorders>
              <w:top w:val="single" w:sz="4" w:space="0" w:color="auto"/>
              <w:left w:val="nil"/>
              <w:bottom w:val="single" w:sz="4" w:space="0" w:color="auto"/>
              <w:right w:val="nil"/>
            </w:tcBorders>
          </w:tcPr>
          <w:p w14:paraId="29C3AB7B" w14:textId="77777777" w:rsidR="00581B87" w:rsidRPr="00FF1112" w:rsidRDefault="00581B87" w:rsidP="00012BC6">
            <w:pPr>
              <w:jc w:val="center"/>
              <w:rPr>
                <w:rFonts w:ascii="Times New Roman" w:hAnsi="Times New Roman" w:cs="Times New Roman"/>
                <w:sz w:val="20"/>
                <w:szCs w:val="20"/>
              </w:rPr>
            </w:pPr>
            <w:r w:rsidRPr="00FF1112">
              <w:rPr>
                <w:rFonts w:ascii="Times New Roman" w:hAnsi="Times New Roman" w:cs="Times New Roman"/>
                <w:sz w:val="20"/>
                <w:szCs w:val="20"/>
              </w:rPr>
              <w:t xml:space="preserve">6: </w:t>
            </w:r>
            <w:r w:rsidR="00CE79A6" w:rsidRPr="00FF1112">
              <w:rPr>
                <w:rFonts w:ascii="Times New Roman" w:hAnsi="Times New Roman" w:cs="Times New Roman"/>
                <w:sz w:val="20"/>
                <w:szCs w:val="20"/>
              </w:rPr>
              <w:t>11/</w:t>
            </w:r>
            <w:r w:rsidR="00C016C7" w:rsidRPr="00FF1112">
              <w:rPr>
                <w:rFonts w:ascii="Times New Roman" w:hAnsi="Times New Roman" w:cs="Times New Roman"/>
                <w:sz w:val="20"/>
                <w:szCs w:val="20"/>
              </w:rPr>
              <w:t>904</w:t>
            </w:r>
          </w:p>
          <w:p w14:paraId="6E1B0653" w14:textId="6962214F" w:rsidR="00C016C7" w:rsidRPr="00FF1112" w:rsidRDefault="00C016C7" w:rsidP="00012BC6">
            <w:pPr>
              <w:jc w:val="center"/>
              <w:rPr>
                <w:rFonts w:ascii="Times New Roman" w:hAnsi="Times New Roman" w:cs="Times New Roman"/>
                <w:sz w:val="20"/>
                <w:szCs w:val="20"/>
              </w:rPr>
            </w:pPr>
            <w:r w:rsidRPr="00FF1112">
              <w:rPr>
                <w:rFonts w:ascii="Times New Roman" w:hAnsi="Times New Roman" w:cs="Times New Roman"/>
                <w:sz w:val="20"/>
                <w:szCs w:val="20"/>
              </w:rPr>
              <w:t>1.22%</w:t>
            </w:r>
          </w:p>
        </w:tc>
        <w:tc>
          <w:tcPr>
            <w:tcW w:w="1252" w:type="dxa"/>
            <w:gridSpan w:val="2"/>
            <w:tcBorders>
              <w:top w:val="single" w:sz="4" w:space="0" w:color="auto"/>
              <w:left w:val="nil"/>
              <w:bottom w:val="single" w:sz="4" w:space="0" w:color="auto"/>
              <w:right w:val="nil"/>
            </w:tcBorders>
          </w:tcPr>
          <w:p w14:paraId="106170CC" w14:textId="77777777" w:rsidR="00581B87" w:rsidRPr="00FF1112" w:rsidRDefault="00CE79A6" w:rsidP="00012BC6">
            <w:pPr>
              <w:jc w:val="center"/>
              <w:rPr>
                <w:rFonts w:ascii="Times New Roman" w:hAnsi="Times New Roman" w:cs="Times New Roman"/>
                <w:sz w:val="20"/>
                <w:szCs w:val="20"/>
              </w:rPr>
            </w:pPr>
            <w:r w:rsidRPr="00FF1112">
              <w:rPr>
                <w:rFonts w:ascii="Times New Roman" w:hAnsi="Times New Roman" w:cs="Times New Roman"/>
                <w:sz w:val="20"/>
                <w:szCs w:val="20"/>
              </w:rPr>
              <w:t>1: 5/</w:t>
            </w:r>
            <w:r w:rsidR="00C016C7" w:rsidRPr="00FF1112">
              <w:rPr>
                <w:rFonts w:ascii="Times New Roman" w:hAnsi="Times New Roman" w:cs="Times New Roman"/>
                <w:sz w:val="20"/>
                <w:szCs w:val="20"/>
              </w:rPr>
              <w:t>122</w:t>
            </w:r>
          </w:p>
          <w:p w14:paraId="1DCE9AFC" w14:textId="5BF4963B" w:rsidR="00C016C7" w:rsidRPr="00FF1112" w:rsidRDefault="00C016C7" w:rsidP="00012BC6">
            <w:pPr>
              <w:jc w:val="center"/>
              <w:rPr>
                <w:rFonts w:ascii="Times New Roman" w:hAnsi="Times New Roman" w:cs="Times New Roman"/>
                <w:sz w:val="20"/>
                <w:szCs w:val="20"/>
              </w:rPr>
            </w:pPr>
            <w:r w:rsidRPr="00FF1112">
              <w:rPr>
                <w:rFonts w:ascii="Times New Roman" w:hAnsi="Times New Roman" w:cs="Times New Roman"/>
                <w:sz w:val="20"/>
                <w:szCs w:val="20"/>
              </w:rPr>
              <w:t>4.10%</w:t>
            </w:r>
          </w:p>
        </w:tc>
        <w:tc>
          <w:tcPr>
            <w:tcW w:w="1217" w:type="dxa"/>
            <w:tcBorders>
              <w:top w:val="single" w:sz="4" w:space="0" w:color="auto"/>
              <w:left w:val="nil"/>
              <w:bottom w:val="single" w:sz="4" w:space="0" w:color="auto"/>
              <w:right w:val="nil"/>
            </w:tcBorders>
          </w:tcPr>
          <w:p w14:paraId="383047D0" w14:textId="77777777" w:rsidR="00581B87" w:rsidRPr="00FF1112" w:rsidRDefault="00CE79A6" w:rsidP="00012BC6">
            <w:pPr>
              <w:jc w:val="center"/>
              <w:rPr>
                <w:rFonts w:ascii="Times New Roman" w:hAnsi="Times New Roman" w:cs="Times New Roman"/>
                <w:sz w:val="20"/>
                <w:szCs w:val="20"/>
              </w:rPr>
            </w:pPr>
            <w:r w:rsidRPr="00FF1112">
              <w:rPr>
                <w:rFonts w:ascii="Times New Roman" w:hAnsi="Times New Roman" w:cs="Times New Roman"/>
                <w:sz w:val="20"/>
                <w:szCs w:val="20"/>
              </w:rPr>
              <w:t>2: 4/</w:t>
            </w:r>
            <w:r w:rsidR="00F4453D" w:rsidRPr="00FF1112">
              <w:rPr>
                <w:rFonts w:ascii="Times New Roman" w:hAnsi="Times New Roman" w:cs="Times New Roman"/>
                <w:sz w:val="20"/>
                <w:szCs w:val="20"/>
              </w:rPr>
              <w:t>340</w:t>
            </w:r>
          </w:p>
          <w:p w14:paraId="1A1C80B4" w14:textId="49F0222E" w:rsidR="00F4453D" w:rsidRPr="00FF1112" w:rsidRDefault="00F4453D" w:rsidP="00012BC6">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00" w:type="dxa"/>
            <w:tcBorders>
              <w:top w:val="single" w:sz="4" w:space="0" w:color="auto"/>
              <w:left w:val="nil"/>
              <w:bottom w:val="single" w:sz="4" w:space="0" w:color="auto"/>
              <w:right w:val="nil"/>
            </w:tcBorders>
          </w:tcPr>
          <w:p w14:paraId="528233FC" w14:textId="48095AAE" w:rsidR="00581B87" w:rsidRPr="00FF1112" w:rsidRDefault="00CE79A6"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A2578E0" w14:textId="77777777" w:rsidR="00581B87" w:rsidRPr="00FF1112" w:rsidRDefault="00CE79A6" w:rsidP="00012BC6">
            <w:pPr>
              <w:jc w:val="center"/>
              <w:rPr>
                <w:rFonts w:ascii="Times New Roman" w:hAnsi="Times New Roman" w:cs="Times New Roman"/>
                <w:sz w:val="20"/>
                <w:szCs w:val="20"/>
              </w:rPr>
            </w:pPr>
            <w:r w:rsidRPr="00FF1112">
              <w:rPr>
                <w:rFonts w:ascii="Times New Roman" w:hAnsi="Times New Roman" w:cs="Times New Roman"/>
                <w:sz w:val="20"/>
                <w:szCs w:val="20"/>
              </w:rPr>
              <w:t>2: 1/</w:t>
            </w:r>
            <w:r w:rsidR="00F4453D" w:rsidRPr="00FF1112">
              <w:rPr>
                <w:rFonts w:ascii="Times New Roman" w:hAnsi="Times New Roman" w:cs="Times New Roman"/>
                <w:sz w:val="20"/>
                <w:szCs w:val="20"/>
              </w:rPr>
              <w:t>167</w:t>
            </w:r>
          </w:p>
          <w:p w14:paraId="68112608" w14:textId="3745BF2E" w:rsidR="00F4453D" w:rsidRPr="00FF1112" w:rsidRDefault="00F4453D" w:rsidP="00012BC6">
            <w:pPr>
              <w:jc w:val="center"/>
              <w:rPr>
                <w:rFonts w:ascii="Times New Roman" w:hAnsi="Times New Roman" w:cs="Times New Roman"/>
                <w:sz w:val="20"/>
                <w:szCs w:val="20"/>
              </w:rPr>
            </w:pPr>
            <w:r w:rsidRPr="00FF1112">
              <w:rPr>
                <w:rFonts w:ascii="Times New Roman" w:hAnsi="Times New Roman" w:cs="Times New Roman"/>
                <w:sz w:val="20"/>
                <w:szCs w:val="20"/>
              </w:rPr>
              <w:t>0.</w:t>
            </w:r>
            <w:r w:rsidR="00260123" w:rsidRPr="00FF1112">
              <w:rPr>
                <w:rFonts w:ascii="Times New Roman" w:hAnsi="Times New Roman" w:cs="Times New Roman"/>
                <w:sz w:val="20"/>
                <w:szCs w:val="20"/>
              </w:rPr>
              <w:t>60%</w:t>
            </w:r>
          </w:p>
        </w:tc>
      </w:tr>
      <w:tr w:rsidR="00A37AB3" w:rsidRPr="00FF1112" w14:paraId="690E40C0" w14:textId="77777777" w:rsidTr="00D01D79">
        <w:trPr>
          <w:trHeight w:val="580"/>
        </w:trPr>
        <w:tc>
          <w:tcPr>
            <w:tcW w:w="2259" w:type="dxa"/>
            <w:tcBorders>
              <w:top w:val="single" w:sz="4" w:space="0" w:color="auto"/>
              <w:left w:val="nil"/>
              <w:bottom w:val="single" w:sz="4" w:space="0" w:color="auto"/>
              <w:right w:val="nil"/>
            </w:tcBorders>
            <w:noWrap/>
          </w:tcPr>
          <w:p w14:paraId="6E6C44CF" w14:textId="144CD72E" w:rsidR="00A37AB3" w:rsidRPr="00FF1112" w:rsidRDefault="00A37AB3" w:rsidP="00012BC6">
            <w:pPr>
              <w:jc w:val="center"/>
              <w:rPr>
                <w:rFonts w:ascii="Times New Roman" w:hAnsi="Times New Roman" w:cs="Times New Roman"/>
                <w:sz w:val="20"/>
                <w:szCs w:val="20"/>
              </w:rPr>
            </w:pPr>
            <w:r w:rsidRPr="00FF1112">
              <w:rPr>
                <w:rFonts w:ascii="Times New Roman" w:hAnsi="Times New Roman" w:cs="Times New Roman"/>
                <w:sz w:val="20"/>
                <w:szCs w:val="20"/>
              </w:rPr>
              <w:t xml:space="preserve">Musculoskeletal pain </w:t>
            </w:r>
          </w:p>
        </w:tc>
        <w:tc>
          <w:tcPr>
            <w:tcW w:w="1354" w:type="dxa"/>
            <w:tcBorders>
              <w:top w:val="single" w:sz="4" w:space="0" w:color="auto"/>
              <w:left w:val="nil"/>
              <w:bottom w:val="single" w:sz="4" w:space="0" w:color="auto"/>
              <w:right w:val="nil"/>
            </w:tcBorders>
          </w:tcPr>
          <w:p w14:paraId="76E3A0E7" w14:textId="77777777" w:rsidR="00A37AB3" w:rsidRPr="00FF1112" w:rsidRDefault="00C57573" w:rsidP="00012BC6">
            <w:pPr>
              <w:jc w:val="center"/>
              <w:rPr>
                <w:rFonts w:ascii="Times New Roman" w:hAnsi="Times New Roman" w:cs="Times New Roman"/>
                <w:sz w:val="20"/>
                <w:szCs w:val="20"/>
              </w:rPr>
            </w:pPr>
            <w:r w:rsidRPr="00FF1112">
              <w:rPr>
                <w:rFonts w:ascii="Times New Roman" w:hAnsi="Times New Roman" w:cs="Times New Roman"/>
                <w:sz w:val="20"/>
                <w:szCs w:val="20"/>
              </w:rPr>
              <w:t>6: 15/</w:t>
            </w:r>
            <w:r w:rsidR="00330B18" w:rsidRPr="00FF1112">
              <w:rPr>
                <w:rFonts w:ascii="Times New Roman" w:hAnsi="Times New Roman" w:cs="Times New Roman"/>
                <w:sz w:val="20"/>
                <w:szCs w:val="20"/>
              </w:rPr>
              <w:t>690</w:t>
            </w:r>
          </w:p>
          <w:p w14:paraId="4A98AADD" w14:textId="73F396A1" w:rsidR="00330B18" w:rsidRPr="00FF1112" w:rsidRDefault="00330B18" w:rsidP="00012BC6">
            <w:pPr>
              <w:jc w:val="center"/>
              <w:rPr>
                <w:rFonts w:ascii="Times New Roman" w:hAnsi="Times New Roman" w:cs="Times New Roman"/>
                <w:sz w:val="20"/>
                <w:szCs w:val="20"/>
              </w:rPr>
            </w:pPr>
            <w:r w:rsidRPr="00FF1112">
              <w:rPr>
                <w:rFonts w:ascii="Times New Roman" w:hAnsi="Times New Roman" w:cs="Times New Roman"/>
                <w:sz w:val="20"/>
                <w:szCs w:val="20"/>
              </w:rPr>
              <w:t>2.17%</w:t>
            </w:r>
          </w:p>
        </w:tc>
        <w:tc>
          <w:tcPr>
            <w:tcW w:w="1252" w:type="dxa"/>
            <w:gridSpan w:val="2"/>
            <w:tcBorders>
              <w:top w:val="single" w:sz="4" w:space="0" w:color="auto"/>
              <w:left w:val="nil"/>
              <w:bottom w:val="single" w:sz="4" w:space="0" w:color="auto"/>
              <w:right w:val="nil"/>
            </w:tcBorders>
          </w:tcPr>
          <w:p w14:paraId="5DDFCF41" w14:textId="3DF59543" w:rsidR="00A37AB3" w:rsidRPr="00FF1112" w:rsidRDefault="00CF1926" w:rsidP="00012BC6">
            <w:pPr>
              <w:jc w:val="center"/>
              <w:rPr>
                <w:rFonts w:ascii="Times New Roman" w:hAnsi="Times New Roman" w:cs="Times New Roman"/>
                <w:sz w:val="20"/>
                <w:szCs w:val="20"/>
              </w:rPr>
            </w:pPr>
            <w:r w:rsidRPr="00FF1112">
              <w:rPr>
                <w:rFonts w:ascii="Times New Roman" w:hAnsi="Times New Roman" w:cs="Times New Roman"/>
                <w:sz w:val="20"/>
                <w:szCs w:val="20"/>
              </w:rPr>
              <w:t>2: 4/</w:t>
            </w:r>
            <w:r w:rsidR="00330B18" w:rsidRPr="00FF1112">
              <w:rPr>
                <w:rFonts w:ascii="Times New Roman" w:hAnsi="Times New Roman" w:cs="Times New Roman"/>
                <w:sz w:val="20"/>
                <w:szCs w:val="20"/>
              </w:rPr>
              <w:t>183</w:t>
            </w:r>
            <w:r w:rsidR="00330B18" w:rsidRPr="00FF1112">
              <w:rPr>
                <w:rFonts w:ascii="Times New Roman" w:hAnsi="Times New Roman" w:cs="Times New Roman"/>
                <w:sz w:val="20"/>
                <w:szCs w:val="20"/>
              </w:rPr>
              <w:br/>
            </w:r>
            <w:r w:rsidR="00A33D08" w:rsidRPr="00FF1112">
              <w:rPr>
                <w:rFonts w:ascii="Times New Roman" w:hAnsi="Times New Roman" w:cs="Times New Roman"/>
                <w:sz w:val="20"/>
                <w:szCs w:val="20"/>
              </w:rPr>
              <w:t>2.19%</w:t>
            </w:r>
          </w:p>
        </w:tc>
        <w:tc>
          <w:tcPr>
            <w:tcW w:w="1217" w:type="dxa"/>
            <w:tcBorders>
              <w:top w:val="single" w:sz="4" w:space="0" w:color="auto"/>
              <w:left w:val="nil"/>
              <w:bottom w:val="single" w:sz="4" w:space="0" w:color="auto"/>
              <w:right w:val="nil"/>
            </w:tcBorders>
          </w:tcPr>
          <w:p w14:paraId="46955D39" w14:textId="77777777" w:rsidR="00A37AB3" w:rsidRPr="00FF1112" w:rsidRDefault="00CF1926" w:rsidP="00012BC6">
            <w:pPr>
              <w:jc w:val="center"/>
              <w:rPr>
                <w:rFonts w:ascii="Times New Roman" w:hAnsi="Times New Roman" w:cs="Times New Roman"/>
                <w:sz w:val="20"/>
                <w:szCs w:val="20"/>
              </w:rPr>
            </w:pPr>
            <w:r w:rsidRPr="00FF1112">
              <w:rPr>
                <w:rFonts w:ascii="Times New Roman" w:hAnsi="Times New Roman" w:cs="Times New Roman"/>
                <w:sz w:val="20"/>
                <w:szCs w:val="20"/>
              </w:rPr>
              <w:t>2: 9/</w:t>
            </w:r>
            <w:r w:rsidR="00A33D08" w:rsidRPr="00FF1112">
              <w:rPr>
                <w:rFonts w:ascii="Times New Roman" w:hAnsi="Times New Roman" w:cs="Times New Roman"/>
                <w:sz w:val="20"/>
                <w:szCs w:val="20"/>
              </w:rPr>
              <w:t>340</w:t>
            </w:r>
          </w:p>
          <w:p w14:paraId="6E1ECAD3" w14:textId="30CA3330" w:rsidR="00A33D08" w:rsidRPr="00FF1112" w:rsidRDefault="00A33D08" w:rsidP="00012BC6">
            <w:pPr>
              <w:jc w:val="center"/>
              <w:rPr>
                <w:rFonts w:ascii="Times New Roman" w:hAnsi="Times New Roman" w:cs="Times New Roman"/>
                <w:sz w:val="20"/>
                <w:szCs w:val="20"/>
              </w:rPr>
            </w:pPr>
            <w:r w:rsidRPr="00FF1112">
              <w:rPr>
                <w:rFonts w:ascii="Times New Roman" w:hAnsi="Times New Roman" w:cs="Times New Roman"/>
                <w:sz w:val="20"/>
                <w:szCs w:val="20"/>
              </w:rPr>
              <w:t>2.65%</w:t>
            </w:r>
          </w:p>
        </w:tc>
        <w:tc>
          <w:tcPr>
            <w:tcW w:w="1200" w:type="dxa"/>
            <w:tcBorders>
              <w:top w:val="single" w:sz="4" w:space="0" w:color="auto"/>
              <w:left w:val="nil"/>
              <w:bottom w:val="single" w:sz="4" w:space="0" w:color="auto"/>
              <w:right w:val="nil"/>
            </w:tcBorders>
          </w:tcPr>
          <w:p w14:paraId="1D0148D1" w14:textId="77777777" w:rsidR="00A37AB3" w:rsidRPr="00FF1112" w:rsidRDefault="00CF1926" w:rsidP="00012BC6">
            <w:pPr>
              <w:jc w:val="center"/>
              <w:rPr>
                <w:rFonts w:ascii="Times New Roman" w:hAnsi="Times New Roman" w:cs="Times New Roman"/>
                <w:sz w:val="20"/>
                <w:szCs w:val="20"/>
              </w:rPr>
            </w:pPr>
            <w:r w:rsidRPr="00FF1112">
              <w:rPr>
                <w:rFonts w:ascii="Times New Roman" w:hAnsi="Times New Roman" w:cs="Times New Roman"/>
                <w:sz w:val="20"/>
                <w:szCs w:val="20"/>
              </w:rPr>
              <w:t>1: 1/</w:t>
            </w:r>
            <w:r w:rsidR="00A33D08" w:rsidRPr="00FF1112">
              <w:rPr>
                <w:rFonts w:ascii="Times New Roman" w:hAnsi="Times New Roman" w:cs="Times New Roman"/>
                <w:sz w:val="20"/>
                <w:szCs w:val="20"/>
              </w:rPr>
              <w:t>10</w:t>
            </w:r>
          </w:p>
          <w:p w14:paraId="2E57F52B" w14:textId="2D94AEFD" w:rsidR="00A33D08" w:rsidRPr="00FF1112" w:rsidRDefault="00A33D08" w:rsidP="00012BC6">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tcPr>
          <w:p w14:paraId="742C3ACD" w14:textId="77777777" w:rsidR="00A37AB3" w:rsidRPr="00FF1112" w:rsidRDefault="00CF1926" w:rsidP="00012BC6">
            <w:pPr>
              <w:jc w:val="center"/>
              <w:rPr>
                <w:rFonts w:ascii="Times New Roman" w:hAnsi="Times New Roman" w:cs="Times New Roman"/>
                <w:sz w:val="20"/>
                <w:szCs w:val="20"/>
              </w:rPr>
            </w:pPr>
            <w:r w:rsidRPr="00FF1112">
              <w:rPr>
                <w:rFonts w:ascii="Times New Roman" w:hAnsi="Times New Roman" w:cs="Times New Roman"/>
                <w:sz w:val="20"/>
                <w:szCs w:val="20"/>
              </w:rPr>
              <w:t>2: 1/</w:t>
            </w:r>
            <w:r w:rsidR="00A33D08" w:rsidRPr="00FF1112">
              <w:rPr>
                <w:rFonts w:ascii="Times New Roman" w:hAnsi="Times New Roman" w:cs="Times New Roman"/>
                <w:sz w:val="20"/>
                <w:szCs w:val="20"/>
              </w:rPr>
              <w:t>167</w:t>
            </w:r>
          </w:p>
          <w:p w14:paraId="7F65377A" w14:textId="3273AF05" w:rsidR="00A33D08" w:rsidRPr="00FF1112" w:rsidRDefault="00A33D08" w:rsidP="00012BC6">
            <w:pPr>
              <w:jc w:val="center"/>
              <w:rPr>
                <w:rFonts w:ascii="Times New Roman" w:hAnsi="Times New Roman" w:cs="Times New Roman"/>
                <w:sz w:val="20"/>
                <w:szCs w:val="20"/>
              </w:rPr>
            </w:pPr>
            <w:r w:rsidRPr="00FF1112">
              <w:rPr>
                <w:rFonts w:ascii="Times New Roman" w:hAnsi="Times New Roman" w:cs="Times New Roman"/>
                <w:sz w:val="20"/>
                <w:szCs w:val="20"/>
              </w:rPr>
              <w:t>0.60%</w:t>
            </w:r>
          </w:p>
        </w:tc>
      </w:tr>
      <w:tr w:rsidR="00C57573" w:rsidRPr="00FF1112" w14:paraId="39B656DC" w14:textId="77777777" w:rsidTr="00D01D79">
        <w:trPr>
          <w:trHeight w:val="580"/>
        </w:trPr>
        <w:tc>
          <w:tcPr>
            <w:tcW w:w="2259" w:type="dxa"/>
            <w:tcBorders>
              <w:top w:val="single" w:sz="4" w:space="0" w:color="auto"/>
              <w:left w:val="nil"/>
              <w:bottom w:val="single" w:sz="4" w:space="0" w:color="auto"/>
              <w:right w:val="nil"/>
            </w:tcBorders>
            <w:noWrap/>
          </w:tcPr>
          <w:p w14:paraId="6D0D1466" w14:textId="4134102D" w:rsidR="00C57573" w:rsidRPr="00FF1112" w:rsidRDefault="00C57573" w:rsidP="00012BC6">
            <w:pPr>
              <w:jc w:val="center"/>
              <w:rPr>
                <w:rFonts w:ascii="Times New Roman" w:hAnsi="Times New Roman" w:cs="Times New Roman"/>
                <w:sz w:val="20"/>
                <w:szCs w:val="20"/>
              </w:rPr>
            </w:pPr>
            <w:r w:rsidRPr="00FF1112">
              <w:rPr>
                <w:rFonts w:ascii="Times New Roman" w:hAnsi="Times New Roman" w:cs="Times New Roman"/>
                <w:sz w:val="20"/>
                <w:szCs w:val="20"/>
              </w:rPr>
              <w:t>Musculoskeletal stiffness</w:t>
            </w:r>
          </w:p>
        </w:tc>
        <w:tc>
          <w:tcPr>
            <w:tcW w:w="1354" w:type="dxa"/>
            <w:tcBorders>
              <w:top w:val="single" w:sz="4" w:space="0" w:color="auto"/>
              <w:left w:val="nil"/>
              <w:bottom w:val="single" w:sz="4" w:space="0" w:color="auto"/>
              <w:right w:val="nil"/>
            </w:tcBorders>
          </w:tcPr>
          <w:p w14:paraId="7F84380D" w14:textId="77777777" w:rsidR="00C57573" w:rsidRPr="00FF1112" w:rsidRDefault="00154B32" w:rsidP="00012BC6">
            <w:pPr>
              <w:jc w:val="center"/>
              <w:rPr>
                <w:rFonts w:ascii="Times New Roman" w:hAnsi="Times New Roman" w:cs="Times New Roman"/>
                <w:sz w:val="20"/>
                <w:szCs w:val="20"/>
              </w:rPr>
            </w:pPr>
            <w:r w:rsidRPr="00FF1112">
              <w:rPr>
                <w:rFonts w:ascii="Times New Roman" w:hAnsi="Times New Roman" w:cs="Times New Roman"/>
                <w:sz w:val="20"/>
                <w:szCs w:val="20"/>
              </w:rPr>
              <w:t>5: 5/</w:t>
            </w:r>
            <w:r w:rsidR="0092478A" w:rsidRPr="00FF1112">
              <w:rPr>
                <w:rFonts w:ascii="Times New Roman" w:hAnsi="Times New Roman" w:cs="Times New Roman"/>
                <w:sz w:val="20"/>
                <w:szCs w:val="20"/>
              </w:rPr>
              <w:t>818</w:t>
            </w:r>
          </w:p>
          <w:p w14:paraId="29D47821" w14:textId="12525AD3" w:rsidR="0092478A" w:rsidRPr="00FF1112" w:rsidRDefault="0092478A" w:rsidP="00012BC6">
            <w:pPr>
              <w:jc w:val="center"/>
              <w:rPr>
                <w:rFonts w:ascii="Times New Roman" w:hAnsi="Times New Roman" w:cs="Times New Roman"/>
                <w:sz w:val="20"/>
                <w:szCs w:val="20"/>
              </w:rPr>
            </w:pPr>
            <w:r w:rsidRPr="00FF1112">
              <w:rPr>
                <w:rFonts w:ascii="Times New Roman" w:hAnsi="Times New Roman" w:cs="Times New Roman"/>
                <w:sz w:val="20"/>
                <w:szCs w:val="20"/>
              </w:rPr>
              <w:t>0.61%</w:t>
            </w:r>
          </w:p>
        </w:tc>
        <w:tc>
          <w:tcPr>
            <w:tcW w:w="1252" w:type="dxa"/>
            <w:gridSpan w:val="2"/>
            <w:tcBorders>
              <w:top w:val="single" w:sz="4" w:space="0" w:color="auto"/>
              <w:left w:val="nil"/>
              <w:bottom w:val="single" w:sz="4" w:space="0" w:color="auto"/>
              <w:right w:val="nil"/>
            </w:tcBorders>
          </w:tcPr>
          <w:p w14:paraId="046B3DED" w14:textId="02F5D4F7" w:rsidR="00C57573" w:rsidRPr="00FF1112" w:rsidRDefault="00FE61A9" w:rsidP="00012BC6">
            <w:pPr>
              <w:jc w:val="center"/>
              <w:rPr>
                <w:rFonts w:ascii="Times New Roman" w:hAnsi="Times New Roman" w:cs="Times New Roman"/>
                <w:sz w:val="20"/>
                <w:szCs w:val="20"/>
              </w:rPr>
            </w:pPr>
            <w:r w:rsidRPr="00FF1112">
              <w:rPr>
                <w:rFonts w:ascii="Times New Roman" w:hAnsi="Times New Roman" w:cs="Times New Roman"/>
                <w:sz w:val="20"/>
                <w:szCs w:val="20"/>
              </w:rPr>
              <w:t>2: 3/</w:t>
            </w:r>
            <w:r w:rsidR="00F41458" w:rsidRPr="00FF1112">
              <w:rPr>
                <w:rFonts w:ascii="Times New Roman" w:hAnsi="Times New Roman" w:cs="Times New Roman"/>
                <w:sz w:val="20"/>
                <w:szCs w:val="20"/>
              </w:rPr>
              <w:t>183</w:t>
            </w:r>
          </w:p>
          <w:p w14:paraId="57115331" w14:textId="1ECE1B00" w:rsidR="0092478A" w:rsidRPr="00FF1112" w:rsidRDefault="00F41458" w:rsidP="00012BC6">
            <w:pPr>
              <w:jc w:val="center"/>
              <w:rPr>
                <w:rFonts w:ascii="Times New Roman" w:hAnsi="Times New Roman" w:cs="Times New Roman"/>
                <w:sz w:val="20"/>
                <w:szCs w:val="20"/>
              </w:rPr>
            </w:pPr>
            <w:r w:rsidRPr="00FF1112">
              <w:rPr>
                <w:rFonts w:ascii="Times New Roman" w:hAnsi="Times New Roman" w:cs="Times New Roman"/>
                <w:sz w:val="20"/>
                <w:szCs w:val="20"/>
              </w:rPr>
              <w:t>1.64%</w:t>
            </w:r>
          </w:p>
        </w:tc>
        <w:tc>
          <w:tcPr>
            <w:tcW w:w="1217" w:type="dxa"/>
            <w:tcBorders>
              <w:top w:val="single" w:sz="4" w:space="0" w:color="auto"/>
              <w:left w:val="nil"/>
              <w:bottom w:val="single" w:sz="4" w:space="0" w:color="auto"/>
              <w:right w:val="nil"/>
            </w:tcBorders>
          </w:tcPr>
          <w:p w14:paraId="10DDA513" w14:textId="77777777" w:rsidR="00C57573" w:rsidRPr="00FF1112" w:rsidRDefault="00FE61A9" w:rsidP="00012BC6">
            <w:pPr>
              <w:jc w:val="center"/>
              <w:rPr>
                <w:rFonts w:ascii="Times New Roman" w:hAnsi="Times New Roman" w:cs="Times New Roman"/>
                <w:sz w:val="20"/>
                <w:szCs w:val="20"/>
              </w:rPr>
            </w:pPr>
            <w:r w:rsidRPr="00FF1112">
              <w:rPr>
                <w:rFonts w:ascii="Times New Roman" w:hAnsi="Times New Roman" w:cs="Times New Roman"/>
                <w:sz w:val="20"/>
                <w:szCs w:val="20"/>
              </w:rPr>
              <w:t>2: 1/</w:t>
            </w:r>
            <w:r w:rsidR="00F41458" w:rsidRPr="00FF1112">
              <w:rPr>
                <w:rFonts w:ascii="Times New Roman" w:hAnsi="Times New Roman" w:cs="Times New Roman"/>
                <w:sz w:val="20"/>
                <w:szCs w:val="20"/>
              </w:rPr>
              <w:t>340</w:t>
            </w:r>
          </w:p>
          <w:p w14:paraId="4EB16A66" w14:textId="04B5556D" w:rsidR="00F41458" w:rsidRPr="00FF1112" w:rsidRDefault="00F41458" w:rsidP="00012BC6">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tcPr>
          <w:p w14:paraId="561B7DC1" w14:textId="77777777" w:rsidR="00C57573" w:rsidRPr="00FF1112" w:rsidRDefault="00FE61A9" w:rsidP="00012BC6">
            <w:pPr>
              <w:jc w:val="center"/>
              <w:rPr>
                <w:rFonts w:ascii="Times New Roman" w:hAnsi="Times New Roman" w:cs="Times New Roman"/>
                <w:sz w:val="20"/>
                <w:szCs w:val="20"/>
              </w:rPr>
            </w:pPr>
            <w:r w:rsidRPr="00FF1112">
              <w:rPr>
                <w:rFonts w:ascii="Times New Roman" w:hAnsi="Times New Roman" w:cs="Times New Roman"/>
                <w:sz w:val="20"/>
                <w:szCs w:val="20"/>
              </w:rPr>
              <w:t>1: 0/</w:t>
            </w:r>
            <w:r w:rsidR="00F41458" w:rsidRPr="00FF1112">
              <w:rPr>
                <w:rFonts w:ascii="Times New Roman" w:hAnsi="Times New Roman" w:cs="Times New Roman"/>
                <w:sz w:val="20"/>
                <w:szCs w:val="20"/>
              </w:rPr>
              <w:t>10</w:t>
            </w:r>
          </w:p>
          <w:p w14:paraId="074B9E9B" w14:textId="7EA316F7" w:rsidR="00F41458" w:rsidRPr="00FF1112" w:rsidRDefault="00F41458" w:rsidP="00012BC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tcPr>
          <w:p w14:paraId="7B1041B9" w14:textId="0B46AB38" w:rsidR="00C57573" w:rsidRPr="00FF1112" w:rsidRDefault="007B6DC7"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6B612663" w14:textId="77777777" w:rsidTr="00D01D79">
        <w:trPr>
          <w:trHeight w:val="580"/>
        </w:trPr>
        <w:tc>
          <w:tcPr>
            <w:tcW w:w="2259" w:type="dxa"/>
            <w:tcBorders>
              <w:top w:val="single" w:sz="4" w:space="0" w:color="auto"/>
              <w:left w:val="nil"/>
              <w:bottom w:val="single" w:sz="4" w:space="0" w:color="auto"/>
              <w:right w:val="nil"/>
            </w:tcBorders>
            <w:noWrap/>
            <w:hideMark/>
          </w:tcPr>
          <w:p w14:paraId="077EB104"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Myalgia</w:t>
            </w:r>
          </w:p>
        </w:tc>
        <w:tc>
          <w:tcPr>
            <w:tcW w:w="1354" w:type="dxa"/>
            <w:tcBorders>
              <w:top w:val="single" w:sz="4" w:space="0" w:color="auto"/>
              <w:left w:val="nil"/>
              <w:bottom w:val="single" w:sz="4" w:space="0" w:color="auto"/>
              <w:right w:val="nil"/>
            </w:tcBorders>
            <w:hideMark/>
          </w:tcPr>
          <w:p w14:paraId="2259AD1D" w14:textId="0568D5F8"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w:t>
            </w:r>
            <w:r w:rsidR="00F354CF" w:rsidRPr="00FF1112">
              <w:rPr>
                <w:rFonts w:ascii="Times New Roman" w:hAnsi="Times New Roman" w:cs="Times New Roman"/>
                <w:sz w:val="20"/>
                <w:szCs w:val="20"/>
              </w:rPr>
              <w:t>1</w:t>
            </w:r>
            <w:r w:rsidRPr="00FF1112">
              <w:rPr>
                <w:rFonts w:ascii="Times New Roman" w:hAnsi="Times New Roman" w:cs="Times New Roman"/>
                <w:sz w:val="20"/>
                <w:szCs w:val="20"/>
              </w:rPr>
              <w:t>: 18/1</w:t>
            </w:r>
            <w:r w:rsidR="00F354CF" w:rsidRPr="00FF1112">
              <w:rPr>
                <w:rFonts w:ascii="Times New Roman" w:hAnsi="Times New Roman" w:cs="Times New Roman"/>
                <w:sz w:val="20"/>
                <w:szCs w:val="20"/>
              </w:rPr>
              <w:t>370</w:t>
            </w:r>
            <w:r w:rsidRPr="00FF1112">
              <w:rPr>
                <w:rFonts w:ascii="Times New Roman" w:hAnsi="Times New Roman" w:cs="Times New Roman"/>
                <w:sz w:val="20"/>
                <w:szCs w:val="20"/>
              </w:rPr>
              <w:br/>
              <w:t>1.3</w:t>
            </w:r>
            <w:r w:rsidR="00EF29DB" w:rsidRPr="00FF1112">
              <w:rPr>
                <w:rFonts w:ascii="Times New Roman" w:hAnsi="Times New Roman" w:cs="Times New Roman"/>
                <w:sz w:val="20"/>
                <w:szCs w:val="20"/>
              </w:rPr>
              <w:t>1</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552F006"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3: 4/470</w:t>
            </w:r>
            <w:r w:rsidRPr="00FF1112">
              <w:rPr>
                <w:rFonts w:ascii="Times New Roman" w:hAnsi="Times New Roman" w:cs="Times New Roman"/>
                <w:sz w:val="20"/>
                <w:szCs w:val="20"/>
              </w:rPr>
              <w:br/>
              <w:t>0.85%</w:t>
            </w:r>
          </w:p>
        </w:tc>
        <w:tc>
          <w:tcPr>
            <w:tcW w:w="1217" w:type="dxa"/>
            <w:tcBorders>
              <w:top w:val="single" w:sz="4" w:space="0" w:color="auto"/>
              <w:left w:val="nil"/>
              <w:bottom w:val="single" w:sz="4" w:space="0" w:color="auto"/>
              <w:right w:val="nil"/>
            </w:tcBorders>
            <w:hideMark/>
          </w:tcPr>
          <w:p w14:paraId="39CF02C0"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noWrap/>
            <w:hideMark/>
          </w:tcPr>
          <w:p w14:paraId="55A96128"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E011A77" w14:textId="1C88D499" w:rsidR="00831FF0" w:rsidRPr="00FF1112" w:rsidRDefault="00F354CF" w:rsidP="00012BC6">
            <w:pPr>
              <w:jc w:val="center"/>
              <w:rPr>
                <w:rFonts w:ascii="Times New Roman" w:hAnsi="Times New Roman" w:cs="Times New Roman"/>
                <w:sz w:val="20"/>
                <w:szCs w:val="20"/>
              </w:rPr>
            </w:pPr>
            <w:r w:rsidRPr="00FF1112">
              <w:rPr>
                <w:rFonts w:ascii="Times New Roman" w:hAnsi="Times New Roman" w:cs="Times New Roman"/>
                <w:sz w:val="20"/>
                <w:szCs w:val="20"/>
              </w:rPr>
              <w:t>5: 6</w:t>
            </w:r>
            <w:r w:rsidR="00EF29DB" w:rsidRPr="00FF1112">
              <w:rPr>
                <w:rFonts w:ascii="Times New Roman" w:hAnsi="Times New Roman" w:cs="Times New Roman"/>
                <w:sz w:val="20"/>
                <w:szCs w:val="20"/>
              </w:rPr>
              <w:t>/267</w:t>
            </w:r>
            <w:r w:rsidR="00831FF0" w:rsidRPr="00FF1112">
              <w:rPr>
                <w:rFonts w:ascii="Times New Roman" w:hAnsi="Times New Roman" w:cs="Times New Roman"/>
                <w:sz w:val="20"/>
                <w:szCs w:val="20"/>
              </w:rPr>
              <w:br/>
              <w:t>2.</w:t>
            </w:r>
            <w:r w:rsidR="00EF29DB" w:rsidRPr="00FF1112">
              <w:rPr>
                <w:rFonts w:ascii="Times New Roman" w:hAnsi="Times New Roman" w:cs="Times New Roman"/>
                <w:sz w:val="20"/>
                <w:szCs w:val="20"/>
              </w:rPr>
              <w:t>25</w:t>
            </w:r>
            <w:r w:rsidR="00831FF0" w:rsidRPr="00FF1112">
              <w:rPr>
                <w:rFonts w:ascii="Times New Roman" w:hAnsi="Times New Roman" w:cs="Times New Roman"/>
                <w:sz w:val="20"/>
                <w:szCs w:val="20"/>
              </w:rPr>
              <w:t>%</w:t>
            </w:r>
          </w:p>
        </w:tc>
      </w:tr>
      <w:tr w:rsidR="00831FF0" w:rsidRPr="00FF1112" w14:paraId="26E16A13" w14:textId="77777777" w:rsidTr="00D01D79">
        <w:trPr>
          <w:trHeight w:val="580"/>
        </w:trPr>
        <w:tc>
          <w:tcPr>
            <w:tcW w:w="2259" w:type="dxa"/>
            <w:tcBorders>
              <w:top w:val="single" w:sz="4" w:space="0" w:color="auto"/>
              <w:left w:val="nil"/>
              <w:bottom w:val="single" w:sz="4" w:space="0" w:color="auto"/>
              <w:right w:val="nil"/>
            </w:tcBorders>
            <w:noWrap/>
            <w:hideMark/>
          </w:tcPr>
          <w:p w14:paraId="090A9808"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Neck pain</w:t>
            </w:r>
          </w:p>
        </w:tc>
        <w:tc>
          <w:tcPr>
            <w:tcW w:w="1354" w:type="dxa"/>
            <w:tcBorders>
              <w:top w:val="single" w:sz="4" w:space="0" w:color="auto"/>
              <w:left w:val="nil"/>
              <w:bottom w:val="single" w:sz="4" w:space="0" w:color="auto"/>
              <w:right w:val="nil"/>
            </w:tcBorders>
            <w:hideMark/>
          </w:tcPr>
          <w:p w14:paraId="76772C51" w14:textId="12721DCD" w:rsidR="00831FF0" w:rsidRPr="00FF1112" w:rsidRDefault="00C370D4" w:rsidP="00012BC6">
            <w:pPr>
              <w:jc w:val="center"/>
              <w:rPr>
                <w:rFonts w:ascii="Times New Roman" w:hAnsi="Times New Roman" w:cs="Times New Roman"/>
                <w:sz w:val="20"/>
                <w:szCs w:val="20"/>
              </w:rPr>
            </w:pPr>
            <w:r w:rsidRPr="00FF1112">
              <w:rPr>
                <w:rFonts w:ascii="Times New Roman" w:hAnsi="Times New Roman" w:cs="Times New Roman"/>
                <w:sz w:val="20"/>
                <w:szCs w:val="20"/>
              </w:rPr>
              <w:t>9: 23</w:t>
            </w:r>
            <w:r w:rsidR="00831FF0" w:rsidRPr="00FF1112">
              <w:rPr>
                <w:rFonts w:ascii="Times New Roman" w:hAnsi="Times New Roman" w:cs="Times New Roman"/>
                <w:sz w:val="20"/>
                <w:szCs w:val="20"/>
              </w:rPr>
              <w:t>/</w:t>
            </w:r>
            <w:r w:rsidR="00472DB9" w:rsidRPr="00FF1112">
              <w:rPr>
                <w:rFonts w:ascii="Times New Roman" w:hAnsi="Times New Roman" w:cs="Times New Roman"/>
                <w:sz w:val="20"/>
                <w:szCs w:val="20"/>
              </w:rPr>
              <w:t>102</w:t>
            </w:r>
            <w:r w:rsidR="00831FF0" w:rsidRPr="00FF1112">
              <w:rPr>
                <w:rFonts w:ascii="Times New Roman" w:hAnsi="Times New Roman" w:cs="Times New Roman"/>
                <w:sz w:val="20"/>
                <w:szCs w:val="20"/>
              </w:rPr>
              <w:br/>
              <w:t>2.</w:t>
            </w:r>
            <w:r w:rsidR="00472DB9" w:rsidRPr="00FF1112">
              <w:rPr>
                <w:rFonts w:ascii="Times New Roman" w:hAnsi="Times New Roman" w:cs="Times New Roman"/>
                <w:sz w:val="20"/>
                <w:szCs w:val="20"/>
              </w:rPr>
              <w:t>09</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4EC0F38"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 2/122</w:t>
            </w:r>
            <w:r w:rsidRPr="00FF1112">
              <w:rPr>
                <w:rFonts w:ascii="Times New Roman" w:hAnsi="Times New Roman" w:cs="Times New Roman"/>
                <w:sz w:val="20"/>
                <w:szCs w:val="20"/>
              </w:rPr>
              <w:br/>
              <w:t>1.64%</w:t>
            </w:r>
          </w:p>
        </w:tc>
        <w:tc>
          <w:tcPr>
            <w:tcW w:w="1217" w:type="dxa"/>
            <w:tcBorders>
              <w:top w:val="single" w:sz="4" w:space="0" w:color="auto"/>
              <w:left w:val="nil"/>
              <w:bottom w:val="single" w:sz="4" w:space="0" w:color="auto"/>
              <w:right w:val="nil"/>
            </w:tcBorders>
            <w:hideMark/>
          </w:tcPr>
          <w:p w14:paraId="7F10B17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hideMark/>
          </w:tcPr>
          <w:p w14:paraId="3E75A93B"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6/85</w:t>
            </w:r>
            <w:r w:rsidRPr="00FF1112">
              <w:rPr>
                <w:rFonts w:ascii="Times New Roman" w:hAnsi="Times New Roman" w:cs="Times New Roman"/>
                <w:sz w:val="20"/>
                <w:szCs w:val="20"/>
              </w:rPr>
              <w:br/>
              <w:t>7.06%</w:t>
            </w:r>
          </w:p>
        </w:tc>
        <w:tc>
          <w:tcPr>
            <w:tcW w:w="1127" w:type="dxa"/>
            <w:tcBorders>
              <w:top w:val="single" w:sz="4" w:space="0" w:color="auto"/>
              <w:left w:val="nil"/>
              <w:bottom w:val="single" w:sz="4" w:space="0" w:color="auto"/>
              <w:right w:val="nil"/>
            </w:tcBorders>
            <w:hideMark/>
          </w:tcPr>
          <w:p w14:paraId="42EA057D" w14:textId="00B5BB8D" w:rsidR="00831FF0" w:rsidRPr="00FF1112" w:rsidRDefault="00C370D4" w:rsidP="00012BC6">
            <w:pPr>
              <w:jc w:val="center"/>
              <w:rPr>
                <w:rFonts w:ascii="Times New Roman" w:hAnsi="Times New Roman" w:cs="Times New Roman"/>
                <w:sz w:val="20"/>
                <w:szCs w:val="20"/>
              </w:rPr>
            </w:pPr>
            <w:r w:rsidRPr="00FF1112">
              <w:rPr>
                <w:rFonts w:ascii="Times New Roman" w:hAnsi="Times New Roman" w:cs="Times New Roman"/>
                <w:sz w:val="20"/>
                <w:szCs w:val="20"/>
              </w:rPr>
              <w:t>5: 4</w:t>
            </w:r>
            <w:r w:rsidR="00831FF0" w:rsidRPr="00FF1112">
              <w:rPr>
                <w:rFonts w:ascii="Times New Roman" w:hAnsi="Times New Roman" w:cs="Times New Roman"/>
                <w:sz w:val="20"/>
                <w:szCs w:val="20"/>
              </w:rPr>
              <w:t>/</w:t>
            </w:r>
            <w:r w:rsidR="00472DB9" w:rsidRPr="00FF1112">
              <w:rPr>
                <w:rFonts w:ascii="Times New Roman" w:hAnsi="Times New Roman" w:cs="Times New Roman"/>
                <w:sz w:val="20"/>
                <w:szCs w:val="20"/>
              </w:rPr>
              <w:t>380</w:t>
            </w:r>
            <w:r w:rsidR="00831FF0" w:rsidRPr="00FF1112">
              <w:rPr>
                <w:rFonts w:ascii="Times New Roman" w:hAnsi="Times New Roman" w:cs="Times New Roman"/>
                <w:sz w:val="20"/>
                <w:szCs w:val="20"/>
              </w:rPr>
              <w:br/>
            </w:r>
            <w:r w:rsidR="00636E38" w:rsidRPr="00FF1112">
              <w:rPr>
                <w:rFonts w:ascii="Times New Roman" w:hAnsi="Times New Roman" w:cs="Times New Roman"/>
                <w:sz w:val="20"/>
                <w:szCs w:val="20"/>
              </w:rPr>
              <w:t>1.05</w:t>
            </w:r>
            <w:r w:rsidR="00831FF0" w:rsidRPr="00FF1112">
              <w:rPr>
                <w:rFonts w:ascii="Times New Roman" w:hAnsi="Times New Roman" w:cs="Times New Roman"/>
                <w:sz w:val="20"/>
                <w:szCs w:val="20"/>
              </w:rPr>
              <w:t>%</w:t>
            </w:r>
          </w:p>
        </w:tc>
      </w:tr>
      <w:tr w:rsidR="00831FF0" w:rsidRPr="00FF1112" w14:paraId="6D1AC3BB" w14:textId="77777777" w:rsidTr="00D01D79">
        <w:trPr>
          <w:trHeight w:val="580"/>
        </w:trPr>
        <w:tc>
          <w:tcPr>
            <w:tcW w:w="2259" w:type="dxa"/>
            <w:tcBorders>
              <w:top w:val="single" w:sz="4" w:space="0" w:color="auto"/>
              <w:left w:val="nil"/>
              <w:bottom w:val="single" w:sz="4" w:space="0" w:color="auto"/>
              <w:right w:val="nil"/>
            </w:tcBorders>
            <w:noWrap/>
            <w:hideMark/>
          </w:tcPr>
          <w:p w14:paraId="30AF1054"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Pain in extremity</w:t>
            </w:r>
          </w:p>
        </w:tc>
        <w:tc>
          <w:tcPr>
            <w:tcW w:w="1354" w:type="dxa"/>
            <w:tcBorders>
              <w:top w:val="single" w:sz="4" w:space="0" w:color="auto"/>
              <w:left w:val="nil"/>
              <w:bottom w:val="single" w:sz="4" w:space="0" w:color="auto"/>
              <w:right w:val="nil"/>
            </w:tcBorders>
            <w:hideMark/>
          </w:tcPr>
          <w:p w14:paraId="47122D8C" w14:textId="34694BB5"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w:t>
            </w:r>
            <w:r w:rsidR="00636E38" w:rsidRPr="00FF1112">
              <w:rPr>
                <w:rFonts w:ascii="Times New Roman" w:hAnsi="Times New Roman" w:cs="Times New Roman"/>
                <w:sz w:val="20"/>
                <w:szCs w:val="20"/>
              </w:rPr>
              <w:t>1</w:t>
            </w:r>
            <w:r w:rsidRPr="00FF1112">
              <w:rPr>
                <w:rFonts w:ascii="Times New Roman" w:hAnsi="Times New Roman" w:cs="Times New Roman"/>
                <w:sz w:val="20"/>
                <w:szCs w:val="20"/>
              </w:rPr>
              <w:t>: 27/13</w:t>
            </w:r>
            <w:r w:rsidR="00247DD1" w:rsidRPr="00FF1112">
              <w:rPr>
                <w:rFonts w:ascii="Times New Roman" w:hAnsi="Times New Roman" w:cs="Times New Roman"/>
                <w:sz w:val="20"/>
                <w:szCs w:val="20"/>
              </w:rPr>
              <w:t>97</w:t>
            </w:r>
            <w:r w:rsidRPr="00FF1112">
              <w:rPr>
                <w:rFonts w:ascii="Times New Roman" w:hAnsi="Times New Roman" w:cs="Times New Roman"/>
                <w:sz w:val="20"/>
                <w:szCs w:val="20"/>
              </w:rPr>
              <w:br/>
            </w:r>
            <w:r w:rsidR="007A5004" w:rsidRPr="00FF1112">
              <w:rPr>
                <w:rFonts w:ascii="Times New Roman" w:hAnsi="Times New Roman" w:cs="Times New Roman"/>
                <w:sz w:val="20"/>
                <w:szCs w:val="20"/>
              </w:rPr>
              <w:t>1.93</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1F6A3532"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4: 11/523</w:t>
            </w:r>
            <w:r w:rsidRPr="00FF1112">
              <w:rPr>
                <w:rFonts w:ascii="Times New Roman" w:hAnsi="Times New Roman" w:cs="Times New Roman"/>
                <w:sz w:val="20"/>
                <w:szCs w:val="20"/>
              </w:rPr>
              <w:br/>
              <w:t>2.10%</w:t>
            </w:r>
          </w:p>
        </w:tc>
        <w:tc>
          <w:tcPr>
            <w:tcW w:w="1217" w:type="dxa"/>
            <w:tcBorders>
              <w:top w:val="single" w:sz="4" w:space="0" w:color="auto"/>
              <w:left w:val="nil"/>
              <w:bottom w:val="single" w:sz="4" w:space="0" w:color="auto"/>
              <w:right w:val="nil"/>
            </w:tcBorders>
            <w:hideMark/>
          </w:tcPr>
          <w:p w14:paraId="488770C4"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hideMark/>
          </w:tcPr>
          <w:p w14:paraId="0EFDF27D" w14:textId="77777777" w:rsidR="00831FF0" w:rsidRPr="00FF1112" w:rsidRDefault="00831FF0" w:rsidP="00012BC6">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3F4C4C60" w14:textId="46D33A0F" w:rsidR="00831FF0" w:rsidRPr="00FF1112" w:rsidRDefault="00247DD1" w:rsidP="00012BC6">
            <w:pPr>
              <w:jc w:val="center"/>
              <w:rPr>
                <w:rFonts w:ascii="Times New Roman" w:hAnsi="Times New Roman" w:cs="Times New Roman"/>
                <w:sz w:val="20"/>
                <w:szCs w:val="20"/>
              </w:rPr>
            </w:pPr>
            <w:r w:rsidRPr="00FF1112">
              <w:rPr>
                <w:rFonts w:ascii="Times New Roman" w:hAnsi="Times New Roman" w:cs="Times New Roman"/>
                <w:sz w:val="20"/>
                <w:szCs w:val="20"/>
              </w:rPr>
              <w:t>3: 5</w:t>
            </w:r>
            <w:r w:rsidR="00831FF0" w:rsidRPr="00FF1112">
              <w:rPr>
                <w:rFonts w:ascii="Times New Roman" w:hAnsi="Times New Roman" w:cs="Times New Roman"/>
                <w:sz w:val="20"/>
                <w:szCs w:val="20"/>
              </w:rPr>
              <w:t>/</w:t>
            </w:r>
            <w:r w:rsidR="007A5004" w:rsidRPr="00FF1112">
              <w:rPr>
                <w:rFonts w:ascii="Times New Roman" w:hAnsi="Times New Roman" w:cs="Times New Roman"/>
                <w:sz w:val="20"/>
                <w:szCs w:val="20"/>
              </w:rPr>
              <w:t>233</w:t>
            </w:r>
            <w:r w:rsidR="00831FF0" w:rsidRPr="00FF1112">
              <w:rPr>
                <w:rFonts w:ascii="Times New Roman" w:hAnsi="Times New Roman" w:cs="Times New Roman"/>
                <w:sz w:val="20"/>
                <w:szCs w:val="20"/>
              </w:rPr>
              <w:br/>
              <w:t>2.</w:t>
            </w:r>
            <w:r w:rsidR="007A5004" w:rsidRPr="00FF1112">
              <w:rPr>
                <w:rFonts w:ascii="Times New Roman" w:hAnsi="Times New Roman" w:cs="Times New Roman"/>
                <w:sz w:val="20"/>
                <w:szCs w:val="20"/>
              </w:rPr>
              <w:t>15</w:t>
            </w:r>
            <w:r w:rsidR="00831FF0" w:rsidRPr="00FF1112">
              <w:rPr>
                <w:rFonts w:ascii="Times New Roman" w:hAnsi="Times New Roman" w:cs="Times New Roman"/>
                <w:sz w:val="20"/>
                <w:szCs w:val="20"/>
              </w:rPr>
              <w:t>%</w:t>
            </w:r>
          </w:p>
        </w:tc>
      </w:tr>
      <w:tr w:rsidR="00831FF0" w:rsidRPr="00FF1112" w14:paraId="3EC4712B" w14:textId="77777777" w:rsidTr="00D01D79">
        <w:trPr>
          <w:trHeight w:val="290"/>
        </w:trPr>
        <w:tc>
          <w:tcPr>
            <w:tcW w:w="2259" w:type="dxa"/>
            <w:tcBorders>
              <w:top w:val="single" w:sz="4" w:space="0" w:color="auto"/>
              <w:left w:val="nil"/>
              <w:bottom w:val="nil"/>
              <w:right w:val="nil"/>
            </w:tcBorders>
            <w:noWrap/>
            <w:hideMark/>
          </w:tcPr>
          <w:p w14:paraId="36D3DA5D" w14:textId="77777777" w:rsidR="00831FF0" w:rsidRPr="00FF1112" w:rsidRDefault="00831FF0" w:rsidP="00012BC6">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786CFE52" w14:textId="77777777" w:rsidR="00831FF0" w:rsidRPr="00FF1112" w:rsidRDefault="00831FF0" w:rsidP="00012BC6">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08657625" w14:textId="77777777" w:rsidR="00831FF0" w:rsidRPr="00FF1112" w:rsidRDefault="00831FF0" w:rsidP="00012BC6">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377221B7" w14:textId="77777777" w:rsidR="00831FF0" w:rsidRPr="00FF1112" w:rsidRDefault="00831FF0" w:rsidP="00012BC6">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30842CC4" w14:textId="77777777" w:rsidR="00831FF0" w:rsidRPr="00FF1112" w:rsidRDefault="00831FF0" w:rsidP="00012BC6">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59B63963" w14:textId="77777777" w:rsidR="00831FF0" w:rsidRPr="00FF1112" w:rsidRDefault="00831FF0" w:rsidP="00012BC6">
            <w:pPr>
              <w:jc w:val="center"/>
              <w:rPr>
                <w:rFonts w:ascii="Times New Roman" w:hAnsi="Times New Roman" w:cs="Times New Roman"/>
                <w:sz w:val="20"/>
                <w:szCs w:val="20"/>
              </w:rPr>
            </w:pPr>
          </w:p>
        </w:tc>
      </w:tr>
      <w:tr w:rsidR="00831FF0" w:rsidRPr="00FF1112" w14:paraId="79A44CD5" w14:textId="77777777" w:rsidTr="00D01D79">
        <w:trPr>
          <w:trHeight w:val="370"/>
        </w:trPr>
        <w:tc>
          <w:tcPr>
            <w:tcW w:w="6082" w:type="dxa"/>
            <w:gridSpan w:val="5"/>
            <w:tcBorders>
              <w:top w:val="nil"/>
              <w:left w:val="nil"/>
              <w:bottom w:val="nil"/>
              <w:right w:val="nil"/>
            </w:tcBorders>
            <w:noWrap/>
            <w:hideMark/>
          </w:tcPr>
          <w:p w14:paraId="11364F2C" w14:textId="4E2BCEDE"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Nervous system disorders</w:t>
            </w:r>
          </w:p>
        </w:tc>
        <w:tc>
          <w:tcPr>
            <w:tcW w:w="1200" w:type="dxa"/>
            <w:tcBorders>
              <w:top w:val="nil"/>
              <w:left w:val="nil"/>
              <w:bottom w:val="nil"/>
              <w:right w:val="nil"/>
            </w:tcBorders>
            <w:noWrap/>
            <w:hideMark/>
          </w:tcPr>
          <w:p w14:paraId="6B880893"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5CBDD514"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30262566" w14:textId="77777777" w:rsidTr="00D01D79">
        <w:trPr>
          <w:trHeight w:val="290"/>
        </w:trPr>
        <w:tc>
          <w:tcPr>
            <w:tcW w:w="2259" w:type="dxa"/>
            <w:tcBorders>
              <w:top w:val="nil"/>
              <w:left w:val="nil"/>
              <w:bottom w:val="single" w:sz="4" w:space="0" w:color="auto"/>
              <w:right w:val="nil"/>
            </w:tcBorders>
            <w:noWrap/>
            <w:hideMark/>
          </w:tcPr>
          <w:p w14:paraId="2F248F2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289483B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648EC8D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54BAEDF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2248EA9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625D4B7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64DAE260" w14:textId="77777777" w:rsidTr="00D01D79">
        <w:trPr>
          <w:trHeight w:val="580"/>
        </w:trPr>
        <w:tc>
          <w:tcPr>
            <w:tcW w:w="2259" w:type="dxa"/>
            <w:tcBorders>
              <w:top w:val="single" w:sz="4" w:space="0" w:color="auto"/>
              <w:left w:val="nil"/>
              <w:bottom w:val="single" w:sz="4" w:space="0" w:color="auto"/>
              <w:right w:val="nil"/>
            </w:tcBorders>
            <w:noWrap/>
            <w:hideMark/>
          </w:tcPr>
          <w:p w14:paraId="427580D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Agitation</w:t>
            </w:r>
          </w:p>
        </w:tc>
        <w:tc>
          <w:tcPr>
            <w:tcW w:w="1354" w:type="dxa"/>
            <w:tcBorders>
              <w:top w:val="single" w:sz="4" w:space="0" w:color="auto"/>
              <w:left w:val="nil"/>
              <w:bottom w:val="single" w:sz="4" w:space="0" w:color="auto"/>
              <w:right w:val="nil"/>
            </w:tcBorders>
            <w:hideMark/>
          </w:tcPr>
          <w:p w14:paraId="30DD6AB7" w14:textId="6D865571" w:rsidR="00831FF0" w:rsidRPr="00FF1112" w:rsidRDefault="00F97531" w:rsidP="00BD594F">
            <w:pPr>
              <w:jc w:val="center"/>
              <w:rPr>
                <w:rFonts w:ascii="Times New Roman" w:hAnsi="Times New Roman" w:cs="Times New Roman"/>
                <w:sz w:val="20"/>
                <w:szCs w:val="20"/>
              </w:rPr>
            </w:pPr>
            <w:r w:rsidRPr="00FF1112">
              <w:rPr>
                <w:rFonts w:ascii="Times New Roman" w:hAnsi="Times New Roman" w:cs="Times New Roman"/>
                <w:sz w:val="20"/>
                <w:szCs w:val="20"/>
              </w:rPr>
              <w:t>16: 42</w:t>
            </w:r>
            <w:r w:rsidR="00831FF0" w:rsidRPr="00FF1112">
              <w:rPr>
                <w:rFonts w:ascii="Times New Roman" w:hAnsi="Times New Roman" w:cs="Times New Roman"/>
                <w:sz w:val="20"/>
                <w:szCs w:val="20"/>
              </w:rPr>
              <w:t>/1</w:t>
            </w:r>
            <w:r w:rsidR="00BD594F" w:rsidRPr="00FF1112">
              <w:rPr>
                <w:rFonts w:ascii="Times New Roman" w:hAnsi="Times New Roman" w:cs="Times New Roman"/>
                <w:sz w:val="20"/>
                <w:szCs w:val="20"/>
              </w:rPr>
              <w:t>676</w:t>
            </w:r>
            <w:r w:rsidR="00831FF0" w:rsidRPr="00FF1112">
              <w:rPr>
                <w:rFonts w:ascii="Times New Roman" w:hAnsi="Times New Roman" w:cs="Times New Roman"/>
                <w:sz w:val="20"/>
                <w:szCs w:val="20"/>
              </w:rPr>
              <w:br/>
              <w:t>2.5</w:t>
            </w:r>
            <w:r w:rsidR="00BD594F" w:rsidRPr="00FF1112">
              <w:rPr>
                <w:rFonts w:ascii="Times New Roman" w:hAnsi="Times New Roman" w:cs="Times New Roman"/>
                <w:sz w:val="20"/>
                <w:szCs w:val="20"/>
              </w:rPr>
              <w:t>1</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953AC7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5: 17/794</w:t>
            </w:r>
            <w:r w:rsidRPr="00FF1112">
              <w:rPr>
                <w:rFonts w:ascii="Times New Roman" w:hAnsi="Times New Roman" w:cs="Times New Roman"/>
                <w:sz w:val="20"/>
                <w:szCs w:val="20"/>
              </w:rPr>
              <w:br/>
              <w:t>2.14%</w:t>
            </w:r>
          </w:p>
        </w:tc>
        <w:tc>
          <w:tcPr>
            <w:tcW w:w="1217" w:type="dxa"/>
            <w:tcBorders>
              <w:top w:val="single" w:sz="4" w:space="0" w:color="auto"/>
              <w:left w:val="nil"/>
              <w:bottom w:val="single" w:sz="4" w:space="0" w:color="auto"/>
              <w:right w:val="nil"/>
            </w:tcBorders>
            <w:hideMark/>
          </w:tcPr>
          <w:p w14:paraId="5A0B739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5/340</w:t>
            </w:r>
            <w:r w:rsidRPr="00FF1112">
              <w:rPr>
                <w:rFonts w:ascii="Times New Roman" w:hAnsi="Times New Roman" w:cs="Times New Roman"/>
                <w:sz w:val="20"/>
                <w:szCs w:val="20"/>
              </w:rPr>
              <w:br/>
              <w:t>1.47%</w:t>
            </w:r>
          </w:p>
        </w:tc>
        <w:tc>
          <w:tcPr>
            <w:tcW w:w="1200" w:type="dxa"/>
            <w:tcBorders>
              <w:top w:val="single" w:sz="4" w:space="0" w:color="auto"/>
              <w:left w:val="nil"/>
              <w:bottom w:val="single" w:sz="4" w:space="0" w:color="auto"/>
              <w:right w:val="nil"/>
            </w:tcBorders>
            <w:hideMark/>
          </w:tcPr>
          <w:p w14:paraId="045D7FEF" w14:textId="4F4837B6" w:rsidR="00831FF0" w:rsidRPr="00FF1112" w:rsidRDefault="002C139E" w:rsidP="001E23FC">
            <w:pPr>
              <w:jc w:val="center"/>
              <w:rPr>
                <w:rFonts w:ascii="Times New Roman" w:hAnsi="Times New Roman" w:cs="Times New Roman"/>
                <w:sz w:val="20"/>
                <w:szCs w:val="20"/>
              </w:rPr>
            </w:pPr>
            <w:r w:rsidRPr="00FF1112">
              <w:rPr>
                <w:rFonts w:ascii="Times New Roman" w:hAnsi="Times New Roman" w:cs="Times New Roman"/>
                <w:sz w:val="20"/>
                <w:szCs w:val="20"/>
              </w:rPr>
              <w:t>3</w:t>
            </w:r>
            <w:r w:rsidR="00831FF0" w:rsidRPr="00FF1112">
              <w:rPr>
                <w:rFonts w:ascii="Times New Roman" w:hAnsi="Times New Roman" w:cs="Times New Roman"/>
                <w:sz w:val="20"/>
                <w:szCs w:val="20"/>
              </w:rPr>
              <w:t>: 3/</w:t>
            </w:r>
            <w:r w:rsidR="00BD594F" w:rsidRPr="00FF1112">
              <w:rPr>
                <w:rFonts w:ascii="Times New Roman" w:hAnsi="Times New Roman" w:cs="Times New Roman"/>
                <w:sz w:val="20"/>
                <w:szCs w:val="20"/>
              </w:rPr>
              <w:t>98</w:t>
            </w:r>
            <w:r w:rsidR="00831FF0" w:rsidRPr="00FF1112">
              <w:rPr>
                <w:rFonts w:ascii="Times New Roman" w:hAnsi="Times New Roman" w:cs="Times New Roman"/>
                <w:sz w:val="20"/>
                <w:szCs w:val="20"/>
              </w:rPr>
              <w:br/>
            </w:r>
            <w:r w:rsidR="00C71CA1" w:rsidRPr="00FF1112">
              <w:rPr>
                <w:rFonts w:ascii="Times New Roman" w:hAnsi="Times New Roman" w:cs="Times New Roman"/>
                <w:sz w:val="20"/>
                <w:szCs w:val="20"/>
              </w:rPr>
              <w:t>3.06</w:t>
            </w:r>
            <w:r w:rsidR="00831FF0"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1201A9C7" w14:textId="5C345123" w:rsidR="00831FF0" w:rsidRPr="00FF1112" w:rsidRDefault="002C139E" w:rsidP="001E23FC">
            <w:pPr>
              <w:jc w:val="center"/>
              <w:rPr>
                <w:rFonts w:ascii="Times New Roman" w:hAnsi="Times New Roman" w:cs="Times New Roman"/>
                <w:sz w:val="20"/>
                <w:szCs w:val="20"/>
              </w:rPr>
            </w:pPr>
            <w:r w:rsidRPr="00FF1112">
              <w:rPr>
                <w:rFonts w:ascii="Times New Roman" w:hAnsi="Times New Roman" w:cs="Times New Roman"/>
                <w:sz w:val="20"/>
                <w:szCs w:val="20"/>
              </w:rPr>
              <w:t>9: 10</w:t>
            </w:r>
            <w:r w:rsidR="00831FF0" w:rsidRPr="00FF1112">
              <w:rPr>
                <w:rFonts w:ascii="Times New Roman" w:hAnsi="Times New Roman" w:cs="Times New Roman"/>
                <w:sz w:val="20"/>
                <w:szCs w:val="20"/>
              </w:rPr>
              <w:t>/</w:t>
            </w:r>
            <w:r w:rsidR="00C71CA1" w:rsidRPr="00FF1112">
              <w:rPr>
                <w:rFonts w:ascii="Times New Roman" w:hAnsi="Times New Roman" w:cs="Times New Roman"/>
                <w:sz w:val="20"/>
                <w:szCs w:val="20"/>
              </w:rPr>
              <w:t>532</w:t>
            </w:r>
            <w:r w:rsidR="00831FF0" w:rsidRPr="00FF1112">
              <w:rPr>
                <w:rFonts w:ascii="Times New Roman" w:hAnsi="Times New Roman" w:cs="Times New Roman"/>
                <w:sz w:val="20"/>
                <w:szCs w:val="20"/>
              </w:rPr>
              <w:br/>
            </w:r>
            <w:r w:rsidR="00C71CA1" w:rsidRPr="00FF1112">
              <w:rPr>
                <w:rFonts w:ascii="Times New Roman" w:hAnsi="Times New Roman" w:cs="Times New Roman"/>
                <w:sz w:val="20"/>
                <w:szCs w:val="20"/>
              </w:rPr>
              <w:t>1.88</w:t>
            </w:r>
            <w:r w:rsidR="00831FF0" w:rsidRPr="00FF1112">
              <w:rPr>
                <w:rFonts w:ascii="Times New Roman" w:hAnsi="Times New Roman" w:cs="Times New Roman"/>
                <w:sz w:val="20"/>
                <w:szCs w:val="20"/>
              </w:rPr>
              <w:t>%</w:t>
            </w:r>
          </w:p>
        </w:tc>
      </w:tr>
      <w:tr w:rsidR="00831FF0" w:rsidRPr="00FF1112" w14:paraId="46FC932E" w14:textId="77777777" w:rsidTr="00D01D79">
        <w:trPr>
          <w:trHeight w:val="580"/>
        </w:trPr>
        <w:tc>
          <w:tcPr>
            <w:tcW w:w="2259" w:type="dxa"/>
            <w:tcBorders>
              <w:top w:val="single" w:sz="4" w:space="0" w:color="auto"/>
              <w:left w:val="nil"/>
              <w:bottom w:val="single" w:sz="4" w:space="0" w:color="auto"/>
              <w:right w:val="nil"/>
            </w:tcBorders>
            <w:noWrap/>
            <w:hideMark/>
          </w:tcPr>
          <w:p w14:paraId="3C2B67B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Aphasia</w:t>
            </w:r>
          </w:p>
        </w:tc>
        <w:tc>
          <w:tcPr>
            <w:tcW w:w="1354" w:type="dxa"/>
            <w:tcBorders>
              <w:top w:val="single" w:sz="4" w:space="0" w:color="auto"/>
              <w:left w:val="nil"/>
              <w:bottom w:val="single" w:sz="4" w:space="0" w:color="auto"/>
              <w:right w:val="nil"/>
            </w:tcBorders>
            <w:hideMark/>
          </w:tcPr>
          <w:p w14:paraId="6836FEC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7: 6/1069</w:t>
            </w:r>
            <w:r w:rsidRPr="00FF1112">
              <w:rPr>
                <w:rFonts w:ascii="Times New Roman" w:hAnsi="Times New Roman" w:cs="Times New Roman"/>
                <w:sz w:val="20"/>
                <w:szCs w:val="20"/>
              </w:rPr>
              <w:br/>
              <w:t>0.56%</w:t>
            </w:r>
          </w:p>
        </w:tc>
        <w:tc>
          <w:tcPr>
            <w:tcW w:w="1252" w:type="dxa"/>
            <w:gridSpan w:val="2"/>
            <w:tcBorders>
              <w:top w:val="single" w:sz="4" w:space="0" w:color="auto"/>
              <w:left w:val="nil"/>
              <w:bottom w:val="single" w:sz="4" w:space="0" w:color="auto"/>
              <w:right w:val="nil"/>
            </w:tcBorders>
            <w:hideMark/>
          </w:tcPr>
          <w:p w14:paraId="20D9A2B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4/751</w:t>
            </w:r>
            <w:r w:rsidRPr="00FF1112">
              <w:rPr>
                <w:rFonts w:ascii="Times New Roman" w:hAnsi="Times New Roman" w:cs="Times New Roman"/>
                <w:sz w:val="20"/>
                <w:szCs w:val="20"/>
              </w:rPr>
              <w:br/>
              <w:t>0.53%</w:t>
            </w:r>
          </w:p>
        </w:tc>
        <w:tc>
          <w:tcPr>
            <w:tcW w:w="1217" w:type="dxa"/>
            <w:tcBorders>
              <w:top w:val="single" w:sz="4" w:space="0" w:color="auto"/>
              <w:left w:val="nil"/>
              <w:bottom w:val="single" w:sz="4" w:space="0" w:color="auto"/>
              <w:right w:val="nil"/>
            </w:tcBorders>
            <w:hideMark/>
          </w:tcPr>
          <w:p w14:paraId="5845033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1/136</w:t>
            </w:r>
            <w:r w:rsidRPr="00FF1112">
              <w:rPr>
                <w:rFonts w:ascii="Times New Roman" w:hAnsi="Times New Roman" w:cs="Times New Roman"/>
                <w:sz w:val="20"/>
                <w:szCs w:val="20"/>
              </w:rPr>
              <w:br/>
              <w:t>0.74%</w:t>
            </w:r>
          </w:p>
        </w:tc>
        <w:tc>
          <w:tcPr>
            <w:tcW w:w="1200" w:type="dxa"/>
            <w:tcBorders>
              <w:top w:val="single" w:sz="4" w:space="0" w:color="auto"/>
              <w:left w:val="nil"/>
              <w:bottom w:val="single" w:sz="4" w:space="0" w:color="auto"/>
              <w:right w:val="nil"/>
            </w:tcBorders>
            <w:noWrap/>
            <w:hideMark/>
          </w:tcPr>
          <w:p w14:paraId="6A98B3D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hideMark/>
          </w:tcPr>
          <w:p w14:paraId="7F38F42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354B2911" w14:textId="77777777" w:rsidTr="00D01D79">
        <w:trPr>
          <w:trHeight w:val="580"/>
        </w:trPr>
        <w:tc>
          <w:tcPr>
            <w:tcW w:w="2259" w:type="dxa"/>
            <w:tcBorders>
              <w:top w:val="single" w:sz="4" w:space="0" w:color="auto"/>
              <w:left w:val="nil"/>
              <w:bottom w:val="single" w:sz="4" w:space="0" w:color="auto"/>
              <w:right w:val="nil"/>
            </w:tcBorders>
            <w:noWrap/>
            <w:hideMark/>
          </w:tcPr>
          <w:p w14:paraId="62A718F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Ataxia</w:t>
            </w:r>
          </w:p>
        </w:tc>
        <w:tc>
          <w:tcPr>
            <w:tcW w:w="1354" w:type="dxa"/>
            <w:tcBorders>
              <w:top w:val="single" w:sz="4" w:space="0" w:color="auto"/>
              <w:left w:val="nil"/>
              <w:bottom w:val="single" w:sz="4" w:space="0" w:color="auto"/>
              <w:right w:val="nil"/>
            </w:tcBorders>
            <w:hideMark/>
          </w:tcPr>
          <w:p w14:paraId="3F75799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9: 10/1313</w:t>
            </w:r>
            <w:r w:rsidRPr="00FF1112">
              <w:rPr>
                <w:rFonts w:ascii="Times New Roman" w:hAnsi="Times New Roman" w:cs="Times New Roman"/>
                <w:sz w:val="20"/>
                <w:szCs w:val="20"/>
              </w:rPr>
              <w:br/>
              <w:t>0.76%</w:t>
            </w:r>
          </w:p>
        </w:tc>
        <w:tc>
          <w:tcPr>
            <w:tcW w:w="1252" w:type="dxa"/>
            <w:gridSpan w:val="2"/>
            <w:tcBorders>
              <w:top w:val="single" w:sz="4" w:space="0" w:color="auto"/>
              <w:left w:val="nil"/>
              <w:bottom w:val="single" w:sz="4" w:space="0" w:color="auto"/>
              <w:right w:val="nil"/>
            </w:tcBorders>
            <w:hideMark/>
          </w:tcPr>
          <w:p w14:paraId="18C7A3F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3/762</w:t>
            </w:r>
            <w:r w:rsidRPr="00FF1112">
              <w:rPr>
                <w:rFonts w:ascii="Times New Roman" w:hAnsi="Times New Roman" w:cs="Times New Roman"/>
                <w:sz w:val="20"/>
                <w:szCs w:val="20"/>
              </w:rPr>
              <w:br/>
              <w:t>0.39%</w:t>
            </w:r>
          </w:p>
        </w:tc>
        <w:tc>
          <w:tcPr>
            <w:tcW w:w="1217" w:type="dxa"/>
            <w:tcBorders>
              <w:top w:val="single" w:sz="4" w:space="0" w:color="auto"/>
              <w:left w:val="nil"/>
              <w:bottom w:val="single" w:sz="4" w:space="0" w:color="auto"/>
              <w:right w:val="nil"/>
            </w:tcBorders>
            <w:hideMark/>
          </w:tcPr>
          <w:p w14:paraId="3DE97D4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3/206</w:t>
            </w:r>
            <w:r w:rsidRPr="00FF1112">
              <w:rPr>
                <w:rFonts w:ascii="Times New Roman" w:hAnsi="Times New Roman" w:cs="Times New Roman"/>
                <w:sz w:val="20"/>
                <w:szCs w:val="20"/>
              </w:rPr>
              <w:br/>
              <w:t>1.46%</w:t>
            </w:r>
          </w:p>
        </w:tc>
        <w:tc>
          <w:tcPr>
            <w:tcW w:w="1200" w:type="dxa"/>
            <w:tcBorders>
              <w:top w:val="single" w:sz="4" w:space="0" w:color="auto"/>
              <w:left w:val="nil"/>
              <w:bottom w:val="single" w:sz="4" w:space="0" w:color="auto"/>
              <w:right w:val="nil"/>
            </w:tcBorders>
            <w:noWrap/>
            <w:hideMark/>
          </w:tcPr>
          <w:p w14:paraId="41785BD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41675C4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0/26</w:t>
            </w:r>
            <w:r w:rsidRPr="00FF1112">
              <w:rPr>
                <w:rFonts w:ascii="Times New Roman" w:hAnsi="Times New Roman" w:cs="Times New Roman"/>
                <w:sz w:val="20"/>
                <w:szCs w:val="20"/>
              </w:rPr>
              <w:br/>
              <w:t>0.00%</w:t>
            </w:r>
          </w:p>
        </w:tc>
      </w:tr>
      <w:tr w:rsidR="00831FF0" w:rsidRPr="00FF1112" w14:paraId="5DE55951" w14:textId="77777777" w:rsidTr="00D01D79">
        <w:trPr>
          <w:trHeight w:val="580"/>
        </w:trPr>
        <w:tc>
          <w:tcPr>
            <w:tcW w:w="2259" w:type="dxa"/>
            <w:tcBorders>
              <w:top w:val="single" w:sz="4" w:space="0" w:color="auto"/>
              <w:left w:val="nil"/>
              <w:bottom w:val="single" w:sz="4" w:space="0" w:color="auto"/>
              <w:right w:val="nil"/>
            </w:tcBorders>
            <w:noWrap/>
            <w:hideMark/>
          </w:tcPr>
          <w:p w14:paraId="1F7349E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Balance disorders</w:t>
            </w:r>
          </w:p>
        </w:tc>
        <w:tc>
          <w:tcPr>
            <w:tcW w:w="1354" w:type="dxa"/>
            <w:tcBorders>
              <w:top w:val="single" w:sz="4" w:space="0" w:color="auto"/>
              <w:left w:val="nil"/>
              <w:bottom w:val="single" w:sz="4" w:space="0" w:color="auto"/>
              <w:right w:val="nil"/>
            </w:tcBorders>
            <w:hideMark/>
          </w:tcPr>
          <w:p w14:paraId="24E68C1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7: 16/999</w:t>
            </w:r>
            <w:r w:rsidRPr="00FF1112">
              <w:rPr>
                <w:rFonts w:ascii="Times New Roman" w:hAnsi="Times New Roman" w:cs="Times New Roman"/>
                <w:sz w:val="20"/>
                <w:szCs w:val="20"/>
              </w:rPr>
              <w:br/>
              <w:t>1.60%</w:t>
            </w:r>
          </w:p>
        </w:tc>
        <w:tc>
          <w:tcPr>
            <w:tcW w:w="1252" w:type="dxa"/>
            <w:gridSpan w:val="2"/>
            <w:tcBorders>
              <w:top w:val="single" w:sz="4" w:space="0" w:color="auto"/>
              <w:left w:val="nil"/>
              <w:bottom w:val="single" w:sz="4" w:space="0" w:color="auto"/>
              <w:right w:val="nil"/>
            </w:tcBorders>
            <w:hideMark/>
          </w:tcPr>
          <w:p w14:paraId="3B9832A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5/452</w:t>
            </w:r>
            <w:r w:rsidRPr="00FF1112">
              <w:rPr>
                <w:rFonts w:ascii="Times New Roman" w:hAnsi="Times New Roman" w:cs="Times New Roman"/>
                <w:sz w:val="20"/>
                <w:szCs w:val="20"/>
              </w:rPr>
              <w:br/>
              <w:t>1.11%</w:t>
            </w:r>
          </w:p>
        </w:tc>
        <w:tc>
          <w:tcPr>
            <w:tcW w:w="1217" w:type="dxa"/>
            <w:tcBorders>
              <w:top w:val="single" w:sz="4" w:space="0" w:color="auto"/>
              <w:left w:val="nil"/>
              <w:bottom w:val="single" w:sz="4" w:space="0" w:color="auto"/>
              <w:right w:val="nil"/>
            </w:tcBorders>
            <w:hideMark/>
          </w:tcPr>
          <w:p w14:paraId="58DC1FA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3/136</w:t>
            </w:r>
            <w:r w:rsidRPr="00FF1112">
              <w:rPr>
                <w:rFonts w:ascii="Times New Roman" w:hAnsi="Times New Roman" w:cs="Times New Roman"/>
                <w:sz w:val="20"/>
                <w:szCs w:val="20"/>
              </w:rPr>
              <w:br/>
              <w:t>2.21%</w:t>
            </w:r>
          </w:p>
        </w:tc>
        <w:tc>
          <w:tcPr>
            <w:tcW w:w="1200" w:type="dxa"/>
            <w:tcBorders>
              <w:top w:val="single" w:sz="4" w:space="0" w:color="auto"/>
              <w:left w:val="nil"/>
              <w:bottom w:val="single" w:sz="4" w:space="0" w:color="auto"/>
              <w:right w:val="nil"/>
            </w:tcBorders>
            <w:hideMark/>
          </w:tcPr>
          <w:p w14:paraId="0FB68A6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68E96C1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2/86</w:t>
            </w:r>
            <w:r w:rsidRPr="00FF1112">
              <w:rPr>
                <w:rFonts w:ascii="Times New Roman" w:hAnsi="Times New Roman" w:cs="Times New Roman"/>
                <w:sz w:val="20"/>
                <w:szCs w:val="20"/>
              </w:rPr>
              <w:br/>
              <w:t>2.33%</w:t>
            </w:r>
          </w:p>
        </w:tc>
      </w:tr>
      <w:tr w:rsidR="00831FF0" w:rsidRPr="00FF1112" w14:paraId="069D0BE5" w14:textId="77777777" w:rsidTr="00D01D79">
        <w:trPr>
          <w:trHeight w:val="580"/>
        </w:trPr>
        <w:tc>
          <w:tcPr>
            <w:tcW w:w="2259" w:type="dxa"/>
            <w:tcBorders>
              <w:top w:val="single" w:sz="4" w:space="0" w:color="auto"/>
              <w:left w:val="nil"/>
              <w:bottom w:val="single" w:sz="4" w:space="0" w:color="auto"/>
              <w:right w:val="nil"/>
            </w:tcBorders>
            <w:hideMark/>
          </w:tcPr>
          <w:p w14:paraId="42A06EE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Concentration problems</w:t>
            </w:r>
          </w:p>
        </w:tc>
        <w:tc>
          <w:tcPr>
            <w:tcW w:w="1354" w:type="dxa"/>
            <w:tcBorders>
              <w:top w:val="single" w:sz="4" w:space="0" w:color="auto"/>
              <w:left w:val="nil"/>
              <w:bottom w:val="single" w:sz="4" w:space="0" w:color="auto"/>
              <w:right w:val="nil"/>
            </w:tcBorders>
            <w:hideMark/>
          </w:tcPr>
          <w:p w14:paraId="1FCADAF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12: 36/1574</w:t>
            </w:r>
            <w:r w:rsidRPr="00FF1112">
              <w:rPr>
                <w:rFonts w:ascii="Times New Roman" w:hAnsi="Times New Roman" w:cs="Times New Roman"/>
                <w:sz w:val="20"/>
                <w:szCs w:val="20"/>
              </w:rPr>
              <w:br/>
              <w:t>2.29%</w:t>
            </w:r>
          </w:p>
        </w:tc>
        <w:tc>
          <w:tcPr>
            <w:tcW w:w="1252" w:type="dxa"/>
            <w:gridSpan w:val="2"/>
            <w:tcBorders>
              <w:top w:val="single" w:sz="4" w:space="0" w:color="auto"/>
              <w:left w:val="nil"/>
              <w:bottom w:val="single" w:sz="4" w:space="0" w:color="auto"/>
              <w:right w:val="nil"/>
            </w:tcBorders>
            <w:hideMark/>
          </w:tcPr>
          <w:p w14:paraId="443F5A7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8/743</w:t>
            </w:r>
            <w:r w:rsidRPr="00FF1112">
              <w:rPr>
                <w:rFonts w:ascii="Times New Roman" w:hAnsi="Times New Roman" w:cs="Times New Roman"/>
                <w:sz w:val="20"/>
                <w:szCs w:val="20"/>
              </w:rPr>
              <w:br/>
              <w:t>1.08%</w:t>
            </w:r>
          </w:p>
        </w:tc>
        <w:tc>
          <w:tcPr>
            <w:tcW w:w="1217" w:type="dxa"/>
            <w:tcBorders>
              <w:top w:val="single" w:sz="4" w:space="0" w:color="auto"/>
              <w:left w:val="nil"/>
              <w:bottom w:val="single" w:sz="4" w:space="0" w:color="auto"/>
              <w:right w:val="nil"/>
            </w:tcBorders>
            <w:hideMark/>
          </w:tcPr>
          <w:p w14:paraId="4D7FA46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9/361</w:t>
            </w:r>
            <w:r w:rsidRPr="00FF1112">
              <w:rPr>
                <w:rFonts w:ascii="Times New Roman" w:hAnsi="Times New Roman" w:cs="Times New Roman"/>
                <w:sz w:val="20"/>
                <w:szCs w:val="20"/>
              </w:rPr>
              <w:br/>
              <w:t>2.49%</w:t>
            </w:r>
          </w:p>
        </w:tc>
        <w:tc>
          <w:tcPr>
            <w:tcW w:w="1200" w:type="dxa"/>
            <w:tcBorders>
              <w:top w:val="single" w:sz="4" w:space="0" w:color="auto"/>
              <w:left w:val="nil"/>
              <w:bottom w:val="single" w:sz="4" w:space="0" w:color="auto"/>
              <w:right w:val="nil"/>
            </w:tcBorders>
            <w:noWrap/>
            <w:hideMark/>
          </w:tcPr>
          <w:p w14:paraId="34D2332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F01E43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3/110</w:t>
            </w:r>
            <w:r w:rsidRPr="00FF1112">
              <w:rPr>
                <w:rFonts w:ascii="Times New Roman" w:hAnsi="Times New Roman" w:cs="Times New Roman"/>
                <w:sz w:val="20"/>
                <w:szCs w:val="20"/>
              </w:rPr>
              <w:br/>
              <w:t>2.73%</w:t>
            </w:r>
          </w:p>
        </w:tc>
      </w:tr>
      <w:tr w:rsidR="00831FF0" w:rsidRPr="00FF1112" w14:paraId="55DF2EE0" w14:textId="77777777" w:rsidTr="00D01D79">
        <w:trPr>
          <w:trHeight w:val="580"/>
        </w:trPr>
        <w:tc>
          <w:tcPr>
            <w:tcW w:w="2259" w:type="dxa"/>
            <w:tcBorders>
              <w:top w:val="single" w:sz="4" w:space="0" w:color="auto"/>
              <w:left w:val="nil"/>
              <w:bottom w:val="single" w:sz="4" w:space="0" w:color="auto"/>
              <w:right w:val="nil"/>
            </w:tcBorders>
            <w:noWrap/>
            <w:hideMark/>
          </w:tcPr>
          <w:p w14:paraId="51DDF1A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Confusion</w:t>
            </w:r>
          </w:p>
        </w:tc>
        <w:tc>
          <w:tcPr>
            <w:tcW w:w="1354" w:type="dxa"/>
            <w:tcBorders>
              <w:top w:val="single" w:sz="4" w:space="0" w:color="auto"/>
              <w:left w:val="nil"/>
              <w:bottom w:val="single" w:sz="4" w:space="0" w:color="auto"/>
              <w:right w:val="nil"/>
            </w:tcBorders>
            <w:hideMark/>
          </w:tcPr>
          <w:p w14:paraId="4A8DA7D5" w14:textId="2917A7A4" w:rsidR="00831FF0" w:rsidRPr="00FF1112" w:rsidRDefault="00DD2DE4" w:rsidP="001E23FC">
            <w:pPr>
              <w:jc w:val="center"/>
              <w:rPr>
                <w:rFonts w:ascii="Times New Roman" w:hAnsi="Times New Roman" w:cs="Times New Roman"/>
                <w:sz w:val="20"/>
                <w:szCs w:val="20"/>
              </w:rPr>
            </w:pPr>
            <w:r w:rsidRPr="00FF1112">
              <w:rPr>
                <w:rFonts w:ascii="Times New Roman" w:hAnsi="Times New Roman" w:cs="Times New Roman"/>
                <w:sz w:val="20"/>
                <w:szCs w:val="20"/>
              </w:rPr>
              <w:t>10: 14</w:t>
            </w:r>
            <w:r w:rsidR="00831FF0" w:rsidRPr="00FF1112">
              <w:rPr>
                <w:rFonts w:ascii="Times New Roman" w:hAnsi="Times New Roman" w:cs="Times New Roman"/>
                <w:sz w:val="20"/>
                <w:szCs w:val="20"/>
              </w:rPr>
              <w:t>/1</w:t>
            </w:r>
            <w:r w:rsidR="00B01B52" w:rsidRPr="00FF1112">
              <w:rPr>
                <w:rFonts w:ascii="Times New Roman" w:hAnsi="Times New Roman" w:cs="Times New Roman"/>
                <w:sz w:val="20"/>
                <w:szCs w:val="20"/>
              </w:rPr>
              <w:t>356</w:t>
            </w:r>
            <w:r w:rsidR="00831FF0" w:rsidRPr="00FF1112">
              <w:rPr>
                <w:rFonts w:ascii="Times New Roman" w:hAnsi="Times New Roman" w:cs="Times New Roman"/>
                <w:sz w:val="20"/>
                <w:szCs w:val="20"/>
              </w:rPr>
              <w:br/>
              <w:t>1.0</w:t>
            </w:r>
            <w:r w:rsidR="00FC1222" w:rsidRPr="00FF1112">
              <w:rPr>
                <w:rFonts w:ascii="Times New Roman" w:hAnsi="Times New Roman" w:cs="Times New Roman"/>
                <w:sz w:val="20"/>
                <w:szCs w:val="20"/>
              </w:rPr>
              <w:t>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376C676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9/493</w:t>
            </w:r>
            <w:r w:rsidRPr="00FF1112">
              <w:rPr>
                <w:rFonts w:ascii="Times New Roman" w:hAnsi="Times New Roman" w:cs="Times New Roman"/>
                <w:sz w:val="20"/>
                <w:szCs w:val="20"/>
              </w:rPr>
              <w:br/>
              <w:t>1.83%</w:t>
            </w:r>
          </w:p>
        </w:tc>
        <w:tc>
          <w:tcPr>
            <w:tcW w:w="1217" w:type="dxa"/>
            <w:tcBorders>
              <w:top w:val="single" w:sz="4" w:space="0" w:color="auto"/>
              <w:left w:val="nil"/>
              <w:bottom w:val="single" w:sz="4" w:space="0" w:color="auto"/>
              <w:right w:val="nil"/>
            </w:tcBorders>
            <w:hideMark/>
          </w:tcPr>
          <w:p w14:paraId="54C6B54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1/361</w:t>
            </w:r>
            <w:r w:rsidRPr="00FF1112">
              <w:rPr>
                <w:rFonts w:ascii="Times New Roman" w:hAnsi="Times New Roman" w:cs="Times New Roman"/>
                <w:sz w:val="20"/>
                <w:szCs w:val="20"/>
              </w:rPr>
              <w:br/>
              <w:t>0.28%</w:t>
            </w:r>
          </w:p>
        </w:tc>
        <w:tc>
          <w:tcPr>
            <w:tcW w:w="1200" w:type="dxa"/>
            <w:tcBorders>
              <w:top w:val="single" w:sz="4" w:space="0" w:color="auto"/>
              <w:left w:val="nil"/>
              <w:bottom w:val="single" w:sz="4" w:space="0" w:color="auto"/>
              <w:right w:val="nil"/>
            </w:tcBorders>
            <w:noWrap/>
            <w:hideMark/>
          </w:tcPr>
          <w:p w14:paraId="00219343" w14:textId="77777777" w:rsidR="00831FF0" w:rsidRPr="00FF1112" w:rsidRDefault="00B01B52"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FC1222" w:rsidRPr="00FF1112">
              <w:rPr>
                <w:rFonts w:ascii="Times New Roman" w:hAnsi="Times New Roman" w:cs="Times New Roman"/>
                <w:sz w:val="20"/>
                <w:szCs w:val="20"/>
              </w:rPr>
              <w:t>60</w:t>
            </w:r>
          </w:p>
          <w:p w14:paraId="662531BE" w14:textId="5FC578E4" w:rsidR="00FC1222" w:rsidRPr="00FF1112" w:rsidRDefault="00FC1222"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hideMark/>
          </w:tcPr>
          <w:p w14:paraId="3BF234C5" w14:textId="601BFB95" w:rsidR="00831FF0" w:rsidRPr="00FF1112" w:rsidRDefault="00B01B52" w:rsidP="001E23FC">
            <w:pPr>
              <w:jc w:val="center"/>
              <w:rPr>
                <w:rFonts w:ascii="Times New Roman" w:hAnsi="Times New Roman" w:cs="Times New Roman"/>
                <w:sz w:val="20"/>
                <w:szCs w:val="20"/>
              </w:rPr>
            </w:pPr>
            <w:r w:rsidRPr="00FF1112">
              <w:rPr>
                <w:rFonts w:ascii="Times New Roman" w:hAnsi="Times New Roman" w:cs="Times New Roman"/>
                <w:sz w:val="20"/>
                <w:szCs w:val="20"/>
              </w:rPr>
              <w:t>4</w:t>
            </w:r>
            <w:r w:rsidR="00831FF0" w:rsidRPr="00FF1112">
              <w:rPr>
                <w:rFonts w:ascii="Times New Roman" w:hAnsi="Times New Roman" w:cs="Times New Roman"/>
                <w:sz w:val="20"/>
                <w:szCs w:val="20"/>
              </w:rPr>
              <w:t>: 1/</w:t>
            </w:r>
            <w:r w:rsidR="00FC1222" w:rsidRPr="00FF1112">
              <w:rPr>
                <w:rFonts w:ascii="Times New Roman" w:hAnsi="Times New Roman" w:cs="Times New Roman"/>
                <w:sz w:val="20"/>
                <w:szCs w:val="20"/>
              </w:rPr>
              <w:t>251</w:t>
            </w:r>
            <w:r w:rsidR="00831FF0" w:rsidRPr="00FF1112">
              <w:rPr>
                <w:rFonts w:ascii="Times New Roman" w:hAnsi="Times New Roman" w:cs="Times New Roman"/>
                <w:sz w:val="20"/>
                <w:szCs w:val="20"/>
              </w:rPr>
              <w:br/>
              <w:t>0.</w:t>
            </w:r>
            <w:r w:rsidR="00FC1222" w:rsidRPr="00FF1112">
              <w:rPr>
                <w:rFonts w:ascii="Times New Roman" w:hAnsi="Times New Roman" w:cs="Times New Roman"/>
                <w:sz w:val="20"/>
                <w:szCs w:val="20"/>
              </w:rPr>
              <w:t>40</w:t>
            </w:r>
            <w:r w:rsidR="00831FF0" w:rsidRPr="00FF1112">
              <w:rPr>
                <w:rFonts w:ascii="Times New Roman" w:hAnsi="Times New Roman" w:cs="Times New Roman"/>
                <w:sz w:val="20"/>
                <w:szCs w:val="20"/>
              </w:rPr>
              <w:t>%</w:t>
            </w:r>
          </w:p>
        </w:tc>
      </w:tr>
      <w:tr w:rsidR="00831FF0" w:rsidRPr="00FF1112" w14:paraId="56E78F60" w14:textId="77777777" w:rsidTr="00D01D79">
        <w:trPr>
          <w:trHeight w:val="580"/>
        </w:trPr>
        <w:tc>
          <w:tcPr>
            <w:tcW w:w="2259" w:type="dxa"/>
            <w:tcBorders>
              <w:top w:val="single" w:sz="4" w:space="0" w:color="auto"/>
              <w:left w:val="nil"/>
              <w:bottom w:val="single" w:sz="4" w:space="0" w:color="auto"/>
              <w:right w:val="nil"/>
            </w:tcBorders>
            <w:noWrap/>
            <w:hideMark/>
          </w:tcPr>
          <w:p w14:paraId="6E1621E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Convulsion</w:t>
            </w:r>
          </w:p>
        </w:tc>
        <w:tc>
          <w:tcPr>
            <w:tcW w:w="1354" w:type="dxa"/>
            <w:tcBorders>
              <w:top w:val="single" w:sz="4" w:space="0" w:color="auto"/>
              <w:left w:val="nil"/>
              <w:bottom w:val="single" w:sz="4" w:space="0" w:color="auto"/>
              <w:right w:val="nil"/>
            </w:tcBorders>
            <w:hideMark/>
          </w:tcPr>
          <w:p w14:paraId="621EEB7D" w14:textId="507DF202" w:rsidR="00831FF0" w:rsidRPr="00FF1112" w:rsidRDefault="00B52BB4" w:rsidP="00DA62C9">
            <w:pPr>
              <w:jc w:val="center"/>
              <w:rPr>
                <w:rFonts w:ascii="Times New Roman" w:hAnsi="Times New Roman" w:cs="Times New Roman"/>
                <w:sz w:val="20"/>
                <w:szCs w:val="20"/>
              </w:rPr>
            </w:pPr>
            <w:r w:rsidRPr="00FF1112">
              <w:rPr>
                <w:rFonts w:ascii="Times New Roman" w:hAnsi="Times New Roman" w:cs="Times New Roman"/>
                <w:sz w:val="20"/>
                <w:szCs w:val="20"/>
              </w:rPr>
              <w:t>1</w:t>
            </w:r>
            <w:r w:rsidR="00245C23" w:rsidRPr="00FF1112">
              <w:rPr>
                <w:rFonts w:ascii="Times New Roman" w:hAnsi="Times New Roman" w:cs="Times New Roman"/>
                <w:sz w:val="20"/>
                <w:szCs w:val="20"/>
              </w:rPr>
              <w:t>2</w:t>
            </w:r>
            <w:r w:rsidRPr="00FF1112">
              <w:rPr>
                <w:rFonts w:ascii="Times New Roman" w:hAnsi="Times New Roman" w:cs="Times New Roman"/>
                <w:sz w:val="20"/>
                <w:szCs w:val="20"/>
              </w:rPr>
              <w:t>:</w:t>
            </w:r>
            <w:r w:rsidR="00DA62C9" w:rsidRPr="00FF1112">
              <w:rPr>
                <w:rFonts w:ascii="Times New Roman" w:hAnsi="Times New Roman" w:cs="Times New Roman"/>
                <w:sz w:val="20"/>
                <w:szCs w:val="20"/>
              </w:rPr>
              <w:t xml:space="preserve"> </w:t>
            </w:r>
            <w:r w:rsidRPr="00FF1112">
              <w:rPr>
                <w:rFonts w:ascii="Times New Roman" w:hAnsi="Times New Roman" w:cs="Times New Roman"/>
                <w:sz w:val="20"/>
                <w:szCs w:val="20"/>
              </w:rPr>
              <w:t>87</w:t>
            </w:r>
            <w:r w:rsidR="00831FF0" w:rsidRPr="00FF1112">
              <w:rPr>
                <w:rFonts w:ascii="Times New Roman" w:hAnsi="Times New Roman" w:cs="Times New Roman"/>
                <w:sz w:val="20"/>
                <w:szCs w:val="20"/>
              </w:rPr>
              <w:t>/</w:t>
            </w:r>
            <w:r w:rsidR="00DA62C9" w:rsidRPr="00FF1112">
              <w:rPr>
                <w:rFonts w:ascii="Times New Roman" w:hAnsi="Times New Roman" w:cs="Times New Roman"/>
                <w:sz w:val="20"/>
                <w:szCs w:val="20"/>
              </w:rPr>
              <w:t>2243</w:t>
            </w:r>
            <w:r w:rsidR="00831FF0" w:rsidRPr="00FF1112">
              <w:rPr>
                <w:rFonts w:ascii="Times New Roman" w:hAnsi="Times New Roman" w:cs="Times New Roman"/>
                <w:sz w:val="20"/>
                <w:szCs w:val="20"/>
              </w:rPr>
              <w:br/>
              <w:t>3.</w:t>
            </w:r>
            <w:r w:rsidR="00DA62C9" w:rsidRPr="00FF1112">
              <w:rPr>
                <w:rFonts w:ascii="Times New Roman" w:hAnsi="Times New Roman" w:cs="Times New Roman"/>
                <w:sz w:val="20"/>
                <w:szCs w:val="20"/>
              </w:rPr>
              <w:t>88</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73CF52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21/1028</w:t>
            </w:r>
            <w:r w:rsidRPr="00FF1112">
              <w:rPr>
                <w:rFonts w:ascii="Times New Roman" w:hAnsi="Times New Roman" w:cs="Times New Roman"/>
                <w:sz w:val="20"/>
                <w:szCs w:val="20"/>
              </w:rPr>
              <w:br/>
              <w:t>2.04%</w:t>
            </w:r>
          </w:p>
        </w:tc>
        <w:tc>
          <w:tcPr>
            <w:tcW w:w="1217" w:type="dxa"/>
            <w:tcBorders>
              <w:top w:val="single" w:sz="4" w:space="0" w:color="auto"/>
              <w:left w:val="nil"/>
              <w:bottom w:val="single" w:sz="4" w:space="0" w:color="auto"/>
              <w:right w:val="nil"/>
            </w:tcBorders>
            <w:hideMark/>
          </w:tcPr>
          <w:p w14:paraId="58958B5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13/242</w:t>
            </w:r>
            <w:r w:rsidRPr="00FF1112">
              <w:rPr>
                <w:rFonts w:ascii="Times New Roman" w:hAnsi="Times New Roman" w:cs="Times New Roman"/>
                <w:sz w:val="20"/>
                <w:szCs w:val="20"/>
              </w:rPr>
              <w:br/>
              <w:t>5.37%</w:t>
            </w:r>
          </w:p>
        </w:tc>
        <w:tc>
          <w:tcPr>
            <w:tcW w:w="1200" w:type="dxa"/>
            <w:tcBorders>
              <w:top w:val="single" w:sz="4" w:space="0" w:color="auto"/>
              <w:left w:val="nil"/>
              <w:bottom w:val="single" w:sz="4" w:space="0" w:color="auto"/>
              <w:right w:val="nil"/>
            </w:tcBorders>
            <w:noWrap/>
            <w:hideMark/>
          </w:tcPr>
          <w:p w14:paraId="7C1089C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2183C349" w14:textId="6FDEFCF9" w:rsidR="00831FF0" w:rsidRPr="00FF1112" w:rsidRDefault="00245C23" w:rsidP="001E23FC">
            <w:pPr>
              <w:jc w:val="center"/>
              <w:rPr>
                <w:rFonts w:ascii="Times New Roman" w:hAnsi="Times New Roman" w:cs="Times New Roman"/>
                <w:sz w:val="20"/>
                <w:szCs w:val="20"/>
              </w:rPr>
            </w:pPr>
            <w:r w:rsidRPr="00FF1112">
              <w:rPr>
                <w:rFonts w:ascii="Times New Roman" w:hAnsi="Times New Roman" w:cs="Times New Roman"/>
                <w:sz w:val="20"/>
                <w:szCs w:val="20"/>
              </w:rPr>
              <w:t>4: 24</w:t>
            </w:r>
            <w:r w:rsidR="00831FF0" w:rsidRPr="00FF1112">
              <w:rPr>
                <w:rFonts w:ascii="Times New Roman" w:hAnsi="Times New Roman" w:cs="Times New Roman"/>
                <w:sz w:val="20"/>
                <w:szCs w:val="20"/>
              </w:rPr>
              <w:t>/</w:t>
            </w:r>
            <w:r w:rsidR="00933107" w:rsidRPr="00FF1112">
              <w:rPr>
                <w:rFonts w:ascii="Times New Roman" w:hAnsi="Times New Roman" w:cs="Times New Roman"/>
                <w:sz w:val="20"/>
                <w:szCs w:val="20"/>
              </w:rPr>
              <w:t>351</w:t>
            </w:r>
            <w:r w:rsidR="00831FF0" w:rsidRPr="00FF1112">
              <w:rPr>
                <w:rFonts w:ascii="Times New Roman" w:hAnsi="Times New Roman" w:cs="Times New Roman"/>
                <w:sz w:val="20"/>
                <w:szCs w:val="20"/>
              </w:rPr>
              <w:br/>
            </w:r>
            <w:r w:rsidR="00933107" w:rsidRPr="00FF1112">
              <w:rPr>
                <w:rFonts w:ascii="Times New Roman" w:hAnsi="Times New Roman" w:cs="Times New Roman"/>
                <w:sz w:val="20"/>
                <w:szCs w:val="20"/>
              </w:rPr>
              <w:t>6.84</w:t>
            </w:r>
            <w:r w:rsidR="00831FF0" w:rsidRPr="00FF1112">
              <w:rPr>
                <w:rFonts w:ascii="Times New Roman" w:hAnsi="Times New Roman" w:cs="Times New Roman"/>
                <w:sz w:val="20"/>
                <w:szCs w:val="20"/>
              </w:rPr>
              <w:t>%</w:t>
            </w:r>
          </w:p>
        </w:tc>
      </w:tr>
      <w:tr w:rsidR="00B33F04" w:rsidRPr="00FF1112" w14:paraId="126B73D4" w14:textId="77777777" w:rsidTr="00D01D79">
        <w:trPr>
          <w:trHeight w:val="580"/>
        </w:trPr>
        <w:tc>
          <w:tcPr>
            <w:tcW w:w="2259" w:type="dxa"/>
            <w:tcBorders>
              <w:top w:val="single" w:sz="4" w:space="0" w:color="auto"/>
              <w:left w:val="nil"/>
              <w:bottom w:val="single" w:sz="4" w:space="0" w:color="auto"/>
              <w:right w:val="nil"/>
            </w:tcBorders>
            <w:noWrap/>
          </w:tcPr>
          <w:p w14:paraId="73E97725" w14:textId="7F59BFF5" w:rsidR="00B33F04" w:rsidRPr="00FF1112" w:rsidRDefault="00B33F04" w:rsidP="001E23FC">
            <w:pPr>
              <w:jc w:val="center"/>
              <w:rPr>
                <w:rFonts w:ascii="Times New Roman" w:hAnsi="Times New Roman" w:cs="Times New Roman"/>
                <w:sz w:val="20"/>
                <w:szCs w:val="20"/>
              </w:rPr>
            </w:pPr>
            <w:r w:rsidRPr="00FF1112">
              <w:rPr>
                <w:rFonts w:ascii="Times New Roman" w:hAnsi="Times New Roman" w:cs="Times New Roman"/>
                <w:sz w:val="20"/>
                <w:szCs w:val="20"/>
              </w:rPr>
              <w:t>Disorientation</w:t>
            </w:r>
          </w:p>
        </w:tc>
        <w:tc>
          <w:tcPr>
            <w:tcW w:w="1354" w:type="dxa"/>
            <w:tcBorders>
              <w:top w:val="single" w:sz="4" w:space="0" w:color="auto"/>
              <w:left w:val="nil"/>
              <w:bottom w:val="single" w:sz="4" w:space="0" w:color="auto"/>
              <w:right w:val="nil"/>
            </w:tcBorders>
          </w:tcPr>
          <w:p w14:paraId="76C03EBD" w14:textId="77777777" w:rsidR="00B33F04" w:rsidRPr="00FF1112" w:rsidRDefault="00B33F04" w:rsidP="00DA62C9">
            <w:pPr>
              <w:jc w:val="center"/>
              <w:rPr>
                <w:rFonts w:ascii="Times New Roman" w:hAnsi="Times New Roman" w:cs="Times New Roman"/>
                <w:sz w:val="20"/>
                <w:szCs w:val="20"/>
              </w:rPr>
            </w:pPr>
            <w:r w:rsidRPr="00FF1112">
              <w:rPr>
                <w:rFonts w:ascii="Times New Roman" w:hAnsi="Times New Roman" w:cs="Times New Roman"/>
                <w:sz w:val="20"/>
                <w:szCs w:val="20"/>
              </w:rPr>
              <w:t>5: 3/</w:t>
            </w:r>
            <w:r w:rsidR="00B059D0" w:rsidRPr="00FF1112">
              <w:rPr>
                <w:rFonts w:ascii="Times New Roman" w:hAnsi="Times New Roman" w:cs="Times New Roman"/>
                <w:sz w:val="20"/>
                <w:szCs w:val="20"/>
              </w:rPr>
              <w:t>741</w:t>
            </w:r>
          </w:p>
          <w:p w14:paraId="5E8CBFF9" w14:textId="26A8F7A8" w:rsidR="00B059D0" w:rsidRPr="00FF1112" w:rsidRDefault="00EC2B02" w:rsidP="00DA62C9">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1252" w:type="dxa"/>
            <w:gridSpan w:val="2"/>
            <w:tcBorders>
              <w:top w:val="single" w:sz="4" w:space="0" w:color="auto"/>
              <w:left w:val="nil"/>
              <w:bottom w:val="single" w:sz="4" w:space="0" w:color="auto"/>
              <w:right w:val="nil"/>
            </w:tcBorders>
          </w:tcPr>
          <w:p w14:paraId="181FC1BF" w14:textId="77777777" w:rsidR="00B33F04" w:rsidRPr="00FF1112" w:rsidRDefault="00613A91" w:rsidP="001E23FC">
            <w:pPr>
              <w:jc w:val="center"/>
              <w:rPr>
                <w:rFonts w:ascii="Times New Roman" w:hAnsi="Times New Roman" w:cs="Times New Roman"/>
                <w:sz w:val="20"/>
                <w:szCs w:val="20"/>
              </w:rPr>
            </w:pPr>
            <w:r w:rsidRPr="00FF1112">
              <w:rPr>
                <w:rFonts w:ascii="Times New Roman" w:hAnsi="Times New Roman" w:cs="Times New Roman"/>
                <w:sz w:val="20"/>
                <w:szCs w:val="20"/>
              </w:rPr>
              <w:t>2: 1/</w:t>
            </w:r>
            <w:r w:rsidR="00EC2B02" w:rsidRPr="00FF1112">
              <w:rPr>
                <w:rFonts w:ascii="Times New Roman" w:hAnsi="Times New Roman" w:cs="Times New Roman"/>
                <w:sz w:val="20"/>
                <w:szCs w:val="20"/>
              </w:rPr>
              <w:t>380</w:t>
            </w:r>
          </w:p>
          <w:p w14:paraId="58ADA546" w14:textId="32621D7B" w:rsidR="00EC2B02" w:rsidRPr="00FF1112" w:rsidRDefault="00EC2B02" w:rsidP="001E23FC">
            <w:pPr>
              <w:jc w:val="center"/>
              <w:rPr>
                <w:rFonts w:ascii="Times New Roman" w:hAnsi="Times New Roman" w:cs="Times New Roman"/>
                <w:sz w:val="20"/>
                <w:szCs w:val="20"/>
              </w:rPr>
            </w:pPr>
            <w:r w:rsidRPr="00FF1112">
              <w:rPr>
                <w:rFonts w:ascii="Times New Roman" w:hAnsi="Times New Roman" w:cs="Times New Roman"/>
                <w:sz w:val="20"/>
                <w:szCs w:val="20"/>
              </w:rPr>
              <w:t>0.26%</w:t>
            </w:r>
          </w:p>
        </w:tc>
        <w:tc>
          <w:tcPr>
            <w:tcW w:w="1217" w:type="dxa"/>
            <w:tcBorders>
              <w:top w:val="single" w:sz="4" w:space="0" w:color="auto"/>
              <w:left w:val="nil"/>
              <w:bottom w:val="single" w:sz="4" w:space="0" w:color="auto"/>
              <w:right w:val="nil"/>
            </w:tcBorders>
          </w:tcPr>
          <w:p w14:paraId="180A58A9" w14:textId="77777777" w:rsidR="00B33F04" w:rsidRPr="00FF1112" w:rsidRDefault="00613A91" w:rsidP="001E23FC">
            <w:pPr>
              <w:jc w:val="center"/>
              <w:rPr>
                <w:rFonts w:ascii="Times New Roman" w:hAnsi="Times New Roman" w:cs="Times New Roman"/>
                <w:sz w:val="20"/>
                <w:szCs w:val="20"/>
              </w:rPr>
            </w:pPr>
            <w:r w:rsidRPr="00FF1112">
              <w:rPr>
                <w:rFonts w:ascii="Times New Roman" w:hAnsi="Times New Roman" w:cs="Times New Roman"/>
                <w:sz w:val="20"/>
                <w:szCs w:val="20"/>
              </w:rPr>
              <w:t>3: 2/</w:t>
            </w:r>
            <w:r w:rsidR="00EC2B02" w:rsidRPr="00FF1112">
              <w:rPr>
                <w:rFonts w:ascii="Times New Roman" w:hAnsi="Times New Roman" w:cs="Times New Roman"/>
                <w:sz w:val="20"/>
                <w:szCs w:val="20"/>
              </w:rPr>
              <w:t>361</w:t>
            </w:r>
          </w:p>
          <w:p w14:paraId="18AA44E6" w14:textId="6B888F66" w:rsidR="00EC2B02" w:rsidRPr="00FF1112" w:rsidRDefault="00AD3827" w:rsidP="001E23FC">
            <w:pPr>
              <w:jc w:val="center"/>
              <w:rPr>
                <w:rFonts w:ascii="Times New Roman" w:hAnsi="Times New Roman" w:cs="Times New Roman"/>
                <w:sz w:val="20"/>
                <w:szCs w:val="20"/>
              </w:rPr>
            </w:pPr>
            <w:r w:rsidRPr="00FF1112">
              <w:rPr>
                <w:rFonts w:ascii="Times New Roman" w:hAnsi="Times New Roman" w:cs="Times New Roman"/>
                <w:sz w:val="20"/>
                <w:szCs w:val="20"/>
              </w:rPr>
              <w:t>0.55%</w:t>
            </w:r>
          </w:p>
        </w:tc>
        <w:tc>
          <w:tcPr>
            <w:tcW w:w="1200" w:type="dxa"/>
            <w:tcBorders>
              <w:top w:val="single" w:sz="4" w:space="0" w:color="auto"/>
              <w:left w:val="nil"/>
              <w:bottom w:val="single" w:sz="4" w:space="0" w:color="auto"/>
              <w:right w:val="nil"/>
            </w:tcBorders>
            <w:noWrap/>
          </w:tcPr>
          <w:p w14:paraId="5721F68F" w14:textId="4C511BEB" w:rsidR="00B33F04" w:rsidRPr="00FF1112" w:rsidRDefault="00B059D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1107673E" w14:textId="77777777" w:rsidR="00B33F04" w:rsidRPr="00FF1112" w:rsidRDefault="00B059D0"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AD3827" w:rsidRPr="00FF1112">
              <w:rPr>
                <w:rFonts w:ascii="Times New Roman" w:hAnsi="Times New Roman" w:cs="Times New Roman"/>
                <w:sz w:val="20"/>
                <w:szCs w:val="20"/>
              </w:rPr>
              <w:t>24</w:t>
            </w:r>
          </w:p>
          <w:p w14:paraId="4CFC9EF8" w14:textId="2621EEE5" w:rsidR="00AD3827" w:rsidRPr="00FF1112" w:rsidRDefault="00AD3827"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0109B069" w14:textId="77777777" w:rsidTr="00D01D79">
        <w:trPr>
          <w:trHeight w:val="870"/>
        </w:trPr>
        <w:tc>
          <w:tcPr>
            <w:tcW w:w="2259" w:type="dxa"/>
            <w:tcBorders>
              <w:top w:val="single" w:sz="4" w:space="0" w:color="auto"/>
              <w:left w:val="nil"/>
              <w:bottom w:val="single" w:sz="4" w:space="0" w:color="auto"/>
              <w:right w:val="nil"/>
            </w:tcBorders>
            <w:noWrap/>
            <w:hideMark/>
          </w:tcPr>
          <w:p w14:paraId="0C743723"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Dizziness</w:t>
            </w:r>
          </w:p>
        </w:tc>
        <w:tc>
          <w:tcPr>
            <w:tcW w:w="1354" w:type="dxa"/>
            <w:tcBorders>
              <w:top w:val="single" w:sz="4" w:space="0" w:color="auto"/>
              <w:left w:val="nil"/>
              <w:bottom w:val="single" w:sz="4" w:space="0" w:color="auto"/>
              <w:right w:val="nil"/>
            </w:tcBorders>
            <w:hideMark/>
          </w:tcPr>
          <w:p w14:paraId="6173E459" w14:textId="325A9A89" w:rsidR="00831FF0" w:rsidRPr="00FF1112" w:rsidRDefault="00684C5F"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57: 554</w:t>
            </w:r>
            <w:r w:rsidR="00831FF0" w:rsidRPr="00FF1112">
              <w:rPr>
                <w:rFonts w:ascii="Times New Roman" w:hAnsi="Times New Roman" w:cs="Times New Roman"/>
                <w:b/>
                <w:bCs/>
                <w:sz w:val="20"/>
                <w:szCs w:val="20"/>
              </w:rPr>
              <w:t>/5</w:t>
            </w:r>
            <w:r w:rsidR="00C35D08" w:rsidRPr="00FF1112">
              <w:rPr>
                <w:rFonts w:ascii="Times New Roman" w:hAnsi="Times New Roman" w:cs="Times New Roman"/>
                <w:b/>
                <w:bCs/>
                <w:sz w:val="20"/>
                <w:szCs w:val="20"/>
              </w:rPr>
              <w:t>754</w:t>
            </w:r>
            <w:r w:rsidR="00831FF0" w:rsidRPr="00FF1112">
              <w:rPr>
                <w:rFonts w:ascii="Times New Roman" w:hAnsi="Times New Roman" w:cs="Times New Roman"/>
                <w:b/>
                <w:bCs/>
                <w:sz w:val="20"/>
                <w:szCs w:val="20"/>
              </w:rPr>
              <w:br/>
              <w:t>9.</w:t>
            </w:r>
            <w:r w:rsidR="001F04D2" w:rsidRPr="00FF1112">
              <w:rPr>
                <w:rFonts w:ascii="Times New Roman" w:hAnsi="Times New Roman" w:cs="Times New Roman"/>
                <w:b/>
                <w:bCs/>
                <w:sz w:val="20"/>
                <w:szCs w:val="20"/>
              </w:rPr>
              <w:t>63</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360C11BC"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14: 159/1545</w:t>
            </w:r>
            <w:r w:rsidRPr="00FF1112">
              <w:rPr>
                <w:rFonts w:ascii="Times New Roman" w:hAnsi="Times New Roman" w:cs="Times New Roman"/>
                <w:b/>
                <w:bCs/>
                <w:sz w:val="20"/>
                <w:szCs w:val="20"/>
              </w:rPr>
              <w:br/>
              <w:t>10.29%</w:t>
            </w:r>
          </w:p>
        </w:tc>
        <w:tc>
          <w:tcPr>
            <w:tcW w:w="1217" w:type="dxa"/>
            <w:tcBorders>
              <w:top w:val="single" w:sz="4" w:space="0" w:color="auto"/>
              <w:left w:val="nil"/>
              <w:bottom w:val="single" w:sz="4" w:space="0" w:color="auto"/>
              <w:right w:val="nil"/>
            </w:tcBorders>
            <w:hideMark/>
          </w:tcPr>
          <w:p w14:paraId="08112641"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7: 42/424</w:t>
            </w:r>
            <w:r w:rsidRPr="00FF1112">
              <w:rPr>
                <w:rFonts w:ascii="Times New Roman" w:hAnsi="Times New Roman" w:cs="Times New Roman"/>
                <w:b/>
                <w:bCs/>
                <w:sz w:val="20"/>
                <w:szCs w:val="20"/>
              </w:rPr>
              <w:br/>
              <w:t>9.90%</w:t>
            </w:r>
          </w:p>
        </w:tc>
        <w:tc>
          <w:tcPr>
            <w:tcW w:w="1200" w:type="dxa"/>
            <w:tcBorders>
              <w:top w:val="single" w:sz="4" w:space="0" w:color="auto"/>
              <w:left w:val="nil"/>
              <w:bottom w:val="single" w:sz="4" w:space="0" w:color="auto"/>
              <w:right w:val="nil"/>
            </w:tcBorders>
            <w:hideMark/>
          </w:tcPr>
          <w:p w14:paraId="14F52DA2" w14:textId="5168DE5C" w:rsidR="00831FF0" w:rsidRPr="00FF1112" w:rsidRDefault="005258A2"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12: 67</w:t>
            </w:r>
            <w:r w:rsidR="00831FF0" w:rsidRPr="00FF1112">
              <w:rPr>
                <w:rFonts w:ascii="Times New Roman" w:hAnsi="Times New Roman" w:cs="Times New Roman"/>
                <w:b/>
                <w:bCs/>
                <w:sz w:val="20"/>
                <w:szCs w:val="20"/>
              </w:rPr>
              <w:t>/</w:t>
            </w:r>
            <w:r w:rsidR="001F04D2" w:rsidRPr="00FF1112">
              <w:rPr>
                <w:rFonts w:ascii="Times New Roman" w:hAnsi="Times New Roman" w:cs="Times New Roman"/>
                <w:b/>
                <w:bCs/>
                <w:sz w:val="20"/>
                <w:szCs w:val="20"/>
              </w:rPr>
              <w:t>750</w:t>
            </w:r>
            <w:r w:rsidR="00831FF0" w:rsidRPr="00FF1112">
              <w:rPr>
                <w:rFonts w:ascii="Times New Roman" w:hAnsi="Times New Roman" w:cs="Times New Roman"/>
                <w:b/>
                <w:bCs/>
                <w:sz w:val="20"/>
                <w:szCs w:val="20"/>
              </w:rPr>
              <w:br/>
            </w:r>
            <w:r w:rsidR="001F04D2" w:rsidRPr="00FF1112">
              <w:rPr>
                <w:rFonts w:ascii="Times New Roman" w:hAnsi="Times New Roman" w:cs="Times New Roman"/>
                <w:b/>
                <w:bCs/>
                <w:sz w:val="20"/>
                <w:szCs w:val="20"/>
              </w:rPr>
              <w:t>8.93</w:t>
            </w:r>
            <w:r w:rsidR="00831FF0" w:rsidRPr="00FF1112">
              <w:rPr>
                <w:rFonts w:ascii="Times New Roman" w:hAnsi="Times New Roman" w:cs="Times New Roman"/>
                <w:b/>
                <w:bCs/>
                <w:sz w:val="20"/>
                <w:szCs w:val="20"/>
              </w:rPr>
              <w:t>%</w:t>
            </w:r>
          </w:p>
        </w:tc>
        <w:tc>
          <w:tcPr>
            <w:tcW w:w="1127" w:type="dxa"/>
            <w:tcBorders>
              <w:top w:val="single" w:sz="4" w:space="0" w:color="auto"/>
              <w:left w:val="nil"/>
              <w:bottom w:val="single" w:sz="4" w:space="0" w:color="auto"/>
              <w:right w:val="nil"/>
            </w:tcBorders>
            <w:hideMark/>
          </w:tcPr>
          <w:p w14:paraId="1CE4652A" w14:textId="3005D8C9" w:rsidR="00831FF0" w:rsidRPr="00FF1112" w:rsidRDefault="00C35D08"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34: 109</w:t>
            </w:r>
            <w:r w:rsidR="00831FF0" w:rsidRPr="00FF1112">
              <w:rPr>
                <w:rFonts w:ascii="Times New Roman" w:hAnsi="Times New Roman" w:cs="Times New Roman"/>
                <w:b/>
                <w:bCs/>
                <w:sz w:val="20"/>
                <w:szCs w:val="20"/>
              </w:rPr>
              <w:t>/</w:t>
            </w:r>
            <w:r w:rsidR="00E54D60" w:rsidRPr="00FF1112">
              <w:rPr>
                <w:rFonts w:ascii="Times New Roman" w:hAnsi="Times New Roman" w:cs="Times New Roman"/>
                <w:b/>
                <w:bCs/>
                <w:sz w:val="20"/>
                <w:szCs w:val="20"/>
              </w:rPr>
              <w:t>1793</w:t>
            </w:r>
            <w:r w:rsidR="00831FF0" w:rsidRPr="00FF1112">
              <w:rPr>
                <w:rFonts w:ascii="Times New Roman" w:hAnsi="Times New Roman" w:cs="Times New Roman"/>
                <w:b/>
                <w:bCs/>
                <w:sz w:val="20"/>
                <w:szCs w:val="20"/>
              </w:rPr>
              <w:br/>
            </w:r>
            <w:r w:rsidR="00E54D60" w:rsidRPr="00FF1112">
              <w:rPr>
                <w:rFonts w:ascii="Times New Roman" w:hAnsi="Times New Roman" w:cs="Times New Roman"/>
                <w:b/>
                <w:bCs/>
                <w:sz w:val="20"/>
                <w:szCs w:val="20"/>
              </w:rPr>
              <w:t>6.08</w:t>
            </w:r>
            <w:r w:rsidR="00831FF0" w:rsidRPr="00FF1112">
              <w:rPr>
                <w:rFonts w:ascii="Times New Roman" w:hAnsi="Times New Roman" w:cs="Times New Roman"/>
                <w:b/>
                <w:bCs/>
                <w:sz w:val="20"/>
                <w:szCs w:val="20"/>
              </w:rPr>
              <w:t>%</w:t>
            </w:r>
          </w:p>
        </w:tc>
      </w:tr>
      <w:tr w:rsidR="00831FF0" w:rsidRPr="00FF1112" w14:paraId="0A918F2B" w14:textId="77777777" w:rsidTr="00D01D79">
        <w:trPr>
          <w:trHeight w:val="580"/>
        </w:trPr>
        <w:tc>
          <w:tcPr>
            <w:tcW w:w="2259" w:type="dxa"/>
            <w:tcBorders>
              <w:top w:val="single" w:sz="4" w:space="0" w:color="auto"/>
              <w:left w:val="nil"/>
              <w:bottom w:val="single" w:sz="4" w:space="0" w:color="auto"/>
              <w:right w:val="nil"/>
            </w:tcBorders>
            <w:noWrap/>
            <w:hideMark/>
          </w:tcPr>
          <w:p w14:paraId="6BC16FC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Drowsiness</w:t>
            </w:r>
          </w:p>
        </w:tc>
        <w:tc>
          <w:tcPr>
            <w:tcW w:w="1354" w:type="dxa"/>
            <w:tcBorders>
              <w:top w:val="single" w:sz="4" w:space="0" w:color="auto"/>
              <w:left w:val="nil"/>
              <w:bottom w:val="single" w:sz="4" w:space="0" w:color="auto"/>
              <w:right w:val="nil"/>
            </w:tcBorders>
            <w:hideMark/>
          </w:tcPr>
          <w:p w14:paraId="76EB0C7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19/159</w:t>
            </w:r>
            <w:r w:rsidRPr="00FF1112">
              <w:rPr>
                <w:rFonts w:ascii="Times New Roman" w:hAnsi="Times New Roman" w:cs="Times New Roman"/>
                <w:sz w:val="20"/>
                <w:szCs w:val="20"/>
              </w:rPr>
              <w:br/>
              <w:t>11.95%</w:t>
            </w:r>
          </w:p>
        </w:tc>
        <w:tc>
          <w:tcPr>
            <w:tcW w:w="1252" w:type="dxa"/>
            <w:gridSpan w:val="2"/>
            <w:tcBorders>
              <w:top w:val="single" w:sz="4" w:space="0" w:color="auto"/>
              <w:left w:val="nil"/>
              <w:bottom w:val="single" w:sz="4" w:space="0" w:color="auto"/>
              <w:right w:val="nil"/>
            </w:tcBorders>
            <w:hideMark/>
          </w:tcPr>
          <w:p w14:paraId="324B67A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6/67</w:t>
            </w:r>
            <w:r w:rsidRPr="00FF1112">
              <w:rPr>
                <w:rFonts w:ascii="Times New Roman" w:hAnsi="Times New Roman" w:cs="Times New Roman"/>
                <w:sz w:val="20"/>
                <w:szCs w:val="20"/>
              </w:rPr>
              <w:br/>
              <w:t>8.96%</w:t>
            </w:r>
          </w:p>
        </w:tc>
        <w:tc>
          <w:tcPr>
            <w:tcW w:w="1217" w:type="dxa"/>
            <w:tcBorders>
              <w:top w:val="single" w:sz="4" w:space="0" w:color="auto"/>
              <w:left w:val="nil"/>
              <w:bottom w:val="single" w:sz="4" w:space="0" w:color="auto"/>
              <w:right w:val="nil"/>
            </w:tcBorders>
            <w:noWrap/>
            <w:hideMark/>
          </w:tcPr>
          <w:p w14:paraId="11D3A9A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noWrap/>
            <w:hideMark/>
          </w:tcPr>
          <w:p w14:paraId="0020A33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F235C1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2/17</w:t>
            </w:r>
            <w:r w:rsidRPr="00FF1112">
              <w:rPr>
                <w:rFonts w:ascii="Times New Roman" w:hAnsi="Times New Roman" w:cs="Times New Roman"/>
                <w:sz w:val="20"/>
                <w:szCs w:val="20"/>
              </w:rPr>
              <w:br/>
              <w:t>11.76%</w:t>
            </w:r>
          </w:p>
        </w:tc>
      </w:tr>
      <w:tr w:rsidR="00831FF0" w:rsidRPr="00FF1112" w14:paraId="01E3C98D" w14:textId="77777777" w:rsidTr="00D34E2D">
        <w:trPr>
          <w:trHeight w:val="580"/>
        </w:trPr>
        <w:tc>
          <w:tcPr>
            <w:tcW w:w="2259" w:type="dxa"/>
            <w:tcBorders>
              <w:top w:val="single" w:sz="4" w:space="0" w:color="auto"/>
              <w:left w:val="nil"/>
              <w:bottom w:val="single" w:sz="4" w:space="0" w:color="auto"/>
              <w:right w:val="nil"/>
            </w:tcBorders>
            <w:noWrap/>
            <w:hideMark/>
          </w:tcPr>
          <w:p w14:paraId="0D2E233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Dysarthria</w:t>
            </w:r>
          </w:p>
        </w:tc>
        <w:tc>
          <w:tcPr>
            <w:tcW w:w="1354" w:type="dxa"/>
            <w:tcBorders>
              <w:top w:val="single" w:sz="4" w:space="0" w:color="auto"/>
              <w:left w:val="nil"/>
              <w:bottom w:val="single" w:sz="4" w:space="0" w:color="auto"/>
              <w:right w:val="nil"/>
            </w:tcBorders>
            <w:hideMark/>
          </w:tcPr>
          <w:p w14:paraId="3E08B59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8: 8/1171</w:t>
            </w:r>
            <w:r w:rsidRPr="00FF1112">
              <w:rPr>
                <w:rFonts w:ascii="Times New Roman" w:hAnsi="Times New Roman" w:cs="Times New Roman"/>
                <w:sz w:val="20"/>
                <w:szCs w:val="20"/>
              </w:rPr>
              <w:br/>
              <w:t>0.68%</w:t>
            </w:r>
          </w:p>
        </w:tc>
        <w:tc>
          <w:tcPr>
            <w:tcW w:w="1252" w:type="dxa"/>
            <w:gridSpan w:val="2"/>
            <w:tcBorders>
              <w:top w:val="single" w:sz="4" w:space="0" w:color="auto"/>
              <w:left w:val="nil"/>
              <w:bottom w:val="single" w:sz="4" w:space="0" w:color="auto"/>
              <w:right w:val="nil"/>
            </w:tcBorders>
            <w:hideMark/>
          </w:tcPr>
          <w:p w14:paraId="6F2C255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3/720</w:t>
            </w:r>
            <w:r w:rsidRPr="00FF1112">
              <w:rPr>
                <w:rFonts w:ascii="Times New Roman" w:hAnsi="Times New Roman" w:cs="Times New Roman"/>
                <w:sz w:val="20"/>
                <w:szCs w:val="20"/>
              </w:rPr>
              <w:br/>
              <w:t>0.42%</w:t>
            </w:r>
          </w:p>
        </w:tc>
        <w:tc>
          <w:tcPr>
            <w:tcW w:w="1217" w:type="dxa"/>
            <w:tcBorders>
              <w:top w:val="single" w:sz="4" w:space="0" w:color="auto"/>
              <w:left w:val="nil"/>
              <w:bottom w:val="single" w:sz="4" w:space="0" w:color="auto"/>
              <w:right w:val="nil"/>
            </w:tcBorders>
            <w:hideMark/>
          </w:tcPr>
          <w:p w14:paraId="0BA09A1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noWrap/>
            <w:hideMark/>
          </w:tcPr>
          <w:p w14:paraId="2B448CB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FD74E4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1/100</w:t>
            </w:r>
            <w:r w:rsidRPr="00FF1112">
              <w:rPr>
                <w:rFonts w:ascii="Times New Roman" w:hAnsi="Times New Roman" w:cs="Times New Roman"/>
                <w:sz w:val="20"/>
                <w:szCs w:val="20"/>
              </w:rPr>
              <w:br/>
              <w:t>1.00%</w:t>
            </w:r>
          </w:p>
        </w:tc>
      </w:tr>
      <w:tr w:rsidR="0075696B" w:rsidRPr="00FF1112" w14:paraId="0977364B" w14:textId="77777777" w:rsidTr="00EF3CE4">
        <w:trPr>
          <w:trHeight w:val="580"/>
        </w:trPr>
        <w:tc>
          <w:tcPr>
            <w:tcW w:w="2259" w:type="dxa"/>
            <w:tcBorders>
              <w:top w:val="single" w:sz="4" w:space="0" w:color="auto"/>
              <w:left w:val="nil"/>
              <w:bottom w:val="single" w:sz="4" w:space="0" w:color="auto"/>
              <w:right w:val="nil"/>
            </w:tcBorders>
            <w:noWrap/>
          </w:tcPr>
          <w:p w14:paraId="6A1372A8" w14:textId="0735D75D" w:rsidR="0075696B" w:rsidRPr="00FF1112" w:rsidRDefault="0075696B" w:rsidP="001E23FC">
            <w:pPr>
              <w:jc w:val="center"/>
              <w:rPr>
                <w:rFonts w:ascii="Times New Roman" w:hAnsi="Times New Roman" w:cs="Times New Roman"/>
                <w:sz w:val="20"/>
                <w:szCs w:val="20"/>
              </w:rPr>
            </w:pPr>
            <w:r w:rsidRPr="00FF1112">
              <w:rPr>
                <w:rFonts w:ascii="Times New Roman" w:hAnsi="Times New Roman" w:cs="Times New Roman"/>
                <w:sz w:val="20"/>
                <w:szCs w:val="20"/>
              </w:rPr>
              <w:t>Dysgeusia</w:t>
            </w:r>
          </w:p>
        </w:tc>
        <w:tc>
          <w:tcPr>
            <w:tcW w:w="1354" w:type="dxa"/>
            <w:tcBorders>
              <w:top w:val="single" w:sz="4" w:space="0" w:color="auto"/>
              <w:left w:val="nil"/>
              <w:bottom w:val="single" w:sz="4" w:space="0" w:color="auto"/>
              <w:right w:val="nil"/>
            </w:tcBorders>
          </w:tcPr>
          <w:p w14:paraId="22B6818F" w14:textId="77777777" w:rsidR="0075696B" w:rsidRPr="00FF1112" w:rsidRDefault="0075696B" w:rsidP="001E23FC">
            <w:pPr>
              <w:jc w:val="center"/>
              <w:rPr>
                <w:rFonts w:ascii="Times New Roman" w:hAnsi="Times New Roman" w:cs="Times New Roman"/>
                <w:sz w:val="20"/>
                <w:szCs w:val="20"/>
              </w:rPr>
            </w:pPr>
            <w:r w:rsidRPr="00FF1112">
              <w:rPr>
                <w:rFonts w:ascii="Times New Roman" w:hAnsi="Times New Roman" w:cs="Times New Roman"/>
                <w:sz w:val="20"/>
                <w:szCs w:val="20"/>
              </w:rPr>
              <w:t>5: 5/</w:t>
            </w:r>
            <w:r w:rsidR="00951C7A" w:rsidRPr="00FF1112">
              <w:rPr>
                <w:rFonts w:ascii="Times New Roman" w:hAnsi="Times New Roman" w:cs="Times New Roman"/>
                <w:sz w:val="20"/>
                <w:szCs w:val="20"/>
              </w:rPr>
              <w:t>1077</w:t>
            </w:r>
          </w:p>
          <w:p w14:paraId="072291D8" w14:textId="4349294B" w:rsidR="00951C7A" w:rsidRPr="00FF1112" w:rsidRDefault="00951C7A" w:rsidP="001E23FC">
            <w:pPr>
              <w:jc w:val="center"/>
              <w:rPr>
                <w:rFonts w:ascii="Times New Roman" w:hAnsi="Times New Roman" w:cs="Times New Roman"/>
                <w:sz w:val="20"/>
                <w:szCs w:val="20"/>
              </w:rPr>
            </w:pPr>
            <w:r w:rsidRPr="00FF1112">
              <w:rPr>
                <w:rFonts w:ascii="Times New Roman" w:hAnsi="Times New Roman" w:cs="Times New Roman"/>
                <w:sz w:val="20"/>
                <w:szCs w:val="20"/>
              </w:rPr>
              <w:t>0.46%</w:t>
            </w:r>
          </w:p>
        </w:tc>
        <w:tc>
          <w:tcPr>
            <w:tcW w:w="1252" w:type="dxa"/>
            <w:gridSpan w:val="2"/>
            <w:tcBorders>
              <w:top w:val="single" w:sz="4" w:space="0" w:color="auto"/>
              <w:left w:val="nil"/>
              <w:bottom w:val="single" w:sz="4" w:space="0" w:color="auto"/>
              <w:right w:val="nil"/>
            </w:tcBorders>
          </w:tcPr>
          <w:p w14:paraId="2134F962" w14:textId="77777777" w:rsidR="0075696B" w:rsidRPr="00FF1112" w:rsidRDefault="00130427" w:rsidP="001E23FC">
            <w:pPr>
              <w:jc w:val="center"/>
              <w:rPr>
                <w:rFonts w:ascii="Times New Roman" w:hAnsi="Times New Roman" w:cs="Times New Roman"/>
                <w:sz w:val="20"/>
                <w:szCs w:val="20"/>
              </w:rPr>
            </w:pPr>
            <w:r w:rsidRPr="00FF1112">
              <w:rPr>
                <w:rFonts w:ascii="Times New Roman" w:hAnsi="Times New Roman" w:cs="Times New Roman"/>
                <w:sz w:val="20"/>
                <w:szCs w:val="20"/>
              </w:rPr>
              <w:t>2: 2/</w:t>
            </w:r>
            <w:r w:rsidR="00951C7A" w:rsidRPr="00FF1112">
              <w:rPr>
                <w:rFonts w:ascii="Times New Roman" w:hAnsi="Times New Roman" w:cs="Times New Roman"/>
                <w:sz w:val="20"/>
                <w:szCs w:val="20"/>
              </w:rPr>
              <w:t>452</w:t>
            </w:r>
          </w:p>
          <w:p w14:paraId="5441B3C7" w14:textId="2D5AF169" w:rsidR="00951C7A" w:rsidRPr="00FF1112" w:rsidRDefault="009770C9" w:rsidP="001E23FC">
            <w:pPr>
              <w:jc w:val="center"/>
              <w:rPr>
                <w:rFonts w:ascii="Times New Roman" w:hAnsi="Times New Roman" w:cs="Times New Roman"/>
                <w:sz w:val="20"/>
                <w:szCs w:val="20"/>
              </w:rPr>
            </w:pPr>
            <w:r w:rsidRPr="00FF1112">
              <w:rPr>
                <w:rFonts w:ascii="Times New Roman" w:hAnsi="Times New Roman" w:cs="Times New Roman"/>
                <w:sz w:val="20"/>
                <w:szCs w:val="20"/>
              </w:rPr>
              <w:t>0.44%</w:t>
            </w:r>
          </w:p>
        </w:tc>
        <w:tc>
          <w:tcPr>
            <w:tcW w:w="1217" w:type="dxa"/>
            <w:tcBorders>
              <w:top w:val="single" w:sz="4" w:space="0" w:color="auto"/>
              <w:left w:val="nil"/>
              <w:bottom w:val="single" w:sz="4" w:space="0" w:color="auto"/>
              <w:right w:val="nil"/>
            </w:tcBorders>
          </w:tcPr>
          <w:p w14:paraId="7D8A71E7" w14:textId="77777777" w:rsidR="0075696B" w:rsidRPr="00FF1112" w:rsidRDefault="00130427" w:rsidP="001E23FC">
            <w:pPr>
              <w:jc w:val="center"/>
              <w:rPr>
                <w:rFonts w:ascii="Times New Roman" w:hAnsi="Times New Roman" w:cs="Times New Roman"/>
                <w:sz w:val="20"/>
                <w:szCs w:val="20"/>
              </w:rPr>
            </w:pPr>
            <w:r w:rsidRPr="00FF1112">
              <w:rPr>
                <w:rFonts w:ascii="Times New Roman" w:hAnsi="Times New Roman" w:cs="Times New Roman"/>
                <w:sz w:val="20"/>
                <w:szCs w:val="20"/>
              </w:rPr>
              <w:t>2: 4/</w:t>
            </w:r>
            <w:r w:rsidR="009770C9" w:rsidRPr="00FF1112">
              <w:rPr>
                <w:rFonts w:ascii="Times New Roman" w:hAnsi="Times New Roman" w:cs="Times New Roman"/>
                <w:sz w:val="20"/>
                <w:szCs w:val="20"/>
              </w:rPr>
              <w:t>340</w:t>
            </w:r>
          </w:p>
          <w:p w14:paraId="779ACEDA" w14:textId="02807B69" w:rsidR="009770C9" w:rsidRPr="00FF1112" w:rsidRDefault="009770C9" w:rsidP="001E23FC">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00" w:type="dxa"/>
            <w:tcBorders>
              <w:top w:val="single" w:sz="4" w:space="0" w:color="auto"/>
              <w:left w:val="nil"/>
              <w:bottom w:val="single" w:sz="4" w:space="0" w:color="auto"/>
              <w:right w:val="nil"/>
            </w:tcBorders>
            <w:noWrap/>
          </w:tcPr>
          <w:p w14:paraId="08FE812D" w14:textId="2961299D" w:rsidR="0075696B" w:rsidRPr="00FF1112" w:rsidRDefault="00130427"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26AE581E" w14:textId="496CB197" w:rsidR="0075696B" w:rsidRPr="00FF1112" w:rsidRDefault="00130427"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EF3CE4" w:rsidRPr="00FF1112" w14:paraId="14C9672C" w14:textId="77777777" w:rsidTr="00EF3CE4">
        <w:trPr>
          <w:trHeight w:val="580"/>
        </w:trPr>
        <w:tc>
          <w:tcPr>
            <w:tcW w:w="2259" w:type="dxa"/>
            <w:tcBorders>
              <w:top w:val="single" w:sz="4" w:space="0" w:color="auto"/>
              <w:left w:val="nil"/>
              <w:bottom w:val="single" w:sz="4" w:space="0" w:color="auto"/>
              <w:right w:val="nil"/>
            </w:tcBorders>
            <w:noWrap/>
          </w:tcPr>
          <w:p w14:paraId="07885745" w14:textId="3E1E2861" w:rsidR="00EF3CE4" w:rsidRPr="00FF1112" w:rsidRDefault="00EF3CE4"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Epilepsy </w:t>
            </w:r>
          </w:p>
        </w:tc>
        <w:tc>
          <w:tcPr>
            <w:tcW w:w="1354" w:type="dxa"/>
            <w:tcBorders>
              <w:top w:val="single" w:sz="4" w:space="0" w:color="auto"/>
              <w:left w:val="nil"/>
              <w:bottom w:val="single" w:sz="4" w:space="0" w:color="auto"/>
              <w:right w:val="nil"/>
            </w:tcBorders>
          </w:tcPr>
          <w:p w14:paraId="0CD8A65D" w14:textId="77777777" w:rsidR="00EF3CE4" w:rsidRPr="00FF1112" w:rsidRDefault="000C30D8" w:rsidP="001E23FC">
            <w:pPr>
              <w:jc w:val="center"/>
              <w:rPr>
                <w:rFonts w:ascii="Times New Roman" w:hAnsi="Times New Roman" w:cs="Times New Roman"/>
                <w:sz w:val="20"/>
                <w:szCs w:val="20"/>
              </w:rPr>
            </w:pPr>
            <w:r w:rsidRPr="00FF1112">
              <w:rPr>
                <w:rFonts w:ascii="Times New Roman" w:hAnsi="Times New Roman" w:cs="Times New Roman"/>
                <w:sz w:val="20"/>
                <w:szCs w:val="20"/>
              </w:rPr>
              <w:t>5: 36/</w:t>
            </w:r>
            <w:r w:rsidR="00E826E0" w:rsidRPr="00FF1112">
              <w:rPr>
                <w:rFonts w:ascii="Times New Roman" w:hAnsi="Times New Roman" w:cs="Times New Roman"/>
                <w:sz w:val="20"/>
                <w:szCs w:val="20"/>
              </w:rPr>
              <w:t>712</w:t>
            </w:r>
          </w:p>
          <w:p w14:paraId="1488B6C7" w14:textId="1FCF9090" w:rsidR="00E826E0" w:rsidRPr="00FF1112" w:rsidRDefault="00E826E0" w:rsidP="001E23FC">
            <w:pPr>
              <w:jc w:val="center"/>
              <w:rPr>
                <w:rFonts w:ascii="Times New Roman" w:hAnsi="Times New Roman" w:cs="Times New Roman"/>
                <w:sz w:val="20"/>
                <w:szCs w:val="20"/>
              </w:rPr>
            </w:pPr>
            <w:r w:rsidRPr="00FF1112">
              <w:rPr>
                <w:rFonts w:ascii="Times New Roman" w:hAnsi="Times New Roman" w:cs="Times New Roman"/>
                <w:sz w:val="20"/>
                <w:szCs w:val="20"/>
              </w:rPr>
              <w:t>5.06%</w:t>
            </w:r>
          </w:p>
        </w:tc>
        <w:tc>
          <w:tcPr>
            <w:tcW w:w="1252" w:type="dxa"/>
            <w:gridSpan w:val="2"/>
            <w:tcBorders>
              <w:top w:val="single" w:sz="4" w:space="0" w:color="auto"/>
              <w:left w:val="nil"/>
              <w:bottom w:val="single" w:sz="4" w:space="0" w:color="auto"/>
              <w:right w:val="nil"/>
            </w:tcBorders>
          </w:tcPr>
          <w:p w14:paraId="3A9D0724" w14:textId="77777777" w:rsidR="00EF3CE4" w:rsidRPr="00FF1112" w:rsidRDefault="00BD5A4D" w:rsidP="001E23FC">
            <w:pPr>
              <w:jc w:val="center"/>
              <w:rPr>
                <w:rFonts w:ascii="Times New Roman" w:hAnsi="Times New Roman" w:cs="Times New Roman"/>
                <w:sz w:val="20"/>
                <w:szCs w:val="20"/>
              </w:rPr>
            </w:pPr>
            <w:r w:rsidRPr="00FF1112">
              <w:rPr>
                <w:rFonts w:ascii="Times New Roman" w:hAnsi="Times New Roman" w:cs="Times New Roman"/>
                <w:sz w:val="20"/>
                <w:szCs w:val="20"/>
              </w:rPr>
              <w:t>2: 23/</w:t>
            </w:r>
            <w:r w:rsidR="00CB32C0" w:rsidRPr="00FF1112">
              <w:rPr>
                <w:rFonts w:ascii="Times New Roman" w:hAnsi="Times New Roman" w:cs="Times New Roman"/>
                <w:sz w:val="20"/>
                <w:szCs w:val="20"/>
              </w:rPr>
              <w:t>145</w:t>
            </w:r>
          </w:p>
          <w:p w14:paraId="5BD8B96C" w14:textId="25698303" w:rsidR="00CB32C0" w:rsidRPr="00FF1112" w:rsidRDefault="00F2687D" w:rsidP="001E23FC">
            <w:pPr>
              <w:jc w:val="center"/>
              <w:rPr>
                <w:rFonts w:ascii="Times New Roman" w:hAnsi="Times New Roman" w:cs="Times New Roman"/>
                <w:sz w:val="20"/>
                <w:szCs w:val="20"/>
              </w:rPr>
            </w:pPr>
            <w:r w:rsidRPr="00FF1112">
              <w:rPr>
                <w:rFonts w:ascii="Times New Roman" w:hAnsi="Times New Roman" w:cs="Times New Roman"/>
                <w:sz w:val="20"/>
                <w:szCs w:val="20"/>
              </w:rPr>
              <w:t>15.86%</w:t>
            </w:r>
          </w:p>
        </w:tc>
        <w:tc>
          <w:tcPr>
            <w:tcW w:w="1217" w:type="dxa"/>
            <w:tcBorders>
              <w:top w:val="single" w:sz="4" w:space="0" w:color="auto"/>
              <w:left w:val="nil"/>
              <w:bottom w:val="single" w:sz="4" w:space="0" w:color="auto"/>
              <w:right w:val="nil"/>
            </w:tcBorders>
          </w:tcPr>
          <w:p w14:paraId="3B3D9DD7" w14:textId="77777777" w:rsidR="00EF3CE4" w:rsidRPr="00FF1112" w:rsidRDefault="00BD5A4D" w:rsidP="001E23FC">
            <w:pPr>
              <w:jc w:val="center"/>
              <w:rPr>
                <w:rFonts w:ascii="Times New Roman" w:hAnsi="Times New Roman" w:cs="Times New Roman"/>
                <w:sz w:val="20"/>
                <w:szCs w:val="20"/>
              </w:rPr>
            </w:pPr>
            <w:r w:rsidRPr="00FF1112">
              <w:rPr>
                <w:rFonts w:ascii="Times New Roman" w:hAnsi="Times New Roman" w:cs="Times New Roman"/>
                <w:sz w:val="20"/>
                <w:szCs w:val="20"/>
              </w:rPr>
              <w:t>1:11/</w:t>
            </w:r>
            <w:r w:rsidR="00F2687D" w:rsidRPr="00FF1112">
              <w:rPr>
                <w:rFonts w:ascii="Times New Roman" w:hAnsi="Times New Roman" w:cs="Times New Roman"/>
                <w:sz w:val="20"/>
                <w:szCs w:val="20"/>
              </w:rPr>
              <w:t>204</w:t>
            </w:r>
          </w:p>
          <w:p w14:paraId="244E48DD" w14:textId="0FB2421F" w:rsidR="00F2687D" w:rsidRPr="00FF1112" w:rsidRDefault="00F2687D" w:rsidP="001E23FC">
            <w:pPr>
              <w:jc w:val="center"/>
              <w:rPr>
                <w:rFonts w:ascii="Times New Roman" w:hAnsi="Times New Roman" w:cs="Times New Roman"/>
                <w:sz w:val="20"/>
                <w:szCs w:val="20"/>
              </w:rPr>
            </w:pPr>
            <w:r w:rsidRPr="00FF1112">
              <w:rPr>
                <w:rFonts w:ascii="Times New Roman" w:hAnsi="Times New Roman" w:cs="Times New Roman"/>
                <w:sz w:val="20"/>
                <w:szCs w:val="20"/>
              </w:rPr>
              <w:t>5.39%</w:t>
            </w:r>
          </w:p>
        </w:tc>
        <w:tc>
          <w:tcPr>
            <w:tcW w:w="1200" w:type="dxa"/>
            <w:tcBorders>
              <w:top w:val="single" w:sz="4" w:space="0" w:color="auto"/>
              <w:left w:val="nil"/>
              <w:bottom w:val="single" w:sz="4" w:space="0" w:color="auto"/>
              <w:right w:val="nil"/>
            </w:tcBorders>
            <w:noWrap/>
          </w:tcPr>
          <w:p w14:paraId="6A4E1DF3" w14:textId="7580073D" w:rsidR="00EF3CE4" w:rsidRPr="00FF1112" w:rsidRDefault="00BD5A4D"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5D3F0246" w14:textId="77777777" w:rsidR="00EF3CE4" w:rsidRPr="00FF1112" w:rsidRDefault="00BD5A4D" w:rsidP="001E23FC">
            <w:pPr>
              <w:jc w:val="center"/>
              <w:rPr>
                <w:rFonts w:ascii="Times New Roman" w:hAnsi="Times New Roman" w:cs="Times New Roman"/>
                <w:sz w:val="20"/>
                <w:szCs w:val="20"/>
              </w:rPr>
            </w:pPr>
            <w:r w:rsidRPr="00FF1112">
              <w:rPr>
                <w:rFonts w:ascii="Times New Roman" w:hAnsi="Times New Roman" w:cs="Times New Roman"/>
                <w:sz w:val="20"/>
                <w:szCs w:val="20"/>
              </w:rPr>
              <w:t>2: 3/</w:t>
            </w:r>
            <w:r w:rsidR="00977A3A" w:rsidRPr="00FF1112">
              <w:rPr>
                <w:rFonts w:ascii="Times New Roman" w:hAnsi="Times New Roman" w:cs="Times New Roman"/>
                <w:sz w:val="20"/>
                <w:szCs w:val="20"/>
              </w:rPr>
              <w:t>108</w:t>
            </w:r>
          </w:p>
          <w:p w14:paraId="51DFE10C" w14:textId="471473C2" w:rsidR="00977A3A" w:rsidRPr="00FF1112" w:rsidRDefault="00081BC3" w:rsidP="001E23FC">
            <w:pPr>
              <w:jc w:val="center"/>
              <w:rPr>
                <w:rFonts w:ascii="Times New Roman" w:hAnsi="Times New Roman" w:cs="Times New Roman"/>
                <w:sz w:val="20"/>
                <w:szCs w:val="20"/>
              </w:rPr>
            </w:pPr>
            <w:r w:rsidRPr="00FF1112">
              <w:rPr>
                <w:rFonts w:ascii="Times New Roman" w:hAnsi="Times New Roman" w:cs="Times New Roman"/>
                <w:sz w:val="20"/>
                <w:szCs w:val="20"/>
              </w:rPr>
              <w:t>2.78%</w:t>
            </w:r>
          </w:p>
        </w:tc>
      </w:tr>
      <w:tr w:rsidR="00831FF0" w:rsidRPr="00FF1112" w14:paraId="00C87BC3" w14:textId="77777777" w:rsidTr="00D34E2D">
        <w:trPr>
          <w:trHeight w:val="870"/>
        </w:trPr>
        <w:tc>
          <w:tcPr>
            <w:tcW w:w="2259" w:type="dxa"/>
            <w:tcBorders>
              <w:top w:val="single" w:sz="4" w:space="0" w:color="auto"/>
              <w:left w:val="nil"/>
              <w:bottom w:val="single" w:sz="4" w:space="0" w:color="auto"/>
              <w:right w:val="nil"/>
            </w:tcBorders>
            <w:noWrap/>
            <w:hideMark/>
          </w:tcPr>
          <w:p w14:paraId="1AB7D727"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lastRenderedPageBreak/>
              <w:t>Headache</w:t>
            </w:r>
          </w:p>
        </w:tc>
        <w:tc>
          <w:tcPr>
            <w:tcW w:w="1354" w:type="dxa"/>
            <w:tcBorders>
              <w:top w:val="single" w:sz="4" w:space="0" w:color="auto"/>
              <w:left w:val="nil"/>
              <w:bottom w:val="single" w:sz="4" w:space="0" w:color="auto"/>
              <w:right w:val="nil"/>
            </w:tcBorders>
            <w:hideMark/>
          </w:tcPr>
          <w:p w14:paraId="19C5BE1A" w14:textId="1506BFE2" w:rsidR="00831FF0" w:rsidRPr="00FF1112" w:rsidRDefault="00067766"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52: 794</w:t>
            </w:r>
            <w:r w:rsidR="00831FF0" w:rsidRPr="00FF1112">
              <w:rPr>
                <w:rFonts w:ascii="Times New Roman" w:hAnsi="Times New Roman" w:cs="Times New Roman"/>
                <w:b/>
                <w:bCs/>
                <w:sz w:val="20"/>
                <w:szCs w:val="20"/>
              </w:rPr>
              <w:t>/5</w:t>
            </w:r>
            <w:r w:rsidR="0047134B" w:rsidRPr="00FF1112">
              <w:rPr>
                <w:rFonts w:ascii="Times New Roman" w:hAnsi="Times New Roman" w:cs="Times New Roman"/>
                <w:b/>
                <w:bCs/>
                <w:sz w:val="20"/>
                <w:szCs w:val="20"/>
              </w:rPr>
              <w:t>729</w:t>
            </w:r>
            <w:r w:rsidR="00831FF0" w:rsidRPr="00FF1112">
              <w:rPr>
                <w:rFonts w:ascii="Times New Roman" w:hAnsi="Times New Roman" w:cs="Times New Roman"/>
                <w:b/>
                <w:bCs/>
                <w:sz w:val="20"/>
                <w:szCs w:val="20"/>
              </w:rPr>
              <w:br/>
              <w:t>13.</w:t>
            </w:r>
            <w:r w:rsidR="0047134B" w:rsidRPr="00FF1112">
              <w:rPr>
                <w:rFonts w:ascii="Times New Roman" w:hAnsi="Times New Roman" w:cs="Times New Roman"/>
                <w:b/>
                <w:bCs/>
                <w:sz w:val="20"/>
                <w:szCs w:val="20"/>
              </w:rPr>
              <w:t>86</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521AA823"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15: 167/1600</w:t>
            </w:r>
            <w:r w:rsidRPr="00FF1112">
              <w:rPr>
                <w:rFonts w:ascii="Times New Roman" w:hAnsi="Times New Roman" w:cs="Times New Roman"/>
                <w:b/>
                <w:bCs/>
                <w:sz w:val="20"/>
                <w:szCs w:val="20"/>
              </w:rPr>
              <w:br/>
              <w:t>10.43%</w:t>
            </w:r>
          </w:p>
        </w:tc>
        <w:tc>
          <w:tcPr>
            <w:tcW w:w="1217" w:type="dxa"/>
            <w:tcBorders>
              <w:top w:val="single" w:sz="4" w:space="0" w:color="auto"/>
              <w:left w:val="nil"/>
              <w:bottom w:val="single" w:sz="4" w:space="0" w:color="auto"/>
              <w:right w:val="nil"/>
            </w:tcBorders>
            <w:hideMark/>
          </w:tcPr>
          <w:p w14:paraId="63B1257F"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6: 111/584</w:t>
            </w:r>
            <w:r w:rsidRPr="00FF1112">
              <w:rPr>
                <w:rFonts w:ascii="Times New Roman" w:hAnsi="Times New Roman" w:cs="Times New Roman"/>
                <w:b/>
                <w:bCs/>
                <w:sz w:val="20"/>
                <w:szCs w:val="20"/>
              </w:rPr>
              <w:br/>
              <w:t>19.00%</w:t>
            </w:r>
          </w:p>
        </w:tc>
        <w:tc>
          <w:tcPr>
            <w:tcW w:w="1200" w:type="dxa"/>
            <w:tcBorders>
              <w:top w:val="single" w:sz="4" w:space="0" w:color="auto"/>
              <w:left w:val="nil"/>
              <w:bottom w:val="single" w:sz="4" w:space="0" w:color="auto"/>
              <w:right w:val="nil"/>
            </w:tcBorders>
            <w:hideMark/>
          </w:tcPr>
          <w:p w14:paraId="1DF870BA"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9: 53/621</w:t>
            </w:r>
            <w:r w:rsidRPr="00FF1112">
              <w:rPr>
                <w:rFonts w:ascii="Times New Roman" w:hAnsi="Times New Roman" w:cs="Times New Roman"/>
                <w:b/>
                <w:bCs/>
                <w:sz w:val="20"/>
                <w:szCs w:val="20"/>
              </w:rPr>
              <w:br/>
              <w:t>8.53%</w:t>
            </w:r>
          </w:p>
        </w:tc>
        <w:tc>
          <w:tcPr>
            <w:tcW w:w="1127" w:type="dxa"/>
            <w:tcBorders>
              <w:top w:val="single" w:sz="4" w:space="0" w:color="auto"/>
              <w:left w:val="nil"/>
              <w:bottom w:val="single" w:sz="4" w:space="0" w:color="auto"/>
              <w:right w:val="nil"/>
            </w:tcBorders>
            <w:hideMark/>
          </w:tcPr>
          <w:p w14:paraId="5F093F26" w14:textId="57811D58" w:rsidR="00831FF0" w:rsidRPr="00FF1112" w:rsidRDefault="00C13129"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28: 227</w:t>
            </w:r>
            <w:r w:rsidR="00831FF0" w:rsidRPr="00FF1112">
              <w:rPr>
                <w:rFonts w:ascii="Times New Roman" w:hAnsi="Times New Roman" w:cs="Times New Roman"/>
                <w:b/>
                <w:bCs/>
                <w:sz w:val="20"/>
                <w:szCs w:val="20"/>
              </w:rPr>
              <w:t>/</w:t>
            </w:r>
            <w:r w:rsidR="00AF205A" w:rsidRPr="00FF1112">
              <w:rPr>
                <w:rFonts w:ascii="Times New Roman" w:hAnsi="Times New Roman" w:cs="Times New Roman"/>
                <w:b/>
                <w:bCs/>
                <w:sz w:val="20"/>
                <w:szCs w:val="20"/>
              </w:rPr>
              <w:t>1535</w:t>
            </w:r>
            <w:r w:rsidR="00831FF0" w:rsidRPr="00FF1112">
              <w:rPr>
                <w:rFonts w:ascii="Times New Roman" w:hAnsi="Times New Roman" w:cs="Times New Roman"/>
                <w:b/>
                <w:bCs/>
                <w:sz w:val="20"/>
                <w:szCs w:val="20"/>
              </w:rPr>
              <w:br/>
              <w:t>14.</w:t>
            </w:r>
            <w:r w:rsidR="00AF205A" w:rsidRPr="00FF1112">
              <w:rPr>
                <w:rFonts w:ascii="Times New Roman" w:hAnsi="Times New Roman" w:cs="Times New Roman"/>
                <w:b/>
                <w:bCs/>
                <w:sz w:val="20"/>
                <w:szCs w:val="20"/>
              </w:rPr>
              <w:t>79</w:t>
            </w:r>
            <w:r w:rsidR="00831FF0" w:rsidRPr="00FF1112">
              <w:rPr>
                <w:rFonts w:ascii="Times New Roman" w:hAnsi="Times New Roman" w:cs="Times New Roman"/>
                <w:b/>
                <w:bCs/>
                <w:sz w:val="20"/>
                <w:szCs w:val="20"/>
              </w:rPr>
              <w:t>%</w:t>
            </w:r>
          </w:p>
        </w:tc>
      </w:tr>
      <w:tr w:rsidR="00831FF0" w:rsidRPr="00FF1112" w14:paraId="4D2E84A9" w14:textId="77777777" w:rsidTr="00D01D79">
        <w:trPr>
          <w:trHeight w:val="580"/>
        </w:trPr>
        <w:tc>
          <w:tcPr>
            <w:tcW w:w="2259" w:type="dxa"/>
            <w:tcBorders>
              <w:top w:val="single" w:sz="4" w:space="0" w:color="auto"/>
              <w:left w:val="nil"/>
              <w:bottom w:val="single" w:sz="4" w:space="0" w:color="auto"/>
              <w:right w:val="nil"/>
            </w:tcBorders>
            <w:noWrap/>
            <w:hideMark/>
          </w:tcPr>
          <w:p w14:paraId="26408AFC" w14:textId="77777777" w:rsidR="00831FF0" w:rsidRPr="00FF1112" w:rsidRDefault="00831FF0" w:rsidP="001E23FC">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Hypoaesthesia</w:t>
            </w:r>
            <w:proofErr w:type="spellEnd"/>
          </w:p>
        </w:tc>
        <w:tc>
          <w:tcPr>
            <w:tcW w:w="1354" w:type="dxa"/>
            <w:tcBorders>
              <w:top w:val="single" w:sz="4" w:space="0" w:color="auto"/>
              <w:left w:val="nil"/>
              <w:bottom w:val="single" w:sz="4" w:space="0" w:color="auto"/>
              <w:right w:val="nil"/>
            </w:tcBorders>
            <w:hideMark/>
          </w:tcPr>
          <w:p w14:paraId="1520A04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8: 8/1262</w:t>
            </w:r>
            <w:r w:rsidRPr="00FF1112">
              <w:rPr>
                <w:rFonts w:ascii="Times New Roman" w:hAnsi="Times New Roman" w:cs="Times New Roman"/>
                <w:sz w:val="20"/>
                <w:szCs w:val="20"/>
              </w:rPr>
              <w:br/>
              <w:t>0.63%</w:t>
            </w:r>
          </w:p>
        </w:tc>
        <w:tc>
          <w:tcPr>
            <w:tcW w:w="1252" w:type="dxa"/>
            <w:gridSpan w:val="2"/>
            <w:tcBorders>
              <w:top w:val="single" w:sz="4" w:space="0" w:color="auto"/>
              <w:left w:val="nil"/>
              <w:bottom w:val="single" w:sz="4" w:space="0" w:color="auto"/>
              <w:right w:val="nil"/>
            </w:tcBorders>
            <w:hideMark/>
          </w:tcPr>
          <w:p w14:paraId="1FB22BD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3/513</w:t>
            </w:r>
            <w:r w:rsidRPr="00FF1112">
              <w:rPr>
                <w:rFonts w:ascii="Times New Roman" w:hAnsi="Times New Roman" w:cs="Times New Roman"/>
                <w:sz w:val="20"/>
                <w:szCs w:val="20"/>
              </w:rPr>
              <w:br/>
              <w:t>0.58%</w:t>
            </w:r>
          </w:p>
        </w:tc>
        <w:tc>
          <w:tcPr>
            <w:tcW w:w="1217" w:type="dxa"/>
            <w:tcBorders>
              <w:top w:val="single" w:sz="4" w:space="0" w:color="auto"/>
              <w:left w:val="nil"/>
              <w:bottom w:val="single" w:sz="4" w:space="0" w:color="auto"/>
              <w:right w:val="nil"/>
            </w:tcBorders>
            <w:hideMark/>
          </w:tcPr>
          <w:p w14:paraId="11477C2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7E71CA9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6E76588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0/84</w:t>
            </w:r>
            <w:r w:rsidRPr="00FF1112">
              <w:rPr>
                <w:rFonts w:ascii="Times New Roman" w:hAnsi="Times New Roman" w:cs="Times New Roman"/>
                <w:sz w:val="20"/>
                <w:szCs w:val="20"/>
              </w:rPr>
              <w:br/>
              <w:t>0.00%</w:t>
            </w:r>
          </w:p>
        </w:tc>
      </w:tr>
      <w:tr w:rsidR="00831FF0" w:rsidRPr="00FF1112" w14:paraId="4488B3E6" w14:textId="77777777" w:rsidTr="00D01D79">
        <w:trPr>
          <w:trHeight w:val="580"/>
        </w:trPr>
        <w:tc>
          <w:tcPr>
            <w:tcW w:w="2259" w:type="dxa"/>
            <w:tcBorders>
              <w:top w:val="single" w:sz="4" w:space="0" w:color="auto"/>
              <w:left w:val="nil"/>
              <w:bottom w:val="single" w:sz="4" w:space="0" w:color="auto"/>
              <w:right w:val="nil"/>
            </w:tcBorders>
            <w:hideMark/>
          </w:tcPr>
          <w:p w14:paraId="0CA436F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Impaired coordination</w:t>
            </w:r>
          </w:p>
        </w:tc>
        <w:tc>
          <w:tcPr>
            <w:tcW w:w="1354" w:type="dxa"/>
            <w:tcBorders>
              <w:top w:val="single" w:sz="4" w:space="0" w:color="auto"/>
              <w:left w:val="nil"/>
              <w:bottom w:val="single" w:sz="4" w:space="0" w:color="auto"/>
              <w:right w:val="nil"/>
            </w:tcBorders>
            <w:hideMark/>
          </w:tcPr>
          <w:p w14:paraId="12DD66F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12/589</w:t>
            </w:r>
            <w:r w:rsidRPr="00FF1112">
              <w:rPr>
                <w:rFonts w:ascii="Times New Roman" w:hAnsi="Times New Roman" w:cs="Times New Roman"/>
                <w:sz w:val="20"/>
                <w:szCs w:val="20"/>
              </w:rPr>
              <w:br/>
              <w:t>2.04%</w:t>
            </w:r>
          </w:p>
        </w:tc>
        <w:tc>
          <w:tcPr>
            <w:tcW w:w="1252" w:type="dxa"/>
            <w:gridSpan w:val="2"/>
            <w:tcBorders>
              <w:top w:val="single" w:sz="4" w:space="0" w:color="auto"/>
              <w:left w:val="nil"/>
              <w:bottom w:val="single" w:sz="4" w:space="0" w:color="auto"/>
              <w:right w:val="nil"/>
            </w:tcBorders>
            <w:hideMark/>
          </w:tcPr>
          <w:p w14:paraId="52C3E54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0/380</w:t>
            </w:r>
            <w:r w:rsidRPr="00FF1112">
              <w:rPr>
                <w:rFonts w:ascii="Times New Roman" w:hAnsi="Times New Roman" w:cs="Times New Roman"/>
                <w:sz w:val="20"/>
                <w:szCs w:val="20"/>
              </w:rPr>
              <w:br/>
              <w:t>0.00%</w:t>
            </w:r>
          </w:p>
        </w:tc>
        <w:tc>
          <w:tcPr>
            <w:tcW w:w="1217" w:type="dxa"/>
            <w:tcBorders>
              <w:top w:val="single" w:sz="4" w:space="0" w:color="auto"/>
              <w:left w:val="nil"/>
              <w:bottom w:val="single" w:sz="4" w:space="0" w:color="auto"/>
              <w:right w:val="nil"/>
            </w:tcBorders>
            <w:hideMark/>
          </w:tcPr>
          <w:p w14:paraId="403F9C9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1/136</w:t>
            </w:r>
            <w:r w:rsidRPr="00FF1112">
              <w:rPr>
                <w:rFonts w:ascii="Times New Roman" w:hAnsi="Times New Roman" w:cs="Times New Roman"/>
                <w:sz w:val="20"/>
                <w:szCs w:val="20"/>
              </w:rPr>
              <w:br/>
              <w:t>0.74%</w:t>
            </w:r>
          </w:p>
        </w:tc>
        <w:tc>
          <w:tcPr>
            <w:tcW w:w="1200" w:type="dxa"/>
            <w:tcBorders>
              <w:top w:val="single" w:sz="4" w:space="0" w:color="auto"/>
              <w:left w:val="nil"/>
              <w:bottom w:val="single" w:sz="4" w:space="0" w:color="auto"/>
              <w:right w:val="nil"/>
            </w:tcBorders>
            <w:hideMark/>
          </w:tcPr>
          <w:p w14:paraId="63668DB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5/34</w:t>
            </w:r>
            <w:r w:rsidRPr="00FF1112">
              <w:rPr>
                <w:rFonts w:ascii="Times New Roman" w:hAnsi="Times New Roman" w:cs="Times New Roman"/>
                <w:sz w:val="20"/>
                <w:szCs w:val="20"/>
              </w:rPr>
              <w:br/>
              <w:t>14.71%</w:t>
            </w:r>
          </w:p>
        </w:tc>
        <w:tc>
          <w:tcPr>
            <w:tcW w:w="1127" w:type="dxa"/>
            <w:tcBorders>
              <w:top w:val="single" w:sz="4" w:space="0" w:color="auto"/>
              <w:left w:val="nil"/>
              <w:bottom w:val="single" w:sz="4" w:space="0" w:color="auto"/>
              <w:right w:val="nil"/>
            </w:tcBorders>
            <w:hideMark/>
          </w:tcPr>
          <w:p w14:paraId="7056946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1/68</w:t>
            </w:r>
            <w:r w:rsidRPr="00FF1112">
              <w:rPr>
                <w:rFonts w:ascii="Times New Roman" w:hAnsi="Times New Roman" w:cs="Times New Roman"/>
                <w:sz w:val="20"/>
                <w:szCs w:val="20"/>
              </w:rPr>
              <w:br/>
              <w:t>1.47%</w:t>
            </w:r>
          </w:p>
        </w:tc>
      </w:tr>
      <w:tr w:rsidR="00831FF0" w:rsidRPr="00FF1112" w14:paraId="3B73A71B" w14:textId="77777777" w:rsidTr="00D01D79">
        <w:trPr>
          <w:trHeight w:val="641"/>
        </w:trPr>
        <w:tc>
          <w:tcPr>
            <w:tcW w:w="2259" w:type="dxa"/>
            <w:tcBorders>
              <w:top w:val="single" w:sz="4" w:space="0" w:color="auto"/>
              <w:left w:val="nil"/>
              <w:bottom w:val="single" w:sz="4" w:space="0" w:color="auto"/>
              <w:right w:val="nil"/>
            </w:tcBorders>
            <w:noWrap/>
            <w:hideMark/>
          </w:tcPr>
          <w:p w14:paraId="4B6A4F1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Lethargy</w:t>
            </w:r>
          </w:p>
        </w:tc>
        <w:tc>
          <w:tcPr>
            <w:tcW w:w="1354" w:type="dxa"/>
            <w:tcBorders>
              <w:top w:val="single" w:sz="4" w:space="0" w:color="auto"/>
              <w:left w:val="nil"/>
              <w:bottom w:val="single" w:sz="4" w:space="0" w:color="auto"/>
              <w:right w:val="nil"/>
            </w:tcBorders>
            <w:hideMark/>
          </w:tcPr>
          <w:p w14:paraId="48697C6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 17/1536</w:t>
            </w:r>
            <w:r w:rsidRPr="00FF1112">
              <w:rPr>
                <w:rFonts w:ascii="Times New Roman" w:hAnsi="Times New Roman" w:cs="Times New Roman"/>
                <w:sz w:val="20"/>
                <w:szCs w:val="20"/>
              </w:rPr>
              <w:br/>
              <w:t>1.11%</w:t>
            </w:r>
          </w:p>
        </w:tc>
        <w:tc>
          <w:tcPr>
            <w:tcW w:w="1252" w:type="dxa"/>
            <w:gridSpan w:val="2"/>
            <w:tcBorders>
              <w:top w:val="single" w:sz="4" w:space="0" w:color="auto"/>
              <w:left w:val="nil"/>
              <w:bottom w:val="single" w:sz="4" w:space="0" w:color="auto"/>
              <w:right w:val="nil"/>
            </w:tcBorders>
            <w:hideMark/>
          </w:tcPr>
          <w:p w14:paraId="11D63AB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9/720</w:t>
            </w:r>
            <w:r w:rsidRPr="00FF1112">
              <w:rPr>
                <w:rFonts w:ascii="Times New Roman" w:hAnsi="Times New Roman" w:cs="Times New Roman"/>
                <w:sz w:val="20"/>
                <w:szCs w:val="20"/>
              </w:rPr>
              <w:br/>
              <w:t>1.25%</w:t>
            </w:r>
          </w:p>
        </w:tc>
        <w:tc>
          <w:tcPr>
            <w:tcW w:w="1217" w:type="dxa"/>
            <w:tcBorders>
              <w:top w:val="single" w:sz="4" w:space="0" w:color="auto"/>
              <w:left w:val="nil"/>
              <w:bottom w:val="single" w:sz="4" w:space="0" w:color="auto"/>
              <w:right w:val="nil"/>
            </w:tcBorders>
            <w:hideMark/>
          </w:tcPr>
          <w:p w14:paraId="6298046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hideMark/>
          </w:tcPr>
          <w:p w14:paraId="7CEECA6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3/89</w:t>
            </w:r>
            <w:r w:rsidRPr="00FF1112">
              <w:rPr>
                <w:rFonts w:ascii="Times New Roman" w:hAnsi="Times New Roman" w:cs="Times New Roman"/>
                <w:sz w:val="20"/>
                <w:szCs w:val="20"/>
              </w:rPr>
              <w:br/>
              <w:t>3.37%</w:t>
            </w:r>
          </w:p>
        </w:tc>
        <w:tc>
          <w:tcPr>
            <w:tcW w:w="1127" w:type="dxa"/>
            <w:tcBorders>
              <w:top w:val="single" w:sz="4" w:space="0" w:color="auto"/>
              <w:left w:val="nil"/>
              <w:bottom w:val="single" w:sz="4" w:space="0" w:color="auto"/>
              <w:right w:val="nil"/>
            </w:tcBorders>
            <w:hideMark/>
          </w:tcPr>
          <w:p w14:paraId="6FD78E1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0/172</w:t>
            </w:r>
            <w:r w:rsidRPr="00FF1112">
              <w:rPr>
                <w:rFonts w:ascii="Times New Roman" w:hAnsi="Times New Roman" w:cs="Times New Roman"/>
                <w:sz w:val="20"/>
                <w:szCs w:val="20"/>
              </w:rPr>
              <w:br/>
              <w:t>0.00%</w:t>
            </w:r>
          </w:p>
        </w:tc>
      </w:tr>
      <w:tr w:rsidR="00831FF0" w:rsidRPr="00FF1112" w14:paraId="512CF386" w14:textId="77777777" w:rsidTr="00D01D79">
        <w:trPr>
          <w:trHeight w:val="580"/>
        </w:trPr>
        <w:tc>
          <w:tcPr>
            <w:tcW w:w="2259" w:type="dxa"/>
            <w:tcBorders>
              <w:top w:val="single" w:sz="4" w:space="0" w:color="auto"/>
              <w:left w:val="nil"/>
              <w:bottom w:val="single" w:sz="4" w:space="0" w:color="auto"/>
              <w:right w:val="nil"/>
            </w:tcBorders>
            <w:hideMark/>
          </w:tcPr>
          <w:p w14:paraId="5EDE960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Memory impairment</w:t>
            </w:r>
          </w:p>
        </w:tc>
        <w:tc>
          <w:tcPr>
            <w:tcW w:w="1354" w:type="dxa"/>
            <w:tcBorders>
              <w:top w:val="single" w:sz="4" w:space="0" w:color="auto"/>
              <w:left w:val="nil"/>
              <w:bottom w:val="single" w:sz="4" w:space="0" w:color="auto"/>
              <w:right w:val="nil"/>
            </w:tcBorders>
            <w:hideMark/>
          </w:tcPr>
          <w:p w14:paraId="1C2EF8A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13: 39/1792</w:t>
            </w:r>
            <w:r w:rsidRPr="00FF1112">
              <w:rPr>
                <w:rFonts w:ascii="Times New Roman" w:hAnsi="Times New Roman" w:cs="Times New Roman"/>
                <w:sz w:val="20"/>
                <w:szCs w:val="20"/>
              </w:rPr>
              <w:br/>
              <w:t>2.18%</w:t>
            </w:r>
          </w:p>
        </w:tc>
        <w:tc>
          <w:tcPr>
            <w:tcW w:w="1252" w:type="dxa"/>
            <w:gridSpan w:val="2"/>
            <w:tcBorders>
              <w:top w:val="single" w:sz="4" w:space="0" w:color="auto"/>
              <w:left w:val="nil"/>
              <w:bottom w:val="single" w:sz="4" w:space="0" w:color="auto"/>
              <w:right w:val="nil"/>
            </w:tcBorders>
            <w:hideMark/>
          </w:tcPr>
          <w:p w14:paraId="5106755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21/743</w:t>
            </w:r>
            <w:r w:rsidRPr="00FF1112">
              <w:rPr>
                <w:rFonts w:ascii="Times New Roman" w:hAnsi="Times New Roman" w:cs="Times New Roman"/>
                <w:sz w:val="20"/>
                <w:szCs w:val="20"/>
              </w:rPr>
              <w:br/>
              <w:t>2.83%</w:t>
            </w:r>
          </w:p>
        </w:tc>
        <w:tc>
          <w:tcPr>
            <w:tcW w:w="1217" w:type="dxa"/>
            <w:tcBorders>
              <w:top w:val="single" w:sz="4" w:space="0" w:color="auto"/>
              <w:left w:val="nil"/>
              <w:bottom w:val="single" w:sz="4" w:space="0" w:color="auto"/>
              <w:right w:val="nil"/>
            </w:tcBorders>
            <w:hideMark/>
          </w:tcPr>
          <w:p w14:paraId="7FD04D7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8/408</w:t>
            </w:r>
            <w:r w:rsidRPr="00FF1112">
              <w:rPr>
                <w:rFonts w:ascii="Times New Roman" w:hAnsi="Times New Roman" w:cs="Times New Roman"/>
                <w:sz w:val="20"/>
                <w:szCs w:val="20"/>
              </w:rPr>
              <w:br/>
              <w:t>1.96%</w:t>
            </w:r>
          </w:p>
        </w:tc>
        <w:tc>
          <w:tcPr>
            <w:tcW w:w="1200" w:type="dxa"/>
            <w:tcBorders>
              <w:top w:val="single" w:sz="4" w:space="0" w:color="auto"/>
              <w:left w:val="nil"/>
              <w:bottom w:val="single" w:sz="4" w:space="0" w:color="auto"/>
              <w:right w:val="nil"/>
            </w:tcBorders>
            <w:hideMark/>
          </w:tcPr>
          <w:p w14:paraId="7537C2C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738980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6/155</w:t>
            </w:r>
            <w:r w:rsidRPr="00FF1112">
              <w:rPr>
                <w:rFonts w:ascii="Times New Roman" w:hAnsi="Times New Roman" w:cs="Times New Roman"/>
                <w:sz w:val="20"/>
                <w:szCs w:val="20"/>
              </w:rPr>
              <w:br/>
              <w:t>3.87%</w:t>
            </w:r>
          </w:p>
        </w:tc>
      </w:tr>
      <w:tr w:rsidR="00831FF0" w:rsidRPr="00FF1112" w14:paraId="16152988" w14:textId="77777777" w:rsidTr="00D01D79">
        <w:trPr>
          <w:trHeight w:val="580"/>
        </w:trPr>
        <w:tc>
          <w:tcPr>
            <w:tcW w:w="2259" w:type="dxa"/>
            <w:tcBorders>
              <w:top w:val="single" w:sz="4" w:space="0" w:color="auto"/>
              <w:left w:val="nil"/>
              <w:bottom w:val="single" w:sz="4" w:space="0" w:color="auto"/>
              <w:right w:val="nil"/>
            </w:tcBorders>
            <w:noWrap/>
            <w:hideMark/>
          </w:tcPr>
          <w:p w14:paraId="4487315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Migraine</w:t>
            </w:r>
          </w:p>
        </w:tc>
        <w:tc>
          <w:tcPr>
            <w:tcW w:w="1354" w:type="dxa"/>
            <w:tcBorders>
              <w:top w:val="single" w:sz="4" w:space="0" w:color="auto"/>
              <w:left w:val="nil"/>
              <w:bottom w:val="single" w:sz="4" w:space="0" w:color="auto"/>
              <w:right w:val="nil"/>
            </w:tcBorders>
            <w:hideMark/>
          </w:tcPr>
          <w:p w14:paraId="117C083C" w14:textId="26037ED8" w:rsidR="00831FF0" w:rsidRPr="00FF1112" w:rsidRDefault="00F30AB1" w:rsidP="001E23FC">
            <w:pPr>
              <w:jc w:val="center"/>
              <w:rPr>
                <w:rFonts w:ascii="Times New Roman" w:hAnsi="Times New Roman" w:cs="Times New Roman"/>
                <w:sz w:val="20"/>
                <w:szCs w:val="20"/>
              </w:rPr>
            </w:pPr>
            <w:r w:rsidRPr="00FF1112">
              <w:rPr>
                <w:rFonts w:ascii="Times New Roman" w:hAnsi="Times New Roman" w:cs="Times New Roman"/>
                <w:sz w:val="20"/>
                <w:szCs w:val="20"/>
              </w:rPr>
              <w:t>9: 16</w:t>
            </w:r>
            <w:r w:rsidR="00831FF0" w:rsidRPr="00FF1112">
              <w:rPr>
                <w:rFonts w:ascii="Times New Roman" w:hAnsi="Times New Roman" w:cs="Times New Roman"/>
                <w:sz w:val="20"/>
                <w:szCs w:val="20"/>
              </w:rPr>
              <w:t>/1</w:t>
            </w:r>
            <w:r w:rsidR="00AB6454" w:rsidRPr="00FF1112">
              <w:rPr>
                <w:rFonts w:ascii="Times New Roman" w:hAnsi="Times New Roman" w:cs="Times New Roman"/>
                <w:sz w:val="20"/>
                <w:szCs w:val="20"/>
              </w:rPr>
              <w:t>665</w:t>
            </w:r>
            <w:r w:rsidR="00831FF0" w:rsidRPr="00FF1112">
              <w:rPr>
                <w:rFonts w:ascii="Times New Roman" w:hAnsi="Times New Roman" w:cs="Times New Roman"/>
                <w:sz w:val="20"/>
                <w:szCs w:val="20"/>
              </w:rPr>
              <w:br/>
              <w:t>0.9</w:t>
            </w:r>
            <w:r w:rsidR="00810CD5" w:rsidRPr="00FF1112">
              <w:rPr>
                <w:rFonts w:ascii="Times New Roman" w:hAnsi="Times New Roman" w:cs="Times New Roman"/>
                <w:sz w:val="20"/>
                <w:szCs w:val="20"/>
              </w:rPr>
              <w:t>7</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E54996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8/883</w:t>
            </w:r>
            <w:r w:rsidRPr="00FF1112">
              <w:rPr>
                <w:rFonts w:ascii="Times New Roman" w:hAnsi="Times New Roman" w:cs="Times New Roman"/>
                <w:sz w:val="20"/>
                <w:szCs w:val="20"/>
              </w:rPr>
              <w:br/>
              <w:t>0.91%</w:t>
            </w:r>
          </w:p>
        </w:tc>
        <w:tc>
          <w:tcPr>
            <w:tcW w:w="1217" w:type="dxa"/>
            <w:tcBorders>
              <w:top w:val="single" w:sz="4" w:space="0" w:color="auto"/>
              <w:left w:val="nil"/>
              <w:bottom w:val="single" w:sz="4" w:space="0" w:color="auto"/>
              <w:right w:val="nil"/>
            </w:tcBorders>
            <w:hideMark/>
          </w:tcPr>
          <w:p w14:paraId="6E8EA3D7" w14:textId="03607D6B" w:rsidR="00831FF0" w:rsidRPr="00FF1112" w:rsidRDefault="00AB6454" w:rsidP="001E23FC">
            <w:pPr>
              <w:jc w:val="center"/>
              <w:rPr>
                <w:rFonts w:ascii="Times New Roman" w:hAnsi="Times New Roman" w:cs="Times New Roman"/>
                <w:sz w:val="20"/>
                <w:szCs w:val="20"/>
              </w:rPr>
            </w:pPr>
            <w:r w:rsidRPr="00FF1112">
              <w:rPr>
                <w:rFonts w:ascii="Times New Roman" w:hAnsi="Times New Roman" w:cs="Times New Roman"/>
                <w:sz w:val="20"/>
                <w:szCs w:val="20"/>
              </w:rPr>
              <w:t>2: 4</w:t>
            </w:r>
            <w:r w:rsidR="00831FF0" w:rsidRPr="00FF1112">
              <w:rPr>
                <w:rFonts w:ascii="Times New Roman" w:hAnsi="Times New Roman" w:cs="Times New Roman"/>
                <w:sz w:val="20"/>
                <w:szCs w:val="20"/>
              </w:rPr>
              <w:t>/340</w:t>
            </w:r>
            <w:r w:rsidR="00831FF0" w:rsidRPr="00FF1112">
              <w:rPr>
                <w:rFonts w:ascii="Times New Roman" w:hAnsi="Times New Roman" w:cs="Times New Roman"/>
                <w:sz w:val="20"/>
                <w:szCs w:val="20"/>
              </w:rPr>
              <w:br/>
            </w:r>
            <w:r w:rsidR="00810CD5" w:rsidRPr="00FF1112">
              <w:rPr>
                <w:rFonts w:ascii="Times New Roman" w:hAnsi="Times New Roman" w:cs="Times New Roman"/>
                <w:sz w:val="20"/>
                <w:szCs w:val="20"/>
              </w:rPr>
              <w:t>1.18</w:t>
            </w:r>
            <w:r w:rsidR="00831FF0"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hideMark/>
          </w:tcPr>
          <w:p w14:paraId="7130669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68DD8A72" w14:textId="500BEAC7" w:rsidR="00831FF0" w:rsidRPr="00FF1112" w:rsidRDefault="00AB6454" w:rsidP="001E23FC">
            <w:pPr>
              <w:jc w:val="center"/>
              <w:rPr>
                <w:rFonts w:ascii="Times New Roman" w:hAnsi="Times New Roman" w:cs="Times New Roman"/>
                <w:sz w:val="20"/>
                <w:szCs w:val="20"/>
              </w:rPr>
            </w:pPr>
            <w:r w:rsidRPr="00FF1112">
              <w:rPr>
                <w:rFonts w:ascii="Times New Roman" w:hAnsi="Times New Roman" w:cs="Times New Roman"/>
                <w:sz w:val="20"/>
                <w:szCs w:val="20"/>
              </w:rPr>
              <w:t>2</w:t>
            </w:r>
            <w:r w:rsidR="00831FF0" w:rsidRPr="00FF1112">
              <w:rPr>
                <w:rFonts w:ascii="Times New Roman" w:hAnsi="Times New Roman" w:cs="Times New Roman"/>
                <w:sz w:val="20"/>
                <w:szCs w:val="20"/>
              </w:rPr>
              <w:t>: 0</w:t>
            </w:r>
            <w:r w:rsidR="000D4759" w:rsidRPr="00FF1112">
              <w:rPr>
                <w:rFonts w:ascii="Times New Roman" w:hAnsi="Times New Roman" w:cs="Times New Roman"/>
                <w:sz w:val="20"/>
                <w:szCs w:val="20"/>
              </w:rPr>
              <w:t>/167</w:t>
            </w:r>
            <w:r w:rsidR="00831FF0" w:rsidRPr="00FF1112">
              <w:rPr>
                <w:rFonts w:ascii="Times New Roman" w:hAnsi="Times New Roman" w:cs="Times New Roman"/>
                <w:sz w:val="20"/>
                <w:szCs w:val="20"/>
              </w:rPr>
              <w:br/>
              <w:t>0.00%</w:t>
            </w:r>
          </w:p>
        </w:tc>
      </w:tr>
      <w:tr w:rsidR="00C5529B" w:rsidRPr="00FF1112" w14:paraId="15F37867" w14:textId="77777777" w:rsidTr="00D01D79">
        <w:trPr>
          <w:trHeight w:val="580"/>
        </w:trPr>
        <w:tc>
          <w:tcPr>
            <w:tcW w:w="2259" w:type="dxa"/>
            <w:tcBorders>
              <w:top w:val="single" w:sz="4" w:space="0" w:color="auto"/>
              <w:left w:val="nil"/>
              <w:bottom w:val="single" w:sz="4" w:space="0" w:color="auto"/>
              <w:right w:val="nil"/>
            </w:tcBorders>
            <w:noWrap/>
          </w:tcPr>
          <w:p w14:paraId="62858912" w14:textId="15B8C2FD"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Paraesthesia</w:t>
            </w:r>
          </w:p>
        </w:tc>
        <w:tc>
          <w:tcPr>
            <w:tcW w:w="1354" w:type="dxa"/>
            <w:tcBorders>
              <w:top w:val="single" w:sz="4" w:space="0" w:color="auto"/>
              <w:left w:val="nil"/>
              <w:bottom w:val="single" w:sz="4" w:space="0" w:color="auto"/>
              <w:right w:val="nil"/>
            </w:tcBorders>
          </w:tcPr>
          <w:p w14:paraId="37E869BB" w14:textId="6C1D1F53"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12: 22/1495</w:t>
            </w:r>
            <w:r w:rsidRPr="00FF1112">
              <w:rPr>
                <w:rFonts w:ascii="Times New Roman" w:hAnsi="Times New Roman" w:cs="Times New Roman"/>
                <w:sz w:val="20"/>
                <w:szCs w:val="20"/>
              </w:rPr>
              <w:br/>
              <w:t>1.47%</w:t>
            </w:r>
          </w:p>
        </w:tc>
        <w:tc>
          <w:tcPr>
            <w:tcW w:w="1252" w:type="dxa"/>
            <w:gridSpan w:val="2"/>
            <w:tcBorders>
              <w:top w:val="single" w:sz="4" w:space="0" w:color="auto"/>
              <w:left w:val="nil"/>
              <w:bottom w:val="single" w:sz="4" w:space="0" w:color="auto"/>
              <w:right w:val="nil"/>
            </w:tcBorders>
          </w:tcPr>
          <w:p w14:paraId="6A2CFDE1" w14:textId="3447B4EE"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3: 4/467</w:t>
            </w:r>
            <w:r w:rsidRPr="00FF1112">
              <w:rPr>
                <w:rFonts w:ascii="Times New Roman" w:hAnsi="Times New Roman" w:cs="Times New Roman"/>
                <w:sz w:val="20"/>
                <w:szCs w:val="20"/>
              </w:rPr>
              <w:br/>
              <w:t>0.86%</w:t>
            </w:r>
          </w:p>
        </w:tc>
        <w:tc>
          <w:tcPr>
            <w:tcW w:w="1217" w:type="dxa"/>
            <w:tcBorders>
              <w:top w:val="single" w:sz="4" w:space="0" w:color="auto"/>
              <w:left w:val="nil"/>
              <w:bottom w:val="single" w:sz="4" w:space="0" w:color="auto"/>
              <w:right w:val="nil"/>
            </w:tcBorders>
          </w:tcPr>
          <w:p w14:paraId="5B147D80" w14:textId="3DF4D904"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3: 4/361</w:t>
            </w:r>
            <w:r w:rsidRPr="00FF1112">
              <w:rPr>
                <w:rFonts w:ascii="Times New Roman" w:hAnsi="Times New Roman" w:cs="Times New Roman"/>
                <w:sz w:val="20"/>
                <w:szCs w:val="20"/>
              </w:rPr>
              <w:br/>
              <w:t>1.11%</w:t>
            </w:r>
          </w:p>
        </w:tc>
        <w:tc>
          <w:tcPr>
            <w:tcW w:w="1200" w:type="dxa"/>
            <w:tcBorders>
              <w:top w:val="single" w:sz="4" w:space="0" w:color="auto"/>
              <w:left w:val="nil"/>
              <w:bottom w:val="single" w:sz="4" w:space="0" w:color="auto"/>
              <w:right w:val="nil"/>
            </w:tcBorders>
          </w:tcPr>
          <w:p w14:paraId="3C1F6C65" w14:textId="75363E06"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2: 2/62</w:t>
            </w:r>
            <w:r w:rsidRPr="00FF1112">
              <w:rPr>
                <w:rFonts w:ascii="Times New Roman" w:hAnsi="Times New Roman" w:cs="Times New Roman"/>
                <w:sz w:val="20"/>
                <w:szCs w:val="20"/>
              </w:rPr>
              <w:br/>
              <w:t>3.23%</w:t>
            </w:r>
          </w:p>
        </w:tc>
        <w:tc>
          <w:tcPr>
            <w:tcW w:w="1127" w:type="dxa"/>
            <w:tcBorders>
              <w:top w:val="single" w:sz="4" w:space="0" w:color="auto"/>
              <w:left w:val="nil"/>
              <w:bottom w:val="single" w:sz="4" w:space="0" w:color="auto"/>
              <w:right w:val="nil"/>
            </w:tcBorders>
          </w:tcPr>
          <w:p w14:paraId="1C8E30D1" w14:textId="3CF668A3" w:rsidR="00C5529B" w:rsidRPr="00FF1112" w:rsidRDefault="00C5529B" w:rsidP="00C5529B">
            <w:pPr>
              <w:jc w:val="center"/>
              <w:rPr>
                <w:rFonts w:ascii="Times New Roman" w:hAnsi="Times New Roman" w:cs="Times New Roman"/>
                <w:sz w:val="20"/>
                <w:szCs w:val="20"/>
              </w:rPr>
            </w:pPr>
            <w:r w:rsidRPr="00FF1112">
              <w:rPr>
                <w:rFonts w:ascii="Times New Roman" w:hAnsi="Times New Roman" w:cs="Times New Roman"/>
                <w:sz w:val="20"/>
                <w:szCs w:val="20"/>
              </w:rPr>
              <w:t>5: 17/236</w:t>
            </w:r>
            <w:r w:rsidRPr="00FF1112">
              <w:rPr>
                <w:rFonts w:ascii="Times New Roman" w:hAnsi="Times New Roman" w:cs="Times New Roman"/>
                <w:sz w:val="20"/>
                <w:szCs w:val="20"/>
              </w:rPr>
              <w:br/>
              <w:t>7.20%</w:t>
            </w:r>
          </w:p>
        </w:tc>
      </w:tr>
      <w:tr w:rsidR="009432F6" w:rsidRPr="00FF1112" w14:paraId="6E19446A" w14:textId="77777777" w:rsidTr="00D01D79">
        <w:trPr>
          <w:trHeight w:val="580"/>
        </w:trPr>
        <w:tc>
          <w:tcPr>
            <w:tcW w:w="2259" w:type="dxa"/>
            <w:tcBorders>
              <w:top w:val="single" w:sz="4" w:space="0" w:color="auto"/>
              <w:left w:val="nil"/>
              <w:bottom w:val="single" w:sz="4" w:space="0" w:color="auto"/>
              <w:right w:val="nil"/>
            </w:tcBorders>
            <w:noWrap/>
          </w:tcPr>
          <w:p w14:paraId="616BC59C" w14:textId="3C0D855E" w:rsidR="009432F6" w:rsidRPr="00FF1112" w:rsidRDefault="009432F6" w:rsidP="00C5529B">
            <w:pPr>
              <w:jc w:val="center"/>
              <w:rPr>
                <w:rFonts w:ascii="Times New Roman" w:hAnsi="Times New Roman" w:cs="Times New Roman"/>
                <w:sz w:val="20"/>
                <w:szCs w:val="20"/>
              </w:rPr>
            </w:pPr>
            <w:r w:rsidRPr="00FF1112">
              <w:rPr>
                <w:rFonts w:ascii="Times New Roman" w:hAnsi="Times New Roman" w:cs="Times New Roman"/>
                <w:sz w:val="20"/>
                <w:szCs w:val="20"/>
              </w:rPr>
              <w:t>Partial seizures</w:t>
            </w:r>
          </w:p>
        </w:tc>
        <w:tc>
          <w:tcPr>
            <w:tcW w:w="1354" w:type="dxa"/>
            <w:tcBorders>
              <w:top w:val="single" w:sz="4" w:space="0" w:color="auto"/>
              <w:left w:val="nil"/>
              <w:bottom w:val="single" w:sz="4" w:space="0" w:color="auto"/>
              <w:right w:val="nil"/>
            </w:tcBorders>
          </w:tcPr>
          <w:p w14:paraId="0500E26B" w14:textId="77777777" w:rsidR="009432F6" w:rsidRPr="00FF1112" w:rsidRDefault="003B7839" w:rsidP="00C5529B">
            <w:pPr>
              <w:jc w:val="center"/>
              <w:rPr>
                <w:rFonts w:ascii="Times New Roman" w:hAnsi="Times New Roman" w:cs="Times New Roman"/>
                <w:sz w:val="20"/>
                <w:szCs w:val="20"/>
              </w:rPr>
            </w:pPr>
            <w:r w:rsidRPr="00FF1112">
              <w:rPr>
                <w:rFonts w:ascii="Times New Roman" w:hAnsi="Times New Roman" w:cs="Times New Roman"/>
                <w:sz w:val="20"/>
                <w:szCs w:val="20"/>
              </w:rPr>
              <w:t>5: 4/</w:t>
            </w:r>
            <w:r w:rsidR="0093323D" w:rsidRPr="00FF1112">
              <w:rPr>
                <w:rFonts w:ascii="Times New Roman" w:hAnsi="Times New Roman" w:cs="Times New Roman"/>
                <w:sz w:val="20"/>
                <w:szCs w:val="20"/>
              </w:rPr>
              <w:t>724</w:t>
            </w:r>
          </w:p>
          <w:p w14:paraId="7E88E6A2" w14:textId="349E8388" w:rsidR="0093323D" w:rsidRPr="00FF1112" w:rsidRDefault="0093323D" w:rsidP="00C5529B">
            <w:pPr>
              <w:jc w:val="center"/>
              <w:rPr>
                <w:rFonts w:ascii="Times New Roman" w:hAnsi="Times New Roman" w:cs="Times New Roman"/>
                <w:sz w:val="20"/>
                <w:szCs w:val="20"/>
              </w:rPr>
            </w:pPr>
            <w:r w:rsidRPr="00FF1112">
              <w:rPr>
                <w:rFonts w:ascii="Times New Roman" w:hAnsi="Times New Roman" w:cs="Times New Roman"/>
                <w:sz w:val="20"/>
                <w:szCs w:val="20"/>
              </w:rPr>
              <w:t>0.55%</w:t>
            </w:r>
          </w:p>
        </w:tc>
        <w:tc>
          <w:tcPr>
            <w:tcW w:w="1252" w:type="dxa"/>
            <w:gridSpan w:val="2"/>
            <w:tcBorders>
              <w:top w:val="single" w:sz="4" w:space="0" w:color="auto"/>
              <w:left w:val="nil"/>
              <w:bottom w:val="single" w:sz="4" w:space="0" w:color="auto"/>
              <w:right w:val="nil"/>
            </w:tcBorders>
          </w:tcPr>
          <w:p w14:paraId="2E2E3863" w14:textId="77777777" w:rsidR="009432F6" w:rsidRPr="00FF1112" w:rsidRDefault="00490A30" w:rsidP="00C5529B">
            <w:pPr>
              <w:jc w:val="center"/>
              <w:rPr>
                <w:rFonts w:ascii="Times New Roman" w:hAnsi="Times New Roman" w:cs="Times New Roman"/>
                <w:sz w:val="20"/>
                <w:szCs w:val="20"/>
              </w:rPr>
            </w:pPr>
            <w:r w:rsidRPr="00FF1112">
              <w:rPr>
                <w:rFonts w:ascii="Times New Roman" w:hAnsi="Times New Roman" w:cs="Times New Roman"/>
                <w:sz w:val="20"/>
                <w:szCs w:val="20"/>
              </w:rPr>
              <w:t>1: 2/</w:t>
            </w:r>
            <w:r w:rsidR="0093323D" w:rsidRPr="00FF1112">
              <w:rPr>
                <w:rFonts w:ascii="Times New Roman" w:hAnsi="Times New Roman" w:cs="Times New Roman"/>
                <w:sz w:val="20"/>
                <w:szCs w:val="20"/>
              </w:rPr>
              <w:t>122</w:t>
            </w:r>
          </w:p>
          <w:p w14:paraId="6504C372" w14:textId="14996ECA" w:rsidR="0093323D" w:rsidRPr="00FF1112" w:rsidRDefault="0093323D" w:rsidP="00C5529B">
            <w:pPr>
              <w:jc w:val="center"/>
              <w:rPr>
                <w:rFonts w:ascii="Times New Roman" w:hAnsi="Times New Roman" w:cs="Times New Roman"/>
                <w:sz w:val="20"/>
                <w:szCs w:val="20"/>
              </w:rPr>
            </w:pPr>
            <w:r w:rsidRPr="00FF1112">
              <w:rPr>
                <w:rFonts w:ascii="Times New Roman" w:hAnsi="Times New Roman" w:cs="Times New Roman"/>
                <w:sz w:val="20"/>
                <w:szCs w:val="20"/>
              </w:rPr>
              <w:t>1.64%</w:t>
            </w:r>
          </w:p>
        </w:tc>
        <w:tc>
          <w:tcPr>
            <w:tcW w:w="1217" w:type="dxa"/>
            <w:tcBorders>
              <w:top w:val="single" w:sz="4" w:space="0" w:color="auto"/>
              <w:left w:val="nil"/>
              <w:bottom w:val="single" w:sz="4" w:space="0" w:color="auto"/>
              <w:right w:val="nil"/>
            </w:tcBorders>
          </w:tcPr>
          <w:p w14:paraId="4DEECDA6" w14:textId="77777777" w:rsidR="009432F6" w:rsidRPr="00FF1112" w:rsidRDefault="00490A30" w:rsidP="00C5529B">
            <w:pPr>
              <w:jc w:val="center"/>
              <w:rPr>
                <w:rFonts w:ascii="Times New Roman" w:hAnsi="Times New Roman" w:cs="Times New Roman"/>
                <w:sz w:val="20"/>
                <w:szCs w:val="20"/>
              </w:rPr>
            </w:pPr>
            <w:r w:rsidRPr="00FF1112">
              <w:rPr>
                <w:rFonts w:ascii="Times New Roman" w:hAnsi="Times New Roman" w:cs="Times New Roman"/>
                <w:sz w:val="20"/>
                <w:szCs w:val="20"/>
              </w:rPr>
              <w:t>1: 0/</w:t>
            </w:r>
            <w:r w:rsidR="0093323D" w:rsidRPr="00FF1112">
              <w:rPr>
                <w:rFonts w:ascii="Times New Roman" w:hAnsi="Times New Roman" w:cs="Times New Roman"/>
                <w:sz w:val="20"/>
                <w:szCs w:val="20"/>
              </w:rPr>
              <w:t>204</w:t>
            </w:r>
          </w:p>
          <w:p w14:paraId="02CACA27" w14:textId="5A0D9BC8" w:rsidR="0093323D" w:rsidRPr="00FF1112" w:rsidRDefault="0093323D" w:rsidP="00C5529B">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00" w:type="dxa"/>
            <w:tcBorders>
              <w:top w:val="single" w:sz="4" w:space="0" w:color="auto"/>
              <w:left w:val="nil"/>
              <w:bottom w:val="single" w:sz="4" w:space="0" w:color="auto"/>
              <w:right w:val="nil"/>
            </w:tcBorders>
          </w:tcPr>
          <w:p w14:paraId="38B9F690" w14:textId="6058016F" w:rsidR="009432F6" w:rsidRPr="00FF1112" w:rsidRDefault="00490A30" w:rsidP="00C5529B">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4EFCEAB" w14:textId="77777777" w:rsidR="009432F6" w:rsidRPr="00FF1112" w:rsidRDefault="00490A30" w:rsidP="00C5529B">
            <w:pPr>
              <w:jc w:val="center"/>
              <w:rPr>
                <w:rFonts w:ascii="Times New Roman" w:hAnsi="Times New Roman" w:cs="Times New Roman"/>
                <w:sz w:val="20"/>
                <w:szCs w:val="20"/>
              </w:rPr>
            </w:pPr>
            <w:r w:rsidRPr="00FF1112">
              <w:rPr>
                <w:rFonts w:ascii="Times New Roman" w:hAnsi="Times New Roman" w:cs="Times New Roman"/>
                <w:sz w:val="20"/>
                <w:szCs w:val="20"/>
              </w:rPr>
              <w:t>1: 1/</w:t>
            </w:r>
            <w:r w:rsidR="00983516" w:rsidRPr="00FF1112">
              <w:rPr>
                <w:rFonts w:ascii="Times New Roman" w:hAnsi="Times New Roman" w:cs="Times New Roman"/>
                <w:sz w:val="20"/>
                <w:szCs w:val="20"/>
              </w:rPr>
              <w:t>83</w:t>
            </w:r>
          </w:p>
          <w:p w14:paraId="5134B53A" w14:textId="337071F6" w:rsidR="00983516" w:rsidRPr="00FF1112" w:rsidRDefault="00983516" w:rsidP="00C5529B">
            <w:pPr>
              <w:jc w:val="center"/>
              <w:rPr>
                <w:rFonts w:ascii="Times New Roman" w:hAnsi="Times New Roman" w:cs="Times New Roman"/>
                <w:sz w:val="20"/>
                <w:szCs w:val="20"/>
              </w:rPr>
            </w:pPr>
            <w:r w:rsidRPr="00FF1112">
              <w:rPr>
                <w:rFonts w:ascii="Times New Roman" w:hAnsi="Times New Roman" w:cs="Times New Roman"/>
                <w:sz w:val="20"/>
                <w:szCs w:val="20"/>
              </w:rPr>
              <w:t>1.20%</w:t>
            </w:r>
          </w:p>
        </w:tc>
      </w:tr>
      <w:tr w:rsidR="001E1573" w:rsidRPr="00FF1112" w14:paraId="7EA302DD" w14:textId="77777777" w:rsidTr="00D01D79">
        <w:trPr>
          <w:trHeight w:val="580"/>
        </w:trPr>
        <w:tc>
          <w:tcPr>
            <w:tcW w:w="2259" w:type="dxa"/>
            <w:tcBorders>
              <w:top w:val="single" w:sz="4" w:space="0" w:color="auto"/>
              <w:left w:val="nil"/>
              <w:bottom w:val="single" w:sz="4" w:space="0" w:color="auto"/>
              <w:right w:val="nil"/>
            </w:tcBorders>
            <w:noWrap/>
          </w:tcPr>
          <w:p w14:paraId="7872E0A1" w14:textId="17B7E5FE" w:rsidR="001E1573" w:rsidRPr="00FF1112" w:rsidRDefault="001E1573" w:rsidP="00C5529B">
            <w:pPr>
              <w:jc w:val="center"/>
              <w:rPr>
                <w:rFonts w:ascii="Times New Roman" w:hAnsi="Times New Roman" w:cs="Times New Roman"/>
                <w:sz w:val="20"/>
                <w:szCs w:val="20"/>
              </w:rPr>
            </w:pPr>
            <w:r w:rsidRPr="00FF1112">
              <w:rPr>
                <w:rFonts w:ascii="Times New Roman" w:hAnsi="Times New Roman" w:cs="Times New Roman"/>
                <w:sz w:val="20"/>
                <w:szCs w:val="20"/>
              </w:rPr>
              <w:t xml:space="preserve">Personality change </w:t>
            </w:r>
          </w:p>
        </w:tc>
        <w:tc>
          <w:tcPr>
            <w:tcW w:w="1354" w:type="dxa"/>
            <w:tcBorders>
              <w:top w:val="single" w:sz="4" w:space="0" w:color="auto"/>
              <w:left w:val="nil"/>
              <w:bottom w:val="single" w:sz="4" w:space="0" w:color="auto"/>
              <w:right w:val="nil"/>
            </w:tcBorders>
          </w:tcPr>
          <w:p w14:paraId="26551BF5" w14:textId="77777777" w:rsidR="001E1573" w:rsidRPr="00FF1112" w:rsidRDefault="009A72AD" w:rsidP="00C5529B">
            <w:pPr>
              <w:jc w:val="center"/>
              <w:rPr>
                <w:rFonts w:ascii="Times New Roman" w:hAnsi="Times New Roman" w:cs="Times New Roman"/>
                <w:sz w:val="20"/>
                <w:szCs w:val="20"/>
              </w:rPr>
            </w:pPr>
            <w:r w:rsidRPr="00FF1112">
              <w:rPr>
                <w:rFonts w:ascii="Times New Roman" w:hAnsi="Times New Roman" w:cs="Times New Roman"/>
                <w:sz w:val="20"/>
                <w:szCs w:val="20"/>
              </w:rPr>
              <w:t>5: 12/</w:t>
            </w:r>
            <w:r w:rsidR="002B1A57" w:rsidRPr="00FF1112">
              <w:rPr>
                <w:rFonts w:ascii="Times New Roman" w:hAnsi="Times New Roman" w:cs="Times New Roman"/>
                <w:sz w:val="20"/>
                <w:szCs w:val="20"/>
              </w:rPr>
              <w:t>1015</w:t>
            </w:r>
          </w:p>
          <w:p w14:paraId="6A20851C" w14:textId="02C46B7F" w:rsidR="002B1A57" w:rsidRPr="00FF1112" w:rsidRDefault="002B1A57" w:rsidP="00C5529B">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52" w:type="dxa"/>
            <w:gridSpan w:val="2"/>
            <w:tcBorders>
              <w:top w:val="single" w:sz="4" w:space="0" w:color="auto"/>
              <w:left w:val="nil"/>
              <w:bottom w:val="single" w:sz="4" w:space="0" w:color="auto"/>
              <w:right w:val="nil"/>
            </w:tcBorders>
          </w:tcPr>
          <w:p w14:paraId="0CFE4DBA" w14:textId="77777777" w:rsidR="001E1573" w:rsidRPr="00FF1112" w:rsidRDefault="00A56629" w:rsidP="00C5529B">
            <w:pPr>
              <w:jc w:val="center"/>
              <w:rPr>
                <w:rFonts w:ascii="Times New Roman" w:hAnsi="Times New Roman" w:cs="Times New Roman"/>
                <w:sz w:val="20"/>
                <w:szCs w:val="20"/>
              </w:rPr>
            </w:pPr>
            <w:r w:rsidRPr="00FF1112">
              <w:rPr>
                <w:rFonts w:ascii="Times New Roman" w:hAnsi="Times New Roman" w:cs="Times New Roman"/>
                <w:sz w:val="20"/>
                <w:szCs w:val="20"/>
              </w:rPr>
              <w:t>3: 3/</w:t>
            </w:r>
            <w:r w:rsidR="002B1A57" w:rsidRPr="00FF1112">
              <w:rPr>
                <w:rFonts w:ascii="Times New Roman" w:hAnsi="Times New Roman" w:cs="Times New Roman"/>
                <w:sz w:val="20"/>
                <w:szCs w:val="20"/>
              </w:rPr>
              <w:t>710</w:t>
            </w:r>
          </w:p>
          <w:p w14:paraId="7C9F707D" w14:textId="7768DFC9" w:rsidR="002B1A57" w:rsidRPr="00FF1112" w:rsidRDefault="002B1A57" w:rsidP="00C5529B">
            <w:pPr>
              <w:jc w:val="center"/>
              <w:rPr>
                <w:rFonts w:ascii="Times New Roman" w:hAnsi="Times New Roman" w:cs="Times New Roman"/>
                <w:sz w:val="20"/>
                <w:szCs w:val="20"/>
              </w:rPr>
            </w:pPr>
            <w:r w:rsidRPr="00FF1112">
              <w:rPr>
                <w:rFonts w:ascii="Times New Roman" w:hAnsi="Times New Roman" w:cs="Times New Roman"/>
                <w:sz w:val="20"/>
                <w:szCs w:val="20"/>
              </w:rPr>
              <w:t>0.42%</w:t>
            </w:r>
          </w:p>
        </w:tc>
        <w:tc>
          <w:tcPr>
            <w:tcW w:w="1217" w:type="dxa"/>
            <w:tcBorders>
              <w:top w:val="single" w:sz="4" w:space="0" w:color="auto"/>
              <w:left w:val="nil"/>
              <w:bottom w:val="single" w:sz="4" w:space="0" w:color="auto"/>
              <w:right w:val="nil"/>
            </w:tcBorders>
          </w:tcPr>
          <w:p w14:paraId="52505287" w14:textId="77777777" w:rsidR="001E1573" w:rsidRPr="00FF1112" w:rsidRDefault="00A56629" w:rsidP="00C5529B">
            <w:pPr>
              <w:jc w:val="center"/>
              <w:rPr>
                <w:rFonts w:ascii="Times New Roman" w:hAnsi="Times New Roman" w:cs="Times New Roman"/>
                <w:sz w:val="20"/>
                <w:szCs w:val="20"/>
              </w:rPr>
            </w:pPr>
            <w:r w:rsidRPr="00FF1112">
              <w:rPr>
                <w:rFonts w:ascii="Times New Roman" w:hAnsi="Times New Roman" w:cs="Times New Roman"/>
                <w:sz w:val="20"/>
                <w:szCs w:val="20"/>
              </w:rPr>
              <w:t>1: 1/</w:t>
            </w:r>
            <w:r w:rsidR="002B1A57" w:rsidRPr="00FF1112">
              <w:rPr>
                <w:rFonts w:ascii="Times New Roman" w:hAnsi="Times New Roman" w:cs="Times New Roman"/>
                <w:sz w:val="20"/>
                <w:szCs w:val="20"/>
              </w:rPr>
              <w:t>204</w:t>
            </w:r>
          </w:p>
          <w:p w14:paraId="0BAB6C24" w14:textId="2A25C06C" w:rsidR="002B1A57" w:rsidRPr="00FF1112" w:rsidRDefault="003F3022" w:rsidP="00C5529B">
            <w:pPr>
              <w:jc w:val="center"/>
              <w:rPr>
                <w:rFonts w:ascii="Times New Roman" w:hAnsi="Times New Roman" w:cs="Times New Roman"/>
                <w:sz w:val="20"/>
                <w:szCs w:val="20"/>
              </w:rPr>
            </w:pPr>
            <w:r w:rsidRPr="00FF1112">
              <w:rPr>
                <w:rFonts w:ascii="Times New Roman" w:hAnsi="Times New Roman" w:cs="Times New Roman"/>
                <w:sz w:val="20"/>
                <w:szCs w:val="20"/>
              </w:rPr>
              <w:t>0.49%</w:t>
            </w:r>
          </w:p>
        </w:tc>
        <w:tc>
          <w:tcPr>
            <w:tcW w:w="1200" w:type="dxa"/>
            <w:tcBorders>
              <w:top w:val="single" w:sz="4" w:space="0" w:color="auto"/>
              <w:left w:val="nil"/>
              <w:bottom w:val="single" w:sz="4" w:space="0" w:color="auto"/>
              <w:right w:val="nil"/>
            </w:tcBorders>
          </w:tcPr>
          <w:p w14:paraId="4A6056F4" w14:textId="17FEF553" w:rsidR="001E1573" w:rsidRPr="00FF1112" w:rsidRDefault="00A56629" w:rsidP="00C5529B">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19EA35B7" w14:textId="77777777" w:rsidR="001E1573" w:rsidRPr="00FF1112" w:rsidRDefault="00A56629" w:rsidP="00C5529B">
            <w:pPr>
              <w:jc w:val="center"/>
              <w:rPr>
                <w:rFonts w:ascii="Times New Roman" w:hAnsi="Times New Roman" w:cs="Times New Roman"/>
                <w:sz w:val="20"/>
                <w:szCs w:val="20"/>
              </w:rPr>
            </w:pPr>
            <w:r w:rsidRPr="00FF1112">
              <w:rPr>
                <w:rFonts w:ascii="Times New Roman" w:hAnsi="Times New Roman" w:cs="Times New Roman"/>
                <w:sz w:val="20"/>
                <w:szCs w:val="20"/>
              </w:rPr>
              <w:t>1: 7/</w:t>
            </w:r>
            <w:r w:rsidR="003F3022" w:rsidRPr="00FF1112">
              <w:rPr>
                <w:rFonts w:ascii="Times New Roman" w:hAnsi="Times New Roman" w:cs="Times New Roman"/>
                <w:sz w:val="20"/>
                <w:szCs w:val="20"/>
              </w:rPr>
              <w:t>97</w:t>
            </w:r>
          </w:p>
          <w:p w14:paraId="6CF4991E" w14:textId="680E4905" w:rsidR="003F3022" w:rsidRPr="00FF1112" w:rsidRDefault="003F3022" w:rsidP="00C5529B">
            <w:pPr>
              <w:jc w:val="center"/>
              <w:rPr>
                <w:rFonts w:ascii="Times New Roman" w:hAnsi="Times New Roman" w:cs="Times New Roman"/>
                <w:sz w:val="20"/>
                <w:szCs w:val="20"/>
              </w:rPr>
            </w:pPr>
            <w:r w:rsidRPr="00FF1112">
              <w:rPr>
                <w:rFonts w:ascii="Times New Roman" w:hAnsi="Times New Roman" w:cs="Times New Roman"/>
                <w:sz w:val="20"/>
                <w:szCs w:val="20"/>
              </w:rPr>
              <w:t>7.</w:t>
            </w:r>
            <w:r w:rsidR="00496081" w:rsidRPr="00FF1112">
              <w:rPr>
                <w:rFonts w:ascii="Times New Roman" w:hAnsi="Times New Roman" w:cs="Times New Roman"/>
                <w:sz w:val="20"/>
                <w:szCs w:val="20"/>
              </w:rPr>
              <w:t>22%</w:t>
            </w:r>
          </w:p>
        </w:tc>
      </w:tr>
      <w:tr w:rsidR="00831FF0" w:rsidRPr="00FF1112" w14:paraId="335481D3" w14:textId="77777777" w:rsidTr="00D01D79">
        <w:trPr>
          <w:trHeight w:val="580"/>
        </w:trPr>
        <w:tc>
          <w:tcPr>
            <w:tcW w:w="2259" w:type="dxa"/>
            <w:tcBorders>
              <w:top w:val="single" w:sz="4" w:space="0" w:color="auto"/>
              <w:left w:val="nil"/>
              <w:bottom w:val="single" w:sz="4" w:space="0" w:color="auto"/>
              <w:right w:val="nil"/>
            </w:tcBorders>
            <w:hideMark/>
          </w:tcPr>
          <w:p w14:paraId="44E7126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Psychomotor hyperactivity</w:t>
            </w:r>
          </w:p>
        </w:tc>
        <w:tc>
          <w:tcPr>
            <w:tcW w:w="1354" w:type="dxa"/>
            <w:tcBorders>
              <w:top w:val="single" w:sz="4" w:space="0" w:color="auto"/>
              <w:left w:val="nil"/>
              <w:bottom w:val="single" w:sz="4" w:space="0" w:color="auto"/>
              <w:right w:val="nil"/>
            </w:tcBorders>
            <w:hideMark/>
          </w:tcPr>
          <w:p w14:paraId="6FB91A7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11/880</w:t>
            </w:r>
            <w:r w:rsidRPr="00FF1112">
              <w:rPr>
                <w:rFonts w:ascii="Times New Roman" w:hAnsi="Times New Roman" w:cs="Times New Roman"/>
                <w:sz w:val="20"/>
                <w:szCs w:val="20"/>
              </w:rPr>
              <w:br/>
              <w:t>1.25%</w:t>
            </w:r>
          </w:p>
        </w:tc>
        <w:tc>
          <w:tcPr>
            <w:tcW w:w="1252" w:type="dxa"/>
            <w:gridSpan w:val="2"/>
            <w:tcBorders>
              <w:top w:val="single" w:sz="4" w:space="0" w:color="auto"/>
              <w:left w:val="nil"/>
              <w:bottom w:val="single" w:sz="4" w:space="0" w:color="auto"/>
              <w:right w:val="nil"/>
            </w:tcBorders>
            <w:hideMark/>
          </w:tcPr>
          <w:p w14:paraId="2B39DB9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3/588</w:t>
            </w:r>
            <w:r w:rsidRPr="00FF1112">
              <w:rPr>
                <w:rFonts w:ascii="Times New Roman" w:hAnsi="Times New Roman" w:cs="Times New Roman"/>
                <w:sz w:val="20"/>
                <w:szCs w:val="20"/>
              </w:rPr>
              <w:br/>
              <w:t>0.51%</w:t>
            </w:r>
          </w:p>
        </w:tc>
        <w:tc>
          <w:tcPr>
            <w:tcW w:w="1217" w:type="dxa"/>
            <w:tcBorders>
              <w:top w:val="single" w:sz="4" w:space="0" w:color="auto"/>
              <w:left w:val="nil"/>
              <w:bottom w:val="single" w:sz="4" w:space="0" w:color="auto"/>
              <w:right w:val="nil"/>
            </w:tcBorders>
            <w:hideMark/>
          </w:tcPr>
          <w:p w14:paraId="65A91F5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0/136</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hideMark/>
          </w:tcPr>
          <w:p w14:paraId="242357D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AEEB9A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5/34</w:t>
            </w:r>
            <w:r w:rsidRPr="00FF1112">
              <w:rPr>
                <w:rFonts w:ascii="Times New Roman" w:hAnsi="Times New Roman" w:cs="Times New Roman"/>
                <w:sz w:val="20"/>
                <w:szCs w:val="20"/>
              </w:rPr>
              <w:br/>
              <w:t>14.71%</w:t>
            </w:r>
          </w:p>
        </w:tc>
      </w:tr>
      <w:tr w:rsidR="004F09F7" w:rsidRPr="00FF1112" w14:paraId="24F52EFC" w14:textId="77777777" w:rsidTr="00D01D79">
        <w:trPr>
          <w:trHeight w:val="580"/>
        </w:trPr>
        <w:tc>
          <w:tcPr>
            <w:tcW w:w="2259" w:type="dxa"/>
            <w:tcBorders>
              <w:top w:val="single" w:sz="4" w:space="0" w:color="auto"/>
              <w:left w:val="nil"/>
              <w:bottom w:val="single" w:sz="4" w:space="0" w:color="auto"/>
              <w:right w:val="nil"/>
            </w:tcBorders>
          </w:tcPr>
          <w:p w14:paraId="6E57EFA5" w14:textId="459ABB36" w:rsidR="004F09F7" w:rsidRPr="00FF1112" w:rsidRDefault="004F09F7" w:rsidP="001E23FC">
            <w:pPr>
              <w:jc w:val="center"/>
              <w:rPr>
                <w:rFonts w:ascii="Times New Roman" w:hAnsi="Times New Roman" w:cs="Times New Roman"/>
                <w:sz w:val="20"/>
                <w:szCs w:val="20"/>
              </w:rPr>
            </w:pPr>
            <w:r w:rsidRPr="00FF1112">
              <w:rPr>
                <w:rFonts w:ascii="Times New Roman" w:hAnsi="Times New Roman" w:cs="Times New Roman"/>
                <w:sz w:val="20"/>
                <w:szCs w:val="20"/>
              </w:rPr>
              <w:t>Restlessness</w:t>
            </w:r>
          </w:p>
        </w:tc>
        <w:tc>
          <w:tcPr>
            <w:tcW w:w="1354" w:type="dxa"/>
            <w:tcBorders>
              <w:top w:val="single" w:sz="4" w:space="0" w:color="auto"/>
              <w:left w:val="nil"/>
              <w:bottom w:val="single" w:sz="4" w:space="0" w:color="auto"/>
              <w:right w:val="nil"/>
            </w:tcBorders>
          </w:tcPr>
          <w:p w14:paraId="2B2BC120" w14:textId="77777777" w:rsidR="004F09F7" w:rsidRPr="00FF1112" w:rsidRDefault="005A112D" w:rsidP="001E23FC">
            <w:pPr>
              <w:jc w:val="center"/>
              <w:rPr>
                <w:rFonts w:ascii="Times New Roman" w:hAnsi="Times New Roman" w:cs="Times New Roman"/>
                <w:sz w:val="20"/>
                <w:szCs w:val="20"/>
              </w:rPr>
            </w:pPr>
            <w:r w:rsidRPr="00FF1112">
              <w:rPr>
                <w:rFonts w:ascii="Times New Roman" w:hAnsi="Times New Roman" w:cs="Times New Roman"/>
                <w:sz w:val="20"/>
                <w:szCs w:val="20"/>
              </w:rPr>
              <w:t>5: 10/</w:t>
            </w:r>
            <w:r w:rsidR="00CA3C52" w:rsidRPr="00FF1112">
              <w:rPr>
                <w:rFonts w:ascii="Times New Roman" w:hAnsi="Times New Roman" w:cs="Times New Roman"/>
                <w:sz w:val="20"/>
                <w:szCs w:val="20"/>
              </w:rPr>
              <w:t>933</w:t>
            </w:r>
          </w:p>
          <w:p w14:paraId="3E918760" w14:textId="532E2AAD" w:rsidR="00CA3C52" w:rsidRPr="00FF1112" w:rsidRDefault="00CF7FF1" w:rsidP="001E23FC">
            <w:pPr>
              <w:jc w:val="center"/>
              <w:rPr>
                <w:rFonts w:ascii="Times New Roman" w:hAnsi="Times New Roman" w:cs="Times New Roman"/>
                <w:sz w:val="20"/>
                <w:szCs w:val="20"/>
              </w:rPr>
            </w:pPr>
            <w:r w:rsidRPr="00FF1112">
              <w:rPr>
                <w:rFonts w:ascii="Times New Roman" w:hAnsi="Times New Roman" w:cs="Times New Roman"/>
                <w:sz w:val="20"/>
                <w:szCs w:val="20"/>
              </w:rPr>
              <w:t>1.07%</w:t>
            </w:r>
          </w:p>
        </w:tc>
        <w:tc>
          <w:tcPr>
            <w:tcW w:w="1252" w:type="dxa"/>
            <w:gridSpan w:val="2"/>
            <w:tcBorders>
              <w:top w:val="single" w:sz="4" w:space="0" w:color="auto"/>
              <w:left w:val="nil"/>
              <w:bottom w:val="single" w:sz="4" w:space="0" w:color="auto"/>
              <w:right w:val="nil"/>
            </w:tcBorders>
          </w:tcPr>
          <w:p w14:paraId="36CC1AAA" w14:textId="77777777" w:rsidR="004F09F7" w:rsidRPr="00FF1112" w:rsidRDefault="000F5563" w:rsidP="001E23FC">
            <w:pPr>
              <w:jc w:val="center"/>
              <w:rPr>
                <w:rFonts w:ascii="Times New Roman" w:hAnsi="Times New Roman" w:cs="Times New Roman"/>
                <w:sz w:val="20"/>
                <w:szCs w:val="20"/>
              </w:rPr>
            </w:pPr>
            <w:r w:rsidRPr="00FF1112">
              <w:rPr>
                <w:rFonts w:ascii="Times New Roman" w:hAnsi="Times New Roman" w:cs="Times New Roman"/>
                <w:sz w:val="20"/>
                <w:szCs w:val="20"/>
              </w:rPr>
              <w:t>2: 1/</w:t>
            </w:r>
            <w:r w:rsidR="00CF7FF1" w:rsidRPr="00FF1112">
              <w:rPr>
                <w:rFonts w:ascii="Times New Roman" w:hAnsi="Times New Roman" w:cs="Times New Roman"/>
                <w:sz w:val="20"/>
                <w:szCs w:val="20"/>
              </w:rPr>
              <w:t>380</w:t>
            </w:r>
          </w:p>
          <w:p w14:paraId="70034038" w14:textId="2276BBAF" w:rsidR="00CF7FF1" w:rsidRPr="00FF1112" w:rsidRDefault="00E7213F" w:rsidP="001E23FC">
            <w:pPr>
              <w:jc w:val="center"/>
              <w:rPr>
                <w:rFonts w:ascii="Times New Roman" w:hAnsi="Times New Roman" w:cs="Times New Roman"/>
                <w:sz w:val="20"/>
                <w:szCs w:val="20"/>
              </w:rPr>
            </w:pPr>
            <w:r w:rsidRPr="00FF1112">
              <w:rPr>
                <w:rFonts w:ascii="Times New Roman" w:hAnsi="Times New Roman" w:cs="Times New Roman"/>
                <w:sz w:val="20"/>
                <w:szCs w:val="20"/>
              </w:rPr>
              <w:t>0.26%</w:t>
            </w:r>
          </w:p>
        </w:tc>
        <w:tc>
          <w:tcPr>
            <w:tcW w:w="1217" w:type="dxa"/>
            <w:tcBorders>
              <w:top w:val="single" w:sz="4" w:space="0" w:color="auto"/>
              <w:left w:val="nil"/>
              <w:bottom w:val="single" w:sz="4" w:space="0" w:color="auto"/>
              <w:right w:val="nil"/>
            </w:tcBorders>
          </w:tcPr>
          <w:p w14:paraId="1122EC0C" w14:textId="77777777" w:rsidR="004F09F7" w:rsidRPr="00FF1112" w:rsidRDefault="000F5563" w:rsidP="001E23FC">
            <w:pPr>
              <w:jc w:val="center"/>
              <w:rPr>
                <w:rFonts w:ascii="Times New Roman" w:hAnsi="Times New Roman" w:cs="Times New Roman"/>
                <w:sz w:val="20"/>
                <w:szCs w:val="20"/>
              </w:rPr>
            </w:pPr>
            <w:r w:rsidRPr="00FF1112">
              <w:rPr>
                <w:rFonts w:ascii="Times New Roman" w:hAnsi="Times New Roman" w:cs="Times New Roman"/>
                <w:sz w:val="20"/>
                <w:szCs w:val="20"/>
              </w:rPr>
              <w:t>1: 2/</w:t>
            </w:r>
            <w:r w:rsidR="00E7213F" w:rsidRPr="00FF1112">
              <w:rPr>
                <w:rFonts w:ascii="Times New Roman" w:hAnsi="Times New Roman" w:cs="Times New Roman"/>
                <w:sz w:val="20"/>
                <w:szCs w:val="20"/>
              </w:rPr>
              <w:t>204</w:t>
            </w:r>
          </w:p>
          <w:p w14:paraId="47C39616" w14:textId="7E97B291" w:rsidR="00E7213F" w:rsidRPr="00FF1112" w:rsidRDefault="00E7213F" w:rsidP="001E23FC">
            <w:pPr>
              <w:jc w:val="center"/>
              <w:rPr>
                <w:rFonts w:ascii="Times New Roman" w:hAnsi="Times New Roman" w:cs="Times New Roman"/>
                <w:sz w:val="20"/>
                <w:szCs w:val="20"/>
              </w:rPr>
            </w:pPr>
            <w:r w:rsidRPr="00FF1112">
              <w:rPr>
                <w:rFonts w:ascii="Times New Roman" w:hAnsi="Times New Roman" w:cs="Times New Roman"/>
                <w:sz w:val="20"/>
                <w:szCs w:val="20"/>
              </w:rPr>
              <w:t>0.98%</w:t>
            </w:r>
          </w:p>
        </w:tc>
        <w:tc>
          <w:tcPr>
            <w:tcW w:w="1200" w:type="dxa"/>
            <w:tcBorders>
              <w:top w:val="single" w:sz="4" w:space="0" w:color="auto"/>
              <w:left w:val="nil"/>
              <w:bottom w:val="single" w:sz="4" w:space="0" w:color="auto"/>
              <w:right w:val="nil"/>
            </w:tcBorders>
          </w:tcPr>
          <w:p w14:paraId="356199A4" w14:textId="5F004FB1" w:rsidR="004F09F7" w:rsidRPr="00FF1112" w:rsidRDefault="000F5563"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240E833A" w14:textId="77777777" w:rsidR="004F09F7" w:rsidRPr="00FF1112" w:rsidRDefault="000F5563" w:rsidP="001E23FC">
            <w:pPr>
              <w:jc w:val="center"/>
              <w:rPr>
                <w:rFonts w:ascii="Times New Roman" w:hAnsi="Times New Roman" w:cs="Times New Roman"/>
                <w:sz w:val="20"/>
                <w:szCs w:val="20"/>
              </w:rPr>
            </w:pPr>
            <w:r w:rsidRPr="00FF1112">
              <w:rPr>
                <w:rFonts w:ascii="Times New Roman" w:hAnsi="Times New Roman" w:cs="Times New Roman"/>
                <w:sz w:val="20"/>
                <w:szCs w:val="20"/>
              </w:rPr>
              <w:t>1: 4/</w:t>
            </w:r>
            <w:r w:rsidR="00E7213F" w:rsidRPr="00FF1112">
              <w:rPr>
                <w:rFonts w:ascii="Times New Roman" w:hAnsi="Times New Roman" w:cs="Times New Roman"/>
                <w:sz w:val="20"/>
                <w:szCs w:val="20"/>
              </w:rPr>
              <w:t>66</w:t>
            </w:r>
          </w:p>
          <w:p w14:paraId="7C5005A3" w14:textId="5BA90E17" w:rsidR="00E7213F" w:rsidRPr="00FF1112" w:rsidRDefault="00265B79" w:rsidP="001E23FC">
            <w:pPr>
              <w:jc w:val="center"/>
              <w:rPr>
                <w:rFonts w:ascii="Times New Roman" w:hAnsi="Times New Roman" w:cs="Times New Roman"/>
                <w:sz w:val="20"/>
                <w:szCs w:val="20"/>
              </w:rPr>
            </w:pPr>
            <w:r w:rsidRPr="00FF1112">
              <w:rPr>
                <w:rFonts w:ascii="Times New Roman" w:hAnsi="Times New Roman" w:cs="Times New Roman"/>
                <w:sz w:val="20"/>
                <w:szCs w:val="20"/>
              </w:rPr>
              <w:t>6.06%</w:t>
            </w:r>
          </w:p>
        </w:tc>
      </w:tr>
      <w:tr w:rsidR="00831FF0" w:rsidRPr="00FF1112" w14:paraId="394EAC11" w14:textId="77777777" w:rsidTr="00D01D79">
        <w:trPr>
          <w:trHeight w:val="580"/>
        </w:trPr>
        <w:tc>
          <w:tcPr>
            <w:tcW w:w="2259" w:type="dxa"/>
            <w:tcBorders>
              <w:top w:val="single" w:sz="4" w:space="0" w:color="auto"/>
              <w:left w:val="nil"/>
              <w:bottom w:val="single" w:sz="4" w:space="0" w:color="auto"/>
              <w:right w:val="nil"/>
            </w:tcBorders>
            <w:noWrap/>
            <w:hideMark/>
          </w:tcPr>
          <w:p w14:paraId="4C054CC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Sedation</w:t>
            </w:r>
          </w:p>
        </w:tc>
        <w:tc>
          <w:tcPr>
            <w:tcW w:w="1354" w:type="dxa"/>
            <w:tcBorders>
              <w:top w:val="single" w:sz="4" w:space="0" w:color="auto"/>
              <w:left w:val="nil"/>
              <w:bottom w:val="single" w:sz="4" w:space="0" w:color="auto"/>
              <w:right w:val="nil"/>
            </w:tcBorders>
            <w:hideMark/>
          </w:tcPr>
          <w:p w14:paraId="0260237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 39/1145</w:t>
            </w:r>
            <w:r w:rsidRPr="00FF1112">
              <w:rPr>
                <w:rFonts w:ascii="Times New Roman" w:hAnsi="Times New Roman" w:cs="Times New Roman"/>
                <w:sz w:val="20"/>
                <w:szCs w:val="20"/>
              </w:rPr>
              <w:br/>
              <w:t>3.41%</w:t>
            </w:r>
          </w:p>
        </w:tc>
        <w:tc>
          <w:tcPr>
            <w:tcW w:w="1252" w:type="dxa"/>
            <w:gridSpan w:val="2"/>
            <w:tcBorders>
              <w:top w:val="single" w:sz="4" w:space="0" w:color="auto"/>
              <w:left w:val="nil"/>
              <w:bottom w:val="single" w:sz="4" w:space="0" w:color="auto"/>
              <w:right w:val="nil"/>
            </w:tcBorders>
            <w:hideMark/>
          </w:tcPr>
          <w:p w14:paraId="3D3CB77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9/603</w:t>
            </w:r>
            <w:r w:rsidRPr="00FF1112">
              <w:rPr>
                <w:rFonts w:ascii="Times New Roman" w:hAnsi="Times New Roman" w:cs="Times New Roman"/>
                <w:sz w:val="20"/>
                <w:szCs w:val="20"/>
              </w:rPr>
              <w:br/>
              <w:t>1.49%</w:t>
            </w:r>
          </w:p>
        </w:tc>
        <w:tc>
          <w:tcPr>
            <w:tcW w:w="1217" w:type="dxa"/>
            <w:tcBorders>
              <w:top w:val="single" w:sz="4" w:space="0" w:color="auto"/>
              <w:left w:val="nil"/>
              <w:bottom w:val="single" w:sz="4" w:space="0" w:color="auto"/>
              <w:right w:val="nil"/>
            </w:tcBorders>
            <w:hideMark/>
          </w:tcPr>
          <w:p w14:paraId="5D57FF8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3/157</w:t>
            </w:r>
            <w:r w:rsidRPr="00FF1112">
              <w:rPr>
                <w:rFonts w:ascii="Times New Roman" w:hAnsi="Times New Roman" w:cs="Times New Roman"/>
                <w:sz w:val="20"/>
                <w:szCs w:val="20"/>
              </w:rPr>
              <w:br/>
              <w:t>1.91%</w:t>
            </w:r>
          </w:p>
        </w:tc>
        <w:tc>
          <w:tcPr>
            <w:tcW w:w="1200" w:type="dxa"/>
            <w:tcBorders>
              <w:top w:val="single" w:sz="4" w:space="0" w:color="auto"/>
              <w:left w:val="nil"/>
              <w:bottom w:val="single" w:sz="4" w:space="0" w:color="auto"/>
              <w:right w:val="nil"/>
            </w:tcBorders>
            <w:hideMark/>
          </w:tcPr>
          <w:p w14:paraId="13F34CC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77D4C9C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20/103</w:t>
            </w:r>
            <w:r w:rsidRPr="00FF1112">
              <w:rPr>
                <w:rFonts w:ascii="Times New Roman" w:hAnsi="Times New Roman" w:cs="Times New Roman"/>
                <w:sz w:val="20"/>
                <w:szCs w:val="20"/>
              </w:rPr>
              <w:br/>
              <w:t>19.42%</w:t>
            </w:r>
          </w:p>
        </w:tc>
      </w:tr>
      <w:tr w:rsidR="00831FF0" w:rsidRPr="00FF1112" w14:paraId="7E0A62AA" w14:textId="77777777" w:rsidTr="00D01D79">
        <w:trPr>
          <w:trHeight w:val="870"/>
        </w:trPr>
        <w:tc>
          <w:tcPr>
            <w:tcW w:w="2259" w:type="dxa"/>
            <w:tcBorders>
              <w:top w:val="single" w:sz="4" w:space="0" w:color="auto"/>
              <w:left w:val="nil"/>
              <w:bottom w:val="single" w:sz="4" w:space="0" w:color="auto"/>
              <w:right w:val="nil"/>
            </w:tcBorders>
            <w:noWrap/>
            <w:hideMark/>
          </w:tcPr>
          <w:p w14:paraId="1A2BE5EA"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Somnolence</w:t>
            </w:r>
          </w:p>
        </w:tc>
        <w:tc>
          <w:tcPr>
            <w:tcW w:w="1354" w:type="dxa"/>
            <w:tcBorders>
              <w:top w:val="single" w:sz="4" w:space="0" w:color="auto"/>
              <w:left w:val="nil"/>
              <w:bottom w:val="single" w:sz="4" w:space="0" w:color="auto"/>
              <w:right w:val="nil"/>
            </w:tcBorders>
            <w:hideMark/>
          </w:tcPr>
          <w:p w14:paraId="211FFE67" w14:textId="6E76E39E" w:rsidR="00831FF0" w:rsidRPr="00FF1112" w:rsidRDefault="001861DA"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47: 733</w:t>
            </w:r>
            <w:r w:rsidR="00831FF0" w:rsidRPr="00FF1112">
              <w:rPr>
                <w:rFonts w:ascii="Times New Roman" w:hAnsi="Times New Roman" w:cs="Times New Roman"/>
                <w:b/>
                <w:bCs/>
                <w:sz w:val="20"/>
                <w:szCs w:val="20"/>
              </w:rPr>
              <w:t>/57</w:t>
            </w:r>
            <w:r w:rsidR="008E20C4" w:rsidRPr="00FF1112">
              <w:rPr>
                <w:rFonts w:ascii="Times New Roman" w:hAnsi="Times New Roman" w:cs="Times New Roman"/>
                <w:b/>
                <w:bCs/>
                <w:sz w:val="20"/>
                <w:szCs w:val="20"/>
              </w:rPr>
              <w:t>68</w:t>
            </w:r>
            <w:r w:rsidR="00831FF0" w:rsidRPr="00FF1112">
              <w:rPr>
                <w:rFonts w:ascii="Times New Roman" w:hAnsi="Times New Roman" w:cs="Times New Roman"/>
                <w:b/>
                <w:bCs/>
                <w:sz w:val="20"/>
                <w:szCs w:val="20"/>
              </w:rPr>
              <w:br/>
              <w:t>12.7</w:t>
            </w:r>
            <w:r w:rsidR="00D33E7C" w:rsidRPr="00FF1112">
              <w:rPr>
                <w:rFonts w:ascii="Times New Roman" w:hAnsi="Times New Roman" w:cs="Times New Roman"/>
                <w:b/>
                <w:bCs/>
                <w:sz w:val="20"/>
                <w:szCs w:val="20"/>
              </w:rPr>
              <w:t>1</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636F7854"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12: 132/1407</w:t>
            </w:r>
            <w:r w:rsidRPr="00FF1112">
              <w:rPr>
                <w:rFonts w:ascii="Times New Roman" w:hAnsi="Times New Roman" w:cs="Times New Roman"/>
                <w:b/>
                <w:bCs/>
                <w:sz w:val="20"/>
                <w:szCs w:val="20"/>
              </w:rPr>
              <w:br/>
              <w:t>9.38%</w:t>
            </w:r>
          </w:p>
        </w:tc>
        <w:tc>
          <w:tcPr>
            <w:tcW w:w="1217" w:type="dxa"/>
            <w:tcBorders>
              <w:top w:val="single" w:sz="4" w:space="0" w:color="auto"/>
              <w:left w:val="nil"/>
              <w:bottom w:val="single" w:sz="4" w:space="0" w:color="auto"/>
              <w:right w:val="nil"/>
            </w:tcBorders>
            <w:hideMark/>
          </w:tcPr>
          <w:p w14:paraId="46681039"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7: 80/607</w:t>
            </w:r>
            <w:r w:rsidRPr="00FF1112">
              <w:rPr>
                <w:rFonts w:ascii="Times New Roman" w:hAnsi="Times New Roman" w:cs="Times New Roman"/>
                <w:b/>
                <w:bCs/>
                <w:sz w:val="20"/>
                <w:szCs w:val="20"/>
              </w:rPr>
              <w:br/>
              <w:t>13.18%</w:t>
            </w:r>
          </w:p>
        </w:tc>
        <w:tc>
          <w:tcPr>
            <w:tcW w:w="1200" w:type="dxa"/>
            <w:tcBorders>
              <w:top w:val="single" w:sz="4" w:space="0" w:color="auto"/>
              <w:left w:val="nil"/>
              <w:bottom w:val="single" w:sz="4" w:space="0" w:color="auto"/>
              <w:right w:val="nil"/>
            </w:tcBorders>
            <w:hideMark/>
          </w:tcPr>
          <w:p w14:paraId="21432F27"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9: 85/599</w:t>
            </w:r>
            <w:r w:rsidRPr="00FF1112">
              <w:rPr>
                <w:rFonts w:ascii="Times New Roman" w:hAnsi="Times New Roman" w:cs="Times New Roman"/>
                <w:b/>
                <w:bCs/>
                <w:sz w:val="20"/>
                <w:szCs w:val="20"/>
              </w:rPr>
              <w:br/>
              <w:t>14.19%</w:t>
            </w:r>
          </w:p>
        </w:tc>
        <w:tc>
          <w:tcPr>
            <w:tcW w:w="1127" w:type="dxa"/>
            <w:tcBorders>
              <w:top w:val="single" w:sz="4" w:space="0" w:color="auto"/>
              <w:left w:val="nil"/>
              <w:bottom w:val="single" w:sz="4" w:space="0" w:color="auto"/>
              <w:right w:val="nil"/>
            </w:tcBorders>
            <w:hideMark/>
          </w:tcPr>
          <w:p w14:paraId="2974B9D8"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22: 125/1397</w:t>
            </w:r>
            <w:r w:rsidRPr="00FF1112">
              <w:rPr>
                <w:rFonts w:ascii="Times New Roman" w:hAnsi="Times New Roman" w:cs="Times New Roman"/>
                <w:b/>
                <w:bCs/>
                <w:sz w:val="20"/>
                <w:szCs w:val="20"/>
              </w:rPr>
              <w:br/>
              <w:t>8.95%</w:t>
            </w:r>
          </w:p>
        </w:tc>
      </w:tr>
      <w:tr w:rsidR="00831FF0" w:rsidRPr="00FF1112" w14:paraId="1E41C261" w14:textId="77777777" w:rsidTr="00D01D79">
        <w:trPr>
          <w:trHeight w:val="580"/>
        </w:trPr>
        <w:tc>
          <w:tcPr>
            <w:tcW w:w="2259" w:type="dxa"/>
            <w:tcBorders>
              <w:top w:val="single" w:sz="4" w:space="0" w:color="auto"/>
              <w:left w:val="nil"/>
              <w:bottom w:val="single" w:sz="4" w:space="0" w:color="auto"/>
              <w:right w:val="nil"/>
            </w:tcBorders>
            <w:noWrap/>
            <w:hideMark/>
          </w:tcPr>
          <w:p w14:paraId="6F7813B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Tremor</w:t>
            </w:r>
          </w:p>
        </w:tc>
        <w:tc>
          <w:tcPr>
            <w:tcW w:w="1354" w:type="dxa"/>
            <w:tcBorders>
              <w:top w:val="single" w:sz="4" w:space="0" w:color="auto"/>
              <w:left w:val="nil"/>
              <w:bottom w:val="single" w:sz="4" w:space="0" w:color="auto"/>
              <w:right w:val="nil"/>
            </w:tcBorders>
            <w:hideMark/>
          </w:tcPr>
          <w:p w14:paraId="6C99F66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16: 76/2735</w:t>
            </w:r>
            <w:r w:rsidRPr="00FF1112">
              <w:rPr>
                <w:rFonts w:ascii="Times New Roman" w:hAnsi="Times New Roman" w:cs="Times New Roman"/>
                <w:sz w:val="20"/>
                <w:szCs w:val="20"/>
              </w:rPr>
              <w:br/>
              <w:t>2.78%</w:t>
            </w:r>
          </w:p>
        </w:tc>
        <w:tc>
          <w:tcPr>
            <w:tcW w:w="1252" w:type="dxa"/>
            <w:gridSpan w:val="2"/>
            <w:tcBorders>
              <w:top w:val="single" w:sz="4" w:space="0" w:color="auto"/>
              <w:left w:val="nil"/>
              <w:bottom w:val="single" w:sz="4" w:space="0" w:color="auto"/>
              <w:right w:val="nil"/>
            </w:tcBorders>
            <w:hideMark/>
          </w:tcPr>
          <w:p w14:paraId="698F996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11/710</w:t>
            </w:r>
            <w:r w:rsidRPr="00FF1112">
              <w:rPr>
                <w:rFonts w:ascii="Times New Roman" w:hAnsi="Times New Roman" w:cs="Times New Roman"/>
                <w:sz w:val="20"/>
                <w:szCs w:val="20"/>
              </w:rPr>
              <w:br/>
              <w:t>1.55%</w:t>
            </w:r>
          </w:p>
        </w:tc>
        <w:tc>
          <w:tcPr>
            <w:tcW w:w="1217" w:type="dxa"/>
            <w:tcBorders>
              <w:top w:val="single" w:sz="4" w:space="0" w:color="auto"/>
              <w:left w:val="nil"/>
              <w:bottom w:val="single" w:sz="4" w:space="0" w:color="auto"/>
              <w:right w:val="nil"/>
            </w:tcBorders>
            <w:hideMark/>
          </w:tcPr>
          <w:p w14:paraId="44FDBEB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11/340</w:t>
            </w:r>
            <w:r w:rsidRPr="00FF1112">
              <w:rPr>
                <w:rFonts w:ascii="Times New Roman" w:hAnsi="Times New Roman" w:cs="Times New Roman"/>
                <w:sz w:val="20"/>
                <w:szCs w:val="20"/>
              </w:rPr>
              <w:br/>
              <w:t>3.24%</w:t>
            </w:r>
          </w:p>
        </w:tc>
        <w:tc>
          <w:tcPr>
            <w:tcW w:w="1200" w:type="dxa"/>
            <w:tcBorders>
              <w:top w:val="single" w:sz="4" w:space="0" w:color="auto"/>
              <w:left w:val="nil"/>
              <w:bottom w:val="single" w:sz="4" w:space="0" w:color="auto"/>
              <w:right w:val="nil"/>
            </w:tcBorders>
            <w:hideMark/>
          </w:tcPr>
          <w:p w14:paraId="558B583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DC3091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5: 12/251</w:t>
            </w:r>
            <w:r w:rsidRPr="00FF1112">
              <w:rPr>
                <w:rFonts w:ascii="Times New Roman" w:hAnsi="Times New Roman" w:cs="Times New Roman"/>
                <w:sz w:val="20"/>
                <w:szCs w:val="20"/>
              </w:rPr>
              <w:br/>
              <w:t>4.78%</w:t>
            </w:r>
          </w:p>
        </w:tc>
      </w:tr>
      <w:tr w:rsidR="00831FF0" w:rsidRPr="00FF1112" w14:paraId="1970C04F" w14:textId="77777777" w:rsidTr="00D01D79">
        <w:trPr>
          <w:trHeight w:val="290"/>
        </w:trPr>
        <w:tc>
          <w:tcPr>
            <w:tcW w:w="2259" w:type="dxa"/>
            <w:tcBorders>
              <w:top w:val="single" w:sz="4" w:space="0" w:color="auto"/>
              <w:left w:val="nil"/>
              <w:bottom w:val="nil"/>
              <w:right w:val="nil"/>
            </w:tcBorders>
            <w:noWrap/>
            <w:hideMark/>
          </w:tcPr>
          <w:p w14:paraId="5BCACE17" w14:textId="77777777" w:rsidR="00831FF0" w:rsidRPr="00FF1112" w:rsidRDefault="00831FF0" w:rsidP="001E23FC">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0E5133CE" w14:textId="77777777" w:rsidR="00831FF0" w:rsidRPr="00FF1112" w:rsidRDefault="00831FF0" w:rsidP="001E23FC">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5C3D2B71" w14:textId="77777777" w:rsidR="00831FF0" w:rsidRPr="00FF1112" w:rsidRDefault="00831FF0" w:rsidP="001E23FC">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31B88470" w14:textId="77777777" w:rsidR="00831FF0" w:rsidRPr="00FF1112" w:rsidRDefault="00831FF0" w:rsidP="001E23FC">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0EBD963B" w14:textId="77777777" w:rsidR="00831FF0" w:rsidRPr="00FF1112" w:rsidRDefault="00831FF0" w:rsidP="001E23FC">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1A390B3C" w14:textId="77777777" w:rsidR="00831FF0" w:rsidRPr="00FF1112" w:rsidRDefault="00831FF0" w:rsidP="001E23FC">
            <w:pPr>
              <w:jc w:val="center"/>
              <w:rPr>
                <w:rFonts w:ascii="Times New Roman" w:hAnsi="Times New Roman" w:cs="Times New Roman"/>
                <w:sz w:val="20"/>
                <w:szCs w:val="20"/>
              </w:rPr>
            </w:pPr>
          </w:p>
        </w:tc>
      </w:tr>
      <w:tr w:rsidR="00831FF0" w:rsidRPr="00FF1112" w14:paraId="02746AD1" w14:textId="77777777" w:rsidTr="00D01D79">
        <w:trPr>
          <w:trHeight w:val="370"/>
        </w:trPr>
        <w:tc>
          <w:tcPr>
            <w:tcW w:w="6082" w:type="dxa"/>
            <w:gridSpan w:val="5"/>
            <w:tcBorders>
              <w:top w:val="nil"/>
              <w:left w:val="nil"/>
              <w:bottom w:val="nil"/>
              <w:right w:val="nil"/>
            </w:tcBorders>
            <w:noWrap/>
            <w:hideMark/>
          </w:tcPr>
          <w:p w14:paraId="158E636E" w14:textId="05F4D7C2"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Psychiatric disorders</w:t>
            </w:r>
          </w:p>
        </w:tc>
        <w:tc>
          <w:tcPr>
            <w:tcW w:w="1200" w:type="dxa"/>
            <w:tcBorders>
              <w:top w:val="nil"/>
              <w:left w:val="nil"/>
              <w:bottom w:val="nil"/>
              <w:right w:val="nil"/>
            </w:tcBorders>
            <w:noWrap/>
            <w:hideMark/>
          </w:tcPr>
          <w:p w14:paraId="12892671"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3294685C"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0AE72FDA" w14:textId="77777777" w:rsidTr="00D01D79">
        <w:trPr>
          <w:trHeight w:val="290"/>
        </w:trPr>
        <w:tc>
          <w:tcPr>
            <w:tcW w:w="2259" w:type="dxa"/>
            <w:tcBorders>
              <w:top w:val="nil"/>
              <w:left w:val="nil"/>
              <w:bottom w:val="single" w:sz="4" w:space="0" w:color="auto"/>
              <w:right w:val="nil"/>
            </w:tcBorders>
            <w:noWrap/>
            <w:hideMark/>
          </w:tcPr>
          <w:p w14:paraId="47327BC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76C3C02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4EAEE1B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2615418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1880C0E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1E75090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AD06395" w14:textId="77777777" w:rsidTr="00D01D79">
        <w:trPr>
          <w:trHeight w:val="580"/>
        </w:trPr>
        <w:tc>
          <w:tcPr>
            <w:tcW w:w="2259" w:type="dxa"/>
            <w:tcBorders>
              <w:top w:val="single" w:sz="4" w:space="0" w:color="auto"/>
              <w:left w:val="nil"/>
              <w:bottom w:val="single" w:sz="4" w:space="0" w:color="auto"/>
              <w:right w:val="nil"/>
            </w:tcBorders>
            <w:noWrap/>
            <w:hideMark/>
          </w:tcPr>
          <w:p w14:paraId="6223726B" w14:textId="3E907369"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Abnormal behavio</w:t>
            </w:r>
            <w:r w:rsidR="00E93D59" w:rsidRPr="00FF1112">
              <w:rPr>
                <w:rFonts w:ascii="Times New Roman" w:hAnsi="Times New Roman" w:cs="Times New Roman"/>
                <w:sz w:val="20"/>
                <w:szCs w:val="20"/>
              </w:rPr>
              <w:t>u</w:t>
            </w:r>
            <w:r w:rsidRPr="00FF1112">
              <w:rPr>
                <w:rFonts w:ascii="Times New Roman" w:hAnsi="Times New Roman" w:cs="Times New Roman"/>
                <w:sz w:val="20"/>
                <w:szCs w:val="20"/>
              </w:rPr>
              <w:t>r</w:t>
            </w:r>
          </w:p>
        </w:tc>
        <w:tc>
          <w:tcPr>
            <w:tcW w:w="1354" w:type="dxa"/>
            <w:tcBorders>
              <w:top w:val="single" w:sz="4" w:space="0" w:color="auto"/>
              <w:left w:val="nil"/>
              <w:bottom w:val="single" w:sz="4" w:space="0" w:color="auto"/>
              <w:right w:val="nil"/>
            </w:tcBorders>
            <w:hideMark/>
          </w:tcPr>
          <w:p w14:paraId="04E963D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9: 39/1161</w:t>
            </w:r>
            <w:r w:rsidRPr="00FF1112">
              <w:rPr>
                <w:rFonts w:ascii="Times New Roman" w:hAnsi="Times New Roman" w:cs="Times New Roman"/>
                <w:sz w:val="20"/>
                <w:szCs w:val="20"/>
              </w:rPr>
              <w:br/>
              <w:t>3.36%</w:t>
            </w:r>
          </w:p>
        </w:tc>
        <w:tc>
          <w:tcPr>
            <w:tcW w:w="1252" w:type="dxa"/>
            <w:gridSpan w:val="2"/>
            <w:tcBorders>
              <w:top w:val="single" w:sz="4" w:space="0" w:color="auto"/>
              <w:left w:val="nil"/>
              <w:bottom w:val="single" w:sz="4" w:space="0" w:color="auto"/>
              <w:right w:val="nil"/>
            </w:tcBorders>
            <w:hideMark/>
          </w:tcPr>
          <w:p w14:paraId="08A8EBD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22/588</w:t>
            </w:r>
            <w:r w:rsidRPr="00FF1112">
              <w:rPr>
                <w:rFonts w:ascii="Times New Roman" w:hAnsi="Times New Roman" w:cs="Times New Roman"/>
                <w:sz w:val="20"/>
                <w:szCs w:val="20"/>
              </w:rPr>
              <w:br/>
              <w:t>3.94%</w:t>
            </w:r>
          </w:p>
        </w:tc>
        <w:tc>
          <w:tcPr>
            <w:tcW w:w="1217" w:type="dxa"/>
            <w:tcBorders>
              <w:top w:val="single" w:sz="4" w:space="0" w:color="auto"/>
              <w:left w:val="nil"/>
              <w:bottom w:val="single" w:sz="4" w:space="0" w:color="auto"/>
              <w:right w:val="nil"/>
            </w:tcBorders>
            <w:noWrap/>
            <w:hideMark/>
          </w:tcPr>
          <w:p w14:paraId="536BF5F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noWrap/>
            <w:hideMark/>
          </w:tcPr>
          <w:p w14:paraId="6FC8B9C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028D1E4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1/118</w:t>
            </w:r>
            <w:r w:rsidRPr="00FF1112">
              <w:rPr>
                <w:rFonts w:ascii="Times New Roman" w:hAnsi="Times New Roman" w:cs="Times New Roman"/>
                <w:sz w:val="20"/>
                <w:szCs w:val="20"/>
              </w:rPr>
              <w:br/>
              <w:t>0.85%</w:t>
            </w:r>
          </w:p>
        </w:tc>
      </w:tr>
      <w:tr w:rsidR="00831FF0" w:rsidRPr="00FF1112" w14:paraId="522CB217" w14:textId="77777777" w:rsidTr="00D01D79">
        <w:trPr>
          <w:trHeight w:val="580"/>
        </w:trPr>
        <w:tc>
          <w:tcPr>
            <w:tcW w:w="2259" w:type="dxa"/>
            <w:tcBorders>
              <w:top w:val="single" w:sz="4" w:space="0" w:color="auto"/>
              <w:left w:val="nil"/>
              <w:bottom w:val="single" w:sz="4" w:space="0" w:color="auto"/>
              <w:right w:val="nil"/>
            </w:tcBorders>
            <w:noWrap/>
            <w:hideMark/>
          </w:tcPr>
          <w:p w14:paraId="278955C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Abnormal dreams</w:t>
            </w:r>
          </w:p>
        </w:tc>
        <w:tc>
          <w:tcPr>
            <w:tcW w:w="1354" w:type="dxa"/>
            <w:tcBorders>
              <w:top w:val="single" w:sz="4" w:space="0" w:color="auto"/>
              <w:left w:val="nil"/>
              <w:bottom w:val="single" w:sz="4" w:space="0" w:color="auto"/>
              <w:right w:val="nil"/>
            </w:tcBorders>
            <w:hideMark/>
          </w:tcPr>
          <w:p w14:paraId="5AAB72A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7: 3/1073</w:t>
            </w:r>
            <w:r w:rsidRPr="00FF1112">
              <w:rPr>
                <w:rFonts w:ascii="Times New Roman" w:hAnsi="Times New Roman" w:cs="Times New Roman"/>
                <w:sz w:val="20"/>
                <w:szCs w:val="20"/>
              </w:rPr>
              <w:br/>
              <w:t>0.28%</w:t>
            </w:r>
          </w:p>
        </w:tc>
        <w:tc>
          <w:tcPr>
            <w:tcW w:w="1252" w:type="dxa"/>
            <w:gridSpan w:val="2"/>
            <w:tcBorders>
              <w:top w:val="single" w:sz="4" w:space="0" w:color="auto"/>
              <w:left w:val="nil"/>
              <w:bottom w:val="single" w:sz="4" w:space="0" w:color="auto"/>
              <w:right w:val="nil"/>
            </w:tcBorders>
            <w:hideMark/>
          </w:tcPr>
          <w:p w14:paraId="7E5A4A9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1/588</w:t>
            </w:r>
            <w:r w:rsidRPr="00FF1112">
              <w:rPr>
                <w:rFonts w:ascii="Times New Roman" w:hAnsi="Times New Roman" w:cs="Times New Roman"/>
                <w:sz w:val="20"/>
                <w:szCs w:val="20"/>
              </w:rPr>
              <w:br/>
              <w:t>0.17%</w:t>
            </w:r>
          </w:p>
        </w:tc>
        <w:tc>
          <w:tcPr>
            <w:tcW w:w="1217" w:type="dxa"/>
            <w:tcBorders>
              <w:top w:val="single" w:sz="4" w:space="0" w:color="auto"/>
              <w:left w:val="nil"/>
              <w:bottom w:val="single" w:sz="4" w:space="0" w:color="auto"/>
              <w:right w:val="nil"/>
            </w:tcBorders>
            <w:hideMark/>
          </w:tcPr>
          <w:p w14:paraId="68EC0EC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0/136</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noWrap/>
            <w:hideMark/>
          </w:tcPr>
          <w:p w14:paraId="42FF70E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C9B703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3/50</w:t>
            </w:r>
            <w:r w:rsidRPr="00FF1112">
              <w:rPr>
                <w:rFonts w:ascii="Times New Roman" w:hAnsi="Times New Roman" w:cs="Times New Roman"/>
                <w:sz w:val="20"/>
                <w:szCs w:val="20"/>
              </w:rPr>
              <w:br/>
              <w:t>6.00%</w:t>
            </w:r>
          </w:p>
        </w:tc>
      </w:tr>
      <w:tr w:rsidR="00831FF0" w:rsidRPr="00FF1112" w14:paraId="6C847C01" w14:textId="77777777" w:rsidTr="00D01D79">
        <w:trPr>
          <w:trHeight w:val="580"/>
        </w:trPr>
        <w:tc>
          <w:tcPr>
            <w:tcW w:w="2259" w:type="dxa"/>
            <w:tcBorders>
              <w:top w:val="single" w:sz="4" w:space="0" w:color="auto"/>
              <w:left w:val="nil"/>
              <w:bottom w:val="single" w:sz="4" w:space="0" w:color="auto"/>
              <w:right w:val="nil"/>
            </w:tcBorders>
            <w:noWrap/>
            <w:hideMark/>
          </w:tcPr>
          <w:p w14:paraId="17B8FA7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Affect Lability</w:t>
            </w:r>
          </w:p>
        </w:tc>
        <w:tc>
          <w:tcPr>
            <w:tcW w:w="1354" w:type="dxa"/>
            <w:tcBorders>
              <w:top w:val="single" w:sz="4" w:space="0" w:color="auto"/>
              <w:left w:val="nil"/>
              <w:bottom w:val="single" w:sz="4" w:space="0" w:color="auto"/>
              <w:right w:val="nil"/>
            </w:tcBorders>
            <w:hideMark/>
          </w:tcPr>
          <w:p w14:paraId="2E6D867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12/1314</w:t>
            </w:r>
            <w:r w:rsidRPr="00FF1112">
              <w:rPr>
                <w:rFonts w:ascii="Times New Roman" w:hAnsi="Times New Roman" w:cs="Times New Roman"/>
                <w:sz w:val="20"/>
                <w:szCs w:val="20"/>
              </w:rPr>
              <w:br/>
              <w:t>0.91%</w:t>
            </w:r>
          </w:p>
        </w:tc>
        <w:tc>
          <w:tcPr>
            <w:tcW w:w="1252" w:type="dxa"/>
            <w:gridSpan w:val="2"/>
            <w:tcBorders>
              <w:top w:val="single" w:sz="4" w:space="0" w:color="auto"/>
              <w:left w:val="nil"/>
              <w:bottom w:val="single" w:sz="4" w:space="0" w:color="auto"/>
              <w:right w:val="nil"/>
            </w:tcBorders>
            <w:hideMark/>
          </w:tcPr>
          <w:p w14:paraId="3ACC57E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3/588</w:t>
            </w:r>
            <w:r w:rsidRPr="00FF1112">
              <w:rPr>
                <w:rFonts w:ascii="Times New Roman" w:hAnsi="Times New Roman" w:cs="Times New Roman"/>
                <w:sz w:val="20"/>
                <w:szCs w:val="20"/>
              </w:rPr>
              <w:br/>
              <w:t>0.51%</w:t>
            </w:r>
          </w:p>
        </w:tc>
        <w:tc>
          <w:tcPr>
            <w:tcW w:w="1217" w:type="dxa"/>
            <w:tcBorders>
              <w:top w:val="single" w:sz="4" w:space="0" w:color="auto"/>
              <w:left w:val="nil"/>
              <w:bottom w:val="single" w:sz="4" w:space="0" w:color="auto"/>
              <w:right w:val="nil"/>
            </w:tcBorders>
            <w:hideMark/>
          </w:tcPr>
          <w:p w14:paraId="4C54F62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1/340</w:t>
            </w:r>
            <w:r w:rsidRPr="00FF1112">
              <w:rPr>
                <w:rFonts w:ascii="Times New Roman" w:hAnsi="Times New Roman" w:cs="Times New Roman"/>
                <w:sz w:val="20"/>
                <w:szCs w:val="20"/>
              </w:rPr>
              <w:br/>
              <w:t>0.29%</w:t>
            </w:r>
          </w:p>
        </w:tc>
        <w:tc>
          <w:tcPr>
            <w:tcW w:w="1200" w:type="dxa"/>
            <w:tcBorders>
              <w:top w:val="single" w:sz="4" w:space="0" w:color="auto"/>
              <w:left w:val="nil"/>
              <w:bottom w:val="single" w:sz="4" w:space="0" w:color="auto"/>
              <w:right w:val="nil"/>
            </w:tcBorders>
            <w:noWrap/>
            <w:hideMark/>
          </w:tcPr>
          <w:p w14:paraId="72735F8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4F257EF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4/97</w:t>
            </w:r>
            <w:r w:rsidRPr="00FF1112">
              <w:rPr>
                <w:rFonts w:ascii="Times New Roman" w:hAnsi="Times New Roman" w:cs="Times New Roman"/>
                <w:sz w:val="20"/>
                <w:szCs w:val="20"/>
              </w:rPr>
              <w:br/>
              <w:t>4.12%</w:t>
            </w:r>
          </w:p>
        </w:tc>
      </w:tr>
      <w:tr w:rsidR="00831FF0" w:rsidRPr="00FF1112" w14:paraId="0909EEB1" w14:textId="77777777" w:rsidTr="00D01D79">
        <w:trPr>
          <w:trHeight w:val="580"/>
        </w:trPr>
        <w:tc>
          <w:tcPr>
            <w:tcW w:w="2259" w:type="dxa"/>
            <w:tcBorders>
              <w:top w:val="single" w:sz="4" w:space="0" w:color="auto"/>
              <w:left w:val="nil"/>
              <w:bottom w:val="single" w:sz="4" w:space="0" w:color="auto"/>
              <w:right w:val="nil"/>
            </w:tcBorders>
            <w:noWrap/>
            <w:hideMark/>
          </w:tcPr>
          <w:p w14:paraId="31962DF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Aggression</w:t>
            </w:r>
          </w:p>
        </w:tc>
        <w:tc>
          <w:tcPr>
            <w:tcW w:w="1354" w:type="dxa"/>
            <w:tcBorders>
              <w:top w:val="single" w:sz="4" w:space="0" w:color="auto"/>
              <w:left w:val="nil"/>
              <w:bottom w:val="single" w:sz="4" w:space="0" w:color="auto"/>
              <w:right w:val="nil"/>
            </w:tcBorders>
            <w:hideMark/>
          </w:tcPr>
          <w:p w14:paraId="696F5E62" w14:textId="293C1835" w:rsidR="00831FF0" w:rsidRPr="00FF1112" w:rsidRDefault="00FA09A8" w:rsidP="001E23FC">
            <w:pPr>
              <w:jc w:val="center"/>
              <w:rPr>
                <w:rFonts w:ascii="Times New Roman" w:hAnsi="Times New Roman" w:cs="Times New Roman"/>
                <w:sz w:val="20"/>
                <w:szCs w:val="20"/>
              </w:rPr>
            </w:pPr>
            <w:r w:rsidRPr="00FF1112">
              <w:rPr>
                <w:rFonts w:ascii="Times New Roman" w:hAnsi="Times New Roman" w:cs="Times New Roman"/>
                <w:sz w:val="20"/>
                <w:szCs w:val="20"/>
              </w:rPr>
              <w:t>11: 65</w:t>
            </w:r>
            <w:r w:rsidR="00831FF0" w:rsidRPr="00FF1112">
              <w:rPr>
                <w:rFonts w:ascii="Times New Roman" w:hAnsi="Times New Roman" w:cs="Times New Roman"/>
                <w:sz w:val="20"/>
                <w:szCs w:val="20"/>
              </w:rPr>
              <w:t>/1</w:t>
            </w:r>
            <w:r w:rsidR="00B338ED" w:rsidRPr="00FF1112">
              <w:rPr>
                <w:rFonts w:ascii="Times New Roman" w:hAnsi="Times New Roman" w:cs="Times New Roman"/>
                <w:sz w:val="20"/>
                <w:szCs w:val="20"/>
              </w:rPr>
              <w:t>558</w:t>
            </w:r>
            <w:r w:rsidR="00831FF0" w:rsidRPr="00FF1112">
              <w:rPr>
                <w:rFonts w:ascii="Times New Roman" w:hAnsi="Times New Roman" w:cs="Times New Roman"/>
                <w:sz w:val="20"/>
                <w:szCs w:val="20"/>
              </w:rPr>
              <w:br/>
              <w:t>4</w:t>
            </w:r>
            <w:r w:rsidR="007D34A8" w:rsidRPr="00FF1112">
              <w:rPr>
                <w:rFonts w:ascii="Times New Roman" w:hAnsi="Times New Roman" w:cs="Times New Roman"/>
                <w:sz w:val="20"/>
                <w:szCs w:val="20"/>
              </w:rPr>
              <w:t>.</w:t>
            </w:r>
            <w:r w:rsidR="00831FF0" w:rsidRPr="00FF1112">
              <w:rPr>
                <w:rFonts w:ascii="Times New Roman" w:hAnsi="Times New Roman" w:cs="Times New Roman"/>
                <w:sz w:val="20"/>
                <w:szCs w:val="20"/>
              </w:rPr>
              <w:t>1</w:t>
            </w:r>
            <w:r w:rsidR="007D34A8" w:rsidRPr="00FF1112">
              <w:rPr>
                <w:rFonts w:ascii="Times New Roman" w:hAnsi="Times New Roman" w:cs="Times New Roman"/>
                <w:sz w:val="20"/>
                <w:szCs w:val="20"/>
              </w:rPr>
              <w:t>7</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084D22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27/710</w:t>
            </w:r>
            <w:r w:rsidRPr="00FF1112">
              <w:rPr>
                <w:rFonts w:ascii="Times New Roman" w:hAnsi="Times New Roman" w:cs="Times New Roman"/>
                <w:sz w:val="20"/>
                <w:szCs w:val="20"/>
              </w:rPr>
              <w:br/>
              <w:t>3.80%</w:t>
            </w:r>
          </w:p>
        </w:tc>
        <w:tc>
          <w:tcPr>
            <w:tcW w:w="1217" w:type="dxa"/>
            <w:tcBorders>
              <w:top w:val="single" w:sz="4" w:space="0" w:color="auto"/>
              <w:left w:val="nil"/>
              <w:bottom w:val="single" w:sz="4" w:space="0" w:color="auto"/>
              <w:right w:val="nil"/>
            </w:tcBorders>
            <w:hideMark/>
          </w:tcPr>
          <w:p w14:paraId="327E37D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18/340</w:t>
            </w:r>
            <w:r w:rsidRPr="00FF1112">
              <w:rPr>
                <w:rFonts w:ascii="Times New Roman" w:hAnsi="Times New Roman" w:cs="Times New Roman"/>
                <w:sz w:val="20"/>
                <w:szCs w:val="20"/>
              </w:rPr>
              <w:br/>
              <w:t>5.29%</w:t>
            </w:r>
          </w:p>
        </w:tc>
        <w:tc>
          <w:tcPr>
            <w:tcW w:w="1200" w:type="dxa"/>
            <w:tcBorders>
              <w:top w:val="single" w:sz="4" w:space="0" w:color="auto"/>
              <w:left w:val="nil"/>
              <w:bottom w:val="single" w:sz="4" w:space="0" w:color="auto"/>
              <w:right w:val="nil"/>
            </w:tcBorders>
            <w:noWrap/>
            <w:hideMark/>
          </w:tcPr>
          <w:p w14:paraId="0BE93FE2" w14:textId="77777777" w:rsidR="00831FF0" w:rsidRPr="00FF1112" w:rsidRDefault="00B338ED" w:rsidP="001E23FC">
            <w:pPr>
              <w:jc w:val="center"/>
              <w:rPr>
                <w:rFonts w:ascii="Times New Roman" w:hAnsi="Times New Roman" w:cs="Times New Roman"/>
                <w:sz w:val="20"/>
                <w:szCs w:val="20"/>
              </w:rPr>
            </w:pPr>
            <w:r w:rsidRPr="00FF1112">
              <w:rPr>
                <w:rFonts w:ascii="Times New Roman" w:hAnsi="Times New Roman" w:cs="Times New Roman"/>
                <w:sz w:val="20"/>
                <w:szCs w:val="20"/>
              </w:rPr>
              <w:t>1: 2/</w:t>
            </w:r>
            <w:r w:rsidR="007D34A8" w:rsidRPr="00FF1112">
              <w:rPr>
                <w:rFonts w:ascii="Times New Roman" w:hAnsi="Times New Roman" w:cs="Times New Roman"/>
                <w:sz w:val="20"/>
                <w:szCs w:val="20"/>
              </w:rPr>
              <w:t>60</w:t>
            </w:r>
          </w:p>
          <w:p w14:paraId="2F313D0D" w14:textId="26126104" w:rsidR="007D34A8" w:rsidRPr="00FF1112" w:rsidRDefault="007D34A8" w:rsidP="001E23FC">
            <w:pPr>
              <w:jc w:val="center"/>
              <w:rPr>
                <w:rFonts w:ascii="Times New Roman" w:hAnsi="Times New Roman" w:cs="Times New Roman"/>
                <w:sz w:val="20"/>
                <w:szCs w:val="20"/>
              </w:rPr>
            </w:pPr>
            <w:r w:rsidRPr="00FF1112">
              <w:rPr>
                <w:rFonts w:ascii="Times New Roman" w:hAnsi="Times New Roman" w:cs="Times New Roman"/>
                <w:sz w:val="20"/>
                <w:szCs w:val="20"/>
              </w:rPr>
              <w:t>3.33%</w:t>
            </w:r>
          </w:p>
        </w:tc>
        <w:tc>
          <w:tcPr>
            <w:tcW w:w="1127" w:type="dxa"/>
            <w:tcBorders>
              <w:top w:val="single" w:sz="4" w:space="0" w:color="auto"/>
              <w:left w:val="nil"/>
              <w:bottom w:val="single" w:sz="4" w:space="0" w:color="auto"/>
              <w:right w:val="nil"/>
            </w:tcBorders>
            <w:hideMark/>
          </w:tcPr>
          <w:p w14:paraId="0EFFDE90" w14:textId="6E0DA308" w:rsidR="00831FF0" w:rsidRPr="00FF1112" w:rsidRDefault="00B338ED" w:rsidP="001E23FC">
            <w:pPr>
              <w:jc w:val="center"/>
              <w:rPr>
                <w:rFonts w:ascii="Times New Roman" w:hAnsi="Times New Roman" w:cs="Times New Roman"/>
                <w:sz w:val="20"/>
                <w:szCs w:val="20"/>
              </w:rPr>
            </w:pPr>
            <w:r w:rsidRPr="00FF1112">
              <w:rPr>
                <w:rFonts w:ascii="Times New Roman" w:hAnsi="Times New Roman" w:cs="Times New Roman"/>
                <w:sz w:val="20"/>
                <w:szCs w:val="20"/>
              </w:rPr>
              <w:t>4</w:t>
            </w:r>
            <w:r w:rsidR="00831FF0" w:rsidRPr="00FF1112">
              <w:rPr>
                <w:rFonts w:ascii="Times New Roman" w:hAnsi="Times New Roman" w:cs="Times New Roman"/>
                <w:sz w:val="20"/>
                <w:szCs w:val="20"/>
              </w:rPr>
              <w:t>: 4/1</w:t>
            </w:r>
            <w:r w:rsidR="005565DE" w:rsidRPr="00FF1112">
              <w:rPr>
                <w:rFonts w:ascii="Times New Roman" w:hAnsi="Times New Roman" w:cs="Times New Roman"/>
                <w:sz w:val="20"/>
                <w:szCs w:val="20"/>
              </w:rPr>
              <w:t>8</w:t>
            </w:r>
            <w:r w:rsidR="00831FF0" w:rsidRPr="00FF1112">
              <w:rPr>
                <w:rFonts w:ascii="Times New Roman" w:hAnsi="Times New Roman" w:cs="Times New Roman"/>
                <w:sz w:val="20"/>
                <w:szCs w:val="20"/>
              </w:rPr>
              <w:t>8</w:t>
            </w:r>
            <w:r w:rsidR="00831FF0" w:rsidRPr="00FF1112">
              <w:rPr>
                <w:rFonts w:ascii="Times New Roman" w:hAnsi="Times New Roman" w:cs="Times New Roman"/>
                <w:sz w:val="20"/>
                <w:szCs w:val="20"/>
              </w:rPr>
              <w:br/>
            </w:r>
            <w:r w:rsidR="005565DE" w:rsidRPr="00FF1112">
              <w:rPr>
                <w:rFonts w:ascii="Times New Roman" w:hAnsi="Times New Roman" w:cs="Times New Roman"/>
                <w:sz w:val="20"/>
                <w:szCs w:val="20"/>
              </w:rPr>
              <w:t>2.13</w:t>
            </w:r>
            <w:r w:rsidR="00831FF0" w:rsidRPr="00FF1112">
              <w:rPr>
                <w:rFonts w:ascii="Times New Roman" w:hAnsi="Times New Roman" w:cs="Times New Roman"/>
                <w:sz w:val="20"/>
                <w:szCs w:val="20"/>
              </w:rPr>
              <w:t>%</w:t>
            </w:r>
          </w:p>
        </w:tc>
      </w:tr>
      <w:tr w:rsidR="00831FF0" w:rsidRPr="00FF1112" w14:paraId="6BDE200D" w14:textId="77777777" w:rsidTr="00D01D79">
        <w:trPr>
          <w:trHeight w:val="580"/>
        </w:trPr>
        <w:tc>
          <w:tcPr>
            <w:tcW w:w="2259" w:type="dxa"/>
            <w:tcBorders>
              <w:top w:val="single" w:sz="4" w:space="0" w:color="auto"/>
              <w:left w:val="nil"/>
              <w:bottom w:val="single" w:sz="4" w:space="0" w:color="auto"/>
              <w:right w:val="nil"/>
            </w:tcBorders>
            <w:noWrap/>
            <w:hideMark/>
          </w:tcPr>
          <w:p w14:paraId="5D16AE8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Altered mood</w:t>
            </w:r>
          </w:p>
        </w:tc>
        <w:tc>
          <w:tcPr>
            <w:tcW w:w="1354" w:type="dxa"/>
            <w:tcBorders>
              <w:top w:val="single" w:sz="4" w:space="0" w:color="auto"/>
              <w:left w:val="nil"/>
              <w:bottom w:val="single" w:sz="4" w:space="0" w:color="auto"/>
              <w:right w:val="nil"/>
            </w:tcBorders>
            <w:hideMark/>
          </w:tcPr>
          <w:p w14:paraId="4A31592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7: 37/896</w:t>
            </w:r>
            <w:r w:rsidRPr="00FF1112">
              <w:rPr>
                <w:rFonts w:ascii="Times New Roman" w:hAnsi="Times New Roman" w:cs="Times New Roman"/>
                <w:sz w:val="20"/>
                <w:szCs w:val="20"/>
              </w:rPr>
              <w:br/>
              <w:t>4.13%</w:t>
            </w:r>
          </w:p>
        </w:tc>
        <w:tc>
          <w:tcPr>
            <w:tcW w:w="1252" w:type="dxa"/>
            <w:gridSpan w:val="2"/>
            <w:tcBorders>
              <w:top w:val="single" w:sz="4" w:space="0" w:color="auto"/>
              <w:left w:val="nil"/>
              <w:bottom w:val="single" w:sz="4" w:space="0" w:color="auto"/>
              <w:right w:val="nil"/>
            </w:tcBorders>
            <w:hideMark/>
          </w:tcPr>
          <w:p w14:paraId="623672F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21/641</w:t>
            </w:r>
            <w:r w:rsidRPr="00FF1112">
              <w:rPr>
                <w:rFonts w:ascii="Times New Roman" w:hAnsi="Times New Roman" w:cs="Times New Roman"/>
                <w:sz w:val="20"/>
                <w:szCs w:val="20"/>
              </w:rPr>
              <w:br/>
              <w:t>3.28%</w:t>
            </w:r>
          </w:p>
        </w:tc>
        <w:tc>
          <w:tcPr>
            <w:tcW w:w="1217" w:type="dxa"/>
            <w:tcBorders>
              <w:top w:val="single" w:sz="4" w:space="0" w:color="auto"/>
              <w:left w:val="nil"/>
              <w:bottom w:val="single" w:sz="4" w:space="0" w:color="auto"/>
              <w:right w:val="nil"/>
            </w:tcBorders>
            <w:noWrap/>
            <w:hideMark/>
          </w:tcPr>
          <w:p w14:paraId="5DE5CF0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noWrap/>
            <w:hideMark/>
          </w:tcPr>
          <w:p w14:paraId="544493E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65EA62D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2/54</w:t>
            </w:r>
            <w:r w:rsidRPr="00FF1112">
              <w:rPr>
                <w:rFonts w:ascii="Times New Roman" w:hAnsi="Times New Roman" w:cs="Times New Roman"/>
                <w:sz w:val="20"/>
                <w:szCs w:val="20"/>
              </w:rPr>
              <w:br/>
              <w:t>3.74%</w:t>
            </w:r>
          </w:p>
        </w:tc>
      </w:tr>
      <w:tr w:rsidR="00831FF0" w:rsidRPr="00FF1112" w14:paraId="709E839E" w14:textId="77777777" w:rsidTr="00D01D79">
        <w:trPr>
          <w:trHeight w:val="580"/>
        </w:trPr>
        <w:tc>
          <w:tcPr>
            <w:tcW w:w="2259" w:type="dxa"/>
            <w:tcBorders>
              <w:top w:val="single" w:sz="4" w:space="0" w:color="auto"/>
              <w:left w:val="nil"/>
              <w:bottom w:val="single" w:sz="4" w:space="0" w:color="auto"/>
              <w:right w:val="nil"/>
            </w:tcBorders>
            <w:noWrap/>
            <w:hideMark/>
          </w:tcPr>
          <w:p w14:paraId="4380860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Amnesia</w:t>
            </w:r>
          </w:p>
        </w:tc>
        <w:tc>
          <w:tcPr>
            <w:tcW w:w="1354" w:type="dxa"/>
            <w:tcBorders>
              <w:top w:val="single" w:sz="4" w:space="0" w:color="auto"/>
              <w:left w:val="nil"/>
              <w:bottom w:val="single" w:sz="4" w:space="0" w:color="auto"/>
              <w:right w:val="nil"/>
            </w:tcBorders>
            <w:hideMark/>
          </w:tcPr>
          <w:p w14:paraId="34A2F617" w14:textId="6699C8F8" w:rsidR="00831FF0" w:rsidRPr="00FF1112" w:rsidRDefault="000503E7" w:rsidP="001E23FC">
            <w:pPr>
              <w:jc w:val="center"/>
              <w:rPr>
                <w:rFonts w:ascii="Times New Roman" w:hAnsi="Times New Roman" w:cs="Times New Roman"/>
                <w:sz w:val="20"/>
                <w:szCs w:val="20"/>
              </w:rPr>
            </w:pPr>
            <w:r w:rsidRPr="00FF1112">
              <w:rPr>
                <w:rFonts w:ascii="Times New Roman" w:hAnsi="Times New Roman" w:cs="Times New Roman"/>
                <w:sz w:val="20"/>
                <w:szCs w:val="20"/>
              </w:rPr>
              <w:t>6: 6</w:t>
            </w:r>
            <w:r w:rsidR="00831FF0" w:rsidRPr="00FF1112">
              <w:rPr>
                <w:rFonts w:ascii="Times New Roman" w:hAnsi="Times New Roman" w:cs="Times New Roman"/>
                <w:sz w:val="20"/>
                <w:szCs w:val="20"/>
              </w:rPr>
              <w:t>/10</w:t>
            </w:r>
            <w:r w:rsidR="009C0AEF" w:rsidRPr="00FF1112">
              <w:rPr>
                <w:rFonts w:ascii="Times New Roman" w:hAnsi="Times New Roman" w:cs="Times New Roman"/>
                <w:sz w:val="20"/>
                <w:szCs w:val="20"/>
              </w:rPr>
              <w:t>67</w:t>
            </w:r>
            <w:r w:rsidR="00831FF0" w:rsidRPr="00FF1112">
              <w:rPr>
                <w:rFonts w:ascii="Times New Roman" w:hAnsi="Times New Roman" w:cs="Times New Roman"/>
                <w:sz w:val="20"/>
                <w:szCs w:val="20"/>
              </w:rPr>
              <w:br/>
              <w:t>0.5</w:t>
            </w:r>
            <w:r w:rsidR="009C0AEF" w:rsidRPr="00FF1112">
              <w:rPr>
                <w:rFonts w:ascii="Times New Roman" w:hAnsi="Times New Roman" w:cs="Times New Roman"/>
                <w:sz w:val="20"/>
                <w:szCs w:val="20"/>
              </w:rPr>
              <w:t>6</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6AC79CA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4/588</w:t>
            </w:r>
            <w:r w:rsidRPr="00FF1112">
              <w:rPr>
                <w:rFonts w:ascii="Times New Roman" w:hAnsi="Times New Roman" w:cs="Times New Roman"/>
                <w:sz w:val="20"/>
                <w:szCs w:val="20"/>
              </w:rPr>
              <w:br/>
              <w:t>0.68%</w:t>
            </w:r>
          </w:p>
        </w:tc>
        <w:tc>
          <w:tcPr>
            <w:tcW w:w="1217" w:type="dxa"/>
            <w:tcBorders>
              <w:top w:val="single" w:sz="4" w:space="0" w:color="auto"/>
              <w:left w:val="nil"/>
              <w:bottom w:val="single" w:sz="4" w:space="0" w:color="auto"/>
              <w:right w:val="nil"/>
            </w:tcBorders>
            <w:hideMark/>
          </w:tcPr>
          <w:p w14:paraId="06D0C93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1/340</w:t>
            </w:r>
            <w:r w:rsidRPr="00FF1112">
              <w:rPr>
                <w:rFonts w:ascii="Times New Roman" w:hAnsi="Times New Roman" w:cs="Times New Roman"/>
                <w:sz w:val="20"/>
                <w:szCs w:val="20"/>
              </w:rPr>
              <w:br/>
              <w:t>0.29%</w:t>
            </w:r>
          </w:p>
        </w:tc>
        <w:tc>
          <w:tcPr>
            <w:tcW w:w="1200" w:type="dxa"/>
            <w:tcBorders>
              <w:top w:val="single" w:sz="4" w:space="0" w:color="auto"/>
              <w:left w:val="nil"/>
              <w:bottom w:val="single" w:sz="4" w:space="0" w:color="auto"/>
              <w:right w:val="nil"/>
            </w:tcBorders>
            <w:noWrap/>
            <w:hideMark/>
          </w:tcPr>
          <w:p w14:paraId="5C453B1F" w14:textId="77777777" w:rsidR="00831FF0" w:rsidRPr="00FF1112" w:rsidRDefault="000503E7"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9C0AEF" w:rsidRPr="00FF1112">
              <w:rPr>
                <w:rFonts w:ascii="Times New Roman" w:hAnsi="Times New Roman" w:cs="Times New Roman"/>
                <w:sz w:val="20"/>
                <w:szCs w:val="20"/>
              </w:rPr>
              <w:t>60</w:t>
            </w:r>
          </w:p>
          <w:p w14:paraId="12C53A00" w14:textId="46CDC00B" w:rsidR="009C0AEF" w:rsidRPr="00FF1112" w:rsidRDefault="000F2556" w:rsidP="001E23FC">
            <w:pPr>
              <w:jc w:val="center"/>
              <w:rPr>
                <w:rFonts w:ascii="Times New Roman" w:hAnsi="Times New Roman" w:cs="Times New Roman"/>
                <w:sz w:val="20"/>
                <w:szCs w:val="20"/>
              </w:rPr>
            </w:pPr>
            <w:r w:rsidRPr="00FF1112">
              <w:rPr>
                <w:rFonts w:ascii="Times New Roman" w:hAnsi="Times New Roman" w:cs="Times New Roman"/>
                <w:sz w:val="20"/>
                <w:szCs w:val="20"/>
              </w:rPr>
              <w:t>1.67%</w:t>
            </w:r>
          </w:p>
        </w:tc>
        <w:tc>
          <w:tcPr>
            <w:tcW w:w="1127" w:type="dxa"/>
            <w:tcBorders>
              <w:top w:val="single" w:sz="4" w:space="0" w:color="auto"/>
              <w:left w:val="nil"/>
              <w:bottom w:val="single" w:sz="4" w:space="0" w:color="auto"/>
              <w:right w:val="nil"/>
            </w:tcBorders>
            <w:hideMark/>
          </w:tcPr>
          <w:p w14:paraId="334EC9BF" w14:textId="665E5D5C" w:rsidR="00831FF0" w:rsidRPr="00FF1112" w:rsidRDefault="009C0AEF" w:rsidP="001E23FC">
            <w:pPr>
              <w:jc w:val="center"/>
              <w:rPr>
                <w:rFonts w:ascii="Times New Roman" w:hAnsi="Times New Roman" w:cs="Times New Roman"/>
                <w:sz w:val="20"/>
                <w:szCs w:val="20"/>
              </w:rPr>
            </w:pPr>
            <w:r w:rsidRPr="00FF1112">
              <w:rPr>
                <w:rFonts w:ascii="Times New Roman" w:hAnsi="Times New Roman" w:cs="Times New Roman"/>
                <w:sz w:val="20"/>
                <w:szCs w:val="20"/>
              </w:rPr>
              <w:t>2: 3</w:t>
            </w:r>
            <w:r w:rsidR="00831FF0" w:rsidRPr="00FF1112">
              <w:rPr>
                <w:rFonts w:ascii="Times New Roman" w:hAnsi="Times New Roman" w:cs="Times New Roman"/>
                <w:sz w:val="20"/>
                <w:szCs w:val="20"/>
              </w:rPr>
              <w:t>/</w:t>
            </w:r>
            <w:r w:rsidR="000F2556" w:rsidRPr="00FF1112">
              <w:rPr>
                <w:rFonts w:ascii="Times New Roman" w:hAnsi="Times New Roman" w:cs="Times New Roman"/>
                <w:sz w:val="20"/>
                <w:szCs w:val="20"/>
              </w:rPr>
              <w:t>144</w:t>
            </w:r>
            <w:r w:rsidR="00831FF0" w:rsidRPr="00FF1112">
              <w:rPr>
                <w:rFonts w:ascii="Times New Roman" w:hAnsi="Times New Roman" w:cs="Times New Roman"/>
                <w:sz w:val="20"/>
                <w:szCs w:val="20"/>
              </w:rPr>
              <w:br/>
              <w:t>2.</w:t>
            </w:r>
            <w:r w:rsidR="000F2556" w:rsidRPr="00FF1112">
              <w:rPr>
                <w:rFonts w:ascii="Times New Roman" w:hAnsi="Times New Roman" w:cs="Times New Roman"/>
                <w:sz w:val="20"/>
                <w:szCs w:val="20"/>
              </w:rPr>
              <w:t>08</w:t>
            </w:r>
            <w:r w:rsidR="00831FF0" w:rsidRPr="00FF1112">
              <w:rPr>
                <w:rFonts w:ascii="Times New Roman" w:hAnsi="Times New Roman" w:cs="Times New Roman"/>
                <w:sz w:val="20"/>
                <w:szCs w:val="20"/>
              </w:rPr>
              <w:t>%</w:t>
            </w:r>
          </w:p>
        </w:tc>
      </w:tr>
      <w:tr w:rsidR="00831FF0" w:rsidRPr="00FF1112" w14:paraId="14199685" w14:textId="77777777" w:rsidTr="00D01D79">
        <w:trPr>
          <w:trHeight w:val="580"/>
        </w:trPr>
        <w:tc>
          <w:tcPr>
            <w:tcW w:w="2259" w:type="dxa"/>
            <w:tcBorders>
              <w:top w:val="single" w:sz="4" w:space="0" w:color="auto"/>
              <w:left w:val="nil"/>
              <w:bottom w:val="single" w:sz="4" w:space="0" w:color="auto"/>
              <w:right w:val="nil"/>
            </w:tcBorders>
            <w:noWrap/>
            <w:hideMark/>
          </w:tcPr>
          <w:p w14:paraId="0C2C3F6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Anger</w:t>
            </w:r>
          </w:p>
        </w:tc>
        <w:tc>
          <w:tcPr>
            <w:tcW w:w="1354" w:type="dxa"/>
            <w:tcBorders>
              <w:top w:val="single" w:sz="4" w:space="0" w:color="auto"/>
              <w:left w:val="nil"/>
              <w:bottom w:val="single" w:sz="4" w:space="0" w:color="auto"/>
              <w:right w:val="nil"/>
            </w:tcBorders>
            <w:hideMark/>
          </w:tcPr>
          <w:p w14:paraId="188A42B1" w14:textId="4FD42375" w:rsidR="00831FF0" w:rsidRPr="00FF1112" w:rsidRDefault="006E5FC6" w:rsidP="001E23FC">
            <w:pPr>
              <w:jc w:val="center"/>
              <w:rPr>
                <w:rFonts w:ascii="Times New Roman" w:hAnsi="Times New Roman" w:cs="Times New Roman"/>
                <w:sz w:val="20"/>
                <w:szCs w:val="20"/>
              </w:rPr>
            </w:pPr>
            <w:r w:rsidRPr="00FF1112">
              <w:rPr>
                <w:rFonts w:ascii="Times New Roman" w:hAnsi="Times New Roman" w:cs="Times New Roman"/>
                <w:sz w:val="20"/>
                <w:szCs w:val="20"/>
              </w:rPr>
              <w:t>6</w:t>
            </w:r>
            <w:r w:rsidR="00831FF0" w:rsidRPr="00FF1112">
              <w:rPr>
                <w:rFonts w:ascii="Times New Roman" w:hAnsi="Times New Roman" w:cs="Times New Roman"/>
                <w:sz w:val="20"/>
                <w:szCs w:val="20"/>
              </w:rPr>
              <w:t xml:space="preserve">: </w:t>
            </w:r>
            <w:r w:rsidR="00783CBC" w:rsidRPr="00FF1112">
              <w:rPr>
                <w:rFonts w:ascii="Times New Roman" w:hAnsi="Times New Roman" w:cs="Times New Roman"/>
                <w:sz w:val="20"/>
                <w:szCs w:val="20"/>
              </w:rPr>
              <w:t>21</w:t>
            </w:r>
            <w:r w:rsidR="00831FF0" w:rsidRPr="00FF1112">
              <w:rPr>
                <w:rFonts w:ascii="Times New Roman" w:hAnsi="Times New Roman" w:cs="Times New Roman"/>
                <w:sz w:val="20"/>
                <w:szCs w:val="20"/>
              </w:rPr>
              <w:t>/1</w:t>
            </w:r>
            <w:r w:rsidR="00304142" w:rsidRPr="00FF1112">
              <w:rPr>
                <w:rFonts w:ascii="Times New Roman" w:hAnsi="Times New Roman" w:cs="Times New Roman"/>
                <w:sz w:val="20"/>
                <w:szCs w:val="20"/>
              </w:rPr>
              <w:t>152</w:t>
            </w:r>
            <w:r w:rsidR="00831FF0" w:rsidRPr="00FF1112">
              <w:rPr>
                <w:rFonts w:ascii="Times New Roman" w:hAnsi="Times New Roman" w:cs="Times New Roman"/>
                <w:sz w:val="20"/>
                <w:szCs w:val="20"/>
              </w:rPr>
              <w:br/>
            </w:r>
            <w:r w:rsidR="00304142" w:rsidRPr="00FF1112">
              <w:rPr>
                <w:rFonts w:ascii="Times New Roman" w:hAnsi="Times New Roman" w:cs="Times New Roman"/>
                <w:sz w:val="20"/>
                <w:szCs w:val="20"/>
              </w:rPr>
              <w:t>1.82</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0B2D511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12/873</w:t>
            </w:r>
            <w:r w:rsidRPr="00FF1112">
              <w:rPr>
                <w:rFonts w:ascii="Times New Roman" w:hAnsi="Times New Roman" w:cs="Times New Roman"/>
                <w:sz w:val="20"/>
                <w:szCs w:val="20"/>
              </w:rPr>
              <w:br/>
              <w:t>1.37%</w:t>
            </w:r>
          </w:p>
        </w:tc>
        <w:tc>
          <w:tcPr>
            <w:tcW w:w="1217" w:type="dxa"/>
            <w:tcBorders>
              <w:top w:val="single" w:sz="4" w:space="0" w:color="auto"/>
              <w:left w:val="nil"/>
              <w:bottom w:val="single" w:sz="4" w:space="0" w:color="auto"/>
              <w:right w:val="nil"/>
            </w:tcBorders>
            <w:hideMark/>
          </w:tcPr>
          <w:p w14:paraId="648C186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3/136</w:t>
            </w:r>
            <w:r w:rsidRPr="00FF1112">
              <w:rPr>
                <w:rFonts w:ascii="Times New Roman" w:hAnsi="Times New Roman" w:cs="Times New Roman"/>
                <w:sz w:val="20"/>
                <w:szCs w:val="20"/>
              </w:rPr>
              <w:br/>
              <w:t>2.21%</w:t>
            </w:r>
          </w:p>
        </w:tc>
        <w:tc>
          <w:tcPr>
            <w:tcW w:w="1200" w:type="dxa"/>
            <w:tcBorders>
              <w:top w:val="single" w:sz="4" w:space="0" w:color="auto"/>
              <w:left w:val="nil"/>
              <w:bottom w:val="single" w:sz="4" w:space="0" w:color="auto"/>
              <w:right w:val="nil"/>
            </w:tcBorders>
            <w:noWrap/>
            <w:hideMark/>
          </w:tcPr>
          <w:p w14:paraId="6D90DA5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691635C4" w14:textId="4807E39B" w:rsidR="00831FF0" w:rsidRPr="00FF1112" w:rsidRDefault="00304142" w:rsidP="001E23FC">
            <w:pPr>
              <w:jc w:val="center"/>
              <w:rPr>
                <w:rFonts w:ascii="Times New Roman" w:hAnsi="Times New Roman" w:cs="Times New Roman"/>
                <w:sz w:val="20"/>
                <w:szCs w:val="20"/>
              </w:rPr>
            </w:pPr>
            <w:r w:rsidRPr="00FF1112">
              <w:rPr>
                <w:rFonts w:ascii="Times New Roman" w:hAnsi="Times New Roman" w:cs="Times New Roman"/>
                <w:sz w:val="20"/>
                <w:szCs w:val="20"/>
              </w:rPr>
              <w:t>2: 2</w:t>
            </w:r>
            <w:r w:rsidR="00831FF0" w:rsidRPr="00FF1112">
              <w:rPr>
                <w:rFonts w:ascii="Times New Roman" w:hAnsi="Times New Roman" w:cs="Times New Roman"/>
                <w:sz w:val="20"/>
                <w:szCs w:val="20"/>
              </w:rPr>
              <w:t>/</w:t>
            </w:r>
            <w:r w:rsidR="00664A8A" w:rsidRPr="00FF1112">
              <w:rPr>
                <w:rFonts w:ascii="Times New Roman" w:hAnsi="Times New Roman" w:cs="Times New Roman"/>
                <w:sz w:val="20"/>
                <w:szCs w:val="20"/>
              </w:rPr>
              <w:t>150</w:t>
            </w:r>
            <w:r w:rsidR="00831FF0" w:rsidRPr="00FF1112">
              <w:rPr>
                <w:rFonts w:ascii="Times New Roman" w:hAnsi="Times New Roman" w:cs="Times New Roman"/>
                <w:sz w:val="20"/>
                <w:szCs w:val="20"/>
              </w:rPr>
              <w:br/>
            </w:r>
            <w:r w:rsidR="00664A8A" w:rsidRPr="00FF1112">
              <w:rPr>
                <w:rFonts w:ascii="Times New Roman" w:hAnsi="Times New Roman" w:cs="Times New Roman"/>
                <w:sz w:val="20"/>
                <w:szCs w:val="20"/>
              </w:rPr>
              <w:t>1.33</w:t>
            </w:r>
            <w:r w:rsidR="00831FF0" w:rsidRPr="00FF1112">
              <w:rPr>
                <w:rFonts w:ascii="Times New Roman" w:hAnsi="Times New Roman" w:cs="Times New Roman"/>
                <w:sz w:val="20"/>
                <w:szCs w:val="20"/>
              </w:rPr>
              <w:t>%</w:t>
            </w:r>
          </w:p>
        </w:tc>
      </w:tr>
      <w:tr w:rsidR="00831FF0" w:rsidRPr="00FF1112" w14:paraId="107B03D5" w14:textId="77777777" w:rsidTr="00D01D79">
        <w:trPr>
          <w:trHeight w:val="580"/>
        </w:trPr>
        <w:tc>
          <w:tcPr>
            <w:tcW w:w="2259" w:type="dxa"/>
            <w:tcBorders>
              <w:top w:val="single" w:sz="4" w:space="0" w:color="auto"/>
              <w:left w:val="nil"/>
              <w:bottom w:val="single" w:sz="4" w:space="0" w:color="auto"/>
              <w:right w:val="nil"/>
            </w:tcBorders>
            <w:noWrap/>
            <w:hideMark/>
          </w:tcPr>
          <w:p w14:paraId="34B0188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Anxiety</w:t>
            </w:r>
          </w:p>
        </w:tc>
        <w:tc>
          <w:tcPr>
            <w:tcW w:w="1354" w:type="dxa"/>
            <w:tcBorders>
              <w:top w:val="single" w:sz="4" w:space="0" w:color="auto"/>
              <w:left w:val="nil"/>
              <w:bottom w:val="single" w:sz="4" w:space="0" w:color="auto"/>
              <w:right w:val="nil"/>
            </w:tcBorders>
            <w:hideMark/>
          </w:tcPr>
          <w:p w14:paraId="62A9ACF6" w14:textId="6A8B697A" w:rsidR="00831FF0" w:rsidRPr="00FF1112" w:rsidRDefault="00664A8A" w:rsidP="001E23FC">
            <w:pPr>
              <w:jc w:val="center"/>
              <w:rPr>
                <w:rFonts w:ascii="Times New Roman" w:hAnsi="Times New Roman" w:cs="Times New Roman"/>
                <w:sz w:val="20"/>
                <w:szCs w:val="20"/>
              </w:rPr>
            </w:pPr>
            <w:r w:rsidRPr="00FF1112">
              <w:rPr>
                <w:rFonts w:ascii="Times New Roman" w:hAnsi="Times New Roman" w:cs="Times New Roman"/>
                <w:sz w:val="20"/>
                <w:szCs w:val="20"/>
              </w:rPr>
              <w:t>21: 64</w:t>
            </w:r>
            <w:r w:rsidR="00831FF0" w:rsidRPr="00FF1112">
              <w:rPr>
                <w:rFonts w:ascii="Times New Roman" w:hAnsi="Times New Roman" w:cs="Times New Roman"/>
                <w:sz w:val="20"/>
                <w:szCs w:val="20"/>
              </w:rPr>
              <w:t>/1</w:t>
            </w:r>
            <w:r w:rsidR="0090213F" w:rsidRPr="00FF1112">
              <w:rPr>
                <w:rFonts w:ascii="Times New Roman" w:hAnsi="Times New Roman" w:cs="Times New Roman"/>
                <w:sz w:val="20"/>
                <w:szCs w:val="20"/>
              </w:rPr>
              <w:t>962</w:t>
            </w:r>
            <w:r w:rsidR="00831FF0" w:rsidRPr="00FF1112">
              <w:rPr>
                <w:rFonts w:ascii="Times New Roman" w:hAnsi="Times New Roman" w:cs="Times New Roman"/>
                <w:sz w:val="20"/>
                <w:szCs w:val="20"/>
              </w:rPr>
              <w:br/>
              <w:t>3.</w:t>
            </w:r>
            <w:r w:rsidR="00897CC5" w:rsidRPr="00FF1112">
              <w:rPr>
                <w:rFonts w:ascii="Times New Roman" w:hAnsi="Times New Roman" w:cs="Times New Roman"/>
                <w:sz w:val="20"/>
                <w:szCs w:val="20"/>
              </w:rPr>
              <w:t>26</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225D42D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16/733</w:t>
            </w:r>
            <w:r w:rsidRPr="00FF1112">
              <w:rPr>
                <w:rFonts w:ascii="Times New Roman" w:hAnsi="Times New Roman" w:cs="Times New Roman"/>
                <w:sz w:val="20"/>
                <w:szCs w:val="20"/>
              </w:rPr>
              <w:br/>
              <w:t>2.18%</w:t>
            </w:r>
          </w:p>
        </w:tc>
        <w:tc>
          <w:tcPr>
            <w:tcW w:w="1217" w:type="dxa"/>
            <w:tcBorders>
              <w:top w:val="single" w:sz="4" w:space="0" w:color="auto"/>
              <w:left w:val="nil"/>
              <w:bottom w:val="single" w:sz="4" w:space="0" w:color="auto"/>
              <w:right w:val="nil"/>
            </w:tcBorders>
            <w:hideMark/>
          </w:tcPr>
          <w:p w14:paraId="6EDB0EE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6/363</w:t>
            </w:r>
            <w:r w:rsidRPr="00FF1112">
              <w:rPr>
                <w:rFonts w:ascii="Times New Roman" w:hAnsi="Times New Roman" w:cs="Times New Roman"/>
                <w:sz w:val="20"/>
                <w:szCs w:val="20"/>
              </w:rPr>
              <w:br/>
              <w:t>1.65%</w:t>
            </w:r>
          </w:p>
        </w:tc>
        <w:tc>
          <w:tcPr>
            <w:tcW w:w="1200" w:type="dxa"/>
            <w:tcBorders>
              <w:top w:val="single" w:sz="4" w:space="0" w:color="auto"/>
              <w:left w:val="nil"/>
              <w:bottom w:val="single" w:sz="4" w:space="0" w:color="auto"/>
              <w:right w:val="nil"/>
            </w:tcBorders>
            <w:noWrap/>
            <w:hideMark/>
          </w:tcPr>
          <w:p w14:paraId="64D755A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33FD1E2A" w14:textId="6F8E7873" w:rsidR="00831FF0" w:rsidRPr="00FF1112" w:rsidRDefault="0090213F" w:rsidP="001E23FC">
            <w:pPr>
              <w:jc w:val="center"/>
              <w:rPr>
                <w:rFonts w:ascii="Times New Roman" w:hAnsi="Times New Roman" w:cs="Times New Roman"/>
                <w:sz w:val="20"/>
                <w:szCs w:val="20"/>
              </w:rPr>
            </w:pPr>
            <w:r w:rsidRPr="00FF1112">
              <w:rPr>
                <w:rFonts w:ascii="Times New Roman" w:hAnsi="Times New Roman" w:cs="Times New Roman"/>
                <w:sz w:val="20"/>
                <w:szCs w:val="20"/>
              </w:rPr>
              <w:t>1</w:t>
            </w:r>
            <w:r w:rsidR="00897CC5" w:rsidRPr="00FF1112">
              <w:rPr>
                <w:rFonts w:ascii="Times New Roman" w:hAnsi="Times New Roman" w:cs="Times New Roman"/>
                <w:sz w:val="20"/>
                <w:szCs w:val="20"/>
              </w:rPr>
              <w:t>0</w:t>
            </w:r>
            <w:r w:rsidRPr="00FF1112">
              <w:rPr>
                <w:rFonts w:ascii="Times New Roman" w:hAnsi="Times New Roman" w:cs="Times New Roman"/>
                <w:sz w:val="20"/>
                <w:szCs w:val="20"/>
              </w:rPr>
              <w:t>: 26</w:t>
            </w:r>
            <w:r w:rsidR="00831FF0" w:rsidRPr="00FF1112">
              <w:rPr>
                <w:rFonts w:ascii="Times New Roman" w:hAnsi="Times New Roman" w:cs="Times New Roman"/>
                <w:sz w:val="20"/>
                <w:szCs w:val="20"/>
              </w:rPr>
              <w:t>/</w:t>
            </w:r>
            <w:r w:rsidR="00897CC5" w:rsidRPr="00FF1112">
              <w:rPr>
                <w:rFonts w:ascii="Times New Roman" w:hAnsi="Times New Roman" w:cs="Times New Roman"/>
                <w:sz w:val="20"/>
                <w:szCs w:val="20"/>
              </w:rPr>
              <w:t>498</w:t>
            </w:r>
            <w:r w:rsidR="00831FF0" w:rsidRPr="00FF1112">
              <w:rPr>
                <w:rFonts w:ascii="Times New Roman" w:hAnsi="Times New Roman" w:cs="Times New Roman"/>
                <w:sz w:val="20"/>
                <w:szCs w:val="20"/>
              </w:rPr>
              <w:br/>
            </w:r>
            <w:r w:rsidR="00897CC5" w:rsidRPr="00FF1112">
              <w:rPr>
                <w:rFonts w:ascii="Times New Roman" w:hAnsi="Times New Roman" w:cs="Times New Roman"/>
                <w:sz w:val="20"/>
                <w:szCs w:val="20"/>
              </w:rPr>
              <w:t>5.22</w:t>
            </w:r>
            <w:r w:rsidR="00831FF0" w:rsidRPr="00FF1112">
              <w:rPr>
                <w:rFonts w:ascii="Times New Roman" w:hAnsi="Times New Roman" w:cs="Times New Roman"/>
                <w:sz w:val="20"/>
                <w:szCs w:val="20"/>
              </w:rPr>
              <w:t>%</w:t>
            </w:r>
          </w:p>
        </w:tc>
      </w:tr>
      <w:tr w:rsidR="00831FF0" w:rsidRPr="00FF1112" w14:paraId="490447EA" w14:textId="77777777" w:rsidTr="00D01D79">
        <w:trPr>
          <w:trHeight w:val="580"/>
        </w:trPr>
        <w:tc>
          <w:tcPr>
            <w:tcW w:w="2259" w:type="dxa"/>
            <w:tcBorders>
              <w:top w:val="single" w:sz="4" w:space="0" w:color="auto"/>
              <w:left w:val="nil"/>
              <w:bottom w:val="single" w:sz="4" w:space="0" w:color="auto"/>
              <w:right w:val="nil"/>
            </w:tcBorders>
            <w:noWrap/>
            <w:hideMark/>
          </w:tcPr>
          <w:p w14:paraId="5A4EBC4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Apathy</w:t>
            </w:r>
          </w:p>
        </w:tc>
        <w:tc>
          <w:tcPr>
            <w:tcW w:w="1354" w:type="dxa"/>
            <w:tcBorders>
              <w:top w:val="single" w:sz="4" w:space="0" w:color="auto"/>
              <w:left w:val="nil"/>
              <w:bottom w:val="single" w:sz="4" w:space="0" w:color="auto"/>
              <w:right w:val="nil"/>
            </w:tcBorders>
            <w:hideMark/>
          </w:tcPr>
          <w:p w14:paraId="199A991C" w14:textId="50A2D11D" w:rsidR="00831FF0" w:rsidRPr="00FF1112" w:rsidRDefault="005F6679" w:rsidP="001E23FC">
            <w:pPr>
              <w:jc w:val="center"/>
              <w:rPr>
                <w:rFonts w:ascii="Times New Roman" w:hAnsi="Times New Roman" w:cs="Times New Roman"/>
                <w:sz w:val="20"/>
                <w:szCs w:val="20"/>
              </w:rPr>
            </w:pPr>
            <w:r w:rsidRPr="00FF1112">
              <w:rPr>
                <w:rFonts w:ascii="Times New Roman" w:hAnsi="Times New Roman" w:cs="Times New Roman"/>
                <w:sz w:val="20"/>
                <w:szCs w:val="20"/>
              </w:rPr>
              <w:t>8</w:t>
            </w:r>
            <w:r w:rsidR="00831FF0" w:rsidRPr="00FF1112">
              <w:rPr>
                <w:rFonts w:ascii="Times New Roman" w:hAnsi="Times New Roman" w:cs="Times New Roman"/>
                <w:sz w:val="20"/>
                <w:szCs w:val="20"/>
              </w:rPr>
              <w:t>: 12/1</w:t>
            </w:r>
            <w:r w:rsidR="00DF06A6" w:rsidRPr="00FF1112">
              <w:rPr>
                <w:rFonts w:ascii="Times New Roman" w:hAnsi="Times New Roman" w:cs="Times New Roman"/>
                <w:sz w:val="20"/>
                <w:szCs w:val="20"/>
              </w:rPr>
              <w:t>439</w:t>
            </w:r>
            <w:r w:rsidR="00831FF0" w:rsidRPr="00FF1112">
              <w:rPr>
                <w:rFonts w:ascii="Times New Roman" w:hAnsi="Times New Roman" w:cs="Times New Roman"/>
                <w:sz w:val="20"/>
                <w:szCs w:val="20"/>
              </w:rPr>
              <w:br/>
              <w:t>0.8</w:t>
            </w:r>
            <w:r w:rsidR="00DF06A6" w:rsidRPr="00FF1112">
              <w:rPr>
                <w:rFonts w:ascii="Times New Roman" w:hAnsi="Times New Roman" w:cs="Times New Roman"/>
                <w:sz w:val="20"/>
                <w:szCs w:val="20"/>
              </w:rPr>
              <w:t>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5AF0976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5/710</w:t>
            </w:r>
            <w:r w:rsidRPr="00FF1112">
              <w:rPr>
                <w:rFonts w:ascii="Times New Roman" w:hAnsi="Times New Roman" w:cs="Times New Roman"/>
                <w:sz w:val="20"/>
                <w:szCs w:val="20"/>
              </w:rPr>
              <w:br/>
              <w:t>0.70%</w:t>
            </w:r>
          </w:p>
        </w:tc>
        <w:tc>
          <w:tcPr>
            <w:tcW w:w="1217" w:type="dxa"/>
            <w:tcBorders>
              <w:top w:val="single" w:sz="4" w:space="0" w:color="auto"/>
              <w:left w:val="nil"/>
              <w:bottom w:val="single" w:sz="4" w:space="0" w:color="auto"/>
              <w:right w:val="nil"/>
            </w:tcBorders>
            <w:hideMark/>
          </w:tcPr>
          <w:p w14:paraId="5AEDD25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6/204</w:t>
            </w:r>
            <w:r w:rsidRPr="00FF1112">
              <w:rPr>
                <w:rFonts w:ascii="Times New Roman" w:hAnsi="Times New Roman" w:cs="Times New Roman"/>
                <w:sz w:val="20"/>
                <w:szCs w:val="20"/>
              </w:rPr>
              <w:br/>
              <w:t>2.94%</w:t>
            </w:r>
          </w:p>
        </w:tc>
        <w:tc>
          <w:tcPr>
            <w:tcW w:w="1200" w:type="dxa"/>
            <w:tcBorders>
              <w:top w:val="single" w:sz="4" w:space="0" w:color="auto"/>
              <w:left w:val="nil"/>
              <w:bottom w:val="single" w:sz="4" w:space="0" w:color="auto"/>
              <w:right w:val="nil"/>
            </w:tcBorders>
            <w:noWrap/>
            <w:hideMark/>
          </w:tcPr>
          <w:p w14:paraId="7DA56F9B" w14:textId="77777777" w:rsidR="00831FF0" w:rsidRPr="00FF1112" w:rsidRDefault="005F6679"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DF06A6" w:rsidRPr="00FF1112">
              <w:rPr>
                <w:rFonts w:ascii="Times New Roman" w:hAnsi="Times New Roman" w:cs="Times New Roman"/>
                <w:sz w:val="20"/>
                <w:szCs w:val="20"/>
              </w:rPr>
              <w:t>60</w:t>
            </w:r>
          </w:p>
          <w:p w14:paraId="70AA3D39" w14:textId="298CCA6A" w:rsidR="00DF06A6" w:rsidRPr="00FF1112" w:rsidRDefault="00DF06A6"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hideMark/>
          </w:tcPr>
          <w:p w14:paraId="4DFB9EB4" w14:textId="3CF0C38B" w:rsidR="00831FF0" w:rsidRPr="00FF1112" w:rsidRDefault="005F6679" w:rsidP="001E23FC">
            <w:pPr>
              <w:jc w:val="center"/>
              <w:rPr>
                <w:rFonts w:ascii="Times New Roman" w:hAnsi="Times New Roman" w:cs="Times New Roman"/>
                <w:sz w:val="20"/>
                <w:szCs w:val="20"/>
              </w:rPr>
            </w:pPr>
            <w:r w:rsidRPr="00FF1112">
              <w:rPr>
                <w:rFonts w:ascii="Times New Roman" w:hAnsi="Times New Roman" w:cs="Times New Roman"/>
                <w:sz w:val="20"/>
                <w:szCs w:val="20"/>
              </w:rPr>
              <w:t>3</w:t>
            </w:r>
            <w:r w:rsidR="00831FF0" w:rsidRPr="00FF1112">
              <w:rPr>
                <w:rFonts w:ascii="Times New Roman" w:hAnsi="Times New Roman" w:cs="Times New Roman"/>
                <w:sz w:val="20"/>
                <w:szCs w:val="20"/>
              </w:rPr>
              <w:t>: 2/</w:t>
            </w:r>
            <w:r w:rsidR="00DF06A6" w:rsidRPr="00FF1112">
              <w:rPr>
                <w:rFonts w:ascii="Times New Roman" w:hAnsi="Times New Roman" w:cs="Times New Roman"/>
                <w:sz w:val="20"/>
                <w:szCs w:val="20"/>
              </w:rPr>
              <w:t>241</w:t>
            </w:r>
            <w:r w:rsidR="00831FF0" w:rsidRPr="00FF1112">
              <w:rPr>
                <w:rFonts w:ascii="Times New Roman" w:hAnsi="Times New Roman" w:cs="Times New Roman"/>
                <w:sz w:val="20"/>
                <w:szCs w:val="20"/>
              </w:rPr>
              <w:br/>
            </w:r>
            <w:r w:rsidR="00DF06A6" w:rsidRPr="00FF1112">
              <w:rPr>
                <w:rFonts w:ascii="Times New Roman" w:hAnsi="Times New Roman" w:cs="Times New Roman"/>
                <w:sz w:val="20"/>
                <w:szCs w:val="20"/>
              </w:rPr>
              <w:t>0.83</w:t>
            </w:r>
            <w:r w:rsidR="00831FF0" w:rsidRPr="00FF1112">
              <w:rPr>
                <w:rFonts w:ascii="Times New Roman" w:hAnsi="Times New Roman" w:cs="Times New Roman"/>
                <w:sz w:val="20"/>
                <w:szCs w:val="20"/>
              </w:rPr>
              <w:t>%</w:t>
            </w:r>
          </w:p>
        </w:tc>
      </w:tr>
      <w:tr w:rsidR="00831FF0" w:rsidRPr="00FF1112" w14:paraId="2D72792D" w14:textId="77777777" w:rsidTr="00D01D79">
        <w:trPr>
          <w:trHeight w:val="580"/>
        </w:trPr>
        <w:tc>
          <w:tcPr>
            <w:tcW w:w="2259" w:type="dxa"/>
            <w:tcBorders>
              <w:top w:val="single" w:sz="4" w:space="0" w:color="auto"/>
              <w:left w:val="nil"/>
              <w:bottom w:val="single" w:sz="4" w:space="0" w:color="auto"/>
              <w:right w:val="nil"/>
            </w:tcBorders>
            <w:noWrap/>
            <w:hideMark/>
          </w:tcPr>
          <w:p w14:paraId="4447C4C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Cognitive disorder</w:t>
            </w:r>
          </w:p>
        </w:tc>
        <w:tc>
          <w:tcPr>
            <w:tcW w:w="1354" w:type="dxa"/>
            <w:tcBorders>
              <w:top w:val="single" w:sz="4" w:space="0" w:color="auto"/>
              <w:left w:val="nil"/>
              <w:bottom w:val="single" w:sz="4" w:space="0" w:color="auto"/>
              <w:right w:val="nil"/>
            </w:tcBorders>
            <w:hideMark/>
          </w:tcPr>
          <w:p w14:paraId="10541DC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9: 3/1131</w:t>
            </w:r>
            <w:r w:rsidRPr="00FF1112">
              <w:rPr>
                <w:rFonts w:ascii="Times New Roman" w:hAnsi="Times New Roman" w:cs="Times New Roman"/>
                <w:sz w:val="20"/>
                <w:szCs w:val="20"/>
              </w:rPr>
              <w:br/>
              <w:t>0.22%</w:t>
            </w:r>
          </w:p>
        </w:tc>
        <w:tc>
          <w:tcPr>
            <w:tcW w:w="1252" w:type="dxa"/>
            <w:gridSpan w:val="2"/>
            <w:tcBorders>
              <w:top w:val="single" w:sz="4" w:space="0" w:color="auto"/>
              <w:left w:val="nil"/>
              <w:bottom w:val="single" w:sz="4" w:space="0" w:color="auto"/>
              <w:right w:val="nil"/>
            </w:tcBorders>
            <w:hideMark/>
          </w:tcPr>
          <w:p w14:paraId="0606D98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2/710</w:t>
            </w:r>
            <w:r w:rsidRPr="00FF1112">
              <w:rPr>
                <w:rFonts w:ascii="Times New Roman" w:hAnsi="Times New Roman" w:cs="Times New Roman"/>
                <w:sz w:val="20"/>
                <w:szCs w:val="20"/>
              </w:rPr>
              <w:br/>
              <w:t>0.28%</w:t>
            </w:r>
          </w:p>
        </w:tc>
        <w:tc>
          <w:tcPr>
            <w:tcW w:w="1217" w:type="dxa"/>
            <w:tcBorders>
              <w:top w:val="single" w:sz="4" w:space="0" w:color="auto"/>
              <w:left w:val="nil"/>
              <w:bottom w:val="single" w:sz="4" w:space="0" w:color="auto"/>
              <w:right w:val="nil"/>
            </w:tcBorders>
            <w:hideMark/>
          </w:tcPr>
          <w:p w14:paraId="4FD2A93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0/342</w:t>
            </w:r>
            <w:r w:rsidRPr="00FF1112">
              <w:rPr>
                <w:rFonts w:ascii="Times New Roman" w:hAnsi="Times New Roman" w:cs="Times New Roman"/>
                <w:sz w:val="20"/>
                <w:szCs w:val="20"/>
              </w:rPr>
              <w:br/>
              <w:t>0.00%</w:t>
            </w:r>
          </w:p>
        </w:tc>
        <w:tc>
          <w:tcPr>
            <w:tcW w:w="1200" w:type="dxa"/>
            <w:tcBorders>
              <w:top w:val="single" w:sz="4" w:space="0" w:color="auto"/>
              <w:left w:val="nil"/>
              <w:bottom w:val="single" w:sz="4" w:space="0" w:color="auto"/>
              <w:right w:val="nil"/>
            </w:tcBorders>
            <w:noWrap/>
            <w:hideMark/>
          </w:tcPr>
          <w:p w14:paraId="5FB17E4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3746AD4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2/17</w:t>
            </w:r>
            <w:r w:rsidRPr="00FF1112">
              <w:rPr>
                <w:rFonts w:ascii="Times New Roman" w:hAnsi="Times New Roman" w:cs="Times New Roman"/>
                <w:sz w:val="20"/>
                <w:szCs w:val="20"/>
              </w:rPr>
              <w:br/>
              <w:t>11.76%</w:t>
            </w:r>
          </w:p>
        </w:tc>
      </w:tr>
      <w:tr w:rsidR="00831FF0" w:rsidRPr="00FF1112" w14:paraId="4B47B7B6" w14:textId="77777777" w:rsidTr="00D01D79">
        <w:trPr>
          <w:trHeight w:val="580"/>
        </w:trPr>
        <w:tc>
          <w:tcPr>
            <w:tcW w:w="2259" w:type="dxa"/>
            <w:tcBorders>
              <w:top w:val="single" w:sz="4" w:space="0" w:color="auto"/>
              <w:left w:val="nil"/>
              <w:bottom w:val="single" w:sz="4" w:space="0" w:color="auto"/>
              <w:right w:val="nil"/>
            </w:tcBorders>
            <w:noWrap/>
            <w:hideMark/>
          </w:tcPr>
          <w:p w14:paraId="1B9F7AE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Depressed mood</w:t>
            </w:r>
          </w:p>
        </w:tc>
        <w:tc>
          <w:tcPr>
            <w:tcW w:w="1354" w:type="dxa"/>
            <w:tcBorders>
              <w:top w:val="single" w:sz="4" w:space="0" w:color="auto"/>
              <w:left w:val="nil"/>
              <w:bottom w:val="single" w:sz="4" w:space="0" w:color="auto"/>
              <w:right w:val="nil"/>
            </w:tcBorders>
            <w:hideMark/>
          </w:tcPr>
          <w:p w14:paraId="503ADBAA" w14:textId="5CBC3140" w:rsidR="00831FF0" w:rsidRPr="00FF1112" w:rsidRDefault="00AA3BDC" w:rsidP="001E23FC">
            <w:pPr>
              <w:jc w:val="center"/>
              <w:rPr>
                <w:rFonts w:ascii="Times New Roman" w:hAnsi="Times New Roman" w:cs="Times New Roman"/>
                <w:sz w:val="20"/>
                <w:szCs w:val="20"/>
              </w:rPr>
            </w:pPr>
            <w:r w:rsidRPr="00FF1112">
              <w:rPr>
                <w:rFonts w:ascii="Times New Roman" w:hAnsi="Times New Roman" w:cs="Times New Roman"/>
                <w:sz w:val="20"/>
                <w:szCs w:val="20"/>
              </w:rPr>
              <w:t>14: 67</w:t>
            </w:r>
            <w:r w:rsidR="00831FF0" w:rsidRPr="00FF1112">
              <w:rPr>
                <w:rFonts w:ascii="Times New Roman" w:hAnsi="Times New Roman" w:cs="Times New Roman"/>
                <w:sz w:val="20"/>
                <w:szCs w:val="20"/>
              </w:rPr>
              <w:t>/1</w:t>
            </w:r>
            <w:r w:rsidR="00BA30E3" w:rsidRPr="00FF1112">
              <w:rPr>
                <w:rFonts w:ascii="Times New Roman" w:hAnsi="Times New Roman" w:cs="Times New Roman"/>
                <w:sz w:val="20"/>
                <w:szCs w:val="20"/>
              </w:rPr>
              <w:t>780</w:t>
            </w:r>
            <w:r w:rsidR="00831FF0" w:rsidRPr="00FF1112">
              <w:rPr>
                <w:rFonts w:ascii="Times New Roman" w:hAnsi="Times New Roman" w:cs="Times New Roman"/>
                <w:sz w:val="20"/>
                <w:szCs w:val="20"/>
              </w:rPr>
              <w:br/>
            </w:r>
            <w:r w:rsidR="00BA30E3" w:rsidRPr="00FF1112">
              <w:rPr>
                <w:rFonts w:ascii="Times New Roman" w:hAnsi="Times New Roman" w:cs="Times New Roman"/>
                <w:sz w:val="20"/>
                <w:szCs w:val="20"/>
              </w:rPr>
              <w:t>3.76</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D09EA3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35/883</w:t>
            </w:r>
            <w:r w:rsidRPr="00FF1112">
              <w:rPr>
                <w:rFonts w:ascii="Times New Roman" w:hAnsi="Times New Roman" w:cs="Times New Roman"/>
                <w:sz w:val="20"/>
                <w:szCs w:val="20"/>
              </w:rPr>
              <w:br/>
              <w:t>3.96%</w:t>
            </w:r>
          </w:p>
        </w:tc>
        <w:tc>
          <w:tcPr>
            <w:tcW w:w="1217" w:type="dxa"/>
            <w:tcBorders>
              <w:top w:val="single" w:sz="4" w:space="0" w:color="auto"/>
              <w:left w:val="nil"/>
              <w:bottom w:val="single" w:sz="4" w:space="0" w:color="auto"/>
              <w:right w:val="nil"/>
            </w:tcBorders>
            <w:hideMark/>
          </w:tcPr>
          <w:p w14:paraId="006C0C1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9/340</w:t>
            </w:r>
            <w:r w:rsidRPr="00FF1112">
              <w:rPr>
                <w:rFonts w:ascii="Times New Roman" w:hAnsi="Times New Roman" w:cs="Times New Roman"/>
                <w:sz w:val="20"/>
                <w:szCs w:val="20"/>
              </w:rPr>
              <w:br/>
              <w:t>265%</w:t>
            </w:r>
          </w:p>
        </w:tc>
        <w:tc>
          <w:tcPr>
            <w:tcW w:w="1200" w:type="dxa"/>
            <w:tcBorders>
              <w:top w:val="single" w:sz="4" w:space="0" w:color="auto"/>
              <w:left w:val="nil"/>
              <w:bottom w:val="single" w:sz="4" w:space="0" w:color="auto"/>
              <w:right w:val="nil"/>
            </w:tcBorders>
            <w:noWrap/>
            <w:hideMark/>
          </w:tcPr>
          <w:p w14:paraId="68AC5BE0" w14:textId="77777777" w:rsidR="00831FF0" w:rsidRPr="00FF1112" w:rsidRDefault="00775671"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DD138D" w:rsidRPr="00FF1112">
              <w:rPr>
                <w:rFonts w:ascii="Times New Roman" w:hAnsi="Times New Roman" w:cs="Times New Roman"/>
                <w:sz w:val="20"/>
                <w:szCs w:val="20"/>
              </w:rPr>
              <w:t>60</w:t>
            </w:r>
          </w:p>
          <w:p w14:paraId="4C179CDA" w14:textId="03046C30" w:rsidR="00DD138D" w:rsidRPr="00FF1112" w:rsidRDefault="00DD138D"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hideMark/>
          </w:tcPr>
          <w:p w14:paraId="40E92546" w14:textId="2BCCB737" w:rsidR="00831FF0" w:rsidRPr="00FF1112" w:rsidRDefault="00775671" w:rsidP="00775671">
            <w:pPr>
              <w:jc w:val="center"/>
              <w:rPr>
                <w:rFonts w:ascii="Times New Roman" w:hAnsi="Times New Roman" w:cs="Times New Roman"/>
                <w:sz w:val="20"/>
                <w:szCs w:val="20"/>
              </w:rPr>
            </w:pPr>
            <w:r w:rsidRPr="00FF1112">
              <w:rPr>
                <w:rFonts w:ascii="Times New Roman" w:hAnsi="Times New Roman" w:cs="Times New Roman"/>
                <w:sz w:val="20"/>
                <w:szCs w:val="20"/>
              </w:rPr>
              <w:t>6: 18</w:t>
            </w:r>
            <w:r w:rsidR="00831FF0" w:rsidRPr="00FF1112">
              <w:rPr>
                <w:rFonts w:ascii="Times New Roman" w:hAnsi="Times New Roman" w:cs="Times New Roman"/>
                <w:sz w:val="20"/>
                <w:szCs w:val="20"/>
              </w:rPr>
              <w:t>/</w:t>
            </w:r>
            <w:r w:rsidR="00BA30E3" w:rsidRPr="00FF1112">
              <w:rPr>
                <w:rFonts w:ascii="Times New Roman" w:hAnsi="Times New Roman" w:cs="Times New Roman"/>
                <w:sz w:val="20"/>
                <w:szCs w:val="20"/>
              </w:rPr>
              <w:t>266</w:t>
            </w:r>
            <w:r w:rsidR="00831FF0" w:rsidRPr="00FF1112">
              <w:rPr>
                <w:rFonts w:ascii="Times New Roman" w:hAnsi="Times New Roman" w:cs="Times New Roman"/>
                <w:sz w:val="20"/>
                <w:szCs w:val="20"/>
              </w:rPr>
              <w:br/>
            </w:r>
            <w:r w:rsidR="00BA30E3" w:rsidRPr="00FF1112">
              <w:rPr>
                <w:rFonts w:ascii="Times New Roman" w:hAnsi="Times New Roman" w:cs="Times New Roman"/>
                <w:sz w:val="20"/>
                <w:szCs w:val="20"/>
              </w:rPr>
              <w:t>6.</w:t>
            </w:r>
            <w:r w:rsidR="00DD138D" w:rsidRPr="00FF1112">
              <w:rPr>
                <w:rFonts w:ascii="Times New Roman" w:hAnsi="Times New Roman" w:cs="Times New Roman"/>
                <w:sz w:val="20"/>
                <w:szCs w:val="20"/>
              </w:rPr>
              <w:t>77</w:t>
            </w:r>
            <w:r w:rsidR="00831FF0" w:rsidRPr="00FF1112">
              <w:rPr>
                <w:rFonts w:ascii="Times New Roman" w:hAnsi="Times New Roman" w:cs="Times New Roman"/>
                <w:sz w:val="20"/>
                <w:szCs w:val="20"/>
              </w:rPr>
              <w:t>%</w:t>
            </w:r>
          </w:p>
        </w:tc>
      </w:tr>
      <w:tr w:rsidR="00831FF0" w:rsidRPr="00FF1112" w14:paraId="4F099A7E" w14:textId="77777777" w:rsidTr="00D01D79">
        <w:trPr>
          <w:trHeight w:val="708"/>
        </w:trPr>
        <w:tc>
          <w:tcPr>
            <w:tcW w:w="2259" w:type="dxa"/>
            <w:tcBorders>
              <w:top w:val="single" w:sz="4" w:space="0" w:color="auto"/>
              <w:left w:val="nil"/>
              <w:bottom w:val="single" w:sz="4" w:space="0" w:color="auto"/>
              <w:right w:val="nil"/>
            </w:tcBorders>
            <w:noWrap/>
            <w:hideMark/>
          </w:tcPr>
          <w:p w14:paraId="195F8D52"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Depression</w:t>
            </w:r>
          </w:p>
        </w:tc>
        <w:tc>
          <w:tcPr>
            <w:tcW w:w="1354" w:type="dxa"/>
            <w:tcBorders>
              <w:top w:val="single" w:sz="4" w:space="0" w:color="auto"/>
              <w:left w:val="nil"/>
              <w:bottom w:val="single" w:sz="4" w:space="0" w:color="auto"/>
              <w:right w:val="nil"/>
            </w:tcBorders>
            <w:hideMark/>
          </w:tcPr>
          <w:p w14:paraId="01BD5238" w14:textId="4E16E771" w:rsidR="00831FF0" w:rsidRPr="00FF1112" w:rsidRDefault="00D85E15"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w:t>
            </w:r>
            <w:r w:rsidR="00EB1259" w:rsidRPr="00FF1112">
              <w:rPr>
                <w:rFonts w:ascii="Times New Roman" w:hAnsi="Times New Roman" w:cs="Times New Roman"/>
                <w:b/>
                <w:bCs/>
                <w:sz w:val="20"/>
                <w:szCs w:val="20"/>
              </w:rPr>
              <w:t>9</w:t>
            </w:r>
            <w:r w:rsidRPr="00FF1112">
              <w:rPr>
                <w:rFonts w:ascii="Times New Roman" w:hAnsi="Times New Roman" w:cs="Times New Roman"/>
                <w:b/>
                <w:bCs/>
                <w:sz w:val="20"/>
                <w:szCs w:val="20"/>
              </w:rPr>
              <w:t>: 155/</w:t>
            </w:r>
            <w:r w:rsidR="00EB1259" w:rsidRPr="00FF1112">
              <w:rPr>
                <w:rFonts w:ascii="Times New Roman" w:hAnsi="Times New Roman" w:cs="Times New Roman"/>
                <w:b/>
                <w:bCs/>
                <w:sz w:val="20"/>
                <w:szCs w:val="20"/>
              </w:rPr>
              <w:t>3300</w:t>
            </w:r>
            <w:r w:rsidR="00831FF0" w:rsidRPr="00FF1112">
              <w:rPr>
                <w:rFonts w:ascii="Times New Roman" w:hAnsi="Times New Roman" w:cs="Times New Roman"/>
                <w:b/>
                <w:bCs/>
                <w:sz w:val="20"/>
                <w:szCs w:val="20"/>
              </w:rPr>
              <w:br/>
              <w:t>4.</w:t>
            </w:r>
            <w:r w:rsidR="00FE6254" w:rsidRPr="00FF1112">
              <w:rPr>
                <w:rFonts w:ascii="Times New Roman" w:hAnsi="Times New Roman" w:cs="Times New Roman"/>
                <w:b/>
                <w:bCs/>
                <w:sz w:val="20"/>
                <w:szCs w:val="20"/>
              </w:rPr>
              <w:t>70</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5707D023" w14:textId="483CE663" w:rsidR="00831FF0" w:rsidRPr="00FF1112" w:rsidRDefault="00FE6254"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7:</w:t>
            </w:r>
            <w:r w:rsidR="0004423C"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36</w:t>
            </w:r>
            <w:r w:rsidR="00831FF0" w:rsidRPr="00FF1112">
              <w:rPr>
                <w:rFonts w:ascii="Times New Roman" w:hAnsi="Times New Roman" w:cs="Times New Roman"/>
                <w:b/>
                <w:bCs/>
                <w:sz w:val="20"/>
                <w:szCs w:val="20"/>
              </w:rPr>
              <w:t>/9</w:t>
            </w:r>
            <w:r w:rsidR="0004423C" w:rsidRPr="00FF1112">
              <w:rPr>
                <w:rFonts w:ascii="Times New Roman" w:hAnsi="Times New Roman" w:cs="Times New Roman"/>
                <w:b/>
                <w:bCs/>
                <w:sz w:val="20"/>
                <w:szCs w:val="20"/>
              </w:rPr>
              <w:t>98</w:t>
            </w:r>
            <w:r w:rsidR="00831FF0" w:rsidRPr="00FF1112">
              <w:rPr>
                <w:rFonts w:ascii="Times New Roman" w:hAnsi="Times New Roman" w:cs="Times New Roman"/>
                <w:b/>
                <w:bCs/>
                <w:sz w:val="20"/>
                <w:szCs w:val="20"/>
              </w:rPr>
              <w:br/>
              <w:t>3.</w:t>
            </w:r>
            <w:r w:rsidR="0004423C" w:rsidRPr="00FF1112">
              <w:rPr>
                <w:rFonts w:ascii="Times New Roman" w:hAnsi="Times New Roman" w:cs="Times New Roman"/>
                <w:b/>
                <w:bCs/>
                <w:sz w:val="20"/>
                <w:szCs w:val="20"/>
              </w:rPr>
              <w:t>61</w:t>
            </w:r>
            <w:r w:rsidR="00831FF0" w:rsidRPr="00FF1112">
              <w:rPr>
                <w:rFonts w:ascii="Times New Roman" w:hAnsi="Times New Roman" w:cs="Times New Roman"/>
                <w:b/>
                <w:bCs/>
                <w:sz w:val="20"/>
                <w:szCs w:val="20"/>
              </w:rPr>
              <w:t>%</w:t>
            </w:r>
          </w:p>
        </w:tc>
        <w:tc>
          <w:tcPr>
            <w:tcW w:w="1217" w:type="dxa"/>
            <w:tcBorders>
              <w:top w:val="single" w:sz="4" w:space="0" w:color="auto"/>
              <w:left w:val="nil"/>
              <w:bottom w:val="single" w:sz="4" w:space="0" w:color="auto"/>
              <w:right w:val="nil"/>
            </w:tcBorders>
            <w:hideMark/>
          </w:tcPr>
          <w:p w14:paraId="61C8A57B"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25/467</w:t>
            </w:r>
            <w:r w:rsidRPr="00FF1112">
              <w:rPr>
                <w:rFonts w:ascii="Times New Roman" w:hAnsi="Times New Roman" w:cs="Times New Roman"/>
                <w:b/>
                <w:bCs/>
                <w:sz w:val="20"/>
                <w:szCs w:val="20"/>
              </w:rPr>
              <w:br/>
              <w:t>5.35%</w:t>
            </w:r>
          </w:p>
        </w:tc>
        <w:tc>
          <w:tcPr>
            <w:tcW w:w="1200" w:type="dxa"/>
            <w:tcBorders>
              <w:top w:val="single" w:sz="4" w:space="0" w:color="auto"/>
              <w:left w:val="nil"/>
              <w:bottom w:val="single" w:sz="4" w:space="0" w:color="auto"/>
              <w:right w:val="nil"/>
            </w:tcBorders>
            <w:hideMark/>
          </w:tcPr>
          <w:p w14:paraId="69815D90" w14:textId="5E8413AB" w:rsidR="00831FF0" w:rsidRPr="00FF1112" w:rsidRDefault="001A75D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12</w:t>
            </w:r>
            <w:r w:rsidR="00831FF0" w:rsidRPr="00FF1112">
              <w:rPr>
                <w:rFonts w:ascii="Times New Roman" w:hAnsi="Times New Roman" w:cs="Times New Roman"/>
                <w:b/>
                <w:bCs/>
                <w:sz w:val="20"/>
                <w:szCs w:val="20"/>
              </w:rPr>
              <w:t>/</w:t>
            </w:r>
            <w:r w:rsidR="00BE1306" w:rsidRPr="00FF1112">
              <w:rPr>
                <w:rFonts w:ascii="Times New Roman" w:hAnsi="Times New Roman" w:cs="Times New Roman"/>
                <w:b/>
                <w:bCs/>
                <w:sz w:val="20"/>
                <w:szCs w:val="20"/>
              </w:rPr>
              <w:t>352</w:t>
            </w:r>
            <w:r w:rsidR="00831FF0" w:rsidRPr="00FF1112">
              <w:rPr>
                <w:rFonts w:ascii="Times New Roman" w:hAnsi="Times New Roman" w:cs="Times New Roman"/>
                <w:b/>
                <w:bCs/>
                <w:sz w:val="20"/>
                <w:szCs w:val="20"/>
              </w:rPr>
              <w:br/>
            </w:r>
            <w:r w:rsidR="00CF5611" w:rsidRPr="00FF1112">
              <w:rPr>
                <w:rFonts w:ascii="Times New Roman" w:hAnsi="Times New Roman" w:cs="Times New Roman"/>
                <w:b/>
                <w:bCs/>
                <w:sz w:val="20"/>
                <w:szCs w:val="20"/>
              </w:rPr>
              <w:t>3.41</w:t>
            </w:r>
            <w:r w:rsidR="00831FF0" w:rsidRPr="00FF1112">
              <w:rPr>
                <w:rFonts w:ascii="Times New Roman" w:hAnsi="Times New Roman" w:cs="Times New Roman"/>
                <w:b/>
                <w:bCs/>
                <w:sz w:val="20"/>
                <w:szCs w:val="20"/>
              </w:rPr>
              <w:t>%</w:t>
            </w:r>
          </w:p>
        </w:tc>
        <w:tc>
          <w:tcPr>
            <w:tcW w:w="1127" w:type="dxa"/>
            <w:tcBorders>
              <w:top w:val="single" w:sz="4" w:space="0" w:color="auto"/>
              <w:left w:val="nil"/>
              <w:bottom w:val="single" w:sz="4" w:space="0" w:color="auto"/>
              <w:right w:val="nil"/>
            </w:tcBorders>
            <w:hideMark/>
          </w:tcPr>
          <w:p w14:paraId="22EF3D26" w14:textId="4EE3F44B" w:rsidR="00831FF0" w:rsidRPr="00FF1112" w:rsidRDefault="00B164EA"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10: 20</w:t>
            </w:r>
            <w:r w:rsidR="00831FF0" w:rsidRPr="00FF1112">
              <w:rPr>
                <w:rFonts w:ascii="Times New Roman" w:hAnsi="Times New Roman" w:cs="Times New Roman"/>
                <w:b/>
                <w:bCs/>
                <w:sz w:val="20"/>
                <w:szCs w:val="20"/>
              </w:rPr>
              <w:t>/</w:t>
            </w:r>
            <w:r w:rsidR="002206AA" w:rsidRPr="00FF1112">
              <w:rPr>
                <w:rFonts w:ascii="Times New Roman" w:hAnsi="Times New Roman" w:cs="Times New Roman"/>
                <w:b/>
                <w:bCs/>
                <w:sz w:val="20"/>
                <w:szCs w:val="20"/>
              </w:rPr>
              <w:t>724</w:t>
            </w:r>
            <w:r w:rsidR="00831FF0" w:rsidRPr="00FF1112">
              <w:rPr>
                <w:rFonts w:ascii="Times New Roman" w:hAnsi="Times New Roman" w:cs="Times New Roman"/>
                <w:b/>
                <w:bCs/>
                <w:sz w:val="20"/>
                <w:szCs w:val="20"/>
              </w:rPr>
              <w:br/>
              <w:t>2.</w:t>
            </w:r>
            <w:r w:rsidR="002206AA" w:rsidRPr="00FF1112">
              <w:rPr>
                <w:rFonts w:ascii="Times New Roman" w:hAnsi="Times New Roman" w:cs="Times New Roman"/>
                <w:b/>
                <w:bCs/>
                <w:sz w:val="20"/>
                <w:szCs w:val="20"/>
              </w:rPr>
              <w:t>76</w:t>
            </w:r>
            <w:r w:rsidR="00831FF0" w:rsidRPr="00FF1112">
              <w:rPr>
                <w:rFonts w:ascii="Times New Roman" w:hAnsi="Times New Roman" w:cs="Times New Roman"/>
                <w:b/>
                <w:bCs/>
                <w:sz w:val="20"/>
                <w:szCs w:val="20"/>
              </w:rPr>
              <w:t>%</w:t>
            </w:r>
          </w:p>
        </w:tc>
      </w:tr>
      <w:tr w:rsidR="005219B6" w:rsidRPr="00FF1112" w14:paraId="172EE639" w14:textId="77777777" w:rsidTr="00D34E2D">
        <w:trPr>
          <w:trHeight w:val="599"/>
        </w:trPr>
        <w:tc>
          <w:tcPr>
            <w:tcW w:w="2259" w:type="dxa"/>
            <w:tcBorders>
              <w:top w:val="single" w:sz="4" w:space="0" w:color="auto"/>
              <w:left w:val="nil"/>
              <w:bottom w:val="single" w:sz="4" w:space="0" w:color="auto"/>
              <w:right w:val="nil"/>
            </w:tcBorders>
            <w:noWrap/>
          </w:tcPr>
          <w:p w14:paraId="2A46192B" w14:textId="045F988E" w:rsidR="005219B6" w:rsidRPr="00FF1112" w:rsidRDefault="005219B6" w:rsidP="001E23FC">
            <w:pPr>
              <w:jc w:val="center"/>
              <w:rPr>
                <w:rFonts w:ascii="Times New Roman" w:hAnsi="Times New Roman" w:cs="Times New Roman"/>
                <w:sz w:val="20"/>
                <w:szCs w:val="20"/>
              </w:rPr>
            </w:pPr>
            <w:r w:rsidRPr="00FF1112">
              <w:rPr>
                <w:rFonts w:ascii="Times New Roman" w:hAnsi="Times New Roman" w:cs="Times New Roman"/>
                <w:sz w:val="20"/>
                <w:szCs w:val="20"/>
              </w:rPr>
              <w:t>Hallucination</w:t>
            </w:r>
          </w:p>
        </w:tc>
        <w:tc>
          <w:tcPr>
            <w:tcW w:w="1354" w:type="dxa"/>
            <w:tcBorders>
              <w:top w:val="single" w:sz="4" w:space="0" w:color="auto"/>
              <w:left w:val="nil"/>
              <w:bottom w:val="single" w:sz="4" w:space="0" w:color="auto"/>
              <w:right w:val="nil"/>
            </w:tcBorders>
          </w:tcPr>
          <w:p w14:paraId="12B5BDDA" w14:textId="77777777" w:rsidR="005219B6" w:rsidRPr="00FF1112" w:rsidRDefault="005D3BB6" w:rsidP="001E23FC">
            <w:pPr>
              <w:jc w:val="center"/>
              <w:rPr>
                <w:rFonts w:ascii="Times New Roman" w:hAnsi="Times New Roman" w:cs="Times New Roman"/>
                <w:sz w:val="20"/>
                <w:szCs w:val="20"/>
              </w:rPr>
            </w:pPr>
            <w:r w:rsidRPr="00FF1112">
              <w:rPr>
                <w:rFonts w:ascii="Times New Roman" w:hAnsi="Times New Roman" w:cs="Times New Roman"/>
                <w:sz w:val="20"/>
                <w:szCs w:val="20"/>
              </w:rPr>
              <w:t>5</w:t>
            </w:r>
            <w:r w:rsidR="005219B6" w:rsidRPr="00FF1112">
              <w:rPr>
                <w:rFonts w:ascii="Times New Roman" w:hAnsi="Times New Roman" w:cs="Times New Roman"/>
                <w:sz w:val="20"/>
                <w:szCs w:val="20"/>
              </w:rPr>
              <w:t xml:space="preserve">: </w:t>
            </w:r>
            <w:r w:rsidR="002708EE" w:rsidRPr="00FF1112">
              <w:rPr>
                <w:rFonts w:ascii="Times New Roman" w:hAnsi="Times New Roman" w:cs="Times New Roman"/>
                <w:sz w:val="20"/>
                <w:szCs w:val="20"/>
              </w:rPr>
              <w:t>4/</w:t>
            </w:r>
            <w:r w:rsidR="007C5A04" w:rsidRPr="00FF1112">
              <w:rPr>
                <w:rFonts w:ascii="Times New Roman" w:hAnsi="Times New Roman" w:cs="Times New Roman"/>
                <w:sz w:val="20"/>
                <w:szCs w:val="20"/>
              </w:rPr>
              <w:t>654</w:t>
            </w:r>
          </w:p>
          <w:p w14:paraId="5E404616" w14:textId="19D12D0B" w:rsidR="007C5A04" w:rsidRPr="00FF1112" w:rsidRDefault="002B34D9" w:rsidP="001E23FC">
            <w:pPr>
              <w:jc w:val="center"/>
              <w:rPr>
                <w:rFonts w:ascii="Times New Roman" w:hAnsi="Times New Roman" w:cs="Times New Roman"/>
                <w:sz w:val="20"/>
                <w:szCs w:val="20"/>
              </w:rPr>
            </w:pPr>
            <w:r w:rsidRPr="00FF1112">
              <w:rPr>
                <w:rFonts w:ascii="Times New Roman" w:hAnsi="Times New Roman" w:cs="Times New Roman"/>
                <w:sz w:val="20"/>
                <w:szCs w:val="20"/>
              </w:rPr>
              <w:t>0.61%</w:t>
            </w:r>
          </w:p>
        </w:tc>
        <w:tc>
          <w:tcPr>
            <w:tcW w:w="1252" w:type="dxa"/>
            <w:gridSpan w:val="2"/>
            <w:tcBorders>
              <w:top w:val="single" w:sz="4" w:space="0" w:color="auto"/>
              <w:left w:val="nil"/>
              <w:bottom w:val="single" w:sz="4" w:space="0" w:color="auto"/>
              <w:right w:val="nil"/>
            </w:tcBorders>
          </w:tcPr>
          <w:p w14:paraId="3657C3A8" w14:textId="77777777" w:rsidR="005219B6" w:rsidRPr="00FF1112" w:rsidRDefault="00135581" w:rsidP="001E23FC">
            <w:pPr>
              <w:jc w:val="center"/>
              <w:rPr>
                <w:rFonts w:ascii="Times New Roman" w:hAnsi="Times New Roman" w:cs="Times New Roman"/>
                <w:sz w:val="20"/>
                <w:szCs w:val="20"/>
              </w:rPr>
            </w:pPr>
            <w:r w:rsidRPr="00FF1112">
              <w:rPr>
                <w:rFonts w:ascii="Times New Roman" w:hAnsi="Times New Roman" w:cs="Times New Roman"/>
                <w:sz w:val="20"/>
                <w:szCs w:val="20"/>
              </w:rPr>
              <w:t>3: 2/</w:t>
            </w:r>
            <w:r w:rsidR="007C5A04" w:rsidRPr="00FF1112">
              <w:rPr>
                <w:rFonts w:ascii="Times New Roman" w:hAnsi="Times New Roman" w:cs="Times New Roman"/>
                <w:sz w:val="20"/>
                <w:szCs w:val="20"/>
              </w:rPr>
              <w:t>475</w:t>
            </w:r>
          </w:p>
          <w:p w14:paraId="62CD9990" w14:textId="4F51F3BC" w:rsidR="002B34D9" w:rsidRPr="00FF1112" w:rsidRDefault="002B34D9" w:rsidP="001E23FC">
            <w:pPr>
              <w:jc w:val="center"/>
              <w:rPr>
                <w:rFonts w:ascii="Times New Roman" w:hAnsi="Times New Roman" w:cs="Times New Roman"/>
                <w:sz w:val="20"/>
                <w:szCs w:val="20"/>
              </w:rPr>
            </w:pPr>
            <w:r w:rsidRPr="00FF1112">
              <w:rPr>
                <w:rFonts w:ascii="Times New Roman" w:hAnsi="Times New Roman" w:cs="Times New Roman"/>
                <w:sz w:val="20"/>
                <w:szCs w:val="20"/>
              </w:rPr>
              <w:t>0.42%</w:t>
            </w:r>
          </w:p>
        </w:tc>
        <w:tc>
          <w:tcPr>
            <w:tcW w:w="1217" w:type="dxa"/>
            <w:tcBorders>
              <w:top w:val="single" w:sz="4" w:space="0" w:color="auto"/>
              <w:left w:val="nil"/>
              <w:bottom w:val="single" w:sz="4" w:space="0" w:color="auto"/>
              <w:right w:val="nil"/>
            </w:tcBorders>
          </w:tcPr>
          <w:p w14:paraId="04890A20" w14:textId="45DFA64C" w:rsidR="005219B6" w:rsidRPr="00FF1112" w:rsidRDefault="00135581"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tcPr>
          <w:p w14:paraId="185614D1" w14:textId="6336203A" w:rsidR="005219B6" w:rsidRPr="00FF1112" w:rsidRDefault="00135581"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12ADBCB8" w14:textId="77777777" w:rsidR="005219B6" w:rsidRPr="00FF1112" w:rsidRDefault="00135581" w:rsidP="001E23FC">
            <w:pPr>
              <w:jc w:val="center"/>
              <w:rPr>
                <w:rFonts w:ascii="Times New Roman" w:hAnsi="Times New Roman" w:cs="Times New Roman"/>
                <w:sz w:val="20"/>
                <w:szCs w:val="20"/>
              </w:rPr>
            </w:pPr>
            <w:r w:rsidRPr="00FF1112">
              <w:rPr>
                <w:rFonts w:ascii="Times New Roman" w:hAnsi="Times New Roman" w:cs="Times New Roman"/>
                <w:sz w:val="20"/>
                <w:szCs w:val="20"/>
              </w:rPr>
              <w:t>3: 3/</w:t>
            </w:r>
            <w:r w:rsidR="007C5A04" w:rsidRPr="00FF1112">
              <w:rPr>
                <w:rFonts w:ascii="Times New Roman" w:hAnsi="Times New Roman" w:cs="Times New Roman"/>
                <w:sz w:val="20"/>
                <w:szCs w:val="20"/>
              </w:rPr>
              <w:t>205</w:t>
            </w:r>
          </w:p>
          <w:p w14:paraId="39694954" w14:textId="2781DD5B" w:rsidR="002B34D9" w:rsidRPr="00FF1112" w:rsidRDefault="002B34D9" w:rsidP="001E23FC">
            <w:pPr>
              <w:jc w:val="center"/>
              <w:rPr>
                <w:rFonts w:ascii="Times New Roman" w:hAnsi="Times New Roman" w:cs="Times New Roman"/>
                <w:sz w:val="20"/>
                <w:szCs w:val="20"/>
              </w:rPr>
            </w:pPr>
            <w:r w:rsidRPr="00FF1112">
              <w:rPr>
                <w:rFonts w:ascii="Times New Roman" w:hAnsi="Times New Roman" w:cs="Times New Roman"/>
                <w:sz w:val="20"/>
                <w:szCs w:val="20"/>
              </w:rPr>
              <w:t>1.46%</w:t>
            </w:r>
          </w:p>
        </w:tc>
      </w:tr>
      <w:tr w:rsidR="00831FF0" w:rsidRPr="00FF1112" w14:paraId="3F9C2BC7" w14:textId="77777777" w:rsidTr="00D01D79">
        <w:trPr>
          <w:trHeight w:val="257"/>
        </w:trPr>
        <w:tc>
          <w:tcPr>
            <w:tcW w:w="2259" w:type="dxa"/>
            <w:tcBorders>
              <w:top w:val="single" w:sz="4" w:space="0" w:color="auto"/>
              <w:left w:val="nil"/>
              <w:bottom w:val="single" w:sz="4" w:space="0" w:color="auto"/>
              <w:right w:val="nil"/>
            </w:tcBorders>
            <w:noWrap/>
            <w:hideMark/>
          </w:tcPr>
          <w:p w14:paraId="3E78BCC0"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Insomnia</w:t>
            </w:r>
          </w:p>
        </w:tc>
        <w:tc>
          <w:tcPr>
            <w:tcW w:w="1354" w:type="dxa"/>
            <w:tcBorders>
              <w:top w:val="single" w:sz="4" w:space="0" w:color="auto"/>
              <w:left w:val="nil"/>
              <w:bottom w:val="single" w:sz="4" w:space="0" w:color="auto"/>
              <w:right w:val="nil"/>
            </w:tcBorders>
            <w:hideMark/>
          </w:tcPr>
          <w:p w14:paraId="38EDD795" w14:textId="56C7E20D" w:rsidR="00831FF0" w:rsidRPr="00FF1112" w:rsidRDefault="00B00512"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27</w:t>
            </w:r>
            <w:r w:rsidR="00831FF0"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120</w:t>
            </w:r>
            <w:r w:rsidR="00831FF0" w:rsidRPr="00FF1112">
              <w:rPr>
                <w:rFonts w:ascii="Times New Roman" w:hAnsi="Times New Roman" w:cs="Times New Roman"/>
                <w:b/>
                <w:bCs/>
                <w:sz w:val="20"/>
                <w:szCs w:val="20"/>
              </w:rPr>
              <w:t>/</w:t>
            </w:r>
            <w:r w:rsidR="00986C09" w:rsidRPr="00FF1112">
              <w:rPr>
                <w:rFonts w:ascii="Times New Roman" w:hAnsi="Times New Roman" w:cs="Times New Roman"/>
                <w:b/>
                <w:bCs/>
                <w:sz w:val="20"/>
                <w:szCs w:val="20"/>
              </w:rPr>
              <w:t>3057</w:t>
            </w:r>
            <w:r w:rsidR="00831FF0" w:rsidRPr="00FF1112">
              <w:rPr>
                <w:rFonts w:ascii="Times New Roman" w:hAnsi="Times New Roman" w:cs="Times New Roman"/>
                <w:b/>
                <w:bCs/>
                <w:sz w:val="20"/>
                <w:szCs w:val="20"/>
              </w:rPr>
              <w:br/>
            </w:r>
            <w:r w:rsidR="00986C09" w:rsidRPr="00FF1112">
              <w:rPr>
                <w:rFonts w:ascii="Times New Roman" w:hAnsi="Times New Roman" w:cs="Times New Roman"/>
                <w:b/>
                <w:bCs/>
                <w:sz w:val="20"/>
                <w:szCs w:val="20"/>
              </w:rPr>
              <w:t>3.93</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1774540F" w14:textId="3222B295" w:rsidR="005E767F" w:rsidRPr="00FF1112" w:rsidRDefault="005E767F" w:rsidP="001F0845">
            <w:pPr>
              <w:jc w:val="center"/>
              <w:rPr>
                <w:rFonts w:ascii="Times New Roman" w:hAnsi="Times New Roman" w:cs="Times New Roman"/>
                <w:b/>
                <w:bCs/>
                <w:sz w:val="20"/>
                <w:szCs w:val="20"/>
              </w:rPr>
            </w:pPr>
            <w:r w:rsidRPr="00FF1112">
              <w:rPr>
                <w:rFonts w:ascii="Times New Roman" w:hAnsi="Times New Roman" w:cs="Times New Roman"/>
                <w:b/>
                <w:bCs/>
                <w:sz w:val="20"/>
                <w:szCs w:val="20"/>
              </w:rPr>
              <w:t>8</w:t>
            </w:r>
            <w:r w:rsidR="00A94CE2" w:rsidRPr="00FF1112">
              <w:rPr>
                <w:rFonts w:ascii="Times New Roman" w:hAnsi="Times New Roman" w:cs="Times New Roman"/>
                <w:b/>
                <w:bCs/>
                <w:sz w:val="20"/>
                <w:szCs w:val="20"/>
              </w:rPr>
              <w:t>: 48</w:t>
            </w:r>
            <w:r w:rsidR="00831FF0" w:rsidRPr="00FF1112">
              <w:rPr>
                <w:rFonts w:ascii="Times New Roman" w:hAnsi="Times New Roman" w:cs="Times New Roman"/>
                <w:b/>
                <w:bCs/>
                <w:sz w:val="20"/>
                <w:szCs w:val="20"/>
              </w:rPr>
              <w:t>/</w:t>
            </w:r>
            <w:r w:rsidR="004F1169" w:rsidRPr="00FF1112">
              <w:rPr>
                <w:rFonts w:ascii="Times New Roman" w:hAnsi="Times New Roman" w:cs="Times New Roman"/>
                <w:b/>
                <w:bCs/>
                <w:sz w:val="20"/>
                <w:szCs w:val="20"/>
              </w:rPr>
              <w:t>1138</w:t>
            </w:r>
            <w:r w:rsidR="00831FF0" w:rsidRPr="00FF1112">
              <w:rPr>
                <w:rFonts w:ascii="Times New Roman" w:hAnsi="Times New Roman" w:cs="Times New Roman"/>
                <w:b/>
                <w:bCs/>
                <w:sz w:val="20"/>
                <w:szCs w:val="20"/>
              </w:rPr>
              <w:br/>
            </w:r>
            <w:r w:rsidR="001F0845" w:rsidRPr="00FF1112">
              <w:rPr>
                <w:rFonts w:ascii="Times New Roman" w:hAnsi="Times New Roman" w:cs="Times New Roman"/>
                <w:b/>
                <w:bCs/>
                <w:sz w:val="20"/>
                <w:szCs w:val="20"/>
              </w:rPr>
              <w:t>4.22%</w:t>
            </w:r>
          </w:p>
        </w:tc>
        <w:tc>
          <w:tcPr>
            <w:tcW w:w="1217" w:type="dxa"/>
            <w:tcBorders>
              <w:top w:val="single" w:sz="4" w:space="0" w:color="auto"/>
              <w:left w:val="nil"/>
              <w:bottom w:val="single" w:sz="4" w:space="0" w:color="auto"/>
              <w:right w:val="nil"/>
            </w:tcBorders>
            <w:hideMark/>
          </w:tcPr>
          <w:p w14:paraId="17783DB3" w14:textId="56B7D7BF" w:rsidR="00D7398D" w:rsidRPr="00FF1112" w:rsidRDefault="008576D6" w:rsidP="00D7398D">
            <w:pPr>
              <w:jc w:val="center"/>
              <w:rPr>
                <w:rFonts w:ascii="Times New Roman" w:hAnsi="Times New Roman" w:cs="Times New Roman"/>
                <w:b/>
                <w:bCs/>
                <w:sz w:val="20"/>
                <w:szCs w:val="20"/>
              </w:rPr>
            </w:pPr>
            <w:r w:rsidRPr="00FF1112">
              <w:rPr>
                <w:rFonts w:ascii="Times New Roman" w:hAnsi="Times New Roman" w:cs="Times New Roman"/>
                <w:b/>
                <w:bCs/>
                <w:sz w:val="20"/>
                <w:szCs w:val="20"/>
              </w:rPr>
              <w:t>5: 17</w:t>
            </w:r>
            <w:r w:rsidR="00831FF0" w:rsidRPr="00FF1112">
              <w:rPr>
                <w:rFonts w:ascii="Times New Roman" w:hAnsi="Times New Roman" w:cs="Times New Roman"/>
                <w:b/>
                <w:bCs/>
                <w:sz w:val="20"/>
                <w:szCs w:val="20"/>
              </w:rPr>
              <w:t>/</w:t>
            </w:r>
            <w:r w:rsidR="00D7398D" w:rsidRPr="00FF1112">
              <w:rPr>
                <w:rFonts w:ascii="Times New Roman" w:hAnsi="Times New Roman" w:cs="Times New Roman"/>
                <w:b/>
                <w:bCs/>
                <w:sz w:val="20"/>
                <w:szCs w:val="20"/>
              </w:rPr>
              <w:t>509</w:t>
            </w:r>
            <w:r w:rsidR="00831FF0" w:rsidRPr="00FF1112">
              <w:rPr>
                <w:rFonts w:ascii="Times New Roman" w:hAnsi="Times New Roman" w:cs="Times New Roman"/>
                <w:b/>
                <w:bCs/>
                <w:sz w:val="20"/>
                <w:szCs w:val="20"/>
              </w:rPr>
              <w:br/>
            </w:r>
            <w:r w:rsidR="00D7398D" w:rsidRPr="00FF1112">
              <w:rPr>
                <w:rFonts w:ascii="Times New Roman" w:hAnsi="Times New Roman" w:cs="Times New Roman"/>
                <w:b/>
                <w:bCs/>
                <w:sz w:val="20"/>
                <w:szCs w:val="20"/>
              </w:rPr>
              <w:t>3.34%</w:t>
            </w:r>
          </w:p>
          <w:p w14:paraId="64C990A0" w14:textId="33371ACD" w:rsidR="008576D6" w:rsidRPr="00FF1112" w:rsidRDefault="008576D6" w:rsidP="001E23FC">
            <w:pPr>
              <w:jc w:val="center"/>
              <w:rPr>
                <w:rFonts w:ascii="Times New Roman" w:hAnsi="Times New Roman" w:cs="Times New Roman"/>
                <w:b/>
                <w:bCs/>
                <w:sz w:val="20"/>
                <w:szCs w:val="20"/>
              </w:rPr>
            </w:pPr>
          </w:p>
        </w:tc>
        <w:tc>
          <w:tcPr>
            <w:tcW w:w="1200" w:type="dxa"/>
            <w:tcBorders>
              <w:top w:val="single" w:sz="4" w:space="0" w:color="auto"/>
              <w:left w:val="nil"/>
              <w:bottom w:val="single" w:sz="4" w:space="0" w:color="auto"/>
              <w:right w:val="nil"/>
            </w:tcBorders>
            <w:hideMark/>
          </w:tcPr>
          <w:p w14:paraId="23BE276A" w14:textId="6AE7B27A" w:rsidR="00227284" w:rsidRPr="00FF1112" w:rsidRDefault="00365258" w:rsidP="0065284E">
            <w:pPr>
              <w:jc w:val="center"/>
              <w:rPr>
                <w:rFonts w:ascii="Times New Roman" w:hAnsi="Times New Roman" w:cs="Times New Roman"/>
                <w:b/>
                <w:bCs/>
                <w:sz w:val="20"/>
                <w:szCs w:val="20"/>
              </w:rPr>
            </w:pPr>
            <w:r w:rsidRPr="00FF1112">
              <w:rPr>
                <w:rFonts w:ascii="Times New Roman" w:hAnsi="Times New Roman" w:cs="Times New Roman"/>
                <w:b/>
                <w:bCs/>
                <w:sz w:val="20"/>
                <w:szCs w:val="20"/>
              </w:rPr>
              <w:t>4</w:t>
            </w:r>
            <w:r w:rsidR="007B3B54"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29</w:t>
            </w:r>
            <w:r w:rsidR="007B3B54" w:rsidRPr="00FF1112">
              <w:rPr>
                <w:rFonts w:ascii="Times New Roman" w:hAnsi="Times New Roman" w:cs="Times New Roman"/>
                <w:b/>
                <w:bCs/>
                <w:sz w:val="20"/>
                <w:szCs w:val="20"/>
              </w:rPr>
              <w:t>/</w:t>
            </w:r>
            <w:r w:rsidR="003C5932" w:rsidRPr="00FF1112">
              <w:rPr>
                <w:rFonts w:ascii="Times New Roman" w:hAnsi="Times New Roman" w:cs="Times New Roman"/>
                <w:b/>
                <w:bCs/>
                <w:sz w:val="20"/>
                <w:szCs w:val="20"/>
              </w:rPr>
              <w:t>354</w:t>
            </w:r>
            <w:r w:rsidR="00831FF0" w:rsidRPr="00FF1112">
              <w:rPr>
                <w:rFonts w:ascii="Times New Roman" w:hAnsi="Times New Roman" w:cs="Times New Roman"/>
                <w:b/>
                <w:bCs/>
                <w:sz w:val="20"/>
                <w:szCs w:val="20"/>
              </w:rPr>
              <w:br/>
            </w:r>
            <w:r w:rsidR="0065284E" w:rsidRPr="00FF1112">
              <w:rPr>
                <w:rFonts w:ascii="Times New Roman" w:hAnsi="Times New Roman" w:cs="Times New Roman"/>
                <w:b/>
                <w:bCs/>
                <w:sz w:val="20"/>
                <w:szCs w:val="20"/>
              </w:rPr>
              <w:t>8.19%</w:t>
            </w:r>
          </w:p>
        </w:tc>
        <w:tc>
          <w:tcPr>
            <w:tcW w:w="1127" w:type="dxa"/>
            <w:tcBorders>
              <w:top w:val="single" w:sz="4" w:space="0" w:color="auto"/>
              <w:left w:val="nil"/>
              <w:bottom w:val="single" w:sz="4" w:space="0" w:color="auto"/>
              <w:right w:val="nil"/>
            </w:tcBorders>
            <w:hideMark/>
          </w:tcPr>
          <w:p w14:paraId="50FAC674" w14:textId="5BE942B0" w:rsidR="00831FF0" w:rsidRPr="00FF1112" w:rsidRDefault="00340FA8"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14: 40</w:t>
            </w:r>
            <w:r w:rsidR="00831FF0" w:rsidRPr="00FF1112">
              <w:rPr>
                <w:rFonts w:ascii="Times New Roman" w:hAnsi="Times New Roman" w:cs="Times New Roman"/>
                <w:b/>
                <w:bCs/>
                <w:sz w:val="20"/>
                <w:szCs w:val="20"/>
              </w:rPr>
              <w:t>/</w:t>
            </w:r>
            <w:r w:rsidR="00227284" w:rsidRPr="00FF1112">
              <w:rPr>
                <w:rFonts w:ascii="Times New Roman" w:hAnsi="Times New Roman" w:cs="Times New Roman"/>
                <w:b/>
                <w:bCs/>
                <w:sz w:val="20"/>
                <w:szCs w:val="20"/>
              </w:rPr>
              <w:t>833</w:t>
            </w:r>
            <w:r w:rsidR="00831FF0" w:rsidRPr="00FF1112">
              <w:rPr>
                <w:rFonts w:ascii="Times New Roman" w:hAnsi="Times New Roman" w:cs="Times New Roman"/>
                <w:b/>
                <w:bCs/>
                <w:sz w:val="20"/>
                <w:szCs w:val="20"/>
              </w:rPr>
              <w:br/>
            </w:r>
            <w:r w:rsidR="00227284" w:rsidRPr="00FF1112">
              <w:rPr>
                <w:rFonts w:ascii="Times New Roman" w:hAnsi="Times New Roman" w:cs="Times New Roman"/>
                <w:b/>
                <w:bCs/>
                <w:sz w:val="20"/>
                <w:szCs w:val="20"/>
              </w:rPr>
              <w:t>4.80</w:t>
            </w:r>
            <w:r w:rsidR="00831FF0" w:rsidRPr="00FF1112">
              <w:rPr>
                <w:rFonts w:ascii="Times New Roman" w:hAnsi="Times New Roman" w:cs="Times New Roman"/>
                <w:b/>
                <w:bCs/>
                <w:sz w:val="20"/>
                <w:szCs w:val="20"/>
              </w:rPr>
              <w:t>%</w:t>
            </w:r>
          </w:p>
        </w:tc>
      </w:tr>
      <w:tr w:rsidR="00831FF0" w:rsidRPr="00FF1112" w14:paraId="7CAC4A39" w14:textId="77777777" w:rsidTr="00D01D79">
        <w:trPr>
          <w:trHeight w:val="580"/>
        </w:trPr>
        <w:tc>
          <w:tcPr>
            <w:tcW w:w="2259" w:type="dxa"/>
            <w:tcBorders>
              <w:top w:val="single" w:sz="4" w:space="0" w:color="auto"/>
              <w:left w:val="nil"/>
              <w:bottom w:val="single" w:sz="4" w:space="0" w:color="auto"/>
              <w:right w:val="nil"/>
            </w:tcBorders>
            <w:noWrap/>
            <w:hideMark/>
          </w:tcPr>
          <w:p w14:paraId="654850C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Libido loss</w:t>
            </w:r>
          </w:p>
        </w:tc>
        <w:tc>
          <w:tcPr>
            <w:tcW w:w="1354" w:type="dxa"/>
            <w:tcBorders>
              <w:top w:val="single" w:sz="4" w:space="0" w:color="auto"/>
              <w:left w:val="nil"/>
              <w:bottom w:val="single" w:sz="4" w:space="0" w:color="auto"/>
              <w:right w:val="nil"/>
            </w:tcBorders>
            <w:hideMark/>
          </w:tcPr>
          <w:p w14:paraId="224EBF5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9/1123</w:t>
            </w:r>
            <w:r w:rsidRPr="00FF1112">
              <w:rPr>
                <w:rFonts w:ascii="Times New Roman" w:hAnsi="Times New Roman" w:cs="Times New Roman"/>
                <w:sz w:val="20"/>
                <w:szCs w:val="20"/>
              </w:rPr>
              <w:br/>
              <w:t>0.80%</w:t>
            </w:r>
          </w:p>
        </w:tc>
        <w:tc>
          <w:tcPr>
            <w:tcW w:w="1252" w:type="dxa"/>
            <w:gridSpan w:val="2"/>
            <w:tcBorders>
              <w:top w:val="single" w:sz="4" w:space="0" w:color="auto"/>
              <w:left w:val="nil"/>
              <w:bottom w:val="single" w:sz="4" w:space="0" w:color="auto"/>
              <w:right w:val="nil"/>
            </w:tcBorders>
            <w:hideMark/>
          </w:tcPr>
          <w:p w14:paraId="420EAA5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0/588</w:t>
            </w:r>
            <w:r w:rsidRPr="00FF1112">
              <w:rPr>
                <w:rFonts w:ascii="Times New Roman" w:hAnsi="Times New Roman" w:cs="Times New Roman"/>
                <w:sz w:val="20"/>
                <w:szCs w:val="20"/>
              </w:rPr>
              <w:br/>
              <w:t>0.00%</w:t>
            </w:r>
          </w:p>
        </w:tc>
        <w:tc>
          <w:tcPr>
            <w:tcW w:w="1217" w:type="dxa"/>
            <w:tcBorders>
              <w:top w:val="single" w:sz="4" w:space="0" w:color="auto"/>
              <w:left w:val="nil"/>
              <w:bottom w:val="single" w:sz="4" w:space="0" w:color="auto"/>
              <w:right w:val="nil"/>
            </w:tcBorders>
            <w:hideMark/>
          </w:tcPr>
          <w:p w14:paraId="47AAC27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2/225</w:t>
            </w:r>
            <w:r w:rsidRPr="00FF1112">
              <w:rPr>
                <w:rFonts w:ascii="Times New Roman" w:hAnsi="Times New Roman" w:cs="Times New Roman"/>
                <w:sz w:val="20"/>
                <w:szCs w:val="20"/>
              </w:rPr>
              <w:br/>
              <w:t>0.89%</w:t>
            </w:r>
          </w:p>
        </w:tc>
        <w:tc>
          <w:tcPr>
            <w:tcW w:w="1200" w:type="dxa"/>
            <w:tcBorders>
              <w:top w:val="single" w:sz="4" w:space="0" w:color="auto"/>
              <w:left w:val="nil"/>
              <w:bottom w:val="single" w:sz="4" w:space="0" w:color="auto"/>
              <w:right w:val="nil"/>
            </w:tcBorders>
            <w:noWrap/>
            <w:hideMark/>
          </w:tcPr>
          <w:p w14:paraId="7CF36C2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2188157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1/24</w:t>
            </w:r>
            <w:r w:rsidRPr="00FF1112">
              <w:rPr>
                <w:rFonts w:ascii="Times New Roman" w:hAnsi="Times New Roman" w:cs="Times New Roman"/>
                <w:sz w:val="20"/>
                <w:szCs w:val="20"/>
              </w:rPr>
              <w:br/>
              <w:t>4.17%</w:t>
            </w:r>
          </w:p>
        </w:tc>
      </w:tr>
      <w:tr w:rsidR="00831FF0" w:rsidRPr="00FF1112" w14:paraId="56F48431" w14:textId="77777777" w:rsidTr="00D01D79">
        <w:trPr>
          <w:trHeight w:val="580"/>
        </w:trPr>
        <w:tc>
          <w:tcPr>
            <w:tcW w:w="2259" w:type="dxa"/>
            <w:tcBorders>
              <w:top w:val="single" w:sz="4" w:space="0" w:color="auto"/>
              <w:left w:val="nil"/>
              <w:bottom w:val="single" w:sz="4" w:space="0" w:color="auto"/>
              <w:right w:val="nil"/>
            </w:tcBorders>
            <w:noWrap/>
            <w:hideMark/>
          </w:tcPr>
          <w:p w14:paraId="78A85E4C"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Mental change</w:t>
            </w:r>
          </w:p>
        </w:tc>
        <w:tc>
          <w:tcPr>
            <w:tcW w:w="1354" w:type="dxa"/>
            <w:tcBorders>
              <w:top w:val="single" w:sz="4" w:space="0" w:color="auto"/>
              <w:left w:val="nil"/>
              <w:bottom w:val="single" w:sz="4" w:space="0" w:color="auto"/>
              <w:right w:val="nil"/>
            </w:tcBorders>
            <w:hideMark/>
          </w:tcPr>
          <w:p w14:paraId="6E36718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5: 8/520</w:t>
            </w:r>
            <w:r w:rsidRPr="00FF1112">
              <w:rPr>
                <w:rFonts w:ascii="Times New Roman" w:hAnsi="Times New Roman" w:cs="Times New Roman"/>
                <w:sz w:val="20"/>
                <w:szCs w:val="20"/>
              </w:rPr>
              <w:br/>
              <w:t>1.54%</w:t>
            </w:r>
          </w:p>
        </w:tc>
        <w:tc>
          <w:tcPr>
            <w:tcW w:w="1252" w:type="dxa"/>
            <w:gridSpan w:val="2"/>
            <w:tcBorders>
              <w:top w:val="single" w:sz="4" w:space="0" w:color="auto"/>
              <w:left w:val="nil"/>
              <w:bottom w:val="single" w:sz="4" w:space="0" w:color="auto"/>
              <w:right w:val="nil"/>
            </w:tcBorders>
            <w:hideMark/>
          </w:tcPr>
          <w:p w14:paraId="39AE6C3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3/163</w:t>
            </w:r>
            <w:r w:rsidRPr="00FF1112">
              <w:rPr>
                <w:rFonts w:ascii="Times New Roman" w:hAnsi="Times New Roman" w:cs="Times New Roman"/>
                <w:sz w:val="20"/>
                <w:szCs w:val="20"/>
              </w:rPr>
              <w:br/>
              <w:t>1.84%</w:t>
            </w:r>
          </w:p>
        </w:tc>
        <w:tc>
          <w:tcPr>
            <w:tcW w:w="1217" w:type="dxa"/>
            <w:tcBorders>
              <w:top w:val="single" w:sz="4" w:space="0" w:color="auto"/>
              <w:left w:val="nil"/>
              <w:bottom w:val="single" w:sz="4" w:space="0" w:color="auto"/>
              <w:right w:val="nil"/>
            </w:tcBorders>
            <w:hideMark/>
          </w:tcPr>
          <w:p w14:paraId="737A2C8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hideMark/>
          </w:tcPr>
          <w:p w14:paraId="310C34B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3/37</w:t>
            </w:r>
            <w:r w:rsidRPr="00FF1112">
              <w:rPr>
                <w:rFonts w:ascii="Times New Roman" w:hAnsi="Times New Roman" w:cs="Times New Roman"/>
                <w:sz w:val="20"/>
                <w:szCs w:val="20"/>
              </w:rPr>
              <w:br/>
              <w:t>8.11%</w:t>
            </w:r>
          </w:p>
        </w:tc>
        <w:tc>
          <w:tcPr>
            <w:tcW w:w="1127" w:type="dxa"/>
            <w:tcBorders>
              <w:top w:val="single" w:sz="4" w:space="0" w:color="auto"/>
              <w:left w:val="nil"/>
              <w:bottom w:val="single" w:sz="4" w:space="0" w:color="auto"/>
              <w:right w:val="nil"/>
            </w:tcBorders>
            <w:hideMark/>
          </w:tcPr>
          <w:p w14:paraId="3C4FA83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0/37</w:t>
            </w:r>
            <w:r w:rsidRPr="00FF1112">
              <w:rPr>
                <w:rFonts w:ascii="Times New Roman" w:hAnsi="Times New Roman" w:cs="Times New Roman"/>
                <w:sz w:val="20"/>
                <w:szCs w:val="20"/>
              </w:rPr>
              <w:br/>
              <w:t>0.00%</w:t>
            </w:r>
          </w:p>
        </w:tc>
      </w:tr>
      <w:tr w:rsidR="00831FF0" w:rsidRPr="00FF1112" w14:paraId="2DAF9E59" w14:textId="77777777" w:rsidTr="00D01D79">
        <w:trPr>
          <w:trHeight w:val="597"/>
        </w:trPr>
        <w:tc>
          <w:tcPr>
            <w:tcW w:w="2259" w:type="dxa"/>
            <w:tcBorders>
              <w:top w:val="single" w:sz="4" w:space="0" w:color="auto"/>
              <w:left w:val="nil"/>
              <w:bottom w:val="single" w:sz="4" w:space="0" w:color="auto"/>
              <w:right w:val="nil"/>
            </w:tcBorders>
            <w:noWrap/>
            <w:hideMark/>
          </w:tcPr>
          <w:p w14:paraId="7D803991"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Mood swings</w:t>
            </w:r>
          </w:p>
        </w:tc>
        <w:tc>
          <w:tcPr>
            <w:tcW w:w="1354" w:type="dxa"/>
            <w:tcBorders>
              <w:top w:val="single" w:sz="4" w:space="0" w:color="auto"/>
              <w:left w:val="nil"/>
              <w:bottom w:val="single" w:sz="4" w:space="0" w:color="auto"/>
              <w:right w:val="nil"/>
            </w:tcBorders>
            <w:hideMark/>
          </w:tcPr>
          <w:p w14:paraId="3B2D73DA" w14:textId="2BB0C491" w:rsidR="00831FF0" w:rsidRPr="00FF1112" w:rsidRDefault="00853E73"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10</w:t>
            </w:r>
            <w:r w:rsidR="00831FF0" w:rsidRPr="00FF1112">
              <w:rPr>
                <w:rFonts w:ascii="Times New Roman" w:hAnsi="Times New Roman" w:cs="Times New Roman"/>
                <w:b/>
                <w:bCs/>
                <w:sz w:val="20"/>
                <w:szCs w:val="20"/>
              </w:rPr>
              <w:t>: 20/1</w:t>
            </w:r>
            <w:r w:rsidR="008F098C" w:rsidRPr="00FF1112">
              <w:rPr>
                <w:rFonts w:ascii="Times New Roman" w:hAnsi="Times New Roman" w:cs="Times New Roman"/>
                <w:b/>
                <w:bCs/>
                <w:sz w:val="20"/>
                <w:szCs w:val="20"/>
              </w:rPr>
              <w:t>429</w:t>
            </w:r>
            <w:r w:rsidR="00831FF0" w:rsidRPr="00FF1112">
              <w:rPr>
                <w:rFonts w:ascii="Times New Roman" w:hAnsi="Times New Roman" w:cs="Times New Roman"/>
                <w:b/>
                <w:bCs/>
                <w:sz w:val="20"/>
                <w:szCs w:val="20"/>
              </w:rPr>
              <w:br/>
            </w:r>
            <w:r w:rsidR="00B01B2C" w:rsidRPr="00FF1112">
              <w:rPr>
                <w:rFonts w:ascii="Times New Roman" w:hAnsi="Times New Roman" w:cs="Times New Roman"/>
                <w:b/>
                <w:bCs/>
                <w:sz w:val="20"/>
                <w:szCs w:val="20"/>
              </w:rPr>
              <w:t>1.40</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59C2358E"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 9/588</w:t>
            </w:r>
            <w:r w:rsidRPr="00FF1112">
              <w:rPr>
                <w:rFonts w:ascii="Times New Roman" w:hAnsi="Times New Roman" w:cs="Times New Roman"/>
                <w:b/>
                <w:bCs/>
                <w:sz w:val="20"/>
                <w:szCs w:val="20"/>
              </w:rPr>
              <w:br/>
              <w:t>1.53%</w:t>
            </w:r>
          </w:p>
        </w:tc>
        <w:tc>
          <w:tcPr>
            <w:tcW w:w="1217" w:type="dxa"/>
            <w:tcBorders>
              <w:top w:val="single" w:sz="4" w:space="0" w:color="auto"/>
              <w:left w:val="nil"/>
              <w:bottom w:val="single" w:sz="4" w:space="0" w:color="auto"/>
              <w:right w:val="nil"/>
            </w:tcBorders>
            <w:hideMark/>
          </w:tcPr>
          <w:p w14:paraId="0A8D6DBE"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 4/340</w:t>
            </w:r>
            <w:r w:rsidRPr="00FF1112">
              <w:rPr>
                <w:rFonts w:ascii="Times New Roman" w:hAnsi="Times New Roman" w:cs="Times New Roman"/>
                <w:b/>
                <w:bCs/>
                <w:sz w:val="20"/>
                <w:szCs w:val="20"/>
              </w:rPr>
              <w:br/>
              <w:t>1.18%</w:t>
            </w:r>
          </w:p>
        </w:tc>
        <w:tc>
          <w:tcPr>
            <w:tcW w:w="1200" w:type="dxa"/>
            <w:tcBorders>
              <w:top w:val="single" w:sz="4" w:space="0" w:color="auto"/>
              <w:left w:val="nil"/>
              <w:bottom w:val="single" w:sz="4" w:space="0" w:color="auto"/>
              <w:right w:val="nil"/>
            </w:tcBorders>
            <w:hideMark/>
          </w:tcPr>
          <w:p w14:paraId="6EB7CDBD" w14:textId="610BAACD" w:rsidR="00831FF0" w:rsidRPr="00FF1112" w:rsidRDefault="008F098C"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w:t>
            </w:r>
            <w:r w:rsidR="00831FF0" w:rsidRPr="00FF1112">
              <w:rPr>
                <w:rFonts w:ascii="Times New Roman" w:hAnsi="Times New Roman" w:cs="Times New Roman"/>
                <w:b/>
                <w:bCs/>
                <w:sz w:val="20"/>
                <w:szCs w:val="20"/>
              </w:rPr>
              <w:t>: 1/</w:t>
            </w:r>
            <w:r w:rsidR="00B01B2C" w:rsidRPr="00FF1112">
              <w:rPr>
                <w:rFonts w:ascii="Times New Roman" w:hAnsi="Times New Roman" w:cs="Times New Roman"/>
                <w:b/>
                <w:bCs/>
                <w:sz w:val="20"/>
                <w:szCs w:val="20"/>
              </w:rPr>
              <w:t>97</w:t>
            </w:r>
            <w:r w:rsidR="00831FF0" w:rsidRPr="00FF1112">
              <w:rPr>
                <w:rFonts w:ascii="Times New Roman" w:hAnsi="Times New Roman" w:cs="Times New Roman"/>
                <w:b/>
                <w:bCs/>
                <w:sz w:val="20"/>
                <w:szCs w:val="20"/>
              </w:rPr>
              <w:br/>
            </w:r>
            <w:r w:rsidR="00E7218C" w:rsidRPr="00FF1112">
              <w:rPr>
                <w:rFonts w:ascii="Times New Roman" w:hAnsi="Times New Roman" w:cs="Times New Roman"/>
                <w:b/>
                <w:bCs/>
                <w:sz w:val="20"/>
                <w:szCs w:val="20"/>
              </w:rPr>
              <w:t>1.03</w:t>
            </w:r>
            <w:r w:rsidR="00831FF0" w:rsidRPr="00FF1112">
              <w:rPr>
                <w:rFonts w:ascii="Times New Roman" w:hAnsi="Times New Roman" w:cs="Times New Roman"/>
                <w:b/>
                <w:bCs/>
                <w:sz w:val="20"/>
                <w:szCs w:val="20"/>
              </w:rPr>
              <w:t>%</w:t>
            </w:r>
          </w:p>
        </w:tc>
        <w:tc>
          <w:tcPr>
            <w:tcW w:w="1127" w:type="dxa"/>
            <w:tcBorders>
              <w:top w:val="single" w:sz="4" w:space="0" w:color="auto"/>
              <w:left w:val="nil"/>
              <w:bottom w:val="single" w:sz="4" w:space="0" w:color="auto"/>
              <w:right w:val="nil"/>
            </w:tcBorders>
            <w:hideMark/>
          </w:tcPr>
          <w:p w14:paraId="1C5CC2F3" w14:textId="39860897" w:rsidR="00831FF0" w:rsidRPr="00FF1112" w:rsidRDefault="008F098C"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3</w:t>
            </w:r>
            <w:r w:rsidR="00831FF0" w:rsidRPr="00FF1112">
              <w:rPr>
                <w:rFonts w:ascii="Times New Roman" w:hAnsi="Times New Roman" w:cs="Times New Roman"/>
                <w:b/>
                <w:bCs/>
                <w:sz w:val="20"/>
                <w:szCs w:val="20"/>
              </w:rPr>
              <w:t>/</w:t>
            </w:r>
            <w:r w:rsidR="00E7218C" w:rsidRPr="00FF1112">
              <w:rPr>
                <w:rFonts w:ascii="Times New Roman" w:hAnsi="Times New Roman" w:cs="Times New Roman"/>
                <w:b/>
                <w:bCs/>
                <w:sz w:val="20"/>
                <w:szCs w:val="20"/>
              </w:rPr>
              <w:t>181</w:t>
            </w:r>
            <w:r w:rsidR="00831FF0" w:rsidRPr="00FF1112">
              <w:rPr>
                <w:rFonts w:ascii="Times New Roman" w:hAnsi="Times New Roman" w:cs="Times New Roman"/>
                <w:b/>
                <w:bCs/>
                <w:sz w:val="20"/>
                <w:szCs w:val="20"/>
              </w:rPr>
              <w:br/>
              <w:t>1.6</w:t>
            </w:r>
            <w:r w:rsidR="00E7218C" w:rsidRPr="00FF1112">
              <w:rPr>
                <w:rFonts w:ascii="Times New Roman" w:hAnsi="Times New Roman" w:cs="Times New Roman"/>
                <w:b/>
                <w:bCs/>
                <w:sz w:val="20"/>
                <w:szCs w:val="20"/>
              </w:rPr>
              <w:t>6</w:t>
            </w:r>
            <w:r w:rsidR="00831FF0" w:rsidRPr="00FF1112">
              <w:rPr>
                <w:rFonts w:ascii="Times New Roman" w:hAnsi="Times New Roman" w:cs="Times New Roman"/>
                <w:b/>
                <w:bCs/>
                <w:sz w:val="20"/>
                <w:szCs w:val="20"/>
              </w:rPr>
              <w:t>%</w:t>
            </w:r>
          </w:p>
        </w:tc>
      </w:tr>
      <w:tr w:rsidR="00831FF0" w:rsidRPr="00FF1112" w14:paraId="600FA078" w14:textId="77777777" w:rsidTr="00D01D79">
        <w:trPr>
          <w:trHeight w:val="580"/>
        </w:trPr>
        <w:tc>
          <w:tcPr>
            <w:tcW w:w="2259" w:type="dxa"/>
            <w:tcBorders>
              <w:top w:val="single" w:sz="4" w:space="0" w:color="auto"/>
              <w:left w:val="nil"/>
              <w:bottom w:val="single" w:sz="4" w:space="0" w:color="auto"/>
              <w:right w:val="nil"/>
            </w:tcBorders>
            <w:noWrap/>
            <w:hideMark/>
          </w:tcPr>
          <w:p w14:paraId="455A8D68"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Nervousness</w:t>
            </w:r>
          </w:p>
        </w:tc>
        <w:tc>
          <w:tcPr>
            <w:tcW w:w="1354" w:type="dxa"/>
            <w:tcBorders>
              <w:top w:val="single" w:sz="4" w:space="0" w:color="auto"/>
              <w:left w:val="nil"/>
              <w:bottom w:val="single" w:sz="4" w:space="0" w:color="auto"/>
              <w:right w:val="nil"/>
            </w:tcBorders>
            <w:hideMark/>
          </w:tcPr>
          <w:p w14:paraId="3DEF96CA" w14:textId="4AD1B701" w:rsidR="00831FF0" w:rsidRPr="00FF1112" w:rsidRDefault="00747BCA"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13</w:t>
            </w:r>
            <w:r w:rsidR="00FB4333" w:rsidRPr="00FF1112">
              <w:rPr>
                <w:rFonts w:ascii="Times New Roman" w:hAnsi="Times New Roman" w:cs="Times New Roman"/>
                <w:b/>
                <w:bCs/>
                <w:sz w:val="20"/>
                <w:szCs w:val="20"/>
              </w:rPr>
              <w:t>: 59</w:t>
            </w:r>
            <w:r w:rsidR="00831FF0" w:rsidRPr="00FF1112">
              <w:rPr>
                <w:rFonts w:ascii="Times New Roman" w:hAnsi="Times New Roman" w:cs="Times New Roman"/>
                <w:b/>
                <w:bCs/>
                <w:sz w:val="20"/>
                <w:szCs w:val="20"/>
              </w:rPr>
              <w:t>/1</w:t>
            </w:r>
            <w:r w:rsidR="00FB4333" w:rsidRPr="00FF1112">
              <w:rPr>
                <w:rFonts w:ascii="Times New Roman" w:hAnsi="Times New Roman" w:cs="Times New Roman"/>
                <w:b/>
                <w:bCs/>
                <w:sz w:val="20"/>
                <w:szCs w:val="20"/>
              </w:rPr>
              <w:t>867</w:t>
            </w:r>
            <w:r w:rsidR="00831FF0" w:rsidRPr="00FF1112">
              <w:rPr>
                <w:rFonts w:ascii="Times New Roman" w:hAnsi="Times New Roman" w:cs="Times New Roman"/>
                <w:b/>
                <w:bCs/>
                <w:sz w:val="20"/>
                <w:szCs w:val="20"/>
              </w:rPr>
              <w:br/>
            </w:r>
            <w:r w:rsidR="00FB4333" w:rsidRPr="00FF1112">
              <w:rPr>
                <w:rFonts w:ascii="Times New Roman" w:hAnsi="Times New Roman" w:cs="Times New Roman"/>
                <w:b/>
                <w:bCs/>
                <w:sz w:val="20"/>
                <w:szCs w:val="20"/>
              </w:rPr>
              <w:t>3.16</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2B788C37" w14:textId="709411F4" w:rsidR="00831FF0" w:rsidRPr="00FF1112" w:rsidRDefault="00BA0146"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14</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499</w:t>
            </w:r>
            <w:r w:rsidR="00831FF0" w:rsidRPr="00FF1112">
              <w:rPr>
                <w:rFonts w:ascii="Times New Roman" w:hAnsi="Times New Roman" w:cs="Times New Roman"/>
                <w:b/>
                <w:bCs/>
                <w:sz w:val="20"/>
                <w:szCs w:val="20"/>
              </w:rPr>
              <w:br/>
            </w:r>
            <w:r w:rsidR="006B7A79" w:rsidRPr="00FF1112">
              <w:rPr>
                <w:rFonts w:ascii="Times New Roman" w:hAnsi="Times New Roman" w:cs="Times New Roman"/>
                <w:b/>
                <w:bCs/>
                <w:sz w:val="20"/>
                <w:szCs w:val="20"/>
              </w:rPr>
              <w:t>2.81</w:t>
            </w:r>
            <w:r w:rsidR="00831FF0" w:rsidRPr="00FF1112">
              <w:rPr>
                <w:rFonts w:ascii="Times New Roman" w:hAnsi="Times New Roman" w:cs="Times New Roman"/>
                <w:b/>
                <w:bCs/>
                <w:sz w:val="20"/>
                <w:szCs w:val="20"/>
              </w:rPr>
              <w:t>%</w:t>
            </w:r>
          </w:p>
        </w:tc>
        <w:tc>
          <w:tcPr>
            <w:tcW w:w="1217" w:type="dxa"/>
            <w:tcBorders>
              <w:top w:val="single" w:sz="4" w:space="0" w:color="auto"/>
              <w:left w:val="nil"/>
              <w:bottom w:val="single" w:sz="4" w:space="0" w:color="auto"/>
              <w:right w:val="nil"/>
            </w:tcBorders>
            <w:hideMark/>
          </w:tcPr>
          <w:p w14:paraId="4AA7E2BC" w14:textId="2DD23980" w:rsidR="00831FF0" w:rsidRPr="00FF1112" w:rsidRDefault="006B7A79"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11</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488</w:t>
            </w:r>
            <w:r w:rsidR="00831FF0" w:rsidRPr="00FF1112">
              <w:rPr>
                <w:rFonts w:ascii="Times New Roman" w:hAnsi="Times New Roman" w:cs="Times New Roman"/>
                <w:b/>
                <w:bCs/>
                <w:sz w:val="20"/>
                <w:szCs w:val="20"/>
              </w:rPr>
              <w:br/>
            </w:r>
            <w:r w:rsidRPr="00FF1112">
              <w:rPr>
                <w:rFonts w:ascii="Times New Roman" w:hAnsi="Times New Roman" w:cs="Times New Roman"/>
                <w:b/>
                <w:bCs/>
                <w:sz w:val="20"/>
                <w:szCs w:val="20"/>
              </w:rPr>
              <w:t>2.25</w:t>
            </w:r>
            <w:r w:rsidR="00831FF0" w:rsidRPr="00FF1112">
              <w:rPr>
                <w:rFonts w:ascii="Times New Roman" w:hAnsi="Times New Roman" w:cs="Times New Roman"/>
                <w:b/>
                <w:bCs/>
                <w:sz w:val="20"/>
                <w:szCs w:val="20"/>
              </w:rPr>
              <w:t>%</w:t>
            </w:r>
          </w:p>
        </w:tc>
        <w:tc>
          <w:tcPr>
            <w:tcW w:w="1200" w:type="dxa"/>
            <w:tcBorders>
              <w:top w:val="single" w:sz="4" w:space="0" w:color="auto"/>
              <w:left w:val="nil"/>
              <w:bottom w:val="single" w:sz="4" w:space="0" w:color="auto"/>
              <w:right w:val="nil"/>
            </w:tcBorders>
            <w:hideMark/>
          </w:tcPr>
          <w:p w14:paraId="25B22E73" w14:textId="502D51D5" w:rsidR="00831FF0" w:rsidRPr="00FF1112" w:rsidRDefault="00482291"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3:13</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342</w:t>
            </w:r>
            <w:r w:rsidR="00831FF0" w:rsidRPr="00FF1112">
              <w:rPr>
                <w:rFonts w:ascii="Times New Roman" w:hAnsi="Times New Roman" w:cs="Times New Roman"/>
                <w:b/>
                <w:bCs/>
                <w:sz w:val="20"/>
                <w:szCs w:val="20"/>
              </w:rPr>
              <w:br/>
              <w:t>3.</w:t>
            </w:r>
            <w:r w:rsidRPr="00FF1112">
              <w:rPr>
                <w:rFonts w:ascii="Times New Roman" w:hAnsi="Times New Roman" w:cs="Times New Roman"/>
                <w:b/>
                <w:bCs/>
                <w:sz w:val="20"/>
                <w:szCs w:val="20"/>
              </w:rPr>
              <w:t>80</w:t>
            </w:r>
            <w:r w:rsidR="00831FF0" w:rsidRPr="00FF1112">
              <w:rPr>
                <w:rFonts w:ascii="Times New Roman" w:hAnsi="Times New Roman" w:cs="Times New Roman"/>
                <w:b/>
                <w:bCs/>
                <w:sz w:val="20"/>
                <w:szCs w:val="20"/>
              </w:rPr>
              <w:t>%</w:t>
            </w:r>
          </w:p>
        </w:tc>
        <w:tc>
          <w:tcPr>
            <w:tcW w:w="1127" w:type="dxa"/>
            <w:tcBorders>
              <w:top w:val="single" w:sz="4" w:space="0" w:color="auto"/>
              <w:left w:val="nil"/>
              <w:bottom w:val="single" w:sz="4" w:space="0" w:color="auto"/>
              <w:right w:val="nil"/>
            </w:tcBorders>
            <w:hideMark/>
          </w:tcPr>
          <w:p w14:paraId="3FACB7B0" w14:textId="1FC0EB17" w:rsidR="00831FF0" w:rsidRPr="00FF1112" w:rsidRDefault="006C0378"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7: 13</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592</w:t>
            </w:r>
            <w:r w:rsidR="00831FF0" w:rsidRPr="00FF1112">
              <w:rPr>
                <w:rFonts w:ascii="Times New Roman" w:hAnsi="Times New Roman" w:cs="Times New Roman"/>
                <w:b/>
                <w:bCs/>
                <w:sz w:val="20"/>
                <w:szCs w:val="20"/>
              </w:rPr>
              <w:br/>
              <w:t>2.</w:t>
            </w:r>
            <w:r w:rsidR="00F76E35" w:rsidRPr="00FF1112">
              <w:rPr>
                <w:rFonts w:ascii="Times New Roman" w:hAnsi="Times New Roman" w:cs="Times New Roman"/>
                <w:b/>
                <w:bCs/>
                <w:sz w:val="20"/>
                <w:szCs w:val="20"/>
              </w:rPr>
              <w:t>20</w:t>
            </w:r>
            <w:r w:rsidR="00831FF0" w:rsidRPr="00FF1112">
              <w:rPr>
                <w:rFonts w:ascii="Times New Roman" w:hAnsi="Times New Roman" w:cs="Times New Roman"/>
                <w:b/>
                <w:bCs/>
                <w:sz w:val="20"/>
                <w:szCs w:val="20"/>
              </w:rPr>
              <w:t>%</w:t>
            </w:r>
          </w:p>
        </w:tc>
      </w:tr>
      <w:tr w:rsidR="00831FF0" w:rsidRPr="00FF1112" w14:paraId="60EE3C70" w14:textId="77777777" w:rsidTr="00D01D79">
        <w:trPr>
          <w:trHeight w:val="169"/>
        </w:trPr>
        <w:tc>
          <w:tcPr>
            <w:tcW w:w="2259" w:type="dxa"/>
            <w:tcBorders>
              <w:top w:val="single" w:sz="4" w:space="0" w:color="auto"/>
              <w:left w:val="nil"/>
              <w:bottom w:val="single" w:sz="4" w:space="0" w:color="auto"/>
              <w:right w:val="nil"/>
            </w:tcBorders>
            <w:noWrap/>
            <w:hideMark/>
          </w:tcPr>
          <w:p w14:paraId="528C0B0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Panic attack</w:t>
            </w:r>
          </w:p>
        </w:tc>
        <w:tc>
          <w:tcPr>
            <w:tcW w:w="1354" w:type="dxa"/>
            <w:tcBorders>
              <w:top w:val="single" w:sz="4" w:space="0" w:color="auto"/>
              <w:left w:val="nil"/>
              <w:bottom w:val="single" w:sz="4" w:space="0" w:color="auto"/>
              <w:right w:val="nil"/>
            </w:tcBorders>
            <w:hideMark/>
          </w:tcPr>
          <w:p w14:paraId="618F4FC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6/1335</w:t>
            </w:r>
            <w:r w:rsidRPr="00FF1112">
              <w:rPr>
                <w:rFonts w:ascii="Times New Roman" w:hAnsi="Times New Roman" w:cs="Times New Roman"/>
                <w:sz w:val="20"/>
                <w:szCs w:val="20"/>
              </w:rPr>
              <w:br/>
              <w:t>0.45%</w:t>
            </w:r>
          </w:p>
        </w:tc>
        <w:tc>
          <w:tcPr>
            <w:tcW w:w="1252" w:type="dxa"/>
            <w:gridSpan w:val="2"/>
            <w:tcBorders>
              <w:top w:val="single" w:sz="4" w:space="0" w:color="auto"/>
              <w:left w:val="nil"/>
              <w:bottom w:val="single" w:sz="4" w:space="0" w:color="auto"/>
              <w:right w:val="nil"/>
            </w:tcBorders>
            <w:hideMark/>
          </w:tcPr>
          <w:p w14:paraId="51F3548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2/710</w:t>
            </w:r>
            <w:r w:rsidRPr="00FF1112">
              <w:rPr>
                <w:rFonts w:ascii="Times New Roman" w:hAnsi="Times New Roman" w:cs="Times New Roman"/>
                <w:sz w:val="20"/>
                <w:szCs w:val="20"/>
              </w:rPr>
              <w:br/>
              <w:t>0.28%</w:t>
            </w:r>
          </w:p>
        </w:tc>
        <w:tc>
          <w:tcPr>
            <w:tcW w:w="1217" w:type="dxa"/>
            <w:tcBorders>
              <w:top w:val="single" w:sz="4" w:space="0" w:color="auto"/>
              <w:left w:val="nil"/>
              <w:bottom w:val="single" w:sz="4" w:space="0" w:color="auto"/>
              <w:right w:val="nil"/>
            </w:tcBorders>
            <w:hideMark/>
          </w:tcPr>
          <w:p w14:paraId="7EFEF92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4/340</w:t>
            </w:r>
            <w:r w:rsidRPr="00FF1112">
              <w:rPr>
                <w:rFonts w:ascii="Times New Roman" w:hAnsi="Times New Roman" w:cs="Times New Roman"/>
                <w:sz w:val="20"/>
                <w:szCs w:val="20"/>
              </w:rPr>
              <w:br/>
              <w:t>1.18%</w:t>
            </w:r>
          </w:p>
        </w:tc>
        <w:tc>
          <w:tcPr>
            <w:tcW w:w="1200" w:type="dxa"/>
            <w:tcBorders>
              <w:top w:val="single" w:sz="4" w:space="0" w:color="auto"/>
              <w:left w:val="nil"/>
              <w:bottom w:val="single" w:sz="4" w:space="0" w:color="auto"/>
              <w:right w:val="nil"/>
            </w:tcBorders>
            <w:noWrap/>
            <w:hideMark/>
          </w:tcPr>
          <w:p w14:paraId="16A9A19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hideMark/>
          </w:tcPr>
          <w:p w14:paraId="04A8F5E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2F55DC" w:rsidRPr="00FF1112" w14:paraId="71A74460" w14:textId="77777777" w:rsidTr="00D01D79">
        <w:trPr>
          <w:trHeight w:val="169"/>
        </w:trPr>
        <w:tc>
          <w:tcPr>
            <w:tcW w:w="2259" w:type="dxa"/>
            <w:tcBorders>
              <w:top w:val="single" w:sz="4" w:space="0" w:color="auto"/>
              <w:left w:val="nil"/>
              <w:bottom w:val="single" w:sz="4" w:space="0" w:color="auto"/>
              <w:right w:val="nil"/>
            </w:tcBorders>
            <w:noWrap/>
          </w:tcPr>
          <w:p w14:paraId="3A8BC6AB" w14:textId="666E4DB4" w:rsidR="002F55DC" w:rsidRPr="00FF1112" w:rsidRDefault="002F55DC" w:rsidP="001E23FC">
            <w:pPr>
              <w:jc w:val="center"/>
              <w:rPr>
                <w:rFonts w:ascii="Times New Roman" w:hAnsi="Times New Roman" w:cs="Times New Roman"/>
                <w:sz w:val="20"/>
                <w:szCs w:val="20"/>
              </w:rPr>
            </w:pPr>
            <w:r w:rsidRPr="00FF1112">
              <w:rPr>
                <w:rFonts w:ascii="Times New Roman" w:hAnsi="Times New Roman" w:cs="Times New Roman"/>
                <w:sz w:val="20"/>
                <w:szCs w:val="20"/>
              </w:rPr>
              <w:t>Psychotic disorder</w:t>
            </w:r>
          </w:p>
        </w:tc>
        <w:tc>
          <w:tcPr>
            <w:tcW w:w="1354" w:type="dxa"/>
            <w:tcBorders>
              <w:top w:val="single" w:sz="4" w:space="0" w:color="auto"/>
              <w:left w:val="nil"/>
              <w:bottom w:val="single" w:sz="4" w:space="0" w:color="auto"/>
              <w:right w:val="nil"/>
            </w:tcBorders>
          </w:tcPr>
          <w:p w14:paraId="57F02290" w14:textId="77777777" w:rsidR="002F55DC" w:rsidRPr="00FF1112" w:rsidRDefault="002F55DC" w:rsidP="001E23FC">
            <w:pPr>
              <w:jc w:val="center"/>
              <w:rPr>
                <w:rFonts w:ascii="Times New Roman" w:hAnsi="Times New Roman" w:cs="Times New Roman"/>
                <w:sz w:val="20"/>
                <w:szCs w:val="20"/>
              </w:rPr>
            </w:pPr>
            <w:r w:rsidRPr="00FF1112">
              <w:rPr>
                <w:rFonts w:ascii="Times New Roman" w:hAnsi="Times New Roman" w:cs="Times New Roman"/>
                <w:sz w:val="20"/>
                <w:szCs w:val="20"/>
              </w:rPr>
              <w:t>5: 3/</w:t>
            </w:r>
            <w:r w:rsidR="00D2701E" w:rsidRPr="00FF1112">
              <w:rPr>
                <w:rFonts w:ascii="Times New Roman" w:hAnsi="Times New Roman" w:cs="Times New Roman"/>
                <w:sz w:val="20"/>
                <w:szCs w:val="20"/>
              </w:rPr>
              <w:t>320</w:t>
            </w:r>
          </w:p>
          <w:p w14:paraId="1F516AA9" w14:textId="5F46646D" w:rsidR="006A073A" w:rsidRPr="00FF1112" w:rsidRDefault="006A073A" w:rsidP="001E23FC">
            <w:pPr>
              <w:jc w:val="center"/>
              <w:rPr>
                <w:rFonts w:ascii="Times New Roman" w:hAnsi="Times New Roman" w:cs="Times New Roman"/>
                <w:sz w:val="20"/>
                <w:szCs w:val="20"/>
              </w:rPr>
            </w:pPr>
            <w:r w:rsidRPr="00FF1112">
              <w:rPr>
                <w:rFonts w:ascii="Times New Roman" w:hAnsi="Times New Roman" w:cs="Times New Roman"/>
                <w:sz w:val="20"/>
                <w:szCs w:val="20"/>
              </w:rPr>
              <w:t>0.94%</w:t>
            </w:r>
          </w:p>
        </w:tc>
        <w:tc>
          <w:tcPr>
            <w:tcW w:w="1252" w:type="dxa"/>
            <w:gridSpan w:val="2"/>
            <w:tcBorders>
              <w:top w:val="single" w:sz="4" w:space="0" w:color="auto"/>
              <w:left w:val="nil"/>
              <w:bottom w:val="single" w:sz="4" w:space="0" w:color="auto"/>
              <w:right w:val="nil"/>
            </w:tcBorders>
          </w:tcPr>
          <w:p w14:paraId="5794CD74" w14:textId="77777777" w:rsidR="002F55DC" w:rsidRPr="00FF1112" w:rsidRDefault="00B80EF8" w:rsidP="001E23FC">
            <w:pPr>
              <w:jc w:val="center"/>
              <w:rPr>
                <w:rFonts w:ascii="Times New Roman" w:hAnsi="Times New Roman" w:cs="Times New Roman"/>
                <w:sz w:val="20"/>
                <w:szCs w:val="20"/>
              </w:rPr>
            </w:pPr>
            <w:r w:rsidRPr="00FF1112">
              <w:rPr>
                <w:rFonts w:ascii="Times New Roman" w:hAnsi="Times New Roman" w:cs="Times New Roman"/>
                <w:sz w:val="20"/>
                <w:szCs w:val="20"/>
              </w:rPr>
              <w:t>2: 0/</w:t>
            </w:r>
            <w:r w:rsidR="006A073A" w:rsidRPr="00FF1112">
              <w:rPr>
                <w:rFonts w:ascii="Times New Roman" w:hAnsi="Times New Roman" w:cs="Times New Roman"/>
                <w:sz w:val="20"/>
                <w:szCs w:val="20"/>
              </w:rPr>
              <w:t>155</w:t>
            </w:r>
          </w:p>
          <w:p w14:paraId="11759563" w14:textId="4FB139A1" w:rsidR="006A073A" w:rsidRPr="00FF1112" w:rsidRDefault="006A073A"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single" w:sz="4" w:space="0" w:color="auto"/>
              <w:left w:val="nil"/>
              <w:bottom w:val="single" w:sz="4" w:space="0" w:color="auto"/>
              <w:right w:val="nil"/>
            </w:tcBorders>
          </w:tcPr>
          <w:p w14:paraId="66F0AF16" w14:textId="7308CCB6" w:rsidR="002F55DC" w:rsidRPr="00FF1112" w:rsidRDefault="00285DBD"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00" w:type="dxa"/>
            <w:tcBorders>
              <w:top w:val="single" w:sz="4" w:space="0" w:color="auto"/>
              <w:left w:val="nil"/>
              <w:bottom w:val="single" w:sz="4" w:space="0" w:color="auto"/>
              <w:right w:val="nil"/>
            </w:tcBorders>
            <w:noWrap/>
          </w:tcPr>
          <w:p w14:paraId="3A79BAB5" w14:textId="7589BED7" w:rsidR="002F55DC" w:rsidRPr="00FF1112" w:rsidRDefault="00285DBD"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tcPr>
          <w:p w14:paraId="2AA600B9" w14:textId="77777777" w:rsidR="002F55DC" w:rsidRPr="00FF1112" w:rsidRDefault="00285DBD"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6A073A" w:rsidRPr="00FF1112">
              <w:rPr>
                <w:rFonts w:ascii="Times New Roman" w:hAnsi="Times New Roman" w:cs="Times New Roman"/>
                <w:sz w:val="20"/>
                <w:szCs w:val="20"/>
              </w:rPr>
              <w:t>97</w:t>
            </w:r>
          </w:p>
          <w:p w14:paraId="6AFC71D1" w14:textId="120B6292" w:rsidR="006A073A" w:rsidRPr="00FF1112" w:rsidRDefault="006A073A"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831FF0" w:rsidRPr="00FF1112" w14:paraId="4F793039" w14:textId="77777777" w:rsidTr="00D01D79">
        <w:trPr>
          <w:trHeight w:val="580"/>
        </w:trPr>
        <w:tc>
          <w:tcPr>
            <w:tcW w:w="2259" w:type="dxa"/>
            <w:tcBorders>
              <w:top w:val="single" w:sz="4" w:space="0" w:color="auto"/>
              <w:left w:val="nil"/>
              <w:bottom w:val="single" w:sz="4" w:space="0" w:color="auto"/>
              <w:right w:val="nil"/>
            </w:tcBorders>
            <w:noWrap/>
            <w:hideMark/>
          </w:tcPr>
          <w:p w14:paraId="2E91844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Sleep disorder</w:t>
            </w:r>
          </w:p>
        </w:tc>
        <w:tc>
          <w:tcPr>
            <w:tcW w:w="1354" w:type="dxa"/>
            <w:tcBorders>
              <w:top w:val="single" w:sz="4" w:space="0" w:color="auto"/>
              <w:left w:val="nil"/>
              <w:bottom w:val="single" w:sz="4" w:space="0" w:color="auto"/>
              <w:right w:val="nil"/>
            </w:tcBorders>
            <w:hideMark/>
          </w:tcPr>
          <w:p w14:paraId="1F8B9D36" w14:textId="40CD68D6" w:rsidR="00831FF0" w:rsidRPr="00FF1112" w:rsidRDefault="00D82441" w:rsidP="001E23FC">
            <w:pPr>
              <w:jc w:val="center"/>
              <w:rPr>
                <w:rFonts w:ascii="Times New Roman" w:hAnsi="Times New Roman" w:cs="Times New Roman"/>
                <w:sz w:val="20"/>
                <w:szCs w:val="20"/>
              </w:rPr>
            </w:pPr>
            <w:r w:rsidRPr="00FF1112">
              <w:rPr>
                <w:rFonts w:ascii="Times New Roman" w:hAnsi="Times New Roman" w:cs="Times New Roman"/>
                <w:sz w:val="20"/>
                <w:szCs w:val="20"/>
              </w:rPr>
              <w:t>8: 32</w:t>
            </w:r>
            <w:r w:rsidR="00831FF0" w:rsidRPr="00FF1112">
              <w:rPr>
                <w:rFonts w:ascii="Times New Roman" w:hAnsi="Times New Roman" w:cs="Times New Roman"/>
                <w:sz w:val="20"/>
                <w:szCs w:val="20"/>
              </w:rPr>
              <w:t>/13</w:t>
            </w:r>
            <w:r w:rsidR="005D1F49" w:rsidRPr="00FF1112">
              <w:rPr>
                <w:rFonts w:ascii="Times New Roman" w:hAnsi="Times New Roman" w:cs="Times New Roman"/>
                <w:sz w:val="20"/>
                <w:szCs w:val="20"/>
              </w:rPr>
              <w:t>73</w:t>
            </w:r>
            <w:r w:rsidR="00831FF0" w:rsidRPr="00FF1112">
              <w:rPr>
                <w:rFonts w:ascii="Times New Roman" w:hAnsi="Times New Roman" w:cs="Times New Roman"/>
                <w:sz w:val="20"/>
                <w:szCs w:val="20"/>
              </w:rPr>
              <w:br/>
            </w:r>
            <w:r w:rsidR="005D1F49" w:rsidRPr="00FF1112">
              <w:rPr>
                <w:rFonts w:ascii="Times New Roman" w:hAnsi="Times New Roman" w:cs="Times New Roman"/>
                <w:sz w:val="20"/>
                <w:szCs w:val="20"/>
              </w:rPr>
              <w:t>2.33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4A1AF42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5/710</w:t>
            </w:r>
            <w:r w:rsidRPr="00FF1112">
              <w:rPr>
                <w:rFonts w:ascii="Times New Roman" w:hAnsi="Times New Roman" w:cs="Times New Roman"/>
                <w:sz w:val="20"/>
                <w:szCs w:val="20"/>
              </w:rPr>
              <w:br/>
              <w:t>0.70%</w:t>
            </w:r>
          </w:p>
        </w:tc>
        <w:tc>
          <w:tcPr>
            <w:tcW w:w="1217" w:type="dxa"/>
            <w:tcBorders>
              <w:top w:val="single" w:sz="4" w:space="0" w:color="auto"/>
              <w:left w:val="nil"/>
              <w:bottom w:val="single" w:sz="4" w:space="0" w:color="auto"/>
              <w:right w:val="nil"/>
            </w:tcBorders>
            <w:hideMark/>
          </w:tcPr>
          <w:p w14:paraId="0715B70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22/204</w:t>
            </w:r>
            <w:r w:rsidRPr="00FF1112">
              <w:rPr>
                <w:rFonts w:ascii="Times New Roman" w:hAnsi="Times New Roman" w:cs="Times New Roman"/>
                <w:sz w:val="20"/>
                <w:szCs w:val="20"/>
              </w:rPr>
              <w:br/>
              <w:t>10.78%</w:t>
            </w:r>
          </w:p>
        </w:tc>
        <w:tc>
          <w:tcPr>
            <w:tcW w:w="1200" w:type="dxa"/>
            <w:tcBorders>
              <w:top w:val="single" w:sz="4" w:space="0" w:color="auto"/>
              <w:left w:val="nil"/>
              <w:bottom w:val="single" w:sz="4" w:space="0" w:color="auto"/>
              <w:right w:val="nil"/>
            </w:tcBorders>
            <w:noWrap/>
            <w:hideMark/>
          </w:tcPr>
          <w:p w14:paraId="22C54DF4" w14:textId="77777777" w:rsidR="00831FF0" w:rsidRPr="00FF1112" w:rsidRDefault="00D82441" w:rsidP="001E23FC">
            <w:pPr>
              <w:jc w:val="center"/>
              <w:rPr>
                <w:rFonts w:ascii="Times New Roman" w:hAnsi="Times New Roman" w:cs="Times New Roman"/>
                <w:sz w:val="20"/>
                <w:szCs w:val="20"/>
              </w:rPr>
            </w:pPr>
            <w:r w:rsidRPr="00FF1112">
              <w:rPr>
                <w:rFonts w:ascii="Times New Roman" w:hAnsi="Times New Roman" w:cs="Times New Roman"/>
                <w:sz w:val="20"/>
                <w:szCs w:val="20"/>
              </w:rPr>
              <w:t>1: 2/</w:t>
            </w:r>
            <w:r w:rsidR="005D1F49" w:rsidRPr="00FF1112">
              <w:rPr>
                <w:rFonts w:ascii="Times New Roman" w:hAnsi="Times New Roman" w:cs="Times New Roman"/>
                <w:sz w:val="20"/>
                <w:szCs w:val="20"/>
              </w:rPr>
              <w:t>60</w:t>
            </w:r>
          </w:p>
          <w:p w14:paraId="671BD4EB" w14:textId="23574FBC" w:rsidR="005D1F49" w:rsidRPr="00FF1112" w:rsidRDefault="00096B40" w:rsidP="001E23FC">
            <w:pPr>
              <w:jc w:val="center"/>
              <w:rPr>
                <w:rFonts w:ascii="Times New Roman" w:hAnsi="Times New Roman" w:cs="Times New Roman"/>
                <w:sz w:val="20"/>
                <w:szCs w:val="20"/>
              </w:rPr>
            </w:pPr>
            <w:r w:rsidRPr="00FF1112">
              <w:rPr>
                <w:rFonts w:ascii="Times New Roman" w:hAnsi="Times New Roman" w:cs="Times New Roman"/>
                <w:sz w:val="20"/>
                <w:szCs w:val="20"/>
              </w:rPr>
              <w:t>3.33%</w:t>
            </w:r>
          </w:p>
        </w:tc>
        <w:tc>
          <w:tcPr>
            <w:tcW w:w="1127" w:type="dxa"/>
            <w:tcBorders>
              <w:top w:val="single" w:sz="4" w:space="0" w:color="auto"/>
              <w:left w:val="nil"/>
              <w:bottom w:val="single" w:sz="4" w:space="0" w:color="auto"/>
              <w:right w:val="nil"/>
            </w:tcBorders>
            <w:hideMark/>
          </w:tcPr>
          <w:p w14:paraId="31C436DB" w14:textId="190C222F" w:rsidR="00831FF0" w:rsidRPr="00FF1112" w:rsidRDefault="00D82441" w:rsidP="001E23FC">
            <w:pPr>
              <w:jc w:val="center"/>
              <w:rPr>
                <w:rFonts w:ascii="Times New Roman" w:hAnsi="Times New Roman" w:cs="Times New Roman"/>
                <w:sz w:val="20"/>
                <w:szCs w:val="20"/>
              </w:rPr>
            </w:pPr>
            <w:r w:rsidRPr="00FF1112">
              <w:rPr>
                <w:rFonts w:ascii="Times New Roman" w:hAnsi="Times New Roman" w:cs="Times New Roman"/>
                <w:sz w:val="20"/>
                <w:szCs w:val="20"/>
              </w:rPr>
              <w:t>2</w:t>
            </w:r>
            <w:r w:rsidR="00831FF0" w:rsidRPr="00FF1112">
              <w:rPr>
                <w:rFonts w:ascii="Times New Roman" w:hAnsi="Times New Roman" w:cs="Times New Roman"/>
                <w:sz w:val="20"/>
                <w:szCs w:val="20"/>
              </w:rPr>
              <w:t>: 1/</w:t>
            </w:r>
            <w:r w:rsidR="00096B40" w:rsidRPr="00FF1112">
              <w:rPr>
                <w:rFonts w:ascii="Times New Roman" w:hAnsi="Times New Roman" w:cs="Times New Roman"/>
                <w:sz w:val="20"/>
                <w:szCs w:val="20"/>
              </w:rPr>
              <w:t>144</w:t>
            </w:r>
            <w:r w:rsidR="00831FF0" w:rsidRPr="00FF1112">
              <w:rPr>
                <w:rFonts w:ascii="Times New Roman" w:hAnsi="Times New Roman" w:cs="Times New Roman"/>
                <w:sz w:val="20"/>
                <w:szCs w:val="20"/>
              </w:rPr>
              <w:br/>
            </w:r>
            <w:r w:rsidR="00096B40" w:rsidRPr="00FF1112">
              <w:rPr>
                <w:rFonts w:ascii="Times New Roman" w:hAnsi="Times New Roman" w:cs="Times New Roman"/>
                <w:sz w:val="20"/>
                <w:szCs w:val="20"/>
              </w:rPr>
              <w:t>0.69</w:t>
            </w:r>
            <w:r w:rsidR="00831FF0" w:rsidRPr="00FF1112">
              <w:rPr>
                <w:rFonts w:ascii="Times New Roman" w:hAnsi="Times New Roman" w:cs="Times New Roman"/>
                <w:sz w:val="20"/>
                <w:szCs w:val="20"/>
              </w:rPr>
              <w:t>%</w:t>
            </w:r>
          </w:p>
        </w:tc>
      </w:tr>
      <w:tr w:rsidR="00831FF0" w:rsidRPr="00FF1112" w14:paraId="57978DFA" w14:textId="77777777" w:rsidTr="00D01D79">
        <w:trPr>
          <w:trHeight w:val="580"/>
        </w:trPr>
        <w:tc>
          <w:tcPr>
            <w:tcW w:w="2259" w:type="dxa"/>
            <w:tcBorders>
              <w:top w:val="single" w:sz="4" w:space="0" w:color="auto"/>
              <w:left w:val="nil"/>
              <w:bottom w:val="single" w:sz="4" w:space="0" w:color="auto"/>
              <w:right w:val="nil"/>
            </w:tcBorders>
            <w:noWrap/>
            <w:hideMark/>
          </w:tcPr>
          <w:p w14:paraId="773BCB2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Suicidal ideation</w:t>
            </w:r>
          </w:p>
        </w:tc>
        <w:tc>
          <w:tcPr>
            <w:tcW w:w="1354" w:type="dxa"/>
            <w:tcBorders>
              <w:top w:val="single" w:sz="4" w:space="0" w:color="auto"/>
              <w:left w:val="nil"/>
              <w:bottom w:val="single" w:sz="4" w:space="0" w:color="auto"/>
              <w:right w:val="nil"/>
            </w:tcBorders>
            <w:hideMark/>
          </w:tcPr>
          <w:p w14:paraId="4BEE80B2" w14:textId="3589AC67" w:rsidR="00831FF0" w:rsidRPr="00FF1112" w:rsidRDefault="00B53C8B" w:rsidP="001E23FC">
            <w:pPr>
              <w:jc w:val="center"/>
              <w:rPr>
                <w:rFonts w:ascii="Times New Roman" w:hAnsi="Times New Roman" w:cs="Times New Roman"/>
                <w:sz w:val="20"/>
                <w:szCs w:val="20"/>
              </w:rPr>
            </w:pPr>
            <w:r w:rsidRPr="00FF1112">
              <w:rPr>
                <w:rFonts w:ascii="Times New Roman" w:hAnsi="Times New Roman" w:cs="Times New Roman"/>
                <w:sz w:val="20"/>
                <w:szCs w:val="20"/>
              </w:rPr>
              <w:t>8</w:t>
            </w:r>
            <w:r w:rsidR="00831FF0" w:rsidRPr="00FF1112">
              <w:rPr>
                <w:rFonts w:ascii="Times New Roman" w:hAnsi="Times New Roman" w:cs="Times New Roman"/>
                <w:sz w:val="20"/>
                <w:szCs w:val="20"/>
              </w:rPr>
              <w:t>: 9/1</w:t>
            </w:r>
            <w:r w:rsidR="00B2161F" w:rsidRPr="00FF1112">
              <w:rPr>
                <w:rFonts w:ascii="Times New Roman" w:hAnsi="Times New Roman" w:cs="Times New Roman"/>
                <w:sz w:val="20"/>
                <w:szCs w:val="20"/>
              </w:rPr>
              <w:t>237</w:t>
            </w:r>
            <w:r w:rsidR="00831FF0" w:rsidRPr="00FF1112">
              <w:rPr>
                <w:rFonts w:ascii="Times New Roman" w:hAnsi="Times New Roman" w:cs="Times New Roman"/>
                <w:sz w:val="20"/>
                <w:szCs w:val="20"/>
              </w:rPr>
              <w:br/>
              <w:t>0.7</w:t>
            </w:r>
            <w:r w:rsidR="00B2161F" w:rsidRPr="00FF1112">
              <w:rPr>
                <w:rFonts w:ascii="Times New Roman" w:hAnsi="Times New Roman" w:cs="Times New Roman"/>
                <w:sz w:val="20"/>
                <w:szCs w:val="20"/>
              </w:rPr>
              <w:t>3</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17CC168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4/710</w:t>
            </w:r>
            <w:r w:rsidRPr="00FF1112">
              <w:rPr>
                <w:rFonts w:ascii="Times New Roman" w:hAnsi="Times New Roman" w:cs="Times New Roman"/>
                <w:sz w:val="20"/>
                <w:szCs w:val="20"/>
              </w:rPr>
              <w:br/>
              <w:t>0.56%</w:t>
            </w:r>
          </w:p>
        </w:tc>
        <w:tc>
          <w:tcPr>
            <w:tcW w:w="1217" w:type="dxa"/>
            <w:tcBorders>
              <w:top w:val="single" w:sz="4" w:space="0" w:color="auto"/>
              <w:left w:val="nil"/>
              <w:bottom w:val="single" w:sz="4" w:space="0" w:color="auto"/>
              <w:right w:val="nil"/>
            </w:tcBorders>
            <w:hideMark/>
          </w:tcPr>
          <w:p w14:paraId="0B8978D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3/340</w:t>
            </w:r>
            <w:r w:rsidRPr="00FF1112">
              <w:rPr>
                <w:rFonts w:ascii="Times New Roman" w:hAnsi="Times New Roman" w:cs="Times New Roman"/>
                <w:sz w:val="20"/>
                <w:szCs w:val="20"/>
              </w:rPr>
              <w:br/>
              <w:t>0.88%</w:t>
            </w:r>
          </w:p>
        </w:tc>
        <w:tc>
          <w:tcPr>
            <w:tcW w:w="1200" w:type="dxa"/>
            <w:tcBorders>
              <w:top w:val="single" w:sz="4" w:space="0" w:color="auto"/>
              <w:left w:val="nil"/>
              <w:bottom w:val="single" w:sz="4" w:space="0" w:color="auto"/>
              <w:right w:val="nil"/>
            </w:tcBorders>
            <w:noWrap/>
            <w:hideMark/>
          </w:tcPr>
          <w:p w14:paraId="33EE69C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5C5C2F83" w14:textId="72D4F4B0" w:rsidR="00831FF0" w:rsidRPr="00FF1112" w:rsidRDefault="00B53C8B" w:rsidP="001E23FC">
            <w:pPr>
              <w:jc w:val="center"/>
              <w:rPr>
                <w:rFonts w:ascii="Times New Roman" w:hAnsi="Times New Roman" w:cs="Times New Roman"/>
                <w:sz w:val="20"/>
                <w:szCs w:val="20"/>
              </w:rPr>
            </w:pPr>
            <w:r w:rsidRPr="00FF1112">
              <w:rPr>
                <w:rFonts w:ascii="Times New Roman" w:hAnsi="Times New Roman" w:cs="Times New Roman"/>
                <w:sz w:val="20"/>
                <w:szCs w:val="20"/>
              </w:rPr>
              <w:t>2</w:t>
            </w:r>
            <w:r w:rsidR="00831FF0" w:rsidRPr="00FF1112">
              <w:rPr>
                <w:rFonts w:ascii="Times New Roman" w:hAnsi="Times New Roman" w:cs="Times New Roman"/>
                <w:sz w:val="20"/>
                <w:szCs w:val="20"/>
              </w:rPr>
              <w:t>: 0/</w:t>
            </w:r>
            <w:r w:rsidR="00B2161F" w:rsidRPr="00FF1112">
              <w:rPr>
                <w:rFonts w:ascii="Times New Roman" w:hAnsi="Times New Roman" w:cs="Times New Roman"/>
                <w:sz w:val="20"/>
                <w:szCs w:val="20"/>
              </w:rPr>
              <w:t>167</w:t>
            </w:r>
            <w:r w:rsidR="00831FF0" w:rsidRPr="00FF1112">
              <w:rPr>
                <w:rFonts w:ascii="Times New Roman" w:hAnsi="Times New Roman" w:cs="Times New Roman"/>
                <w:sz w:val="20"/>
                <w:szCs w:val="20"/>
              </w:rPr>
              <w:br/>
              <w:t>0.00%</w:t>
            </w:r>
          </w:p>
        </w:tc>
      </w:tr>
      <w:tr w:rsidR="005C607E" w:rsidRPr="00FF1112" w14:paraId="535A1051" w14:textId="77777777" w:rsidTr="00D01D79">
        <w:trPr>
          <w:trHeight w:val="290"/>
        </w:trPr>
        <w:tc>
          <w:tcPr>
            <w:tcW w:w="2259" w:type="dxa"/>
            <w:tcBorders>
              <w:top w:val="single" w:sz="4" w:space="0" w:color="auto"/>
              <w:left w:val="nil"/>
              <w:bottom w:val="nil"/>
              <w:right w:val="nil"/>
            </w:tcBorders>
            <w:noWrap/>
          </w:tcPr>
          <w:p w14:paraId="63E8252B" w14:textId="0AAECEA7" w:rsidR="005C607E" w:rsidRPr="00FF1112" w:rsidRDefault="005C607E" w:rsidP="001E23FC">
            <w:pPr>
              <w:jc w:val="center"/>
              <w:rPr>
                <w:rFonts w:ascii="Times New Roman" w:hAnsi="Times New Roman" w:cs="Times New Roman"/>
                <w:sz w:val="20"/>
                <w:szCs w:val="20"/>
              </w:rPr>
            </w:pPr>
            <w:r w:rsidRPr="00FF1112">
              <w:rPr>
                <w:rFonts w:ascii="Times New Roman" w:hAnsi="Times New Roman" w:cs="Times New Roman"/>
                <w:sz w:val="20"/>
                <w:szCs w:val="20"/>
              </w:rPr>
              <w:t>Dysmenorrhoea</w:t>
            </w:r>
          </w:p>
        </w:tc>
        <w:tc>
          <w:tcPr>
            <w:tcW w:w="1354" w:type="dxa"/>
            <w:tcBorders>
              <w:top w:val="single" w:sz="4" w:space="0" w:color="auto"/>
              <w:left w:val="nil"/>
              <w:bottom w:val="nil"/>
              <w:right w:val="nil"/>
            </w:tcBorders>
            <w:noWrap/>
          </w:tcPr>
          <w:p w14:paraId="3954FD80" w14:textId="77777777" w:rsidR="005C607E" w:rsidRPr="00FF1112" w:rsidRDefault="005C607E"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1A4E04" w:rsidRPr="00FF1112">
              <w:rPr>
                <w:rFonts w:ascii="Times New Roman" w:hAnsi="Times New Roman" w:cs="Times New Roman"/>
                <w:sz w:val="20"/>
                <w:szCs w:val="20"/>
              </w:rPr>
              <w:t>14/</w:t>
            </w:r>
            <w:r w:rsidR="005E53BA" w:rsidRPr="00FF1112">
              <w:rPr>
                <w:rFonts w:ascii="Times New Roman" w:hAnsi="Times New Roman" w:cs="Times New Roman"/>
                <w:sz w:val="20"/>
                <w:szCs w:val="20"/>
              </w:rPr>
              <w:t>775</w:t>
            </w:r>
          </w:p>
          <w:p w14:paraId="5BE6BF9B" w14:textId="52351BAA" w:rsidR="005E53BA" w:rsidRPr="00FF1112" w:rsidRDefault="003D470C" w:rsidP="001E23FC">
            <w:pPr>
              <w:jc w:val="center"/>
              <w:rPr>
                <w:rFonts w:ascii="Times New Roman" w:hAnsi="Times New Roman" w:cs="Times New Roman"/>
                <w:sz w:val="20"/>
                <w:szCs w:val="20"/>
              </w:rPr>
            </w:pPr>
            <w:r w:rsidRPr="00FF1112">
              <w:rPr>
                <w:rFonts w:ascii="Times New Roman" w:hAnsi="Times New Roman" w:cs="Times New Roman"/>
                <w:sz w:val="20"/>
                <w:szCs w:val="20"/>
              </w:rPr>
              <w:t>1.81%</w:t>
            </w:r>
          </w:p>
        </w:tc>
        <w:tc>
          <w:tcPr>
            <w:tcW w:w="1252" w:type="dxa"/>
            <w:gridSpan w:val="2"/>
            <w:tcBorders>
              <w:top w:val="single" w:sz="4" w:space="0" w:color="auto"/>
              <w:left w:val="nil"/>
              <w:bottom w:val="nil"/>
              <w:right w:val="nil"/>
            </w:tcBorders>
            <w:noWrap/>
          </w:tcPr>
          <w:p w14:paraId="5087D929" w14:textId="77777777" w:rsidR="005C607E" w:rsidRPr="00FF1112" w:rsidRDefault="00C64880" w:rsidP="001E23FC">
            <w:pPr>
              <w:jc w:val="center"/>
              <w:rPr>
                <w:rFonts w:ascii="Times New Roman" w:hAnsi="Times New Roman" w:cs="Times New Roman"/>
                <w:sz w:val="20"/>
                <w:szCs w:val="20"/>
              </w:rPr>
            </w:pPr>
            <w:r w:rsidRPr="00FF1112">
              <w:rPr>
                <w:rFonts w:ascii="Times New Roman" w:hAnsi="Times New Roman" w:cs="Times New Roman"/>
                <w:sz w:val="20"/>
                <w:szCs w:val="20"/>
              </w:rPr>
              <w:t>1: 5/</w:t>
            </w:r>
            <w:r w:rsidR="0052059F" w:rsidRPr="00FF1112">
              <w:rPr>
                <w:rFonts w:ascii="Times New Roman" w:hAnsi="Times New Roman" w:cs="Times New Roman"/>
                <w:sz w:val="20"/>
                <w:szCs w:val="20"/>
              </w:rPr>
              <w:t>61</w:t>
            </w:r>
          </w:p>
          <w:p w14:paraId="3E51871C" w14:textId="7B4A7D2F" w:rsidR="0052059F" w:rsidRPr="00FF1112" w:rsidRDefault="0052059F" w:rsidP="001E23FC">
            <w:pPr>
              <w:jc w:val="center"/>
              <w:rPr>
                <w:rFonts w:ascii="Times New Roman" w:hAnsi="Times New Roman" w:cs="Times New Roman"/>
                <w:sz w:val="20"/>
                <w:szCs w:val="20"/>
              </w:rPr>
            </w:pPr>
            <w:r w:rsidRPr="00FF1112">
              <w:rPr>
                <w:rFonts w:ascii="Times New Roman" w:hAnsi="Times New Roman" w:cs="Times New Roman"/>
                <w:sz w:val="20"/>
                <w:szCs w:val="20"/>
              </w:rPr>
              <w:t>8.20%</w:t>
            </w:r>
          </w:p>
        </w:tc>
        <w:tc>
          <w:tcPr>
            <w:tcW w:w="1217" w:type="dxa"/>
            <w:tcBorders>
              <w:top w:val="single" w:sz="4" w:space="0" w:color="auto"/>
              <w:left w:val="nil"/>
              <w:bottom w:val="nil"/>
              <w:right w:val="nil"/>
            </w:tcBorders>
            <w:noWrap/>
          </w:tcPr>
          <w:p w14:paraId="0E972E54" w14:textId="77777777" w:rsidR="005C607E" w:rsidRPr="00FF1112" w:rsidRDefault="00D617D0" w:rsidP="001E23FC">
            <w:pPr>
              <w:jc w:val="center"/>
              <w:rPr>
                <w:rFonts w:ascii="Times New Roman" w:hAnsi="Times New Roman" w:cs="Times New Roman"/>
                <w:sz w:val="20"/>
                <w:szCs w:val="20"/>
              </w:rPr>
            </w:pPr>
            <w:r w:rsidRPr="00FF1112">
              <w:rPr>
                <w:rFonts w:ascii="Times New Roman" w:hAnsi="Times New Roman" w:cs="Times New Roman"/>
                <w:sz w:val="20"/>
                <w:szCs w:val="20"/>
              </w:rPr>
              <w:t>2: 0/</w:t>
            </w:r>
            <w:r w:rsidR="0052059F" w:rsidRPr="00FF1112">
              <w:rPr>
                <w:rFonts w:ascii="Times New Roman" w:hAnsi="Times New Roman" w:cs="Times New Roman"/>
                <w:sz w:val="20"/>
                <w:szCs w:val="20"/>
              </w:rPr>
              <w:t>340</w:t>
            </w:r>
          </w:p>
          <w:p w14:paraId="58B902EE" w14:textId="1DB237E0" w:rsidR="0052059F" w:rsidRPr="00FF1112" w:rsidRDefault="0052059F"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00" w:type="dxa"/>
            <w:tcBorders>
              <w:top w:val="single" w:sz="4" w:space="0" w:color="auto"/>
              <w:left w:val="nil"/>
              <w:bottom w:val="nil"/>
              <w:right w:val="nil"/>
            </w:tcBorders>
            <w:noWrap/>
          </w:tcPr>
          <w:p w14:paraId="323E5CB9" w14:textId="77777777" w:rsidR="005C607E" w:rsidRPr="00FF1112" w:rsidRDefault="00D617D0" w:rsidP="001E23FC">
            <w:pPr>
              <w:jc w:val="center"/>
              <w:rPr>
                <w:rFonts w:ascii="Times New Roman" w:hAnsi="Times New Roman" w:cs="Times New Roman"/>
                <w:sz w:val="20"/>
                <w:szCs w:val="20"/>
              </w:rPr>
            </w:pPr>
            <w:r w:rsidRPr="00FF1112">
              <w:rPr>
                <w:rFonts w:ascii="Times New Roman" w:hAnsi="Times New Roman" w:cs="Times New Roman"/>
                <w:sz w:val="20"/>
                <w:szCs w:val="20"/>
              </w:rPr>
              <w:t>1: 0/</w:t>
            </w:r>
            <w:r w:rsidR="00C564A0" w:rsidRPr="00FF1112">
              <w:rPr>
                <w:rFonts w:ascii="Times New Roman" w:hAnsi="Times New Roman" w:cs="Times New Roman"/>
                <w:sz w:val="20"/>
                <w:szCs w:val="20"/>
              </w:rPr>
              <w:t>10</w:t>
            </w:r>
          </w:p>
          <w:p w14:paraId="4CB2426C" w14:textId="386267EB" w:rsidR="00C564A0" w:rsidRPr="00FF1112" w:rsidRDefault="00C564A0" w:rsidP="001E23FC">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nil"/>
              <w:right w:val="nil"/>
            </w:tcBorders>
            <w:noWrap/>
          </w:tcPr>
          <w:p w14:paraId="341A8A51" w14:textId="77777777" w:rsidR="005C607E" w:rsidRPr="00FF1112" w:rsidRDefault="00D617D0" w:rsidP="001E23FC">
            <w:pPr>
              <w:jc w:val="center"/>
              <w:rPr>
                <w:rFonts w:ascii="Times New Roman" w:hAnsi="Times New Roman" w:cs="Times New Roman"/>
                <w:sz w:val="20"/>
                <w:szCs w:val="20"/>
              </w:rPr>
            </w:pPr>
            <w:r w:rsidRPr="00FF1112">
              <w:rPr>
                <w:rFonts w:ascii="Times New Roman" w:hAnsi="Times New Roman" w:cs="Times New Roman"/>
                <w:sz w:val="20"/>
                <w:szCs w:val="20"/>
              </w:rPr>
              <w:t>1: 3/</w:t>
            </w:r>
            <w:r w:rsidR="00C564A0" w:rsidRPr="00FF1112">
              <w:rPr>
                <w:rFonts w:ascii="Times New Roman" w:hAnsi="Times New Roman" w:cs="Times New Roman"/>
                <w:sz w:val="20"/>
                <w:szCs w:val="20"/>
              </w:rPr>
              <w:t>84</w:t>
            </w:r>
          </w:p>
          <w:p w14:paraId="6DAAFA87" w14:textId="6115305B" w:rsidR="00C564A0" w:rsidRPr="00FF1112" w:rsidRDefault="00C564A0" w:rsidP="001E23FC">
            <w:pPr>
              <w:jc w:val="center"/>
              <w:rPr>
                <w:rFonts w:ascii="Times New Roman" w:hAnsi="Times New Roman" w:cs="Times New Roman"/>
                <w:sz w:val="20"/>
                <w:szCs w:val="20"/>
              </w:rPr>
            </w:pPr>
            <w:r w:rsidRPr="00FF1112">
              <w:rPr>
                <w:rFonts w:ascii="Times New Roman" w:hAnsi="Times New Roman" w:cs="Times New Roman"/>
                <w:sz w:val="20"/>
                <w:szCs w:val="20"/>
              </w:rPr>
              <w:t>3.57%</w:t>
            </w:r>
          </w:p>
        </w:tc>
      </w:tr>
      <w:tr w:rsidR="008C4414" w:rsidRPr="00FF1112" w14:paraId="505ADCFA" w14:textId="77777777" w:rsidTr="00D01D79">
        <w:trPr>
          <w:trHeight w:val="290"/>
        </w:trPr>
        <w:tc>
          <w:tcPr>
            <w:tcW w:w="2259" w:type="dxa"/>
            <w:tcBorders>
              <w:top w:val="single" w:sz="4" w:space="0" w:color="auto"/>
              <w:left w:val="nil"/>
              <w:bottom w:val="nil"/>
              <w:right w:val="nil"/>
            </w:tcBorders>
            <w:noWrap/>
          </w:tcPr>
          <w:p w14:paraId="21C4A459" w14:textId="46949179" w:rsidR="008C4414" w:rsidRPr="00FF1112" w:rsidRDefault="008C4414" w:rsidP="00BF4842">
            <w:pPr>
              <w:rPr>
                <w:rFonts w:ascii="Times New Roman" w:hAnsi="Times New Roman" w:cs="Times New Roman"/>
                <w:sz w:val="20"/>
                <w:szCs w:val="20"/>
              </w:rPr>
            </w:pPr>
            <w:r w:rsidRPr="00FF1112">
              <w:rPr>
                <w:rFonts w:ascii="Times New Roman" w:hAnsi="Times New Roman" w:cs="Times New Roman"/>
                <w:sz w:val="20"/>
                <w:szCs w:val="20"/>
              </w:rPr>
              <w:t>Erectile dysfunction</w:t>
            </w:r>
          </w:p>
        </w:tc>
        <w:tc>
          <w:tcPr>
            <w:tcW w:w="1354" w:type="dxa"/>
            <w:tcBorders>
              <w:top w:val="single" w:sz="4" w:space="0" w:color="auto"/>
              <w:left w:val="nil"/>
              <w:bottom w:val="nil"/>
              <w:right w:val="nil"/>
            </w:tcBorders>
            <w:noWrap/>
          </w:tcPr>
          <w:p w14:paraId="042F5262" w14:textId="77777777" w:rsidR="008C4414" w:rsidRPr="00FF1112" w:rsidRDefault="00C164D3" w:rsidP="001E23FC">
            <w:pPr>
              <w:jc w:val="center"/>
              <w:rPr>
                <w:rFonts w:ascii="Times New Roman" w:hAnsi="Times New Roman" w:cs="Times New Roman"/>
                <w:sz w:val="20"/>
                <w:szCs w:val="20"/>
              </w:rPr>
            </w:pPr>
            <w:r w:rsidRPr="00FF1112">
              <w:rPr>
                <w:rFonts w:ascii="Times New Roman" w:hAnsi="Times New Roman" w:cs="Times New Roman"/>
                <w:sz w:val="20"/>
                <w:szCs w:val="20"/>
              </w:rPr>
              <w:t>6: 4/</w:t>
            </w:r>
            <w:r w:rsidR="0046389C" w:rsidRPr="00FF1112">
              <w:rPr>
                <w:rFonts w:ascii="Times New Roman" w:hAnsi="Times New Roman" w:cs="Times New Roman"/>
                <w:sz w:val="20"/>
                <w:szCs w:val="20"/>
              </w:rPr>
              <w:t>735</w:t>
            </w:r>
          </w:p>
          <w:p w14:paraId="0FE1A65A" w14:textId="403D9288" w:rsidR="0046389C" w:rsidRPr="00FF1112" w:rsidRDefault="0046389C" w:rsidP="001E23FC">
            <w:pPr>
              <w:jc w:val="center"/>
              <w:rPr>
                <w:rFonts w:ascii="Times New Roman" w:hAnsi="Times New Roman" w:cs="Times New Roman"/>
                <w:sz w:val="20"/>
                <w:szCs w:val="20"/>
              </w:rPr>
            </w:pPr>
            <w:r w:rsidRPr="00FF1112">
              <w:rPr>
                <w:rFonts w:ascii="Times New Roman" w:hAnsi="Times New Roman" w:cs="Times New Roman"/>
                <w:sz w:val="20"/>
                <w:szCs w:val="20"/>
              </w:rPr>
              <w:t>0.54%</w:t>
            </w:r>
          </w:p>
        </w:tc>
        <w:tc>
          <w:tcPr>
            <w:tcW w:w="1252" w:type="dxa"/>
            <w:gridSpan w:val="2"/>
            <w:tcBorders>
              <w:top w:val="single" w:sz="4" w:space="0" w:color="auto"/>
              <w:left w:val="nil"/>
              <w:bottom w:val="nil"/>
              <w:right w:val="nil"/>
            </w:tcBorders>
            <w:noWrap/>
          </w:tcPr>
          <w:p w14:paraId="5BF300DF" w14:textId="77777777" w:rsidR="008C4414" w:rsidRPr="00FF1112" w:rsidRDefault="00B636C9"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46389C" w:rsidRPr="00FF1112">
              <w:rPr>
                <w:rFonts w:ascii="Times New Roman" w:hAnsi="Times New Roman" w:cs="Times New Roman"/>
                <w:sz w:val="20"/>
                <w:szCs w:val="20"/>
              </w:rPr>
              <w:t>122</w:t>
            </w:r>
          </w:p>
          <w:p w14:paraId="5EB79120" w14:textId="4009C715" w:rsidR="0046389C" w:rsidRPr="00FF1112" w:rsidRDefault="0046389C" w:rsidP="001E23FC">
            <w:pPr>
              <w:jc w:val="center"/>
              <w:rPr>
                <w:rFonts w:ascii="Times New Roman" w:hAnsi="Times New Roman" w:cs="Times New Roman"/>
                <w:sz w:val="20"/>
                <w:szCs w:val="20"/>
              </w:rPr>
            </w:pPr>
            <w:r w:rsidRPr="00FF1112">
              <w:rPr>
                <w:rFonts w:ascii="Times New Roman" w:hAnsi="Times New Roman" w:cs="Times New Roman"/>
                <w:sz w:val="20"/>
                <w:szCs w:val="20"/>
              </w:rPr>
              <w:t>0.82%</w:t>
            </w:r>
          </w:p>
        </w:tc>
        <w:tc>
          <w:tcPr>
            <w:tcW w:w="1217" w:type="dxa"/>
            <w:tcBorders>
              <w:top w:val="single" w:sz="4" w:space="0" w:color="auto"/>
              <w:left w:val="nil"/>
              <w:bottom w:val="nil"/>
              <w:right w:val="nil"/>
            </w:tcBorders>
            <w:noWrap/>
          </w:tcPr>
          <w:p w14:paraId="2760BCB1" w14:textId="77777777" w:rsidR="008C4414" w:rsidRPr="00FF1112" w:rsidRDefault="00B47567" w:rsidP="001E23FC">
            <w:pPr>
              <w:jc w:val="center"/>
              <w:rPr>
                <w:rFonts w:ascii="Times New Roman" w:hAnsi="Times New Roman" w:cs="Times New Roman"/>
                <w:sz w:val="20"/>
                <w:szCs w:val="20"/>
              </w:rPr>
            </w:pPr>
            <w:r w:rsidRPr="00FF1112">
              <w:rPr>
                <w:rFonts w:ascii="Times New Roman" w:hAnsi="Times New Roman" w:cs="Times New Roman"/>
                <w:sz w:val="20"/>
                <w:szCs w:val="20"/>
              </w:rPr>
              <w:t>2: 1/</w:t>
            </w:r>
            <w:r w:rsidR="004B519E" w:rsidRPr="00FF1112">
              <w:rPr>
                <w:rFonts w:ascii="Times New Roman" w:hAnsi="Times New Roman" w:cs="Times New Roman"/>
                <w:sz w:val="20"/>
                <w:szCs w:val="20"/>
              </w:rPr>
              <w:t>225</w:t>
            </w:r>
          </w:p>
          <w:p w14:paraId="43476EF0" w14:textId="37B353C4" w:rsidR="004B519E" w:rsidRPr="00FF1112" w:rsidRDefault="004B519E" w:rsidP="001E23FC">
            <w:pPr>
              <w:jc w:val="center"/>
              <w:rPr>
                <w:rFonts w:ascii="Times New Roman" w:hAnsi="Times New Roman" w:cs="Times New Roman"/>
                <w:sz w:val="20"/>
                <w:szCs w:val="20"/>
              </w:rPr>
            </w:pPr>
            <w:r w:rsidRPr="00FF1112">
              <w:rPr>
                <w:rFonts w:ascii="Times New Roman" w:hAnsi="Times New Roman" w:cs="Times New Roman"/>
                <w:sz w:val="20"/>
                <w:szCs w:val="20"/>
              </w:rPr>
              <w:t>0.44%</w:t>
            </w:r>
          </w:p>
        </w:tc>
        <w:tc>
          <w:tcPr>
            <w:tcW w:w="1200" w:type="dxa"/>
            <w:tcBorders>
              <w:top w:val="single" w:sz="4" w:space="0" w:color="auto"/>
              <w:left w:val="nil"/>
              <w:bottom w:val="nil"/>
              <w:right w:val="nil"/>
            </w:tcBorders>
            <w:noWrap/>
          </w:tcPr>
          <w:p w14:paraId="2677BFC3" w14:textId="44F6CFD3" w:rsidR="008C4414" w:rsidRPr="00FF1112" w:rsidRDefault="00B47567"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nil"/>
              <w:right w:val="nil"/>
            </w:tcBorders>
            <w:noWrap/>
          </w:tcPr>
          <w:p w14:paraId="3901B022" w14:textId="77777777" w:rsidR="008C4414" w:rsidRPr="00FF1112" w:rsidRDefault="00B47567" w:rsidP="001E23FC">
            <w:pPr>
              <w:jc w:val="center"/>
              <w:rPr>
                <w:rFonts w:ascii="Times New Roman" w:hAnsi="Times New Roman" w:cs="Times New Roman"/>
                <w:sz w:val="20"/>
                <w:szCs w:val="20"/>
              </w:rPr>
            </w:pPr>
            <w:r w:rsidRPr="00FF1112">
              <w:rPr>
                <w:rFonts w:ascii="Times New Roman" w:hAnsi="Times New Roman" w:cs="Times New Roman"/>
                <w:sz w:val="20"/>
                <w:szCs w:val="20"/>
              </w:rPr>
              <w:t>2: 1/</w:t>
            </w:r>
            <w:r w:rsidR="004B519E" w:rsidRPr="00FF1112">
              <w:rPr>
                <w:rFonts w:ascii="Times New Roman" w:hAnsi="Times New Roman" w:cs="Times New Roman"/>
                <w:sz w:val="20"/>
                <w:szCs w:val="20"/>
              </w:rPr>
              <w:t>107</w:t>
            </w:r>
          </w:p>
          <w:p w14:paraId="5B0455C2" w14:textId="757AA297" w:rsidR="004B519E" w:rsidRPr="00FF1112" w:rsidRDefault="004B519E" w:rsidP="001E23FC">
            <w:pPr>
              <w:jc w:val="center"/>
              <w:rPr>
                <w:rFonts w:ascii="Times New Roman" w:hAnsi="Times New Roman" w:cs="Times New Roman"/>
                <w:sz w:val="20"/>
                <w:szCs w:val="20"/>
              </w:rPr>
            </w:pPr>
            <w:r w:rsidRPr="00FF1112">
              <w:rPr>
                <w:rFonts w:ascii="Times New Roman" w:hAnsi="Times New Roman" w:cs="Times New Roman"/>
                <w:sz w:val="20"/>
                <w:szCs w:val="20"/>
              </w:rPr>
              <w:t>0.93%</w:t>
            </w:r>
          </w:p>
        </w:tc>
      </w:tr>
      <w:tr w:rsidR="00B636C9" w:rsidRPr="00FF1112" w14:paraId="43014BE1" w14:textId="77777777" w:rsidTr="00D01D79">
        <w:trPr>
          <w:trHeight w:val="290"/>
        </w:trPr>
        <w:tc>
          <w:tcPr>
            <w:tcW w:w="2259" w:type="dxa"/>
            <w:tcBorders>
              <w:top w:val="single" w:sz="4" w:space="0" w:color="auto"/>
              <w:left w:val="nil"/>
              <w:bottom w:val="nil"/>
              <w:right w:val="nil"/>
            </w:tcBorders>
            <w:noWrap/>
          </w:tcPr>
          <w:p w14:paraId="2936C639" w14:textId="77777777" w:rsidR="00B636C9" w:rsidRPr="00FF1112" w:rsidRDefault="00B636C9" w:rsidP="008C4414">
            <w:pPr>
              <w:rPr>
                <w:rFonts w:ascii="Times New Roman" w:hAnsi="Times New Roman" w:cs="Times New Roman"/>
                <w:sz w:val="20"/>
                <w:szCs w:val="20"/>
              </w:rPr>
            </w:pPr>
          </w:p>
        </w:tc>
        <w:tc>
          <w:tcPr>
            <w:tcW w:w="1354" w:type="dxa"/>
            <w:tcBorders>
              <w:top w:val="single" w:sz="4" w:space="0" w:color="auto"/>
              <w:left w:val="nil"/>
              <w:bottom w:val="nil"/>
              <w:right w:val="nil"/>
            </w:tcBorders>
            <w:noWrap/>
          </w:tcPr>
          <w:p w14:paraId="355F33E7" w14:textId="77777777" w:rsidR="00B636C9" w:rsidRPr="00FF1112" w:rsidRDefault="00B636C9" w:rsidP="001E23FC">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tcPr>
          <w:p w14:paraId="2056EB6E" w14:textId="77777777" w:rsidR="00B636C9" w:rsidRPr="00FF1112" w:rsidRDefault="00B636C9" w:rsidP="001E23FC">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tcPr>
          <w:p w14:paraId="41928B84" w14:textId="77777777" w:rsidR="00B636C9" w:rsidRPr="00FF1112" w:rsidRDefault="00B636C9" w:rsidP="001E23FC">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tcPr>
          <w:p w14:paraId="2DFF1568" w14:textId="77777777" w:rsidR="00B636C9" w:rsidRPr="00FF1112" w:rsidRDefault="00B636C9" w:rsidP="001E23FC">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tcPr>
          <w:p w14:paraId="2DE4F114" w14:textId="77777777" w:rsidR="00B636C9" w:rsidRPr="00FF1112" w:rsidRDefault="00B636C9" w:rsidP="001E23FC">
            <w:pPr>
              <w:jc w:val="center"/>
              <w:rPr>
                <w:rFonts w:ascii="Times New Roman" w:hAnsi="Times New Roman" w:cs="Times New Roman"/>
                <w:sz w:val="20"/>
                <w:szCs w:val="20"/>
              </w:rPr>
            </w:pPr>
          </w:p>
        </w:tc>
      </w:tr>
      <w:tr w:rsidR="00831FF0" w:rsidRPr="00FF1112" w14:paraId="2CE19153" w14:textId="77777777" w:rsidTr="00D01D79">
        <w:trPr>
          <w:trHeight w:val="370"/>
        </w:trPr>
        <w:tc>
          <w:tcPr>
            <w:tcW w:w="6082" w:type="dxa"/>
            <w:gridSpan w:val="5"/>
            <w:tcBorders>
              <w:top w:val="nil"/>
              <w:left w:val="nil"/>
              <w:bottom w:val="nil"/>
              <w:right w:val="nil"/>
            </w:tcBorders>
            <w:noWrap/>
            <w:hideMark/>
          </w:tcPr>
          <w:p w14:paraId="7797A820" w14:textId="1ABBBC55"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 xml:space="preserve">Respiratory, thoracic and mediastinal disorders </w:t>
            </w:r>
          </w:p>
        </w:tc>
        <w:tc>
          <w:tcPr>
            <w:tcW w:w="1200" w:type="dxa"/>
            <w:tcBorders>
              <w:top w:val="nil"/>
              <w:left w:val="nil"/>
              <w:bottom w:val="nil"/>
              <w:right w:val="nil"/>
            </w:tcBorders>
            <w:noWrap/>
            <w:hideMark/>
          </w:tcPr>
          <w:p w14:paraId="1019D46E"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49F73CBA"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44D7ECCB" w14:textId="77777777" w:rsidTr="00D01D79">
        <w:trPr>
          <w:trHeight w:val="290"/>
        </w:trPr>
        <w:tc>
          <w:tcPr>
            <w:tcW w:w="2259" w:type="dxa"/>
            <w:tcBorders>
              <w:top w:val="nil"/>
              <w:left w:val="nil"/>
              <w:bottom w:val="single" w:sz="4" w:space="0" w:color="auto"/>
              <w:right w:val="nil"/>
            </w:tcBorders>
            <w:noWrap/>
            <w:hideMark/>
          </w:tcPr>
          <w:p w14:paraId="6490EA4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267795E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54BFAEE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58A53C1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55FF215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37AEB80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78B6B0FB" w14:textId="77777777" w:rsidTr="00D01D79">
        <w:trPr>
          <w:trHeight w:val="580"/>
        </w:trPr>
        <w:tc>
          <w:tcPr>
            <w:tcW w:w="2259" w:type="dxa"/>
            <w:tcBorders>
              <w:top w:val="single" w:sz="4" w:space="0" w:color="auto"/>
              <w:left w:val="nil"/>
              <w:bottom w:val="single" w:sz="4" w:space="0" w:color="auto"/>
              <w:right w:val="nil"/>
            </w:tcBorders>
            <w:noWrap/>
            <w:hideMark/>
          </w:tcPr>
          <w:p w14:paraId="2AA3FD5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Cough</w:t>
            </w:r>
          </w:p>
        </w:tc>
        <w:tc>
          <w:tcPr>
            <w:tcW w:w="1354" w:type="dxa"/>
            <w:tcBorders>
              <w:top w:val="single" w:sz="4" w:space="0" w:color="auto"/>
              <w:left w:val="nil"/>
              <w:bottom w:val="single" w:sz="4" w:space="0" w:color="auto"/>
              <w:right w:val="nil"/>
            </w:tcBorders>
            <w:hideMark/>
          </w:tcPr>
          <w:p w14:paraId="7039D088" w14:textId="3944725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w:t>
            </w:r>
            <w:r w:rsidR="00682810" w:rsidRPr="00FF1112">
              <w:rPr>
                <w:rFonts w:ascii="Times New Roman" w:hAnsi="Times New Roman" w:cs="Times New Roman"/>
                <w:sz w:val="20"/>
                <w:szCs w:val="20"/>
              </w:rPr>
              <w:t>1: 42</w:t>
            </w:r>
            <w:r w:rsidRPr="00FF1112">
              <w:rPr>
                <w:rFonts w:ascii="Times New Roman" w:hAnsi="Times New Roman" w:cs="Times New Roman"/>
                <w:sz w:val="20"/>
                <w:szCs w:val="20"/>
              </w:rPr>
              <w:t>/10</w:t>
            </w:r>
            <w:r w:rsidR="0097491A" w:rsidRPr="00FF1112">
              <w:rPr>
                <w:rFonts w:ascii="Times New Roman" w:hAnsi="Times New Roman" w:cs="Times New Roman"/>
                <w:sz w:val="20"/>
                <w:szCs w:val="20"/>
              </w:rPr>
              <w:t>97</w:t>
            </w:r>
            <w:r w:rsidRPr="00FF1112">
              <w:rPr>
                <w:rFonts w:ascii="Times New Roman" w:hAnsi="Times New Roman" w:cs="Times New Roman"/>
                <w:sz w:val="20"/>
                <w:szCs w:val="20"/>
              </w:rPr>
              <w:br/>
            </w:r>
            <w:r w:rsidR="0097491A" w:rsidRPr="00FF1112">
              <w:rPr>
                <w:rFonts w:ascii="Times New Roman" w:hAnsi="Times New Roman" w:cs="Times New Roman"/>
                <w:sz w:val="20"/>
                <w:szCs w:val="20"/>
              </w:rPr>
              <w:t>3.</w:t>
            </w:r>
            <w:r w:rsidR="008C0374" w:rsidRPr="00FF1112">
              <w:rPr>
                <w:rFonts w:ascii="Times New Roman" w:hAnsi="Times New Roman" w:cs="Times New Roman"/>
                <w:sz w:val="20"/>
                <w:szCs w:val="20"/>
              </w:rPr>
              <w:t>83</w:t>
            </w:r>
            <w:r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501F5E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12/140</w:t>
            </w:r>
            <w:r w:rsidRPr="00FF1112">
              <w:rPr>
                <w:rFonts w:ascii="Times New Roman" w:hAnsi="Times New Roman" w:cs="Times New Roman"/>
                <w:sz w:val="20"/>
                <w:szCs w:val="20"/>
              </w:rPr>
              <w:br/>
              <w:t>8.57%</w:t>
            </w:r>
          </w:p>
        </w:tc>
        <w:tc>
          <w:tcPr>
            <w:tcW w:w="1217" w:type="dxa"/>
            <w:tcBorders>
              <w:top w:val="single" w:sz="4" w:space="0" w:color="auto"/>
              <w:left w:val="nil"/>
              <w:bottom w:val="single" w:sz="4" w:space="0" w:color="auto"/>
              <w:right w:val="nil"/>
            </w:tcBorders>
            <w:hideMark/>
          </w:tcPr>
          <w:p w14:paraId="674297F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11/340</w:t>
            </w:r>
            <w:r w:rsidRPr="00FF1112">
              <w:rPr>
                <w:rFonts w:ascii="Times New Roman" w:hAnsi="Times New Roman" w:cs="Times New Roman"/>
                <w:sz w:val="20"/>
                <w:szCs w:val="20"/>
              </w:rPr>
              <w:br/>
              <w:t>3.24%</w:t>
            </w:r>
          </w:p>
        </w:tc>
        <w:tc>
          <w:tcPr>
            <w:tcW w:w="1200" w:type="dxa"/>
            <w:tcBorders>
              <w:top w:val="single" w:sz="4" w:space="0" w:color="auto"/>
              <w:left w:val="nil"/>
              <w:bottom w:val="single" w:sz="4" w:space="0" w:color="auto"/>
              <w:right w:val="nil"/>
            </w:tcBorders>
            <w:hideMark/>
          </w:tcPr>
          <w:p w14:paraId="00CD003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2/12</w:t>
            </w:r>
            <w:r w:rsidRPr="00FF1112">
              <w:rPr>
                <w:rFonts w:ascii="Times New Roman" w:hAnsi="Times New Roman" w:cs="Times New Roman"/>
                <w:sz w:val="20"/>
                <w:szCs w:val="20"/>
              </w:rPr>
              <w:br/>
              <w:t>16.67%</w:t>
            </w:r>
          </w:p>
        </w:tc>
        <w:tc>
          <w:tcPr>
            <w:tcW w:w="1127" w:type="dxa"/>
            <w:tcBorders>
              <w:top w:val="single" w:sz="4" w:space="0" w:color="auto"/>
              <w:left w:val="nil"/>
              <w:bottom w:val="single" w:sz="4" w:space="0" w:color="auto"/>
              <w:right w:val="nil"/>
            </w:tcBorders>
            <w:hideMark/>
          </w:tcPr>
          <w:p w14:paraId="538D8F13" w14:textId="7C35AD1E" w:rsidR="00831FF0" w:rsidRPr="00FF1112" w:rsidRDefault="0097491A" w:rsidP="001E23FC">
            <w:pPr>
              <w:jc w:val="center"/>
              <w:rPr>
                <w:rFonts w:ascii="Times New Roman" w:hAnsi="Times New Roman" w:cs="Times New Roman"/>
                <w:sz w:val="20"/>
                <w:szCs w:val="20"/>
              </w:rPr>
            </w:pPr>
            <w:r w:rsidRPr="00FF1112">
              <w:rPr>
                <w:rFonts w:ascii="Times New Roman" w:hAnsi="Times New Roman" w:cs="Times New Roman"/>
                <w:sz w:val="20"/>
                <w:szCs w:val="20"/>
              </w:rPr>
              <w:t>6: 11</w:t>
            </w:r>
            <w:r w:rsidR="00831FF0" w:rsidRPr="00FF1112">
              <w:rPr>
                <w:rFonts w:ascii="Times New Roman" w:hAnsi="Times New Roman" w:cs="Times New Roman"/>
                <w:sz w:val="20"/>
                <w:szCs w:val="20"/>
              </w:rPr>
              <w:t>/2</w:t>
            </w:r>
            <w:r w:rsidR="008C0374" w:rsidRPr="00FF1112">
              <w:rPr>
                <w:rFonts w:ascii="Times New Roman" w:hAnsi="Times New Roman" w:cs="Times New Roman"/>
                <w:sz w:val="20"/>
                <w:szCs w:val="20"/>
              </w:rPr>
              <w:t>93</w:t>
            </w:r>
            <w:r w:rsidR="00831FF0" w:rsidRPr="00FF1112">
              <w:rPr>
                <w:rFonts w:ascii="Times New Roman" w:hAnsi="Times New Roman" w:cs="Times New Roman"/>
                <w:sz w:val="20"/>
                <w:szCs w:val="20"/>
              </w:rPr>
              <w:br/>
            </w:r>
            <w:r w:rsidR="008C0374" w:rsidRPr="00FF1112">
              <w:rPr>
                <w:rFonts w:ascii="Times New Roman" w:hAnsi="Times New Roman" w:cs="Times New Roman"/>
                <w:sz w:val="20"/>
                <w:szCs w:val="20"/>
              </w:rPr>
              <w:t>3.75</w:t>
            </w:r>
            <w:r w:rsidR="00831FF0" w:rsidRPr="00FF1112">
              <w:rPr>
                <w:rFonts w:ascii="Times New Roman" w:hAnsi="Times New Roman" w:cs="Times New Roman"/>
                <w:sz w:val="20"/>
                <w:szCs w:val="20"/>
              </w:rPr>
              <w:t>%</w:t>
            </w:r>
          </w:p>
        </w:tc>
      </w:tr>
      <w:tr w:rsidR="009C4E93" w:rsidRPr="00FF1112" w14:paraId="7AABE9BC" w14:textId="77777777" w:rsidTr="00D01D79">
        <w:trPr>
          <w:trHeight w:val="580"/>
        </w:trPr>
        <w:tc>
          <w:tcPr>
            <w:tcW w:w="2259" w:type="dxa"/>
            <w:tcBorders>
              <w:top w:val="single" w:sz="4" w:space="0" w:color="auto"/>
              <w:left w:val="nil"/>
              <w:bottom w:val="single" w:sz="4" w:space="0" w:color="auto"/>
              <w:right w:val="nil"/>
            </w:tcBorders>
            <w:noWrap/>
          </w:tcPr>
          <w:p w14:paraId="01776CA5" w14:textId="545E34AB" w:rsidR="009C4E93" w:rsidRPr="00FF1112" w:rsidRDefault="009C4E93" w:rsidP="001E23FC">
            <w:pPr>
              <w:jc w:val="center"/>
              <w:rPr>
                <w:rFonts w:ascii="Times New Roman" w:hAnsi="Times New Roman" w:cs="Times New Roman"/>
                <w:sz w:val="20"/>
                <w:szCs w:val="20"/>
              </w:rPr>
            </w:pPr>
            <w:r w:rsidRPr="00FF1112">
              <w:rPr>
                <w:rFonts w:ascii="Times New Roman" w:hAnsi="Times New Roman" w:cs="Times New Roman"/>
                <w:sz w:val="20"/>
                <w:szCs w:val="20"/>
              </w:rPr>
              <w:t>Dy</w:t>
            </w:r>
            <w:r w:rsidR="003F3036" w:rsidRPr="00FF1112">
              <w:rPr>
                <w:rFonts w:ascii="Times New Roman" w:hAnsi="Times New Roman" w:cs="Times New Roman"/>
                <w:sz w:val="20"/>
                <w:szCs w:val="20"/>
              </w:rPr>
              <w:t>s</w:t>
            </w:r>
            <w:r w:rsidRPr="00FF1112">
              <w:rPr>
                <w:rFonts w:ascii="Times New Roman" w:hAnsi="Times New Roman" w:cs="Times New Roman"/>
                <w:sz w:val="20"/>
                <w:szCs w:val="20"/>
              </w:rPr>
              <w:t>pnoea</w:t>
            </w:r>
          </w:p>
        </w:tc>
        <w:tc>
          <w:tcPr>
            <w:tcW w:w="1354" w:type="dxa"/>
            <w:tcBorders>
              <w:top w:val="single" w:sz="4" w:space="0" w:color="auto"/>
              <w:left w:val="nil"/>
              <w:bottom w:val="single" w:sz="4" w:space="0" w:color="auto"/>
              <w:right w:val="nil"/>
            </w:tcBorders>
          </w:tcPr>
          <w:p w14:paraId="705E0750" w14:textId="77777777" w:rsidR="009C4E93" w:rsidRPr="00FF1112" w:rsidRDefault="009C4E93"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347F07" w:rsidRPr="00FF1112">
              <w:rPr>
                <w:rFonts w:ascii="Times New Roman" w:hAnsi="Times New Roman" w:cs="Times New Roman"/>
                <w:sz w:val="20"/>
                <w:szCs w:val="20"/>
              </w:rPr>
              <w:t>6/</w:t>
            </w:r>
            <w:r w:rsidR="003F3036" w:rsidRPr="00FF1112">
              <w:rPr>
                <w:rFonts w:ascii="Times New Roman" w:hAnsi="Times New Roman" w:cs="Times New Roman"/>
                <w:sz w:val="20"/>
                <w:szCs w:val="20"/>
              </w:rPr>
              <w:t>826</w:t>
            </w:r>
          </w:p>
          <w:p w14:paraId="5D8FA7EB" w14:textId="3C798A4C" w:rsidR="003F3036" w:rsidRPr="00FF1112" w:rsidRDefault="009E4DBA" w:rsidP="001E23FC">
            <w:pPr>
              <w:jc w:val="center"/>
              <w:rPr>
                <w:rFonts w:ascii="Times New Roman" w:hAnsi="Times New Roman" w:cs="Times New Roman"/>
                <w:sz w:val="20"/>
                <w:szCs w:val="20"/>
              </w:rPr>
            </w:pPr>
            <w:r w:rsidRPr="00FF1112">
              <w:rPr>
                <w:rFonts w:ascii="Times New Roman" w:hAnsi="Times New Roman" w:cs="Times New Roman"/>
                <w:sz w:val="20"/>
                <w:szCs w:val="20"/>
              </w:rPr>
              <w:t>0.73%</w:t>
            </w:r>
          </w:p>
        </w:tc>
        <w:tc>
          <w:tcPr>
            <w:tcW w:w="1252" w:type="dxa"/>
            <w:gridSpan w:val="2"/>
            <w:tcBorders>
              <w:top w:val="single" w:sz="4" w:space="0" w:color="auto"/>
              <w:left w:val="nil"/>
              <w:bottom w:val="single" w:sz="4" w:space="0" w:color="auto"/>
              <w:right w:val="nil"/>
            </w:tcBorders>
          </w:tcPr>
          <w:p w14:paraId="272AE61F" w14:textId="77777777" w:rsidR="009C4E93" w:rsidRPr="00FF1112" w:rsidRDefault="00914CBD" w:rsidP="001E23FC">
            <w:pPr>
              <w:jc w:val="center"/>
              <w:rPr>
                <w:rFonts w:ascii="Times New Roman" w:hAnsi="Times New Roman" w:cs="Times New Roman"/>
                <w:sz w:val="20"/>
                <w:szCs w:val="20"/>
              </w:rPr>
            </w:pPr>
            <w:r w:rsidRPr="00FF1112">
              <w:rPr>
                <w:rFonts w:ascii="Times New Roman" w:hAnsi="Times New Roman" w:cs="Times New Roman"/>
                <w:sz w:val="20"/>
                <w:szCs w:val="20"/>
              </w:rPr>
              <w:t>1: 2/</w:t>
            </w:r>
            <w:r w:rsidR="009E4DBA" w:rsidRPr="00FF1112">
              <w:rPr>
                <w:rFonts w:ascii="Times New Roman" w:hAnsi="Times New Roman" w:cs="Times New Roman"/>
                <w:sz w:val="20"/>
                <w:szCs w:val="20"/>
              </w:rPr>
              <w:t>122</w:t>
            </w:r>
          </w:p>
          <w:p w14:paraId="6B29C221" w14:textId="21201762" w:rsidR="009E4DBA" w:rsidRPr="00FF1112" w:rsidRDefault="009E4DBA" w:rsidP="001E23FC">
            <w:pPr>
              <w:jc w:val="center"/>
              <w:rPr>
                <w:rFonts w:ascii="Times New Roman" w:hAnsi="Times New Roman" w:cs="Times New Roman"/>
                <w:sz w:val="20"/>
                <w:szCs w:val="20"/>
              </w:rPr>
            </w:pPr>
            <w:r w:rsidRPr="00FF1112">
              <w:rPr>
                <w:rFonts w:ascii="Times New Roman" w:hAnsi="Times New Roman" w:cs="Times New Roman"/>
                <w:sz w:val="20"/>
                <w:szCs w:val="20"/>
              </w:rPr>
              <w:t>1.64%</w:t>
            </w:r>
          </w:p>
        </w:tc>
        <w:tc>
          <w:tcPr>
            <w:tcW w:w="1217" w:type="dxa"/>
            <w:tcBorders>
              <w:top w:val="single" w:sz="4" w:space="0" w:color="auto"/>
              <w:left w:val="nil"/>
              <w:bottom w:val="single" w:sz="4" w:space="0" w:color="auto"/>
              <w:right w:val="nil"/>
            </w:tcBorders>
          </w:tcPr>
          <w:p w14:paraId="05A67D7E" w14:textId="77777777" w:rsidR="009C4E93" w:rsidRPr="00FF1112" w:rsidRDefault="00914CBD" w:rsidP="001E23FC">
            <w:pPr>
              <w:jc w:val="center"/>
              <w:rPr>
                <w:rFonts w:ascii="Times New Roman" w:hAnsi="Times New Roman" w:cs="Times New Roman"/>
                <w:sz w:val="20"/>
                <w:szCs w:val="20"/>
              </w:rPr>
            </w:pPr>
            <w:r w:rsidRPr="00FF1112">
              <w:rPr>
                <w:rFonts w:ascii="Times New Roman" w:hAnsi="Times New Roman" w:cs="Times New Roman"/>
                <w:sz w:val="20"/>
                <w:szCs w:val="20"/>
              </w:rPr>
              <w:t>2: 1/</w:t>
            </w:r>
            <w:r w:rsidR="009E4DBA" w:rsidRPr="00FF1112">
              <w:rPr>
                <w:rFonts w:ascii="Times New Roman" w:hAnsi="Times New Roman" w:cs="Times New Roman"/>
                <w:sz w:val="20"/>
                <w:szCs w:val="20"/>
              </w:rPr>
              <w:t>340</w:t>
            </w:r>
          </w:p>
          <w:p w14:paraId="3C095689" w14:textId="6220D7E2" w:rsidR="009E4DBA" w:rsidRPr="00FF1112" w:rsidRDefault="009E4DBA" w:rsidP="001E23FC">
            <w:pPr>
              <w:jc w:val="center"/>
              <w:rPr>
                <w:rFonts w:ascii="Times New Roman" w:hAnsi="Times New Roman" w:cs="Times New Roman"/>
                <w:sz w:val="20"/>
                <w:szCs w:val="20"/>
              </w:rPr>
            </w:pPr>
            <w:r w:rsidRPr="00FF1112">
              <w:rPr>
                <w:rFonts w:ascii="Times New Roman" w:hAnsi="Times New Roman" w:cs="Times New Roman"/>
                <w:sz w:val="20"/>
                <w:szCs w:val="20"/>
              </w:rPr>
              <w:t>0.29%</w:t>
            </w:r>
          </w:p>
        </w:tc>
        <w:tc>
          <w:tcPr>
            <w:tcW w:w="1200" w:type="dxa"/>
            <w:tcBorders>
              <w:top w:val="single" w:sz="4" w:space="0" w:color="auto"/>
              <w:left w:val="nil"/>
              <w:bottom w:val="single" w:sz="4" w:space="0" w:color="auto"/>
              <w:right w:val="nil"/>
            </w:tcBorders>
          </w:tcPr>
          <w:p w14:paraId="4D49AAFF" w14:textId="28CFB4B5" w:rsidR="009C4E93" w:rsidRPr="00FF1112" w:rsidRDefault="00914CBD"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41964C0D" w14:textId="77777777" w:rsidR="009C4E93" w:rsidRPr="00FF1112" w:rsidRDefault="003F3036"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F74DB6" w:rsidRPr="00FF1112">
              <w:rPr>
                <w:rFonts w:ascii="Times New Roman" w:hAnsi="Times New Roman" w:cs="Times New Roman"/>
                <w:sz w:val="20"/>
                <w:szCs w:val="20"/>
              </w:rPr>
              <w:t>84</w:t>
            </w:r>
          </w:p>
          <w:p w14:paraId="1E31E1B0" w14:textId="4C7BBB5C" w:rsidR="00F74DB6" w:rsidRPr="00FF1112" w:rsidRDefault="00F74DB6" w:rsidP="001E23FC">
            <w:pPr>
              <w:jc w:val="center"/>
              <w:rPr>
                <w:rFonts w:ascii="Times New Roman" w:hAnsi="Times New Roman" w:cs="Times New Roman"/>
                <w:sz w:val="20"/>
                <w:szCs w:val="20"/>
              </w:rPr>
            </w:pPr>
            <w:r w:rsidRPr="00FF1112">
              <w:rPr>
                <w:rFonts w:ascii="Times New Roman" w:hAnsi="Times New Roman" w:cs="Times New Roman"/>
                <w:sz w:val="20"/>
                <w:szCs w:val="20"/>
              </w:rPr>
              <w:t>1.19%</w:t>
            </w:r>
          </w:p>
        </w:tc>
      </w:tr>
      <w:tr w:rsidR="00831FF0" w:rsidRPr="00FF1112" w14:paraId="3E0DD4FF" w14:textId="77777777" w:rsidTr="00D01D79">
        <w:trPr>
          <w:trHeight w:val="202"/>
        </w:trPr>
        <w:tc>
          <w:tcPr>
            <w:tcW w:w="2259" w:type="dxa"/>
            <w:tcBorders>
              <w:top w:val="single" w:sz="4" w:space="0" w:color="auto"/>
              <w:left w:val="nil"/>
              <w:bottom w:val="single" w:sz="4" w:space="0" w:color="auto"/>
              <w:right w:val="nil"/>
            </w:tcBorders>
            <w:noWrap/>
            <w:hideMark/>
          </w:tcPr>
          <w:p w14:paraId="13B073C3"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Epistaxis</w:t>
            </w:r>
          </w:p>
        </w:tc>
        <w:tc>
          <w:tcPr>
            <w:tcW w:w="1354" w:type="dxa"/>
            <w:tcBorders>
              <w:top w:val="single" w:sz="4" w:space="0" w:color="auto"/>
              <w:left w:val="nil"/>
              <w:bottom w:val="single" w:sz="4" w:space="0" w:color="auto"/>
              <w:right w:val="nil"/>
            </w:tcBorders>
            <w:hideMark/>
          </w:tcPr>
          <w:p w14:paraId="7355CCF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11: 17/1603</w:t>
            </w:r>
            <w:r w:rsidRPr="00FF1112">
              <w:rPr>
                <w:rFonts w:ascii="Times New Roman" w:hAnsi="Times New Roman" w:cs="Times New Roman"/>
                <w:sz w:val="20"/>
                <w:szCs w:val="20"/>
              </w:rPr>
              <w:br/>
              <w:t>1.06%</w:t>
            </w:r>
          </w:p>
        </w:tc>
        <w:tc>
          <w:tcPr>
            <w:tcW w:w="1252" w:type="dxa"/>
            <w:gridSpan w:val="2"/>
            <w:tcBorders>
              <w:top w:val="single" w:sz="4" w:space="0" w:color="auto"/>
              <w:left w:val="nil"/>
              <w:bottom w:val="single" w:sz="4" w:space="0" w:color="auto"/>
              <w:right w:val="nil"/>
            </w:tcBorders>
            <w:hideMark/>
          </w:tcPr>
          <w:p w14:paraId="3DA40FDE"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4: 5/771</w:t>
            </w:r>
            <w:r w:rsidRPr="00FF1112">
              <w:rPr>
                <w:rFonts w:ascii="Times New Roman" w:hAnsi="Times New Roman" w:cs="Times New Roman"/>
                <w:sz w:val="20"/>
                <w:szCs w:val="20"/>
              </w:rPr>
              <w:br/>
              <w:t>0.65%</w:t>
            </w:r>
          </w:p>
        </w:tc>
        <w:tc>
          <w:tcPr>
            <w:tcW w:w="1217" w:type="dxa"/>
            <w:tcBorders>
              <w:top w:val="single" w:sz="4" w:space="0" w:color="auto"/>
              <w:left w:val="nil"/>
              <w:bottom w:val="single" w:sz="4" w:space="0" w:color="auto"/>
              <w:right w:val="nil"/>
            </w:tcBorders>
            <w:hideMark/>
          </w:tcPr>
          <w:p w14:paraId="5A019B14"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5/340</w:t>
            </w:r>
            <w:r w:rsidRPr="00FF1112">
              <w:rPr>
                <w:rFonts w:ascii="Times New Roman" w:hAnsi="Times New Roman" w:cs="Times New Roman"/>
                <w:sz w:val="20"/>
                <w:szCs w:val="20"/>
              </w:rPr>
              <w:br/>
              <w:t>1.47%</w:t>
            </w:r>
          </w:p>
        </w:tc>
        <w:tc>
          <w:tcPr>
            <w:tcW w:w="1200" w:type="dxa"/>
            <w:tcBorders>
              <w:top w:val="single" w:sz="4" w:space="0" w:color="auto"/>
              <w:left w:val="nil"/>
              <w:bottom w:val="single" w:sz="4" w:space="0" w:color="auto"/>
              <w:right w:val="nil"/>
            </w:tcBorders>
            <w:hideMark/>
          </w:tcPr>
          <w:p w14:paraId="0AA7298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49F1030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4/134</w:t>
            </w:r>
            <w:r w:rsidRPr="00FF1112">
              <w:rPr>
                <w:rFonts w:ascii="Times New Roman" w:hAnsi="Times New Roman" w:cs="Times New Roman"/>
                <w:sz w:val="20"/>
                <w:szCs w:val="20"/>
              </w:rPr>
              <w:br/>
              <w:t>2.99%</w:t>
            </w:r>
          </w:p>
        </w:tc>
      </w:tr>
      <w:tr w:rsidR="00CA5EF4" w:rsidRPr="00FF1112" w14:paraId="0305F952" w14:textId="77777777" w:rsidTr="00D01D79">
        <w:trPr>
          <w:trHeight w:val="202"/>
        </w:trPr>
        <w:tc>
          <w:tcPr>
            <w:tcW w:w="2259" w:type="dxa"/>
            <w:tcBorders>
              <w:top w:val="single" w:sz="4" w:space="0" w:color="auto"/>
              <w:left w:val="nil"/>
              <w:bottom w:val="single" w:sz="4" w:space="0" w:color="auto"/>
              <w:right w:val="nil"/>
            </w:tcBorders>
            <w:noWrap/>
          </w:tcPr>
          <w:p w14:paraId="2B47AA8D" w14:textId="4EDA9F1A" w:rsidR="00CA5EF4" w:rsidRPr="00FF1112" w:rsidRDefault="00CA5EF4" w:rsidP="001E23FC">
            <w:pPr>
              <w:jc w:val="center"/>
              <w:rPr>
                <w:rFonts w:ascii="Times New Roman" w:hAnsi="Times New Roman" w:cs="Times New Roman"/>
                <w:sz w:val="20"/>
                <w:szCs w:val="20"/>
              </w:rPr>
            </w:pPr>
            <w:r w:rsidRPr="00FF1112">
              <w:rPr>
                <w:rFonts w:ascii="Times New Roman" w:hAnsi="Times New Roman" w:cs="Times New Roman"/>
                <w:sz w:val="20"/>
                <w:szCs w:val="20"/>
              </w:rPr>
              <w:t>Oropharyngeal pain</w:t>
            </w:r>
          </w:p>
        </w:tc>
        <w:tc>
          <w:tcPr>
            <w:tcW w:w="1354" w:type="dxa"/>
            <w:tcBorders>
              <w:top w:val="single" w:sz="4" w:space="0" w:color="auto"/>
              <w:left w:val="nil"/>
              <w:bottom w:val="single" w:sz="4" w:space="0" w:color="auto"/>
              <w:right w:val="nil"/>
            </w:tcBorders>
          </w:tcPr>
          <w:p w14:paraId="1884B742" w14:textId="77777777" w:rsidR="00436514" w:rsidRPr="00FF1112" w:rsidRDefault="00CA5EF4" w:rsidP="00436514">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EF5E1A" w:rsidRPr="00FF1112">
              <w:rPr>
                <w:rFonts w:ascii="Times New Roman" w:hAnsi="Times New Roman" w:cs="Times New Roman"/>
                <w:sz w:val="20"/>
                <w:szCs w:val="20"/>
              </w:rPr>
              <w:t>13/</w:t>
            </w:r>
            <w:r w:rsidR="00436514" w:rsidRPr="00FF1112">
              <w:rPr>
                <w:rFonts w:ascii="Times New Roman" w:hAnsi="Times New Roman" w:cs="Times New Roman"/>
                <w:sz w:val="20"/>
                <w:szCs w:val="20"/>
              </w:rPr>
              <w:t>376</w:t>
            </w:r>
          </w:p>
          <w:p w14:paraId="7766AA67" w14:textId="657E9CED" w:rsidR="00436514" w:rsidRPr="00FF1112" w:rsidRDefault="00952E60" w:rsidP="00436514">
            <w:pPr>
              <w:jc w:val="center"/>
              <w:rPr>
                <w:rFonts w:ascii="Times New Roman" w:hAnsi="Times New Roman" w:cs="Times New Roman"/>
                <w:sz w:val="20"/>
                <w:szCs w:val="20"/>
              </w:rPr>
            </w:pPr>
            <w:r w:rsidRPr="00FF1112">
              <w:rPr>
                <w:rFonts w:ascii="Times New Roman" w:hAnsi="Times New Roman" w:cs="Times New Roman"/>
                <w:sz w:val="20"/>
                <w:szCs w:val="20"/>
              </w:rPr>
              <w:t>3.46%</w:t>
            </w:r>
          </w:p>
        </w:tc>
        <w:tc>
          <w:tcPr>
            <w:tcW w:w="1252" w:type="dxa"/>
            <w:gridSpan w:val="2"/>
            <w:tcBorders>
              <w:top w:val="single" w:sz="4" w:space="0" w:color="auto"/>
              <w:left w:val="nil"/>
              <w:bottom w:val="single" w:sz="4" w:space="0" w:color="auto"/>
              <w:right w:val="nil"/>
            </w:tcBorders>
          </w:tcPr>
          <w:p w14:paraId="365460EB" w14:textId="77777777" w:rsidR="00CA5EF4" w:rsidRPr="00FF1112" w:rsidRDefault="00296C8B" w:rsidP="001E23FC">
            <w:pPr>
              <w:jc w:val="center"/>
              <w:rPr>
                <w:rFonts w:ascii="Times New Roman" w:hAnsi="Times New Roman" w:cs="Times New Roman"/>
                <w:sz w:val="20"/>
                <w:szCs w:val="20"/>
              </w:rPr>
            </w:pPr>
            <w:r w:rsidRPr="00FF1112">
              <w:rPr>
                <w:rFonts w:ascii="Times New Roman" w:hAnsi="Times New Roman" w:cs="Times New Roman"/>
                <w:sz w:val="20"/>
                <w:szCs w:val="20"/>
              </w:rPr>
              <w:t>2: 7/</w:t>
            </w:r>
            <w:r w:rsidR="00436514" w:rsidRPr="00FF1112">
              <w:rPr>
                <w:rFonts w:ascii="Times New Roman" w:hAnsi="Times New Roman" w:cs="Times New Roman"/>
                <w:sz w:val="20"/>
                <w:szCs w:val="20"/>
              </w:rPr>
              <w:t>183</w:t>
            </w:r>
          </w:p>
          <w:p w14:paraId="38A420B0" w14:textId="04D3A5DB" w:rsidR="00952E60" w:rsidRPr="00FF1112" w:rsidRDefault="00952E60" w:rsidP="001E23FC">
            <w:pPr>
              <w:jc w:val="center"/>
              <w:rPr>
                <w:rFonts w:ascii="Times New Roman" w:hAnsi="Times New Roman" w:cs="Times New Roman"/>
                <w:sz w:val="20"/>
                <w:szCs w:val="20"/>
              </w:rPr>
            </w:pPr>
            <w:r w:rsidRPr="00FF1112">
              <w:rPr>
                <w:rFonts w:ascii="Times New Roman" w:hAnsi="Times New Roman" w:cs="Times New Roman"/>
                <w:sz w:val="20"/>
                <w:szCs w:val="20"/>
              </w:rPr>
              <w:t>3.</w:t>
            </w:r>
            <w:r w:rsidR="00E63AB7" w:rsidRPr="00FF1112">
              <w:rPr>
                <w:rFonts w:ascii="Times New Roman" w:hAnsi="Times New Roman" w:cs="Times New Roman"/>
                <w:sz w:val="20"/>
                <w:szCs w:val="20"/>
              </w:rPr>
              <w:t>83%</w:t>
            </w:r>
          </w:p>
        </w:tc>
        <w:tc>
          <w:tcPr>
            <w:tcW w:w="1217" w:type="dxa"/>
            <w:tcBorders>
              <w:top w:val="single" w:sz="4" w:space="0" w:color="auto"/>
              <w:left w:val="nil"/>
              <w:bottom w:val="single" w:sz="4" w:space="0" w:color="auto"/>
              <w:right w:val="nil"/>
            </w:tcBorders>
          </w:tcPr>
          <w:p w14:paraId="6820A4FD" w14:textId="77777777" w:rsidR="00CA5EF4" w:rsidRPr="00FF1112" w:rsidRDefault="00296C8B"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436514" w:rsidRPr="00FF1112">
              <w:rPr>
                <w:rFonts w:ascii="Times New Roman" w:hAnsi="Times New Roman" w:cs="Times New Roman"/>
                <w:sz w:val="20"/>
                <w:szCs w:val="20"/>
              </w:rPr>
              <w:t>136</w:t>
            </w:r>
          </w:p>
          <w:p w14:paraId="0B86CFBD" w14:textId="7C0483D6" w:rsidR="00E63AB7" w:rsidRPr="00FF1112" w:rsidRDefault="00E63AB7" w:rsidP="001E23FC">
            <w:pPr>
              <w:jc w:val="center"/>
              <w:rPr>
                <w:rFonts w:ascii="Times New Roman" w:hAnsi="Times New Roman" w:cs="Times New Roman"/>
                <w:sz w:val="20"/>
                <w:szCs w:val="20"/>
              </w:rPr>
            </w:pPr>
            <w:r w:rsidRPr="00FF1112">
              <w:rPr>
                <w:rFonts w:ascii="Times New Roman" w:hAnsi="Times New Roman" w:cs="Times New Roman"/>
                <w:sz w:val="20"/>
                <w:szCs w:val="20"/>
              </w:rPr>
              <w:t>0.74%</w:t>
            </w:r>
          </w:p>
        </w:tc>
        <w:tc>
          <w:tcPr>
            <w:tcW w:w="1200" w:type="dxa"/>
            <w:tcBorders>
              <w:top w:val="single" w:sz="4" w:space="0" w:color="auto"/>
              <w:left w:val="nil"/>
              <w:bottom w:val="single" w:sz="4" w:space="0" w:color="auto"/>
              <w:right w:val="nil"/>
            </w:tcBorders>
          </w:tcPr>
          <w:p w14:paraId="110F2A60" w14:textId="77777777" w:rsidR="00CA5EF4" w:rsidRPr="00FF1112" w:rsidRDefault="00296C8B" w:rsidP="001E23FC">
            <w:pPr>
              <w:jc w:val="center"/>
              <w:rPr>
                <w:rFonts w:ascii="Times New Roman" w:hAnsi="Times New Roman" w:cs="Times New Roman"/>
                <w:sz w:val="20"/>
                <w:szCs w:val="20"/>
              </w:rPr>
            </w:pPr>
            <w:r w:rsidRPr="00FF1112">
              <w:rPr>
                <w:rFonts w:ascii="Times New Roman" w:hAnsi="Times New Roman" w:cs="Times New Roman"/>
                <w:sz w:val="20"/>
                <w:szCs w:val="20"/>
              </w:rPr>
              <w:t>2: 2/</w:t>
            </w:r>
            <w:r w:rsidR="00436514" w:rsidRPr="00FF1112">
              <w:rPr>
                <w:rFonts w:ascii="Times New Roman" w:hAnsi="Times New Roman" w:cs="Times New Roman"/>
                <w:sz w:val="20"/>
                <w:szCs w:val="20"/>
              </w:rPr>
              <w:t>22</w:t>
            </w:r>
          </w:p>
          <w:p w14:paraId="4DDC4A4B" w14:textId="66179F71" w:rsidR="00E63AB7" w:rsidRPr="00FF1112" w:rsidRDefault="00E63AB7" w:rsidP="001E23FC">
            <w:pPr>
              <w:jc w:val="center"/>
              <w:rPr>
                <w:rFonts w:ascii="Times New Roman" w:hAnsi="Times New Roman" w:cs="Times New Roman"/>
                <w:sz w:val="20"/>
                <w:szCs w:val="20"/>
              </w:rPr>
            </w:pPr>
            <w:r w:rsidRPr="00FF1112">
              <w:rPr>
                <w:rFonts w:ascii="Times New Roman" w:hAnsi="Times New Roman" w:cs="Times New Roman"/>
                <w:sz w:val="20"/>
                <w:szCs w:val="20"/>
              </w:rPr>
              <w:t>9.09%</w:t>
            </w:r>
          </w:p>
        </w:tc>
        <w:tc>
          <w:tcPr>
            <w:tcW w:w="1127" w:type="dxa"/>
            <w:tcBorders>
              <w:top w:val="single" w:sz="4" w:space="0" w:color="auto"/>
              <w:left w:val="nil"/>
              <w:bottom w:val="single" w:sz="4" w:space="0" w:color="auto"/>
              <w:right w:val="nil"/>
            </w:tcBorders>
          </w:tcPr>
          <w:p w14:paraId="7F241444" w14:textId="77777777" w:rsidR="00CA5EF4" w:rsidRPr="00FF1112" w:rsidRDefault="00296C8B" w:rsidP="001E23FC">
            <w:pPr>
              <w:jc w:val="center"/>
              <w:rPr>
                <w:rFonts w:ascii="Times New Roman" w:hAnsi="Times New Roman" w:cs="Times New Roman"/>
                <w:sz w:val="20"/>
                <w:szCs w:val="20"/>
              </w:rPr>
            </w:pPr>
            <w:r w:rsidRPr="00FF1112">
              <w:rPr>
                <w:rFonts w:ascii="Times New Roman" w:hAnsi="Times New Roman" w:cs="Times New Roman"/>
                <w:sz w:val="20"/>
                <w:szCs w:val="20"/>
              </w:rPr>
              <w:t>1: 3/</w:t>
            </w:r>
            <w:r w:rsidR="00436514" w:rsidRPr="00FF1112">
              <w:rPr>
                <w:rFonts w:ascii="Times New Roman" w:hAnsi="Times New Roman" w:cs="Times New Roman"/>
                <w:sz w:val="20"/>
                <w:szCs w:val="20"/>
              </w:rPr>
              <w:t>8</w:t>
            </w:r>
          </w:p>
          <w:p w14:paraId="171B07C6" w14:textId="1BA65A64" w:rsidR="00BD698C" w:rsidRPr="00FF1112" w:rsidRDefault="00BD698C" w:rsidP="001E23FC">
            <w:pPr>
              <w:jc w:val="center"/>
              <w:rPr>
                <w:rFonts w:ascii="Times New Roman" w:hAnsi="Times New Roman" w:cs="Times New Roman"/>
                <w:sz w:val="20"/>
                <w:szCs w:val="20"/>
              </w:rPr>
            </w:pPr>
            <w:r w:rsidRPr="00FF1112">
              <w:rPr>
                <w:rFonts w:ascii="Times New Roman" w:hAnsi="Times New Roman" w:cs="Times New Roman"/>
                <w:sz w:val="20"/>
                <w:szCs w:val="20"/>
              </w:rPr>
              <w:t>37.50%</w:t>
            </w:r>
          </w:p>
        </w:tc>
      </w:tr>
      <w:tr w:rsidR="00831FF0" w:rsidRPr="00FF1112" w14:paraId="1B4635E6" w14:textId="77777777" w:rsidTr="00D01D79">
        <w:trPr>
          <w:trHeight w:val="580"/>
        </w:trPr>
        <w:tc>
          <w:tcPr>
            <w:tcW w:w="2259" w:type="dxa"/>
            <w:tcBorders>
              <w:top w:val="single" w:sz="4" w:space="0" w:color="auto"/>
              <w:left w:val="nil"/>
              <w:bottom w:val="single" w:sz="4" w:space="0" w:color="auto"/>
              <w:right w:val="nil"/>
            </w:tcBorders>
            <w:noWrap/>
            <w:hideMark/>
          </w:tcPr>
          <w:p w14:paraId="33B10FF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Nasal congestion</w:t>
            </w:r>
          </w:p>
        </w:tc>
        <w:tc>
          <w:tcPr>
            <w:tcW w:w="1354" w:type="dxa"/>
            <w:tcBorders>
              <w:top w:val="single" w:sz="4" w:space="0" w:color="auto"/>
              <w:left w:val="nil"/>
              <w:bottom w:val="single" w:sz="4" w:space="0" w:color="auto"/>
              <w:right w:val="nil"/>
            </w:tcBorders>
            <w:hideMark/>
          </w:tcPr>
          <w:p w14:paraId="2ABEE5C1" w14:textId="14C96EB0" w:rsidR="00831FF0" w:rsidRPr="00FF1112" w:rsidRDefault="00A266CE" w:rsidP="001E23FC">
            <w:pPr>
              <w:jc w:val="center"/>
              <w:rPr>
                <w:rFonts w:ascii="Times New Roman" w:hAnsi="Times New Roman" w:cs="Times New Roman"/>
                <w:sz w:val="20"/>
                <w:szCs w:val="20"/>
              </w:rPr>
            </w:pPr>
            <w:r w:rsidRPr="00FF1112">
              <w:rPr>
                <w:rFonts w:ascii="Times New Roman" w:hAnsi="Times New Roman" w:cs="Times New Roman"/>
                <w:sz w:val="20"/>
                <w:szCs w:val="20"/>
              </w:rPr>
              <w:t>7</w:t>
            </w:r>
            <w:r w:rsidR="00831FF0" w:rsidRPr="00FF1112">
              <w:rPr>
                <w:rFonts w:ascii="Times New Roman" w:hAnsi="Times New Roman" w:cs="Times New Roman"/>
                <w:sz w:val="20"/>
                <w:szCs w:val="20"/>
              </w:rPr>
              <w:t>: 18/</w:t>
            </w:r>
            <w:r w:rsidR="007D1B49" w:rsidRPr="00FF1112">
              <w:rPr>
                <w:rFonts w:ascii="Times New Roman" w:hAnsi="Times New Roman" w:cs="Times New Roman"/>
                <w:sz w:val="20"/>
                <w:szCs w:val="20"/>
              </w:rPr>
              <w:t>731</w:t>
            </w:r>
            <w:r w:rsidR="00831FF0" w:rsidRPr="00FF1112">
              <w:rPr>
                <w:rFonts w:ascii="Times New Roman" w:hAnsi="Times New Roman" w:cs="Times New Roman"/>
                <w:sz w:val="20"/>
                <w:szCs w:val="20"/>
              </w:rPr>
              <w:br/>
              <w:t>2.</w:t>
            </w:r>
            <w:r w:rsidR="007D1B49" w:rsidRPr="00FF1112">
              <w:rPr>
                <w:rFonts w:ascii="Times New Roman" w:hAnsi="Times New Roman" w:cs="Times New Roman"/>
                <w:sz w:val="20"/>
                <w:szCs w:val="20"/>
              </w:rPr>
              <w:t>46</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7880E13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217" w:type="dxa"/>
            <w:tcBorders>
              <w:top w:val="single" w:sz="4" w:space="0" w:color="auto"/>
              <w:left w:val="nil"/>
              <w:bottom w:val="single" w:sz="4" w:space="0" w:color="auto"/>
              <w:right w:val="nil"/>
            </w:tcBorders>
            <w:hideMark/>
          </w:tcPr>
          <w:p w14:paraId="034D25D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3/136</w:t>
            </w:r>
            <w:r w:rsidRPr="00FF1112">
              <w:rPr>
                <w:rFonts w:ascii="Times New Roman" w:hAnsi="Times New Roman" w:cs="Times New Roman"/>
                <w:sz w:val="20"/>
                <w:szCs w:val="20"/>
              </w:rPr>
              <w:br/>
              <w:t>2.21%</w:t>
            </w:r>
          </w:p>
        </w:tc>
        <w:tc>
          <w:tcPr>
            <w:tcW w:w="1200" w:type="dxa"/>
            <w:tcBorders>
              <w:top w:val="single" w:sz="4" w:space="0" w:color="auto"/>
              <w:left w:val="nil"/>
              <w:bottom w:val="single" w:sz="4" w:space="0" w:color="auto"/>
              <w:right w:val="nil"/>
            </w:tcBorders>
            <w:noWrap/>
            <w:hideMark/>
          </w:tcPr>
          <w:p w14:paraId="41B0A22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3049D391" w14:textId="1A0C11C7" w:rsidR="00831FF0" w:rsidRPr="00FF1112" w:rsidRDefault="007D1B49" w:rsidP="001E23FC">
            <w:pPr>
              <w:jc w:val="center"/>
              <w:rPr>
                <w:rFonts w:ascii="Times New Roman" w:hAnsi="Times New Roman" w:cs="Times New Roman"/>
                <w:sz w:val="20"/>
                <w:szCs w:val="20"/>
              </w:rPr>
            </w:pPr>
            <w:r w:rsidRPr="00FF1112">
              <w:rPr>
                <w:rFonts w:ascii="Times New Roman" w:hAnsi="Times New Roman" w:cs="Times New Roman"/>
                <w:sz w:val="20"/>
                <w:szCs w:val="20"/>
              </w:rPr>
              <w:t>5: 4</w:t>
            </w:r>
            <w:r w:rsidR="00831FF0" w:rsidRPr="00FF1112">
              <w:rPr>
                <w:rFonts w:ascii="Times New Roman" w:hAnsi="Times New Roman" w:cs="Times New Roman"/>
                <w:sz w:val="20"/>
                <w:szCs w:val="20"/>
              </w:rPr>
              <w:t>/2</w:t>
            </w:r>
            <w:r w:rsidR="00DC1F65" w:rsidRPr="00FF1112">
              <w:rPr>
                <w:rFonts w:ascii="Times New Roman" w:hAnsi="Times New Roman" w:cs="Times New Roman"/>
                <w:sz w:val="20"/>
                <w:szCs w:val="20"/>
              </w:rPr>
              <w:t>92</w:t>
            </w:r>
            <w:r w:rsidR="00831FF0" w:rsidRPr="00FF1112">
              <w:rPr>
                <w:rFonts w:ascii="Times New Roman" w:hAnsi="Times New Roman" w:cs="Times New Roman"/>
                <w:sz w:val="20"/>
                <w:szCs w:val="20"/>
              </w:rPr>
              <w:br/>
              <w:t>1.</w:t>
            </w:r>
            <w:r w:rsidR="00DC1F65" w:rsidRPr="00FF1112">
              <w:rPr>
                <w:rFonts w:ascii="Times New Roman" w:hAnsi="Times New Roman" w:cs="Times New Roman"/>
                <w:sz w:val="20"/>
                <w:szCs w:val="20"/>
              </w:rPr>
              <w:t>37</w:t>
            </w:r>
            <w:r w:rsidR="00831FF0" w:rsidRPr="00FF1112">
              <w:rPr>
                <w:rFonts w:ascii="Times New Roman" w:hAnsi="Times New Roman" w:cs="Times New Roman"/>
                <w:sz w:val="20"/>
                <w:szCs w:val="20"/>
              </w:rPr>
              <w:t>%</w:t>
            </w:r>
          </w:p>
        </w:tc>
      </w:tr>
      <w:tr w:rsidR="00C8353A" w:rsidRPr="00FF1112" w14:paraId="4551BAAB" w14:textId="77777777" w:rsidTr="00D01D79">
        <w:trPr>
          <w:trHeight w:val="580"/>
        </w:trPr>
        <w:tc>
          <w:tcPr>
            <w:tcW w:w="2259" w:type="dxa"/>
            <w:tcBorders>
              <w:top w:val="single" w:sz="4" w:space="0" w:color="auto"/>
              <w:left w:val="nil"/>
              <w:bottom w:val="single" w:sz="4" w:space="0" w:color="auto"/>
              <w:right w:val="nil"/>
            </w:tcBorders>
            <w:noWrap/>
          </w:tcPr>
          <w:p w14:paraId="4EA1C4B8" w14:textId="3A760D89" w:rsidR="00C8353A" w:rsidRPr="00FF1112" w:rsidRDefault="00C8353A" w:rsidP="001E23FC">
            <w:pPr>
              <w:jc w:val="center"/>
              <w:rPr>
                <w:rFonts w:ascii="Times New Roman" w:hAnsi="Times New Roman" w:cs="Times New Roman"/>
                <w:sz w:val="20"/>
                <w:szCs w:val="20"/>
              </w:rPr>
            </w:pPr>
            <w:r w:rsidRPr="00FF1112">
              <w:rPr>
                <w:rFonts w:ascii="Times New Roman" w:hAnsi="Times New Roman" w:cs="Times New Roman"/>
                <w:sz w:val="20"/>
                <w:szCs w:val="20"/>
              </w:rPr>
              <w:t>Rhinorrhoea</w:t>
            </w:r>
          </w:p>
        </w:tc>
        <w:tc>
          <w:tcPr>
            <w:tcW w:w="1354" w:type="dxa"/>
            <w:tcBorders>
              <w:top w:val="single" w:sz="4" w:space="0" w:color="auto"/>
              <w:left w:val="nil"/>
              <w:bottom w:val="single" w:sz="4" w:space="0" w:color="auto"/>
              <w:right w:val="nil"/>
            </w:tcBorders>
          </w:tcPr>
          <w:p w14:paraId="75A34E55" w14:textId="77777777" w:rsidR="00C8353A" w:rsidRPr="00FF1112" w:rsidRDefault="00C8353A"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025576" w:rsidRPr="00FF1112">
              <w:rPr>
                <w:rFonts w:ascii="Times New Roman" w:hAnsi="Times New Roman" w:cs="Times New Roman"/>
                <w:sz w:val="20"/>
                <w:szCs w:val="20"/>
              </w:rPr>
              <w:t>10/</w:t>
            </w:r>
            <w:r w:rsidR="00746F25" w:rsidRPr="00FF1112">
              <w:rPr>
                <w:rFonts w:ascii="Times New Roman" w:hAnsi="Times New Roman" w:cs="Times New Roman"/>
                <w:sz w:val="20"/>
                <w:szCs w:val="20"/>
              </w:rPr>
              <w:t>619</w:t>
            </w:r>
          </w:p>
          <w:p w14:paraId="2F04AA93" w14:textId="6C303A20" w:rsidR="00110E0C" w:rsidRPr="00FF1112" w:rsidRDefault="00110E0C" w:rsidP="001E23FC">
            <w:pPr>
              <w:jc w:val="center"/>
              <w:rPr>
                <w:rFonts w:ascii="Times New Roman" w:hAnsi="Times New Roman" w:cs="Times New Roman"/>
                <w:sz w:val="20"/>
                <w:szCs w:val="20"/>
              </w:rPr>
            </w:pPr>
            <w:r w:rsidRPr="00FF1112">
              <w:rPr>
                <w:rFonts w:ascii="Times New Roman" w:hAnsi="Times New Roman" w:cs="Times New Roman"/>
                <w:sz w:val="20"/>
                <w:szCs w:val="20"/>
              </w:rPr>
              <w:t>1.62%</w:t>
            </w:r>
          </w:p>
        </w:tc>
        <w:tc>
          <w:tcPr>
            <w:tcW w:w="1252" w:type="dxa"/>
            <w:gridSpan w:val="2"/>
            <w:tcBorders>
              <w:top w:val="single" w:sz="4" w:space="0" w:color="auto"/>
              <w:left w:val="nil"/>
              <w:bottom w:val="single" w:sz="4" w:space="0" w:color="auto"/>
              <w:right w:val="nil"/>
            </w:tcBorders>
          </w:tcPr>
          <w:p w14:paraId="1409AE2E" w14:textId="77777777" w:rsidR="00C8353A" w:rsidRPr="00FF1112" w:rsidRDefault="00A27A43" w:rsidP="001E23FC">
            <w:pPr>
              <w:jc w:val="center"/>
              <w:rPr>
                <w:rFonts w:ascii="Times New Roman" w:hAnsi="Times New Roman" w:cs="Times New Roman"/>
                <w:sz w:val="20"/>
                <w:szCs w:val="20"/>
              </w:rPr>
            </w:pPr>
            <w:r w:rsidRPr="00FF1112">
              <w:rPr>
                <w:rFonts w:ascii="Times New Roman" w:hAnsi="Times New Roman" w:cs="Times New Roman"/>
                <w:sz w:val="20"/>
                <w:szCs w:val="20"/>
              </w:rPr>
              <w:t>2: 6/</w:t>
            </w:r>
            <w:r w:rsidR="00746F25" w:rsidRPr="00FF1112">
              <w:rPr>
                <w:rFonts w:ascii="Times New Roman" w:hAnsi="Times New Roman" w:cs="Times New Roman"/>
                <w:sz w:val="20"/>
                <w:szCs w:val="20"/>
              </w:rPr>
              <w:t>234</w:t>
            </w:r>
          </w:p>
          <w:p w14:paraId="61109A2C" w14:textId="70675187" w:rsidR="00110E0C" w:rsidRPr="00FF1112" w:rsidRDefault="00110E0C" w:rsidP="001E23FC">
            <w:pPr>
              <w:jc w:val="center"/>
              <w:rPr>
                <w:rFonts w:ascii="Times New Roman" w:hAnsi="Times New Roman" w:cs="Times New Roman"/>
                <w:sz w:val="20"/>
                <w:szCs w:val="20"/>
              </w:rPr>
            </w:pPr>
            <w:r w:rsidRPr="00FF1112">
              <w:rPr>
                <w:rFonts w:ascii="Times New Roman" w:hAnsi="Times New Roman" w:cs="Times New Roman"/>
                <w:sz w:val="20"/>
                <w:szCs w:val="20"/>
              </w:rPr>
              <w:t>2.56%</w:t>
            </w:r>
          </w:p>
        </w:tc>
        <w:tc>
          <w:tcPr>
            <w:tcW w:w="1217" w:type="dxa"/>
            <w:tcBorders>
              <w:top w:val="single" w:sz="4" w:space="0" w:color="auto"/>
              <w:left w:val="nil"/>
              <w:bottom w:val="single" w:sz="4" w:space="0" w:color="auto"/>
              <w:right w:val="nil"/>
            </w:tcBorders>
          </w:tcPr>
          <w:p w14:paraId="5FC48163" w14:textId="77777777" w:rsidR="00C8353A" w:rsidRPr="00FF1112" w:rsidRDefault="0077385A" w:rsidP="001E23FC">
            <w:pPr>
              <w:jc w:val="center"/>
              <w:rPr>
                <w:rFonts w:ascii="Times New Roman" w:hAnsi="Times New Roman" w:cs="Times New Roman"/>
                <w:sz w:val="20"/>
                <w:szCs w:val="20"/>
              </w:rPr>
            </w:pPr>
            <w:r w:rsidRPr="00FF1112">
              <w:rPr>
                <w:rFonts w:ascii="Times New Roman" w:hAnsi="Times New Roman" w:cs="Times New Roman"/>
                <w:sz w:val="20"/>
                <w:szCs w:val="20"/>
              </w:rPr>
              <w:t>2: 4/</w:t>
            </w:r>
            <w:r w:rsidR="00746F25" w:rsidRPr="00FF1112">
              <w:rPr>
                <w:rFonts w:ascii="Times New Roman" w:hAnsi="Times New Roman" w:cs="Times New Roman"/>
                <w:sz w:val="20"/>
                <w:szCs w:val="20"/>
              </w:rPr>
              <w:t>340</w:t>
            </w:r>
          </w:p>
          <w:p w14:paraId="54F782D8" w14:textId="4BBD3333" w:rsidR="00010804" w:rsidRPr="00FF1112" w:rsidRDefault="00010804" w:rsidP="001E23FC">
            <w:pPr>
              <w:jc w:val="center"/>
              <w:rPr>
                <w:rFonts w:ascii="Times New Roman" w:hAnsi="Times New Roman" w:cs="Times New Roman"/>
                <w:sz w:val="20"/>
                <w:szCs w:val="20"/>
              </w:rPr>
            </w:pPr>
            <w:r w:rsidRPr="00FF1112">
              <w:rPr>
                <w:rFonts w:ascii="Times New Roman" w:hAnsi="Times New Roman" w:cs="Times New Roman"/>
                <w:sz w:val="20"/>
                <w:szCs w:val="20"/>
              </w:rPr>
              <w:t>1.18%</w:t>
            </w:r>
          </w:p>
        </w:tc>
        <w:tc>
          <w:tcPr>
            <w:tcW w:w="1200" w:type="dxa"/>
            <w:tcBorders>
              <w:top w:val="single" w:sz="4" w:space="0" w:color="auto"/>
              <w:left w:val="nil"/>
              <w:bottom w:val="single" w:sz="4" w:space="0" w:color="auto"/>
              <w:right w:val="nil"/>
            </w:tcBorders>
            <w:noWrap/>
          </w:tcPr>
          <w:p w14:paraId="4EEB1960" w14:textId="77777777" w:rsidR="00746F25" w:rsidRPr="00FF1112" w:rsidRDefault="0077385A" w:rsidP="00746F25">
            <w:pPr>
              <w:jc w:val="center"/>
              <w:rPr>
                <w:rFonts w:ascii="Times New Roman" w:hAnsi="Times New Roman" w:cs="Times New Roman"/>
                <w:sz w:val="20"/>
                <w:szCs w:val="20"/>
              </w:rPr>
            </w:pPr>
            <w:r w:rsidRPr="00FF1112">
              <w:rPr>
                <w:rFonts w:ascii="Times New Roman" w:hAnsi="Times New Roman" w:cs="Times New Roman"/>
                <w:sz w:val="20"/>
                <w:szCs w:val="20"/>
              </w:rPr>
              <w:t>1: 0/</w:t>
            </w:r>
            <w:r w:rsidR="00746F25" w:rsidRPr="00FF1112">
              <w:rPr>
                <w:rFonts w:ascii="Times New Roman" w:hAnsi="Times New Roman" w:cs="Times New Roman"/>
                <w:sz w:val="20"/>
                <w:szCs w:val="20"/>
              </w:rPr>
              <w:t>10</w:t>
            </w:r>
          </w:p>
          <w:p w14:paraId="366371C9" w14:textId="53D791AE" w:rsidR="00746F25" w:rsidRPr="00FF1112" w:rsidRDefault="00110E0C" w:rsidP="00746F25">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27" w:type="dxa"/>
            <w:tcBorders>
              <w:top w:val="single" w:sz="4" w:space="0" w:color="auto"/>
              <w:left w:val="nil"/>
              <w:bottom w:val="single" w:sz="4" w:space="0" w:color="auto"/>
              <w:right w:val="nil"/>
            </w:tcBorders>
          </w:tcPr>
          <w:p w14:paraId="2010F347" w14:textId="65DEE58C" w:rsidR="00C8353A" w:rsidRPr="00FF1112" w:rsidRDefault="0077385A"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38BAD0BD" w14:textId="77777777" w:rsidTr="00D01D79">
        <w:trPr>
          <w:trHeight w:val="580"/>
        </w:trPr>
        <w:tc>
          <w:tcPr>
            <w:tcW w:w="2259" w:type="dxa"/>
            <w:tcBorders>
              <w:top w:val="single" w:sz="4" w:space="0" w:color="auto"/>
              <w:left w:val="nil"/>
              <w:bottom w:val="single" w:sz="4" w:space="0" w:color="auto"/>
              <w:right w:val="nil"/>
            </w:tcBorders>
            <w:noWrap/>
            <w:hideMark/>
          </w:tcPr>
          <w:p w14:paraId="6F8E7252"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lastRenderedPageBreak/>
              <w:t>Rhinitis</w:t>
            </w:r>
          </w:p>
        </w:tc>
        <w:tc>
          <w:tcPr>
            <w:tcW w:w="1354" w:type="dxa"/>
            <w:tcBorders>
              <w:top w:val="single" w:sz="4" w:space="0" w:color="auto"/>
              <w:left w:val="nil"/>
              <w:bottom w:val="single" w:sz="4" w:space="0" w:color="auto"/>
              <w:right w:val="nil"/>
            </w:tcBorders>
            <w:hideMark/>
          </w:tcPr>
          <w:p w14:paraId="46C4B5B7" w14:textId="4621C53C" w:rsidR="00831FF0" w:rsidRPr="00FF1112" w:rsidRDefault="006D6186"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12: 56</w:t>
            </w:r>
            <w:r w:rsidR="00831FF0" w:rsidRPr="00FF1112">
              <w:rPr>
                <w:rFonts w:ascii="Times New Roman" w:hAnsi="Times New Roman" w:cs="Times New Roman"/>
                <w:b/>
                <w:bCs/>
                <w:sz w:val="20"/>
                <w:szCs w:val="20"/>
              </w:rPr>
              <w:t>/</w:t>
            </w:r>
            <w:r w:rsidR="00C66E43" w:rsidRPr="00FF1112">
              <w:rPr>
                <w:rFonts w:ascii="Times New Roman" w:hAnsi="Times New Roman" w:cs="Times New Roman"/>
                <w:b/>
                <w:bCs/>
                <w:sz w:val="20"/>
                <w:szCs w:val="20"/>
              </w:rPr>
              <w:t>2060</w:t>
            </w:r>
            <w:r w:rsidR="00831FF0" w:rsidRPr="00FF1112">
              <w:rPr>
                <w:rFonts w:ascii="Times New Roman" w:hAnsi="Times New Roman" w:cs="Times New Roman"/>
                <w:b/>
                <w:bCs/>
                <w:sz w:val="20"/>
                <w:szCs w:val="20"/>
              </w:rPr>
              <w:br/>
            </w:r>
            <w:r w:rsidR="00C66E43" w:rsidRPr="00FF1112">
              <w:rPr>
                <w:rFonts w:ascii="Times New Roman" w:hAnsi="Times New Roman" w:cs="Times New Roman"/>
                <w:b/>
                <w:bCs/>
                <w:sz w:val="20"/>
                <w:szCs w:val="20"/>
              </w:rPr>
              <w:t>2.72</w:t>
            </w:r>
            <w:r w:rsidR="00831FF0" w:rsidRPr="00FF1112">
              <w:rPr>
                <w:rFonts w:ascii="Times New Roman" w:hAnsi="Times New Roman" w:cs="Times New Roman"/>
                <w:b/>
                <w:bCs/>
                <w:sz w:val="20"/>
                <w:szCs w:val="20"/>
              </w:rPr>
              <w:t>%</w:t>
            </w:r>
          </w:p>
        </w:tc>
        <w:tc>
          <w:tcPr>
            <w:tcW w:w="1252" w:type="dxa"/>
            <w:gridSpan w:val="2"/>
            <w:tcBorders>
              <w:top w:val="single" w:sz="4" w:space="0" w:color="auto"/>
              <w:left w:val="nil"/>
              <w:bottom w:val="single" w:sz="4" w:space="0" w:color="auto"/>
              <w:right w:val="nil"/>
            </w:tcBorders>
            <w:hideMark/>
          </w:tcPr>
          <w:p w14:paraId="037C0620" w14:textId="22B2E668" w:rsidR="00831FF0" w:rsidRPr="00FF1112" w:rsidRDefault="00691BED"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5: 24</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405</w:t>
            </w:r>
            <w:r w:rsidR="00831FF0" w:rsidRPr="00FF1112">
              <w:rPr>
                <w:rFonts w:ascii="Times New Roman" w:hAnsi="Times New Roman" w:cs="Times New Roman"/>
                <w:b/>
                <w:bCs/>
                <w:sz w:val="20"/>
                <w:szCs w:val="20"/>
              </w:rPr>
              <w:br/>
            </w:r>
            <w:r w:rsidRPr="00FF1112">
              <w:rPr>
                <w:rFonts w:ascii="Times New Roman" w:hAnsi="Times New Roman" w:cs="Times New Roman"/>
                <w:b/>
                <w:bCs/>
                <w:sz w:val="20"/>
                <w:szCs w:val="20"/>
              </w:rPr>
              <w:t>5.93</w:t>
            </w:r>
            <w:r w:rsidR="00831FF0" w:rsidRPr="00FF1112">
              <w:rPr>
                <w:rFonts w:ascii="Times New Roman" w:hAnsi="Times New Roman" w:cs="Times New Roman"/>
                <w:b/>
                <w:bCs/>
                <w:sz w:val="20"/>
                <w:szCs w:val="20"/>
              </w:rPr>
              <w:t>%</w:t>
            </w:r>
          </w:p>
        </w:tc>
        <w:tc>
          <w:tcPr>
            <w:tcW w:w="1217" w:type="dxa"/>
            <w:tcBorders>
              <w:top w:val="single" w:sz="4" w:space="0" w:color="auto"/>
              <w:left w:val="nil"/>
              <w:bottom w:val="single" w:sz="4" w:space="0" w:color="auto"/>
              <w:right w:val="nil"/>
            </w:tcBorders>
            <w:hideMark/>
          </w:tcPr>
          <w:p w14:paraId="4803A888" w14:textId="69204051" w:rsidR="00831FF0" w:rsidRPr="00FF1112" w:rsidRDefault="0063090D"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2</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352</w:t>
            </w:r>
            <w:r w:rsidR="00831FF0" w:rsidRPr="00FF1112">
              <w:rPr>
                <w:rFonts w:ascii="Times New Roman" w:hAnsi="Times New Roman" w:cs="Times New Roman"/>
                <w:b/>
                <w:bCs/>
                <w:sz w:val="20"/>
                <w:szCs w:val="20"/>
              </w:rPr>
              <w:br/>
            </w:r>
            <w:r w:rsidR="00C00CA2" w:rsidRPr="00FF1112">
              <w:rPr>
                <w:rFonts w:ascii="Times New Roman" w:hAnsi="Times New Roman" w:cs="Times New Roman"/>
                <w:b/>
                <w:bCs/>
                <w:sz w:val="20"/>
                <w:szCs w:val="20"/>
              </w:rPr>
              <w:t>0.57</w:t>
            </w:r>
            <w:r w:rsidR="00831FF0" w:rsidRPr="00FF1112">
              <w:rPr>
                <w:rFonts w:ascii="Times New Roman" w:hAnsi="Times New Roman" w:cs="Times New Roman"/>
                <w:b/>
                <w:bCs/>
                <w:sz w:val="20"/>
                <w:szCs w:val="20"/>
              </w:rPr>
              <w:t>%</w:t>
            </w:r>
          </w:p>
        </w:tc>
        <w:tc>
          <w:tcPr>
            <w:tcW w:w="1200" w:type="dxa"/>
            <w:tcBorders>
              <w:top w:val="single" w:sz="4" w:space="0" w:color="auto"/>
              <w:left w:val="nil"/>
              <w:bottom w:val="single" w:sz="4" w:space="0" w:color="auto"/>
              <w:right w:val="nil"/>
            </w:tcBorders>
            <w:hideMark/>
          </w:tcPr>
          <w:p w14:paraId="4F653801" w14:textId="0F99EFBD" w:rsidR="00831FF0" w:rsidRPr="00FF1112" w:rsidRDefault="00C00CA2"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10</w:t>
            </w:r>
            <w:r w:rsidR="00831FF0" w:rsidRPr="00FF1112">
              <w:rPr>
                <w:rFonts w:ascii="Times New Roman" w:hAnsi="Times New Roman" w:cs="Times New Roman"/>
                <w:b/>
                <w:bCs/>
                <w:sz w:val="20"/>
                <w:szCs w:val="20"/>
              </w:rPr>
              <w:t>/</w:t>
            </w:r>
            <w:r w:rsidR="00AD21A1" w:rsidRPr="00FF1112">
              <w:rPr>
                <w:rFonts w:ascii="Times New Roman" w:hAnsi="Times New Roman" w:cs="Times New Roman"/>
                <w:b/>
                <w:bCs/>
                <w:sz w:val="20"/>
                <w:szCs w:val="20"/>
              </w:rPr>
              <w:t>292</w:t>
            </w:r>
            <w:r w:rsidR="00831FF0" w:rsidRPr="00FF1112">
              <w:rPr>
                <w:rFonts w:ascii="Times New Roman" w:hAnsi="Times New Roman" w:cs="Times New Roman"/>
                <w:b/>
                <w:bCs/>
                <w:sz w:val="20"/>
                <w:szCs w:val="20"/>
              </w:rPr>
              <w:br/>
            </w:r>
            <w:r w:rsidR="00AF70AB" w:rsidRPr="00FF1112">
              <w:rPr>
                <w:rFonts w:ascii="Times New Roman" w:hAnsi="Times New Roman" w:cs="Times New Roman"/>
                <w:b/>
                <w:bCs/>
                <w:sz w:val="20"/>
                <w:szCs w:val="20"/>
              </w:rPr>
              <w:t>3.42</w:t>
            </w:r>
            <w:r w:rsidR="00831FF0" w:rsidRPr="00FF1112">
              <w:rPr>
                <w:rFonts w:ascii="Times New Roman" w:hAnsi="Times New Roman" w:cs="Times New Roman"/>
                <w:b/>
                <w:bCs/>
                <w:sz w:val="20"/>
                <w:szCs w:val="20"/>
              </w:rPr>
              <w:t>%</w:t>
            </w:r>
          </w:p>
        </w:tc>
        <w:tc>
          <w:tcPr>
            <w:tcW w:w="1127" w:type="dxa"/>
            <w:tcBorders>
              <w:top w:val="single" w:sz="4" w:space="0" w:color="auto"/>
              <w:left w:val="nil"/>
              <w:bottom w:val="single" w:sz="4" w:space="0" w:color="auto"/>
              <w:right w:val="nil"/>
            </w:tcBorders>
            <w:hideMark/>
          </w:tcPr>
          <w:p w14:paraId="79226CF4" w14:textId="3E97D842" w:rsidR="00831FF0" w:rsidRPr="00FF1112" w:rsidRDefault="004912F6"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7</w:t>
            </w:r>
            <w:r w:rsidR="00AF70AB" w:rsidRPr="00FF1112">
              <w:rPr>
                <w:rFonts w:ascii="Times New Roman" w:hAnsi="Times New Roman" w:cs="Times New Roman"/>
                <w:b/>
                <w:bCs/>
                <w:sz w:val="20"/>
                <w:szCs w:val="20"/>
              </w:rPr>
              <w:t>: 22</w:t>
            </w:r>
            <w:r w:rsidR="00831FF0" w:rsidRPr="00FF1112">
              <w:rPr>
                <w:rFonts w:ascii="Times New Roman" w:hAnsi="Times New Roman" w:cs="Times New Roman"/>
                <w:b/>
                <w:bCs/>
                <w:sz w:val="20"/>
                <w:szCs w:val="20"/>
              </w:rPr>
              <w:t>/</w:t>
            </w:r>
            <w:r w:rsidRPr="00FF1112">
              <w:rPr>
                <w:rFonts w:ascii="Times New Roman" w:hAnsi="Times New Roman" w:cs="Times New Roman"/>
                <w:b/>
                <w:bCs/>
                <w:sz w:val="20"/>
                <w:szCs w:val="20"/>
              </w:rPr>
              <w:t>550</w:t>
            </w:r>
            <w:r w:rsidR="00831FF0" w:rsidRPr="00FF1112">
              <w:rPr>
                <w:rFonts w:ascii="Times New Roman" w:hAnsi="Times New Roman" w:cs="Times New Roman"/>
                <w:b/>
                <w:bCs/>
                <w:sz w:val="20"/>
                <w:szCs w:val="20"/>
              </w:rPr>
              <w:br/>
            </w:r>
            <w:r w:rsidRPr="00FF1112">
              <w:rPr>
                <w:rFonts w:ascii="Times New Roman" w:hAnsi="Times New Roman" w:cs="Times New Roman"/>
                <w:b/>
                <w:bCs/>
                <w:sz w:val="20"/>
                <w:szCs w:val="20"/>
              </w:rPr>
              <w:t>4.00</w:t>
            </w:r>
            <w:r w:rsidR="00831FF0" w:rsidRPr="00FF1112">
              <w:rPr>
                <w:rFonts w:ascii="Times New Roman" w:hAnsi="Times New Roman" w:cs="Times New Roman"/>
                <w:b/>
                <w:bCs/>
                <w:sz w:val="20"/>
                <w:szCs w:val="20"/>
              </w:rPr>
              <w:t>%</w:t>
            </w:r>
          </w:p>
        </w:tc>
      </w:tr>
      <w:tr w:rsidR="00831FF0" w:rsidRPr="00FF1112" w14:paraId="4E8C05CD" w14:textId="77777777" w:rsidTr="00D01D79">
        <w:trPr>
          <w:trHeight w:val="290"/>
        </w:trPr>
        <w:tc>
          <w:tcPr>
            <w:tcW w:w="2259" w:type="dxa"/>
            <w:tcBorders>
              <w:top w:val="single" w:sz="4" w:space="0" w:color="auto"/>
              <w:left w:val="nil"/>
              <w:bottom w:val="nil"/>
              <w:right w:val="nil"/>
            </w:tcBorders>
            <w:noWrap/>
            <w:hideMark/>
          </w:tcPr>
          <w:p w14:paraId="71E6C57D" w14:textId="77777777" w:rsidR="00831FF0" w:rsidRPr="00FF1112" w:rsidRDefault="00831FF0" w:rsidP="001E23FC">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3D333CA7" w14:textId="77777777" w:rsidR="00831FF0" w:rsidRPr="00FF1112" w:rsidRDefault="00831FF0" w:rsidP="001E23FC">
            <w:pPr>
              <w:jc w:val="center"/>
              <w:rPr>
                <w:rFonts w:ascii="Times New Roman" w:hAnsi="Times New Roman" w:cs="Times New Roman"/>
                <w:sz w:val="20"/>
                <w:szCs w:val="20"/>
              </w:rPr>
            </w:pPr>
          </w:p>
        </w:tc>
        <w:tc>
          <w:tcPr>
            <w:tcW w:w="1252" w:type="dxa"/>
            <w:gridSpan w:val="2"/>
            <w:tcBorders>
              <w:top w:val="single" w:sz="4" w:space="0" w:color="auto"/>
              <w:left w:val="nil"/>
              <w:bottom w:val="nil"/>
              <w:right w:val="nil"/>
            </w:tcBorders>
            <w:noWrap/>
            <w:hideMark/>
          </w:tcPr>
          <w:p w14:paraId="71AAB067" w14:textId="77777777" w:rsidR="00831FF0" w:rsidRPr="00FF1112" w:rsidRDefault="00831FF0" w:rsidP="001E23FC">
            <w:pPr>
              <w:jc w:val="center"/>
              <w:rPr>
                <w:rFonts w:ascii="Times New Roman" w:hAnsi="Times New Roman" w:cs="Times New Roman"/>
                <w:sz w:val="20"/>
                <w:szCs w:val="20"/>
              </w:rPr>
            </w:pPr>
          </w:p>
        </w:tc>
        <w:tc>
          <w:tcPr>
            <w:tcW w:w="1217" w:type="dxa"/>
            <w:tcBorders>
              <w:top w:val="single" w:sz="4" w:space="0" w:color="auto"/>
              <w:left w:val="nil"/>
              <w:bottom w:val="nil"/>
              <w:right w:val="nil"/>
            </w:tcBorders>
            <w:noWrap/>
            <w:hideMark/>
          </w:tcPr>
          <w:p w14:paraId="3C3E422D" w14:textId="77777777" w:rsidR="00831FF0" w:rsidRPr="00FF1112" w:rsidRDefault="00831FF0" w:rsidP="001E23FC">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3B7D7B69" w14:textId="77777777" w:rsidR="00831FF0" w:rsidRPr="00FF1112" w:rsidRDefault="00831FF0" w:rsidP="001E23FC">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57F4346C" w14:textId="77777777" w:rsidR="00831FF0" w:rsidRPr="00FF1112" w:rsidRDefault="00831FF0" w:rsidP="001E23FC">
            <w:pPr>
              <w:jc w:val="center"/>
              <w:rPr>
                <w:rFonts w:ascii="Times New Roman" w:hAnsi="Times New Roman" w:cs="Times New Roman"/>
                <w:sz w:val="20"/>
                <w:szCs w:val="20"/>
              </w:rPr>
            </w:pPr>
          </w:p>
        </w:tc>
      </w:tr>
      <w:tr w:rsidR="00831FF0" w:rsidRPr="00FF1112" w14:paraId="0C2BFFDA" w14:textId="77777777" w:rsidTr="00D01D79">
        <w:trPr>
          <w:trHeight w:val="370"/>
        </w:trPr>
        <w:tc>
          <w:tcPr>
            <w:tcW w:w="6082" w:type="dxa"/>
            <w:gridSpan w:val="5"/>
            <w:tcBorders>
              <w:top w:val="nil"/>
              <w:left w:val="nil"/>
              <w:bottom w:val="nil"/>
              <w:right w:val="nil"/>
            </w:tcBorders>
            <w:noWrap/>
            <w:hideMark/>
          </w:tcPr>
          <w:p w14:paraId="6CC758E5" w14:textId="69C01816" w:rsidR="00831FF0" w:rsidRPr="00FF1112" w:rsidRDefault="00831FF0" w:rsidP="00436525">
            <w:pPr>
              <w:rPr>
                <w:rFonts w:ascii="Times New Roman" w:hAnsi="Times New Roman" w:cs="Times New Roman"/>
                <w:b/>
                <w:bCs/>
                <w:sz w:val="20"/>
                <w:szCs w:val="20"/>
              </w:rPr>
            </w:pPr>
            <w:r w:rsidRPr="00FF1112">
              <w:rPr>
                <w:rFonts w:ascii="Times New Roman" w:hAnsi="Times New Roman" w:cs="Times New Roman"/>
                <w:b/>
                <w:bCs/>
                <w:sz w:val="20"/>
                <w:szCs w:val="20"/>
              </w:rPr>
              <w:t>Skin and subcutaneous tissue</w:t>
            </w:r>
          </w:p>
        </w:tc>
        <w:tc>
          <w:tcPr>
            <w:tcW w:w="1200" w:type="dxa"/>
            <w:tcBorders>
              <w:top w:val="nil"/>
              <w:left w:val="nil"/>
              <w:bottom w:val="nil"/>
              <w:right w:val="nil"/>
            </w:tcBorders>
            <w:noWrap/>
            <w:hideMark/>
          </w:tcPr>
          <w:p w14:paraId="36AA37B6" w14:textId="69033F1C" w:rsidR="00831FF0" w:rsidRPr="00FF1112" w:rsidRDefault="00831FF0" w:rsidP="001E23FC">
            <w:pPr>
              <w:jc w:val="center"/>
              <w:rPr>
                <w:rFonts w:ascii="Times New Roman" w:hAnsi="Times New Roman" w:cs="Times New Roman"/>
                <w:sz w:val="20"/>
                <w:szCs w:val="20"/>
              </w:rPr>
            </w:pPr>
          </w:p>
        </w:tc>
        <w:tc>
          <w:tcPr>
            <w:tcW w:w="1127" w:type="dxa"/>
            <w:tcBorders>
              <w:top w:val="nil"/>
              <w:left w:val="nil"/>
              <w:bottom w:val="nil"/>
              <w:right w:val="nil"/>
            </w:tcBorders>
            <w:noWrap/>
            <w:hideMark/>
          </w:tcPr>
          <w:p w14:paraId="3B2817F6" w14:textId="3C98FFDF" w:rsidR="00831FF0" w:rsidRPr="00FF1112" w:rsidRDefault="00831FF0" w:rsidP="001E23FC">
            <w:pPr>
              <w:jc w:val="center"/>
              <w:rPr>
                <w:rFonts w:ascii="Times New Roman" w:hAnsi="Times New Roman" w:cs="Times New Roman"/>
                <w:sz w:val="20"/>
                <w:szCs w:val="20"/>
              </w:rPr>
            </w:pPr>
          </w:p>
        </w:tc>
      </w:tr>
      <w:tr w:rsidR="00831FF0" w:rsidRPr="00FF1112" w14:paraId="731C8506" w14:textId="77777777" w:rsidTr="00D01D79">
        <w:trPr>
          <w:trHeight w:val="290"/>
        </w:trPr>
        <w:tc>
          <w:tcPr>
            <w:tcW w:w="2259" w:type="dxa"/>
            <w:tcBorders>
              <w:top w:val="nil"/>
              <w:left w:val="nil"/>
              <w:bottom w:val="single" w:sz="4" w:space="0" w:color="auto"/>
              <w:right w:val="nil"/>
            </w:tcBorders>
            <w:noWrap/>
            <w:hideMark/>
          </w:tcPr>
          <w:p w14:paraId="0F030C9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0307A24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14" w:type="dxa"/>
            <w:tcBorders>
              <w:top w:val="nil"/>
              <w:left w:val="nil"/>
              <w:bottom w:val="single" w:sz="4" w:space="0" w:color="auto"/>
              <w:right w:val="nil"/>
            </w:tcBorders>
            <w:noWrap/>
            <w:hideMark/>
          </w:tcPr>
          <w:p w14:paraId="56E93CF5"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355" w:type="dxa"/>
            <w:gridSpan w:val="2"/>
            <w:tcBorders>
              <w:top w:val="nil"/>
              <w:left w:val="nil"/>
              <w:bottom w:val="single" w:sz="4" w:space="0" w:color="auto"/>
              <w:right w:val="nil"/>
            </w:tcBorders>
            <w:noWrap/>
            <w:hideMark/>
          </w:tcPr>
          <w:p w14:paraId="4CD4619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0AAFCB0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150B71E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31FF0" w:rsidRPr="00FF1112" w14:paraId="6ABDC7AC" w14:textId="77777777" w:rsidTr="00D01D79">
        <w:trPr>
          <w:trHeight w:val="580"/>
        </w:trPr>
        <w:tc>
          <w:tcPr>
            <w:tcW w:w="2259" w:type="dxa"/>
            <w:tcBorders>
              <w:top w:val="single" w:sz="4" w:space="0" w:color="auto"/>
              <w:left w:val="nil"/>
              <w:bottom w:val="single" w:sz="4" w:space="0" w:color="auto"/>
              <w:right w:val="nil"/>
            </w:tcBorders>
            <w:noWrap/>
            <w:hideMark/>
          </w:tcPr>
          <w:p w14:paraId="2828318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Acne</w:t>
            </w:r>
          </w:p>
        </w:tc>
        <w:tc>
          <w:tcPr>
            <w:tcW w:w="1354" w:type="dxa"/>
            <w:tcBorders>
              <w:top w:val="single" w:sz="4" w:space="0" w:color="auto"/>
              <w:left w:val="nil"/>
              <w:bottom w:val="single" w:sz="4" w:space="0" w:color="auto"/>
              <w:right w:val="nil"/>
            </w:tcBorders>
            <w:hideMark/>
          </w:tcPr>
          <w:p w14:paraId="2901467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8: 6/1478</w:t>
            </w:r>
            <w:r w:rsidRPr="00FF1112">
              <w:rPr>
                <w:rFonts w:ascii="Times New Roman" w:hAnsi="Times New Roman" w:cs="Times New Roman"/>
                <w:sz w:val="20"/>
                <w:szCs w:val="20"/>
              </w:rPr>
              <w:br/>
              <w:t>0.41%</w:t>
            </w:r>
          </w:p>
        </w:tc>
        <w:tc>
          <w:tcPr>
            <w:tcW w:w="1114" w:type="dxa"/>
            <w:tcBorders>
              <w:top w:val="single" w:sz="4" w:space="0" w:color="auto"/>
              <w:left w:val="nil"/>
              <w:bottom w:val="single" w:sz="4" w:space="0" w:color="auto"/>
              <w:right w:val="nil"/>
            </w:tcBorders>
            <w:hideMark/>
          </w:tcPr>
          <w:p w14:paraId="30F7FF3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1/710</w:t>
            </w:r>
            <w:r w:rsidRPr="00FF1112">
              <w:rPr>
                <w:rFonts w:ascii="Times New Roman" w:hAnsi="Times New Roman" w:cs="Times New Roman"/>
                <w:sz w:val="20"/>
                <w:szCs w:val="20"/>
              </w:rPr>
              <w:br/>
              <w:t>0.14%</w:t>
            </w:r>
          </w:p>
        </w:tc>
        <w:tc>
          <w:tcPr>
            <w:tcW w:w="1355" w:type="dxa"/>
            <w:gridSpan w:val="2"/>
            <w:tcBorders>
              <w:top w:val="single" w:sz="4" w:space="0" w:color="auto"/>
              <w:left w:val="nil"/>
              <w:bottom w:val="single" w:sz="4" w:space="0" w:color="auto"/>
              <w:right w:val="nil"/>
            </w:tcBorders>
            <w:hideMark/>
          </w:tcPr>
          <w:p w14:paraId="3506DA9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noWrap/>
            <w:hideMark/>
          </w:tcPr>
          <w:p w14:paraId="62FCA520"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hideMark/>
          </w:tcPr>
          <w:p w14:paraId="1157A767"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3/118</w:t>
            </w:r>
            <w:r w:rsidRPr="00FF1112">
              <w:rPr>
                <w:rFonts w:ascii="Times New Roman" w:hAnsi="Times New Roman" w:cs="Times New Roman"/>
                <w:sz w:val="20"/>
                <w:szCs w:val="20"/>
              </w:rPr>
              <w:br/>
              <w:t>2.54%</w:t>
            </w:r>
          </w:p>
        </w:tc>
      </w:tr>
      <w:tr w:rsidR="00831FF0" w:rsidRPr="00FF1112" w14:paraId="7776AB92" w14:textId="77777777" w:rsidTr="00D01D79">
        <w:trPr>
          <w:trHeight w:val="580"/>
        </w:trPr>
        <w:tc>
          <w:tcPr>
            <w:tcW w:w="2259" w:type="dxa"/>
            <w:tcBorders>
              <w:top w:val="single" w:sz="4" w:space="0" w:color="auto"/>
              <w:left w:val="nil"/>
              <w:bottom w:val="single" w:sz="4" w:space="0" w:color="auto"/>
              <w:right w:val="nil"/>
            </w:tcBorders>
            <w:noWrap/>
            <w:hideMark/>
          </w:tcPr>
          <w:p w14:paraId="0DA2069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Alopecia</w:t>
            </w:r>
          </w:p>
        </w:tc>
        <w:tc>
          <w:tcPr>
            <w:tcW w:w="1354" w:type="dxa"/>
            <w:tcBorders>
              <w:top w:val="single" w:sz="4" w:space="0" w:color="auto"/>
              <w:left w:val="nil"/>
              <w:bottom w:val="single" w:sz="4" w:space="0" w:color="auto"/>
              <w:right w:val="nil"/>
            </w:tcBorders>
            <w:hideMark/>
          </w:tcPr>
          <w:p w14:paraId="1BE3F1C1"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8: 23/2201</w:t>
            </w:r>
            <w:r w:rsidRPr="00FF1112">
              <w:rPr>
                <w:rFonts w:ascii="Times New Roman" w:hAnsi="Times New Roman" w:cs="Times New Roman"/>
                <w:sz w:val="20"/>
                <w:szCs w:val="20"/>
              </w:rPr>
              <w:br/>
              <w:t>1.04%</w:t>
            </w:r>
          </w:p>
        </w:tc>
        <w:tc>
          <w:tcPr>
            <w:tcW w:w="1114" w:type="dxa"/>
            <w:tcBorders>
              <w:top w:val="single" w:sz="4" w:space="0" w:color="auto"/>
              <w:left w:val="nil"/>
              <w:bottom w:val="single" w:sz="4" w:space="0" w:color="auto"/>
              <w:right w:val="nil"/>
            </w:tcBorders>
            <w:hideMark/>
          </w:tcPr>
          <w:p w14:paraId="12BE283F"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6/710</w:t>
            </w:r>
            <w:r w:rsidRPr="00FF1112">
              <w:rPr>
                <w:rFonts w:ascii="Times New Roman" w:hAnsi="Times New Roman" w:cs="Times New Roman"/>
                <w:sz w:val="20"/>
                <w:szCs w:val="20"/>
              </w:rPr>
              <w:br/>
              <w:t>0.85%</w:t>
            </w:r>
          </w:p>
        </w:tc>
        <w:tc>
          <w:tcPr>
            <w:tcW w:w="1355" w:type="dxa"/>
            <w:gridSpan w:val="2"/>
            <w:tcBorders>
              <w:top w:val="single" w:sz="4" w:space="0" w:color="auto"/>
              <w:left w:val="nil"/>
              <w:bottom w:val="single" w:sz="4" w:space="0" w:color="auto"/>
              <w:right w:val="nil"/>
            </w:tcBorders>
            <w:hideMark/>
          </w:tcPr>
          <w:p w14:paraId="241AB608"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2: 2/340</w:t>
            </w:r>
            <w:r w:rsidRPr="00FF1112">
              <w:rPr>
                <w:rFonts w:ascii="Times New Roman" w:hAnsi="Times New Roman" w:cs="Times New Roman"/>
                <w:sz w:val="20"/>
                <w:szCs w:val="20"/>
              </w:rPr>
              <w:br/>
              <w:t>0.59%</w:t>
            </w:r>
          </w:p>
        </w:tc>
        <w:tc>
          <w:tcPr>
            <w:tcW w:w="1200" w:type="dxa"/>
            <w:tcBorders>
              <w:top w:val="single" w:sz="4" w:space="0" w:color="auto"/>
              <w:left w:val="nil"/>
              <w:bottom w:val="single" w:sz="4" w:space="0" w:color="auto"/>
              <w:right w:val="nil"/>
            </w:tcBorders>
            <w:noWrap/>
            <w:hideMark/>
          </w:tcPr>
          <w:p w14:paraId="2FC60CC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hideMark/>
          </w:tcPr>
          <w:p w14:paraId="5BE4E6C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10481DC7" w14:textId="77777777" w:rsidTr="00D01D79">
        <w:trPr>
          <w:trHeight w:val="403"/>
        </w:trPr>
        <w:tc>
          <w:tcPr>
            <w:tcW w:w="2259" w:type="dxa"/>
            <w:tcBorders>
              <w:top w:val="single" w:sz="4" w:space="0" w:color="auto"/>
              <w:left w:val="nil"/>
              <w:bottom w:val="single" w:sz="4" w:space="0" w:color="auto"/>
              <w:right w:val="nil"/>
            </w:tcBorders>
            <w:noWrap/>
            <w:hideMark/>
          </w:tcPr>
          <w:p w14:paraId="1EA0F83A"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Dermatitis allergic</w:t>
            </w:r>
          </w:p>
        </w:tc>
        <w:tc>
          <w:tcPr>
            <w:tcW w:w="1354" w:type="dxa"/>
            <w:tcBorders>
              <w:top w:val="single" w:sz="4" w:space="0" w:color="auto"/>
              <w:left w:val="nil"/>
              <w:bottom w:val="single" w:sz="4" w:space="0" w:color="auto"/>
              <w:right w:val="nil"/>
            </w:tcBorders>
            <w:hideMark/>
          </w:tcPr>
          <w:p w14:paraId="205F8A09"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6: 4/1234</w:t>
            </w:r>
            <w:r w:rsidRPr="00FF1112">
              <w:rPr>
                <w:rFonts w:ascii="Times New Roman" w:hAnsi="Times New Roman" w:cs="Times New Roman"/>
                <w:sz w:val="20"/>
                <w:szCs w:val="20"/>
              </w:rPr>
              <w:br/>
              <w:t>0.32%</w:t>
            </w:r>
          </w:p>
        </w:tc>
        <w:tc>
          <w:tcPr>
            <w:tcW w:w="1114" w:type="dxa"/>
            <w:tcBorders>
              <w:top w:val="single" w:sz="4" w:space="0" w:color="auto"/>
              <w:left w:val="nil"/>
              <w:bottom w:val="single" w:sz="4" w:space="0" w:color="auto"/>
              <w:right w:val="nil"/>
            </w:tcBorders>
            <w:hideMark/>
          </w:tcPr>
          <w:p w14:paraId="0C3F4142"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3: 2/710</w:t>
            </w:r>
            <w:r w:rsidRPr="00FF1112">
              <w:rPr>
                <w:rFonts w:ascii="Times New Roman" w:hAnsi="Times New Roman" w:cs="Times New Roman"/>
                <w:sz w:val="20"/>
                <w:szCs w:val="20"/>
              </w:rPr>
              <w:br/>
              <w:t>0.28%</w:t>
            </w:r>
          </w:p>
        </w:tc>
        <w:tc>
          <w:tcPr>
            <w:tcW w:w="1355" w:type="dxa"/>
            <w:gridSpan w:val="2"/>
            <w:tcBorders>
              <w:top w:val="single" w:sz="4" w:space="0" w:color="auto"/>
              <w:left w:val="nil"/>
              <w:bottom w:val="single" w:sz="4" w:space="0" w:color="auto"/>
              <w:right w:val="nil"/>
            </w:tcBorders>
            <w:hideMark/>
          </w:tcPr>
          <w:p w14:paraId="71B7271D"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1: 1/204</w:t>
            </w:r>
            <w:r w:rsidRPr="00FF1112">
              <w:rPr>
                <w:rFonts w:ascii="Times New Roman" w:hAnsi="Times New Roman" w:cs="Times New Roman"/>
                <w:sz w:val="20"/>
                <w:szCs w:val="20"/>
              </w:rPr>
              <w:br/>
              <w:t>0.49%</w:t>
            </w:r>
          </w:p>
        </w:tc>
        <w:tc>
          <w:tcPr>
            <w:tcW w:w="1200" w:type="dxa"/>
            <w:tcBorders>
              <w:top w:val="single" w:sz="4" w:space="0" w:color="auto"/>
              <w:left w:val="nil"/>
              <w:bottom w:val="single" w:sz="4" w:space="0" w:color="auto"/>
              <w:right w:val="nil"/>
            </w:tcBorders>
            <w:noWrap/>
            <w:hideMark/>
          </w:tcPr>
          <w:p w14:paraId="1A646ED6"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noWrap/>
            <w:hideMark/>
          </w:tcPr>
          <w:p w14:paraId="19FCBF6B" w14:textId="77777777" w:rsidR="00831FF0" w:rsidRPr="00FF1112" w:rsidRDefault="00831FF0"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336964" w:rsidRPr="00FF1112" w14:paraId="77839FAF" w14:textId="77777777" w:rsidTr="00D01D79">
        <w:trPr>
          <w:trHeight w:val="403"/>
        </w:trPr>
        <w:tc>
          <w:tcPr>
            <w:tcW w:w="2259" w:type="dxa"/>
            <w:tcBorders>
              <w:top w:val="single" w:sz="4" w:space="0" w:color="auto"/>
              <w:left w:val="nil"/>
              <w:bottom w:val="single" w:sz="4" w:space="0" w:color="auto"/>
              <w:right w:val="nil"/>
            </w:tcBorders>
            <w:noWrap/>
          </w:tcPr>
          <w:p w14:paraId="41D62A84" w14:textId="06A3D1A2" w:rsidR="00336964" w:rsidRPr="00FF1112" w:rsidRDefault="00336964" w:rsidP="001E23FC">
            <w:pPr>
              <w:jc w:val="center"/>
              <w:rPr>
                <w:rFonts w:ascii="Times New Roman" w:hAnsi="Times New Roman" w:cs="Times New Roman"/>
                <w:sz w:val="20"/>
                <w:szCs w:val="20"/>
              </w:rPr>
            </w:pPr>
            <w:r w:rsidRPr="00FF1112">
              <w:rPr>
                <w:rFonts w:ascii="Times New Roman" w:hAnsi="Times New Roman" w:cs="Times New Roman"/>
                <w:sz w:val="20"/>
                <w:szCs w:val="20"/>
              </w:rPr>
              <w:t>Dry skin</w:t>
            </w:r>
          </w:p>
        </w:tc>
        <w:tc>
          <w:tcPr>
            <w:tcW w:w="1354" w:type="dxa"/>
            <w:tcBorders>
              <w:top w:val="single" w:sz="4" w:space="0" w:color="auto"/>
              <w:left w:val="nil"/>
              <w:bottom w:val="single" w:sz="4" w:space="0" w:color="auto"/>
              <w:right w:val="nil"/>
            </w:tcBorders>
          </w:tcPr>
          <w:p w14:paraId="18E51EC3" w14:textId="77777777" w:rsidR="00336964" w:rsidRPr="00FF1112" w:rsidRDefault="00336964"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6: </w:t>
            </w:r>
            <w:r w:rsidR="001C080F" w:rsidRPr="00FF1112">
              <w:rPr>
                <w:rFonts w:ascii="Times New Roman" w:hAnsi="Times New Roman" w:cs="Times New Roman"/>
                <w:sz w:val="20"/>
                <w:szCs w:val="20"/>
              </w:rPr>
              <w:t>9/</w:t>
            </w:r>
            <w:r w:rsidR="00B2719B" w:rsidRPr="00FF1112">
              <w:rPr>
                <w:rFonts w:ascii="Times New Roman" w:hAnsi="Times New Roman" w:cs="Times New Roman"/>
                <w:sz w:val="20"/>
                <w:szCs w:val="20"/>
              </w:rPr>
              <w:t>1148</w:t>
            </w:r>
          </w:p>
          <w:p w14:paraId="5029F181" w14:textId="193CD14C" w:rsidR="000E53B3" w:rsidRPr="00FF1112" w:rsidRDefault="00BA3B10" w:rsidP="001E23FC">
            <w:pPr>
              <w:jc w:val="center"/>
              <w:rPr>
                <w:rFonts w:ascii="Times New Roman" w:hAnsi="Times New Roman" w:cs="Times New Roman"/>
                <w:sz w:val="20"/>
                <w:szCs w:val="20"/>
              </w:rPr>
            </w:pPr>
            <w:r w:rsidRPr="00FF1112">
              <w:rPr>
                <w:rFonts w:ascii="Times New Roman" w:hAnsi="Times New Roman" w:cs="Times New Roman"/>
                <w:sz w:val="20"/>
                <w:szCs w:val="20"/>
              </w:rPr>
              <w:t>0.78%</w:t>
            </w:r>
          </w:p>
        </w:tc>
        <w:tc>
          <w:tcPr>
            <w:tcW w:w="1114" w:type="dxa"/>
            <w:tcBorders>
              <w:top w:val="single" w:sz="4" w:space="0" w:color="auto"/>
              <w:left w:val="nil"/>
              <w:bottom w:val="single" w:sz="4" w:space="0" w:color="auto"/>
              <w:right w:val="nil"/>
            </w:tcBorders>
          </w:tcPr>
          <w:p w14:paraId="0793952E" w14:textId="77777777" w:rsidR="00336964" w:rsidRPr="00FF1112" w:rsidRDefault="00634D93" w:rsidP="001E23FC">
            <w:pPr>
              <w:jc w:val="center"/>
              <w:rPr>
                <w:rFonts w:ascii="Times New Roman" w:hAnsi="Times New Roman" w:cs="Times New Roman"/>
                <w:sz w:val="20"/>
                <w:szCs w:val="20"/>
              </w:rPr>
            </w:pPr>
            <w:r w:rsidRPr="00FF1112">
              <w:rPr>
                <w:rFonts w:ascii="Times New Roman" w:hAnsi="Times New Roman" w:cs="Times New Roman"/>
                <w:sz w:val="20"/>
                <w:szCs w:val="20"/>
              </w:rPr>
              <w:t>3: 4/</w:t>
            </w:r>
            <w:r w:rsidR="00B2719B" w:rsidRPr="00FF1112">
              <w:rPr>
                <w:rFonts w:ascii="Times New Roman" w:hAnsi="Times New Roman" w:cs="Times New Roman"/>
                <w:sz w:val="20"/>
                <w:szCs w:val="20"/>
              </w:rPr>
              <w:t>513</w:t>
            </w:r>
          </w:p>
          <w:p w14:paraId="7422BCC0" w14:textId="085A32AE" w:rsidR="00BA3B10" w:rsidRPr="00FF1112" w:rsidRDefault="00BA3B10" w:rsidP="001E23FC">
            <w:pPr>
              <w:jc w:val="center"/>
              <w:rPr>
                <w:rFonts w:ascii="Times New Roman" w:hAnsi="Times New Roman" w:cs="Times New Roman"/>
                <w:sz w:val="20"/>
                <w:szCs w:val="20"/>
              </w:rPr>
            </w:pPr>
            <w:r w:rsidRPr="00FF1112">
              <w:rPr>
                <w:rFonts w:ascii="Times New Roman" w:hAnsi="Times New Roman" w:cs="Times New Roman"/>
                <w:sz w:val="20"/>
                <w:szCs w:val="20"/>
              </w:rPr>
              <w:t>0.78%</w:t>
            </w:r>
          </w:p>
        </w:tc>
        <w:tc>
          <w:tcPr>
            <w:tcW w:w="1355" w:type="dxa"/>
            <w:gridSpan w:val="2"/>
            <w:tcBorders>
              <w:top w:val="single" w:sz="4" w:space="0" w:color="auto"/>
              <w:left w:val="nil"/>
              <w:bottom w:val="single" w:sz="4" w:space="0" w:color="auto"/>
              <w:right w:val="nil"/>
            </w:tcBorders>
          </w:tcPr>
          <w:p w14:paraId="522AB6A0" w14:textId="77777777" w:rsidR="00336964" w:rsidRPr="00FF1112" w:rsidRDefault="00634D93" w:rsidP="001E23FC">
            <w:pPr>
              <w:jc w:val="center"/>
              <w:rPr>
                <w:rFonts w:ascii="Times New Roman" w:hAnsi="Times New Roman" w:cs="Times New Roman"/>
                <w:sz w:val="20"/>
                <w:szCs w:val="20"/>
              </w:rPr>
            </w:pPr>
            <w:r w:rsidRPr="00FF1112">
              <w:rPr>
                <w:rFonts w:ascii="Times New Roman" w:hAnsi="Times New Roman" w:cs="Times New Roman"/>
                <w:sz w:val="20"/>
                <w:szCs w:val="20"/>
              </w:rPr>
              <w:t>2: 3/</w:t>
            </w:r>
            <w:r w:rsidR="000E53B3" w:rsidRPr="00FF1112">
              <w:rPr>
                <w:rFonts w:ascii="Times New Roman" w:hAnsi="Times New Roman" w:cs="Times New Roman"/>
                <w:sz w:val="20"/>
                <w:szCs w:val="20"/>
              </w:rPr>
              <w:t>340</w:t>
            </w:r>
          </w:p>
          <w:p w14:paraId="73AFF840" w14:textId="16569B10" w:rsidR="00BA3B10" w:rsidRPr="00FF1112" w:rsidRDefault="00BA3B10" w:rsidP="001E23FC">
            <w:pPr>
              <w:jc w:val="center"/>
              <w:rPr>
                <w:rFonts w:ascii="Times New Roman" w:hAnsi="Times New Roman" w:cs="Times New Roman"/>
                <w:sz w:val="20"/>
                <w:szCs w:val="20"/>
              </w:rPr>
            </w:pPr>
            <w:r w:rsidRPr="00FF1112">
              <w:rPr>
                <w:rFonts w:ascii="Times New Roman" w:hAnsi="Times New Roman" w:cs="Times New Roman"/>
                <w:sz w:val="20"/>
                <w:szCs w:val="20"/>
              </w:rPr>
              <w:t>0.88%</w:t>
            </w:r>
          </w:p>
        </w:tc>
        <w:tc>
          <w:tcPr>
            <w:tcW w:w="1200" w:type="dxa"/>
            <w:tcBorders>
              <w:top w:val="single" w:sz="4" w:space="0" w:color="auto"/>
              <w:left w:val="nil"/>
              <w:bottom w:val="single" w:sz="4" w:space="0" w:color="auto"/>
              <w:right w:val="nil"/>
            </w:tcBorders>
            <w:noWrap/>
          </w:tcPr>
          <w:p w14:paraId="14FF44DE" w14:textId="77777777" w:rsidR="00336964" w:rsidRPr="00FF1112" w:rsidRDefault="00634D93"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0E53B3" w:rsidRPr="00FF1112">
              <w:rPr>
                <w:rFonts w:ascii="Times New Roman" w:hAnsi="Times New Roman" w:cs="Times New Roman"/>
                <w:sz w:val="20"/>
                <w:szCs w:val="20"/>
              </w:rPr>
              <w:t>10</w:t>
            </w:r>
          </w:p>
          <w:p w14:paraId="40D39BAC" w14:textId="0F8F29FC" w:rsidR="000E53B3" w:rsidRPr="00FF1112" w:rsidRDefault="000E53B3" w:rsidP="001E23FC">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noWrap/>
          </w:tcPr>
          <w:p w14:paraId="1107E908" w14:textId="7193E60A" w:rsidR="00336964" w:rsidRPr="00FF1112" w:rsidRDefault="00634D93"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34688D" w:rsidRPr="00FF1112" w14:paraId="52806D63" w14:textId="77777777" w:rsidTr="00D01D79">
        <w:trPr>
          <w:trHeight w:val="403"/>
        </w:trPr>
        <w:tc>
          <w:tcPr>
            <w:tcW w:w="2259" w:type="dxa"/>
            <w:tcBorders>
              <w:top w:val="single" w:sz="4" w:space="0" w:color="auto"/>
              <w:left w:val="nil"/>
              <w:bottom w:val="single" w:sz="4" w:space="0" w:color="auto"/>
              <w:right w:val="nil"/>
            </w:tcBorders>
            <w:noWrap/>
          </w:tcPr>
          <w:p w14:paraId="74324105" w14:textId="52CF9A80" w:rsidR="0034688D" w:rsidRPr="00FF1112" w:rsidRDefault="0034688D"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Eczema </w:t>
            </w:r>
          </w:p>
        </w:tc>
        <w:tc>
          <w:tcPr>
            <w:tcW w:w="1354" w:type="dxa"/>
            <w:tcBorders>
              <w:top w:val="single" w:sz="4" w:space="0" w:color="auto"/>
              <w:left w:val="nil"/>
              <w:bottom w:val="single" w:sz="4" w:space="0" w:color="auto"/>
              <w:right w:val="nil"/>
            </w:tcBorders>
          </w:tcPr>
          <w:p w14:paraId="105880E8" w14:textId="77777777" w:rsidR="0034688D" w:rsidRPr="00FF1112" w:rsidRDefault="006F36E5" w:rsidP="001E23FC">
            <w:pPr>
              <w:jc w:val="center"/>
              <w:rPr>
                <w:rFonts w:ascii="Times New Roman" w:hAnsi="Times New Roman" w:cs="Times New Roman"/>
                <w:sz w:val="20"/>
                <w:szCs w:val="20"/>
              </w:rPr>
            </w:pPr>
            <w:r w:rsidRPr="00FF1112">
              <w:rPr>
                <w:rFonts w:ascii="Times New Roman" w:hAnsi="Times New Roman" w:cs="Times New Roman"/>
                <w:sz w:val="20"/>
                <w:szCs w:val="20"/>
              </w:rPr>
              <w:t>6: 9/</w:t>
            </w:r>
            <w:r w:rsidR="00F12D5F" w:rsidRPr="00FF1112">
              <w:rPr>
                <w:rFonts w:ascii="Times New Roman" w:hAnsi="Times New Roman" w:cs="Times New Roman"/>
                <w:sz w:val="20"/>
                <w:szCs w:val="20"/>
              </w:rPr>
              <w:t>1047</w:t>
            </w:r>
          </w:p>
          <w:p w14:paraId="46F55381" w14:textId="19FAC6B7" w:rsidR="003837CC" w:rsidRPr="00FF1112" w:rsidRDefault="003837CC" w:rsidP="001E23FC">
            <w:pPr>
              <w:jc w:val="center"/>
              <w:rPr>
                <w:rFonts w:ascii="Times New Roman" w:hAnsi="Times New Roman" w:cs="Times New Roman"/>
                <w:sz w:val="20"/>
                <w:szCs w:val="20"/>
              </w:rPr>
            </w:pPr>
            <w:r w:rsidRPr="00FF1112">
              <w:rPr>
                <w:rFonts w:ascii="Times New Roman" w:hAnsi="Times New Roman" w:cs="Times New Roman"/>
                <w:sz w:val="20"/>
                <w:szCs w:val="20"/>
              </w:rPr>
              <w:t>0.86%</w:t>
            </w:r>
          </w:p>
        </w:tc>
        <w:tc>
          <w:tcPr>
            <w:tcW w:w="1114" w:type="dxa"/>
            <w:tcBorders>
              <w:top w:val="single" w:sz="4" w:space="0" w:color="auto"/>
              <w:left w:val="nil"/>
              <w:bottom w:val="single" w:sz="4" w:space="0" w:color="auto"/>
              <w:right w:val="nil"/>
            </w:tcBorders>
          </w:tcPr>
          <w:p w14:paraId="01843151" w14:textId="77777777" w:rsidR="0034688D" w:rsidRPr="00FF1112" w:rsidRDefault="00491E3C" w:rsidP="001E23FC">
            <w:pPr>
              <w:jc w:val="center"/>
              <w:rPr>
                <w:rFonts w:ascii="Times New Roman" w:hAnsi="Times New Roman" w:cs="Times New Roman"/>
                <w:sz w:val="20"/>
                <w:szCs w:val="20"/>
              </w:rPr>
            </w:pPr>
            <w:r w:rsidRPr="00FF1112">
              <w:rPr>
                <w:rFonts w:ascii="Times New Roman" w:hAnsi="Times New Roman" w:cs="Times New Roman"/>
                <w:sz w:val="20"/>
                <w:szCs w:val="20"/>
              </w:rPr>
              <w:t>3: 2/</w:t>
            </w:r>
            <w:r w:rsidR="00F12D5F" w:rsidRPr="00FF1112">
              <w:rPr>
                <w:rFonts w:ascii="Times New Roman" w:hAnsi="Times New Roman" w:cs="Times New Roman"/>
                <w:sz w:val="20"/>
                <w:szCs w:val="20"/>
              </w:rPr>
              <w:t>513</w:t>
            </w:r>
          </w:p>
          <w:p w14:paraId="4C914AEA" w14:textId="4974A6C1" w:rsidR="003837CC" w:rsidRPr="00FF1112" w:rsidRDefault="003837CC" w:rsidP="001E23FC">
            <w:pPr>
              <w:jc w:val="center"/>
              <w:rPr>
                <w:rFonts w:ascii="Times New Roman" w:hAnsi="Times New Roman" w:cs="Times New Roman"/>
                <w:sz w:val="20"/>
                <w:szCs w:val="20"/>
              </w:rPr>
            </w:pPr>
            <w:r w:rsidRPr="00FF1112">
              <w:rPr>
                <w:rFonts w:ascii="Times New Roman" w:hAnsi="Times New Roman" w:cs="Times New Roman"/>
                <w:sz w:val="20"/>
                <w:szCs w:val="20"/>
              </w:rPr>
              <w:t>0.39%</w:t>
            </w:r>
          </w:p>
        </w:tc>
        <w:tc>
          <w:tcPr>
            <w:tcW w:w="1355" w:type="dxa"/>
            <w:gridSpan w:val="2"/>
            <w:tcBorders>
              <w:top w:val="single" w:sz="4" w:space="0" w:color="auto"/>
              <w:left w:val="nil"/>
              <w:bottom w:val="single" w:sz="4" w:space="0" w:color="auto"/>
              <w:right w:val="nil"/>
            </w:tcBorders>
          </w:tcPr>
          <w:p w14:paraId="782973B2" w14:textId="77777777" w:rsidR="0034688D" w:rsidRPr="00FF1112" w:rsidRDefault="00491E3C"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F12D5F" w:rsidRPr="00FF1112">
              <w:rPr>
                <w:rFonts w:ascii="Times New Roman" w:hAnsi="Times New Roman" w:cs="Times New Roman"/>
                <w:sz w:val="20"/>
                <w:szCs w:val="20"/>
              </w:rPr>
              <w:t>204</w:t>
            </w:r>
          </w:p>
          <w:p w14:paraId="7CF3BEAF" w14:textId="27308FE3" w:rsidR="003837CC" w:rsidRPr="00FF1112" w:rsidRDefault="002B03C9" w:rsidP="001E23FC">
            <w:pPr>
              <w:jc w:val="center"/>
              <w:rPr>
                <w:rFonts w:ascii="Times New Roman" w:hAnsi="Times New Roman" w:cs="Times New Roman"/>
                <w:sz w:val="20"/>
                <w:szCs w:val="20"/>
              </w:rPr>
            </w:pPr>
            <w:r w:rsidRPr="00FF1112">
              <w:rPr>
                <w:rFonts w:ascii="Times New Roman" w:hAnsi="Times New Roman" w:cs="Times New Roman"/>
                <w:sz w:val="20"/>
                <w:szCs w:val="20"/>
              </w:rPr>
              <w:t>0.49%</w:t>
            </w:r>
          </w:p>
        </w:tc>
        <w:tc>
          <w:tcPr>
            <w:tcW w:w="1200" w:type="dxa"/>
            <w:tcBorders>
              <w:top w:val="single" w:sz="4" w:space="0" w:color="auto"/>
              <w:left w:val="nil"/>
              <w:bottom w:val="single" w:sz="4" w:space="0" w:color="auto"/>
              <w:right w:val="nil"/>
            </w:tcBorders>
            <w:noWrap/>
          </w:tcPr>
          <w:p w14:paraId="1C5350B9" w14:textId="77777777" w:rsidR="0034688D" w:rsidRPr="00FF1112" w:rsidRDefault="00F12D5F"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3837CC" w:rsidRPr="00FF1112">
              <w:rPr>
                <w:rFonts w:ascii="Times New Roman" w:hAnsi="Times New Roman" w:cs="Times New Roman"/>
                <w:sz w:val="20"/>
                <w:szCs w:val="20"/>
              </w:rPr>
              <w:t>10</w:t>
            </w:r>
          </w:p>
          <w:p w14:paraId="2DE72AF3" w14:textId="0E54165D" w:rsidR="002B03C9" w:rsidRPr="00FF1112" w:rsidRDefault="002B03C9" w:rsidP="001E23FC">
            <w:pPr>
              <w:jc w:val="center"/>
              <w:rPr>
                <w:rFonts w:ascii="Times New Roman" w:hAnsi="Times New Roman" w:cs="Times New Roman"/>
                <w:sz w:val="20"/>
                <w:szCs w:val="20"/>
              </w:rPr>
            </w:pPr>
            <w:r w:rsidRPr="00FF1112">
              <w:rPr>
                <w:rFonts w:ascii="Times New Roman" w:hAnsi="Times New Roman" w:cs="Times New Roman"/>
                <w:sz w:val="20"/>
                <w:szCs w:val="20"/>
              </w:rPr>
              <w:t>10.00%</w:t>
            </w:r>
          </w:p>
        </w:tc>
        <w:tc>
          <w:tcPr>
            <w:tcW w:w="1127" w:type="dxa"/>
            <w:tcBorders>
              <w:top w:val="single" w:sz="4" w:space="0" w:color="auto"/>
              <w:left w:val="nil"/>
              <w:bottom w:val="single" w:sz="4" w:space="0" w:color="auto"/>
              <w:right w:val="nil"/>
            </w:tcBorders>
            <w:noWrap/>
          </w:tcPr>
          <w:p w14:paraId="18676AFF" w14:textId="68BB117C" w:rsidR="0034688D" w:rsidRPr="00FF1112" w:rsidRDefault="00F12D5F"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r>
      <w:tr w:rsidR="00831FF0" w:rsidRPr="00FF1112" w14:paraId="3A0A5786" w14:textId="77777777" w:rsidTr="00D01D79">
        <w:trPr>
          <w:trHeight w:val="580"/>
        </w:trPr>
        <w:tc>
          <w:tcPr>
            <w:tcW w:w="2259" w:type="dxa"/>
            <w:tcBorders>
              <w:top w:val="single" w:sz="4" w:space="0" w:color="auto"/>
              <w:left w:val="nil"/>
              <w:bottom w:val="single" w:sz="4" w:space="0" w:color="auto"/>
              <w:right w:val="nil"/>
            </w:tcBorders>
            <w:noWrap/>
            <w:hideMark/>
          </w:tcPr>
          <w:p w14:paraId="39AB0DB8"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Pruritus</w:t>
            </w:r>
          </w:p>
        </w:tc>
        <w:tc>
          <w:tcPr>
            <w:tcW w:w="1354" w:type="dxa"/>
            <w:tcBorders>
              <w:top w:val="single" w:sz="4" w:space="0" w:color="auto"/>
              <w:left w:val="nil"/>
              <w:bottom w:val="single" w:sz="4" w:space="0" w:color="auto"/>
              <w:right w:val="nil"/>
            </w:tcBorders>
            <w:hideMark/>
          </w:tcPr>
          <w:p w14:paraId="723A2F0C"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16: 43/1659</w:t>
            </w:r>
            <w:r w:rsidRPr="00FF1112">
              <w:rPr>
                <w:rFonts w:ascii="Times New Roman" w:hAnsi="Times New Roman" w:cs="Times New Roman"/>
                <w:b/>
                <w:bCs/>
                <w:sz w:val="20"/>
                <w:szCs w:val="20"/>
              </w:rPr>
              <w:br/>
              <w:t>2.59%</w:t>
            </w:r>
          </w:p>
        </w:tc>
        <w:tc>
          <w:tcPr>
            <w:tcW w:w="1114" w:type="dxa"/>
            <w:tcBorders>
              <w:top w:val="single" w:sz="4" w:space="0" w:color="auto"/>
              <w:left w:val="nil"/>
              <w:bottom w:val="single" w:sz="4" w:space="0" w:color="auto"/>
              <w:right w:val="nil"/>
            </w:tcBorders>
            <w:hideMark/>
          </w:tcPr>
          <w:p w14:paraId="3D2BCC15"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14/686</w:t>
            </w:r>
            <w:r w:rsidRPr="00FF1112">
              <w:rPr>
                <w:rFonts w:ascii="Times New Roman" w:hAnsi="Times New Roman" w:cs="Times New Roman"/>
                <w:b/>
                <w:bCs/>
                <w:sz w:val="20"/>
                <w:szCs w:val="20"/>
              </w:rPr>
              <w:br/>
              <w:t>2.04%</w:t>
            </w:r>
          </w:p>
        </w:tc>
        <w:tc>
          <w:tcPr>
            <w:tcW w:w="1355" w:type="dxa"/>
            <w:gridSpan w:val="2"/>
            <w:tcBorders>
              <w:top w:val="single" w:sz="4" w:space="0" w:color="auto"/>
              <w:left w:val="nil"/>
              <w:bottom w:val="single" w:sz="4" w:space="0" w:color="auto"/>
              <w:right w:val="nil"/>
            </w:tcBorders>
            <w:hideMark/>
          </w:tcPr>
          <w:p w14:paraId="54410AAF"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4: 9/408</w:t>
            </w:r>
            <w:r w:rsidRPr="00FF1112">
              <w:rPr>
                <w:rFonts w:ascii="Times New Roman" w:hAnsi="Times New Roman" w:cs="Times New Roman"/>
                <w:b/>
                <w:bCs/>
                <w:sz w:val="20"/>
                <w:szCs w:val="20"/>
              </w:rPr>
              <w:br/>
              <w:t>2.21%</w:t>
            </w:r>
          </w:p>
        </w:tc>
        <w:tc>
          <w:tcPr>
            <w:tcW w:w="1200" w:type="dxa"/>
            <w:tcBorders>
              <w:top w:val="single" w:sz="4" w:space="0" w:color="auto"/>
              <w:left w:val="nil"/>
              <w:bottom w:val="single" w:sz="4" w:space="0" w:color="auto"/>
              <w:right w:val="nil"/>
            </w:tcBorders>
            <w:hideMark/>
          </w:tcPr>
          <w:p w14:paraId="5E43B93C"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2/69</w:t>
            </w:r>
            <w:r w:rsidRPr="00FF1112">
              <w:rPr>
                <w:rFonts w:ascii="Times New Roman" w:hAnsi="Times New Roman" w:cs="Times New Roman"/>
                <w:b/>
                <w:bCs/>
                <w:sz w:val="20"/>
                <w:szCs w:val="20"/>
              </w:rPr>
              <w:br/>
              <w:t>2.89%</w:t>
            </w:r>
          </w:p>
        </w:tc>
        <w:tc>
          <w:tcPr>
            <w:tcW w:w="1127" w:type="dxa"/>
            <w:tcBorders>
              <w:top w:val="single" w:sz="4" w:space="0" w:color="auto"/>
              <w:left w:val="nil"/>
              <w:bottom w:val="single" w:sz="4" w:space="0" w:color="auto"/>
              <w:right w:val="nil"/>
            </w:tcBorders>
            <w:hideMark/>
          </w:tcPr>
          <w:p w14:paraId="67260E95"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5: 4/161</w:t>
            </w:r>
            <w:r w:rsidRPr="00FF1112">
              <w:rPr>
                <w:rFonts w:ascii="Times New Roman" w:hAnsi="Times New Roman" w:cs="Times New Roman"/>
                <w:b/>
                <w:bCs/>
                <w:sz w:val="20"/>
                <w:szCs w:val="20"/>
              </w:rPr>
              <w:br/>
              <w:t>2.48%</w:t>
            </w:r>
          </w:p>
        </w:tc>
      </w:tr>
      <w:tr w:rsidR="00831FF0" w:rsidRPr="00FF1112" w14:paraId="744F4FC5" w14:textId="77777777" w:rsidTr="00D01D79">
        <w:trPr>
          <w:trHeight w:val="198"/>
        </w:trPr>
        <w:tc>
          <w:tcPr>
            <w:tcW w:w="2259" w:type="dxa"/>
            <w:tcBorders>
              <w:top w:val="single" w:sz="4" w:space="0" w:color="auto"/>
              <w:left w:val="nil"/>
              <w:bottom w:val="single" w:sz="4" w:space="0" w:color="auto"/>
              <w:right w:val="nil"/>
            </w:tcBorders>
            <w:noWrap/>
            <w:hideMark/>
          </w:tcPr>
          <w:p w14:paraId="39CC9103"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Rash</w:t>
            </w:r>
          </w:p>
        </w:tc>
        <w:tc>
          <w:tcPr>
            <w:tcW w:w="1354" w:type="dxa"/>
            <w:tcBorders>
              <w:top w:val="single" w:sz="4" w:space="0" w:color="auto"/>
              <w:left w:val="nil"/>
              <w:bottom w:val="single" w:sz="4" w:space="0" w:color="auto"/>
              <w:right w:val="nil"/>
            </w:tcBorders>
            <w:hideMark/>
          </w:tcPr>
          <w:p w14:paraId="77E3F80D" w14:textId="012B893B" w:rsidR="00831FF0" w:rsidRPr="00FF1112" w:rsidRDefault="00191731"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27:</w:t>
            </w:r>
            <w:r w:rsidR="00E054FD"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95</w:t>
            </w:r>
            <w:r w:rsidR="00831FF0" w:rsidRPr="00FF1112">
              <w:rPr>
                <w:rFonts w:ascii="Times New Roman" w:hAnsi="Times New Roman" w:cs="Times New Roman"/>
                <w:b/>
                <w:bCs/>
                <w:sz w:val="20"/>
                <w:szCs w:val="20"/>
              </w:rPr>
              <w:t>/</w:t>
            </w:r>
            <w:r w:rsidR="00E054FD" w:rsidRPr="00FF1112">
              <w:rPr>
                <w:rFonts w:ascii="Times New Roman" w:hAnsi="Times New Roman" w:cs="Times New Roman"/>
                <w:b/>
                <w:bCs/>
                <w:sz w:val="20"/>
                <w:szCs w:val="20"/>
              </w:rPr>
              <w:t>3732</w:t>
            </w:r>
            <w:r w:rsidR="00831FF0" w:rsidRPr="00FF1112">
              <w:rPr>
                <w:rFonts w:ascii="Times New Roman" w:hAnsi="Times New Roman" w:cs="Times New Roman"/>
                <w:b/>
                <w:bCs/>
                <w:sz w:val="20"/>
                <w:szCs w:val="20"/>
              </w:rPr>
              <w:br/>
              <w:t>2.55%</w:t>
            </w:r>
          </w:p>
        </w:tc>
        <w:tc>
          <w:tcPr>
            <w:tcW w:w="1114" w:type="dxa"/>
            <w:tcBorders>
              <w:top w:val="single" w:sz="4" w:space="0" w:color="auto"/>
              <w:left w:val="nil"/>
              <w:bottom w:val="single" w:sz="4" w:space="0" w:color="auto"/>
              <w:right w:val="nil"/>
            </w:tcBorders>
            <w:hideMark/>
          </w:tcPr>
          <w:p w14:paraId="7FB0145D"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5: 17/944</w:t>
            </w:r>
            <w:r w:rsidRPr="00FF1112">
              <w:rPr>
                <w:rFonts w:ascii="Times New Roman" w:hAnsi="Times New Roman" w:cs="Times New Roman"/>
                <w:b/>
                <w:bCs/>
                <w:sz w:val="20"/>
                <w:szCs w:val="20"/>
              </w:rPr>
              <w:br/>
              <w:t>1.80%</w:t>
            </w:r>
          </w:p>
        </w:tc>
        <w:tc>
          <w:tcPr>
            <w:tcW w:w="1355" w:type="dxa"/>
            <w:gridSpan w:val="2"/>
            <w:tcBorders>
              <w:top w:val="single" w:sz="4" w:space="0" w:color="auto"/>
              <w:left w:val="nil"/>
              <w:bottom w:val="single" w:sz="4" w:space="0" w:color="auto"/>
              <w:right w:val="nil"/>
            </w:tcBorders>
            <w:hideMark/>
          </w:tcPr>
          <w:p w14:paraId="210A278D"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18/361</w:t>
            </w:r>
            <w:r w:rsidRPr="00FF1112">
              <w:rPr>
                <w:rFonts w:ascii="Times New Roman" w:hAnsi="Times New Roman" w:cs="Times New Roman"/>
                <w:b/>
                <w:bCs/>
                <w:sz w:val="20"/>
                <w:szCs w:val="20"/>
              </w:rPr>
              <w:br/>
              <w:t>4.99%</w:t>
            </w:r>
          </w:p>
        </w:tc>
        <w:tc>
          <w:tcPr>
            <w:tcW w:w="1200" w:type="dxa"/>
            <w:tcBorders>
              <w:top w:val="single" w:sz="4" w:space="0" w:color="auto"/>
              <w:left w:val="nil"/>
              <w:bottom w:val="single" w:sz="4" w:space="0" w:color="auto"/>
              <w:right w:val="nil"/>
            </w:tcBorders>
            <w:hideMark/>
          </w:tcPr>
          <w:p w14:paraId="1D9C1821" w14:textId="77777777" w:rsidR="00831FF0" w:rsidRPr="00FF1112" w:rsidRDefault="00831FF0"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3: 3/72</w:t>
            </w:r>
            <w:r w:rsidRPr="00FF1112">
              <w:rPr>
                <w:rFonts w:ascii="Times New Roman" w:hAnsi="Times New Roman" w:cs="Times New Roman"/>
                <w:b/>
                <w:bCs/>
                <w:sz w:val="20"/>
                <w:szCs w:val="20"/>
              </w:rPr>
              <w:br/>
              <w:t>4.17%</w:t>
            </w:r>
          </w:p>
        </w:tc>
        <w:tc>
          <w:tcPr>
            <w:tcW w:w="1127" w:type="dxa"/>
            <w:tcBorders>
              <w:top w:val="single" w:sz="4" w:space="0" w:color="auto"/>
              <w:left w:val="nil"/>
              <w:bottom w:val="single" w:sz="4" w:space="0" w:color="auto"/>
              <w:right w:val="nil"/>
            </w:tcBorders>
            <w:hideMark/>
          </w:tcPr>
          <w:p w14:paraId="08565D8B" w14:textId="5DA83B76" w:rsidR="00831FF0" w:rsidRPr="00FF1112" w:rsidRDefault="0070584B" w:rsidP="001E23FC">
            <w:pPr>
              <w:jc w:val="center"/>
              <w:rPr>
                <w:rFonts w:ascii="Times New Roman" w:hAnsi="Times New Roman" w:cs="Times New Roman"/>
                <w:b/>
                <w:bCs/>
                <w:sz w:val="20"/>
                <w:szCs w:val="20"/>
              </w:rPr>
            </w:pPr>
            <w:r w:rsidRPr="00FF1112">
              <w:rPr>
                <w:rFonts w:ascii="Times New Roman" w:hAnsi="Times New Roman" w:cs="Times New Roman"/>
                <w:b/>
                <w:bCs/>
                <w:sz w:val="20"/>
                <w:szCs w:val="20"/>
              </w:rPr>
              <w:t>12: 23</w:t>
            </w:r>
            <w:r w:rsidR="00831FF0" w:rsidRPr="00FF1112">
              <w:rPr>
                <w:rFonts w:ascii="Times New Roman" w:hAnsi="Times New Roman" w:cs="Times New Roman"/>
                <w:b/>
                <w:bCs/>
                <w:sz w:val="20"/>
                <w:szCs w:val="20"/>
              </w:rPr>
              <w:t>/</w:t>
            </w:r>
            <w:r w:rsidR="003F7F29" w:rsidRPr="00FF1112">
              <w:rPr>
                <w:rFonts w:ascii="Times New Roman" w:hAnsi="Times New Roman" w:cs="Times New Roman"/>
                <w:b/>
                <w:bCs/>
                <w:sz w:val="20"/>
                <w:szCs w:val="20"/>
              </w:rPr>
              <w:t>667</w:t>
            </w:r>
            <w:r w:rsidR="00831FF0" w:rsidRPr="00FF1112">
              <w:rPr>
                <w:rFonts w:ascii="Times New Roman" w:hAnsi="Times New Roman" w:cs="Times New Roman"/>
                <w:b/>
                <w:bCs/>
                <w:sz w:val="20"/>
                <w:szCs w:val="20"/>
              </w:rPr>
              <w:br/>
              <w:t>3.4</w:t>
            </w:r>
            <w:r w:rsidR="003F7F29" w:rsidRPr="00FF1112">
              <w:rPr>
                <w:rFonts w:ascii="Times New Roman" w:hAnsi="Times New Roman" w:cs="Times New Roman"/>
                <w:b/>
                <w:bCs/>
                <w:sz w:val="20"/>
                <w:szCs w:val="20"/>
              </w:rPr>
              <w:t>5</w:t>
            </w:r>
            <w:r w:rsidR="00831FF0" w:rsidRPr="00FF1112">
              <w:rPr>
                <w:rFonts w:ascii="Times New Roman" w:hAnsi="Times New Roman" w:cs="Times New Roman"/>
                <w:b/>
                <w:bCs/>
                <w:sz w:val="20"/>
                <w:szCs w:val="20"/>
              </w:rPr>
              <w:t>%</w:t>
            </w:r>
          </w:p>
        </w:tc>
      </w:tr>
      <w:tr w:rsidR="0093099D" w:rsidRPr="00FF1112" w14:paraId="64095D24" w14:textId="77777777" w:rsidTr="00D01D79">
        <w:trPr>
          <w:trHeight w:val="198"/>
        </w:trPr>
        <w:tc>
          <w:tcPr>
            <w:tcW w:w="2259" w:type="dxa"/>
            <w:tcBorders>
              <w:top w:val="single" w:sz="4" w:space="0" w:color="auto"/>
              <w:left w:val="nil"/>
              <w:bottom w:val="single" w:sz="4" w:space="0" w:color="auto"/>
              <w:right w:val="nil"/>
            </w:tcBorders>
            <w:noWrap/>
          </w:tcPr>
          <w:p w14:paraId="5D36CD07" w14:textId="1D87AAB6" w:rsidR="0093099D" w:rsidRPr="00FF1112" w:rsidRDefault="0093099D" w:rsidP="001E23FC">
            <w:pPr>
              <w:jc w:val="center"/>
              <w:rPr>
                <w:rFonts w:ascii="Times New Roman" w:hAnsi="Times New Roman" w:cs="Times New Roman"/>
                <w:sz w:val="20"/>
                <w:szCs w:val="20"/>
              </w:rPr>
            </w:pPr>
            <w:r w:rsidRPr="00FF1112">
              <w:rPr>
                <w:rFonts w:ascii="Times New Roman" w:hAnsi="Times New Roman" w:cs="Times New Roman"/>
                <w:sz w:val="20"/>
                <w:szCs w:val="20"/>
              </w:rPr>
              <w:t xml:space="preserve">Skin laceration </w:t>
            </w:r>
          </w:p>
        </w:tc>
        <w:tc>
          <w:tcPr>
            <w:tcW w:w="1354" w:type="dxa"/>
            <w:tcBorders>
              <w:top w:val="single" w:sz="4" w:space="0" w:color="auto"/>
              <w:left w:val="nil"/>
              <w:bottom w:val="single" w:sz="4" w:space="0" w:color="auto"/>
              <w:right w:val="nil"/>
            </w:tcBorders>
          </w:tcPr>
          <w:p w14:paraId="044C58BA" w14:textId="77777777" w:rsidR="0093099D" w:rsidRPr="00FF1112" w:rsidRDefault="0014556F" w:rsidP="001E23FC">
            <w:pPr>
              <w:jc w:val="center"/>
              <w:rPr>
                <w:rFonts w:ascii="Times New Roman" w:hAnsi="Times New Roman" w:cs="Times New Roman"/>
                <w:sz w:val="20"/>
                <w:szCs w:val="20"/>
              </w:rPr>
            </w:pPr>
            <w:r w:rsidRPr="00FF1112">
              <w:rPr>
                <w:rFonts w:ascii="Times New Roman" w:hAnsi="Times New Roman" w:cs="Times New Roman"/>
                <w:sz w:val="20"/>
                <w:szCs w:val="20"/>
              </w:rPr>
              <w:t>5: 4/</w:t>
            </w:r>
            <w:r w:rsidR="008301FD" w:rsidRPr="00FF1112">
              <w:rPr>
                <w:rFonts w:ascii="Times New Roman" w:hAnsi="Times New Roman" w:cs="Times New Roman"/>
                <w:sz w:val="20"/>
                <w:szCs w:val="20"/>
              </w:rPr>
              <w:t>642</w:t>
            </w:r>
          </w:p>
          <w:p w14:paraId="1A646D79" w14:textId="68C008B2" w:rsidR="008301FD" w:rsidRPr="00FF1112" w:rsidRDefault="00760D85" w:rsidP="001E23FC">
            <w:pPr>
              <w:jc w:val="center"/>
              <w:rPr>
                <w:rFonts w:ascii="Times New Roman" w:hAnsi="Times New Roman" w:cs="Times New Roman"/>
                <w:sz w:val="20"/>
                <w:szCs w:val="20"/>
              </w:rPr>
            </w:pPr>
            <w:r w:rsidRPr="00FF1112">
              <w:rPr>
                <w:rFonts w:ascii="Times New Roman" w:hAnsi="Times New Roman" w:cs="Times New Roman"/>
                <w:sz w:val="20"/>
                <w:szCs w:val="20"/>
              </w:rPr>
              <w:t>0.62%</w:t>
            </w:r>
          </w:p>
        </w:tc>
        <w:tc>
          <w:tcPr>
            <w:tcW w:w="1114" w:type="dxa"/>
            <w:tcBorders>
              <w:top w:val="single" w:sz="4" w:space="0" w:color="auto"/>
              <w:left w:val="nil"/>
              <w:bottom w:val="single" w:sz="4" w:space="0" w:color="auto"/>
              <w:right w:val="nil"/>
            </w:tcBorders>
          </w:tcPr>
          <w:p w14:paraId="19C86BF6" w14:textId="758387CE" w:rsidR="0093099D" w:rsidRPr="00FF1112" w:rsidRDefault="00EA0549"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355" w:type="dxa"/>
            <w:gridSpan w:val="2"/>
            <w:tcBorders>
              <w:top w:val="single" w:sz="4" w:space="0" w:color="auto"/>
              <w:left w:val="nil"/>
              <w:bottom w:val="single" w:sz="4" w:space="0" w:color="auto"/>
              <w:right w:val="nil"/>
            </w:tcBorders>
          </w:tcPr>
          <w:p w14:paraId="0F44539A" w14:textId="77777777" w:rsidR="0093099D" w:rsidRPr="00FF1112" w:rsidRDefault="00C40A5C" w:rsidP="001E23FC">
            <w:pPr>
              <w:jc w:val="center"/>
              <w:rPr>
                <w:rFonts w:ascii="Times New Roman" w:hAnsi="Times New Roman" w:cs="Times New Roman"/>
                <w:sz w:val="20"/>
                <w:szCs w:val="20"/>
              </w:rPr>
            </w:pPr>
            <w:r w:rsidRPr="00FF1112">
              <w:rPr>
                <w:rFonts w:ascii="Times New Roman" w:hAnsi="Times New Roman" w:cs="Times New Roman"/>
                <w:sz w:val="20"/>
                <w:szCs w:val="20"/>
              </w:rPr>
              <w:t>1: 1/</w:t>
            </w:r>
            <w:r w:rsidR="008301FD" w:rsidRPr="00FF1112">
              <w:rPr>
                <w:rFonts w:ascii="Times New Roman" w:hAnsi="Times New Roman" w:cs="Times New Roman"/>
                <w:sz w:val="20"/>
                <w:szCs w:val="20"/>
              </w:rPr>
              <w:t>136</w:t>
            </w:r>
          </w:p>
          <w:p w14:paraId="38E28E44" w14:textId="3325FDB7" w:rsidR="00760D85" w:rsidRPr="00FF1112" w:rsidRDefault="00760D85" w:rsidP="001E23FC">
            <w:pPr>
              <w:jc w:val="center"/>
              <w:rPr>
                <w:rFonts w:ascii="Times New Roman" w:hAnsi="Times New Roman" w:cs="Times New Roman"/>
                <w:sz w:val="20"/>
                <w:szCs w:val="20"/>
              </w:rPr>
            </w:pPr>
            <w:r w:rsidRPr="00FF1112">
              <w:rPr>
                <w:rFonts w:ascii="Times New Roman" w:hAnsi="Times New Roman" w:cs="Times New Roman"/>
                <w:sz w:val="20"/>
                <w:szCs w:val="20"/>
              </w:rPr>
              <w:t>0.74%</w:t>
            </w:r>
          </w:p>
        </w:tc>
        <w:tc>
          <w:tcPr>
            <w:tcW w:w="1200" w:type="dxa"/>
            <w:tcBorders>
              <w:top w:val="single" w:sz="4" w:space="0" w:color="auto"/>
              <w:left w:val="nil"/>
              <w:bottom w:val="single" w:sz="4" w:space="0" w:color="auto"/>
              <w:right w:val="nil"/>
            </w:tcBorders>
          </w:tcPr>
          <w:p w14:paraId="66788EA2" w14:textId="2CDE640E" w:rsidR="0093099D" w:rsidRPr="00FF1112" w:rsidRDefault="00C40A5C" w:rsidP="001E23FC">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single" w:sz="4" w:space="0" w:color="auto"/>
              <w:right w:val="nil"/>
            </w:tcBorders>
          </w:tcPr>
          <w:p w14:paraId="0C5D69AF" w14:textId="77777777" w:rsidR="0093099D" w:rsidRPr="00FF1112" w:rsidRDefault="00C40A5C" w:rsidP="001E23FC">
            <w:pPr>
              <w:jc w:val="center"/>
              <w:rPr>
                <w:rFonts w:ascii="Times New Roman" w:hAnsi="Times New Roman" w:cs="Times New Roman"/>
                <w:sz w:val="20"/>
                <w:szCs w:val="20"/>
              </w:rPr>
            </w:pPr>
            <w:r w:rsidRPr="00FF1112">
              <w:rPr>
                <w:rFonts w:ascii="Times New Roman" w:hAnsi="Times New Roman" w:cs="Times New Roman"/>
                <w:sz w:val="20"/>
                <w:szCs w:val="20"/>
              </w:rPr>
              <w:t>3: 9/</w:t>
            </w:r>
            <w:r w:rsidR="008301FD" w:rsidRPr="00FF1112">
              <w:rPr>
                <w:rFonts w:ascii="Times New Roman" w:hAnsi="Times New Roman" w:cs="Times New Roman"/>
                <w:sz w:val="20"/>
                <w:szCs w:val="20"/>
              </w:rPr>
              <w:t>233</w:t>
            </w:r>
          </w:p>
          <w:p w14:paraId="3A04C514" w14:textId="5614E5A1" w:rsidR="00760D85" w:rsidRPr="00FF1112" w:rsidRDefault="00760D85" w:rsidP="001E23FC">
            <w:pPr>
              <w:jc w:val="center"/>
              <w:rPr>
                <w:rFonts w:ascii="Times New Roman" w:hAnsi="Times New Roman" w:cs="Times New Roman"/>
                <w:sz w:val="20"/>
                <w:szCs w:val="20"/>
              </w:rPr>
            </w:pPr>
            <w:r w:rsidRPr="00FF1112">
              <w:rPr>
                <w:rFonts w:ascii="Times New Roman" w:hAnsi="Times New Roman" w:cs="Times New Roman"/>
                <w:sz w:val="20"/>
                <w:szCs w:val="20"/>
              </w:rPr>
              <w:t>3.86%</w:t>
            </w:r>
          </w:p>
        </w:tc>
      </w:tr>
      <w:tr w:rsidR="00831FF0" w:rsidRPr="00FF1112" w14:paraId="1BC05FE1" w14:textId="77777777" w:rsidTr="00D01D79">
        <w:trPr>
          <w:trHeight w:val="290"/>
        </w:trPr>
        <w:tc>
          <w:tcPr>
            <w:tcW w:w="2259" w:type="dxa"/>
            <w:tcBorders>
              <w:top w:val="single" w:sz="4" w:space="0" w:color="auto"/>
              <w:left w:val="nil"/>
              <w:bottom w:val="nil"/>
              <w:right w:val="nil"/>
            </w:tcBorders>
            <w:noWrap/>
            <w:hideMark/>
          </w:tcPr>
          <w:p w14:paraId="21B43433" w14:textId="77777777" w:rsidR="00831FF0" w:rsidRPr="00FF1112" w:rsidRDefault="00831FF0" w:rsidP="001E23FC">
            <w:pPr>
              <w:jc w:val="center"/>
              <w:rPr>
                <w:rFonts w:ascii="Times New Roman" w:hAnsi="Times New Roman" w:cs="Times New Roman"/>
                <w:sz w:val="20"/>
                <w:szCs w:val="20"/>
              </w:rPr>
            </w:pPr>
          </w:p>
        </w:tc>
        <w:tc>
          <w:tcPr>
            <w:tcW w:w="1354" w:type="dxa"/>
            <w:tcBorders>
              <w:top w:val="single" w:sz="4" w:space="0" w:color="auto"/>
              <w:left w:val="nil"/>
              <w:bottom w:val="nil"/>
              <w:right w:val="nil"/>
            </w:tcBorders>
            <w:noWrap/>
            <w:hideMark/>
          </w:tcPr>
          <w:p w14:paraId="19435748" w14:textId="77777777" w:rsidR="00831FF0" w:rsidRPr="00FF1112" w:rsidRDefault="00831FF0" w:rsidP="001E23FC">
            <w:pPr>
              <w:jc w:val="center"/>
              <w:rPr>
                <w:rFonts w:ascii="Times New Roman" w:hAnsi="Times New Roman" w:cs="Times New Roman"/>
                <w:sz w:val="20"/>
                <w:szCs w:val="20"/>
              </w:rPr>
            </w:pPr>
          </w:p>
        </w:tc>
        <w:tc>
          <w:tcPr>
            <w:tcW w:w="1114" w:type="dxa"/>
            <w:tcBorders>
              <w:top w:val="single" w:sz="4" w:space="0" w:color="auto"/>
              <w:left w:val="nil"/>
              <w:bottom w:val="nil"/>
              <w:right w:val="nil"/>
            </w:tcBorders>
            <w:noWrap/>
            <w:hideMark/>
          </w:tcPr>
          <w:p w14:paraId="477814F6" w14:textId="77777777" w:rsidR="00831FF0" w:rsidRPr="00FF1112" w:rsidRDefault="00831FF0" w:rsidP="001E23FC">
            <w:pPr>
              <w:jc w:val="center"/>
              <w:rPr>
                <w:rFonts w:ascii="Times New Roman" w:hAnsi="Times New Roman" w:cs="Times New Roman"/>
                <w:sz w:val="20"/>
                <w:szCs w:val="20"/>
              </w:rPr>
            </w:pPr>
          </w:p>
        </w:tc>
        <w:tc>
          <w:tcPr>
            <w:tcW w:w="1355" w:type="dxa"/>
            <w:gridSpan w:val="2"/>
            <w:tcBorders>
              <w:top w:val="single" w:sz="4" w:space="0" w:color="auto"/>
              <w:left w:val="nil"/>
              <w:bottom w:val="nil"/>
              <w:right w:val="nil"/>
            </w:tcBorders>
            <w:noWrap/>
            <w:hideMark/>
          </w:tcPr>
          <w:p w14:paraId="64C8F6DC" w14:textId="77777777" w:rsidR="00831FF0" w:rsidRPr="00FF1112" w:rsidRDefault="00831FF0" w:rsidP="001E23FC">
            <w:pPr>
              <w:jc w:val="center"/>
              <w:rPr>
                <w:rFonts w:ascii="Times New Roman" w:hAnsi="Times New Roman" w:cs="Times New Roman"/>
                <w:sz w:val="20"/>
                <w:szCs w:val="20"/>
              </w:rPr>
            </w:pPr>
          </w:p>
        </w:tc>
        <w:tc>
          <w:tcPr>
            <w:tcW w:w="1200" w:type="dxa"/>
            <w:tcBorders>
              <w:top w:val="single" w:sz="4" w:space="0" w:color="auto"/>
              <w:left w:val="nil"/>
              <w:bottom w:val="nil"/>
              <w:right w:val="nil"/>
            </w:tcBorders>
            <w:noWrap/>
            <w:hideMark/>
          </w:tcPr>
          <w:p w14:paraId="0CB3396E" w14:textId="77777777" w:rsidR="00831FF0" w:rsidRPr="00FF1112" w:rsidRDefault="00831FF0" w:rsidP="001E23FC">
            <w:pPr>
              <w:jc w:val="center"/>
              <w:rPr>
                <w:rFonts w:ascii="Times New Roman" w:hAnsi="Times New Roman" w:cs="Times New Roman"/>
                <w:sz w:val="20"/>
                <w:szCs w:val="20"/>
              </w:rPr>
            </w:pPr>
          </w:p>
        </w:tc>
        <w:tc>
          <w:tcPr>
            <w:tcW w:w="1127" w:type="dxa"/>
            <w:tcBorders>
              <w:top w:val="single" w:sz="4" w:space="0" w:color="auto"/>
              <w:left w:val="nil"/>
              <w:bottom w:val="nil"/>
              <w:right w:val="nil"/>
            </w:tcBorders>
            <w:noWrap/>
            <w:hideMark/>
          </w:tcPr>
          <w:p w14:paraId="52AEECD4" w14:textId="77777777" w:rsidR="00831FF0" w:rsidRPr="00FF1112" w:rsidRDefault="00831FF0" w:rsidP="001E23FC">
            <w:pPr>
              <w:jc w:val="center"/>
              <w:rPr>
                <w:rFonts w:ascii="Times New Roman" w:hAnsi="Times New Roman" w:cs="Times New Roman"/>
                <w:sz w:val="20"/>
                <w:szCs w:val="20"/>
              </w:rPr>
            </w:pPr>
          </w:p>
        </w:tc>
      </w:tr>
      <w:tr w:rsidR="00831FF0" w:rsidRPr="00FF1112" w14:paraId="39E4F637" w14:textId="77777777" w:rsidTr="00D01D79">
        <w:trPr>
          <w:trHeight w:val="370"/>
        </w:trPr>
        <w:tc>
          <w:tcPr>
            <w:tcW w:w="6082" w:type="dxa"/>
            <w:gridSpan w:val="5"/>
            <w:tcBorders>
              <w:top w:val="nil"/>
              <w:left w:val="nil"/>
              <w:bottom w:val="nil"/>
              <w:right w:val="nil"/>
            </w:tcBorders>
            <w:noWrap/>
            <w:hideMark/>
          </w:tcPr>
          <w:p w14:paraId="3E2AEC91" w14:textId="16BF5D43" w:rsidR="00831FF0" w:rsidRPr="00FF1112" w:rsidRDefault="00831FF0">
            <w:pPr>
              <w:rPr>
                <w:rFonts w:ascii="Times New Roman" w:hAnsi="Times New Roman" w:cs="Times New Roman"/>
                <w:b/>
                <w:bCs/>
                <w:sz w:val="20"/>
                <w:szCs w:val="20"/>
              </w:rPr>
            </w:pPr>
            <w:r w:rsidRPr="00FF1112">
              <w:rPr>
                <w:rFonts w:ascii="Times New Roman" w:hAnsi="Times New Roman" w:cs="Times New Roman"/>
                <w:b/>
                <w:bCs/>
                <w:sz w:val="20"/>
                <w:szCs w:val="20"/>
              </w:rPr>
              <w:t>Vascular disorders</w:t>
            </w:r>
          </w:p>
        </w:tc>
        <w:tc>
          <w:tcPr>
            <w:tcW w:w="1200" w:type="dxa"/>
            <w:tcBorders>
              <w:top w:val="nil"/>
              <w:left w:val="nil"/>
              <w:bottom w:val="nil"/>
              <w:right w:val="nil"/>
            </w:tcBorders>
            <w:noWrap/>
            <w:hideMark/>
          </w:tcPr>
          <w:p w14:paraId="0FC24880"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c>
          <w:tcPr>
            <w:tcW w:w="1127" w:type="dxa"/>
            <w:tcBorders>
              <w:top w:val="nil"/>
              <w:left w:val="nil"/>
              <w:bottom w:val="nil"/>
              <w:right w:val="nil"/>
            </w:tcBorders>
            <w:noWrap/>
            <w:hideMark/>
          </w:tcPr>
          <w:p w14:paraId="2B641777" w14:textId="77777777" w:rsidR="00831FF0" w:rsidRPr="00FF1112" w:rsidRDefault="00831FF0">
            <w:pPr>
              <w:rPr>
                <w:rFonts w:ascii="Times New Roman" w:hAnsi="Times New Roman" w:cs="Times New Roman"/>
                <w:sz w:val="20"/>
                <w:szCs w:val="20"/>
              </w:rPr>
            </w:pPr>
            <w:r w:rsidRPr="00FF1112">
              <w:rPr>
                <w:rFonts w:ascii="Times New Roman" w:hAnsi="Times New Roman" w:cs="Times New Roman"/>
                <w:sz w:val="20"/>
                <w:szCs w:val="20"/>
              </w:rPr>
              <w:t> </w:t>
            </w:r>
          </w:p>
        </w:tc>
      </w:tr>
      <w:tr w:rsidR="00831FF0" w:rsidRPr="00FF1112" w14:paraId="7F9B8E42" w14:textId="77777777" w:rsidTr="00D01D79">
        <w:trPr>
          <w:trHeight w:val="290"/>
        </w:trPr>
        <w:tc>
          <w:tcPr>
            <w:tcW w:w="2259" w:type="dxa"/>
            <w:tcBorders>
              <w:top w:val="nil"/>
              <w:left w:val="nil"/>
              <w:bottom w:val="single" w:sz="4" w:space="0" w:color="auto"/>
              <w:right w:val="nil"/>
            </w:tcBorders>
            <w:noWrap/>
            <w:hideMark/>
          </w:tcPr>
          <w:p w14:paraId="1FC6687C"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54" w:type="dxa"/>
            <w:tcBorders>
              <w:top w:val="nil"/>
              <w:left w:val="nil"/>
              <w:bottom w:val="single" w:sz="4" w:space="0" w:color="auto"/>
              <w:right w:val="nil"/>
            </w:tcBorders>
            <w:noWrap/>
            <w:hideMark/>
          </w:tcPr>
          <w:p w14:paraId="19A321FC"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252" w:type="dxa"/>
            <w:gridSpan w:val="2"/>
            <w:tcBorders>
              <w:top w:val="nil"/>
              <w:left w:val="nil"/>
              <w:bottom w:val="single" w:sz="4" w:space="0" w:color="auto"/>
              <w:right w:val="nil"/>
            </w:tcBorders>
            <w:noWrap/>
            <w:hideMark/>
          </w:tcPr>
          <w:p w14:paraId="225B7839"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1000 mg</w:t>
            </w:r>
          </w:p>
        </w:tc>
        <w:tc>
          <w:tcPr>
            <w:tcW w:w="1217" w:type="dxa"/>
            <w:tcBorders>
              <w:top w:val="nil"/>
              <w:left w:val="nil"/>
              <w:bottom w:val="single" w:sz="4" w:space="0" w:color="auto"/>
              <w:right w:val="nil"/>
            </w:tcBorders>
            <w:noWrap/>
            <w:hideMark/>
          </w:tcPr>
          <w:p w14:paraId="2A1FD49C"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2000 mg</w:t>
            </w:r>
          </w:p>
        </w:tc>
        <w:tc>
          <w:tcPr>
            <w:tcW w:w="1200" w:type="dxa"/>
            <w:tcBorders>
              <w:top w:val="nil"/>
              <w:left w:val="nil"/>
              <w:bottom w:val="single" w:sz="4" w:space="0" w:color="auto"/>
              <w:right w:val="nil"/>
            </w:tcBorders>
            <w:noWrap/>
            <w:hideMark/>
          </w:tcPr>
          <w:p w14:paraId="222C3D77"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3000 mg</w:t>
            </w:r>
          </w:p>
        </w:tc>
        <w:tc>
          <w:tcPr>
            <w:tcW w:w="1127" w:type="dxa"/>
            <w:tcBorders>
              <w:top w:val="nil"/>
              <w:left w:val="nil"/>
              <w:bottom w:val="single" w:sz="4" w:space="0" w:color="auto"/>
              <w:right w:val="nil"/>
            </w:tcBorders>
            <w:noWrap/>
            <w:hideMark/>
          </w:tcPr>
          <w:p w14:paraId="163EBB13"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A45DA" w:rsidRPr="00FF1112" w14:paraId="01D0B661" w14:textId="77777777" w:rsidTr="00D01D79">
        <w:trPr>
          <w:trHeight w:val="290"/>
        </w:trPr>
        <w:tc>
          <w:tcPr>
            <w:tcW w:w="2259" w:type="dxa"/>
            <w:tcBorders>
              <w:top w:val="nil"/>
              <w:left w:val="nil"/>
              <w:bottom w:val="single" w:sz="4" w:space="0" w:color="auto"/>
              <w:right w:val="nil"/>
            </w:tcBorders>
            <w:noWrap/>
          </w:tcPr>
          <w:p w14:paraId="44BBB8FF" w14:textId="658B9442" w:rsidR="008A45DA" w:rsidRPr="00FF1112" w:rsidRDefault="008A45DA" w:rsidP="00436525">
            <w:pPr>
              <w:jc w:val="center"/>
              <w:rPr>
                <w:rFonts w:ascii="Times New Roman" w:hAnsi="Times New Roman" w:cs="Times New Roman"/>
                <w:sz w:val="20"/>
                <w:szCs w:val="20"/>
              </w:rPr>
            </w:pPr>
            <w:r w:rsidRPr="00FF1112">
              <w:rPr>
                <w:rFonts w:ascii="Times New Roman" w:hAnsi="Times New Roman" w:cs="Times New Roman"/>
                <w:sz w:val="20"/>
                <w:szCs w:val="20"/>
              </w:rPr>
              <w:t>Flushing</w:t>
            </w:r>
          </w:p>
        </w:tc>
        <w:tc>
          <w:tcPr>
            <w:tcW w:w="1354" w:type="dxa"/>
            <w:tcBorders>
              <w:top w:val="nil"/>
              <w:left w:val="nil"/>
              <w:bottom w:val="single" w:sz="4" w:space="0" w:color="auto"/>
              <w:right w:val="nil"/>
            </w:tcBorders>
            <w:noWrap/>
          </w:tcPr>
          <w:p w14:paraId="6D85FEC6" w14:textId="77777777" w:rsidR="008A45DA" w:rsidRPr="00FF1112" w:rsidRDefault="00C10811" w:rsidP="00436525">
            <w:pPr>
              <w:jc w:val="center"/>
              <w:rPr>
                <w:rFonts w:ascii="Times New Roman" w:hAnsi="Times New Roman" w:cs="Times New Roman"/>
                <w:sz w:val="20"/>
                <w:szCs w:val="20"/>
              </w:rPr>
            </w:pPr>
            <w:r w:rsidRPr="00FF1112">
              <w:rPr>
                <w:rFonts w:ascii="Times New Roman" w:hAnsi="Times New Roman" w:cs="Times New Roman"/>
                <w:sz w:val="20"/>
                <w:szCs w:val="20"/>
              </w:rPr>
              <w:t>6: 3/</w:t>
            </w:r>
            <w:r w:rsidR="000A0E8F" w:rsidRPr="00FF1112">
              <w:rPr>
                <w:rFonts w:ascii="Times New Roman" w:hAnsi="Times New Roman" w:cs="Times New Roman"/>
                <w:sz w:val="20"/>
                <w:szCs w:val="20"/>
              </w:rPr>
              <w:t>861</w:t>
            </w:r>
          </w:p>
          <w:p w14:paraId="70B4E45A" w14:textId="4F4F053C" w:rsidR="000A0E8F" w:rsidRPr="00FF1112" w:rsidRDefault="002B491E" w:rsidP="00436525">
            <w:pPr>
              <w:jc w:val="center"/>
              <w:rPr>
                <w:rFonts w:ascii="Times New Roman" w:hAnsi="Times New Roman" w:cs="Times New Roman"/>
                <w:sz w:val="20"/>
                <w:szCs w:val="20"/>
              </w:rPr>
            </w:pPr>
            <w:r w:rsidRPr="00FF1112">
              <w:rPr>
                <w:rFonts w:ascii="Times New Roman" w:hAnsi="Times New Roman" w:cs="Times New Roman"/>
                <w:sz w:val="20"/>
                <w:szCs w:val="20"/>
              </w:rPr>
              <w:t>0.35%</w:t>
            </w:r>
          </w:p>
        </w:tc>
        <w:tc>
          <w:tcPr>
            <w:tcW w:w="1252" w:type="dxa"/>
            <w:gridSpan w:val="2"/>
            <w:tcBorders>
              <w:top w:val="nil"/>
              <w:left w:val="nil"/>
              <w:bottom w:val="single" w:sz="4" w:space="0" w:color="auto"/>
              <w:right w:val="nil"/>
            </w:tcBorders>
            <w:noWrap/>
          </w:tcPr>
          <w:p w14:paraId="28C0D55B" w14:textId="77777777" w:rsidR="008A45DA" w:rsidRPr="00FF1112" w:rsidRDefault="00A865B7" w:rsidP="00436525">
            <w:pPr>
              <w:jc w:val="center"/>
              <w:rPr>
                <w:rFonts w:ascii="Times New Roman" w:hAnsi="Times New Roman" w:cs="Times New Roman"/>
                <w:sz w:val="20"/>
                <w:szCs w:val="20"/>
              </w:rPr>
            </w:pPr>
            <w:r w:rsidRPr="00FF1112">
              <w:rPr>
                <w:rFonts w:ascii="Times New Roman" w:hAnsi="Times New Roman" w:cs="Times New Roman"/>
                <w:sz w:val="20"/>
                <w:szCs w:val="20"/>
              </w:rPr>
              <w:t>1: 0/</w:t>
            </w:r>
            <w:r w:rsidR="000A0E8F" w:rsidRPr="00FF1112">
              <w:rPr>
                <w:rFonts w:ascii="Times New Roman" w:hAnsi="Times New Roman" w:cs="Times New Roman"/>
                <w:sz w:val="20"/>
                <w:szCs w:val="20"/>
              </w:rPr>
              <w:t>122</w:t>
            </w:r>
          </w:p>
          <w:p w14:paraId="66A9491A" w14:textId="307DC9D2" w:rsidR="002B491E" w:rsidRPr="00FF1112" w:rsidRDefault="002B491E" w:rsidP="00436525">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217" w:type="dxa"/>
            <w:tcBorders>
              <w:top w:val="nil"/>
              <w:left w:val="nil"/>
              <w:bottom w:val="single" w:sz="4" w:space="0" w:color="auto"/>
              <w:right w:val="nil"/>
            </w:tcBorders>
            <w:noWrap/>
          </w:tcPr>
          <w:p w14:paraId="3E6D12D3" w14:textId="77777777" w:rsidR="008A45DA" w:rsidRPr="00FF1112" w:rsidRDefault="00A865B7" w:rsidP="00436525">
            <w:pPr>
              <w:jc w:val="center"/>
              <w:rPr>
                <w:rFonts w:ascii="Times New Roman" w:hAnsi="Times New Roman" w:cs="Times New Roman"/>
                <w:sz w:val="20"/>
                <w:szCs w:val="20"/>
              </w:rPr>
            </w:pPr>
            <w:r w:rsidRPr="00FF1112">
              <w:rPr>
                <w:rFonts w:ascii="Times New Roman" w:hAnsi="Times New Roman" w:cs="Times New Roman"/>
                <w:sz w:val="20"/>
                <w:szCs w:val="20"/>
              </w:rPr>
              <w:t>2: 2/</w:t>
            </w:r>
            <w:r w:rsidR="000A0E8F" w:rsidRPr="00FF1112">
              <w:rPr>
                <w:rFonts w:ascii="Times New Roman" w:hAnsi="Times New Roman" w:cs="Times New Roman"/>
                <w:sz w:val="20"/>
                <w:szCs w:val="20"/>
              </w:rPr>
              <w:t>340</w:t>
            </w:r>
          </w:p>
          <w:p w14:paraId="076666C1" w14:textId="337B820E" w:rsidR="00561887" w:rsidRPr="00FF1112" w:rsidRDefault="00561887" w:rsidP="00436525">
            <w:pPr>
              <w:jc w:val="center"/>
              <w:rPr>
                <w:rFonts w:ascii="Times New Roman" w:hAnsi="Times New Roman" w:cs="Times New Roman"/>
                <w:sz w:val="20"/>
                <w:szCs w:val="20"/>
              </w:rPr>
            </w:pPr>
            <w:r w:rsidRPr="00FF1112">
              <w:rPr>
                <w:rFonts w:ascii="Times New Roman" w:hAnsi="Times New Roman" w:cs="Times New Roman"/>
                <w:sz w:val="20"/>
                <w:szCs w:val="20"/>
              </w:rPr>
              <w:t>0.59%</w:t>
            </w:r>
          </w:p>
        </w:tc>
        <w:tc>
          <w:tcPr>
            <w:tcW w:w="1200" w:type="dxa"/>
            <w:tcBorders>
              <w:top w:val="nil"/>
              <w:left w:val="nil"/>
              <w:bottom w:val="single" w:sz="4" w:space="0" w:color="auto"/>
              <w:right w:val="nil"/>
            </w:tcBorders>
            <w:noWrap/>
          </w:tcPr>
          <w:p w14:paraId="7E80BAB3" w14:textId="76D20F70" w:rsidR="008A45DA" w:rsidRPr="00FF1112" w:rsidRDefault="00A865B7" w:rsidP="00436525">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nil"/>
              <w:left w:val="nil"/>
              <w:bottom w:val="single" w:sz="4" w:space="0" w:color="auto"/>
              <w:right w:val="nil"/>
            </w:tcBorders>
            <w:noWrap/>
          </w:tcPr>
          <w:p w14:paraId="634A8DD2" w14:textId="77777777" w:rsidR="008A45DA" w:rsidRPr="00FF1112" w:rsidRDefault="00A865B7" w:rsidP="00436525">
            <w:pPr>
              <w:jc w:val="center"/>
              <w:rPr>
                <w:rFonts w:ascii="Times New Roman" w:hAnsi="Times New Roman" w:cs="Times New Roman"/>
                <w:sz w:val="20"/>
                <w:szCs w:val="20"/>
              </w:rPr>
            </w:pPr>
            <w:r w:rsidRPr="00FF1112">
              <w:rPr>
                <w:rFonts w:ascii="Times New Roman" w:hAnsi="Times New Roman" w:cs="Times New Roman"/>
                <w:sz w:val="20"/>
                <w:szCs w:val="20"/>
              </w:rPr>
              <w:t>1: 1/</w:t>
            </w:r>
            <w:r w:rsidR="000A0E8F" w:rsidRPr="00FF1112">
              <w:rPr>
                <w:rFonts w:ascii="Times New Roman" w:hAnsi="Times New Roman" w:cs="Times New Roman"/>
                <w:sz w:val="20"/>
                <w:szCs w:val="20"/>
              </w:rPr>
              <w:t>84</w:t>
            </w:r>
          </w:p>
          <w:p w14:paraId="2B8754E6" w14:textId="4BD665C0" w:rsidR="00561887" w:rsidRPr="00FF1112" w:rsidRDefault="00561887" w:rsidP="00436525">
            <w:pPr>
              <w:jc w:val="center"/>
              <w:rPr>
                <w:rFonts w:ascii="Times New Roman" w:hAnsi="Times New Roman" w:cs="Times New Roman"/>
                <w:sz w:val="20"/>
                <w:szCs w:val="20"/>
              </w:rPr>
            </w:pPr>
            <w:r w:rsidRPr="00FF1112">
              <w:rPr>
                <w:rFonts w:ascii="Times New Roman" w:hAnsi="Times New Roman" w:cs="Times New Roman"/>
                <w:sz w:val="20"/>
                <w:szCs w:val="20"/>
              </w:rPr>
              <w:t>1.19%</w:t>
            </w:r>
          </w:p>
        </w:tc>
      </w:tr>
      <w:tr w:rsidR="00831FF0" w:rsidRPr="00FF1112" w14:paraId="7A7EF9DF" w14:textId="77777777" w:rsidTr="00D34E2D">
        <w:trPr>
          <w:trHeight w:val="580"/>
        </w:trPr>
        <w:tc>
          <w:tcPr>
            <w:tcW w:w="2259" w:type="dxa"/>
            <w:tcBorders>
              <w:top w:val="single" w:sz="4" w:space="0" w:color="auto"/>
              <w:left w:val="nil"/>
              <w:bottom w:val="single" w:sz="4" w:space="0" w:color="auto"/>
              <w:right w:val="nil"/>
            </w:tcBorders>
            <w:noWrap/>
            <w:hideMark/>
          </w:tcPr>
          <w:p w14:paraId="0DAD6953"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Hypertension</w:t>
            </w:r>
          </w:p>
        </w:tc>
        <w:tc>
          <w:tcPr>
            <w:tcW w:w="1354" w:type="dxa"/>
            <w:tcBorders>
              <w:top w:val="single" w:sz="4" w:space="0" w:color="auto"/>
              <w:left w:val="nil"/>
              <w:bottom w:val="single" w:sz="4" w:space="0" w:color="auto"/>
              <w:right w:val="nil"/>
            </w:tcBorders>
            <w:hideMark/>
          </w:tcPr>
          <w:p w14:paraId="50AE45A1" w14:textId="0B381005" w:rsidR="00831FF0" w:rsidRPr="00FF1112" w:rsidRDefault="004632CE" w:rsidP="00436525">
            <w:pPr>
              <w:jc w:val="center"/>
              <w:rPr>
                <w:rFonts w:ascii="Times New Roman" w:hAnsi="Times New Roman" w:cs="Times New Roman"/>
                <w:sz w:val="20"/>
                <w:szCs w:val="20"/>
              </w:rPr>
            </w:pPr>
            <w:r w:rsidRPr="00FF1112">
              <w:rPr>
                <w:rFonts w:ascii="Times New Roman" w:hAnsi="Times New Roman" w:cs="Times New Roman"/>
                <w:sz w:val="20"/>
                <w:szCs w:val="20"/>
              </w:rPr>
              <w:t>9: 18</w:t>
            </w:r>
            <w:r w:rsidR="00831FF0" w:rsidRPr="00FF1112">
              <w:rPr>
                <w:rFonts w:ascii="Times New Roman" w:hAnsi="Times New Roman" w:cs="Times New Roman"/>
                <w:sz w:val="20"/>
                <w:szCs w:val="20"/>
              </w:rPr>
              <w:t>/1</w:t>
            </w:r>
            <w:r w:rsidR="00D25A65" w:rsidRPr="00FF1112">
              <w:rPr>
                <w:rFonts w:ascii="Times New Roman" w:hAnsi="Times New Roman" w:cs="Times New Roman"/>
                <w:sz w:val="20"/>
                <w:szCs w:val="20"/>
              </w:rPr>
              <w:t>212</w:t>
            </w:r>
            <w:r w:rsidR="00831FF0" w:rsidRPr="00FF1112">
              <w:rPr>
                <w:rFonts w:ascii="Times New Roman" w:hAnsi="Times New Roman" w:cs="Times New Roman"/>
                <w:sz w:val="20"/>
                <w:szCs w:val="20"/>
              </w:rPr>
              <w:br/>
            </w:r>
            <w:r w:rsidR="00A414C6" w:rsidRPr="00FF1112">
              <w:rPr>
                <w:rFonts w:ascii="Times New Roman" w:hAnsi="Times New Roman" w:cs="Times New Roman"/>
                <w:sz w:val="20"/>
                <w:szCs w:val="20"/>
              </w:rPr>
              <w:t>1.49</w:t>
            </w:r>
            <w:r w:rsidR="00831FF0" w:rsidRPr="00FF1112">
              <w:rPr>
                <w:rFonts w:ascii="Times New Roman" w:hAnsi="Times New Roman" w:cs="Times New Roman"/>
                <w:sz w:val="20"/>
                <w:szCs w:val="20"/>
              </w:rPr>
              <w:t>%</w:t>
            </w:r>
          </w:p>
        </w:tc>
        <w:tc>
          <w:tcPr>
            <w:tcW w:w="1252" w:type="dxa"/>
            <w:gridSpan w:val="2"/>
            <w:tcBorders>
              <w:top w:val="single" w:sz="4" w:space="0" w:color="auto"/>
              <w:left w:val="nil"/>
              <w:bottom w:val="single" w:sz="4" w:space="0" w:color="auto"/>
              <w:right w:val="nil"/>
            </w:tcBorders>
            <w:hideMark/>
          </w:tcPr>
          <w:p w14:paraId="48B21F55"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3: 4/356</w:t>
            </w:r>
            <w:r w:rsidRPr="00FF1112">
              <w:rPr>
                <w:rFonts w:ascii="Times New Roman" w:hAnsi="Times New Roman" w:cs="Times New Roman"/>
                <w:sz w:val="20"/>
                <w:szCs w:val="20"/>
              </w:rPr>
              <w:br/>
              <w:t>1.12%</w:t>
            </w:r>
          </w:p>
        </w:tc>
        <w:tc>
          <w:tcPr>
            <w:tcW w:w="1217" w:type="dxa"/>
            <w:tcBorders>
              <w:top w:val="single" w:sz="4" w:space="0" w:color="auto"/>
              <w:left w:val="nil"/>
              <w:bottom w:val="single" w:sz="4" w:space="0" w:color="auto"/>
              <w:right w:val="nil"/>
            </w:tcBorders>
            <w:hideMark/>
          </w:tcPr>
          <w:p w14:paraId="7468E4A8"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2: 5/340</w:t>
            </w:r>
            <w:r w:rsidRPr="00FF1112">
              <w:rPr>
                <w:rFonts w:ascii="Times New Roman" w:hAnsi="Times New Roman" w:cs="Times New Roman"/>
                <w:sz w:val="20"/>
                <w:szCs w:val="20"/>
              </w:rPr>
              <w:br/>
              <w:t>1.47%</w:t>
            </w:r>
          </w:p>
        </w:tc>
        <w:tc>
          <w:tcPr>
            <w:tcW w:w="1200" w:type="dxa"/>
            <w:tcBorders>
              <w:top w:val="single" w:sz="4" w:space="0" w:color="auto"/>
              <w:left w:val="nil"/>
              <w:bottom w:val="single" w:sz="4" w:space="0" w:color="auto"/>
              <w:right w:val="nil"/>
            </w:tcBorders>
            <w:hideMark/>
          </w:tcPr>
          <w:p w14:paraId="7718E6A2" w14:textId="77777777" w:rsidR="00831FF0" w:rsidRPr="00FF1112" w:rsidRDefault="00831FF0" w:rsidP="00436525">
            <w:pPr>
              <w:jc w:val="center"/>
              <w:rPr>
                <w:rFonts w:ascii="Times New Roman" w:hAnsi="Times New Roman" w:cs="Times New Roman"/>
                <w:sz w:val="20"/>
                <w:szCs w:val="20"/>
              </w:rPr>
            </w:pPr>
            <w:r w:rsidRPr="00FF1112">
              <w:rPr>
                <w:rFonts w:ascii="Times New Roman" w:hAnsi="Times New Roman" w:cs="Times New Roman"/>
                <w:sz w:val="20"/>
                <w:szCs w:val="20"/>
              </w:rPr>
              <w:t>1: 0/10</w:t>
            </w:r>
            <w:r w:rsidRPr="00FF1112">
              <w:rPr>
                <w:rFonts w:ascii="Times New Roman" w:hAnsi="Times New Roman" w:cs="Times New Roman"/>
                <w:sz w:val="20"/>
                <w:szCs w:val="20"/>
              </w:rPr>
              <w:br/>
              <w:t>0.00%</w:t>
            </w:r>
          </w:p>
        </w:tc>
        <w:tc>
          <w:tcPr>
            <w:tcW w:w="1127" w:type="dxa"/>
            <w:tcBorders>
              <w:top w:val="single" w:sz="4" w:space="0" w:color="auto"/>
              <w:left w:val="nil"/>
              <w:bottom w:val="single" w:sz="4" w:space="0" w:color="auto"/>
              <w:right w:val="nil"/>
            </w:tcBorders>
            <w:hideMark/>
          </w:tcPr>
          <w:p w14:paraId="1154BA62" w14:textId="2E31C6E3" w:rsidR="00831FF0" w:rsidRPr="00FF1112" w:rsidRDefault="00D25A65" w:rsidP="00436525">
            <w:pPr>
              <w:jc w:val="center"/>
              <w:rPr>
                <w:rFonts w:ascii="Times New Roman" w:hAnsi="Times New Roman" w:cs="Times New Roman"/>
                <w:sz w:val="20"/>
                <w:szCs w:val="20"/>
              </w:rPr>
            </w:pPr>
            <w:r w:rsidRPr="00FF1112">
              <w:rPr>
                <w:rFonts w:ascii="Times New Roman" w:hAnsi="Times New Roman" w:cs="Times New Roman"/>
                <w:sz w:val="20"/>
                <w:szCs w:val="20"/>
              </w:rPr>
              <w:t>3: 10/</w:t>
            </w:r>
            <w:r w:rsidR="00A414C6" w:rsidRPr="00FF1112">
              <w:rPr>
                <w:rFonts w:ascii="Times New Roman" w:hAnsi="Times New Roman" w:cs="Times New Roman"/>
                <w:sz w:val="20"/>
                <w:szCs w:val="20"/>
              </w:rPr>
              <w:t>233</w:t>
            </w:r>
            <w:r w:rsidR="00831FF0" w:rsidRPr="00FF1112">
              <w:rPr>
                <w:rFonts w:ascii="Times New Roman" w:hAnsi="Times New Roman" w:cs="Times New Roman"/>
                <w:sz w:val="20"/>
                <w:szCs w:val="20"/>
              </w:rPr>
              <w:br/>
            </w:r>
            <w:r w:rsidR="00A414C6" w:rsidRPr="00FF1112">
              <w:rPr>
                <w:rFonts w:ascii="Times New Roman" w:hAnsi="Times New Roman" w:cs="Times New Roman"/>
                <w:sz w:val="20"/>
                <w:szCs w:val="20"/>
              </w:rPr>
              <w:t>4.29</w:t>
            </w:r>
            <w:r w:rsidR="00831FF0" w:rsidRPr="00FF1112">
              <w:rPr>
                <w:rFonts w:ascii="Times New Roman" w:hAnsi="Times New Roman" w:cs="Times New Roman"/>
                <w:sz w:val="20"/>
                <w:szCs w:val="20"/>
              </w:rPr>
              <w:t>%</w:t>
            </w:r>
          </w:p>
        </w:tc>
      </w:tr>
      <w:tr w:rsidR="009E77D8" w:rsidRPr="00FF1112" w14:paraId="10BC343F" w14:textId="77777777" w:rsidTr="00D01D79">
        <w:trPr>
          <w:trHeight w:val="580"/>
        </w:trPr>
        <w:tc>
          <w:tcPr>
            <w:tcW w:w="2259" w:type="dxa"/>
            <w:tcBorders>
              <w:top w:val="single" w:sz="4" w:space="0" w:color="auto"/>
              <w:left w:val="nil"/>
              <w:bottom w:val="nil"/>
              <w:right w:val="nil"/>
            </w:tcBorders>
            <w:noWrap/>
          </w:tcPr>
          <w:p w14:paraId="3D82925B" w14:textId="501A9F59" w:rsidR="009E77D8" w:rsidRPr="00FF1112" w:rsidRDefault="009E77D8" w:rsidP="00436525">
            <w:pPr>
              <w:jc w:val="center"/>
              <w:rPr>
                <w:rFonts w:ascii="Times New Roman" w:hAnsi="Times New Roman" w:cs="Times New Roman"/>
                <w:sz w:val="20"/>
                <w:szCs w:val="20"/>
              </w:rPr>
            </w:pPr>
            <w:r w:rsidRPr="00FF1112">
              <w:rPr>
                <w:rFonts w:ascii="Times New Roman" w:hAnsi="Times New Roman" w:cs="Times New Roman"/>
                <w:sz w:val="20"/>
                <w:szCs w:val="20"/>
              </w:rPr>
              <w:t>Syncope</w:t>
            </w:r>
          </w:p>
        </w:tc>
        <w:tc>
          <w:tcPr>
            <w:tcW w:w="1354" w:type="dxa"/>
            <w:tcBorders>
              <w:top w:val="single" w:sz="4" w:space="0" w:color="auto"/>
              <w:left w:val="nil"/>
              <w:bottom w:val="nil"/>
              <w:right w:val="nil"/>
            </w:tcBorders>
          </w:tcPr>
          <w:p w14:paraId="4EDBD260" w14:textId="77777777" w:rsidR="009E77D8" w:rsidRPr="00FF1112" w:rsidRDefault="00FC2B69" w:rsidP="00436525">
            <w:pPr>
              <w:jc w:val="center"/>
              <w:rPr>
                <w:rFonts w:ascii="Times New Roman" w:hAnsi="Times New Roman" w:cs="Times New Roman"/>
                <w:sz w:val="20"/>
                <w:szCs w:val="20"/>
              </w:rPr>
            </w:pPr>
            <w:r w:rsidRPr="00FF1112">
              <w:rPr>
                <w:rFonts w:ascii="Times New Roman" w:hAnsi="Times New Roman" w:cs="Times New Roman"/>
                <w:sz w:val="20"/>
                <w:szCs w:val="20"/>
              </w:rPr>
              <w:t>7: 16/</w:t>
            </w:r>
            <w:r w:rsidR="005614C0" w:rsidRPr="00FF1112">
              <w:rPr>
                <w:rFonts w:ascii="Times New Roman" w:hAnsi="Times New Roman" w:cs="Times New Roman"/>
                <w:sz w:val="20"/>
                <w:szCs w:val="20"/>
              </w:rPr>
              <w:t>956</w:t>
            </w:r>
          </w:p>
          <w:p w14:paraId="55357C2F" w14:textId="76803799" w:rsidR="0050370E" w:rsidRPr="00FF1112" w:rsidRDefault="0050370E" w:rsidP="00436525">
            <w:pPr>
              <w:jc w:val="center"/>
              <w:rPr>
                <w:rFonts w:ascii="Times New Roman" w:hAnsi="Times New Roman" w:cs="Times New Roman"/>
                <w:sz w:val="20"/>
                <w:szCs w:val="20"/>
              </w:rPr>
            </w:pPr>
            <w:r w:rsidRPr="00FF1112">
              <w:rPr>
                <w:rFonts w:ascii="Times New Roman" w:hAnsi="Times New Roman" w:cs="Times New Roman"/>
                <w:sz w:val="20"/>
                <w:szCs w:val="20"/>
              </w:rPr>
              <w:t>1.67%</w:t>
            </w:r>
          </w:p>
        </w:tc>
        <w:tc>
          <w:tcPr>
            <w:tcW w:w="1252" w:type="dxa"/>
            <w:gridSpan w:val="2"/>
            <w:tcBorders>
              <w:top w:val="single" w:sz="4" w:space="0" w:color="auto"/>
              <w:left w:val="nil"/>
              <w:bottom w:val="nil"/>
              <w:right w:val="nil"/>
            </w:tcBorders>
          </w:tcPr>
          <w:p w14:paraId="4B08EF92" w14:textId="77777777" w:rsidR="009E77D8" w:rsidRPr="00FF1112" w:rsidRDefault="008F5F57" w:rsidP="00436525">
            <w:pPr>
              <w:jc w:val="center"/>
              <w:rPr>
                <w:rFonts w:ascii="Times New Roman" w:hAnsi="Times New Roman" w:cs="Times New Roman"/>
                <w:sz w:val="20"/>
                <w:szCs w:val="20"/>
              </w:rPr>
            </w:pPr>
            <w:r w:rsidRPr="00FF1112">
              <w:rPr>
                <w:rFonts w:ascii="Times New Roman" w:hAnsi="Times New Roman" w:cs="Times New Roman"/>
                <w:sz w:val="20"/>
                <w:szCs w:val="20"/>
              </w:rPr>
              <w:t>2: 3/</w:t>
            </w:r>
            <w:r w:rsidR="005614C0" w:rsidRPr="00FF1112">
              <w:rPr>
                <w:rFonts w:ascii="Times New Roman" w:hAnsi="Times New Roman" w:cs="Times New Roman"/>
                <w:sz w:val="20"/>
                <w:szCs w:val="20"/>
              </w:rPr>
              <w:t>174</w:t>
            </w:r>
          </w:p>
          <w:p w14:paraId="7FE9E9B7" w14:textId="6DAEB216" w:rsidR="0050370E" w:rsidRPr="00FF1112" w:rsidRDefault="0050370E" w:rsidP="00436525">
            <w:pPr>
              <w:jc w:val="center"/>
              <w:rPr>
                <w:rFonts w:ascii="Times New Roman" w:hAnsi="Times New Roman" w:cs="Times New Roman"/>
                <w:sz w:val="20"/>
                <w:szCs w:val="20"/>
              </w:rPr>
            </w:pPr>
            <w:r w:rsidRPr="00FF1112">
              <w:rPr>
                <w:rFonts w:ascii="Times New Roman" w:hAnsi="Times New Roman" w:cs="Times New Roman"/>
                <w:sz w:val="20"/>
                <w:szCs w:val="20"/>
              </w:rPr>
              <w:t>1.72%</w:t>
            </w:r>
          </w:p>
        </w:tc>
        <w:tc>
          <w:tcPr>
            <w:tcW w:w="1217" w:type="dxa"/>
            <w:tcBorders>
              <w:top w:val="single" w:sz="4" w:space="0" w:color="auto"/>
              <w:left w:val="nil"/>
              <w:bottom w:val="nil"/>
              <w:right w:val="nil"/>
            </w:tcBorders>
          </w:tcPr>
          <w:p w14:paraId="759ABFCC" w14:textId="77777777" w:rsidR="009E77D8" w:rsidRPr="00FF1112" w:rsidRDefault="008F5F57" w:rsidP="00436525">
            <w:pPr>
              <w:jc w:val="center"/>
              <w:rPr>
                <w:rFonts w:ascii="Times New Roman" w:hAnsi="Times New Roman" w:cs="Times New Roman"/>
                <w:sz w:val="20"/>
                <w:szCs w:val="20"/>
              </w:rPr>
            </w:pPr>
            <w:r w:rsidRPr="00FF1112">
              <w:rPr>
                <w:rFonts w:ascii="Times New Roman" w:hAnsi="Times New Roman" w:cs="Times New Roman"/>
                <w:sz w:val="20"/>
                <w:szCs w:val="20"/>
              </w:rPr>
              <w:t>2: 5/</w:t>
            </w:r>
            <w:r w:rsidR="005614C0" w:rsidRPr="00FF1112">
              <w:rPr>
                <w:rFonts w:ascii="Times New Roman" w:hAnsi="Times New Roman" w:cs="Times New Roman"/>
                <w:sz w:val="20"/>
                <w:szCs w:val="20"/>
              </w:rPr>
              <w:t>340</w:t>
            </w:r>
          </w:p>
          <w:p w14:paraId="4BB81F18" w14:textId="4C720228" w:rsidR="0050370E" w:rsidRPr="00FF1112" w:rsidRDefault="0050370E" w:rsidP="00436525">
            <w:pPr>
              <w:jc w:val="center"/>
              <w:rPr>
                <w:rFonts w:ascii="Times New Roman" w:hAnsi="Times New Roman" w:cs="Times New Roman"/>
                <w:sz w:val="20"/>
                <w:szCs w:val="20"/>
              </w:rPr>
            </w:pPr>
            <w:r w:rsidRPr="00FF1112">
              <w:rPr>
                <w:rFonts w:ascii="Times New Roman" w:hAnsi="Times New Roman" w:cs="Times New Roman"/>
                <w:sz w:val="20"/>
                <w:szCs w:val="20"/>
              </w:rPr>
              <w:t>1.47%</w:t>
            </w:r>
          </w:p>
        </w:tc>
        <w:tc>
          <w:tcPr>
            <w:tcW w:w="1200" w:type="dxa"/>
            <w:tcBorders>
              <w:top w:val="single" w:sz="4" w:space="0" w:color="auto"/>
              <w:left w:val="nil"/>
              <w:bottom w:val="nil"/>
              <w:right w:val="nil"/>
            </w:tcBorders>
          </w:tcPr>
          <w:p w14:paraId="718DC13E" w14:textId="7B9FD3EE" w:rsidR="009E77D8" w:rsidRPr="00FF1112" w:rsidRDefault="008F5F57" w:rsidP="00436525">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1127" w:type="dxa"/>
            <w:tcBorders>
              <w:top w:val="single" w:sz="4" w:space="0" w:color="auto"/>
              <w:left w:val="nil"/>
              <w:bottom w:val="nil"/>
              <w:right w:val="nil"/>
            </w:tcBorders>
          </w:tcPr>
          <w:p w14:paraId="16675F82" w14:textId="77777777" w:rsidR="009E77D8" w:rsidRPr="00FF1112" w:rsidRDefault="008F5F57" w:rsidP="00436525">
            <w:pPr>
              <w:jc w:val="center"/>
              <w:rPr>
                <w:rFonts w:ascii="Times New Roman" w:hAnsi="Times New Roman" w:cs="Times New Roman"/>
                <w:sz w:val="20"/>
                <w:szCs w:val="20"/>
              </w:rPr>
            </w:pPr>
            <w:r w:rsidRPr="00FF1112">
              <w:rPr>
                <w:rFonts w:ascii="Times New Roman" w:hAnsi="Times New Roman" w:cs="Times New Roman"/>
                <w:sz w:val="20"/>
                <w:szCs w:val="20"/>
              </w:rPr>
              <w:t>2: 2/</w:t>
            </w:r>
            <w:r w:rsidR="005614C0" w:rsidRPr="00FF1112">
              <w:rPr>
                <w:rFonts w:ascii="Times New Roman" w:hAnsi="Times New Roman" w:cs="Times New Roman"/>
                <w:sz w:val="20"/>
                <w:szCs w:val="20"/>
              </w:rPr>
              <w:t>167</w:t>
            </w:r>
          </w:p>
          <w:p w14:paraId="663B6C72" w14:textId="6BF3908A" w:rsidR="0050370E" w:rsidRPr="00FF1112" w:rsidRDefault="00843378" w:rsidP="00436525">
            <w:pPr>
              <w:jc w:val="center"/>
              <w:rPr>
                <w:rFonts w:ascii="Times New Roman" w:hAnsi="Times New Roman" w:cs="Times New Roman"/>
                <w:sz w:val="20"/>
                <w:szCs w:val="20"/>
              </w:rPr>
            </w:pPr>
            <w:r w:rsidRPr="00FF1112">
              <w:rPr>
                <w:rFonts w:ascii="Times New Roman" w:hAnsi="Times New Roman" w:cs="Times New Roman"/>
                <w:sz w:val="20"/>
                <w:szCs w:val="20"/>
              </w:rPr>
              <w:t>1.20%</w:t>
            </w:r>
          </w:p>
        </w:tc>
      </w:tr>
    </w:tbl>
    <w:p w14:paraId="058B80A4" w14:textId="3716D197" w:rsidR="00BF1BA8" w:rsidRPr="00FF1112" w:rsidRDefault="0013152D">
      <w:pPr>
        <w:rPr>
          <w:rFonts w:ascii="Times New Roman" w:hAnsi="Times New Roman" w:cs="Times New Roman"/>
          <w:sz w:val="20"/>
          <w:szCs w:val="20"/>
        </w:rPr>
      </w:pPr>
      <w:r w:rsidRPr="00FF1112">
        <w:rPr>
          <w:rFonts w:ascii="Times New Roman" w:hAnsi="Times New Roman" w:cs="Times New Roman"/>
          <w:sz w:val="20"/>
          <w:szCs w:val="20"/>
        </w:rPr>
        <w:br w:type="page"/>
      </w:r>
    </w:p>
    <w:p w14:paraId="74571AE6" w14:textId="115CF109" w:rsidR="00BF1BA8" w:rsidRPr="00FF1112" w:rsidRDefault="00BF1BA8" w:rsidP="00F63AFF">
      <w:pPr>
        <w:pStyle w:val="Heading3"/>
        <w:rPr>
          <w:rFonts w:ascii="Times New Roman" w:hAnsi="Times New Roman" w:cs="Times New Roman"/>
          <w:b/>
          <w:bCs/>
          <w:color w:val="156082" w:themeColor="accent1"/>
          <w:sz w:val="20"/>
          <w:szCs w:val="20"/>
        </w:rPr>
      </w:pPr>
      <w:bookmarkStart w:id="8" w:name="_Toc222677585"/>
      <w:r w:rsidRPr="00FF1112">
        <w:rPr>
          <w:rFonts w:ascii="Times New Roman" w:hAnsi="Times New Roman" w:cs="Times New Roman"/>
          <w:b/>
          <w:bCs/>
          <w:color w:val="156082" w:themeColor="accent1"/>
          <w:sz w:val="20"/>
          <w:szCs w:val="20"/>
        </w:rPr>
        <w:lastRenderedPageBreak/>
        <w:t>Table S6</w:t>
      </w:r>
      <w:r w:rsidR="0095323F" w:rsidRPr="00FF1112">
        <w:rPr>
          <w:rFonts w:ascii="Times New Roman" w:hAnsi="Times New Roman" w:cs="Times New Roman"/>
          <w:b/>
          <w:bCs/>
          <w:color w:val="156082" w:themeColor="accent1"/>
          <w:sz w:val="20"/>
          <w:szCs w:val="20"/>
        </w:rPr>
        <w:t xml:space="preserve"> </w:t>
      </w:r>
      <w:r w:rsidRPr="00FF1112">
        <w:rPr>
          <w:rFonts w:ascii="Times New Roman" w:hAnsi="Times New Roman" w:cs="Times New Roman"/>
          <w:b/>
          <w:bCs/>
          <w:color w:val="156082" w:themeColor="accent1"/>
          <w:sz w:val="20"/>
          <w:szCs w:val="20"/>
        </w:rPr>
        <w:t xml:space="preserve">Frequencies of AEs reported in at least 5 studies </w:t>
      </w:r>
      <w:r w:rsidR="00AB71B1"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4105A7" w:rsidRPr="00FF1112">
        <w:rPr>
          <w:rFonts w:ascii="Times New Roman" w:hAnsi="Times New Roman" w:cs="Times New Roman"/>
          <w:b/>
          <w:bCs/>
          <w:color w:val="156082" w:themeColor="accent1"/>
          <w:sz w:val="20"/>
          <w:szCs w:val="20"/>
        </w:rPr>
        <w:t>BRV</w:t>
      </w:r>
      <w:bookmarkEnd w:id="8"/>
    </w:p>
    <w:p w14:paraId="087EFD74" w14:textId="77777777" w:rsidR="00AB71B1" w:rsidRPr="00FF1112" w:rsidRDefault="00AB71B1" w:rsidP="00AB71B1"/>
    <w:tbl>
      <w:tblPr>
        <w:tblStyle w:val="TableGrid"/>
        <w:tblW w:w="9025" w:type="dxa"/>
        <w:tblLook w:val="04A0" w:firstRow="1" w:lastRow="0" w:firstColumn="1" w:lastColumn="0" w:noHBand="0" w:noVBand="1"/>
      </w:tblPr>
      <w:tblGrid>
        <w:gridCol w:w="2568"/>
        <w:gridCol w:w="1339"/>
        <w:gridCol w:w="1104"/>
        <w:gridCol w:w="1104"/>
        <w:gridCol w:w="986"/>
        <w:gridCol w:w="986"/>
        <w:gridCol w:w="938"/>
      </w:tblGrid>
      <w:tr w:rsidR="00620DA0" w:rsidRPr="00FF1112" w14:paraId="06C87A8B" w14:textId="77777777" w:rsidTr="00A61D7C">
        <w:trPr>
          <w:trHeight w:val="290"/>
        </w:trPr>
        <w:tc>
          <w:tcPr>
            <w:tcW w:w="6115" w:type="dxa"/>
            <w:gridSpan w:val="4"/>
            <w:tcBorders>
              <w:top w:val="nil"/>
              <w:left w:val="nil"/>
              <w:bottom w:val="nil"/>
              <w:right w:val="nil"/>
            </w:tcBorders>
            <w:noWrap/>
          </w:tcPr>
          <w:p w14:paraId="19352F28" w14:textId="293E2345" w:rsidR="007D4DBC" w:rsidRPr="00FF1112" w:rsidRDefault="007D4DBC" w:rsidP="008558BD">
            <w:pPr>
              <w:rPr>
                <w:rFonts w:ascii="Times New Roman" w:hAnsi="Times New Roman" w:cs="Times New Roman"/>
                <w:b/>
                <w:bCs/>
                <w:sz w:val="20"/>
                <w:szCs w:val="20"/>
              </w:rPr>
            </w:pPr>
            <w:bookmarkStart w:id="9" w:name="_Hlk213243285"/>
            <w:r w:rsidRPr="00FF1112">
              <w:rPr>
                <w:rFonts w:ascii="Times New Roman" w:hAnsi="Times New Roman" w:cs="Times New Roman"/>
                <w:b/>
                <w:bCs/>
                <w:sz w:val="20"/>
                <w:szCs w:val="20"/>
              </w:rPr>
              <w:t>Blood and lymphatic system disorders</w:t>
            </w:r>
          </w:p>
        </w:tc>
        <w:tc>
          <w:tcPr>
            <w:tcW w:w="986" w:type="dxa"/>
            <w:tcBorders>
              <w:top w:val="nil"/>
              <w:left w:val="nil"/>
              <w:bottom w:val="nil"/>
              <w:right w:val="nil"/>
            </w:tcBorders>
            <w:noWrap/>
          </w:tcPr>
          <w:p w14:paraId="285ECD1A" w14:textId="77777777" w:rsidR="007D4DBC" w:rsidRPr="00FF1112" w:rsidRDefault="007D4DBC" w:rsidP="008558BD">
            <w:pPr>
              <w:rPr>
                <w:rFonts w:ascii="Times New Roman" w:hAnsi="Times New Roman" w:cs="Times New Roman"/>
                <w:sz w:val="20"/>
                <w:szCs w:val="20"/>
              </w:rPr>
            </w:pPr>
          </w:p>
        </w:tc>
        <w:tc>
          <w:tcPr>
            <w:tcW w:w="986" w:type="dxa"/>
            <w:tcBorders>
              <w:top w:val="nil"/>
              <w:left w:val="nil"/>
              <w:bottom w:val="nil"/>
              <w:right w:val="nil"/>
            </w:tcBorders>
            <w:noWrap/>
          </w:tcPr>
          <w:p w14:paraId="57EF216E" w14:textId="77777777" w:rsidR="007D4DBC" w:rsidRPr="00FF1112" w:rsidRDefault="007D4DBC" w:rsidP="008558BD">
            <w:pPr>
              <w:rPr>
                <w:rFonts w:ascii="Times New Roman" w:hAnsi="Times New Roman" w:cs="Times New Roman"/>
                <w:sz w:val="20"/>
                <w:szCs w:val="20"/>
              </w:rPr>
            </w:pPr>
          </w:p>
        </w:tc>
        <w:tc>
          <w:tcPr>
            <w:tcW w:w="938" w:type="dxa"/>
            <w:tcBorders>
              <w:top w:val="nil"/>
              <w:left w:val="nil"/>
              <w:bottom w:val="nil"/>
              <w:right w:val="nil"/>
            </w:tcBorders>
            <w:noWrap/>
          </w:tcPr>
          <w:p w14:paraId="0BE261A4" w14:textId="77777777" w:rsidR="007D4DBC" w:rsidRPr="00FF1112" w:rsidRDefault="007D4DBC" w:rsidP="008558BD">
            <w:pPr>
              <w:rPr>
                <w:rFonts w:ascii="Times New Roman" w:hAnsi="Times New Roman" w:cs="Times New Roman"/>
                <w:sz w:val="20"/>
                <w:szCs w:val="20"/>
              </w:rPr>
            </w:pPr>
          </w:p>
        </w:tc>
      </w:tr>
      <w:tr w:rsidR="00AA230E" w:rsidRPr="00FF1112" w14:paraId="277D5705" w14:textId="77777777" w:rsidTr="00A61D7C">
        <w:trPr>
          <w:trHeight w:val="290"/>
        </w:trPr>
        <w:tc>
          <w:tcPr>
            <w:tcW w:w="2568" w:type="dxa"/>
            <w:tcBorders>
              <w:top w:val="nil"/>
              <w:left w:val="nil"/>
              <w:bottom w:val="single" w:sz="4" w:space="0" w:color="auto"/>
              <w:right w:val="nil"/>
            </w:tcBorders>
            <w:noWrap/>
          </w:tcPr>
          <w:p w14:paraId="476645B6" w14:textId="0E2EB4D9" w:rsidR="001C007A" w:rsidRPr="00FF1112" w:rsidRDefault="007173F5" w:rsidP="007173F5">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39" w:type="dxa"/>
            <w:tcBorders>
              <w:top w:val="nil"/>
              <w:left w:val="nil"/>
              <w:bottom w:val="single" w:sz="4" w:space="0" w:color="auto"/>
              <w:right w:val="nil"/>
            </w:tcBorders>
          </w:tcPr>
          <w:p w14:paraId="398D38AD" w14:textId="4C6BCBD6" w:rsidR="001C007A" w:rsidRPr="00FF1112" w:rsidRDefault="006A76E2" w:rsidP="0039268E">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04" w:type="dxa"/>
            <w:tcBorders>
              <w:top w:val="nil"/>
              <w:left w:val="nil"/>
              <w:bottom w:val="single" w:sz="4" w:space="0" w:color="auto"/>
              <w:right w:val="nil"/>
            </w:tcBorders>
          </w:tcPr>
          <w:p w14:paraId="79C40B5A" w14:textId="518FD59C" w:rsidR="001C007A" w:rsidRPr="00FF1112" w:rsidRDefault="007173F5" w:rsidP="0039268E">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1104" w:type="dxa"/>
            <w:tcBorders>
              <w:top w:val="nil"/>
              <w:left w:val="nil"/>
              <w:bottom w:val="single" w:sz="4" w:space="0" w:color="auto"/>
              <w:right w:val="nil"/>
            </w:tcBorders>
          </w:tcPr>
          <w:p w14:paraId="7F85B2EF" w14:textId="6C55A2A8" w:rsidR="001C007A" w:rsidRPr="00FF1112" w:rsidRDefault="007173F5" w:rsidP="0039268E">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986" w:type="dxa"/>
            <w:tcBorders>
              <w:top w:val="nil"/>
              <w:left w:val="nil"/>
              <w:bottom w:val="single" w:sz="4" w:space="0" w:color="auto"/>
              <w:right w:val="nil"/>
            </w:tcBorders>
            <w:noWrap/>
          </w:tcPr>
          <w:p w14:paraId="472E7841" w14:textId="407ADCEC" w:rsidR="001C007A" w:rsidRPr="00FF1112" w:rsidRDefault="007173F5" w:rsidP="0039268E">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986" w:type="dxa"/>
            <w:tcBorders>
              <w:top w:val="nil"/>
              <w:left w:val="nil"/>
              <w:bottom w:val="single" w:sz="4" w:space="0" w:color="auto"/>
              <w:right w:val="nil"/>
            </w:tcBorders>
            <w:noWrap/>
          </w:tcPr>
          <w:p w14:paraId="5CC83226" w14:textId="2A90DA2B" w:rsidR="001C007A" w:rsidRPr="00FF1112" w:rsidRDefault="007173F5" w:rsidP="0039268E">
            <w:pPr>
              <w:jc w:val="center"/>
              <w:rPr>
                <w:rFonts w:ascii="Times New Roman" w:hAnsi="Times New Roman" w:cs="Times New Roman"/>
                <w:sz w:val="20"/>
                <w:szCs w:val="20"/>
              </w:rPr>
            </w:pPr>
            <w:r w:rsidRPr="00FF1112">
              <w:rPr>
                <w:rFonts w:ascii="Times New Roman" w:hAnsi="Times New Roman" w:cs="Times New Roman"/>
                <w:sz w:val="20"/>
                <w:szCs w:val="20"/>
              </w:rPr>
              <w:t xml:space="preserve">200 </w:t>
            </w:r>
            <w:r w:rsidR="006F50CA" w:rsidRPr="00FF1112">
              <w:rPr>
                <w:rFonts w:ascii="Times New Roman" w:hAnsi="Times New Roman" w:cs="Times New Roman"/>
                <w:sz w:val="20"/>
                <w:szCs w:val="20"/>
              </w:rPr>
              <w:t>m</w:t>
            </w:r>
            <w:r w:rsidRPr="00FF1112">
              <w:rPr>
                <w:rFonts w:ascii="Times New Roman" w:hAnsi="Times New Roman" w:cs="Times New Roman"/>
                <w:sz w:val="20"/>
                <w:szCs w:val="20"/>
              </w:rPr>
              <w:t>g</w:t>
            </w:r>
          </w:p>
        </w:tc>
        <w:tc>
          <w:tcPr>
            <w:tcW w:w="938" w:type="dxa"/>
            <w:tcBorders>
              <w:top w:val="nil"/>
              <w:left w:val="nil"/>
              <w:bottom w:val="single" w:sz="4" w:space="0" w:color="auto"/>
              <w:right w:val="nil"/>
            </w:tcBorders>
            <w:noWrap/>
          </w:tcPr>
          <w:p w14:paraId="0738C229" w14:textId="2A74BFEE" w:rsidR="001C007A" w:rsidRPr="00FF1112" w:rsidRDefault="007173F5" w:rsidP="0039268E">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C3778C" w:rsidRPr="00FF1112" w14:paraId="7087CA95" w14:textId="77777777" w:rsidTr="00A61D7C">
        <w:trPr>
          <w:trHeight w:val="290"/>
        </w:trPr>
        <w:tc>
          <w:tcPr>
            <w:tcW w:w="2568" w:type="dxa"/>
            <w:tcBorders>
              <w:top w:val="single" w:sz="4" w:space="0" w:color="auto"/>
              <w:left w:val="nil"/>
              <w:bottom w:val="single" w:sz="4" w:space="0" w:color="auto"/>
              <w:right w:val="nil"/>
            </w:tcBorders>
            <w:noWrap/>
          </w:tcPr>
          <w:p w14:paraId="367A146C" w14:textId="1459E585" w:rsidR="008E4397" w:rsidRPr="00FF1112" w:rsidRDefault="008E4397" w:rsidP="007173F5">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Erythropenia</w:t>
            </w:r>
            <w:proofErr w:type="spellEnd"/>
          </w:p>
        </w:tc>
        <w:tc>
          <w:tcPr>
            <w:tcW w:w="1339" w:type="dxa"/>
            <w:tcBorders>
              <w:top w:val="single" w:sz="4" w:space="0" w:color="auto"/>
              <w:left w:val="nil"/>
              <w:bottom w:val="single" w:sz="4" w:space="0" w:color="auto"/>
              <w:right w:val="nil"/>
            </w:tcBorders>
          </w:tcPr>
          <w:p w14:paraId="6D6148EA" w14:textId="707F9FBE" w:rsidR="00BF1692" w:rsidRPr="00FF1112" w:rsidRDefault="00131557" w:rsidP="0039268E">
            <w:pPr>
              <w:jc w:val="center"/>
              <w:rPr>
                <w:rFonts w:ascii="Times New Roman" w:hAnsi="Times New Roman" w:cs="Times New Roman"/>
                <w:sz w:val="20"/>
                <w:szCs w:val="20"/>
              </w:rPr>
            </w:pPr>
            <w:r w:rsidRPr="00FF1112">
              <w:rPr>
                <w:rFonts w:ascii="Times New Roman" w:hAnsi="Times New Roman" w:cs="Times New Roman"/>
                <w:sz w:val="20"/>
                <w:szCs w:val="20"/>
              </w:rPr>
              <w:t>6: 1/</w:t>
            </w:r>
            <w:r w:rsidR="005F7A78" w:rsidRPr="00FF1112">
              <w:rPr>
                <w:rFonts w:ascii="Times New Roman" w:hAnsi="Times New Roman" w:cs="Times New Roman"/>
                <w:sz w:val="20"/>
                <w:szCs w:val="20"/>
              </w:rPr>
              <w:t>1717</w:t>
            </w:r>
          </w:p>
          <w:p w14:paraId="046E339A" w14:textId="2B543D7E" w:rsidR="00131557" w:rsidRPr="00FF1112" w:rsidRDefault="00BF1692" w:rsidP="0039268E">
            <w:pPr>
              <w:jc w:val="center"/>
              <w:rPr>
                <w:rFonts w:ascii="Times New Roman" w:hAnsi="Times New Roman" w:cs="Times New Roman"/>
                <w:sz w:val="20"/>
                <w:szCs w:val="20"/>
              </w:rPr>
            </w:pPr>
            <w:r w:rsidRPr="00FF1112">
              <w:rPr>
                <w:rFonts w:ascii="Times New Roman" w:hAnsi="Times New Roman" w:cs="Times New Roman"/>
                <w:sz w:val="20"/>
                <w:szCs w:val="20"/>
              </w:rPr>
              <w:t>0.0</w:t>
            </w:r>
            <w:r w:rsidR="00DA4F0D" w:rsidRPr="00FF1112">
              <w:rPr>
                <w:rFonts w:ascii="Times New Roman" w:hAnsi="Times New Roman" w:cs="Times New Roman"/>
                <w:sz w:val="20"/>
                <w:szCs w:val="20"/>
              </w:rPr>
              <w:t>6</w:t>
            </w:r>
            <w:r w:rsidR="00131557"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3AFAE427" w14:textId="77777777" w:rsidR="008E4397" w:rsidRPr="00FF1112" w:rsidRDefault="00321424"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12BE4F8C" w14:textId="5E88335D" w:rsidR="00321424" w:rsidRPr="00FF1112" w:rsidRDefault="00CC0802"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386AEAF4" w14:textId="77777777" w:rsidR="008E4397" w:rsidRPr="00FF1112" w:rsidRDefault="00CC0802" w:rsidP="0039268E">
            <w:pPr>
              <w:jc w:val="center"/>
              <w:rPr>
                <w:rFonts w:ascii="Times New Roman" w:hAnsi="Times New Roman" w:cs="Times New Roman"/>
                <w:sz w:val="20"/>
                <w:szCs w:val="20"/>
              </w:rPr>
            </w:pPr>
            <w:r w:rsidRPr="00FF1112">
              <w:rPr>
                <w:rFonts w:ascii="Times New Roman" w:hAnsi="Times New Roman" w:cs="Times New Roman"/>
                <w:sz w:val="20"/>
                <w:szCs w:val="20"/>
              </w:rPr>
              <w:t>3: 0/</w:t>
            </w:r>
            <w:r w:rsidR="0070273C" w:rsidRPr="00FF1112">
              <w:rPr>
                <w:rFonts w:ascii="Times New Roman" w:hAnsi="Times New Roman" w:cs="Times New Roman"/>
                <w:sz w:val="20"/>
                <w:szCs w:val="20"/>
              </w:rPr>
              <w:t>440</w:t>
            </w:r>
          </w:p>
          <w:p w14:paraId="29FE74F8" w14:textId="20102779" w:rsidR="0070273C" w:rsidRPr="00FF1112" w:rsidRDefault="0070273C"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7C659EB6" w14:textId="27014FD5" w:rsidR="008E4397" w:rsidRPr="00FF1112" w:rsidRDefault="0070273C" w:rsidP="0039268E">
            <w:pPr>
              <w:jc w:val="center"/>
              <w:rPr>
                <w:rFonts w:ascii="Times New Roman" w:hAnsi="Times New Roman" w:cs="Times New Roman"/>
                <w:sz w:val="20"/>
                <w:szCs w:val="20"/>
              </w:rPr>
            </w:pPr>
            <w:r w:rsidRPr="00FF1112">
              <w:rPr>
                <w:rFonts w:ascii="Times New Roman" w:hAnsi="Times New Roman" w:cs="Times New Roman"/>
                <w:sz w:val="20"/>
                <w:szCs w:val="20"/>
              </w:rPr>
              <w:t>2: 1/</w:t>
            </w:r>
            <w:r w:rsidR="005F7A78" w:rsidRPr="00FF1112">
              <w:rPr>
                <w:rFonts w:ascii="Times New Roman" w:hAnsi="Times New Roman" w:cs="Times New Roman"/>
                <w:sz w:val="20"/>
                <w:szCs w:val="20"/>
              </w:rPr>
              <w:t>221</w:t>
            </w:r>
          </w:p>
          <w:p w14:paraId="21DA1008" w14:textId="2274FE8E" w:rsidR="006F50CA" w:rsidRPr="00FF1112" w:rsidRDefault="00D728C5" w:rsidP="0039268E">
            <w:pPr>
              <w:jc w:val="center"/>
              <w:rPr>
                <w:rFonts w:ascii="Times New Roman" w:hAnsi="Times New Roman" w:cs="Times New Roman"/>
                <w:sz w:val="20"/>
                <w:szCs w:val="20"/>
              </w:rPr>
            </w:pPr>
            <w:r w:rsidRPr="00FF1112">
              <w:rPr>
                <w:rFonts w:ascii="Times New Roman" w:hAnsi="Times New Roman" w:cs="Times New Roman"/>
                <w:sz w:val="20"/>
                <w:szCs w:val="20"/>
              </w:rPr>
              <w:t>0.54</w:t>
            </w:r>
            <w:r w:rsidR="006F50CA"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75B19FE8" w14:textId="77777777" w:rsidR="008E4397" w:rsidRPr="00FF1112" w:rsidRDefault="00C30AE4" w:rsidP="0039268E">
            <w:pPr>
              <w:jc w:val="center"/>
              <w:rPr>
                <w:rFonts w:ascii="Times New Roman" w:hAnsi="Times New Roman" w:cs="Times New Roman"/>
                <w:sz w:val="20"/>
                <w:szCs w:val="20"/>
              </w:rPr>
            </w:pPr>
            <w:r w:rsidRPr="00FF1112">
              <w:rPr>
                <w:rFonts w:ascii="Times New Roman" w:hAnsi="Times New Roman" w:cs="Times New Roman"/>
                <w:sz w:val="20"/>
                <w:szCs w:val="20"/>
              </w:rPr>
              <w:t>1: 0/</w:t>
            </w:r>
            <w:r w:rsidR="009938F8" w:rsidRPr="00FF1112">
              <w:rPr>
                <w:rFonts w:ascii="Times New Roman" w:hAnsi="Times New Roman" w:cs="Times New Roman"/>
                <w:sz w:val="20"/>
                <w:szCs w:val="20"/>
              </w:rPr>
              <w:t>250</w:t>
            </w:r>
          </w:p>
          <w:p w14:paraId="45A5D6C0" w14:textId="0A36400A" w:rsidR="009938F8" w:rsidRPr="00FF1112" w:rsidRDefault="009938F8"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03D0510B" w14:textId="77777777" w:rsidR="008E4397" w:rsidRPr="00FF1112" w:rsidRDefault="009938F8" w:rsidP="0039268E">
            <w:pPr>
              <w:jc w:val="center"/>
              <w:rPr>
                <w:rFonts w:ascii="Times New Roman" w:hAnsi="Times New Roman" w:cs="Times New Roman"/>
                <w:sz w:val="20"/>
                <w:szCs w:val="20"/>
              </w:rPr>
            </w:pPr>
            <w:r w:rsidRPr="00FF1112">
              <w:rPr>
                <w:rFonts w:ascii="Times New Roman" w:hAnsi="Times New Roman" w:cs="Times New Roman"/>
                <w:sz w:val="20"/>
                <w:szCs w:val="20"/>
              </w:rPr>
              <w:t>6: 1/</w:t>
            </w:r>
            <w:r w:rsidR="00457123" w:rsidRPr="00FF1112">
              <w:rPr>
                <w:rFonts w:ascii="Times New Roman" w:hAnsi="Times New Roman" w:cs="Times New Roman"/>
                <w:sz w:val="20"/>
                <w:szCs w:val="20"/>
              </w:rPr>
              <w:t>686</w:t>
            </w:r>
          </w:p>
          <w:p w14:paraId="062C6769" w14:textId="4851BD3F" w:rsidR="00457123" w:rsidRPr="00FF1112" w:rsidRDefault="00DD2063" w:rsidP="0039268E">
            <w:pPr>
              <w:jc w:val="center"/>
              <w:rPr>
                <w:rFonts w:ascii="Times New Roman" w:hAnsi="Times New Roman" w:cs="Times New Roman"/>
                <w:sz w:val="20"/>
                <w:szCs w:val="20"/>
              </w:rPr>
            </w:pPr>
            <w:r w:rsidRPr="00FF1112">
              <w:rPr>
                <w:rFonts w:ascii="Times New Roman" w:hAnsi="Times New Roman" w:cs="Times New Roman"/>
                <w:sz w:val="20"/>
                <w:szCs w:val="20"/>
              </w:rPr>
              <w:t>0.15%</w:t>
            </w:r>
          </w:p>
        </w:tc>
      </w:tr>
      <w:tr w:rsidR="00C3778C" w:rsidRPr="00FF1112" w14:paraId="5B1AB46A" w14:textId="77777777" w:rsidTr="00A61D7C">
        <w:trPr>
          <w:trHeight w:val="290"/>
        </w:trPr>
        <w:tc>
          <w:tcPr>
            <w:tcW w:w="2568" w:type="dxa"/>
            <w:tcBorders>
              <w:top w:val="single" w:sz="4" w:space="0" w:color="auto"/>
              <w:left w:val="nil"/>
              <w:bottom w:val="single" w:sz="4" w:space="0" w:color="auto"/>
              <w:right w:val="nil"/>
            </w:tcBorders>
            <w:noWrap/>
          </w:tcPr>
          <w:p w14:paraId="64B3DFB8" w14:textId="1B5E0B33" w:rsidR="00531473" w:rsidRPr="00FF1112" w:rsidRDefault="00531473" w:rsidP="007173F5">
            <w:pPr>
              <w:jc w:val="center"/>
              <w:rPr>
                <w:rFonts w:ascii="Times New Roman" w:hAnsi="Times New Roman" w:cs="Times New Roman"/>
                <w:sz w:val="20"/>
                <w:szCs w:val="20"/>
              </w:rPr>
            </w:pPr>
            <w:r w:rsidRPr="00FF1112">
              <w:rPr>
                <w:rFonts w:ascii="Times New Roman" w:hAnsi="Times New Roman" w:cs="Times New Roman"/>
                <w:sz w:val="20"/>
                <w:szCs w:val="20"/>
              </w:rPr>
              <w:t>Leukopenia</w:t>
            </w:r>
          </w:p>
        </w:tc>
        <w:tc>
          <w:tcPr>
            <w:tcW w:w="1339" w:type="dxa"/>
            <w:tcBorders>
              <w:top w:val="single" w:sz="4" w:space="0" w:color="auto"/>
              <w:left w:val="nil"/>
              <w:bottom w:val="single" w:sz="4" w:space="0" w:color="auto"/>
              <w:right w:val="nil"/>
            </w:tcBorders>
          </w:tcPr>
          <w:p w14:paraId="05ED2280" w14:textId="4CC820FB" w:rsidR="00531473" w:rsidRPr="00FF1112" w:rsidRDefault="00AA3059" w:rsidP="0039268E">
            <w:pPr>
              <w:jc w:val="center"/>
              <w:rPr>
                <w:rFonts w:ascii="Times New Roman" w:hAnsi="Times New Roman" w:cs="Times New Roman"/>
                <w:sz w:val="20"/>
                <w:szCs w:val="20"/>
              </w:rPr>
            </w:pPr>
            <w:r w:rsidRPr="00FF1112">
              <w:rPr>
                <w:rFonts w:ascii="Times New Roman" w:hAnsi="Times New Roman" w:cs="Times New Roman"/>
                <w:sz w:val="20"/>
                <w:szCs w:val="20"/>
              </w:rPr>
              <w:t>6: 3/1</w:t>
            </w:r>
            <w:r w:rsidR="00DA4F0D" w:rsidRPr="00FF1112">
              <w:rPr>
                <w:rFonts w:ascii="Times New Roman" w:hAnsi="Times New Roman" w:cs="Times New Roman"/>
                <w:sz w:val="20"/>
                <w:szCs w:val="20"/>
              </w:rPr>
              <w:t>717</w:t>
            </w:r>
          </w:p>
          <w:p w14:paraId="639A796C" w14:textId="53264C01" w:rsidR="00AA3059" w:rsidRPr="00FF1112" w:rsidRDefault="00AA3059" w:rsidP="0039268E">
            <w:pPr>
              <w:jc w:val="center"/>
              <w:rPr>
                <w:rFonts w:ascii="Times New Roman" w:hAnsi="Times New Roman" w:cs="Times New Roman"/>
                <w:sz w:val="20"/>
                <w:szCs w:val="20"/>
              </w:rPr>
            </w:pPr>
            <w:r w:rsidRPr="00FF1112">
              <w:rPr>
                <w:rFonts w:ascii="Times New Roman" w:hAnsi="Times New Roman" w:cs="Times New Roman"/>
                <w:sz w:val="20"/>
                <w:szCs w:val="20"/>
              </w:rPr>
              <w:t>0.</w:t>
            </w:r>
            <w:r w:rsidR="007D3675" w:rsidRPr="00FF1112">
              <w:rPr>
                <w:rFonts w:ascii="Times New Roman" w:hAnsi="Times New Roman" w:cs="Times New Roman"/>
                <w:sz w:val="20"/>
                <w:szCs w:val="20"/>
              </w:rPr>
              <w:t>1</w:t>
            </w:r>
            <w:r w:rsidRPr="00FF1112">
              <w:rPr>
                <w:rFonts w:ascii="Times New Roman" w:hAnsi="Times New Roman" w:cs="Times New Roman"/>
                <w:sz w:val="20"/>
                <w:szCs w:val="20"/>
              </w:rPr>
              <w:t>7%</w:t>
            </w:r>
          </w:p>
        </w:tc>
        <w:tc>
          <w:tcPr>
            <w:tcW w:w="1104" w:type="dxa"/>
            <w:tcBorders>
              <w:top w:val="single" w:sz="4" w:space="0" w:color="auto"/>
              <w:left w:val="nil"/>
              <w:bottom w:val="single" w:sz="4" w:space="0" w:color="auto"/>
              <w:right w:val="nil"/>
            </w:tcBorders>
          </w:tcPr>
          <w:p w14:paraId="32D22609" w14:textId="77777777" w:rsidR="00531473" w:rsidRPr="00FF1112" w:rsidRDefault="00837CB3"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38310D6F" w14:textId="10B0ED00" w:rsidR="00837CB3" w:rsidRPr="00FF1112" w:rsidRDefault="00837CB3"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59D86D1C" w14:textId="77777777" w:rsidR="00531473" w:rsidRPr="00FF1112" w:rsidRDefault="00F36B18" w:rsidP="0039268E">
            <w:pPr>
              <w:jc w:val="center"/>
              <w:rPr>
                <w:rFonts w:ascii="Times New Roman" w:hAnsi="Times New Roman" w:cs="Times New Roman"/>
                <w:sz w:val="20"/>
                <w:szCs w:val="20"/>
              </w:rPr>
            </w:pPr>
            <w:r w:rsidRPr="00FF1112">
              <w:rPr>
                <w:rFonts w:ascii="Times New Roman" w:hAnsi="Times New Roman" w:cs="Times New Roman"/>
                <w:sz w:val="20"/>
                <w:szCs w:val="20"/>
              </w:rPr>
              <w:t>3: 2/</w:t>
            </w:r>
            <w:r w:rsidR="00030A96" w:rsidRPr="00FF1112">
              <w:rPr>
                <w:rFonts w:ascii="Times New Roman" w:hAnsi="Times New Roman" w:cs="Times New Roman"/>
                <w:sz w:val="20"/>
                <w:szCs w:val="20"/>
              </w:rPr>
              <w:t>440</w:t>
            </w:r>
          </w:p>
          <w:p w14:paraId="4CDD3610" w14:textId="56D64EAD" w:rsidR="00030A96" w:rsidRPr="00FF1112" w:rsidRDefault="00A3230A" w:rsidP="0039268E">
            <w:pPr>
              <w:jc w:val="center"/>
              <w:rPr>
                <w:rFonts w:ascii="Times New Roman" w:hAnsi="Times New Roman" w:cs="Times New Roman"/>
                <w:sz w:val="20"/>
                <w:szCs w:val="20"/>
              </w:rPr>
            </w:pPr>
            <w:r w:rsidRPr="00FF1112">
              <w:rPr>
                <w:rFonts w:ascii="Times New Roman" w:hAnsi="Times New Roman" w:cs="Times New Roman"/>
                <w:sz w:val="20"/>
                <w:szCs w:val="20"/>
              </w:rPr>
              <w:t>0.45%</w:t>
            </w:r>
          </w:p>
        </w:tc>
        <w:tc>
          <w:tcPr>
            <w:tcW w:w="986" w:type="dxa"/>
            <w:tcBorders>
              <w:top w:val="single" w:sz="4" w:space="0" w:color="auto"/>
              <w:left w:val="nil"/>
              <w:bottom w:val="single" w:sz="4" w:space="0" w:color="auto"/>
              <w:right w:val="nil"/>
            </w:tcBorders>
            <w:noWrap/>
          </w:tcPr>
          <w:p w14:paraId="5543FD4E" w14:textId="14906D3A" w:rsidR="00531473" w:rsidRPr="00FF1112" w:rsidRDefault="00A3230A" w:rsidP="0039268E">
            <w:pPr>
              <w:jc w:val="center"/>
              <w:rPr>
                <w:rFonts w:ascii="Times New Roman" w:hAnsi="Times New Roman" w:cs="Times New Roman"/>
                <w:sz w:val="20"/>
                <w:szCs w:val="20"/>
              </w:rPr>
            </w:pPr>
            <w:r w:rsidRPr="00FF1112">
              <w:rPr>
                <w:rFonts w:ascii="Times New Roman" w:hAnsi="Times New Roman" w:cs="Times New Roman"/>
                <w:sz w:val="20"/>
                <w:szCs w:val="20"/>
              </w:rPr>
              <w:t>2: 1/</w:t>
            </w:r>
            <w:r w:rsidR="005331A4" w:rsidRPr="00FF1112">
              <w:rPr>
                <w:rFonts w:ascii="Times New Roman" w:hAnsi="Times New Roman" w:cs="Times New Roman"/>
                <w:sz w:val="20"/>
                <w:szCs w:val="20"/>
              </w:rPr>
              <w:t>221</w:t>
            </w:r>
          </w:p>
          <w:p w14:paraId="5D6FDC60" w14:textId="119F975C" w:rsidR="00A3230A" w:rsidRPr="00FF1112" w:rsidRDefault="005331A4" w:rsidP="0039268E">
            <w:pPr>
              <w:jc w:val="center"/>
              <w:rPr>
                <w:rFonts w:ascii="Times New Roman" w:hAnsi="Times New Roman" w:cs="Times New Roman"/>
                <w:sz w:val="20"/>
                <w:szCs w:val="20"/>
              </w:rPr>
            </w:pPr>
            <w:r w:rsidRPr="00FF1112">
              <w:rPr>
                <w:rFonts w:ascii="Times New Roman" w:hAnsi="Times New Roman" w:cs="Times New Roman"/>
                <w:sz w:val="20"/>
                <w:szCs w:val="20"/>
              </w:rPr>
              <w:t>0.54</w:t>
            </w:r>
            <w:r w:rsidR="00A3230A"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285D48C2" w14:textId="77777777" w:rsidR="00531473" w:rsidRPr="00FF1112" w:rsidRDefault="004B79C1"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2766438A" w14:textId="4A61E555" w:rsidR="004B79C1" w:rsidRPr="00FF1112" w:rsidRDefault="004B79C1"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5A9A3CD0" w14:textId="77777777" w:rsidR="00531473" w:rsidRPr="00FF1112" w:rsidRDefault="004B79C1" w:rsidP="0039268E">
            <w:pPr>
              <w:jc w:val="center"/>
              <w:rPr>
                <w:rFonts w:ascii="Times New Roman" w:hAnsi="Times New Roman" w:cs="Times New Roman"/>
                <w:sz w:val="20"/>
                <w:szCs w:val="20"/>
              </w:rPr>
            </w:pPr>
            <w:r w:rsidRPr="00FF1112">
              <w:rPr>
                <w:rFonts w:ascii="Times New Roman" w:hAnsi="Times New Roman" w:cs="Times New Roman"/>
                <w:sz w:val="20"/>
                <w:szCs w:val="20"/>
              </w:rPr>
              <w:t>6: 2/686</w:t>
            </w:r>
          </w:p>
          <w:p w14:paraId="1939D7DB" w14:textId="3C09FBAF" w:rsidR="004B79C1" w:rsidRPr="00FF1112" w:rsidRDefault="00EF5264" w:rsidP="0039268E">
            <w:pPr>
              <w:jc w:val="center"/>
              <w:rPr>
                <w:rFonts w:ascii="Times New Roman" w:hAnsi="Times New Roman" w:cs="Times New Roman"/>
                <w:sz w:val="20"/>
                <w:szCs w:val="20"/>
              </w:rPr>
            </w:pPr>
            <w:r w:rsidRPr="00FF1112">
              <w:rPr>
                <w:rFonts w:ascii="Times New Roman" w:hAnsi="Times New Roman" w:cs="Times New Roman"/>
                <w:sz w:val="20"/>
                <w:szCs w:val="20"/>
              </w:rPr>
              <w:t>0.29%</w:t>
            </w:r>
          </w:p>
        </w:tc>
      </w:tr>
      <w:tr w:rsidR="00C3778C" w:rsidRPr="00FF1112" w14:paraId="74AE6DAC" w14:textId="77777777" w:rsidTr="00A61D7C">
        <w:trPr>
          <w:trHeight w:val="290"/>
        </w:trPr>
        <w:tc>
          <w:tcPr>
            <w:tcW w:w="2568" w:type="dxa"/>
            <w:tcBorders>
              <w:top w:val="single" w:sz="4" w:space="0" w:color="auto"/>
              <w:left w:val="nil"/>
              <w:bottom w:val="single" w:sz="4" w:space="0" w:color="auto"/>
              <w:right w:val="nil"/>
            </w:tcBorders>
            <w:noWrap/>
          </w:tcPr>
          <w:p w14:paraId="73549FCF" w14:textId="14CDC018" w:rsidR="001D0CA0" w:rsidRPr="00FF1112" w:rsidRDefault="001D0CA0" w:rsidP="007173F5">
            <w:pPr>
              <w:jc w:val="center"/>
              <w:rPr>
                <w:rFonts w:ascii="Times New Roman" w:hAnsi="Times New Roman" w:cs="Times New Roman"/>
                <w:sz w:val="20"/>
                <w:szCs w:val="20"/>
              </w:rPr>
            </w:pPr>
            <w:r w:rsidRPr="00FF1112">
              <w:rPr>
                <w:rFonts w:ascii="Times New Roman" w:hAnsi="Times New Roman" w:cs="Times New Roman"/>
                <w:sz w:val="20"/>
                <w:szCs w:val="20"/>
              </w:rPr>
              <w:t>Lymphocyte count decreased</w:t>
            </w:r>
          </w:p>
        </w:tc>
        <w:tc>
          <w:tcPr>
            <w:tcW w:w="1339" w:type="dxa"/>
            <w:tcBorders>
              <w:top w:val="single" w:sz="4" w:space="0" w:color="auto"/>
              <w:left w:val="nil"/>
              <w:bottom w:val="single" w:sz="4" w:space="0" w:color="auto"/>
              <w:right w:val="nil"/>
            </w:tcBorders>
          </w:tcPr>
          <w:p w14:paraId="676FDA3A" w14:textId="161D9B73" w:rsidR="001D0CA0" w:rsidRPr="00FF1112" w:rsidRDefault="008045AA" w:rsidP="0039268E">
            <w:pPr>
              <w:jc w:val="center"/>
              <w:rPr>
                <w:rFonts w:ascii="Times New Roman" w:hAnsi="Times New Roman" w:cs="Times New Roman"/>
                <w:sz w:val="20"/>
                <w:szCs w:val="20"/>
              </w:rPr>
            </w:pPr>
            <w:r w:rsidRPr="00FF1112">
              <w:rPr>
                <w:rFonts w:ascii="Times New Roman" w:hAnsi="Times New Roman" w:cs="Times New Roman"/>
                <w:sz w:val="20"/>
                <w:szCs w:val="20"/>
              </w:rPr>
              <w:t>6: 1/1</w:t>
            </w:r>
            <w:r w:rsidR="007D3675" w:rsidRPr="00FF1112">
              <w:rPr>
                <w:rFonts w:ascii="Times New Roman" w:hAnsi="Times New Roman" w:cs="Times New Roman"/>
                <w:sz w:val="20"/>
                <w:szCs w:val="20"/>
              </w:rPr>
              <w:t>717</w:t>
            </w:r>
          </w:p>
          <w:p w14:paraId="1083C3C2" w14:textId="24851742" w:rsidR="008045AA" w:rsidRPr="00FF1112" w:rsidRDefault="008045AA" w:rsidP="0039268E">
            <w:pPr>
              <w:jc w:val="center"/>
              <w:rPr>
                <w:rFonts w:ascii="Times New Roman" w:hAnsi="Times New Roman" w:cs="Times New Roman"/>
                <w:sz w:val="20"/>
                <w:szCs w:val="20"/>
              </w:rPr>
            </w:pPr>
            <w:r w:rsidRPr="00FF1112">
              <w:rPr>
                <w:rFonts w:ascii="Times New Roman" w:hAnsi="Times New Roman" w:cs="Times New Roman"/>
                <w:sz w:val="20"/>
                <w:szCs w:val="20"/>
              </w:rPr>
              <w:t>0.</w:t>
            </w:r>
            <w:r w:rsidR="007D3675" w:rsidRPr="00FF1112">
              <w:rPr>
                <w:rFonts w:ascii="Times New Roman" w:hAnsi="Times New Roman" w:cs="Times New Roman"/>
                <w:sz w:val="20"/>
                <w:szCs w:val="20"/>
              </w:rPr>
              <w:t>06</w:t>
            </w:r>
            <w:r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76311EA2" w14:textId="77777777" w:rsidR="001D0CA0" w:rsidRPr="00FF1112" w:rsidRDefault="008045AA"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29F9B12F" w14:textId="1A8B0BD4" w:rsidR="008045AA" w:rsidRPr="00FF1112" w:rsidRDefault="008045AA"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6E3476C6" w14:textId="77777777" w:rsidR="001D0CA0" w:rsidRPr="00FF1112" w:rsidRDefault="008045AA" w:rsidP="0039268E">
            <w:pPr>
              <w:jc w:val="center"/>
              <w:rPr>
                <w:rFonts w:ascii="Times New Roman" w:hAnsi="Times New Roman" w:cs="Times New Roman"/>
                <w:sz w:val="20"/>
                <w:szCs w:val="20"/>
              </w:rPr>
            </w:pPr>
            <w:r w:rsidRPr="00FF1112">
              <w:rPr>
                <w:rFonts w:ascii="Times New Roman" w:hAnsi="Times New Roman" w:cs="Times New Roman"/>
                <w:sz w:val="20"/>
                <w:szCs w:val="20"/>
              </w:rPr>
              <w:t>3: 1/440</w:t>
            </w:r>
          </w:p>
          <w:p w14:paraId="6B0F2B64" w14:textId="4349595B" w:rsidR="003A2F17"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0.23%</w:t>
            </w:r>
          </w:p>
        </w:tc>
        <w:tc>
          <w:tcPr>
            <w:tcW w:w="986" w:type="dxa"/>
            <w:tcBorders>
              <w:top w:val="single" w:sz="4" w:space="0" w:color="auto"/>
              <w:left w:val="nil"/>
              <w:bottom w:val="single" w:sz="4" w:space="0" w:color="auto"/>
              <w:right w:val="nil"/>
            </w:tcBorders>
            <w:noWrap/>
          </w:tcPr>
          <w:p w14:paraId="23BCAF05" w14:textId="521F90DC" w:rsidR="001D0CA0"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2: 0</w:t>
            </w:r>
            <w:r w:rsidR="005331A4" w:rsidRPr="00FF1112">
              <w:rPr>
                <w:rFonts w:ascii="Times New Roman" w:hAnsi="Times New Roman" w:cs="Times New Roman"/>
                <w:sz w:val="20"/>
                <w:szCs w:val="20"/>
              </w:rPr>
              <w:t>/221</w:t>
            </w:r>
          </w:p>
          <w:p w14:paraId="40009AEE" w14:textId="68FB2605" w:rsidR="003A2F17"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38FDE592" w14:textId="77777777" w:rsidR="001D0CA0"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7244832F" w14:textId="4DA6A46D" w:rsidR="003A2F17"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26E03316" w14:textId="77777777" w:rsidR="001D0CA0"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6: 1/686</w:t>
            </w:r>
          </w:p>
          <w:p w14:paraId="4969A366" w14:textId="2EC2F0FA" w:rsidR="003A2F17" w:rsidRPr="00FF1112" w:rsidRDefault="003A2F17" w:rsidP="0039268E">
            <w:pPr>
              <w:jc w:val="center"/>
              <w:rPr>
                <w:rFonts w:ascii="Times New Roman" w:hAnsi="Times New Roman" w:cs="Times New Roman"/>
                <w:sz w:val="20"/>
                <w:szCs w:val="20"/>
              </w:rPr>
            </w:pPr>
            <w:r w:rsidRPr="00FF1112">
              <w:rPr>
                <w:rFonts w:ascii="Times New Roman" w:hAnsi="Times New Roman" w:cs="Times New Roman"/>
                <w:sz w:val="20"/>
                <w:szCs w:val="20"/>
              </w:rPr>
              <w:t>0.15%</w:t>
            </w:r>
          </w:p>
        </w:tc>
      </w:tr>
      <w:tr w:rsidR="00C3778C" w:rsidRPr="00FF1112" w14:paraId="55248C2F" w14:textId="77777777" w:rsidTr="00A61D7C">
        <w:trPr>
          <w:trHeight w:val="290"/>
        </w:trPr>
        <w:tc>
          <w:tcPr>
            <w:tcW w:w="2568" w:type="dxa"/>
            <w:tcBorders>
              <w:top w:val="single" w:sz="4" w:space="0" w:color="auto"/>
              <w:left w:val="nil"/>
              <w:bottom w:val="single" w:sz="4" w:space="0" w:color="auto"/>
              <w:right w:val="nil"/>
            </w:tcBorders>
            <w:noWrap/>
          </w:tcPr>
          <w:p w14:paraId="58102A67" w14:textId="68D3EB4B" w:rsidR="00C94A68" w:rsidRPr="00FF1112" w:rsidRDefault="00C94A68" w:rsidP="007173F5">
            <w:pPr>
              <w:jc w:val="center"/>
              <w:rPr>
                <w:rFonts w:ascii="Times New Roman" w:hAnsi="Times New Roman" w:cs="Times New Roman"/>
                <w:sz w:val="20"/>
                <w:szCs w:val="20"/>
              </w:rPr>
            </w:pPr>
            <w:r w:rsidRPr="00FF1112">
              <w:rPr>
                <w:rFonts w:ascii="Times New Roman" w:hAnsi="Times New Roman" w:cs="Times New Roman"/>
                <w:sz w:val="20"/>
                <w:szCs w:val="20"/>
              </w:rPr>
              <w:t>Lymphopenia</w:t>
            </w:r>
          </w:p>
        </w:tc>
        <w:tc>
          <w:tcPr>
            <w:tcW w:w="1339" w:type="dxa"/>
            <w:tcBorders>
              <w:top w:val="single" w:sz="4" w:space="0" w:color="auto"/>
              <w:left w:val="nil"/>
              <w:bottom w:val="single" w:sz="4" w:space="0" w:color="auto"/>
              <w:right w:val="nil"/>
            </w:tcBorders>
          </w:tcPr>
          <w:p w14:paraId="73CDDD79" w14:textId="33CF24F9" w:rsidR="00C94A68" w:rsidRPr="00FF1112" w:rsidRDefault="00C94A68" w:rsidP="0039268E">
            <w:pPr>
              <w:jc w:val="center"/>
              <w:rPr>
                <w:rFonts w:ascii="Times New Roman" w:hAnsi="Times New Roman" w:cs="Times New Roman"/>
                <w:sz w:val="20"/>
                <w:szCs w:val="20"/>
              </w:rPr>
            </w:pPr>
            <w:r w:rsidRPr="00FF1112">
              <w:rPr>
                <w:rFonts w:ascii="Times New Roman" w:hAnsi="Times New Roman" w:cs="Times New Roman"/>
                <w:sz w:val="20"/>
                <w:szCs w:val="20"/>
              </w:rPr>
              <w:t>6: 1/1</w:t>
            </w:r>
            <w:r w:rsidR="007D3675" w:rsidRPr="00FF1112">
              <w:rPr>
                <w:rFonts w:ascii="Times New Roman" w:hAnsi="Times New Roman" w:cs="Times New Roman"/>
                <w:sz w:val="20"/>
                <w:szCs w:val="20"/>
              </w:rPr>
              <w:t>717</w:t>
            </w:r>
          </w:p>
          <w:p w14:paraId="7F37A40E" w14:textId="64210E29" w:rsidR="00C94A68" w:rsidRPr="00FF1112" w:rsidRDefault="00C94A68" w:rsidP="0039268E">
            <w:pPr>
              <w:jc w:val="center"/>
              <w:rPr>
                <w:rFonts w:ascii="Times New Roman" w:hAnsi="Times New Roman" w:cs="Times New Roman"/>
                <w:sz w:val="20"/>
                <w:szCs w:val="20"/>
              </w:rPr>
            </w:pPr>
            <w:r w:rsidRPr="00FF1112">
              <w:rPr>
                <w:rFonts w:ascii="Times New Roman" w:hAnsi="Times New Roman" w:cs="Times New Roman"/>
                <w:sz w:val="20"/>
                <w:szCs w:val="20"/>
              </w:rPr>
              <w:t>0.0</w:t>
            </w:r>
            <w:r w:rsidR="007D3675" w:rsidRPr="00FF1112">
              <w:rPr>
                <w:rFonts w:ascii="Times New Roman" w:hAnsi="Times New Roman" w:cs="Times New Roman"/>
                <w:sz w:val="20"/>
                <w:szCs w:val="20"/>
              </w:rPr>
              <w:t>6</w:t>
            </w:r>
            <w:r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76674D0B" w14:textId="77777777" w:rsidR="00C94A68" w:rsidRPr="00FF1112" w:rsidRDefault="00C94A68"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149DA9D8" w14:textId="0D3767CD" w:rsidR="00C94A68" w:rsidRPr="00FF1112" w:rsidRDefault="00C94A68"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4672F1FB" w14:textId="77777777" w:rsidR="00C94A68"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3: 1/440</w:t>
            </w:r>
          </w:p>
          <w:p w14:paraId="7F898793" w14:textId="543B6317" w:rsidR="005327F9"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0.23%</w:t>
            </w:r>
          </w:p>
        </w:tc>
        <w:tc>
          <w:tcPr>
            <w:tcW w:w="986" w:type="dxa"/>
            <w:tcBorders>
              <w:top w:val="single" w:sz="4" w:space="0" w:color="auto"/>
              <w:left w:val="nil"/>
              <w:bottom w:val="single" w:sz="4" w:space="0" w:color="auto"/>
              <w:right w:val="nil"/>
            </w:tcBorders>
            <w:noWrap/>
          </w:tcPr>
          <w:p w14:paraId="2C51BE70" w14:textId="04095CAE" w:rsidR="00C94A68"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2: 0/</w:t>
            </w:r>
            <w:r w:rsidR="005331A4" w:rsidRPr="00FF1112">
              <w:rPr>
                <w:rFonts w:ascii="Times New Roman" w:hAnsi="Times New Roman" w:cs="Times New Roman"/>
                <w:sz w:val="20"/>
                <w:szCs w:val="20"/>
              </w:rPr>
              <w:t>221</w:t>
            </w:r>
          </w:p>
          <w:p w14:paraId="5A2316E0" w14:textId="3E6F71D3" w:rsidR="005327F9"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2E3B2AA0" w14:textId="77777777" w:rsidR="00C94A68"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0F316E9D" w14:textId="55553B57" w:rsidR="005327F9"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0C7A78A6" w14:textId="77777777" w:rsidR="00C94A68"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6: 1/686</w:t>
            </w:r>
          </w:p>
          <w:p w14:paraId="766D2B56" w14:textId="57041C46" w:rsidR="005327F9" w:rsidRPr="00FF1112" w:rsidRDefault="005327F9" w:rsidP="0039268E">
            <w:pPr>
              <w:jc w:val="center"/>
              <w:rPr>
                <w:rFonts w:ascii="Times New Roman" w:hAnsi="Times New Roman" w:cs="Times New Roman"/>
                <w:sz w:val="20"/>
                <w:szCs w:val="20"/>
              </w:rPr>
            </w:pPr>
            <w:r w:rsidRPr="00FF1112">
              <w:rPr>
                <w:rFonts w:ascii="Times New Roman" w:hAnsi="Times New Roman" w:cs="Times New Roman"/>
                <w:sz w:val="20"/>
                <w:szCs w:val="20"/>
              </w:rPr>
              <w:t>0.15%</w:t>
            </w:r>
          </w:p>
        </w:tc>
      </w:tr>
      <w:tr w:rsidR="00C3778C" w:rsidRPr="00FF1112" w14:paraId="05A0487D" w14:textId="77777777" w:rsidTr="00A61D7C">
        <w:trPr>
          <w:trHeight w:val="290"/>
        </w:trPr>
        <w:tc>
          <w:tcPr>
            <w:tcW w:w="2568" w:type="dxa"/>
            <w:tcBorders>
              <w:top w:val="single" w:sz="4" w:space="0" w:color="auto"/>
              <w:left w:val="nil"/>
              <w:bottom w:val="single" w:sz="4" w:space="0" w:color="auto"/>
              <w:right w:val="nil"/>
            </w:tcBorders>
            <w:noWrap/>
          </w:tcPr>
          <w:p w14:paraId="3CC7AA4E" w14:textId="5075D99A" w:rsidR="005D0599" w:rsidRPr="00FF1112" w:rsidRDefault="005D0599" w:rsidP="007173F5">
            <w:pPr>
              <w:jc w:val="center"/>
              <w:rPr>
                <w:rFonts w:ascii="Times New Roman" w:hAnsi="Times New Roman" w:cs="Times New Roman"/>
                <w:sz w:val="20"/>
                <w:szCs w:val="20"/>
              </w:rPr>
            </w:pPr>
            <w:r w:rsidRPr="00FF1112">
              <w:rPr>
                <w:rFonts w:ascii="Times New Roman" w:hAnsi="Times New Roman" w:cs="Times New Roman"/>
                <w:sz w:val="20"/>
                <w:szCs w:val="20"/>
              </w:rPr>
              <w:t>Neutropenia</w:t>
            </w:r>
          </w:p>
        </w:tc>
        <w:tc>
          <w:tcPr>
            <w:tcW w:w="1339" w:type="dxa"/>
            <w:tcBorders>
              <w:top w:val="single" w:sz="4" w:space="0" w:color="auto"/>
              <w:left w:val="nil"/>
              <w:bottom w:val="single" w:sz="4" w:space="0" w:color="auto"/>
              <w:right w:val="nil"/>
            </w:tcBorders>
          </w:tcPr>
          <w:p w14:paraId="2C8F3BAC" w14:textId="72D01EDD" w:rsidR="005D0599" w:rsidRPr="00FF1112" w:rsidRDefault="006C5123" w:rsidP="0039268E">
            <w:pPr>
              <w:jc w:val="center"/>
              <w:rPr>
                <w:rFonts w:ascii="Times New Roman" w:hAnsi="Times New Roman" w:cs="Times New Roman"/>
                <w:sz w:val="20"/>
                <w:szCs w:val="20"/>
              </w:rPr>
            </w:pPr>
            <w:r w:rsidRPr="00FF1112">
              <w:rPr>
                <w:rFonts w:ascii="Times New Roman" w:hAnsi="Times New Roman" w:cs="Times New Roman"/>
                <w:sz w:val="20"/>
                <w:szCs w:val="20"/>
              </w:rPr>
              <w:t>6</w:t>
            </w:r>
            <w:r w:rsidR="005D0599" w:rsidRPr="00FF1112">
              <w:rPr>
                <w:rFonts w:ascii="Times New Roman" w:hAnsi="Times New Roman" w:cs="Times New Roman"/>
                <w:sz w:val="20"/>
                <w:szCs w:val="20"/>
              </w:rPr>
              <w:t xml:space="preserve">: </w:t>
            </w:r>
            <w:r w:rsidR="000C1708" w:rsidRPr="00FF1112">
              <w:rPr>
                <w:rFonts w:ascii="Times New Roman" w:hAnsi="Times New Roman" w:cs="Times New Roman"/>
                <w:sz w:val="20"/>
                <w:szCs w:val="20"/>
              </w:rPr>
              <w:t>13/</w:t>
            </w:r>
            <w:r w:rsidR="00D81E91" w:rsidRPr="00FF1112">
              <w:rPr>
                <w:rFonts w:ascii="Times New Roman" w:hAnsi="Times New Roman" w:cs="Times New Roman"/>
                <w:sz w:val="20"/>
                <w:szCs w:val="20"/>
              </w:rPr>
              <w:t>1</w:t>
            </w:r>
            <w:r w:rsidR="007D3675" w:rsidRPr="00FF1112">
              <w:rPr>
                <w:rFonts w:ascii="Times New Roman" w:hAnsi="Times New Roman" w:cs="Times New Roman"/>
                <w:sz w:val="20"/>
                <w:szCs w:val="20"/>
              </w:rPr>
              <w:t>717</w:t>
            </w:r>
          </w:p>
          <w:p w14:paraId="52DD4C19" w14:textId="55068BF0" w:rsidR="000C1708" w:rsidRPr="00FF1112" w:rsidRDefault="000D1E2E" w:rsidP="0039268E">
            <w:pPr>
              <w:jc w:val="center"/>
              <w:rPr>
                <w:rFonts w:ascii="Times New Roman" w:hAnsi="Times New Roman" w:cs="Times New Roman"/>
                <w:sz w:val="20"/>
                <w:szCs w:val="20"/>
              </w:rPr>
            </w:pPr>
            <w:r w:rsidRPr="00FF1112">
              <w:rPr>
                <w:rFonts w:ascii="Times New Roman" w:hAnsi="Times New Roman" w:cs="Times New Roman"/>
                <w:sz w:val="20"/>
                <w:szCs w:val="20"/>
              </w:rPr>
              <w:t>0.</w:t>
            </w:r>
            <w:r w:rsidR="004F6A17" w:rsidRPr="00FF1112">
              <w:rPr>
                <w:rFonts w:ascii="Times New Roman" w:hAnsi="Times New Roman" w:cs="Times New Roman"/>
                <w:sz w:val="20"/>
                <w:szCs w:val="20"/>
              </w:rPr>
              <w:t>76</w:t>
            </w:r>
            <w:r w:rsidR="000C1708"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0A9FA069" w14:textId="77777777" w:rsidR="005D0599" w:rsidRPr="00FF1112" w:rsidRDefault="0034598B" w:rsidP="0039268E">
            <w:pPr>
              <w:jc w:val="center"/>
              <w:rPr>
                <w:rFonts w:ascii="Times New Roman" w:hAnsi="Times New Roman" w:cs="Times New Roman"/>
                <w:sz w:val="20"/>
                <w:szCs w:val="20"/>
              </w:rPr>
            </w:pPr>
            <w:r w:rsidRPr="00FF1112">
              <w:rPr>
                <w:rFonts w:ascii="Times New Roman" w:hAnsi="Times New Roman" w:cs="Times New Roman"/>
                <w:sz w:val="20"/>
                <w:szCs w:val="20"/>
              </w:rPr>
              <w:t>5: 3</w:t>
            </w:r>
            <w:r w:rsidR="00CF1BB6" w:rsidRPr="00FF1112">
              <w:rPr>
                <w:rFonts w:ascii="Times New Roman" w:hAnsi="Times New Roman" w:cs="Times New Roman"/>
                <w:sz w:val="20"/>
                <w:szCs w:val="20"/>
              </w:rPr>
              <w:t>/</w:t>
            </w:r>
            <w:r w:rsidR="000D1E2E" w:rsidRPr="00FF1112">
              <w:rPr>
                <w:rFonts w:ascii="Times New Roman" w:hAnsi="Times New Roman" w:cs="Times New Roman"/>
                <w:sz w:val="20"/>
                <w:szCs w:val="20"/>
              </w:rPr>
              <w:t>360</w:t>
            </w:r>
          </w:p>
          <w:p w14:paraId="0EBD4C27" w14:textId="1BF2608D" w:rsidR="000D1E2E" w:rsidRPr="00FF1112" w:rsidRDefault="008A044E" w:rsidP="0039268E">
            <w:pPr>
              <w:jc w:val="center"/>
              <w:rPr>
                <w:rFonts w:ascii="Times New Roman" w:hAnsi="Times New Roman" w:cs="Times New Roman"/>
                <w:sz w:val="20"/>
                <w:szCs w:val="20"/>
              </w:rPr>
            </w:pPr>
            <w:r w:rsidRPr="00FF1112">
              <w:rPr>
                <w:rFonts w:ascii="Times New Roman" w:hAnsi="Times New Roman" w:cs="Times New Roman"/>
                <w:sz w:val="20"/>
                <w:szCs w:val="20"/>
              </w:rPr>
              <w:t>0.83%</w:t>
            </w:r>
          </w:p>
        </w:tc>
        <w:tc>
          <w:tcPr>
            <w:tcW w:w="1104" w:type="dxa"/>
            <w:tcBorders>
              <w:top w:val="single" w:sz="4" w:space="0" w:color="auto"/>
              <w:left w:val="nil"/>
              <w:bottom w:val="single" w:sz="4" w:space="0" w:color="auto"/>
              <w:right w:val="nil"/>
            </w:tcBorders>
          </w:tcPr>
          <w:p w14:paraId="034A34D7" w14:textId="77777777" w:rsidR="005D0599" w:rsidRPr="00FF1112" w:rsidRDefault="008A044E" w:rsidP="0039268E">
            <w:pPr>
              <w:jc w:val="center"/>
              <w:rPr>
                <w:rFonts w:ascii="Times New Roman" w:hAnsi="Times New Roman" w:cs="Times New Roman"/>
                <w:sz w:val="20"/>
                <w:szCs w:val="20"/>
              </w:rPr>
            </w:pPr>
            <w:r w:rsidRPr="00FF1112">
              <w:rPr>
                <w:rFonts w:ascii="Times New Roman" w:hAnsi="Times New Roman" w:cs="Times New Roman"/>
                <w:sz w:val="20"/>
                <w:szCs w:val="20"/>
              </w:rPr>
              <w:t>3: 4/440</w:t>
            </w:r>
          </w:p>
          <w:p w14:paraId="0F1F2B52" w14:textId="6E95D3EE" w:rsidR="008A044E" w:rsidRPr="00FF1112" w:rsidRDefault="008A044E" w:rsidP="0039268E">
            <w:pPr>
              <w:jc w:val="center"/>
              <w:rPr>
                <w:rFonts w:ascii="Times New Roman" w:hAnsi="Times New Roman" w:cs="Times New Roman"/>
                <w:sz w:val="20"/>
                <w:szCs w:val="20"/>
              </w:rPr>
            </w:pPr>
            <w:r w:rsidRPr="00FF1112">
              <w:rPr>
                <w:rFonts w:ascii="Times New Roman" w:hAnsi="Times New Roman" w:cs="Times New Roman"/>
                <w:sz w:val="20"/>
                <w:szCs w:val="20"/>
              </w:rPr>
              <w:t>0.68%</w:t>
            </w:r>
          </w:p>
        </w:tc>
        <w:tc>
          <w:tcPr>
            <w:tcW w:w="986" w:type="dxa"/>
            <w:tcBorders>
              <w:top w:val="single" w:sz="4" w:space="0" w:color="auto"/>
              <w:left w:val="nil"/>
              <w:bottom w:val="single" w:sz="4" w:space="0" w:color="auto"/>
              <w:right w:val="nil"/>
            </w:tcBorders>
            <w:noWrap/>
          </w:tcPr>
          <w:p w14:paraId="0FED2E33" w14:textId="3B4A683C" w:rsidR="005D0599" w:rsidRPr="00FF1112" w:rsidRDefault="00CF1BB6" w:rsidP="0039268E">
            <w:pPr>
              <w:jc w:val="center"/>
              <w:rPr>
                <w:rFonts w:ascii="Times New Roman" w:hAnsi="Times New Roman" w:cs="Times New Roman"/>
                <w:sz w:val="20"/>
                <w:szCs w:val="20"/>
              </w:rPr>
            </w:pPr>
            <w:r w:rsidRPr="00FF1112">
              <w:rPr>
                <w:rFonts w:ascii="Times New Roman" w:hAnsi="Times New Roman" w:cs="Times New Roman"/>
                <w:sz w:val="20"/>
                <w:szCs w:val="20"/>
              </w:rPr>
              <w:t>2: 2/</w:t>
            </w:r>
            <w:r w:rsidR="005331A4" w:rsidRPr="00FF1112">
              <w:rPr>
                <w:rFonts w:ascii="Times New Roman" w:hAnsi="Times New Roman" w:cs="Times New Roman"/>
                <w:sz w:val="20"/>
                <w:szCs w:val="20"/>
              </w:rPr>
              <w:t>221</w:t>
            </w:r>
          </w:p>
          <w:p w14:paraId="39CD9047" w14:textId="2A7B4F16" w:rsidR="00180912" w:rsidRPr="00FF1112" w:rsidRDefault="005331A4" w:rsidP="0039268E">
            <w:pPr>
              <w:jc w:val="center"/>
              <w:rPr>
                <w:rFonts w:ascii="Times New Roman" w:hAnsi="Times New Roman" w:cs="Times New Roman"/>
                <w:sz w:val="20"/>
                <w:szCs w:val="20"/>
              </w:rPr>
            </w:pPr>
            <w:r w:rsidRPr="00FF1112">
              <w:rPr>
                <w:rFonts w:ascii="Times New Roman" w:hAnsi="Times New Roman" w:cs="Times New Roman"/>
                <w:sz w:val="20"/>
                <w:szCs w:val="20"/>
              </w:rPr>
              <w:t>0.90</w:t>
            </w:r>
            <w:r w:rsidR="00180912"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07A9FDAF" w14:textId="77777777" w:rsidR="005D0599" w:rsidRPr="00FF1112" w:rsidRDefault="00180912"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1E24C312" w14:textId="0583BCF8" w:rsidR="00180912" w:rsidRPr="00FF1112" w:rsidRDefault="00180912"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6DF24030" w14:textId="77777777" w:rsidR="002F301B" w:rsidRPr="00FF1112" w:rsidRDefault="00AA0E34" w:rsidP="0039268E">
            <w:pPr>
              <w:jc w:val="center"/>
              <w:rPr>
                <w:rFonts w:ascii="Times New Roman" w:hAnsi="Times New Roman" w:cs="Times New Roman"/>
                <w:sz w:val="20"/>
                <w:szCs w:val="20"/>
              </w:rPr>
            </w:pPr>
            <w:r w:rsidRPr="00FF1112">
              <w:rPr>
                <w:rFonts w:ascii="Times New Roman" w:hAnsi="Times New Roman" w:cs="Times New Roman"/>
                <w:sz w:val="20"/>
                <w:szCs w:val="20"/>
              </w:rPr>
              <w:t>6: 1/</w:t>
            </w:r>
            <w:r w:rsidR="008A044E" w:rsidRPr="00FF1112">
              <w:rPr>
                <w:rFonts w:ascii="Times New Roman" w:hAnsi="Times New Roman" w:cs="Times New Roman"/>
                <w:sz w:val="20"/>
                <w:szCs w:val="20"/>
              </w:rPr>
              <w:t>686</w:t>
            </w:r>
          </w:p>
          <w:p w14:paraId="035C43C3" w14:textId="559D7337" w:rsidR="005D0599" w:rsidRPr="00FF1112" w:rsidRDefault="002F301B" w:rsidP="0039268E">
            <w:pPr>
              <w:jc w:val="center"/>
              <w:rPr>
                <w:rFonts w:ascii="Times New Roman" w:hAnsi="Times New Roman" w:cs="Times New Roman"/>
                <w:sz w:val="20"/>
                <w:szCs w:val="20"/>
              </w:rPr>
            </w:pPr>
            <w:r w:rsidRPr="00FF1112">
              <w:rPr>
                <w:rFonts w:ascii="Times New Roman" w:hAnsi="Times New Roman" w:cs="Times New Roman"/>
                <w:sz w:val="20"/>
                <w:szCs w:val="20"/>
              </w:rPr>
              <w:t>0.15%</w:t>
            </w:r>
          </w:p>
        </w:tc>
      </w:tr>
      <w:tr w:rsidR="00723B0A" w:rsidRPr="00FF1112" w14:paraId="5A349E58" w14:textId="77777777" w:rsidTr="00A61D7C">
        <w:trPr>
          <w:trHeight w:val="290"/>
        </w:trPr>
        <w:tc>
          <w:tcPr>
            <w:tcW w:w="2568" w:type="dxa"/>
            <w:tcBorders>
              <w:top w:val="single" w:sz="4" w:space="0" w:color="auto"/>
              <w:left w:val="nil"/>
              <w:bottom w:val="single" w:sz="4" w:space="0" w:color="auto"/>
              <w:right w:val="nil"/>
            </w:tcBorders>
            <w:noWrap/>
          </w:tcPr>
          <w:p w14:paraId="170AB3AA" w14:textId="62341B5F" w:rsidR="002F301B" w:rsidRPr="00FF1112" w:rsidRDefault="002F301B" w:rsidP="007173F5">
            <w:pPr>
              <w:jc w:val="center"/>
              <w:rPr>
                <w:rFonts w:ascii="Times New Roman" w:hAnsi="Times New Roman" w:cs="Times New Roman"/>
                <w:sz w:val="20"/>
                <w:szCs w:val="20"/>
              </w:rPr>
            </w:pPr>
            <w:r w:rsidRPr="00FF1112">
              <w:rPr>
                <w:rFonts w:ascii="Times New Roman" w:hAnsi="Times New Roman" w:cs="Times New Roman"/>
                <w:sz w:val="20"/>
                <w:szCs w:val="20"/>
              </w:rPr>
              <w:t>Neutrophil count decreased</w:t>
            </w:r>
          </w:p>
        </w:tc>
        <w:tc>
          <w:tcPr>
            <w:tcW w:w="1339" w:type="dxa"/>
            <w:tcBorders>
              <w:top w:val="single" w:sz="4" w:space="0" w:color="auto"/>
              <w:left w:val="nil"/>
              <w:bottom w:val="single" w:sz="4" w:space="0" w:color="auto"/>
              <w:right w:val="nil"/>
            </w:tcBorders>
          </w:tcPr>
          <w:p w14:paraId="71F3BEA7" w14:textId="592A5956" w:rsidR="002F301B" w:rsidRPr="00FF1112" w:rsidRDefault="00710D8D" w:rsidP="0039268E">
            <w:pPr>
              <w:jc w:val="center"/>
              <w:rPr>
                <w:rFonts w:ascii="Times New Roman" w:hAnsi="Times New Roman" w:cs="Times New Roman"/>
                <w:sz w:val="20"/>
                <w:szCs w:val="20"/>
              </w:rPr>
            </w:pPr>
            <w:r w:rsidRPr="00FF1112">
              <w:rPr>
                <w:rFonts w:ascii="Times New Roman" w:hAnsi="Times New Roman" w:cs="Times New Roman"/>
                <w:sz w:val="20"/>
                <w:szCs w:val="20"/>
              </w:rPr>
              <w:t>6: 4/1</w:t>
            </w:r>
            <w:r w:rsidR="004F6A17" w:rsidRPr="00FF1112">
              <w:rPr>
                <w:rFonts w:ascii="Times New Roman" w:hAnsi="Times New Roman" w:cs="Times New Roman"/>
                <w:sz w:val="20"/>
                <w:szCs w:val="20"/>
              </w:rPr>
              <w:t>717</w:t>
            </w:r>
          </w:p>
          <w:p w14:paraId="109B5175" w14:textId="750A432A" w:rsidR="00710D8D" w:rsidRPr="00FF1112" w:rsidRDefault="00710D8D" w:rsidP="0039268E">
            <w:pPr>
              <w:jc w:val="center"/>
              <w:rPr>
                <w:rFonts w:ascii="Times New Roman" w:hAnsi="Times New Roman" w:cs="Times New Roman"/>
                <w:sz w:val="20"/>
                <w:szCs w:val="20"/>
              </w:rPr>
            </w:pPr>
            <w:r w:rsidRPr="00FF1112">
              <w:rPr>
                <w:rFonts w:ascii="Times New Roman" w:hAnsi="Times New Roman" w:cs="Times New Roman"/>
                <w:sz w:val="20"/>
                <w:szCs w:val="20"/>
              </w:rPr>
              <w:t>0.2</w:t>
            </w:r>
            <w:r w:rsidR="004F6A17" w:rsidRPr="00FF1112">
              <w:rPr>
                <w:rFonts w:ascii="Times New Roman" w:hAnsi="Times New Roman" w:cs="Times New Roman"/>
                <w:sz w:val="20"/>
                <w:szCs w:val="20"/>
              </w:rPr>
              <w:t>3</w:t>
            </w:r>
            <w:r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7701459A" w14:textId="77777777" w:rsidR="002F301B"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3190C108" w14:textId="5A0FC17A" w:rsidR="00DB7724"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079D603F" w14:textId="77777777" w:rsidR="002F301B"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3: 0/440</w:t>
            </w:r>
          </w:p>
          <w:p w14:paraId="194A2D58" w14:textId="015E8731" w:rsidR="00DB7724"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6B807593" w14:textId="365E272A" w:rsidR="002F301B"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2: 1/</w:t>
            </w:r>
            <w:r w:rsidR="005331A4" w:rsidRPr="00FF1112">
              <w:rPr>
                <w:rFonts w:ascii="Times New Roman" w:hAnsi="Times New Roman" w:cs="Times New Roman"/>
                <w:sz w:val="20"/>
                <w:szCs w:val="20"/>
              </w:rPr>
              <w:t>221</w:t>
            </w:r>
          </w:p>
          <w:p w14:paraId="4DBA4FDA" w14:textId="31263654" w:rsidR="00DB7724" w:rsidRPr="00FF1112" w:rsidRDefault="009C0C3E" w:rsidP="0039268E">
            <w:pPr>
              <w:jc w:val="center"/>
              <w:rPr>
                <w:rFonts w:ascii="Times New Roman" w:hAnsi="Times New Roman" w:cs="Times New Roman"/>
                <w:sz w:val="20"/>
                <w:szCs w:val="20"/>
              </w:rPr>
            </w:pPr>
            <w:r w:rsidRPr="00FF1112">
              <w:rPr>
                <w:rFonts w:ascii="Times New Roman" w:hAnsi="Times New Roman" w:cs="Times New Roman"/>
                <w:sz w:val="20"/>
                <w:szCs w:val="20"/>
              </w:rPr>
              <w:t>0.54</w:t>
            </w:r>
            <w:r w:rsidR="00DB7724"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0C7E4BDB" w14:textId="77777777" w:rsidR="002F301B" w:rsidRPr="00FF1112" w:rsidRDefault="00DB7724" w:rsidP="0039268E">
            <w:pPr>
              <w:jc w:val="center"/>
              <w:rPr>
                <w:rFonts w:ascii="Times New Roman" w:hAnsi="Times New Roman" w:cs="Times New Roman"/>
                <w:sz w:val="20"/>
                <w:szCs w:val="20"/>
              </w:rPr>
            </w:pPr>
            <w:r w:rsidRPr="00FF1112">
              <w:rPr>
                <w:rFonts w:ascii="Times New Roman" w:hAnsi="Times New Roman" w:cs="Times New Roman"/>
                <w:sz w:val="20"/>
                <w:szCs w:val="20"/>
              </w:rPr>
              <w:t>1: 1/250</w:t>
            </w:r>
          </w:p>
          <w:p w14:paraId="7F963196" w14:textId="568D375E" w:rsidR="00DB7724" w:rsidRPr="00FF1112" w:rsidRDefault="0022447A" w:rsidP="0039268E">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938" w:type="dxa"/>
            <w:tcBorders>
              <w:top w:val="single" w:sz="4" w:space="0" w:color="auto"/>
              <w:left w:val="nil"/>
              <w:bottom w:val="single" w:sz="4" w:space="0" w:color="auto"/>
              <w:right w:val="nil"/>
            </w:tcBorders>
            <w:noWrap/>
          </w:tcPr>
          <w:p w14:paraId="6A82B065" w14:textId="77777777" w:rsidR="002F301B" w:rsidRPr="00FF1112" w:rsidRDefault="0022447A" w:rsidP="0039268E">
            <w:pPr>
              <w:jc w:val="center"/>
              <w:rPr>
                <w:rFonts w:ascii="Times New Roman" w:hAnsi="Times New Roman" w:cs="Times New Roman"/>
                <w:sz w:val="20"/>
                <w:szCs w:val="20"/>
              </w:rPr>
            </w:pPr>
            <w:r w:rsidRPr="00FF1112">
              <w:rPr>
                <w:rFonts w:ascii="Times New Roman" w:hAnsi="Times New Roman" w:cs="Times New Roman"/>
                <w:sz w:val="20"/>
                <w:szCs w:val="20"/>
              </w:rPr>
              <w:t>6: 2/686</w:t>
            </w:r>
          </w:p>
          <w:p w14:paraId="3FF94E10" w14:textId="10718071" w:rsidR="0022447A" w:rsidRPr="00FF1112" w:rsidRDefault="0022447A" w:rsidP="0039268E">
            <w:pPr>
              <w:jc w:val="center"/>
              <w:rPr>
                <w:rFonts w:ascii="Times New Roman" w:hAnsi="Times New Roman" w:cs="Times New Roman"/>
                <w:sz w:val="20"/>
                <w:szCs w:val="20"/>
              </w:rPr>
            </w:pPr>
            <w:r w:rsidRPr="00FF1112">
              <w:rPr>
                <w:rFonts w:ascii="Times New Roman" w:hAnsi="Times New Roman" w:cs="Times New Roman"/>
                <w:sz w:val="20"/>
                <w:szCs w:val="20"/>
              </w:rPr>
              <w:t>0.29%</w:t>
            </w:r>
          </w:p>
        </w:tc>
      </w:tr>
      <w:tr w:rsidR="00723B0A" w:rsidRPr="00FF1112" w14:paraId="6BA92A36" w14:textId="77777777" w:rsidTr="00A61D7C">
        <w:trPr>
          <w:trHeight w:val="290"/>
        </w:trPr>
        <w:tc>
          <w:tcPr>
            <w:tcW w:w="2568" w:type="dxa"/>
            <w:tcBorders>
              <w:top w:val="single" w:sz="4" w:space="0" w:color="auto"/>
              <w:left w:val="nil"/>
              <w:bottom w:val="single" w:sz="4" w:space="0" w:color="auto"/>
              <w:right w:val="nil"/>
            </w:tcBorders>
            <w:noWrap/>
          </w:tcPr>
          <w:p w14:paraId="567C6751" w14:textId="35AF6871" w:rsidR="001029A8" w:rsidRPr="00FF1112" w:rsidRDefault="001029A8" w:rsidP="007173F5">
            <w:pPr>
              <w:jc w:val="center"/>
              <w:rPr>
                <w:rFonts w:ascii="Times New Roman" w:hAnsi="Times New Roman" w:cs="Times New Roman"/>
                <w:sz w:val="20"/>
                <w:szCs w:val="20"/>
              </w:rPr>
            </w:pPr>
            <w:r w:rsidRPr="00FF1112">
              <w:rPr>
                <w:rFonts w:ascii="Times New Roman" w:hAnsi="Times New Roman" w:cs="Times New Roman"/>
                <w:sz w:val="20"/>
                <w:szCs w:val="20"/>
              </w:rPr>
              <w:t>Platelet count decreased</w:t>
            </w:r>
          </w:p>
        </w:tc>
        <w:tc>
          <w:tcPr>
            <w:tcW w:w="1339" w:type="dxa"/>
            <w:tcBorders>
              <w:top w:val="single" w:sz="4" w:space="0" w:color="auto"/>
              <w:left w:val="nil"/>
              <w:bottom w:val="single" w:sz="4" w:space="0" w:color="auto"/>
              <w:right w:val="nil"/>
            </w:tcBorders>
          </w:tcPr>
          <w:p w14:paraId="60C71E23" w14:textId="0A2915D3" w:rsidR="001029A8" w:rsidRPr="00FF1112" w:rsidRDefault="00164971" w:rsidP="0039268E">
            <w:pPr>
              <w:jc w:val="center"/>
              <w:rPr>
                <w:rFonts w:ascii="Times New Roman" w:hAnsi="Times New Roman" w:cs="Times New Roman"/>
                <w:sz w:val="20"/>
                <w:szCs w:val="20"/>
              </w:rPr>
            </w:pPr>
            <w:r w:rsidRPr="00FF1112">
              <w:rPr>
                <w:rFonts w:ascii="Times New Roman" w:hAnsi="Times New Roman" w:cs="Times New Roman"/>
                <w:sz w:val="20"/>
                <w:szCs w:val="20"/>
              </w:rPr>
              <w:t>6: 4/1</w:t>
            </w:r>
            <w:r w:rsidR="004F6A17" w:rsidRPr="00FF1112">
              <w:rPr>
                <w:rFonts w:ascii="Times New Roman" w:hAnsi="Times New Roman" w:cs="Times New Roman"/>
                <w:sz w:val="20"/>
                <w:szCs w:val="20"/>
              </w:rPr>
              <w:t>717</w:t>
            </w:r>
          </w:p>
          <w:p w14:paraId="7D9475D3" w14:textId="07F78C37" w:rsidR="00164971" w:rsidRPr="00FF1112" w:rsidRDefault="00164971" w:rsidP="0039268E">
            <w:pPr>
              <w:jc w:val="center"/>
              <w:rPr>
                <w:rFonts w:ascii="Times New Roman" w:hAnsi="Times New Roman" w:cs="Times New Roman"/>
                <w:sz w:val="20"/>
                <w:szCs w:val="20"/>
              </w:rPr>
            </w:pPr>
            <w:r w:rsidRPr="00FF1112">
              <w:rPr>
                <w:rFonts w:ascii="Times New Roman" w:hAnsi="Times New Roman" w:cs="Times New Roman"/>
                <w:sz w:val="20"/>
                <w:szCs w:val="20"/>
              </w:rPr>
              <w:t>0.2</w:t>
            </w:r>
            <w:r w:rsidR="004F6A17" w:rsidRPr="00FF1112">
              <w:rPr>
                <w:rFonts w:ascii="Times New Roman" w:hAnsi="Times New Roman" w:cs="Times New Roman"/>
                <w:sz w:val="20"/>
                <w:szCs w:val="20"/>
              </w:rPr>
              <w:t>3</w:t>
            </w:r>
            <w:r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25335A2E" w14:textId="77777777" w:rsidR="001029A8" w:rsidRPr="00FF1112" w:rsidRDefault="00164971"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437912F8" w14:textId="2996242B" w:rsidR="00164971" w:rsidRPr="00FF1112" w:rsidRDefault="00164971"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1AA9BEB8" w14:textId="77777777" w:rsidR="001029A8" w:rsidRPr="00FF1112" w:rsidRDefault="00164971" w:rsidP="0039268E">
            <w:pPr>
              <w:jc w:val="center"/>
              <w:rPr>
                <w:rFonts w:ascii="Times New Roman" w:hAnsi="Times New Roman" w:cs="Times New Roman"/>
                <w:sz w:val="20"/>
                <w:szCs w:val="20"/>
              </w:rPr>
            </w:pPr>
            <w:r w:rsidRPr="00FF1112">
              <w:rPr>
                <w:rFonts w:ascii="Times New Roman" w:hAnsi="Times New Roman" w:cs="Times New Roman"/>
                <w:sz w:val="20"/>
                <w:szCs w:val="20"/>
              </w:rPr>
              <w:t>3</w:t>
            </w:r>
            <w:r w:rsidR="00DA0927" w:rsidRPr="00FF1112">
              <w:rPr>
                <w:rFonts w:ascii="Times New Roman" w:hAnsi="Times New Roman" w:cs="Times New Roman"/>
                <w:sz w:val="20"/>
                <w:szCs w:val="20"/>
              </w:rPr>
              <w:t>: 4/440</w:t>
            </w:r>
          </w:p>
          <w:p w14:paraId="16D97C8D" w14:textId="2082E16D" w:rsidR="00DA0927" w:rsidRPr="00FF1112" w:rsidRDefault="009F5D85" w:rsidP="0039268E">
            <w:pPr>
              <w:jc w:val="center"/>
              <w:rPr>
                <w:rFonts w:ascii="Times New Roman" w:hAnsi="Times New Roman" w:cs="Times New Roman"/>
                <w:sz w:val="20"/>
                <w:szCs w:val="20"/>
              </w:rPr>
            </w:pPr>
            <w:r w:rsidRPr="00FF1112">
              <w:rPr>
                <w:rFonts w:ascii="Times New Roman" w:hAnsi="Times New Roman" w:cs="Times New Roman"/>
                <w:sz w:val="20"/>
                <w:szCs w:val="20"/>
              </w:rPr>
              <w:t>0.91%</w:t>
            </w:r>
          </w:p>
        </w:tc>
        <w:tc>
          <w:tcPr>
            <w:tcW w:w="986" w:type="dxa"/>
            <w:tcBorders>
              <w:top w:val="single" w:sz="4" w:space="0" w:color="auto"/>
              <w:left w:val="nil"/>
              <w:bottom w:val="single" w:sz="4" w:space="0" w:color="auto"/>
              <w:right w:val="nil"/>
            </w:tcBorders>
            <w:noWrap/>
          </w:tcPr>
          <w:p w14:paraId="05B9D6E1" w14:textId="19143D0F" w:rsidR="001029A8" w:rsidRPr="00FF1112" w:rsidRDefault="009F5D85" w:rsidP="0039268E">
            <w:pPr>
              <w:jc w:val="center"/>
              <w:rPr>
                <w:rFonts w:ascii="Times New Roman" w:hAnsi="Times New Roman" w:cs="Times New Roman"/>
                <w:sz w:val="20"/>
                <w:szCs w:val="20"/>
              </w:rPr>
            </w:pPr>
            <w:r w:rsidRPr="00FF1112">
              <w:rPr>
                <w:rFonts w:ascii="Times New Roman" w:hAnsi="Times New Roman" w:cs="Times New Roman"/>
                <w:sz w:val="20"/>
                <w:szCs w:val="20"/>
              </w:rPr>
              <w:t>2: 2/</w:t>
            </w:r>
            <w:r w:rsidR="009C0C3E" w:rsidRPr="00FF1112">
              <w:rPr>
                <w:rFonts w:ascii="Times New Roman" w:hAnsi="Times New Roman" w:cs="Times New Roman"/>
                <w:sz w:val="20"/>
                <w:szCs w:val="20"/>
              </w:rPr>
              <w:t>221</w:t>
            </w:r>
          </w:p>
          <w:p w14:paraId="308BF980" w14:textId="0560D24A" w:rsidR="009F5D85" w:rsidRPr="00FF1112" w:rsidRDefault="009C0C3E" w:rsidP="0039268E">
            <w:pPr>
              <w:jc w:val="center"/>
              <w:rPr>
                <w:rFonts w:ascii="Times New Roman" w:hAnsi="Times New Roman" w:cs="Times New Roman"/>
                <w:sz w:val="20"/>
                <w:szCs w:val="20"/>
              </w:rPr>
            </w:pPr>
            <w:r w:rsidRPr="00FF1112">
              <w:rPr>
                <w:rFonts w:ascii="Times New Roman" w:hAnsi="Times New Roman" w:cs="Times New Roman"/>
                <w:sz w:val="20"/>
                <w:szCs w:val="20"/>
              </w:rPr>
              <w:t>0.90</w:t>
            </w:r>
            <w:r w:rsidR="00AA23A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29072799" w14:textId="77777777" w:rsidR="001029A8" w:rsidRPr="00FF1112" w:rsidRDefault="00AA23A0"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04EF79E5" w14:textId="2247FE22" w:rsidR="00AA23A0" w:rsidRPr="00FF1112" w:rsidRDefault="00AA23A0"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45D03F31" w14:textId="77777777" w:rsidR="001029A8" w:rsidRPr="00FF1112" w:rsidRDefault="00AA23A0" w:rsidP="0039268E">
            <w:pPr>
              <w:jc w:val="center"/>
              <w:rPr>
                <w:rFonts w:ascii="Times New Roman" w:hAnsi="Times New Roman" w:cs="Times New Roman"/>
                <w:sz w:val="20"/>
                <w:szCs w:val="20"/>
              </w:rPr>
            </w:pPr>
            <w:r w:rsidRPr="00FF1112">
              <w:rPr>
                <w:rFonts w:ascii="Times New Roman" w:hAnsi="Times New Roman" w:cs="Times New Roman"/>
                <w:sz w:val="20"/>
                <w:szCs w:val="20"/>
              </w:rPr>
              <w:t>6: 0/686</w:t>
            </w:r>
          </w:p>
          <w:p w14:paraId="72240A39" w14:textId="78731BE4" w:rsidR="00AA23A0" w:rsidRPr="00FF1112" w:rsidRDefault="00AA23A0"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723B0A" w:rsidRPr="00FF1112" w14:paraId="02D72429" w14:textId="77777777" w:rsidTr="00A61D7C">
        <w:trPr>
          <w:trHeight w:val="290"/>
        </w:trPr>
        <w:tc>
          <w:tcPr>
            <w:tcW w:w="2568" w:type="dxa"/>
            <w:tcBorders>
              <w:top w:val="single" w:sz="4" w:space="0" w:color="auto"/>
              <w:left w:val="nil"/>
              <w:bottom w:val="single" w:sz="4" w:space="0" w:color="auto"/>
              <w:right w:val="nil"/>
            </w:tcBorders>
            <w:noWrap/>
          </w:tcPr>
          <w:p w14:paraId="4994854D" w14:textId="00707696" w:rsidR="00FC174C" w:rsidRPr="00FF1112" w:rsidRDefault="00FC174C" w:rsidP="007173F5">
            <w:pPr>
              <w:jc w:val="center"/>
              <w:rPr>
                <w:rFonts w:ascii="Times New Roman" w:hAnsi="Times New Roman" w:cs="Times New Roman"/>
                <w:sz w:val="20"/>
                <w:szCs w:val="20"/>
              </w:rPr>
            </w:pPr>
            <w:r w:rsidRPr="00FF1112">
              <w:rPr>
                <w:rFonts w:ascii="Times New Roman" w:hAnsi="Times New Roman" w:cs="Times New Roman"/>
                <w:sz w:val="20"/>
                <w:szCs w:val="20"/>
              </w:rPr>
              <w:t>Red blood cell count decreased</w:t>
            </w:r>
          </w:p>
        </w:tc>
        <w:tc>
          <w:tcPr>
            <w:tcW w:w="1339" w:type="dxa"/>
            <w:tcBorders>
              <w:top w:val="single" w:sz="4" w:space="0" w:color="auto"/>
              <w:left w:val="nil"/>
              <w:bottom w:val="single" w:sz="4" w:space="0" w:color="auto"/>
              <w:right w:val="nil"/>
            </w:tcBorders>
          </w:tcPr>
          <w:p w14:paraId="0DC43329" w14:textId="713D3308" w:rsidR="00FC174C" w:rsidRPr="00FF1112" w:rsidRDefault="00FC174C" w:rsidP="0039268E">
            <w:pPr>
              <w:jc w:val="center"/>
              <w:rPr>
                <w:rFonts w:ascii="Times New Roman" w:hAnsi="Times New Roman" w:cs="Times New Roman"/>
                <w:sz w:val="20"/>
                <w:szCs w:val="20"/>
              </w:rPr>
            </w:pPr>
            <w:r w:rsidRPr="00FF1112">
              <w:rPr>
                <w:rFonts w:ascii="Times New Roman" w:hAnsi="Times New Roman" w:cs="Times New Roman"/>
                <w:sz w:val="20"/>
                <w:szCs w:val="20"/>
              </w:rPr>
              <w:t>6: 2/1</w:t>
            </w:r>
            <w:r w:rsidR="004F6A17" w:rsidRPr="00FF1112">
              <w:rPr>
                <w:rFonts w:ascii="Times New Roman" w:hAnsi="Times New Roman" w:cs="Times New Roman"/>
                <w:sz w:val="20"/>
                <w:szCs w:val="20"/>
              </w:rPr>
              <w:t>717</w:t>
            </w:r>
          </w:p>
          <w:p w14:paraId="61CAC43F" w14:textId="0DAE9494" w:rsidR="00FC174C" w:rsidRPr="00FF1112" w:rsidRDefault="006537D8" w:rsidP="0039268E">
            <w:pPr>
              <w:jc w:val="center"/>
              <w:rPr>
                <w:rFonts w:ascii="Times New Roman" w:hAnsi="Times New Roman" w:cs="Times New Roman"/>
                <w:sz w:val="20"/>
                <w:szCs w:val="20"/>
              </w:rPr>
            </w:pPr>
            <w:r w:rsidRPr="00FF1112">
              <w:rPr>
                <w:rFonts w:ascii="Times New Roman" w:hAnsi="Times New Roman" w:cs="Times New Roman"/>
                <w:sz w:val="20"/>
                <w:szCs w:val="20"/>
              </w:rPr>
              <w:t>0.1</w:t>
            </w:r>
            <w:r w:rsidR="00D728C5" w:rsidRPr="00FF1112">
              <w:rPr>
                <w:rFonts w:ascii="Times New Roman" w:hAnsi="Times New Roman" w:cs="Times New Roman"/>
                <w:sz w:val="20"/>
                <w:szCs w:val="20"/>
              </w:rPr>
              <w:t>2</w:t>
            </w:r>
            <w:r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tcPr>
          <w:p w14:paraId="309659A5" w14:textId="77777777" w:rsidR="00FC174C" w:rsidRPr="00FF1112" w:rsidRDefault="006537D8" w:rsidP="0039268E">
            <w:pPr>
              <w:jc w:val="center"/>
              <w:rPr>
                <w:rFonts w:ascii="Times New Roman" w:hAnsi="Times New Roman" w:cs="Times New Roman"/>
                <w:sz w:val="20"/>
                <w:szCs w:val="20"/>
              </w:rPr>
            </w:pPr>
            <w:r w:rsidRPr="00FF1112">
              <w:rPr>
                <w:rFonts w:ascii="Times New Roman" w:hAnsi="Times New Roman" w:cs="Times New Roman"/>
                <w:sz w:val="20"/>
                <w:szCs w:val="20"/>
              </w:rPr>
              <w:t>5: 1/360</w:t>
            </w:r>
          </w:p>
          <w:p w14:paraId="3AD78698" w14:textId="23AB644D" w:rsidR="00C34CBB" w:rsidRPr="00FF1112" w:rsidRDefault="00C34CBB" w:rsidP="0039268E">
            <w:pPr>
              <w:jc w:val="center"/>
              <w:rPr>
                <w:rFonts w:ascii="Times New Roman" w:hAnsi="Times New Roman" w:cs="Times New Roman"/>
                <w:sz w:val="20"/>
                <w:szCs w:val="20"/>
              </w:rPr>
            </w:pPr>
            <w:r w:rsidRPr="00FF1112">
              <w:rPr>
                <w:rFonts w:ascii="Times New Roman" w:hAnsi="Times New Roman" w:cs="Times New Roman"/>
                <w:sz w:val="20"/>
                <w:szCs w:val="20"/>
              </w:rPr>
              <w:t>0.28%</w:t>
            </w:r>
          </w:p>
        </w:tc>
        <w:tc>
          <w:tcPr>
            <w:tcW w:w="1104" w:type="dxa"/>
            <w:tcBorders>
              <w:top w:val="single" w:sz="4" w:space="0" w:color="auto"/>
              <w:left w:val="nil"/>
              <w:bottom w:val="single" w:sz="4" w:space="0" w:color="auto"/>
              <w:right w:val="nil"/>
            </w:tcBorders>
          </w:tcPr>
          <w:p w14:paraId="18C4E4D5" w14:textId="77777777" w:rsidR="00FC174C" w:rsidRPr="00FF1112" w:rsidRDefault="00A77749" w:rsidP="0039268E">
            <w:pPr>
              <w:jc w:val="center"/>
              <w:rPr>
                <w:rFonts w:ascii="Times New Roman" w:hAnsi="Times New Roman" w:cs="Times New Roman"/>
                <w:sz w:val="20"/>
                <w:szCs w:val="20"/>
              </w:rPr>
            </w:pPr>
            <w:r w:rsidRPr="00FF1112">
              <w:rPr>
                <w:rFonts w:ascii="Times New Roman" w:hAnsi="Times New Roman" w:cs="Times New Roman"/>
                <w:sz w:val="20"/>
                <w:szCs w:val="20"/>
              </w:rPr>
              <w:t>3: 1/440</w:t>
            </w:r>
          </w:p>
          <w:p w14:paraId="795349A9" w14:textId="1D2804DC" w:rsidR="00C34CBB" w:rsidRPr="00FF1112" w:rsidRDefault="00C34CBB" w:rsidP="0039268E">
            <w:pPr>
              <w:jc w:val="center"/>
              <w:rPr>
                <w:rFonts w:ascii="Times New Roman" w:hAnsi="Times New Roman" w:cs="Times New Roman"/>
                <w:sz w:val="20"/>
                <w:szCs w:val="20"/>
              </w:rPr>
            </w:pPr>
            <w:r w:rsidRPr="00FF1112">
              <w:rPr>
                <w:rFonts w:ascii="Times New Roman" w:hAnsi="Times New Roman" w:cs="Times New Roman"/>
                <w:sz w:val="20"/>
                <w:szCs w:val="20"/>
              </w:rPr>
              <w:t>0.23%</w:t>
            </w:r>
          </w:p>
        </w:tc>
        <w:tc>
          <w:tcPr>
            <w:tcW w:w="986" w:type="dxa"/>
            <w:tcBorders>
              <w:top w:val="single" w:sz="4" w:space="0" w:color="auto"/>
              <w:left w:val="nil"/>
              <w:bottom w:val="single" w:sz="4" w:space="0" w:color="auto"/>
              <w:right w:val="nil"/>
            </w:tcBorders>
            <w:noWrap/>
          </w:tcPr>
          <w:p w14:paraId="78712B6C" w14:textId="77777777" w:rsidR="00FC174C" w:rsidRPr="00FF1112" w:rsidRDefault="00A77749" w:rsidP="0039268E">
            <w:pPr>
              <w:jc w:val="center"/>
              <w:rPr>
                <w:rFonts w:ascii="Times New Roman" w:hAnsi="Times New Roman" w:cs="Times New Roman"/>
                <w:sz w:val="20"/>
                <w:szCs w:val="20"/>
              </w:rPr>
            </w:pPr>
            <w:r w:rsidRPr="00FF1112">
              <w:rPr>
                <w:rFonts w:ascii="Times New Roman" w:hAnsi="Times New Roman" w:cs="Times New Roman"/>
                <w:sz w:val="20"/>
                <w:szCs w:val="20"/>
              </w:rPr>
              <w:t>2: 0/221</w:t>
            </w:r>
          </w:p>
          <w:p w14:paraId="0B3DCD70" w14:textId="1CFDAF1E" w:rsidR="00A77749" w:rsidRPr="00FF1112" w:rsidRDefault="00A77749"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7CFFB7D4" w14:textId="77777777" w:rsidR="00FC174C" w:rsidRPr="00FF1112" w:rsidRDefault="00EC0815"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5CFEEAAC" w14:textId="56056CEE" w:rsidR="00EC0815" w:rsidRPr="00FF1112" w:rsidRDefault="00EC0815"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6406A0A2" w14:textId="22A8459B" w:rsidR="00FC174C" w:rsidRPr="00FF1112" w:rsidRDefault="00EC0815" w:rsidP="0039268E">
            <w:pPr>
              <w:jc w:val="center"/>
              <w:rPr>
                <w:rFonts w:ascii="Times New Roman" w:hAnsi="Times New Roman" w:cs="Times New Roman"/>
                <w:sz w:val="20"/>
                <w:szCs w:val="20"/>
              </w:rPr>
            </w:pPr>
            <w:r w:rsidRPr="00FF1112">
              <w:rPr>
                <w:rFonts w:ascii="Times New Roman" w:hAnsi="Times New Roman" w:cs="Times New Roman"/>
                <w:sz w:val="20"/>
                <w:szCs w:val="20"/>
              </w:rPr>
              <w:t>6: 0/686</w:t>
            </w:r>
          </w:p>
          <w:p w14:paraId="3A7DB009" w14:textId="4EFEDE70" w:rsidR="00EC0815" w:rsidRPr="00FF1112" w:rsidRDefault="00EC0815"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r>
      <w:tr w:rsidR="00723B0A" w:rsidRPr="00FF1112" w14:paraId="1E3076AA" w14:textId="77777777" w:rsidTr="00A61D7C">
        <w:trPr>
          <w:trHeight w:val="290"/>
        </w:trPr>
        <w:tc>
          <w:tcPr>
            <w:tcW w:w="2568" w:type="dxa"/>
            <w:tcBorders>
              <w:top w:val="single" w:sz="4" w:space="0" w:color="auto"/>
              <w:left w:val="nil"/>
              <w:bottom w:val="single" w:sz="4" w:space="0" w:color="auto"/>
              <w:right w:val="nil"/>
            </w:tcBorders>
            <w:noWrap/>
          </w:tcPr>
          <w:p w14:paraId="600D45EA" w14:textId="24B75AB7" w:rsidR="00694200" w:rsidRPr="00FF1112" w:rsidRDefault="00694200" w:rsidP="007173F5">
            <w:pPr>
              <w:jc w:val="center"/>
              <w:rPr>
                <w:rFonts w:ascii="Times New Roman" w:hAnsi="Times New Roman" w:cs="Times New Roman"/>
                <w:sz w:val="20"/>
                <w:szCs w:val="20"/>
              </w:rPr>
            </w:pPr>
            <w:r w:rsidRPr="00FF1112">
              <w:rPr>
                <w:rFonts w:ascii="Times New Roman" w:hAnsi="Times New Roman" w:cs="Times New Roman"/>
                <w:sz w:val="20"/>
                <w:szCs w:val="20"/>
              </w:rPr>
              <w:t>Thrombocytopenia</w:t>
            </w:r>
          </w:p>
        </w:tc>
        <w:tc>
          <w:tcPr>
            <w:tcW w:w="1339" w:type="dxa"/>
            <w:tcBorders>
              <w:top w:val="single" w:sz="4" w:space="0" w:color="auto"/>
              <w:left w:val="nil"/>
              <w:bottom w:val="single" w:sz="4" w:space="0" w:color="auto"/>
              <w:right w:val="nil"/>
            </w:tcBorders>
          </w:tcPr>
          <w:p w14:paraId="3C9EDD15" w14:textId="77777777" w:rsidR="00694200" w:rsidRPr="00FF1112" w:rsidRDefault="00694200" w:rsidP="0039268E">
            <w:pPr>
              <w:jc w:val="center"/>
              <w:rPr>
                <w:rFonts w:ascii="Times New Roman" w:hAnsi="Times New Roman" w:cs="Times New Roman"/>
                <w:sz w:val="20"/>
                <w:szCs w:val="20"/>
              </w:rPr>
            </w:pPr>
            <w:r w:rsidRPr="00FF1112">
              <w:rPr>
                <w:rFonts w:ascii="Times New Roman" w:hAnsi="Times New Roman" w:cs="Times New Roman"/>
                <w:sz w:val="20"/>
                <w:szCs w:val="20"/>
              </w:rPr>
              <w:t>7: 2</w:t>
            </w:r>
            <w:r w:rsidR="004A35CE" w:rsidRPr="00FF1112">
              <w:rPr>
                <w:rFonts w:ascii="Times New Roman" w:hAnsi="Times New Roman" w:cs="Times New Roman"/>
                <w:sz w:val="20"/>
                <w:szCs w:val="20"/>
              </w:rPr>
              <w:t>/</w:t>
            </w:r>
            <w:r w:rsidR="00777718" w:rsidRPr="00FF1112">
              <w:rPr>
                <w:rFonts w:ascii="Times New Roman" w:hAnsi="Times New Roman" w:cs="Times New Roman"/>
                <w:sz w:val="20"/>
                <w:szCs w:val="20"/>
              </w:rPr>
              <w:t>1755</w:t>
            </w:r>
          </w:p>
          <w:p w14:paraId="783FFDA4" w14:textId="3A74127A" w:rsidR="00777718" w:rsidRPr="00FF1112" w:rsidRDefault="00DF1248" w:rsidP="0039268E">
            <w:pPr>
              <w:jc w:val="center"/>
              <w:rPr>
                <w:rFonts w:ascii="Times New Roman" w:hAnsi="Times New Roman" w:cs="Times New Roman"/>
                <w:sz w:val="20"/>
                <w:szCs w:val="20"/>
              </w:rPr>
            </w:pPr>
            <w:r w:rsidRPr="00FF1112">
              <w:rPr>
                <w:rFonts w:ascii="Times New Roman" w:hAnsi="Times New Roman" w:cs="Times New Roman"/>
                <w:sz w:val="20"/>
                <w:szCs w:val="20"/>
              </w:rPr>
              <w:t>0.11%</w:t>
            </w:r>
          </w:p>
        </w:tc>
        <w:tc>
          <w:tcPr>
            <w:tcW w:w="1104" w:type="dxa"/>
            <w:tcBorders>
              <w:top w:val="single" w:sz="4" w:space="0" w:color="auto"/>
              <w:left w:val="nil"/>
              <w:bottom w:val="single" w:sz="4" w:space="0" w:color="auto"/>
              <w:right w:val="nil"/>
            </w:tcBorders>
          </w:tcPr>
          <w:p w14:paraId="33D219A0" w14:textId="77777777" w:rsidR="00694200" w:rsidRPr="00FF1112" w:rsidRDefault="004A35CE"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49F28266" w14:textId="77D93E94" w:rsidR="004A35CE" w:rsidRPr="00FF1112" w:rsidRDefault="004A35CE"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4C6CA0B9" w14:textId="77777777" w:rsidR="00694200" w:rsidRPr="00FF1112" w:rsidRDefault="004A35CE" w:rsidP="0039268E">
            <w:pPr>
              <w:jc w:val="center"/>
              <w:rPr>
                <w:rFonts w:ascii="Times New Roman" w:hAnsi="Times New Roman" w:cs="Times New Roman"/>
                <w:sz w:val="20"/>
                <w:szCs w:val="20"/>
              </w:rPr>
            </w:pPr>
            <w:r w:rsidRPr="00FF1112">
              <w:rPr>
                <w:rFonts w:ascii="Times New Roman" w:hAnsi="Times New Roman" w:cs="Times New Roman"/>
                <w:sz w:val="20"/>
                <w:szCs w:val="20"/>
              </w:rPr>
              <w:t>3: 1/440</w:t>
            </w:r>
          </w:p>
          <w:p w14:paraId="77816CC7" w14:textId="55B578D2" w:rsidR="00E72C36" w:rsidRPr="00FF1112" w:rsidRDefault="00E72C36" w:rsidP="0039268E">
            <w:pPr>
              <w:jc w:val="center"/>
              <w:rPr>
                <w:rFonts w:ascii="Times New Roman" w:hAnsi="Times New Roman" w:cs="Times New Roman"/>
                <w:sz w:val="20"/>
                <w:szCs w:val="20"/>
              </w:rPr>
            </w:pPr>
            <w:r w:rsidRPr="00FF1112">
              <w:rPr>
                <w:rFonts w:ascii="Times New Roman" w:hAnsi="Times New Roman" w:cs="Times New Roman"/>
                <w:sz w:val="20"/>
                <w:szCs w:val="20"/>
              </w:rPr>
              <w:t>0.23%</w:t>
            </w:r>
          </w:p>
        </w:tc>
        <w:tc>
          <w:tcPr>
            <w:tcW w:w="986" w:type="dxa"/>
            <w:tcBorders>
              <w:top w:val="single" w:sz="4" w:space="0" w:color="auto"/>
              <w:left w:val="nil"/>
              <w:bottom w:val="single" w:sz="4" w:space="0" w:color="auto"/>
              <w:right w:val="nil"/>
            </w:tcBorders>
            <w:noWrap/>
          </w:tcPr>
          <w:p w14:paraId="4308BFF9" w14:textId="77777777" w:rsidR="00694200" w:rsidRPr="00FF1112" w:rsidRDefault="00E72C36" w:rsidP="0039268E">
            <w:pPr>
              <w:jc w:val="center"/>
              <w:rPr>
                <w:rFonts w:ascii="Times New Roman" w:hAnsi="Times New Roman" w:cs="Times New Roman"/>
                <w:sz w:val="20"/>
                <w:szCs w:val="20"/>
              </w:rPr>
            </w:pPr>
            <w:r w:rsidRPr="00FF1112">
              <w:rPr>
                <w:rFonts w:ascii="Times New Roman" w:hAnsi="Times New Roman" w:cs="Times New Roman"/>
                <w:sz w:val="20"/>
                <w:szCs w:val="20"/>
              </w:rPr>
              <w:t>3: 1/</w:t>
            </w:r>
            <w:r w:rsidR="00941F35" w:rsidRPr="00FF1112">
              <w:rPr>
                <w:rFonts w:ascii="Times New Roman" w:hAnsi="Times New Roman" w:cs="Times New Roman"/>
                <w:sz w:val="20"/>
                <w:szCs w:val="20"/>
              </w:rPr>
              <w:t>239</w:t>
            </w:r>
          </w:p>
          <w:p w14:paraId="3B36F372" w14:textId="49561CD8" w:rsidR="00941F35" w:rsidRPr="00FF1112" w:rsidRDefault="00941F35" w:rsidP="0039268E">
            <w:pPr>
              <w:jc w:val="center"/>
              <w:rPr>
                <w:rFonts w:ascii="Times New Roman" w:hAnsi="Times New Roman" w:cs="Times New Roman"/>
                <w:sz w:val="20"/>
                <w:szCs w:val="20"/>
              </w:rPr>
            </w:pPr>
            <w:r w:rsidRPr="00FF1112">
              <w:rPr>
                <w:rFonts w:ascii="Times New Roman" w:hAnsi="Times New Roman" w:cs="Times New Roman"/>
                <w:sz w:val="20"/>
                <w:szCs w:val="20"/>
              </w:rPr>
              <w:t>0.42%</w:t>
            </w:r>
          </w:p>
        </w:tc>
        <w:tc>
          <w:tcPr>
            <w:tcW w:w="986" w:type="dxa"/>
            <w:tcBorders>
              <w:top w:val="single" w:sz="4" w:space="0" w:color="auto"/>
              <w:left w:val="nil"/>
              <w:bottom w:val="single" w:sz="4" w:space="0" w:color="auto"/>
              <w:right w:val="nil"/>
            </w:tcBorders>
            <w:noWrap/>
          </w:tcPr>
          <w:p w14:paraId="686DEBC3" w14:textId="77777777" w:rsidR="00694200" w:rsidRPr="00FF1112" w:rsidRDefault="00E72C36"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46263EA5" w14:textId="14607D7A" w:rsidR="00E72C36" w:rsidRPr="00FF1112" w:rsidRDefault="00E72C36"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6705933E" w14:textId="43405F23" w:rsidR="00941F35" w:rsidRPr="00FF1112" w:rsidRDefault="00777718" w:rsidP="0039268E">
            <w:pPr>
              <w:jc w:val="center"/>
              <w:rPr>
                <w:rFonts w:ascii="Times New Roman" w:hAnsi="Times New Roman" w:cs="Times New Roman"/>
                <w:sz w:val="20"/>
                <w:szCs w:val="20"/>
              </w:rPr>
            </w:pPr>
            <w:r w:rsidRPr="00FF1112">
              <w:rPr>
                <w:rFonts w:ascii="Times New Roman" w:hAnsi="Times New Roman" w:cs="Times New Roman"/>
                <w:sz w:val="20"/>
                <w:szCs w:val="20"/>
              </w:rPr>
              <w:t>7: 1/</w:t>
            </w:r>
            <w:r w:rsidR="00941F35" w:rsidRPr="00FF1112">
              <w:rPr>
                <w:rFonts w:ascii="Times New Roman" w:hAnsi="Times New Roman" w:cs="Times New Roman"/>
                <w:sz w:val="20"/>
                <w:szCs w:val="20"/>
              </w:rPr>
              <w:t>704</w:t>
            </w:r>
          </w:p>
          <w:p w14:paraId="443E1ECD" w14:textId="2CBC09E7" w:rsidR="00777718" w:rsidRPr="00FF1112" w:rsidRDefault="00F93075" w:rsidP="0039268E">
            <w:pPr>
              <w:jc w:val="center"/>
              <w:rPr>
                <w:rFonts w:ascii="Times New Roman" w:hAnsi="Times New Roman" w:cs="Times New Roman"/>
                <w:sz w:val="20"/>
                <w:szCs w:val="20"/>
              </w:rPr>
            </w:pPr>
            <w:r w:rsidRPr="00FF1112">
              <w:rPr>
                <w:rFonts w:ascii="Times New Roman" w:hAnsi="Times New Roman" w:cs="Times New Roman"/>
                <w:sz w:val="20"/>
                <w:szCs w:val="20"/>
              </w:rPr>
              <w:t>0.14%</w:t>
            </w:r>
          </w:p>
        </w:tc>
      </w:tr>
      <w:tr w:rsidR="00723B0A" w:rsidRPr="00FF1112" w14:paraId="3E17DD7C" w14:textId="77777777" w:rsidTr="00A61D7C">
        <w:trPr>
          <w:trHeight w:val="290"/>
        </w:trPr>
        <w:tc>
          <w:tcPr>
            <w:tcW w:w="2568" w:type="dxa"/>
            <w:tcBorders>
              <w:top w:val="single" w:sz="4" w:space="0" w:color="auto"/>
              <w:left w:val="nil"/>
              <w:bottom w:val="single" w:sz="4" w:space="0" w:color="auto"/>
              <w:right w:val="nil"/>
            </w:tcBorders>
            <w:noWrap/>
          </w:tcPr>
          <w:p w14:paraId="3777606C" w14:textId="27F851F7" w:rsidR="00F93075" w:rsidRPr="00FF1112" w:rsidRDefault="00F93075" w:rsidP="007173F5">
            <w:pPr>
              <w:jc w:val="center"/>
              <w:rPr>
                <w:rFonts w:ascii="Times New Roman" w:hAnsi="Times New Roman" w:cs="Times New Roman"/>
                <w:sz w:val="20"/>
                <w:szCs w:val="20"/>
              </w:rPr>
            </w:pPr>
            <w:r w:rsidRPr="00FF1112">
              <w:rPr>
                <w:rFonts w:ascii="Times New Roman" w:hAnsi="Times New Roman" w:cs="Times New Roman"/>
                <w:sz w:val="20"/>
                <w:szCs w:val="20"/>
              </w:rPr>
              <w:t>White blood cell count decreased</w:t>
            </w:r>
          </w:p>
        </w:tc>
        <w:tc>
          <w:tcPr>
            <w:tcW w:w="1339" w:type="dxa"/>
            <w:tcBorders>
              <w:top w:val="single" w:sz="4" w:space="0" w:color="auto"/>
              <w:left w:val="nil"/>
              <w:bottom w:val="single" w:sz="4" w:space="0" w:color="auto"/>
              <w:right w:val="nil"/>
            </w:tcBorders>
          </w:tcPr>
          <w:p w14:paraId="6E66D484" w14:textId="77777777" w:rsidR="00F93075" w:rsidRPr="00FF1112" w:rsidRDefault="00032772" w:rsidP="0039268E">
            <w:pPr>
              <w:jc w:val="center"/>
              <w:rPr>
                <w:rFonts w:ascii="Times New Roman" w:hAnsi="Times New Roman" w:cs="Times New Roman"/>
                <w:sz w:val="20"/>
                <w:szCs w:val="20"/>
              </w:rPr>
            </w:pPr>
            <w:r w:rsidRPr="00FF1112">
              <w:rPr>
                <w:rFonts w:ascii="Times New Roman" w:hAnsi="Times New Roman" w:cs="Times New Roman"/>
                <w:sz w:val="20"/>
                <w:szCs w:val="20"/>
              </w:rPr>
              <w:t>6: 0/1717</w:t>
            </w:r>
          </w:p>
          <w:p w14:paraId="79BAE313" w14:textId="059E9F86" w:rsidR="00032772" w:rsidRPr="00FF1112" w:rsidRDefault="00032772"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21A249C4" w14:textId="77777777" w:rsidR="00F93075" w:rsidRPr="00FF1112" w:rsidRDefault="00032772" w:rsidP="0039268E">
            <w:pPr>
              <w:jc w:val="center"/>
              <w:rPr>
                <w:rFonts w:ascii="Times New Roman" w:hAnsi="Times New Roman" w:cs="Times New Roman"/>
                <w:sz w:val="20"/>
                <w:szCs w:val="20"/>
              </w:rPr>
            </w:pPr>
            <w:r w:rsidRPr="00FF1112">
              <w:rPr>
                <w:rFonts w:ascii="Times New Roman" w:hAnsi="Times New Roman" w:cs="Times New Roman"/>
                <w:sz w:val="20"/>
                <w:szCs w:val="20"/>
              </w:rPr>
              <w:t>5: 0/360</w:t>
            </w:r>
          </w:p>
          <w:p w14:paraId="11A659EC" w14:textId="5975067B" w:rsidR="00032772" w:rsidRPr="00FF1112" w:rsidRDefault="00032772"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640D03D7" w14:textId="77777777" w:rsidR="00F93075"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3: 0/440</w:t>
            </w:r>
          </w:p>
          <w:p w14:paraId="35D47CB1" w14:textId="0B5B37EC" w:rsidR="0031720B"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30F99E63" w14:textId="77777777" w:rsidR="00F93075"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2: 0/221</w:t>
            </w:r>
          </w:p>
          <w:p w14:paraId="33C0507E" w14:textId="268B9CA9" w:rsidR="0031720B"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noWrap/>
          </w:tcPr>
          <w:p w14:paraId="700F64B1" w14:textId="77777777" w:rsidR="00F93075"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1: 0/250</w:t>
            </w:r>
          </w:p>
          <w:p w14:paraId="73DCC278" w14:textId="1B639628" w:rsidR="0031720B"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noWrap/>
          </w:tcPr>
          <w:p w14:paraId="7FD049A0" w14:textId="77777777" w:rsidR="00F93075"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6: 2/686</w:t>
            </w:r>
          </w:p>
          <w:p w14:paraId="771D677B" w14:textId="348A8F89" w:rsidR="0031720B" w:rsidRPr="00FF1112" w:rsidRDefault="0031720B" w:rsidP="0039268E">
            <w:pPr>
              <w:jc w:val="center"/>
              <w:rPr>
                <w:rFonts w:ascii="Times New Roman" w:hAnsi="Times New Roman" w:cs="Times New Roman"/>
                <w:sz w:val="20"/>
                <w:szCs w:val="20"/>
              </w:rPr>
            </w:pPr>
            <w:r w:rsidRPr="00FF1112">
              <w:rPr>
                <w:rFonts w:ascii="Times New Roman" w:hAnsi="Times New Roman" w:cs="Times New Roman"/>
                <w:sz w:val="20"/>
                <w:szCs w:val="20"/>
              </w:rPr>
              <w:t>0.29%</w:t>
            </w:r>
          </w:p>
        </w:tc>
      </w:tr>
      <w:tr w:rsidR="00620DA0" w:rsidRPr="00FF1112" w14:paraId="701C79F1" w14:textId="77777777" w:rsidTr="00A61D7C">
        <w:trPr>
          <w:trHeight w:val="290"/>
        </w:trPr>
        <w:tc>
          <w:tcPr>
            <w:tcW w:w="2568" w:type="dxa"/>
            <w:tcBorders>
              <w:top w:val="single" w:sz="4" w:space="0" w:color="auto"/>
              <w:left w:val="nil"/>
              <w:right w:val="nil"/>
            </w:tcBorders>
            <w:noWrap/>
          </w:tcPr>
          <w:p w14:paraId="4C21DA24" w14:textId="77777777" w:rsidR="00B25B90" w:rsidRPr="00FF1112" w:rsidRDefault="00B25B90" w:rsidP="007173F5">
            <w:pPr>
              <w:jc w:val="center"/>
              <w:rPr>
                <w:rFonts w:ascii="Times New Roman" w:hAnsi="Times New Roman" w:cs="Times New Roman"/>
                <w:sz w:val="20"/>
                <w:szCs w:val="20"/>
              </w:rPr>
            </w:pPr>
          </w:p>
        </w:tc>
        <w:tc>
          <w:tcPr>
            <w:tcW w:w="1339" w:type="dxa"/>
            <w:tcBorders>
              <w:top w:val="single" w:sz="4" w:space="0" w:color="auto"/>
              <w:left w:val="nil"/>
              <w:right w:val="nil"/>
            </w:tcBorders>
          </w:tcPr>
          <w:p w14:paraId="49BA6E5F" w14:textId="77777777" w:rsidR="00B25B90" w:rsidRPr="00FF1112" w:rsidRDefault="00B25B90" w:rsidP="0039268E">
            <w:pPr>
              <w:jc w:val="center"/>
              <w:rPr>
                <w:rFonts w:ascii="Times New Roman" w:hAnsi="Times New Roman" w:cs="Times New Roman"/>
                <w:sz w:val="20"/>
                <w:szCs w:val="20"/>
              </w:rPr>
            </w:pPr>
          </w:p>
        </w:tc>
        <w:tc>
          <w:tcPr>
            <w:tcW w:w="1104" w:type="dxa"/>
            <w:tcBorders>
              <w:top w:val="single" w:sz="4" w:space="0" w:color="auto"/>
              <w:left w:val="nil"/>
              <w:right w:val="nil"/>
            </w:tcBorders>
          </w:tcPr>
          <w:p w14:paraId="1028FD71" w14:textId="77777777" w:rsidR="00B25B90" w:rsidRPr="00FF1112" w:rsidRDefault="00B25B90" w:rsidP="0039268E">
            <w:pPr>
              <w:jc w:val="center"/>
              <w:rPr>
                <w:rFonts w:ascii="Times New Roman" w:hAnsi="Times New Roman" w:cs="Times New Roman"/>
                <w:sz w:val="20"/>
                <w:szCs w:val="20"/>
              </w:rPr>
            </w:pPr>
          </w:p>
        </w:tc>
        <w:tc>
          <w:tcPr>
            <w:tcW w:w="1104" w:type="dxa"/>
            <w:tcBorders>
              <w:top w:val="single" w:sz="4" w:space="0" w:color="auto"/>
              <w:left w:val="nil"/>
              <w:right w:val="nil"/>
            </w:tcBorders>
          </w:tcPr>
          <w:p w14:paraId="0F8FA41B" w14:textId="77777777" w:rsidR="00B25B90" w:rsidRPr="00FF1112" w:rsidRDefault="00B25B90" w:rsidP="0039268E">
            <w:pPr>
              <w:jc w:val="center"/>
              <w:rPr>
                <w:rFonts w:ascii="Times New Roman" w:hAnsi="Times New Roman" w:cs="Times New Roman"/>
                <w:sz w:val="20"/>
                <w:szCs w:val="20"/>
              </w:rPr>
            </w:pPr>
          </w:p>
        </w:tc>
        <w:tc>
          <w:tcPr>
            <w:tcW w:w="986" w:type="dxa"/>
            <w:tcBorders>
              <w:top w:val="single" w:sz="4" w:space="0" w:color="auto"/>
              <w:left w:val="nil"/>
              <w:right w:val="nil"/>
            </w:tcBorders>
            <w:noWrap/>
          </w:tcPr>
          <w:p w14:paraId="1497614D" w14:textId="77777777" w:rsidR="00B25B90" w:rsidRPr="00FF1112" w:rsidRDefault="00B25B90" w:rsidP="0039268E">
            <w:pPr>
              <w:jc w:val="center"/>
              <w:rPr>
                <w:rFonts w:ascii="Times New Roman" w:hAnsi="Times New Roman" w:cs="Times New Roman"/>
                <w:sz w:val="20"/>
                <w:szCs w:val="20"/>
              </w:rPr>
            </w:pPr>
          </w:p>
        </w:tc>
        <w:tc>
          <w:tcPr>
            <w:tcW w:w="986" w:type="dxa"/>
            <w:tcBorders>
              <w:top w:val="single" w:sz="4" w:space="0" w:color="auto"/>
              <w:left w:val="nil"/>
              <w:right w:val="nil"/>
            </w:tcBorders>
            <w:noWrap/>
          </w:tcPr>
          <w:p w14:paraId="0E7C7103" w14:textId="77777777" w:rsidR="00B25B90" w:rsidRPr="00FF1112" w:rsidRDefault="00B25B90" w:rsidP="0039268E">
            <w:pPr>
              <w:jc w:val="center"/>
              <w:rPr>
                <w:rFonts w:ascii="Times New Roman" w:hAnsi="Times New Roman" w:cs="Times New Roman"/>
                <w:sz w:val="20"/>
                <w:szCs w:val="20"/>
              </w:rPr>
            </w:pPr>
          </w:p>
        </w:tc>
        <w:tc>
          <w:tcPr>
            <w:tcW w:w="938" w:type="dxa"/>
            <w:tcBorders>
              <w:top w:val="single" w:sz="4" w:space="0" w:color="auto"/>
              <w:left w:val="nil"/>
              <w:right w:val="nil"/>
            </w:tcBorders>
            <w:noWrap/>
          </w:tcPr>
          <w:p w14:paraId="57082FBE" w14:textId="77777777" w:rsidR="00B25B90" w:rsidRPr="00FF1112" w:rsidRDefault="00B25B90" w:rsidP="0039268E">
            <w:pPr>
              <w:jc w:val="center"/>
              <w:rPr>
                <w:rFonts w:ascii="Times New Roman" w:hAnsi="Times New Roman" w:cs="Times New Roman"/>
                <w:sz w:val="20"/>
                <w:szCs w:val="20"/>
              </w:rPr>
            </w:pPr>
          </w:p>
        </w:tc>
      </w:tr>
      <w:tr w:rsidR="002639B3" w:rsidRPr="00FF1112" w14:paraId="0D64AEBF" w14:textId="77777777" w:rsidTr="00A61D7C">
        <w:trPr>
          <w:trHeight w:val="290"/>
        </w:trPr>
        <w:tc>
          <w:tcPr>
            <w:tcW w:w="6115" w:type="dxa"/>
            <w:gridSpan w:val="4"/>
            <w:tcBorders>
              <w:left w:val="nil"/>
              <w:right w:val="nil"/>
            </w:tcBorders>
            <w:noWrap/>
          </w:tcPr>
          <w:p w14:paraId="438DADCC" w14:textId="4C02463D" w:rsidR="00B25B90" w:rsidRPr="00FF1112" w:rsidRDefault="00B25B90" w:rsidP="00B25B90">
            <w:pPr>
              <w:rPr>
                <w:rFonts w:ascii="Times New Roman" w:hAnsi="Times New Roman" w:cs="Times New Roman"/>
                <w:b/>
                <w:bCs/>
                <w:sz w:val="20"/>
                <w:szCs w:val="20"/>
              </w:rPr>
            </w:pPr>
            <w:r w:rsidRPr="00FF1112">
              <w:rPr>
                <w:rFonts w:ascii="Times New Roman" w:hAnsi="Times New Roman" w:cs="Times New Roman"/>
                <w:b/>
                <w:bCs/>
                <w:sz w:val="20"/>
                <w:szCs w:val="20"/>
              </w:rPr>
              <w:t>Ear and labyrinth disorders</w:t>
            </w:r>
          </w:p>
        </w:tc>
        <w:tc>
          <w:tcPr>
            <w:tcW w:w="986" w:type="dxa"/>
            <w:tcBorders>
              <w:left w:val="nil"/>
              <w:right w:val="nil"/>
            </w:tcBorders>
            <w:noWrap/>
          </w:tcPr>
          <w:p w14:paraId="2D513A03" w14:textId="77777777" w:rsidR="00B25B90" w:rsidRPr="00FF1112" w:rsidRDefault="00B25B90" w:rsidP="0039268E">
            <w:pPr>
              <w:jc w:val="center"/>
              <w:rPr>
                <w:rFonts w:ascii="Times New Roman" w:hAnsi="Times New Roman" w:cs="Times New Roman"/>
                <w:sz w:val="20"/>
                <w:szCs w:val="20"/>
              </w:rPr>
            </w:pPr>
          </w:p>
        </w:tc>
        <w:tc>
          <w:tcPr>
            <w:tcW w:w="986" w:type="dxa"/>
            <w:tcBorders>
              <w:left w:val="nil"/>
              <w:right w:val="nil"/>
            </w:tcBorders>
            <w:noWrap/>
          </w:tcPr>
          <w:p w14:paraId="202B42D5" w14:textId="77777777" w:rsidR="00B25B90" w:rsidRPr="00FF1112" w:rsidRDefault="00B25B90" w:rsidP="0039268E">
            <w:pPr>
              <w:jc w:val="center"/>
              <w:rPr>
                <w:rFonts w:ascii="Times New Roman" w:hAnsi="Times New Roman" w:cs="Times New Roman"/>
                <w:sz w:val="20"/>
                <w:szCs w:val="20"/>
              </w:rPr>
            </w:pPr>
          </w:p>
        </w:tc>
        <w:tc>
          <w:tcPr>
            <w:tcW w:w="938" w:type="dxa"/>
            <w:tcBorders>
              <w:left w:val="nil"/>
              <w:right w:val="nil"/>
            </w:tcBorders>
            <w:noWrap/>
          </w:tcPr>
          <w:p w14:paraId="36AFB2A2" w14:textId="77777777" w:rsidR="00B25B90" w:rsidRPr="00FF1112" w:rsidRDefault="00B25B90" w:rsidP="0039268E">
            <w:pPr>
              <w:jc w:val="center"/>
              <w:rPr>
                <w:rFonts w:ascii="Times New Roman" w:hAnsi="Times New Roman" w:cs="Times New Roman"/>
                <w:sz w:val="20"/>
                <w:szCs w:val="20"/>
              </w:rPr>
            </w:pPr>
          </w:p>
        </w:tc>
      </w:tr>
      <w:tr w:rsidR="00723B0A" w:rsidRPr="00FF1112" w14:paraId="4CA1CE9D" w14:textId="77777777" w:rsidTr="00A61D7C">
        <w:trPr>
          <w:trHeight w:val="290"/>
        </w:trPr>
        <w:tc>
          <w:tcPr>
            <w:tcW w:w="2568" w:type="dxa"/>
            <w:tcBorders>
              <w:left w:val="nil"/>
              <w:bottom w:val="single" w:sz="4" w:space="0" w:color="auto"/>
              <w:right w:val="nil"/>
            </w:tcBorders>
            <w:noWrap/>
          </w:tcPr>
          <w:p w14:paraId="6A908A35" w14:textId="7C8D95B5"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39" w:type="dxa"/>
            <w:tcBorders>
              <w:left w:val="nil"/>
              <w:bottom w:val="single" w:sz="4" w:space="0" w:color="auto"/>
              <w:right w:val="nil"/>
            </w:tcBorders>
          </w:tcPr>
          <w:p w14:paraId="461315A1" w14:textId="5EB52CA6"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04" w:type="dxa"/>
            <w:tcBorders>
              <w:left w:val="nil"/>
              <w:bottom w:val="single" w:sz="4" w:space="0" w:color="auto"/>
              <w:right w:val="nil"/>
            </w:tcBorders>
          </w:tcPr>
          <w:p w14:paraId="65319D6C" w14:textId="677ECBB9"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1104" w:type="dxa"/>
            <w:tcBorders>
              <w:left w:val="nil"/>
              <w:bottom w:val="single" w:sz="4" w:space="0" w:color="auto"/>
              <w:right w:val="nil"/>
            </w:tcBorders>
          </w:tcPr>
          <w:p w14:paraId="3B713391" w14:textId="065A55DF"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986" w:type="dxa"/>
            <w:tcBorders>
              <w:left w:val="nil"/>
              <w:bottom w:val="single" w:sz="4" w:space="0" w:color="auto"/>
              <w:right w:val="nil"/>
            </w:tcBorders>
            <w:noWrap/>
          </w:tcPr>
          <w:p w14:paraId="00D41AC5" w14:textId="529D016F"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986" w:type="dxa"/>
            <w:tcBorders>
              <w:left w:val="nil"/>
              <w:bottom w:val="single" w:sz="4" w:space="0" w:color="auto"/>
              <w:right w:val="nil"/>
            </w:tcBorders>
            <w:noWrap/>
          </w:tcPr>
          <w:p w14:paraId="6413A9EB" w14:textId="6C4CECB8"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left w:val="nil"/>
              <w:bottom w:val="single" w:sz="4" w:space="0" w:color="auto"/>
              <w:right w:val="nil"/>
            </w:tcBorders>
            <w:noWrap/>
          </w:tcPr>
          <w:p w14:paraId="616A789B" w14:textId="5E22302D"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723B0A" w:rsidRPr="00FF1112" w14:paraId="0482A25A" w14:textId="77777777" w:rsidTr="00A61D7C">
        <w:trPr>
          <w:trHeight w:val="290"/>
        </w:trPr>
        <w:tc>
          <w:tcPr>
            <w:tcW w:w="2568" w:type="dxa"/>
            <w:tcBorders>
              <w:top w:val="single" w:sz="4" w:space="0" w:color="auto"/>
              <w:left w:val="nil"/>
              <w:bottom w:val="single" w:sz="4" w:space="0" w:color="auto"/>
              <w:right w:val="nil"/>
            </w:tcBorders>
            <w:noWrap/>
          </w:tcPr>
          <w:p w14:paraId="0B81463C" w14:textId="6A718536"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Vertigo</w:t>
            </w:r>
          </w:p>
        </w:tc>
        <w:tc>
          <w:tcPr>
            <w:tcW w:w="1339" w:type="dxa"/>
            <w:tcBorders>
              <w:top w:val="single" w:sz="4" w:space="0" w:color="auto"/>
              <w:left w:val="nil"/>
              <w:bottom w:val="single" w:sz="4" w:space="0" w:color="auto"/>
              <w:right w:val="nil"/>
            </w:tcBorders>
          </w:tcPr>
          <w:p w14:paraId="5B55A36E" w14:textId="77777777" w:rsidR="00B25B90" w:rsidRPr="00FF1112" w:rsidRDefault="00EF38DC" w:rsidP="00B25B90">
            <w:pPr>
              <w:jc w:val="center"/>
              <w:rPr>
                <w:rFonts w:ascii="Times New Roman" w:hAnsi="Times New Roman" w:cs="Times New Roman"/>
                <w:sz w:val="20"/>
                <w:szCs w:val="20"/>
              </w:rPr>
            </w:pPr>
            <w:r w:rsidRPr="00FF1112">
              <w:rPr>
                <w:rFonts w:ascii="Times New Roman" w:hAnsi="Times New Roman" w:cs="Times New Roman"/>
                <w:sz w:val="20"/>
                <w:szCs w:val="20"/>
              </w:rPr>
              <w:t>5: 35</w:t>
            </w:r>
            <w:r w:rsidR="003F27EE" w:rsidRPr="00FF1112">
              <w:rPr>
                <w:rFonts w:ascii="Times New Roman" w:hAnsi="Times New Roman" w:cs="Times New Roman"/>
                <w:sz w:val="20"/>
                <w:szCs w:val="20"/>
              </w:rPr>
              <w:t>/1263</w:t>
            </w:r>
          </w:p>
          <w:p w14:paraId="79701E12" w14:textId="375DE299" w:rsidR="003F27EE" w:rsidRPr="00FF1112" w:rsidRDefault="003F27EE" w:rsidP="00B25B90">
            <w:pPr>
              <w:jc w:val="center"/>
              <w:rPr>
                <w:rFonts w:ascii="Times New Roman" w:hAnsi="Times New Roman" w:cs="Times New Roman"/>
                <w:sz w:val="20"/>
                <w:szCs w:val="20"/>
              </w:rPr>
            </w:pPr>
            <w:r w:rsidRPr="00FF1112">
              <w:rPr>
                <w:rFonts w:ascii="Times New Roman" w:hAnsi="Times New Roman" w:cs="Times New Roman"/>
                <w:sz w:val="20"/>
                <w:szCs w:val="20"/>
              </w:rPr>
              <w:t>2.77%</w:t>
            </w:r>
          </w:p>
        </w:tc>
        <w:tc>
          <w:tcPr>
            <w:tcW w:w="1104" w:type="dxa"/>
            <w:tcBorders>
              <w:top w:val="single" w:sz="4" w:space="0" w:color="auto"/>
              <w:left w:val="nil"/>
              <w:bottom w:val="single" w:sz="4" w:space="0" w:color="auto"/>
              <w:right w:val="nil"/>
            </w:tcBorders>
          </w:tcPr>
          <w:p w14:paraId="5B825C7E" w14:textId="77777777" w:rsidR="00B25B90" w:rsidRPr="00FF1112" w:rsidRDefault="00EF38DC" w:rsidP="00B25B90">
            <w:pPr>
              <w:jc w:val="center"/>
              <w:rPr>
                <w:rFonts w:ascii="Times New Roman" w:hAnsi="Times New Roman" w:cs="Times New Roman"/>
                <w:sz w:val="20"/>
                <w:szCs w:val="20"/>
              </w:rPr>
            </w:pPr>
            <w:r w:rsidRPr="00FF1112">
              <w:rPr>
                <w:rFonts w:ascii="Times New Roman" w:hAnsi="Times New Roman" w:cs="Times New Roman"/>
                <w:sz w:val="20"/>
                <w:szCs w:val="20"/>
              </w:rPr>
              <w:t>3: 3/</w:t>
            </w:r>
            <w:r w:rsidR="000C1599" w:rsidRPr="00FF1112">
              <w:rPr>
                <w:rFonts w:ascii="Times New Roman" w:hAnsi="Times New Roman" w:cs="Times New Roman"/>
                <w:sz w:val="20"/>
                <w:szCs w:val="20"/>
              </w:rPr>
              <w:t>247</w:t>
            </w:r>
          </w:p>
          <w:p w14:paraId="5D3E942B" w14:textId="47B43BB3" w:rsidR="000C1599" w:rsidRPr="00FF1112" w:rsidRDefault="000C1599" w:rsidP="00B25B90">
            <w:pPr>
              <w:jc w:val="center"/>
              <w:rPr>
                <w:rFonts w:ascii="Times New Roman" w:hAnsi="Times New Roman" w:cs="Times New Roman"/>
                <w:sz w:val="20"/>
                <w:szCs w:val="20"/>
              </w:rPr>
            </w:pPr>
            <w:r w:rsidRPr="00FF1112">
              <w:rPr>
                <w:rFonts w:ascii="Times New Roman" w:hAnsi="Times New Roman" w:cs="Times New Roman"/>
                <w:sz w:val="20"/>
                <w:szCs w:val="20"/>
              </w:rPr>
              <w:t>1.21%</w:t>
            </w:r>
          </w:p>
        </w:tc>
        <w:tc>
          <w:tcPr>
            <w:tcW w:w="1104" w:type="dxa"/>
            <w:tcBorders>
              <w:top w:val="single" w:sz="4" w:space="0" w:color="auto"/>
              <w:left w:val="nil"/>
              <w:bottom w:val="single" w:sz="4" w:space="0" w:color="auto"/>
              <w:right w:val="nil"/>
            </w:tcBorders>
          </w:tcPr>
          <w:p w14:paraId="07127704" w14:textId="77777777" w:rsidR="00B25B90" w:rsidRPr="00FF1112" w:rsidRDefault="00BC5F06" w:rsidP="00B25B90">
            <w:pPr>
              <w:jc w:val="center"/>
              <w:rPr>
                <w:rFonts w:ascii="Times New Roman" w:hAnsi="Times New Roman" w:cs="Times New Roman"/>
                <w:sz w:val="20"/>
                <w:szCs w:val="20"/>
              </w:rPr>
            </w:pPr>
            <w:r w:rsidRPr="00FF1112">
              <w:rPr>
                <w:rFonts w:ascii="Times New Roman" w:hAnsi="Times New Roman" w:cs="Times New Roman"/>
                <w:sz w:val="20"/>
                <w:szCs w:val="20"/>
              </w:rPr>
              <w:t>3: 13/</w:t>
            </w:r>
            <w:r w:rsidR="000C1599" w:rsidRPr="00FF1112">
              <w:rPr>
                <w:rFonts w:ascii="Times New Roman" w:hAnsi="Times New Roman" w:cs="Times New Roman"/>
                <w:sz w:val="20"/>
                <w:szCs w:val="20"/>
              </w:rPr>
              <w:t>368</w:t>
            </w:r>
          </w:p>
          <w:p w14:paraId="44C72ABC" w14:textId="7341A0CE" w:rsidR="000C1599" w:rsidRPr="00FF1112" w:rsidRDefault="000C1599" w:rsidP="00B25B90">
            <w:pPr>
              <w:jc w:val="center"/>
              <w:rPr>
                <w:rFonts w:ascii="Times New Roman" w:hAnsi="Times New Roman" w:cs="Times New Roman"/>
                <w:sz w:val="20"/>
                <w:szCs w:val="20"/>
              </w:rPr>
            </w:pPr>
            <w:r w:rsidRPr="00FF1112">
              <w:rPr>
                <w:rFonts w:ascii="Times New Roman" w:hAnsi="Times New Roman" w:cs="Times New Roman"/>
                <w:sz w:val="20"/>
                <w:szCs w:val="20"/>
              </w:rPr>
              <w:t>3.53%</w:t>
            </w:r>
          </w:p>
        </w:tc>
        <w:tc>
          <w:tcPr>
            <w:tcW w:w="986" w:type="dxa"/>
            <w:tcBorders>
              <w:top w:val="single" w:sz="4" w:space="0" w:color="auto"/>
              <w:left w:val="nil"/>
              <w:bottom w:val="single" w:sz="4" w:space="0" w:color="auto"/>
              <w:right w:val="nil"/>
            </w:tcBorders>
            <w:noWrap/>
          </w:tcPr>
          <w:p w14:paraId="27BF4477" w14:textId="658277CC" w:rsidR="00B25B90" w:rsidRPr="00FF1112" w:rsidRDefault="00BC5F06" w:rsidP="00B25B90">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noWrap/>
          </w:tcPr>
          <w:p w14:paraId="19A7BB10" w14:textId="77777777" w:rsidR="00B25B90" w:rsidRPr="00FF1112" w:rsidRDefault="00BC5F06" w:rsidP="00B25B90">
            <w:pPr>
              <w:jc w:val="center"/>
              <w:rPr>
                <w:rFonts w:ascii="Times New Roman" w:hAnsi="Times New Roman" w:cs="Times New Roman"/>
                <w:sz w:val="20"/>
                <w:szCs w:val="20"/>
              </w:rPr>
            </w:pPr>
            <w:r w:rsidRPr="00FF1112">
              <w:rPr>
                <w:rFonts w:ascii="Times New Roman" w:hAnsi="Times New Roman" w:cs="Times New Roman"/>
                <w:sz w:val="20"/>
                <w:szCs w:val="20"/>
              </w:rPr>
              <w:t>2: 13/</w:t>
            </w:r>
            <w:r w:rsidR="00F543DE" w:rsidRPr="00FF1112">
              <w:rPr>
                <w:rFonts w:ascii="Times New Roman" w:hAnsi="Times New Roman" w:cs="Times New Roman"/>
                <w:sz w:val="20"/>
                <w:szCs w:val="20"/>
              </w:rPr>
              <w:t>301</w:t>
            </w:r>
          </w:p>
          <w:p w14:paraId="6FB25EB9" w14:textId="01831B69" w:rsidR="00F543DE" w:rsidRPr="00FF1112" w:rsidRDefault="00F543DE" w:rsidP="00B25B90">
            <w:pPr>
              <w:jc w:val="center"/>
              <w:rPr>
                <w:rFonts w:ascii="Times New Roman" w:hAnsi="Times New Roman" w:cs="Times New Roman"/>
                <w:sz w:val="20"/>
                <w:szCs w:val="20"/>
              </w:rPr>
            </w:pPr>
            <w:r w:rsidRPr="00FF1112">
              <w:rPr>
                <w:rFonts w:ascii="Times New Roman" w:hAnsi="Times New Roman" w:cs="Times New Roman"/>
                <w:sz w:val="20"/>
                <w:szCs w:val="20"/>
              </w:rPr>
              <w:t>4.32%</w:t>
            </w:r>
          </w:p>
        </w:tc>
        <w:tc>
          <w:tcPr>
            <w:tcW w:w="938" w:type="dxa"/>
            <w:tcBorders>
              <w:top w:val="single" w:sz="4" w:space="0" w:color="auto"/>
              <w:left w:val="nil"/>
              <w:bottom w:val="single" w:sz="4" w:space="0" w:color="auto"/>
              <w:right w:val="nil"/>
            </w:tcBorders>
            <w:noWrap/>
          </w:tcPr>
          <w:p w14:paraId="451709D7" w14:textId="77777777" w:rsidR="00B25B90" w:rsidRPr="00FF1112" w:rsidRDefault="00BC5F06" w:rsidP="00B25B90">
            <w:pPr>
              <w:jc w:val="center"/>
              <w:rPr>
                <w:rFonts w:ascii="Times New Roman" w:hAnsi="Times New Roman" w:cs="Times New Roman"/>
                <w:sz w:val="20"/>
                <w:szCs w:val="20"/>
              </w:rPr>
            </w:pPr>
            <w:r w:rsidRPr="00FF1112">
              <w:rPr>
                <w:rFonts w:ascii="Times New Roman" w:hAnsi="Times New Roman" w:cs="Times New Roman"/>
                <w:sz w:val="20"/>
                <w:szCs w:val="20"/>
              </w:rPr>
              <w:t xml:space="preserve">4: </w:t>
            </w:r>
            <w:r w:rsidR="003F27EE" w:rsidRPr="00FF1112">
              <w:rPr>
                <w:rFonts w:ascii="Times New Roman" w:hAnsi="Times New Roman" w:cs="Times New Roman"/>
                <w:sz w:val="20"/>
                <w:szCs w:val="20"/>
              </w:rPr>
              <w:t>11/</w:t>
            </w:r>
            <w:r w:rsidR="00F543DE" w:rsidRPr="00FF1112">
              <w:rPr>
                <w:rFonts w:ascii="Times New Roman" w:hAnsi="Times New Roman" w:cs="Times New Roman"/>
                <w:sz w:val="20"/>
                <w:szCs w:val="20"/>
              </w:rPr>
              <w:t>509</w:t>
            </w:r>
          </w:p>
          <w:p w14:paraId="28E8C2B7" w14:textId="5199FA84" w:rsidR="00DF2935" w:rsidRPr="00FF1112" w:rsidRDefault="00DF2935" w:rsidP="00B25B90">
            <w:pPr>
              <w:jc w:val="center"/>
              <w:rPr>
                <w:rFonts w:ascii="Times New Roman" w:hAnsi="Times New Roman" w:cs="Times New Roman"/>
                <w:sz w:val="20"/>
                <w:szCs w:val="20"/>
              </w:rPr>
            </w:pPr>
            <w:r w:rsidRPr="00FF1112">
              <w:rPr>
                <w:rFonts w:ascii="Times New Roman" w:hAnsi="Times New Roman" w:cs="Times New Roman"/>
                <w:sz w:val="20"/>
                <w:szCs w:val="20"/>
              </w:rPr>
              <w:t>2.16%</w:t>
            </w:r>
          </w:p>
        </w:tc>
      </w:tr>
      <w:tr w:rsidR="00C16FD5" w:rsidRPr="00FF1112" w14:paraId="54A163A3" w14:textId="77777777" w:rsidTr="00A61D7C">
        <w:trPr>
          <w:trHeight w:val="290"/>
        </w:trPr>
        <w:tc>
          <w:tcPr>
            <w:tcW w:w="6115" w:type="dxa"/>
            <w:gridSpan w:val="4"/>
            <w:tcBorders>
              <w:top w:val="single" w:sz="4" w:space="0" w:color="auto"/>
              <w:left w:val="nil"/>
              <w:bottom w:val="nil"/>
              <w:right w:val="nil"/>
            </w:tcBorders>
            <w:noWrap/>
          </w:tcPr>
          <w:p w14:paraId="586C590E" w14:textId="77777777" w:rsidR="00B25B90" w:rsidRPr="00FF1112" w:rsidRDefault="00B25B90" w:rsidP="00B25B90">
            <w:pPr>
              <w:rPr>
                <w:rFonts w:ascii="Times New Roman" w:hAnsi="Times New Roman" w:cs="Times New Roman"/>
                <w:b/>
                <w:bCs/>
                <w:sz w:val="20"/>
                <w:szCs w:val="20"/>
              </w:rPr>
            </w:pPr>
          </w:p>
        </w:tc>
        <w:tc>
          <w:tcPr>
            <w:tcW w:w="986" w:type="dxa"/>
            <w:tcBorders>
              <w:top w:val="single" w:sz="4" w:space="0" w:color="auto"/>
              <w:left w:val="nil"/>
              <w:bottom w:val="nil"/>
              <w:right w:val="nil"/>
            </w:tcBorders>
            <w:noWrap/>
          </w:tcPr>
          <w:p w14:paraId="4FA150EA" w14:textId="77777777" w:rsidR="00B25B90" w:rsidRPr="00FF1112" w:rsidRDefault="00B25B90" w:rsidP="00B25B90">
            <w:pPr>
              <w:rPr>
                <w:rFonts w:ascii="Times New Roman" w:hAnsi="Times New Roman" w:cs="Times New Roman"/>
                <w:sz w:val="20"/>
                <w:szCs w:val="20"/>
              </w:rPr>
            </w:pPr>
          </w:p>
        </w:tc>
        <w:tc>
          <w:tcPr>
            <w:tcW w:w="986" w:type="dxa"/>
            <w:tcBorders>
              <w:top w:val="single" w:sz="4" w:space="0" w:color="auto"/>
              <w:left w:val="nil"/>
              <w:bottom w:val="nil"/>
              <w:right w:val="nil"/>
            </w:tcBorders>
            <w:noWrap/>
          </w:tcPr>
          <w:p w14:paraId="7AAA113F" w14:textId="77777777" w:rsidR="00B25B90" w:rsidRPr="00FF1112" w:rsidRDefault="00B25B90" w:rsidP="00B25B90">
            <w:pPr>
              <w:rPr>
                <w:rFonts w:ascii="Times New Roman" w:hAnsi="Times New Roman" w:cs="Times New Roman"/>
                <w:sz w:val="20"/>
                <w:szCs w:val="20"/>
              </w:rPr>
            </w:pPr>
          </w:p>
        </w:tc>
        <w:tc>
          <w:tcPr>
            <w:tcW w:w="938" w:type="dxa"/>
            <w:tcBorders>
              <w:top w:val="single" w:sz="4" w:space="0" w:color="auto"/>
              <w:left w:val="nil"/>
              <w:bottom w:val="nil"/>
              <w:right w:val="nil"/>
            </w:tcBorders>
            <w:noWrap/>
          </w:tcPr>
          <w:p w14:paraId="6964A1D5" w14:textId="77777777" w:rsidR="00B25B90" w:rsidRPr="00FF1112" w:rsidRDefault="00B25B90" w:rsidP="00B25B90">
            <w:pPr>
              <w:rPr>
                <w:rFonts w:ascii="Times New Roman" w:hAnsi="Times New Roman" w:cs="Times New Roman"/>
                <w:sz w:val="20"/>
                <w:szCs w:val="20"/>
              </w:rPr>
            </w:pPr>
          </w:p>
        </w:tc>
      </w:tr>
      <w:tr w:rsidR="00620DA0" w:rsidRPr="00FF1112" w14:paraId="1F92ED06" w14:textId="77777777" w:rsidTr="00A61D7C">
        <w:trPr>
          <w:trHeight w:val="290"/>
        </w:trPr>
        <w:tc>
          <w:tcPr>
            <w:tcW w:w="6115" w:type="dxa"/>
            <w:gridSpan w:val="4"/>
            <w:tcBorders>
              <w:top w:val="nil"/>
              <w:left w:val="nil"/>
              <w:bottom w:val="nil"/>
              <w:right w:val="nil"/>
            </w:tcBorders>
            <w:noWrap/>
          </w:tcPr>
          <w:p w14:paraId="0B431D14" w14:textId="732AAF45" w:rsidR="00B25B90" w:rsidRPr="00FF1112" w:rsidRDefault="00B25B90" w:rsidP="00B25B90">
            <w:pPr>
              <w:rPr>
                <w:rFonts w:ascii="Times New Roman" w:hAnsi="Times New Roman" w:cs="Times New Roman"/>
                <w:b/>
                <w:bCs/>
                <w:sz w:val="20"/>
                <w:szCs w:val="20"/>
              </w:rPr>
            </w:pPr>
            <w:r w:rsidRPr="00FF1112">
              <w:rPr>
                <w:rFonts w:ascii="Times New Roman" w:hAnsi="Times New Roman" w:cs="Times New Roman"/>
                <w:b/>
                <w:bCs/>
                <w:sz w:val="20"/>
                <w:szCs w:val="20"/>
              </w:rPr>
              <w:t>Gastrointestinal disorders</w:t>
            </w:r>
          </w:p>
        </w:tc>
        <w:tc>
          <w:tcPr>
            <w:tcW w:w="986" w:type="dxa"/>
            <w:tcBorders>
              <w:top w:val="nil"/>
              <w:left w:val="nil"/>
              <w:bottom w:val="nil"/>
              <w:right w:val="nil"/>
            </w:tcBorders>
            <w:noWrap/>
          </w:tcPr>
          <w:p w14:paraId="28BF4423" w14:textId="77777777" w:rsidR="00B25B90" w:rsidRPr="00FF1112" w:rsidRDefault="00B25B90" w:rsidP="00B25B90">
            <w:pPr>
              <w:rPr>
                <w:rFonts w:ascii="Times New Roman" w:hAnsi="Times New Roman" w:cs="Times New Roman"/>
                <w:sz w:val="20"/>
                <w:szCs w:val="20"/>
              </w:rPr>
            </w:pPr>
          </w:p>
        </w:tc>
        <w:tc>
          <w:tcPr>
            <w:tcW w:w="986" w:type="dxa"/>
            <w:tcBorders>
              <w:top w:val="nil"/>
              <w:left w:val="nil"/>
              <w:bottom w:val="nil"/>
              <w:right w:val="nil"/>
            </w:tcBorders>
            <w:noWrap/>
          </w:tcPr>
          <w:p w14:paraId="4CA5AB36" w14:textId="77777777" w:rsidR="00B25B90" w:rsidRPr="00FF1112" w:rsidRDefault="00B25B90" w:rsidP="00B25B90">
            <w:pPr>
              <w:rPr>
                <w:rFonts w:ascii="Times New Roman" w:hAnsi="Times New Roman" w:cs="Times New Roman"/>
                <w:sz w:val="20"/>
                <w:szCs w:val="20"/>
              </w:rPr>
            </w:pPr>
          </w:p>
        </w:tc>
        <w:tc>
          <w:tcPr>
            <w:tcW w:w="938" w:type="dxa"/>
            <w:tcBorders>
              <w:top w:val="nil"/>
              <w:left w:val="nil"/>
              <w:bottom w:val="nil"/>
              <w:right w:val="nil"/>
            </w:tcBorders>
            <w:noWrap/>
          </w:tcPr>
          <w:p w14:paraId="0AA60ED0" w14:textId="77777777" w:rsidR="00B25B90" w:rsidRPr="00FF1112" w:rsidRDefault="00B25B90" w:rsidP="00B25B90">
            <w:pPr>
              <w:rPr>
                <w:rFonts w:ascii="Times New Roman" w:hAnsi="Times New Roman" w:cs="Times New Roman"/>
                <w:sz w:val="20"/>
                <w:szCs w:val="20"/>
              </w:rPr>
            </w:pPr>
          </w:p>
        </w:tc>
      </w:tr>
      <w:tr w:rsidR="00C3778C" w:rsidRPr="00FF1112" w14:paraId="1E77CFAC" w14:textId="77777777" w:rsidTr="00A61D7C">
        <w:trPr>
          <w:trHeight w:val="290"/>
        </w:trPr>
        <w:tc>
          <w:tcPr>
            <w:tcW w:w="2568" w:type="dxa"/>
            <w:tcBorders>
              <w:top w:val="nil"/>
              <w:left w:val="nil"/>
              <w:bottom w:val="single" w:sz="4" w:space="0" w:color="auto"/>
              <w:right w:val="nil"/>
            </w:tcBorders>
            <w:noWrap/>
            <w:hideMark/>
          </w:tcPr>
          <w:p w14:paraId="79EAF1E4" w14:textId="079206F0"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39" w:type="dxa"/>
            <w:tcBorders>
              <w:top w:val="nil"/>
              <w:left w:val="nil"/>
              <w:bottom w:val="single" w:sz="4" w:space="0" w:color="auto"/>
              <w:right w:val="nil"/>
            </w:tcBorders>
            <w:noWrap/>
            <w:hideMark/>
          </w:tcPr>
          <w:p w14:paraId="454EAF6A"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04" w:type="dxa"/>
            <w:tcBorders>
              <w:top w:val="nil"/>
              <w:left w:val="nil"/>
              <w:bottom w:val="single" w:sz="4" w:space="0" w:color="auto"/>
              <w:right w:val="nil"/>
            </w:tcBorders>
            <w:noWrap/>
            <w:hideMark/>
          </w:tcPr>
          <w:p w14:paraId="76AC4B73"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1104" w:type="dxa"/>
            <w:tcBorders>
              <w:top w:val="nil"/>
              <w:left w:val="nil"/>
              <w:bottom w:val="single" w:sz="4" w:space="0" w:color="auto"/>
              <w:right w:val="nil"/>
            </w:tcBorders>
            <w:noWrap/>
            <w:hideMark/>
          </w:tcPr>
          <w:p w14:paraId="4AD761BA"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986" w:type="dxa"/>
            <w:tcBorders>
              <w:top w:val="nil"/>
              <w:left w:val="nil"/>
              <w:bottom w:val="single" w:sz="4" w:space="0" w:color="auto"/>
              <w:right w:val="nil"/>
            </w:tcBorders>
            <w:noWrap/>
            <w:hideMark/>
          </w:tcPr>
          <w:p w14:paraId="43CD0C97"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986" w:type="dxa"/>
            <w:tcBorders>
              <w:top w:val="nil"/>
              <w:left w:val="nil"/>
              <w:bottom w:val="single" w:sz="4" w:space="0" w:color="auto"/>
              <w:right w:val="nil"/>
            </w:tcBorders>
            <w:noWrap/>
            <w:hideMark/>
          </w:tcPr>
          <w:p w14:paraId="2C68C58A"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hideMark/>
          </w:tcPr>
          <w:p w14:paraId="4A6EF9F4"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2639B3" w:rsidRPr="00FF1112" w14:paraId="634BDDA7" w14:textId="77777777" w:rsidTr="00A61D7C">
        <w:trPr>
          <w:trHeight w:val="870"/>
        </w:trPr>
        <w:tc>
          <w:tcPr>
            <w:tcW w:w="0" w:type="auto"/>
            <w:tcBorders>
              <w:top w:val="single" w:sz="4" w:space="0" w:color="auto"/>
              <w:left w:val="nil"/>
              <w:bottom w:val="single" w:sz="4" w:space="0" w:color="auto"/>
              <w:right w:val="nil"/>
            </w:tcBorders>
            <w:noWrap/>
          </w:tcPr>
          <w:p w14:paraId="6320C885" w14:textId="64FBB109" w:rsidR="006B7388" w:rsidRPr="00FF1112" w:rsidRDefault="006B7388" w:rsidP="00B25B90">
            <w:pPr>
              <w:jc w:val="center"/>
              <w:rPr>
                <w:rFonts w:ascii="Times New Roman" w:hAnsi="Times New Roman" w:cs="Times New Roman"/>
                <w:sz w:val="20"/>
                <w:szCs w:val="20"/>
              </w:rPr>
            </w:pPr>
            <w:r w:rsidRPr="00FF1112">
              <w:rPr>
                <w:rFonts w:ascii="Times New Roman" w:hAnsi="Times New Roman" w:cs="Times New Roman"/>
                <w:sz w:val="20"/>
                <w:szCs w:val="20"/>
              </w:rPr>
              <w:t>Abdominal pain</w:t>
            </w:r>
          </w:p>
        </w:tc>
        <w:tc>
          <w:tcPr>
            <w:tcW w:w="1339" w:type="dxa"/>
            <w:tcBorders>
              <w:top w:val="single" w:sz="4" w:space="0" w:color="auto"/>
              <w:left w:val="nil"/>
              <w:bottom w:val="single" w:sz="4" w:space="0" w:color="auto"/>
              <w:right w:val="nil"/>
            </w:tcBorders>
          </w:tcPr>
          <w:p w14:paraId="39E59CF4" w14:textId="77777777" w:rsidR="006B7388" w:rsidRPr="00FF1112" w:rsidRDefault="003A1402" w:rsidP="00B25B90">
            <w:pPr>
              <w:jc w:val="center"/>
              <w:rPr>
                <w:rFonts w:ascii="Times New Roman" w:hAnsi="Times New Roman" w:cs="Times New Roman"/>
                <w:sz w:val="20"/>
                <w:szCs w:val="20"/>
              </w:rPr>
            </w:pPr>
            <w:r w:rsidRPr="00FF1112">
              <w:rPr>
                <w:rFonts w:ascii="Times New Roman" w:hAnsi="Times New Roman" w:cs="Times New Roman"/>
                <w:sz w:val="20"/>
                <w:szCs w:val="20"/>
              </w:rPr>
              <w:t>5: 13/</w:t>
            </w:r>
            <w:r w:rsidR="00192C16" w:rsidRPr="00FF1112">
              <w:rPr>
                <w:rFonts w:ascii="Times New Roman" w:hAnsi="Times New Roman" w:cs="Times New Roman"/>
                <w:sz w:val="20"/>
                <w:szCs w:val="20"/>
              </w:rPr>
              <w:t>1180</w:t>
            </w:r>
          </w:p>
          <w:p w14:paraId="7BB9940B" w14:textId="0B66BCEC" w:rsidR="00A4064D" w:rsidRPr="00FF1112" w:rsidRDefault="00A4064D" w:rsidP="00B25B90">
            <w:pPr>
              <w:jc w:val="center"/>
              <w:rPr>
                <w:rFonts w:ascii="Times New Roman" w:hAnsi="Times New Roman" w:cs="Times New Roman"/>
                <w:sz w:val="20"/>
                <w:szCs w:val="20"/>
              </w:rPr>
            </w:pPr>
            <w:r w:rsidRPr="00FF1112">
              <w:rPr>
                <w:rFonts w:ascii="Times New Roman" w:hAnsi="Times New Roman" w:cs="Times New Roman"/>
                <w:sz w:val="20"/>
                <w:szCs w:val="20"/>
              </w:rPr>
              <w:t>1.10%</w:t>
            </w:r>
          </w:p>
        </w:tc>
        <w:tc>
          <w:tcPr>
            <w:tcW w:w="1104" w:type="dxa"/>
            <w:tcBorders>
              <w:top w:val="single" w:sz="4" w:space="0" w:color="auto"/>
              <w:left w:val="nil"/>
              <w:bottom w:val="single" w:sz="4" w:space="0" w:color="auto"/>
              <w:right w:val="nil"/>
            </w:tcBorders>
          </w:tcPr>
          <w:p w14:paraId="49AEDE78" w14:textId="77777777" w:rsidR="006B7388" w:rsidRPr="00FF1112" w:rsidRDefault="003A1402" w:rsidP="00B25B90">
            <w:pPr>
              <w:jc w:val="center"/>
              <w:rPr>
                <w:rFonts w:ascii="Times New Roman" w:hAnsi="Times New Roman" w:cs="Times New Roman"/>
                <w:sz w:val="20"/>
                <w:szCs w:val="20"/>
              </w:rPr>
            </w:pPr>
            <w:r w:rsidRPr="00FF1112">
              <w:rPr>
                <w:rFonts w:ascii="Times New Roman" w:hAnsi="Times New Roman" w:cs="Times New Roman"/>
                <w:sz w:val="20"/>
                <w:szCs w:val="20"/>
              </w:rPr>
              <w:t>3: 5/</w:t>
            </w:r>
            <w:r w:rsidR="00DD236E" w:rsidRPr="00FF1112">
              <w:rPr>
                <w:rFonts w:ascii="Times New Roman" w:hAnsi="Times New Roman" w:cs="Times New Roman"/>
                <w:sz w:val="20"/>
                <w:szCs w:val="20"/>
              </w:rPr>
              <w:t>216</w:t>
            </w:r>
          </w:p>
          <w:p w14:paraId="19716242" w14:textId="228344F4" w:rsidR="00DD236E" w:rsidRPr="00FF1112" w:rsidRDefault="004C3E29" w:rsidP="00B25B90">
            <w:pPr>
              <w:jc w:val="center"/>
              <w:rPr>
                <w:rFonts w:ascii="Times New Roman" w:hAnsi="Times New Roman" w:cs="Times New Roman"/>
                <w:sz w:val="20"/>
                <w:szCs w:val="20"/>
              </w:rPr>
            </w:pPr>
            <w:r w:rsidRPr="00FF1112">
              <w:rPr>
                <w:rFonts w:ascii="Times New Roman" w:hAnsi="Times New Roman" w:cs="Times New Roman"/>
                <w:sz w:val="20"/>
                <w:szCs w:val="20"/>
              </w:rPr>
              <w:t>2.31%</w:t>
            </w:r>
          </w:p>
        </w:tc>
        <w:tc>
          <w:tcPr>
            <w:tcW w:w="1104" w:type="dxa"/>
            <w:tcBorders>
              <w:top w:val="single" w:sz="4" w:space="0" w:color="auto"/>
              <w:left w:val="nil"/>
              <w:bottom w:val="single" w:sz="4" w:space="0" w:color="auto"/>
              <w:right w:val="nil"/>
            </w:tcBorders>
          </w:tcPr>
          <w:p w14:paraId="1B619633" w14:textId="77777777" w:rsidR="006B7388" w:rsidRPr="00FF1112" w:rsidRDefault="003A1402" w:rsidP="00B25B90">
            <w:pPr>
              <w:jc w:val="center"/>
              <w:rPr>
                <w:rFonts w:ascii="Times New Roman" w:hAnsi="Times New Roman" w:cs="Times New Roman"/>
                <w:sz w:val="20"/>
                <w:szCs w:val="20"/>
              </w:rPr>
            </w:pPr>
            <w:r w:rsidRPr="00FF1112">
              <w:rPr>
                <w:rFonts w:ascii="Times New Roman" w:hAnsi="Times New Roman" w:cs="Times New Roman"/>
                <w:sz w:val="20"/>
                <w:szCs w:val="20"/>
              </w:rPr>
              <w:t>2: 3/</w:t>
            </w:r>
            <w:r w:rsidR="004C3E29" w:rsidRPr="00FF1112">
              <w:rPr>
                <w:rFonts w:ascii="Times New Roman" w:hAnsi="Times New Roman" w:cs="Times New Roman"/>
                <w:sz w:val="20"/>
                <w:szCs w:val="20"/>
              </w:rPr>
              <w:t>353</w:t>
            </w:r>
          </w:p>
          <w:p w14:paraId="2DD345FC" w14:textId="39BD8D55" w:rsidR="004C3E29" w:rsidRPr="00FF1112" w:rsidRDefault="005C5FBA" w:rsidP="00B25B90">
            <w:pPr>
              <w:jc w:val="center"/>
              <w:rPr>
                <w:rFonts w:ascii="Times New Roman" w:hAnsi="Times New Roman" w:cs="Times New Roman"/>
                <w:sz w:val="20"/>
                <w:szCs w:val="20"/>
              </w:rPr>
            </w:pPr>
            <w:r w:rsidRPr="00FF1112">
              <w:rPr>
                <w:rFonts w:ascii="Times New Roman" w:hAnsi="Times New Roman" w:cs="Times New Roman"/>
                <w:sz w:val="20"/>
                <w:szCs w:val="20"/>
              </w:rPr>
              <w:t>0.85%</w:t>
            </w:r>
          </w:p>
        </w:tc>
        <w:tc>
          <w:tcPr>
            <w:tcW w:w="986" w:type="dxa"/>
            <w:tcBorders>
              <w:top w:val="single" w:sz="4" w:space="0" w:color="auto"/>
              <w:left w:val="nil"/>
              <w:bottom w:val="single" w:sz="4" w:space="0" w:color="auto"/>
              <w:right w:val="nil"/>
            </w:tcBorders>
          </w:tcPr>
          <w:p w14:paraId="2CD1369D" w14:textId="77777777" w:rsidR="006B7388" w:rsidRPr="00FF1112" w:rsidRDefault="000C3196" w:rsidP="004C3E29">
            <w:pPr>
              <w:rPr>
                <w:rFonts w:ascii="Times New Roman" w:hAnsi="Times New Roman" w:cs="Times New Roman"/>
                <w:sz w:val="20"/>
                <w:szCs w:val="20"/>
              </w:rPr>
            </w:pPr>
            <w:r w:rsidRPr="00FF1112">
              <w:rPr>
                <w:rFonts w:ascii="Times New Roman" w:hAnsi="Times New Roman" w:cs="Times New Roman"/>
                <w:sz w:val="20"/>
                <w:szCs w:val="20"/>
              </w:rPr>
              <w:t>2: 1/</w:t>
            </w:r>
            <w:r w:rsidR="005C5FBA" w:rsidRPr="00FF1112">
              <w:rPr>
                <w:rFonts w:ascii="Times New Roman" w:hAnsi="Times New Roman" w:cs="Times New Roman"/>
                <w:sz w:val="20"/>
                <w:szCs w:val="20"/>
              </w:rPr>
              <w:t>36</w:t>
            </w:r>
          </w:p>
          <w:p w14:paraId="1D309D61" w14:textId="64875DDA" w:rsidR="005C5FBA" w:rsidRPr="00FF1112" w:rsidRDefault="005C5FBA" w:rsidP="004C3E29">
            <w:pPr>
              <w:rPr>
                <w:rFonts w:ascii="Times New Roman" w:hAnsi="Times New Roman" w:cs="Times New Roman"/>
                <w:sz w:val="20"/>
                <w:szCs w:val="20"/>
              </w:rPr>
            </w:pPr>
            <w:r w:rsidRPr="00FF1112">
              <w:rPr>
                <w:rFonts w:ascii="Times New Roman" w:hAnsi="Times New Roman" w:cs="Times New Roman"/>
                <w:sz w:val="20"/>
                <w:szCs w:val="20"/>
              </w:rPr>
              <w:t>2.78%</w:t>
            </w:r>
          </w:p>
        </w:tc>
        <w:tc>
          <w:tcPr>
            <w:tcW w:w="986" w:type="dxa"/>
            <w:tcBorders>
              <w:top w:val="single" w:sz="4" w:space="0" w:color="auto"/>
              <w:left w:val="nil"/>
              <w:bottom w:val="single" w:sz="4" w:space="0" w:color="auto"/>
              <w:right w:val="nil"/>
            </w:tcBorders>
          </w:tcPr>
          <w:p w14:paraId="77AF3B10" w14:textId="77777777" w:rsidR="006B7388" w:rsidRPr="00FF1112" w:rsidRDefault="000C3196" w:rsidP="00B25B90">
            <w:pPr>
              <w:jc w:val="center"/>
              <w:rPr>
                <w:rFonts w:ascii="Times New Roman" w:hAnsi="Times New Roman" w:cs="Times New Roman"/>
                <w:sz w:val="20"/>
                <w:szCs w:val="20"/>
              </w:rPr>
            </w:pPr>
            <w:r w:rsidRPr="00FF1112">
              <w:rPr>
                <w:rFonts w:ascii="Times New Roman" w:hAnsi="Times New Roman" w:cs="Times New Roman"/>
                <w:sz w:val="20"/>
                <w:szCs w:val="20"/>
              </w:rPr>
              <w:t>1: 1/</w:t>
            </w:r>
            <w:r w:rsidR="0089659C" w:rsidRPr="00FF1112">
              <w:rPr>
                <w:rFonts w:ascii="Times New Roman" w:hAnsi="Times New Roman" w:cs="Times New Roman"/>
                <w:sz w:val="20"/>
                <w:szCs w:val="20"/>
              </w:rPr>
              <w:t>250</w:t>
            </w:r>
          </w:p>
          <w:p w14:paraId="6D125AFE" w14:textId="1408D5A6" w:rsidR="0089659C" w:rsidRPr="00FF1112" w:rsidRDefault="0089659C" w:rsidP="00B25B90">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938" w:type="dxa"/>
            <w:tcBorders>
              <w:top w:val="single" w:sz="4" w:space="0" w:color="auto"/>
              <w:left w:val="nil"/>
              <w:bottom w:val="single" w:sz="4" w:space="0" w:color="auto"/>
              <w:right w:val="nil"/>
            </w:tcBorders>
          </w:tcPr>
          <w:p w14:paraId="4D53988E" w14:textId="77777777" w:rsidR="006B7388" w:rsidRPr="00FF1112" w:rsidRDefault="000C3196" w:rsidP="00B25B90">
            <w:pPr>
              <w:jc w:val="center"/>
              <w:rPr>
                <w:rFonts w:ascii="Times New Roman" w:hAnsi="Times New Roman" w:cs="Times New Roman"/>
                <w:sz w:val="20"/>
                <w:szCs w:val="20"/>
              </w:rPr>
            </w:pPr>
            <w:r w:rsidRPr="00FF1112">
              <w:rPr>
                <w:rFonts w:ascii="Times New Roman" w:hAnsi="Times New Roman" w:cs="Times New Roman"/>
                <w:sz w:val="20"/>
                <w:szCs w:val="20"/>
              </w:rPr>
              <w:t>5: 9/</w:t>
            </w:r>
            <w:r w:rsidR="0089659C" w:rsidRPr="00FF1112">
              <w:rPr>
                <w:rFonts w:ascii="Times New Roman" w:hAnsi="Times New Roman" w:cs="Times New Roman"/>
                <w:sz w:val="20"/>
                <w:szCs w:val="20"/>
              </w:rPr>
              <w:t>493</w:t>
            </w:r>
          </w:p>
          <w:p w14:paraId="7439AA6C" w14:textId="2EBADF16" w:rsidR="0089659C" w:rsidRPr="00FF1112" w:rsidRDefault="00AF21F2" w:rsidP="00B25B90">
            <w:pPr>
              <w:jc w:val="center"/>
              <w:rPr>
                <w:rFonts w:ascii="Times New Roman" w:hAnsi="Times New Roman" w:cs="Times New Roman"/>
                <w:sz w:val="20"/>
                <w:szCs w:val="20"/>
              </w:rPr>
            </w:pPr>
            <w:r w:rsidRPr="00FF1112">
              <w:rPr>
                <w:rFonts w:ascii="Times New Roman" w:hAnsi="Times New Roman" w:cs="Times New Roman"/>
                <w:sz w:val="20"/>
                <w:szCs w:val="20"/>
              </w:rPr>
              <w:t>1.83%</w:t>
            </w:r>
          </w:p>
        </w:tc>
      </w:tr>
      <w:tr w:rsidR="002639B3" w:rsidRPr="00FF1112" w14:paraId="323646A9" w14:textId="77777777" w:rsidTr="00A61D7C">
        <w:trPr>
          <w:trHeight w:val="870"/>
        </w:trPr>
        <w:tc>
          <w:tcPr>
            <w:tcW w:w="0" w:type="auto"/>
            <w:tcBorders>
              <w:top w:val="single" w:sz="4" w:space="0" w:color="auto"/>
              <w:left w:val="nil"/>
              <w:bottom w:val="single" w:sz="4" w:space="0" w:color="auto"/>
              <w:right w:val="nil"/>
            </w:tcBorders>
            <w:noWrap/>
          </w:tcPr>
          <w:p w14:paraId="6B8CB76D" w14:textId="5A96BD9C" w:rsidR="00072E03" w:rsidRPr="00FF1112" w:rsidRDefault="00072E03" w:rsidP="00B25B90">
            <w:pPr>
              <w:jc w:val="center"/>
              <w:rPr>
                <w:rFonts w:ascii="Times New Roman" w:hAnsi="Times New Roman" w:cs="Times New Roman"/>
                <w:sz w:val="20"/>
                <w:szCs w:val="20"/>
              </w:rPr>
            </w:pPr>
            <w:r w:rsidRPr="00FF1112">
              <w:rPr>
                <w:rFonts w:ascii="Times New Roman" w:hAnsi="Times New Roman" w:cs="Times New Roman"/>
                <w:sz w:val="20"/>
                <w:szCs w:val="20"/>
              </w:rPr>
              <w:t>Abdominal pain upper</w:t>
            </w:r>
          </w:p>
        </w:tc>
        <w:tc>
          <w:tcPr>
            <w:tcW w:w="1339" w:type="dxa"/>
            <w:tcBorders>
              <w:top w:val="single" w:sz="4" w:space="0" w:color="auto"/>
              <w:left w:val="nil"/>
              <w:bottom w:val="single" w:sz="4" w:space="0" w:color="auto"/>
              <w:right w:val="nil"/>
            </w:tcBorders>
          </w:tcPr>
          <w:p w14:paraId="5516322E" w14:textId="77777777" w:rsidR="00072E03" w:rsidRPr="00FF1112" w:rsidRDefault="00072E03" w:rsidP="00B25B90">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0543FB" w:rsidRPr="00FF1112">
              <w:rPr>
                <w:rFonts w:ascii="Times New Roman" w:hAnsi="Times New Roman" w:cs="Times New Roman"/>
                <w:sz w:val="20"/>
                <w:szCs w:val="20"/>
              </w:rPr>
              <w:t>20/</w:t>
            </w:r>
            <w:r w:rsidR="0025438B" w:rsidRPr="00FF1112">
              <w:rPr>
                <w:rFonts w:ascii="Times New Roman" w:hAnsi="Times New Roman" w:cs="Times New Roman"/>
                <w:sz w:val="20"/>
                <w:szCs w:val="20"/>
              </w:rPr>
              <w:t>1171</w:t>
            </w:r>
          </w:p>
          <w:p w14:paraId="1065D466" w14:textId="4BD99240" w:rsidR="0025438B" w:rsidRPr="00FF1112" w:rsidRDefault="00EC2F78" w:rsidP="00B25B90">
            <w:pPr>
              <w:jc w:val="center"/>
              <w:rPr>
                <w:rFonts w:ascii="Times New Roman" w:hAnsi="Times New Roman" w:cs="Times New Roman"/>
                <w:sz w:val="20"/>
                <w:szCs w:val="20"/>
              </w:rPr>
            </w:pPr>
            <w:r w:rsidRPr="00FF1112">
              <w:rPr>
                <w:rFonts w:ascii="Times New Roman" w:hAnsi="Times New Roman" w:cs="Times New Roman"/>
                <w:sz w:val="20"/>
                <w:szCs w:val="20"/>
              </w:rPr>
              <w:t>1.71%</w:t>
            </w:r>
          </w:p>
        </w:tc>
        <w:tc>
          <w:tcPr>
            <w:tcW w:w="1104" w:type="dxa"/>
            <w:tcBorders>
              <w:top w:val="single" w:sz="4" w:space="0" w:color="auto"/>
              <w:left w:val="nil"/>
              <w:bottom w:val="single" w:sz="4" w:space="0" w:color="auto"/>
              <w:right w:val="nil"/>
            </w:tcBorders>
          </w:tcPr>
          <w:p w14:paraId="2725F175" w14:textId="77777777" w:rsidR="00072E03" w:rsidRPr="00FF1112" w:rsidRDefault="000543FB" w:rsidP="00B25B90">
            <w:pPr>
              <w:jc w:val="center"/>
              <w:rPr>
                <w:rFonts w:ascii="Times New Roman" w:hAnsi="Times New Roman" w:cs="Times New Roman"/>
                <w:sz w:val="20"/>
                <w:szCs w:val="20"/>
              </w:rPr>
            </w:pPr>
            <w:r w:rsidRPr="00FF1112">
              <w:rPr>
                <w:rFonts w:ascii="Times New Roman" w:hAnsi="Times New Roman" w:cs="Times New Roman"/>
                <w:sz w:val="20"/>
                <w:szCs w:val="20"/>
              </w:rPr>
              <w:t>2</w:t>
            </w:r>
            <w:r w:rsidR="002F55D8" w:rsidRPr="00FF1112">
              <w:rPr>
                <w:rFonts w:ascii="Times New Roman" w:hAnsi="Times New Roman" w:cs="Times New Roman"/>
                <w:sz w:val="20"/>
                <w:szCs w:val="20"/>
              </w:rPr>
              <w:t>: 6/</w:t>
            </w:r>
            <w:r w:rsidR="00EC2F78" w:rsidRPr="00FF1112">
              <w:rPr>
                <w:rFonts w:ascii="Times New Roman" w:hAnsi="Times New Roman" w:cs="Times New Roman"/>
                <w:sz w:val="20"/>
                <w:szCs w:val="20"/>
              </w:rPr>
              <w:t>216</w:t>
            </w:r>
          </w:p>
          <w:p w14:paraId="2D921403" w14:textId="4A1A0804" w:rsidR="00EC2F78" w:rsidRPr="00FF1112" w:rsidRDefault="00EC2F78" w:rsidP="00B25B90">
            <w:pPr>
              <w:jc w:val="center"/>
              <w:rPr>
                <w:rFonts w:ascii="Times New Roman" w:hAnsi="Times New Roman" w:cs="Times New Roman"/>
                <w:sz w:val="20"/>
                <w:szCs w:val="20"/>
              </w:rPr>
            </w:pPr>
            <w:r w:rsidRPr="00FF1112">
              <w:rPr>
                <w:rFonts w:ascii="Times New Roman" w:hAnsi="Times New Roman" w:cs="Times New Roman"/>
                <w:sz w:val="20"/>
                <w:szCs w:val="20"/>
              </w:rPr>
              <w:t>2.78%</w:t>
            </w:r>
          </w:p>
        </w:tc>
        <w:tc>
          <w:tcPr>
            <w:tcW w:w="1104" w:type="dxa"/>
            <w:tcBorders>
              <w:top w:val="single" w:sz="4" w:space="0" w:color="auto"/>
              <w:left w:val="nil"/>
              <w:bottom w:val="single" w:sz="4" w:space="0" w:color="auto"/>
              <w:right w:val="nil"/>
            </w:tcBorders>
          </w:tcPr>
          <w:p w14:paraId="02A64041" w14:textId="77777777" w:rsidR="00072E03" w:rsidRPr="00FF1112" w:rsidRDefault="002F55D8" w:rsidP="00B25B90">
            <w:pPr>
              <w:jc w:val="center"/>
              <w:rPr>
                <w:rFonts w:ascii="Times New Roman" w:hAnsi="Times New Roman" w:cs="Times New Roman"/>
                <w:sz w:val="20"/>
                <w:szCs w:val="20"/>
              </w:rPr>
            </w:pPr>
            <w:r w:rsidRPr="00FF1112">
              <w:rPr>
                <w:rFonts w:ascii="Times New Roman" w:hAnsi="Times New Roman" w:cs="Times New Roman"/>
                <w:sz w:val="20"/>
                <w:szCs w:val="20"/>
              </w:rPr>
              <w:t>2: 4/</w:t>
            </w:r>
            <w:r w:rsidR="00766228" w:rsidRPr="00FF1112">
              <w:rPr>
                <w:rFonts w:ascii="Times New Roman" w:hAnsi="Times New Roman" w:cs="Times New Roman"/>
                <w:sz w:val="20"/>
                <w:szCs w:val="20"/>
              </w:rPr>
              <w:t>353</w:t>
            </w:r>
          </w:p>
          <w:p w14:paraId="58169174" w14:textId="168574AB" w:rsidR="00766228" w:rsidRPr="00FF1112" w:rsidRDefault="00766228" w:rsidP="00B25B90">
            <w:pPr>
              <w:jc w:val="center"/>
              <w:rPr>
                <w:rFonts w:ascii="Times New Roman" w:hAnsi="Times New Roman" w:cs="Times New Roman"/>
                <w:sz w:val="20"/>
                <w:szCs w:val="20"/>
              </w:rPr>
            </w:pPr>
            <w:r w:rsidRPr="00FF1112">
              <w:rPr>
                <w:rFonts w:ascii="Times New Roman" w:hAnsi="Times New Roman" w:cs="Times New Roman"/>
                <w:sz w:val="20"/>
                <w:szCs w:val="20"/>
              </w:rPr>
              <w:t>1.13%</w:t>
            </w:r>
          </w:p>
        </w:tc>
        <w:tc>
          <w:tcPr>
            <w:tcW w:w="986" w:type="dxa"/>
            <w:tcBorders>
              <w:top w:val="single" w:sz="4" w:space="0" w:color="auto"/>
              <w:left w:val="nil"/>
              <w:bottom w:val="single" w:sz="4" w:space="0" w:color="auto"/>
              <w:right w:val="nil"/>
            </w:tcBorders>
          </w:tcPr>
          <w:p w14:paraId="5E4A0706" w14:textId="77777777" w:rsidR="00072E03" w:rsidRPr="00FF1112" w:rsidRDefault="002F55D8" w:rsidP="004C3E29">
            <w:pPr>
              <w:rPr>
                <w:rFonts w:ascii="Times New Roman" w:hAnsi="Times New Roman" w:cs="Times New Roman"/>
                <w:sz w:val="20"/>
                <w:szCs w:val="20"/>
              </w:rPr>
            </w:pPr>
            <w:r w:rsidRPr="00FF1112">
              <w:rPr>
                <w:rFonts w:ascii="Times New Roman" w:hAnsi="Times New Roman" w:cs="Times New Roman"/>
                <w:sz w:val="20"/>
                <w:szCs w:val="20"/>
              </w:rPr>
              <w:t>2: 0/</w:t>
            </w:r>
            <w:r w:rsidR="00766228" w:rsidRPr="00FF1112">
              <w:rPr>
                <w:rFonts w:ascii="Times New Roman" w:hAnsi="Times New Roman" w:cs="Times New Roman"/>
                <w:sz w:val="20"/>
                <w:szCs w:val="20"/>
              </w:rPr>
              <w:t>36</w:t>
            </w:r>
          </w:p>
          <w:p w14:paraId="74D6EB39" w14:textId="7CDD1063" w:rsidR="00766228" w:rsidRPr="00FF1112" w:rsidRDefault="00766228" w:rsidP="004C3E29">
            <w:pP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tcPr>
          <w:p w14:paraId="41F9EC87" w14:textId="77777777" w:rsidR="00072E03" w:rsidRPr="00FF1112" w:rsidRDefault="00E47205" w:rsidP="00B25B90">
            <w:pPr>
              <w:jc w:val="center"/>
              <w:rPr>
                <w:rFonts w:ascii="Times New Roman" w:hAnsi="Times New Roman" w:cs="Times New Roman"/>
                <w:sz w:val="20"/>
                <w:szCs w:val="20"/>
              </w:rPr>
            </w:pPr>
            <w:r w:rsidRPr="00FF1112">
              <w:rPr>
                <w:rFonts w:ascii="Times New Roman" w:hAnsi="Times New Roman" w:cs="Times New Roman"/>
                <w:sz w:val="20"/>
                <w:szCs w:val="20"/>
              </w:rPr>
              <w:t>1: 3/250</w:t>
            </w:r>
          </w:p>
          <w:p w14:paraId="740AF2F9" w14:textId="13852C04" w:rsidR="00766228" w:rsidRPr="00FF1112" w:rsidRDefault="00381200" w:rsidP="00B25B90">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single" w:sz="4" w:space="0" w:color="auto"/>
              <w:left w:val="nil"/>
              <w:bottom w:val="single" w:sz="4" w:space="0" w:color="auto"/>
              <w:right w:val="nil"/>
            </w:tcBorders>
          </w:tcPr>
          <w:p w14:paraId="6996A834" w14:textId="77777777" w:rsidR="00072E03" w:rsidRPr="00FF1112" w:rsidRDefault="00E47205" w:rsidP="00B25B90">
            <w:pPr>
              <w:jc w:val="center"/>
              <w:rPr>
                <w:rFonts w:ascii="Times New Roman" w:hAnsi="Times New Roman" w:cs="Times New Roman"/>
                <w:sz w:val="20"/>
                <w:szCs w:val="20"/>
              </w:rPr>
            </w:pPr>
            <w:r w:rsidRPr="00FF1112">
              <w:rPr>
                <w:rFonts w:ascii="Times New Roman" w:hAnsi="Times New Roman" w:cs="Times New Roman"/>
                <w:sz w:val="20"/>
                <w:szCs w:val="20"/>
              </w:rPr>
              <w:t>5: 7/</w:t>
            </w:r>
            <w:r w:rsidR="00381200" w:rsidRPr="00FF1112">
              <w:rPr>
                <w:rFonts w:ascii="Times New Roman" w:hAnsi="Times New Roman" w:cs="Times New Roman"/>
                <w:sz w:val="20"/>
                <w:szCs w:val="20"/>
              </w:rPr>
              <w:t>493</w:t>
            </w:r>
          </w:p>
          <w:p w14:paraId="631831AB" w14:textId="75F11348" w:rsidR="00381200" w:rsidRPr="00FF1112" w:rsidRDefault="00381200" w:rsidP="00B25B90">
            <w:pPr>
              <w:jc w:val="center"/>
              <w:rPr>
                <w:rFonts w:ascii="Times New Roman" w:hAnsi="Times New Roman" w:cs="Times New Roman"/>
                <w:sz w:val="20"/>
                <w:szCs w:val="20"/>
              </w:rPr>
            </w:pPr>
            <w:r w:rsidRPr="00FF1112">
              <w:rPr>
                <w:rFonts w:ascii="Times New Roman" w:hAnsi="Times New Roman" w:cs="Times New Roman"/>
                <w:sz w:val="20"/>
                <w:szCs w:val="20"/>
              </w:rPr>
              <w:t>1.41%</w:t>
            </w:r>
          </w:p>
        </w:tc>
      </w:tr>
      <w:tr w:rsidR="002639B3" w:rsidRPr="00FF1112" w14:paraId="633C6085" w14:textId="77777777" w:rsidTr="00A61D7C">
        <w:trPr>
          <w:trHeight w:val="870"/>
        </w:trPr>
        <w:tc>
          <w:tcPr>
            <w:tcW w:w="0" w:type="auto"/>
            <w:tcBorders>
              <w:top w:val="single" w:sz="4" w:space="0" w:color="auto"/>
              <w:left w:val="nil"/>
              <w:bottom w:val="single" w:sz="4" w:space="0" w:color="auto"/>
              <w:right w:val="nil"/>
            </w:tcBorders>
            <w:noWrap/>
          </w:tcPr>
          <w:p w14:paraId="331D3186" w14:textId="37A97203" w:rsidR="00237A9D" w:rsidRPr="00FF1112" w:rsidRDefault="00237A9D" w:rsidP="00B25B90">
            <w:pPr>
              <w:jc w:val="center"/>
              <w:rPr>
                <w:rFonts w:ascii="Times New Roman" w:hAnsi="Times New Roman" w:cs="Times New Roman"/>
                <w:sz w:val="20"/>
                <w:szCs w:val="20"/>
              </w:rPr>
            </w:pPr>
            <w:r w:rsidRPr="00FF1112">
              <w:rPr>
                <w:rFonts w:ascii="Times New Roman" w:hAnsi="Times New Roman" w:cs="Times New Roman"/>
                <w:sz w:val="20"/>
                <w:szCs w:val="20"/>
              </w:rPr>
              <w:t>Constipation</w:t>
            </w:r>
          </w:p>
        </w:tc>
        <w:tc>
          <w:tcPr>
            <w:tcW w:w="1339" w:type="dxa"/>
            <w:tcBorders>
              <w:top w:val="single" w:sz="4" w:space="0" w:color="auto"/>
              <w:left w:val="nil"/>
              <w:bottom w:val="single" w:sz="4" w:space="0" w:color="auto"/>
              <w:right w:val="nil"/>
            </w:tcBorders>
          </w:tcPr>
          <w:p w14:paraId="7F98569A" w14:textId="77777777" w:rsidR="00237A9D" w:rsidRPr="00FF1112" w:rsidRDefault="0024620B" w:rsidP="00B25B90">
            <w:pPr>
              <w:jc w:val="center"/>
              <w:rPr>
                <w:rFonts w:ascii="Times New Roman" w:hAnsi="Times New Roman" w:cs="Times New Roman"/>
                <w:sz w:val="20"/>
                <w:szCs w:val="20"/>
              </w:rPr>
            </w:pPr>
            <w:r w:rsidRPr="00FF1112">
              <w:rPr>
                <w:rFonts w:ascii="Times New Roman" w:hAnsi="Times New Roman" w:cs="Times New Roman"/>
                <w:sz w:val="20"/>
                <w:szCs w:val="20"/>
              </w:rPr>
              <w:t>6: 24/</w:t>
            </w:r>
            <w:r w:rsidR="008C14FA" w:rsidRPr="00FF1112">
              <w:rPr>
                <w:rFonts w:ascii="Times New Roman" w:hAnsi="Times New Roman" w:cs="Times New Roman"/>
                <w:sz w:val="20"/>
                <w:szCs w:val="20"/>
              </w:rPr>
              <w:t>1182</w:t>
            </w:r>
          </w:p>
          <w:p w14:paraId="0201C065" w14:textId="5135D8D2" w:rsidR="008C14FA" w:rsidRPr="00FF1112" w:rsidRDefault="00A645EA" w:rsidP="00B25B90">
            <w:pPr>
              <w:jc w:val="center"/>
              <w:rPr>
                <w:rFonts w:ascii="Times New Roman" w:hAnsi="Times New Roman" w:cs="Times New Roman"/>
                <w:sz w:val="20"/>
                <w:szCs w:val="20"/>
              </w:rPr>
            </w:pPr>
            <w:r w:rsidRPr="00FF1112">
              <w:rPr>
                <w:rFonts w:ascii="Times New Roman" w:hAnsi="Times New Roman" w:cs="Times New Roman"/>
                <w:sz w:val="20"/>
                <w:szCs w:val="20"/>
              </w:rPr>
              <w:t>2.03%</w:t>
            </w:r>
          </w:p>
        </w:tc>
        <w:tc>
          <w:tcPr>
            <w:tcW w:w="1104" w:type="dxa"/>
            <w:tcBorders>
              <w:top w:val="single" w:sz="4" w:space="0" w:color="auto"/>
              <w:left w:val="nil"/>
              <w:bottom w:val="single" w:sz="4" w:space="0" w:color="auto"/>
              <w:right w:val="nil"/>
            </w:tcBorders>
          </w:tcPr>
          <w:p w14:paraId="38DA34B1" w14:textId="77777777" w:rsidR="00237A9D" w:rsidRPr="00FF1112" w:rsidRDefault="005465DA" w:rsidP="00B25B90">
            <w:pPr>
              <w:jc w:val="center"/>
              <w:rPr>
                <w:rFonts w:ascii="Times New Roman" w:hAnsi="Times New Roman" w:cs="Times New Roman"/>
                <w:sz w:val="20"/>
                <w:szCs w:val="20"/>
              </w:rPr>
            </w:pPr>
            <w:r w:rsidRPr="00FF1112">
              <w:rPr>
                <w:rFonts w:ascii="Times New Roman" w:hAnsi="Times New Roman" w:cs="Times New Roman"/>
                <w:sz w:val="20"/>
                <w:szCs w:val="20"/>
              </w:rPr>
              <w:t>3: 6/</w:t>
            </w:r>
            <w:r w:rsidR="00A645EA" w:rsidRPr="00FF1112">
              <w:rPr>
                <w:rFonts w:ascii="Times New Roman" w:hAnsi="Times New Roman" w:cs="Times New Roman"/>
                <w:sz w:val="20"/>
                <w:szCs w:val="20"/>
              </w:rPr>
              <w:t>216</w:t>
            </w:r>
          </w:p>
          <w:p w14:paraId="183E8696" w14:textId="7955514C" w:rsidR="00A645EA" w:rsidRPr="00FF1112" w:rsidRDefault="00A645EA" w:rsidP="00B25B90">
            <w:pPr>
              <w:jc w:val="center"/>
              <w:rPr>
                <w:rFonts w:ascii="Times New Roman" w:hAnsi="Times New Roman" w:cs="Times New Roman"/>
                <w:sz w:val="20"/>
                <w:szCs w:val="20"/>
              </w:rPr>
            </w:pPr>
            <w:r w:rsidRPr="00FF1112">
              <w:rPr>
                <w:rFonts w:ascii="Times New Roman" w:hAnsi="Times New Roman" w:cs="Times New Roman"/>
                <w:sz w:val="20"/>
                <w:szCs w:val="20"/>
              </w:rPr>
              <w:t>2.78%</w:t>
            </w:r>
          </w:p>
        </w:tc>
        <w:tc>
          <w:tcPr>
            <w:tcW w:w="1104" w:type="dxa"/>
            <w:tcBorders>
              <w:top w:val="single" w:sz="4" w:space="0" w:color="auto"/>
              <w:left w:val="nil"/>
              <w:bottom w:val="single" w:sz="4" w:space="0" w:color="auto"/>
              <w:right w:val="nil"/>
            </w:tcBorders>
          </w:tcPr>
          <w:p w14:paraId="600395A7" w14:textId="77777777" w:rsidR="00237A9D" w:rsidRPr="00FF1112" w:rsidRDefault="005465DA" w:rsidP="00B25B90">
            <w:pPr>
              <w:jc w:val="center"/>
              <w:rPr>
                <w:rFonts w:ascii="Times New Roman" w:hAnsi="Times New Roman" w:cs="Times New Roman"/>
                <w:sz w:val="20"/>
                <w:szCs w:val="20"/>
              </w:rPr>
            </w:pPr>
            <w:r w:rsidRPr="00FF1112">
              <w:rPr>
                <w:rFonts w:ascii="Times New Roman" w:hAnsi="Times New Roman" w:cs="Times New Roman"/>
                <w:sz w:val="20"/>
                <w:szCs w:val="20"/>
              </w:rPr>
              <w:t>2: 4/</w:t>
            </w:r>
            <w:r w:rsidR="00D3731A" w:rsidRPr="00FF1112">
              <w:rPr>
                <w:rFonts w:ascii="Times New Roman" w:hAnsi="Times New Roman" w:cs="Times New Roman"/>
                <w:sz w:val="20"/>
                <w:szCs w:val="20"/>
              </w:rPr>
              <w:t>353</w:t>
            </w:r>
          </w:p>
          <w:p w14:paraId="31BDDC32" w14:textId="3C240A2B" w:rsidR="00D3731A" w:rsidRPr="00FF1112" w:rsidRDefault="00D3731A" w:rsidP="00B25B90">
            <w:pPr>
              <w:jc w:val="center"/>
              <w:rPr>
                <w:rFonts w:ascii="Times New Roman" w:hAnsi="Times New Roman" w:cs="Times New Roman"/>
                <w:sz w:val="20"/>
                <w:szCs w:val="20"/>
              </w:rPr>
            </w:pPr>
            <w:r w:rsidRPr="00FF1112">
              <w:rPr>
                <w:rFonts w:ascii="Times New Roman" w:hAnsi="Times New Roman" w:cs="Times New Roman"/>
                <w:sz w:val="20"/>
                <w:szCs w:val="20"/>
              </w:rPr>
              <w:t>1.13%</w:t>
            </w:r>
          </w:p>
        </w:tc>
        <w:tc>
          <w:tcPr>
            <w:tcW w:w="986" w:type="dxa"/>
            <w:tcBorders>
              <w:top w:val="single" w:sz="4" w:space="0" w:color="auto"/>
              <w:left w:val="nil"/>
              <w:bottom w:val="single" w:sz="4" w:space="0" w:color="auto"/>
              <w:right w:val="nil"/>
            </w:tcBorders>
          </w:tcPr>
          <w:p w14:paraId="2C9541E9" w14:textId="77777777" w:rsidR="00237A9D" w:rsidRPr="00FF1112" w:rsidRDefault="005465DA" w:rsidP="004C3E29">
            <w:pPr>
              <w:rPr>
                <w:rFonts w:ascii="Times New Roman" w:hAnsi="Times New Roman" w:cs="Times New Roman"/>
                <w:sz w:val="20"/>
                <w:szCs w:val="20"/>
              </w:rPr>
            </w:pPr>
            <w:r w:rsidRPr="00FF1112">
              <w:rPr>
                <w:rFonts w:ascii="Times New Roman" w:hAnsi="Times New Roman" w:cs="Times New Roman"/>
                <w:sz w:val="20"/>
                <w:szCs w:val="20"/>
              </w:rPr>
              <w:t>2: 1/</w:t>
            </w:r>
            <w:r w:rsidR="00D3731A" w:rsidRPr="00FF1112">
              <w:rPr>
                <w:rFonts w:ascii="Times New Roman" w:hAnsi="Times New Roman" w:cs="Times New Roman"/>
                <w:sz w:val="20"/>
                <w:szCs w:val="20"/>
              </w:rPr>
              <w:t>36</w:t>
            </w:r>
          </w:p>
          <w:p w14:paraId="5BB54161" w14:textId="5F242610" w:rsidR="00D3731A" w:rsidRPr="00FF1112" w:rsidRDefault="00D3731A" w:rsidP="004C3E29">
            <w:pPr>
              <w:rPr>
                <w:rFonts w:ascii="Times New Roman" w:hAnsi="Times New Roman" w:cs="Times New Roman"/>
                <w:sz w:val="20"/>
                <w:szCs w:val="20"/>
              </w:rPr>
            </w:pPr>
            <w:r w:rsidRPr="00FF1112">
              <w:rPr>
                <w:rFonts w:ascii="Times New Roman" w:hAnsi="Times New Roman" w:cs="Times New Roman"/>
                <w:sz w:val="20"/>
                <w:szCs w:val="20"/>
              </w:rPr>
              <w:t>2.78%</w:t>
            </w:r>
          </w:p>
        </w:tc>
        <w:tc>
          <w:tcPr>
            <w:tcW w:w="986" w:type="dxa"/>
            <w:tcBorders>
              <w:top w:val="single" w:sz="4" w:space="0" w:color="auto"/>
              <w:left w:val="nil"/>
              <w:bottom w:val="single" w:sz="4" w:space="0" w:color="auto"/>
              <w:right w:val="nil"/>
            </w:tcBorders>
          </w:tcPr>
          <w:p w14:paraId="2A9CAF65" w14:textId="77777777" w:rsidR="00237A9D" w:rsidRPr="00FF1112" w:rsidRDefault="005465DA" w:rsidP="00B25B90">
            <w:pPr>
              <w:jc w:val="center"/>
              <w:rPr>
                <w:rFonts w:ascii="Times New Roman" w:hAnsi="Times New Roman" w:cs="Times New Roman"/>
                <w:sz w:val="20"/>
                <w:szCs w:val="20"/>
              </w:rPr>
            </w:pPr>
            <w:r w:rsidRPr="00FF1112">
              <w:rPr>
                <w:rFonts w:ascii="Times New Roman" w:hAnsi="Times New Roman" w:cs="Times New Roman"/>
                <w:sz w:val="20"/>
                <w:szCs w:val="20"/>
              </w:rPr>
              <w:t>2: 7/</w:t>
            </w:r>
            <w:r w:rsidR="00D3731A" w:rsidRPr="00FF1112">
              <w:rPr>
                <w:rFonts w:ascii="Times New Roman" w:hAnsi="Times New Roman" w:cs="Times New Roman"/>
                <w:sz w:val="20"/>
                <w:szCs w:val="20"/>
              </w:rPr>
              <w:t>2</w:t>
            </w:r>
            <w:r w:rsidR="00536099" w:rsidRPr="00FF1112">
              <w:rPr>
                <w:rFonts w:ascii="Times New Roman" w:hAnsi="Times New Roman" w:cs="Times New Roman"/>
                <w:sz w:val="20"/>
                <w:szCs w:val="20"/>
              </w:rPr>
              <w:t>61</w:t>
            </w:r>
          </w:p>
          <w:p w14:paraId="539A1090" w14:textId="198653A8" w:rsidR="00536099" w:rsidRPr="00FF1112" w:rsidRDefault="00536099" w:rsidP="00B25B90">
            <w:pPr>
              <w:jc w:val="center"/>
              <w:rPr>
                <w:rFonts w:ascii="Times New Roman" w:hAnsi="Times New Roman" w:cs="Times New Roman"/>
                <w:sz w:val="20"/>
                <w:szCs w:val="20"/>
              </w:rPr>
            </w:pPr>
            <w:r w:rsidRPr="00FF1112">
              <w:rPr>
                <w:rFonts w:ascii="Times New Roman" w:hAnsi="Times New Roman" w:cs="Times New Roman"/>
                <w:sz w:val="20"/>
                <w:szCs w:val="20"/>
              </w:rPr>
              <w:t>2.68%</w:t>
            </w:r>
          </w:p>
        </w:tc>
        <w:tc>
          <w:tcPr>
            <w:tcW w:w="938" w:type="dxa"/>
            <w:tcBorders>
              <w:top w:val="single" w:sz="4" w:space="0" w:color="auto"/>
              <w:left w:val="nil"/>
              <w:bottom w:val="single" w:sz="4" w:space="0" w:color="auto"/>
              <w:right w:val="nil"/>
            </w:tcBorders>
          </w:tcPr>
          <w:p w14:paraId="16137A05" w14:textId="77777777" w:rsidR="00237A9D" w:rsidRPr="00FF1112" w:rsidRDefault="008C14FA" w:rsidP="00B25B90">
            <w:pPr>
              <w:jc w:val="center"/>
              <w:rPr>
                <w:rFonts w:ascii="Times New Roman" w:hAnsi="Times New Roman" w:cs="Times New Roman"/>
                <w:sz w:val="20"/>
                <w:szCs w:val="20"/>
              </w:rPr>
            </w:pPr>
            <w:r w:rsidRPr="00FF1112">
              <w:rPr>
                <w:rFonts w:ascii="Times New Roman" w:hAnsi="Times New Roman" w:cs="Times New Roman"/>
                <w:sz w:val="20"/>
                <w:szCs w:val="20"/>
              </w:rPr>
              <w:t>6:  3/</w:t>
            </w:r>
            <w:r w:rsidR="00536099" w:rsidRPr="00FF1112">
              <w:rPr>
                <w:rFonts w:ascii="Times New Roman" w:hAnsi="Times New Roman" w:cs="Times New Roman"/>
                <w:sz w:val="20"/>
                <w:szCs w:val="20"/>
              </w:rPr>
              <w:t>502</w:t>
            </w:r>
          </w:p>
          <w:p w14:paraId="587A347C" w14:textId="03A6AD27" w:rsidR="00536099" w:rsidRPr="00FF1112" w:rsidRDefault="00536099" w:rsidP="00B25B90">
            <w:pPr>
              <w:jc w:val="center"/>
              <w:rPr>
                <w:rFonts w:ascii="Times New Roman" w:hAnsi="Times New Roman" w:cs="Times New Roman"/>
                <w:sz w:val="20"/>
                <w:szCs w:val="20"/>
              </w:rPr>
            </w:pPr>
            <w:r w:rsidRPr="00FF1112">
              <w:rPr>
                <w:rFonts w:ascii="Times New Roman" w:hAnsi="Times New Roman" w:cs="Times New Roman"/>
                <w:sz w:val="20"/>
                <w:szCs w:val="20"/>
              </w:rPr>
              <w:t>5.9</w:t>
            </w:r>
            <w:r w:rsidR="006645AD" w:rsidRPr="00FF1112">
              <w:rPr>
                <w:rFonts w:ascii="Times New Roman" w:hAnsi="Times New Roman" w:cs="Times New Roman"/>
                <w:sz w:val="20"/>
                <w:szCs w:val="20"/>
              </w:rPr>
              <w:t>8%</w:t>
            </w:r>
          </w:p>
        </w:tc>
      </w:tr>
      <w:tr w:rsidR="002639B3" w:rsidRPr="00FF1112" w14:paraId="65DB5906" w14:textId="77777777" w:rsidTr="00A61D7C">
        <w:trPr>
          <w:trHeight w:val="870"/>
        </w:trPr>
        <w:tc>
          <w:tcPr>
            <w:tcW w:w="0" w:type="auto"/>
            <w:tcBorders>
              <w:top w:val="single" w:sz="4" w:space="0" w:color="auto"/>
              <w:left w:val="nil"/>
              <w:bottom w:val="single" w:sz="4" w:space="0" w:color="auto"/>
              <w:right w:val="nil"/>
            </w:tcBorders>
            <w:noWrap/>
          </w:tcPr>
          <w:p w14:paraId="12CD7FE3" w14:textId="48D1D4BC" w:rsidR="005A72AB" w:rsidRPr="00FF1112" w:rsidRDefault="005A72AB" w:rsidP="00B25B90">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Diarrhea</w:t>
            </w:r>
            <w:proofErr w:type="spellEnd"/>
          </w:p>
        </w:tc>
        <w:tc>
          <w:tcPr>
            <w:tcW w:w="1339" w:type="dxa"/>
            <w:tcBorders>
              <w:top w:val="single" w:sz="4" w:space="0" w:color="auto"/>
              <w:left w:val="nil"/>
              <w:bottom w:val="single" w:sz="4" w:space="0" w:color="auto"/>
              <w:right w:val="nil"/>
            </w:tcBorders>
          </w:tcPr>
          <w:p w14:paraId="16C70406" w14:textId="77777777" w:rsidR="005A72AB" w:rsidRPr="00FF1112" w:rsidRDefault="005A72AB" w:rsidP="00B25B90">
            <w:pPr>
              <w:jc w:val="center"/>
              <w:rPr>
                <w:rFonts w:ascii="Times New Roman" w:hAnsi="Times New Roman" w:cs="Times New Roman"/>
                <w:sz w:val="20"/>
                <w:szCs w:val="20"/>
              </w:rPr>
            </w:pPr>
            <w:r w:rsidRPr="00FF1112">
              <w:rPr>
                <w:rFonts w:ascii="Times New Roman" w:hAnsi="Times New Roman" w:cs="Times New Roman"/>
                <w:sz w:val="20"/>
                <w:szCs w:val="20"/>
              </w:rPr>
              <w:t>6: 33/</w:t>
            </w:r>
            <w:r w:rsidR="00323D46" w:rsidRPr="00FF1112">
              <w:rPr>
                <w:rFonts w:ascii="Times New Roman" w:hAnsi="Times New Roman" w:cs="Times New Roman"/>
                <w:sz w:val="20"/>
                <w:szCs w:val="20"/>
              </w:rPr>
              <w:t>1182</w:t>
            </w:r>
          </w:p>
          <w:p w14:paraId="70AFDEC2" w14:textId="7EF2CA99" w:rsidR="00323D46" w:rsidRPr="00FF1112" w:rsidRDefault="00D22D4F" w:rsidP="00B25B90">
            <w:pPr>
              <w:jc w:val="center"/>
              <w:rPr>
                <w:rFonts w:ascii="Times New Roman" w:hAnsi="Times New Roman" w:cs="Times New Roman"/>
                <w:sz w:val="20"/>
                <w:szCs w:val="20"/>
              </w:rPr>
            </w:pPr>
            <w:r w:rsidRPr="00FF1112">
              <w:rPr>
                <w:rFonts w:ascii="Times New Roman" w:hAnsi="Times New Roman" w:cs="Times New Roman"/>
                <w:sz w:val="20"/>
                <w:szCs w:val="20"/>
              </w:rPr>
              <w:t>2.79%</w:t>
            </w:r>
          </w:p>
        </w:tc>
        <w:tc>
          <w:tcPr>
            <w:tcW w:w="1104" w:type="dxa"/>
            <w:tcBorders>
              <w:top w:val="single" w:sz="4" w:space="0" w:color="auto"/>
              <w:left w:val="nil"/>
              <w:bottom w:val="single" w:sz="4" w:space="0" w:color="auto"/>
              <w:right w:val="nil"/>
            </w:tcBorders>
          </w:tcPr>
          <w:p w14:paraId="7B9D39FE" w14:textId="77777777" w:rsidR="005A72AB" w:rsidRPr="00FF1112" w:rsidRDefault="00BF7A15" w:rsidP="00B25B90">
            <w:pPr>
              <w:jc w:val="center"/>
              <w:rPr>
                <w:rFonts w:ascii="Times New Roman" w:hAnsi="Times New Roman" w:cs="Times New Roman"/>
                <w:sz w:val="20"/>
                <w:szCs w:val="20"/>
              </w:rPr>
            </w:pPr>
            <w:r w:rsidRPr="00FF1112">
              <w:rPr>
                <w:rFonts w:ascii="Times New Roman" w:hAnsi="Times New Roman" w:cs="Times New Roman"/>
                <w:sz w:val="20"/>
                <w:szCs w:val="20"/>
              </w:rPr>
              <w:t>3: 7/</w:t>
            </w:r>
            <w:r w:rsidR="00D22D4F" w:rsidRPr="00FF1112">
              <w:rPr>
                <w:rFonts w:ascii="Times New Roman" w:hAnsi="Times New Roman" w:cs="Times New Roman"/>
                <w:sz w:val="20"/>
                <w:szCs w:val="20"/>
              </w:rPr>
              <w:t>216</w:t>
            </w:r>
          </w:p>
          <w:p w14:paraId="2601BAA1" w14:textId="284320B6" w:rsidR="00D22D4F" w:rsidRPr="00FF1112" w:rsidRDefault="00A021D1" w:rsidP="00B25B90">
            <w:pPr>
              <w:jc w:val="center"/>
              <w:rPr>
                <w:rFonts w:ascii="Times New Roman" w:hAnsi="Times New Roman" w:cs="Times New Roman"/>
                <w:sz w:val="20"/>
                <w:szCs w:val="20"/>
              </w:rPr>
            </w:pPr>
            <w:r w:rsidRPr="00FF1112">
              <w:rPr>
                <w:rFonts w:ascii="Times New Roman" w:hAnsi="Times New Roman" w:cs="Times New Roman"/>
                <w:sz w:val="20"/>
                <w:szCs w:val="20"/>
              </w:rPr>
              <w:t>3.24%</w:t>
            </w:r>
          </w:p>
        </w:tc>
        <w:tc>
          <w:tcPr>
            <w:tcW w:w="1104" w:type="dxa"/>
            <w:tcBorders>
              <w:top w:val="single" w:sz="4" w:space="0" w:color="auto"/>
              <w:left w:val="nil"/>
              <w:bottom w:val="single" w:sz="4" w:space="0" w:color="auto"/>
              <w:right w:val="nil"/>
            </w:tcBorders>
          </w:tcPr>
          <w:p w14:paraId="2884EE0C" w14:textId="77777777" w:rsidR="005A72AB" w:rsidRPr="00FF1112" w:rsidRDefault="00BF7A15" w:rsidP="00B25B90">
            <w:pPr>
              <w:jc w:val="center"/>
              <w:rPr>
                <w:rFonts w:ascii="Times New Roman" w:hAnsi="Times New Roman" w:cs="Times New Roman"/>
                <w:sz w:val="20"/>
                <w:szCs w:val="20"/>
              </w:rPr>
            </w:pPr>
            <w:r w:rsidRPr="00FF1112">
              <w:rPr>
                <w:rFonts w:ascii="Times New Roman" w:hAnsi="Times New Roman" w:cs="Times New Roman"/>
                <w:sz w:val="20"/>
                <w:szCs w:val="20"/>
              </w:rPr>
              <w:t>2: 6/</w:t>
            </w:r>
            <w:r w:rsidR="00A021D1" w:rsidRPr="00FF1112">
              <w:rPr>
                <w:rFonts w:ascii="Times New Roman" w:hAnsi="Times New Roman" w:cs="Times New Roman"/>
                <w:sz w:val="20"/>
                <w:szCs w:val="20"/>
              </w:rPr>
              <w:t>353</w:t>
            </w:r>
          </w:p>
          <w:p w14:paraId="2B617999" w14:textId="67C53205" w:rsidR="00A021D1" w:rsidRPr="00FF1112" w:rsidRDefault="00A021D1" w:rsidP="00B25B90">
            <w:pPr>
              <w:jc w:val="center"/>
              <w:rPr>
                <w:rFonts w:ascii="Times New Roman" w:hAnsi="Times New Roman" w:cs="Times New Roman"/>
                <w:sz w:val="20"/>
                <w:szCs w:val="20"/>
              </w:rPr>
            </w:pPr>
            <w:r w:rsidRPr="00FF1112">
              <w:rPr>
                <w:rFonts w:ascii="Times New Roman" w:hAnsi="Times New Roman" w:cs="Times New Roman"/>
                <w:sz w:val="20"/>
                <w:szCs w:val="20"/>
              </w:rPr>
              <w:t>1.70%</w:t>
            </w:r>
          </w:p>
        </w:tc>
        <w:tc>
          <w:tcPr>
            <w:tcW w:w="986" w:type="dxa"/>
            <w:tcBorders>
              <w:top w:val="single" w:sz="4" w:space="0" w:color="auto"/>
              <w:left w:val="nil"/>
              <w:bottom w:val="single" w:sz="4" w:space="0" w:color="auto"/>
              <w:right w:val="nil"/>
            </w:tcBorders>
          </w:tcPr>
          <w:p w14:paraId="7C3905F6" w14:textId="77777777" w:rsidR="005A72AB" w:rsidRPr="00FF1112" w:rsidRDefault="00BF7A15" w:rsidP="004C3E29">
            <w:pPr>
              <w:rPr>
                <w:rFonts w:ascii="Times New Roman" w:hAnsi="Times New Roman" w:cs="Times New Roman"/>
                <w:sz w:val="20"/>
                <w:szCs w:val="20"/>
              </w:rPr>
            </w:pPr>
            <w:r w:rsidRPr="00FF1112">
              <w:rPr>
                <w:rFonts w:ascii="Times New Roman" w:hAnsi="Times New Roman" w:cs="Times New Roman"/>
                <w:sz w:val="20"/>
                <w:szCs w:val="20"/>
              </w:rPr>
              <w:t>2: 1/</w:t>
            </w:r>
            <w:r w:rsidR="00024676" w:rsidRPr="00FF1112">
              <w:rPr>
                <w:rFonts w:ascii="Times New Roman" w:hAnsi="Times New Roman" w:cs="Times New Roman"/>
                <w:sz w:val="20"/>
                <w:szCs w:val="20"/>
              </w:rPr>
              <w:t>36</w:t>
            </w:r>
          </w:p>
          <w:p w14:paraId="5582A485" w14:textId="657BE409" w:rsidR="00024676" w:rsidRPr="00FF1112" w:rsidRDefault="00024676" w:rsidP="004C3E29">
            <w:pPr>
              <w:rPr>
                <w:rFonts w:ascii="Times New Roman" w:hAnsi="Times New Roman" w:cs="Times New Roman"/>
                <w:sz w:val="20"/>
                <w:szCs w:val="20"/>
              </w:rPr>
            </w:pPr>
            <w:r w:rsidRPr="00FF1112">
              <w:rPr>
                <w:rFonts w:ascii="Times New Roman" w:hAnsi="Times New Roman" w:cs="Times New Roman"/>
                <w:sz w:val="20"/>
                <w:szCs w:val="20"/>
              </w:rPr>
              <w:t>2.78%</w:t>
            </w:r>
          </w:p>
        </w:tc>
        <w:tc>
          <w:tcPr>
            <w:tcW w:w="986" w:type="dxa"/>
            <w:tcBorders>
              <w:top w:val="single" w:sz="4" w:space="0" w:color="auto"/>
              <w:left w:val="nil"/>
              <w:bottom w:val="single" w:sz="4" w:space="0" w:color="auto"/>
              <w:right w:val="nil"/>
            </w:tcBorders>
          </w:tcPr>
          <w:p w14:paraId="53B231AD" w14:textId="77777777" w:rsidR="005A72AB" w:rsidRPr="00FF1112" w:rsidRDefault="00BF7A15" w:rsidP="00B25B90">
            <w:pPr>
              <w:jc w:val="center"/>
              <w:rPr>
                <w:rFonts w:ascii="Times New Roman" w:hAnsi="Times New Roman" w:cs="Times New Roman"/>
                <w:sz w:val="20"/>
                <w:szCs w:val="20"/>
              </w:rPr>
            </w:pPr>
            <w:r w:rsidRPr="00FF1112">
              <w:rPr>
                <w:rFonts w:ascii="Times New Roman" w:hAnsi="Times New Roman" w:cs="Times New Roman"/>
                <w:sz w:val="20"/>
                <w:szCs w:val="20"/>
              </w:rPr>
              <w:t>2: 9/</w:t>
            </w:r>
            <w:r w:rsidR="00024676" w:rsidRPr="00FF1112">
              <w:rPr>
                <w:rFonts w:ascii="Times New Roman" w:hAnsi="Times New Roman" w:cs="Times New Roman"/>
                <w:sz w:val="20"/>
                <w:szCs w:val="20"/>
              </w:rPr>
              <w:t>261</w:t>
            </w:r>
          </w:p>
          <w:p w14:paraId="0FEE562A" w14:textId="593C3B6F" w:rsidR="00024676" w:rsidRPr="00FF1112" w:rsidRDefault="00024676" w:rsidP="00B25B90">
            <w:pPr>
              <w:jc w:val="center"/>
              <w:rPr>
                <w:rFonts w:ascii="Times New Roman" w:hAnsi="Times New Roman" w:cs="Times New Roman"/>
                <w:sz w:val="20"/>
                <w:szCs w:val="20"/>
              </w:rPr>
            </w:pPr>
            <w:r w:rsidRPr="00FF1112">
              <w:rPr>
                <w:rFonts w:ascii="Times New Roman" w:hAnsi="Times New Roman" w:cs="Times New Roman"/>
                <w:sz w:val="20"/>
                <w:szCs w:val="20"/>
              </w:rPr>
              <w:t>3.45%</w:t>
            </w:r>
          </w:p>
        </w:tc>
        <w:tc>
          <w:tcPr>
            <w:tcW w:w="938" w:type="dxa"/>
            <w:tcBorders>
              <w:top w:val="single" w:sz="4" w:space="0" w:color="auto"/>
              <w:left w:val="nil"/>
              <w:bottom w:val="single" w:sz="4" w:space="0" w:color="auto"/>
              <w:right w:val="nil"/>
            </w:tcBorders>
          </w:tcPr>
          <w:p w14:paraId="061AF21F" w14:textId="77777777" w:rsidR="005A72AB" w:rsidRPr="00FF1112" w:rsidRDefault="00323D46" w:rsidP="00B25B90">
            <w:pPr>
              <w:jc w:val="center"/>
              <w:rPr>
                <w:rFonts w:ascii="Times New Roman" w:hAnsi="Times New Roman" w:cs="Times New Roman"/>
                <w:sz w:val="20"/>
                <w:szCs w:val="20"/>
              </w:rPr>
            </w:pPr>
            <w:r w:rsidRPr="00FF1112">
              <w:rPr>
                <w:rFonts w:ascii="Times New Roman" w:hAnsi="Times New Roman" w:cs="Times New Roman"/>
                <w:sz w:val="20"/>
                <w:szCs w:val="20"/>
              </w:rPr>
              <w:t>6: 14/</w:t>
            </w:r>
            <w:r w:rsidR="00024676" w:rsidRPr="00FF1112">
              <w:rPr>
                <w:rFonts w:ascii="Times New Roman" w:hAnsi="Times New Roman" w:cs="Times New Roman"/>
                <w:sz w:val="20"/>
                <w:szCs w:val="20"/>
              </w:rPr>
              <w:t>502</w:t>
            </w:r>
          </w:p>
          <w:p w14:paraId="456C468D" w14:textId="779676E4" w:rsidR="00024676" w:rsidRPr="00FF1112" w:rsidRDefault="007C14B9" w:rsidP="00B25B90">
            <w:pPr>
              <w:jc w:val="center"/>
              <w:rPr>
                <w:rFonts w:ascii="Times New Roman" w:hAnsi="Times New Roman" w:cs="Times New Roman"/>
                <w:sz w:val="20"/>
                <w:szCs w:val="20"/>
              </w:rPr>
            </w:pPr>
            <w:r w:rsidRPr="00FF1112">
              <w:rPr>
                <w:rFonts w:ascii="Times New Roman" w:hAnsi="Times New Roman" w:cs="Times New Roman"/>
                <w:sz w:val="20"/>
                <w:szCs w:val="20"/>
              </w:rPr>
              <w:t>2.79%</w:t>
            </w:r>
          </w:p>
        </w:tc>
      </w:tr>
      <w:tr w:rsidR="00723B0A" w:rsidRPr="00FF1112" w14:paraId="40A3B698" w14:textId="77777777" w:rsidTr="00A61D7C">
        <w:trPr>
          <w:trHeight w:val="870"/>
        </w:trPr>
        <w:tc>
          <w:tcPr>
            <w:tcW w:w="0" w:type="auto"/>
            <w:tcBorders>
              <w:top w:val="single" w:sz="4" w:space="0" w:color="auto"/>
              <w:left w:val="nil"/>
              <w:bottom w:val="single" w:sz="4" w:space="0" w:color="auto"/>
              <w:right w:val="nil"/>
            </w:tcBorders>
            <w:noWrap/>
            <w:hideMark/>
          </w:tcPr>
          <w:p w14:paraId="3CE64F6C"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Nausea</w:t>
            </w:r>
          </w:p>
        </w:tc>
        <w:tc>
          <w:tcPr>
            <w:tcW w:w="1339" w:type="dxa"/>
            <w:tcBorders>
              <w:top w:val="single" w:sz="4" w:space="0" w:color="auto"/>
              <w:left w:val="nil"/>
              <w:bottom w:val="single" w:sz="4" w:space="0" w:color="auto"/>
              <w:right w:val="nil"/>
            </w:tcBorders>
            <w:hideMark/>
          </w:tcPr>
          <w:p w14:paraId="6A81ACC9" w14:textId="0C648E20" w:rsidR="00B25B90" w:rsidRPr="00FF1112" w:rsidRDefault="0026736B" w:rsidP="00B25B90">
            <w:pPr>
              <w:jc w:val="center"/>
              <w:rPr>
                <w:rFonts w:ascii="Times New Roman" w:hAnsi="Times New Roman" w:cs="Times New Roman"/>
                <w:sz w:val="20"/>
                <w:szCs w:val="20"/>
              </w:rPr>
            </w:pPr>
            <w:r w:rsidRPr="00FF1112">
              <w:rPr>
                <w:rFonts w:ascii="Times New Roman" w:hAnsi="Times New Roman" w:cs="Times New Roman"/>
                <w:sz w:val="20"/>
                <w:szCs w:val="20"/>
              </w:rPr>
              <w:t>11</w:t>
            </w:r>
            <w:r w:rsidR="00B25B90" w:rsidRPr="00FF1112">
              <w:rPr>
                <w:rFonts w:ascii="Times New Roman" w:hAnsi="Times New Roman" w:cs="Times New Roman"/>
                <w:sz w:val="20"/>
                <w:szCs w:val="20"/>
              </w:rPr>
              <w:t xml:space="preserve">: </w:t>
            </w:r>
            <w:r w:rsidRPr="00FF1112">
              <w:rPr>
                <w:rFonts w:ascii="Times New Roman" w:hAnsi="Times New Roman" w:cs="Times New Roman"/>
                <w:sz w:val="20"/>
                <w:szCs w:val="20"/>
              </w:rPr>
              <w:t>9</w:t>
            </w:r>
            <w:r w:rsidR="00B25B90" w:rsidRPr="00FF1112">
              <w:rPr>
                <w:rFonts w:ascii="Times New Roman" w:hAnsi="Times New Roman" w:cs="Times New Roman"/>
                <w:sz w:val="20"/>
                <w:szCs w:val="20"/>
              </w:rPr>
              <w:t>3/</w:t>
            </w:r>
            <w:r w:rsidR="001756B2" w:rsidRPr="00FF1112">
              <w:rPr>
                <w:rFonts w:ascii="Times New Roman" w:hAnsi="Times New Roman" w:cs="Times New Roman"/>
                <w:sz w:val="20"/>
                <w:szCs w:val="20"/>
              </w:rPr>
              <w:t>2035</w:t>
            </w:r>
            <w:r w:rsidR="00B25B90" w:rsidRPr="00FF1112">
              <w:rPr>
                <w:rFonts w:ascii="Times New Roman" w:hAnsi="Times New Roman" w:cs="Times New Roman"/>
                <w:sz w:val="20"/>
                <w:szCs w:val="20"/>
              </w:rPr>
              <w:br/>
              <w:t>4.</w:t>
            </w:r>
            <w:r w:rsidR="00D55DD1" w:rsidRPr="00FF1112">
              <w:rPr>
                <w:rFonts w:ascii="Times New Roman" w:hAnsi="Times New Roman" w:cs="Times New Roman"/>
                <w:sz w:val="20"/>
                <w:szCs w:val="20"/>
              </w:rPr>
              <w:t>57</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0BCE90F6"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6: 16/384</w:t>
            </w:r>
            <w:r w:rsidRPr="00FF1112">
              <w:rPr>
                <w:rFonts w:ascii="Times New Roman" w:hAnsi="Times New Roman" w:cs="Times New Roman"/>
                <w:sz w:val="20"/>
                <w:szCs w:val="20"/>
              </w:rPr>
              <w:br/>
              <w:t>4.17%</w:t>
            </w:r>
          </w:p>
        </w:tc>
        <w:tc>
          <w:tcPr>
            <w:tcW w:w="1104" w:type="dxa"/>
            <w:tcBorders>
              <w:top w:val="single" w:sz="4" w:space="0" w:color="auto"/>
              <w:left w:val="nil"/>
              <w:bottom w:val="single" w:sz="4" w:space="0" w:color="auto"/>
              <w:right w:val="nil"/>
            </w:tcBorders>
            <w:hideMark/>
          </w:tcPr>
          <w:p w14:paraId="0E9BDD1A" w14:textId="3BC9694C" w:rsidR="00B25B90" w:rsidRPr="00FF1112" w:rsidRDefault="00C816F4" w:rsidP="00B25B90">
            <w:pPr>
              <w:jc w:val="center"/>
              <w:rPr>
                <w:rFonts w:ascii="Times New Roman" w:hAnsi="Times New Roman" w:cs="Times New Roman"/>
                <w:sz w:val="20"/>
                <w:szCs w:val="20"/>
              </w:rPr>
            </w:pPr>
            <w:r w:rsidRPr="00FF1112">
              <w:rPr>
                <w:rFonts w:ascii="Times New Roman" w:hAnsi="Times New Roman" w:cs="Times New Roman"/>
                <w:sz w:val="20"/>
                <w:szCs w:val="20"/>
              </w:rPr>
              <w:t>4: 18</w:t>
            </w:r>
            <w:r w:rsidR="00B25B90" w:rsidRPr="00FF1112">
              <w:rPr>
                <w:rFonts w:ascii="Times New Roman" w:hAnsi="Times New Roman" w:cs="Times New Roman"/>
                <w:sz w:val="20"/>
                <w:szCs w:val="20"/>
              </w:rPr>
              <w:t>/</w:t>
            </w:r>
            <w:r w:rsidR="00251F7B" w:rsidRPr="00FF1112">
              <w:rPr>
                <w:rFonts w:ascii="Times New Roman" w:hAnsi="Times New Roman" w:cs="Times New Roman"/>
                <w:sz w:val="20"/>
                <w:szCs w:val="20"/>
              </w:rPr>
              <w:t>388</w:t>
            </w:r>
            <w:r w:rsidR="00B25B90" w:rsidRPr="00FF1112">
              <w:rPr>
                <w:rFonts w:ascii="Times New Roman" w:hAnsi="Times New Roman" w:cs="Times New Roman"/>
                <w:sz w:val="20"/>
                <w:szCs w:val="20"/>
              </w:rPr>
              <w:br/>
            </w:r>
            <w:r w:rsidR="00EE670C" w:rsidRPr="00FF1112">
              <w:rPr>
                <w:rFonts w:ascii="Times New Roman" w:hAnsi="Times New Roman" w:cs="Times New Roman"/>
                <w:sz w:val="20"/>
                <w:szCs w:val="20"/>
              </w:rPr>
              <w:t>4.64</w:t>
            </w:r>
            <w:r w:rsidR="00B25B9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0C7DD69C"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3: 5/88</w:t>
            </w:r>
            <w:r w:rsidRPr="00FF1112">
              <w:rPr>
                <w:rFonts w:ascii="Times New Roman" w:hAnsi="Times New Roman" w:cs="Times New Roman"/>
                <w:sz w:val="20"/>
                <w:szCs w:val="20"/>
              </w:rPr>
              <w:br/>
              <w:t>5.68%</w:t>
            </w:r>
          </w:p>
        </w:tc>
        <w:tc>
          <w:tcPr>
            <w:tcW w:w="986" w:type="dxa"/>
            <w:tcBorders>
              <w:top w:val="single" w:sz="4" w:space="0" w:color="auto"/>
              <w:left w:val="nil"/>
              <w:bottom w:val="single" w:sz="4" w:space="0" w:color="auto"/>
              <w:right w:val="nil"/>
            </w:tcBorders>
            <w:hideMark/>
          </w:tcPr>
          <w:p w14:paraId="529EDFEF" w14:textId="120FDF66" w:rsidR="00B25B90" w:rsidRPr="00FF1112" w:rsidRDefault="00C816F4" w:rsidP="00B25B90">
            <w:pPr>
              <w:jc w:val="center"/>
              <w:rPr>
                <w:rFonts w:ascii="Times New Roman" w:hAnsi="Times New Roman" w:cs="Times New Roman"/>
                <w:sz w:val="20"/>
                <w:szCs w:val="20"/>
              </w:rPr>
            </w:pPr>
            <w:r w:rsidRPr="00FF1112">
              <w:rPr>
                <w:rFonts w:ascii="Times New Roman" w:hAnsi="Times New Roman" w:cs="Times New Roman"/>
                <w:sz w:val="20"/>
                <w:szCs w:val="20"/>
              </w:rPr>
              <w:t>2: 5</w:t>
            </w:r>
            <w:r w:rsidR="00B25B90" w:rsidRPr="00FF1112">
              <w:rPr>
                <w:rFonts w:ascii="Times New Roman" w:hAnsi="Times New Roman" w:cs="Times New Roman"/>
                <w:sz w:val="20"/>
                <w:szCs w:val="20"/>
              </w:rPr>
              <w:t>/</w:t>
            </w:r>
            <w:r w:rsidR="00673443" w:rsidRPr="00FF1112">
              <w:rPr>
                <w:rFonts w:ascii="Times New Roman" w:hAnsi="Times New Roman" w:cs="Times New Roman"/>
                <w:sz w:val="20"/>
                <w:szCs w:val="20"/>
              </w:rPr>
              <w:t>301</w:t>
            </w:r>
            <w:r w:rsidR="00B25B90" w:rsidRPr="00FF1112">
              <w:rPr>
                <w:rFonts w:ascii="Times New Roman" w:hAnsi="Times New Roman" w:cs="Times New Roman"/>
                <w:sz w:val="20"/>
                <w:szCs w:val="20"/>
              </w:rPr>
              <w:br/>
              <w:t>1.</w:t>
            </w:r>
            <w:r w:rsidR="00673443" w:rsidRPr="00FF1112">
              <w:rPr>
                <w:rFonts w:ascii="Times New Roman" w:hAnsi="Times New Roman" w:cs="Times New Roman"/>
                <w:sz w:val="20"/>
                <w:szCs w:val="20"/>
              </w:rPr>
              <w:t>66</w:t>
            </w:r>
            <w:r w:rsidR="00B25B90" w:rsidRPr="00FF1112">
              <w:rPr>
                <w:rFonts w:ascii="Times New Roman" w:hAnsi="Times New Roman" w:cs="Times New Roman"/>
                <w:sz w:val="20"/>
                <w:szCs w:val="20"/>
              </w:rPr>
              <w:t>%</w:t>
            </w:r>
          </w:p>
        </w:tc>
        <w:tc>
          <w:tcPr>
            <w:tcW w:w="938" w:type="dxa"/>
            <w:tcBorders>
              <w:top w:val="single" w:sz="4" w:space="0" w:color="auto"/>
              <w:left w:val="nil"/>
              <w:bottom w:val="single" w:sz="4" w:space="0" w:color="auto"/>
              <w:right w:val="nil"/>
            </w:tcBorders>
            <w:hideMark/>
          </w:tcPr>
          <w:p w14:paraId="39EE5498" w14:textId="77777777" w:rsidR="00E65821" w:rsidRPr="00FF1112" w:rsidRDefault="001756B2" w:rsidP="00B25B90">
            <w:pPr>
              <w:jc w:val="center"/>
              <w:rPr>
                <w:rFonts w:ascii="Times New Roman" w:hAnsi="Times New Roman" w:cs="Times New Roman"/>
                <w:sz w:val="20"/>
                <w:szCs w:val="20"/>
              </w:rPr>
            </w:pPr>
            <w:r w:rsidRPr="00FF1112">
              <w:rPr>
                <w:rFonts w:ascii="Times New Roman" w:hAnsi="Times New Roman" w:cs="Times New Roman"/>
                <w:sz w:val="20"/>
                <w:szCs w:val="20"/>
              </w:rPr>
              <w:t>8</w:t>
            </w:r>
            <w:r w:rsidR="00B25B90" w:rsidRPr="00FF1112">
              <w:rPr>
                <w:rFonts w:ascii="Times New Roman" w:hAnsi="Times New Roman" w:cs="Times New Roman"/>
                <w:sz w:val="20"/>
                <w:szCs w:val="20"/>
              </w:rPr>
              <w:t>: 2</w:t>
            </w:r>
            <w:r w:rsidRPr="00FF1112">
              <w:rPr>
                <w:rFonts w:ascii="Times New Roman" w:hAnsi="Times New Roman" w:cs="Times New Roman"/>
                <w:sz w:val="20"/>
                <w:szCs w:val="20"/>
              </w:rPr>
              <w:t>9</w:t>
            </w:r>
            <w:r w:rsidR="00B25B90" w:rsidRPr="00FF1112">
              <w:rPr>
                <w:rFonts w:ascii="Times New Roman" w:hAnsi="Times New Roman" w:cs="Times New Roman"/>
                <w:sz w:val="20"/>
                <w:szCs w:val="20"/>
              </w:rPr>
              <w:t>/</w:t>
            </w:r>
            <w:r w:rsidR="00E65821" w:rsidRPr="00FF1112">
              <w:rPr>
                <w:rFonts w:ascii="Times New Roman" w:hAnsi="Times New Roman" w:cs="Times New Roman"/>
                <w:sz w:val="20"/>
                <w:szCs w:val="20"/>
              </w:rPr>
              <w:t>716</w:t>
            </w:r>
          </w:p>
          <w:p w14:paraId="3401B5AE" w14:textId="74B409F1" w:rsidR="00B25B90" w:rsidRPr="00FF1112" w:rsidRDefault="00E65821" w:rsidP="00B25B90">
            <w:pPr>
              <w:jc w:val="center"/>
              <w:rPr>
                <w:rFonts w:ascii="Times New Roman" w:hAnsi="Times New Roman" w:cs="Times New Roman"/>
                <w:sz w:val="20"/>
                <w:szCs w:val="20"/>
              </w:rPr>
            </w:pPr>
            <w:r w:rsidRPr="00FF1112">
              <w:rPr>
                <w:rFonts w:ascii="Times New Roman" w:hAnsi="Times New Roman" w:cs="Times New Roman"/>
                <w:sz w:val="20"/>
                <w:szCs w:val="20"/>
              </w:rPr>
              <w:t>4.05</w:t>
            </w:r>
            <w:r w:rsidR="00B25B90" w:rsidRPr="00FF1112">
              <w:rPr>
                <w:rFonts w:ascii="Times New Roman" w:hAnsi="Times New Roman" w:cs="Times New Roman"/>
                <w:sz w:val="20"/>
                <w:szCs w:val="20"/>
              </w:rPr>
              <w:t>%</w:t>
            </w:r>
          </w:p>
        </w:tc>
      </w:tr>
      <w:tr w:rsidR="00344CE5" w:rsidRPr="00FF1112" w14:paraId="7DCDBED6" w14:textId="77777777" w:rsidTr="00A61D7C">
        <w:trPr>
          <w:trHeight w:val="870"/>
        </w:trPr>
        <w:tc>
          <w:tcPr>
            <w:tcW w:w="0" w:type="auto"/>
            <w:tcBorders>
              <w:top w:val="single" w:sz="4" w:space="0" w:color="auto"/>
              <w:left w:val="nil"/>
              <w:bottom w:val="single" w:sz="4" w:space="0" w:color="auto"/>
              <w:right w:val="nil"/>
            </w:tcBorders>
            <w:noWrap/>
          </w:tcPr>
          <w:p w14:paraId="69BB6C39" w14:textId="3CBE2796" w:rsidR="00D3716E" w:rsidRPr="00FF1112" w:rsidRDefault="00D3716E" w:rsidP="00B25B90">
            <w:pPr>
              <w:jc w:val="center"/>
              <w:rPr>
                <w:rFonts w:ascii="Times New Roman" w:hAnsi="Times New Roman" w:cs="Times New Roman"/>
                <w:sz w:val="20"/>
                <w:szCs w:val="20"/>
              </w:rPr>
            </w:pPr>
            <w:r w:rsidRPr="00FF1112">
              <w:rPr>
                <w:rFonts w:ascii="Times New Roman" w:hAnsi="Times New Roman" w:cs="Times New Roman"/>
                <w:sz w:val="20"/>
                <w:szCs w:val="20"/>
              </w:rPr>
              <w:t>Vom</w:t>
            </w:r>
            <w:r w:rsidR="008B20A3" w:rsidRPr="00FF1112">
              <w:rPr>
                <w:rFonts w:ascii="Times New Roman" w:hAnsi="Times New Roman" w:cs="Times New Roman"/>
                <w:sz w:val="20"/>
                <w:szCs w:val="20"/>
              </w:rPr>
              <w:t>iting</w:t>
            </w:r>
          </w:p>
        </w:tc>
        <w:tc>
          <w:tcPr>
            <w:tcW w:w="1339" w:type="dxa"/>
            <w:tcBorders>
              <w:top w:val="single" w:sz="4" w:space="0" w:color="auto"/>
              <w:left w:val="nil"/>
              <w:bottom w:val="single" w:sz="4" w:space="0" w:color="auto"/>
              <w:right w:val="nil"/>
            </w:tcBorders>
          </w:tcPr>
          <w:p w14:paraId="4AB65E45" w14:textId="77777777" w:rsidR="00D3716E" w:rsidRPr="00FF1112" w:rsidRDefault="00851B80" w:rsidP="00B25B90">
            <w:pPr>
              <w:jc w:val="center"/>
              <w:rPr>
                <w:rFonts w:ascii="Times New Roman" w:hAnsi="Times New Roman" w:cs="Times New Roman"/>
                <w:sz w:val="20"/>
                <w:szCs w:val="20"/>
              </w:rPr>
            </w:pPr>
            <w:r w:rsidRPr="00FF1112">
              <w:rPr>
                <w:rFonts w:ascii="Times New Roman" w:hAnsi="Times New Roman" w:cs="Times New Roman"/>
                <w:sz w:val="20"/>
                <w:szCs w:val="20"/>
              </w:rPr>
              <w:t>5: 29/</w:t>
            </w:r>
            <w:r w:rsidR="00B35134" w:rsidRPr="00FF1112">
              <w:rPr>
                <w:rFonts w:ascii="Times New Roman" w:hAnsi="Times New Roman" w:cs="Times New Roman"/>
                <w:sz w:val="20"/>
                <w:szCs w:val="20"/>
              </w:rPr>
              <w:t>1266</w:t>
            </w:r>
          </w:p>
          <w:p w14:paraId="5633C7A8" w14:textId="1703D4BA" w:rsidR="00450095" w:rsidRPr="00FF1112" w:rsidRDefault="00450095" w:rsidP="00B25B90">
            <w:pPr>
              <w:jc w:val="center"/>
              <w:rPr>
                <w:rFonts w:ascii="Times New Roman" w:hAnsi="Times New Roman" w:cs="Times New Roman"/>
                <w:sz w:val="20"/>
                <w:szCs w:val="20"/>
              </w:rPr>
            </w:pPr>
            <w:r w:rsidRPr="00FF1112">
              <w:rPr>
                <w:rFonts w:ascii="Times New Roman" w:hAnsi="Times New Roman" w:cs="Times New Roman"/>
                <w:sz w:val="20"/>
                <w:szCs w:val="20"/>
              </w:rPr>
              <w:t>2.29%</w:t>
            </w:r>
          </w:p>
        </w:tc>
        <w:tc>
          <w:tcPr>
            <w:tcW w:w="1104" w:type="dxa"/>
            <w:tcBorders>
              <w:top w:val="single" w:sz="4" w:space="0" w:color="auto"/>
              <w:left w:val="nil"/>
              <w:bottom w:val="single" w:sz="4" w:space="0" w:color="auto"/>
              <w:right w:val="nil"/>
            </w:tcBorders>
          </w:tcPr>
          <w:p w14:paraId="3850BD38" w14:textId="77777777" w:rsidR="00D3716E" w:rsidRPr="00FF1112" w:rsidRDefault="00851B80" w:rsidP="00B25B90">
            <w:pPr>
              <w:jc w:val="center"/>
              <w:rPr>
                <w:rFonts w:ascii="Times New Roman" w:hAnsi="Times New Roman" w:cs="Times New Roman"/>
                <w:sz w:val="20"/>
                <w:szCs w:val="20"/>
              </w:rPr>
            </w:pPr>
            <w:r w:rsidRPr="00FF1112">
              <w:rPr>
                <w:rFonts w:ascii="Times New Roman" w:hAnsi="Times New Roman" w:cs="Times New Roman"/>
                <w:sz w:val="20"/>
                <w:szCs w:val="20"/>
              </w:rPr>
              <w:t>4: 12/</w:t>
            </w:r>
            <w:r w:rsidR="00450095" w:rsidRPr="00FF1112">
              <w:rPr>
                <w:rFonts w:ascii="Times New Roman" w:hAnsi="Times New Roman" w:cs="Times New Roman"/>
                <w:sz w:val="20"/>
                <w:szCs w:val="20"/>
              </w:rPr>
              <w:t>300</w:t>
            </w:r>
          </w:p>
          <w:p w14:paraId="1B7F6907" w14:textId="767F5E92" w:rsidR="00450095" w:rsidRPr="00FF1112" w:rsidRDefault="00450095" w:rsidP="00B25B90">
            <w:pPr>
              <w:jc w:val="center"/>
              <w:rPr>
                <w:rFonts w:ascii="Times New Roman" w:hAnsi="Times New Roman" w:cs="Times New Roman"/>
                <w:sz w:val="20"/>
                <w:szCs w:val="20"/>
              </w:rPr>
            </w:pPr>
            <w:r w:rsidRPr="00FF1112">
              <w:rPr>
                <w:rFonts w:ascii="Times New Roman" w:hAnsi="Times New Roman" w:cs="Times New Roman"/>
                <w:sz w:val="20"/>
                <w:szCs w:val="20"/>
              </w:rPr>
              <w:t>4.00%</w:t>
            </w:r>
          </w:p>
        </w:tc>
        <w:tc>
          <w:tcPr>
            <w:tcW w:w="1104" w:type="dxa"/>
            <w:tcBorders>
              <w:top w:val="single" w:sz="4" w:space="0" w:color="auto"/>
              <w:left w:val="nil"/>
              <w:bottom w:val="single" w:sz="4" w:space="0" w:color="auto"/>
              <w:right w:val="nil"/>
            </w:tcBorders>
          </w:tcPr>
          <w:p w14:paraId="7C785950" w14:textId="77777777" w:rsidR="00D3716E" w:rsidRPr="00FF1112" w:rsidRDefault="00851B80" w:rsidP="00B25B90">
            <w:pPr>
              <w:jc w:val="center"/>
              <w:rPr>
                <w:rFonts w:ascii="Times New Roman" w:hAnsi="Times New Roman" w:cs="Times New Roman"/>
                <w:sz w:val="20"/>
                <w:szCs w:val="20"/>
              </w:rPr>
            </w:pPr>
            <w:r w:rsidRPr="00FF1112">
              <w:rPr>
                <w:rFonts w:ascii="Times New Roman" w:hAnsi="Times New Roman" w:cs="Times New Roman"/>
                <w:sz w:val="20"/>
                <w:szCs w:val="20"/>
              </w:rPr>
              <w:t>3: 5/</w:t>
            </w:r>
            <w:r w:rsidR="002D18E0" w:rsidRPr="00FF1112">
              <w:rPr>
                <w:rFonts w:ascii="Times New Roman" w:hAnsi="Times New Roman" w:cs="Times New Roman"/>
                <w:sz w:val="20"/>
                <w:szCs w:val="20"/>
              </w:rPr>
              <w:t>368</w:t>
            </w:r>
          </w:p>
          <w:p w14:paraId="01ECE1BA" w14:textId="5FF11D40" w:rsidR="002D18E0" w:rsidRPr="00FF1112" w:rsidRDefault="002D18E0" w:rsidP="00B25B90">
            <w:pPr>
              <w:jc w:val="center"/>
              <w:rPr>
                <w:rFonts w:ascii="Times New Roman" w:hAnsi="Times New Roman" w:cs="Times New Roman"/>
                <w:sz w:val="20"/>
                <w:szCs w:val="20"/>
              </w:rPr>
            </w:pPr>
            <w:r w:rsidRPr="00FF1112">
              <w:rPr>
                <w:rFonts w:ascii="Times New Roman" w:hAnsi="Times New Roman" w:cs="Times New Roman"/>
                <w:sz w:val="20"/>
                <w:szCs w:val="20"/>
              </w:rPr>
              <w:t>1.36%</w:t>
            </w:r>
          </w:p>
        </w:tc>
        <w:tc>
          <w:tcPr>
            <w:tcW w:w="986" w:type="dxa"/>
            <w:tcBorders>
              <w:top w:val="single" w:sz="4" w:space="0" w:color="auto"/>
              <w:left w:val="nil"/>
              <w:bottom w:val="single" w:sz="4" w:space="0" w:color="auto"/>
              <w:right w:val="nil"/>
            </w:tcBorders>
          </w:tcPr>
          <w:p w14:paraId="54B0318F" w14:textId="77777777" w:rsidR="00D3716E" w:rsidRPr="00FF1112" w:rsidRDefault="00851B80" w:rsidP="00B25B90">
            <w:pPr>
              <w:jc w:val="center"/>
              <w:rPr>
                <w:rFonts w:ascii="Times New Roman" w:hAnsi="Times New Roman" w:cs="Times New Roman"/>
                <w:sz w:val="20"/>
                <w:szCs w:val="20"/>
              </w:rPr>
            </w:pPr>
            <w:r w:rsidRPr="00FF1112">
              <w:rPr>
                <w:rFonts w:ascii="Times New Roman" w:hAnsi="Times New Roman" w:cs="Times New Roman"/>
                <w:sz w:val="20"/>
                <w:szCs w:val="20"/>
              </w:rPr>
              <w:t>1: 3/</w:t>
            </w:r>
            <w:r w:rsidR="002D18E0" w:rsidRPr="00FF1112">
              <w:rPr>
                <w:rFonts w:ascii="Times New Roman" w:hAnsi="Times New Roman" w:cs="Times New Roman"/>
                <w:sz w:val="20"/>
                <w:szCs w:val="20"/>
              </w:rPr>
              <w:t>52</w:t>
            </w:r>
          </w:p>
          <w:p w14:paraId="779C482D" w14:textId="3E79BBB6" w:rsidR="002D18E0" w:rsidRPr="00FF1112" w:rsidRDefault="002D18E0" w:rsidP="00B25B90">
            <w:pPr>
              <w:jc w:val="center"/>
              <w:rPr>
                <w:rFonts w:ascii="Times New Roman" w:hAnsi="Times New Roman" w:cs="Times New Roman"/>
                <w:sz w:val="20"/>
                <w:szCs w:val="20"/>
              </w:rPr>
            </w:pPr>
            <w:r w:rsidRPr="00FF1112">
              <w:rPr>
                <w:rFonts w:ascii="Times New Roman" w:hAnsi="Times New Roman" w:cs="Times New Roman"/>
                <w:sz w:val="20"/>
                <w:szCs w:val="20"/>
              </w:rPr>
              <w:t>5.77%</w:t>
            </w:r>
          </w:p>
        </w:tc>
        <w:tc>
          <w:tcPr>
            <w:tcW w:w="986" w:type="dxa"/>
            <w:tcBorders>
              <w:top w:val="single" w:sz="4" w:space="0" w:color="auto"/>
              <w:left w:val="nil"/>
              <w:bottom w:val="single" w:sz="4" w:space="0" w:color="auto"/>
              <w:right w:val="nil"/>
            </w:tcBorders>
          </w:tcPr>
          <w:p w14:paraId="77F83ED7" w14:textId="77777777" w:rsidR="00D3716E" w:rsidRPr="00FF1112" w:rsidRDefault="00851B80" w:rsidP="00B25B90">
            <w:pPr>
              <w:jc w:val="center"/>
              <w:rPr>
                <w:rFonts w:ascii="Times New Roman" w:hAnsi="Times New Roman" w:cs="Times New Roman"/>
                <w:sz w:val="20"/>
                <w:szCs w:val="20"/>
              </w:rPr>
            </w:pPr>
            <w:r w:rsidRPr="00FF1112">
              <w:rPr>
                <w:rFonts w:ascii="Times New Roman" w:hAnsi="Times New Roman" w:cs="Times New Roman"/>
                <w:sz w:val="20"/>
                <w:szCs w:val="20"/>
              </w:rPr>
              <w:t>1: 3/</w:t>
            </w:r>
            <w:r w:rsidR="00425906" w:rsidRPr="00FF1112">
              <w:rPr>
                <w:rFonts w:ascii="Times New Roman" w:hAnsi="Times New Roman" w:cs="Times New Roman"/>
                <w:sz w:val="20"/>
                <w:szCs w:val="20"/>
              </w:rPr>
              <w:t>250</w:t>
            </w:r>
          </w:p>
          <w:p w14:paraId="4189DB9D" w14:textId="57358D4D" w:rsidR="00425906" w:rsidRPr="00FF1112" w:rsidRDefault="00425906" w:rsidP="00B25B90">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single" w:sz="4" w:space="0" w:color="auto"/>
              <w:left w:val="nil"/>
              <w:bottom w:val="single" w:sz="4" w:space="0" w:color="auto"/>
              <w:right w:val="nil"/>
            </w:tcBorders>
          </w:tcPr>
          <w:p w14:paraId="210405FE" w14:textId="77777777" w:rsidR="00D3716E" w:rsidRPr="00FF1112" w:rsidRDefault="00B35134" w:rsidP="00B25B90">
            <w:pPr>
              <w:jc w:val="center"/>
              <w:rPr>
                <w:rFonts w:ascii="Times New Roman" w:hAnsi="Times New Roman" w:cs="Times New Roman"/>
                <w:sz w:val="20"/>
                <w:szCs w:val="20"/>
              </w:rPr>
            </w:pPr>
            <w:r w:rsidRPr="00FF1112">
              <w:rPr>
                <w:rFonts w:ascii="Times New Roman" w:hAnsi="Times New Roman" w:cs="Times New Roman"/>
                <w:sz w:val="20"/>
                <w:szCs w:val="20"/>
              </w:rPr>
              <w:t>4: 5/</w:t>
            </w:r>
            <w:r w:rsidR="00425906" w:rsidRPr="00FF1112">
              <w:rPr>
                <w:rFonts w:ascii="Times New Roman" w:hAnsi="Times New Roman" w:cs="Times New Roman"/>
                <w:sz w:val="20"/>
                <w:szCs w:val="20"/>
              </w:rPr>
              <w:t>511</w:t>
            </w:r>
          </w:p>
          <w:p w14:paraId="60BAEAC7" w14:textId="1E9451F2" w:rsidR="00425906" w:rsidRPr="00FF1112" w:rsidRDefault="00425906" w:rsidP="00B25B90">
            <w:pPr>
              <w:jc w:val="center"/>
              <w:rPr>
                <w:rFonts w:ascii="Times New Roman" w:hAnsi="Times New Roman" w:cs="Times New Roman"/>
                <w:sz w:val="20"/>
                <w:szCs w:val="20"/>
              </w:rPr>
            </w:pPr>
            <w:r w:rsidRPr="00FF1112">
              <w:rPr>
                <w:rFonts w:ascii="Times New Roman" w:hAnsi="Times New Roman" w:cs="Times New Roman"/>
                <w:sz w:val="20"/>
                <w:szCs w:val="20"/>
              </w:rPr>
              <w:t>9.78%</w:t>
            </w:r>
          </w:p>
        </w:tc>
      </w:tr>
      <w:tr w:rsidR="00723B0A" w:rsidRPr="00FF1112" w14:paraId="4653BE2C" w14:textId="77777777" w:rsidTr="00A61D7C">
        <w:trPr>
          <w:trHeight w:val="206"/>
        </w:trPr>
        <w:tc>
          <w:tcPr>
            <w:tcW w:w="0" w:type="auto"/>
            <w:tcBorders>
              <w:top w:val="single" w:sz="4" w:space="0" w:color="auto"/>
              <w:left w:val="nil"/>
              <w:bottom w:val="nil"/>
              <w:right w:val="nil"/>
            </w:tcBorders>
            <w:noWrap/>
          </w:tcPr>
          <w:p w14:paraId="544079A2" w14:textId="77777777" w:rsidR="00B25B90" w:rsidRPr="00FF1112" w:rsidRDefault="00B25B90" w:rsidP="00B25B90">
            <w:pPr>
              <w:jc w:val="center"/>
              <w:rPr>
                <w:rFonts w:ascii="Times New Roman" w:hAnsi="Times New Roman" w:cs="Times New Roman"/>
                <w:sz w:val="20"/>
                <w:szCs w:val="20"/>
              </w:rPr>
            </w:pPr>
          </w:p>
        </w:tc>
        <w:tc>
          <w:tcPr>
            <w:tcW w:w="1339" w:type="dxa"/>
            <w:tcBorders>
              <w:top w:val="single" w:sz="4" w:space="0" w:color="auto"/>
              <w:left w:val="nil"/>
              <w:bottom w:val="nil"/>
              <w:right w:val="nil"/>
            </w:tcBorders>
          </w:tcPr>
          <w:p w14:paraId="48871278" w14:textId="77777777" w:rsidR="00B25B90" w:rsidRPr="00FF1112" w:rsidRDefault="00B25B90" w:rsidP="00B25B90">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00DC5E8A" w14:textId="77777777" w:rsidR="00B25B90" w:rsidRPr="00FF1112" w:rsidRDefault="00B25B90" w:rsidP="00B25B90">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2123788D" w14:textId="77777777" w:rsidR="00B25B90" w:rsidRPr="00FF1112" w:rsidRDefault="00B25B90" w:rsidP="00B25B90">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68D47756" w14:textId="77777777" w:rsidR="00B25B90" w:rsidRPr="00FF1112" w:rsidRDefault="00B25B90" w:rsidP="00B25B90">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39F319D6" w14:textId="77777777" w:rsidR="00B25B90" w:rsidRPr="00FF1112" w:rsidRDefault="00B25B90" w:rsidP="00B25B90">
            <w:pPr>
              <w:jc w:val="center"/>
              <w:rPr>
                <w:rFonts w:ascii="Times New Roman" w:hAnsi="Times New Roman" w:cs="Times New Roman"/>
                <w:sz w:val="20"/>
                <w:szCs w:val="20"/>
              </w:rPr>
            </w:pPr>
          </w:p>
        </w:tc>
        <w:tc>
          <w:tcPr>
            <w:tcW w:w="938" w:type="dxa"/>
            <w:tcBorders>
              <w:top w:val="single" w:sz="4" w:space="0" w:color="auto"/>
              <w:left w:val="nil"/>
              <w:bottom w:val="nil"/>
              <w:right w:val="nil"/>
            </w:tcBorders>
          </w:tcPr>
          <w:p w14:paraId="3E330501" w14:textId="77777777" w:rsidR="00B25B90" w:rsidRPr="00FF1112" w:rsidRDefault="00B25B90" w:rsidP="00B25B90">
            <w:pPr>
              <w:jc w:val="center"/>
              <w:rPr>
                <w:rFonts w:ascii="Times New Roman" w:hAnsi="Times New Roman" w:cs="Times New Roman"/>
                <w:sz w:val="20"/>
                <w:szCs w:val="20"/>
              </w:rPr>
            </w:pPr>
          </w:p>
        </w:tc>
      </w:tr>
      <w:tr w:rsidR="00FB4DDA" w:rsidRPr="00FF1112" w14:paraId="082921E3" w14:textId="77777777" w:rsidTr="00A61D7C">
        <w:trPr>
          <w:trHeight w:val="206"/>
        </w:trPr>
        <w:tc>
          <w:tcPr>
            <w:tcW w:w="5011" w:type="dxa"/>
            <w:gridSpan w:val="3"/>
            <w:tcBorders>
              <w:top w:val="nil"/>
              <w:left w:val="nil"/>
              <w:bottom w:val="nil"/>
              <w:right w:val="nil"/>
            </w:tcBorders>
            <w:noWrap/>
          </w:tcPr>
          <w:p w14:paraId="5FF3C178" w14:textId="153F3739" w:rsidR="00B25B90" w:rsidRPr="00FF1112" w:rsidRDefault="00B25B90" w:rsidP="00B25B90">
            <w:pPr>
              <w:rPr>
                <w:rFonts w:ascii="Times New Roman" w:hAnsi="Times New Roman" w:cs="Times New Roman"/>
                <w:b/>
                <w:bCs/>
                <w:sz w:val="20"/>
                <w:szCs w:val="20"/>
              </w:rPr>
            </w:pPr>
            <w:r w:rsidRPr="00FF1112">
              <w:rPr>
                <w:rFonts w:ascii="Times New Roman" w:hAnsi="Times New Roman" w:cs="Times New Roman"/>
                <w:b/>
                <w:bCs/>
                <w:sz w:val="20"/>
                <w:szCs w:val="20"/>
              </w:rPr>
              <w:t>General disorders</w:t>
            </w:r>
          </w:p>
        </w:tc>
        <w:tc>
          <w:tcPr>
            <w:tcW w:w="1104" w:type="dxa"/>
            <w:tcBorders>
              <w:top w:val="nil"/>
              <w:left w:val="nil"/>
              <w:bottom w:val="nil"/>
              <w:right w:val="nil"/>
            </w:tcBorders>
          </w:tcPr>
          <w:p w14:paraId="2551FE20" w14:textId="77777777" w:rsidR="00B25B90" w:rsidRPr="00FF1112" w:rsidRDefault="00B25B90" w:rsidP="00B25B90">
            <w:pPr>
              <w:jc w:val="center"/>
              <w:rPr>
                <w:rFonts w:ascii="Times New Roman" w:hAnsi="Times New Roman" w:cs="Times New Roman"/>
                <w:sz w:val="20"/>
                <w:szCs w:val="20"/>
              </w:rPr>
            </w:pPr>
          </w:p>
        </w:tc>
        <w:tc>
          <w:tcPr>
            <w:tcW w:w="986" w:type="dxa"/>
            <w:tcBorders>
              <w:top w:val="nil"/>
              <w:left w:val="nil"/>
              <w:bottom w:val="nil"/>
              <w:right w:val="nil"/>
            </w:tcBorders>
          </w:tcPr>
          <w:p w14:paraId="558EC9D2" w14:textId="77777777" w:rsidR="00B25B90" w:rsidRPr="00FF1112" w:rsidRDefault="00B25B90" w:rsidP="00B25B90">
            <w:pPr>
              <w:jc w:val="center"/>
              <w:rPr>
                <w:rFonts w:ascii="Times New Roman" w:hAnsi="Times New Roman" w:cs="Times New Roman"/>
                <w:sz w:val="20"/>
                <w:szCs w:val="20"/>
              </w:rPr>
            </w:pPr>
          </w:p>
        </w:tc>
        <w:tc>
          <w:tcPr>
            <w:tcW w:w="986" w:type="dxa"/>
            <w:tcBorders>
              <w:top w:val="nil"/>
              <w:left w:val="nil"/>
              <w:bottom w:val="nil"/>
              <w:right w:val="nil"/>
            </w:tcBorders>
          </w:tcPr>
          <w:p w14:paraId="61E15FF8" w14:textId="77777777" w:rsidR="00B25B90" w:rsidRPr="00FF1112" w:rsidRDefault="00B25B90" w:rsidP="00B25B90">
            <w:pPr>
              <w:jc w:val="center"/>
              <w:rPr>
                <w:rFonts w:ascii="Times New Roman" w:hAnsi="Times New Roman" w:cs="Times New Roman"/>
                <w:sz w:val="20"/>
                <w:szCs w:val="20"/>
              </w:rPr>
            </w:pPr>
          </w:p>
        </w:tc>
        <w:tc>
          <w:tcPr>
            <w:tcW w:w="938" w:type="dxa"/>
            <w:tcBorders>
              <w:top w:val="nil"/>
              <w:left w:val="nil"/>
              <w:bottom w:val="nil"/>
              <w:right w:val="nil"/>
            </w:tcBorders>
          </w:tcPr>
          <w:p w14:paraId="1E2B8F67" w14:textId="77777777" w:rsidR="00B25B90" w:rsidRPr="00FF1112" w:rsidRDefault="00B25B90" w:rsidP="00B25B90">
            <w:pPr>
              <w:jc w:val="center"/>
              <w:rPr>
                <w:rFonts w:ascii="Times New Roman" w:hAnsi="Times New Roman" w:cs="Times New Roman"/>
                <w:sz w:val="20"/>
                <w:szCs w:val="20"/>
              </w:rPr>
            </w:pPr>
          </w:p>
        </w:tc>
      </w:tr>
      <w:tr w:rsidR="00620DA0" w:rsidRPr="00FF1112" w14:paraId="3893C72E" w14:textId="77777777" w:rsidTr="00A61D7C">
        <w:trPr>
          <w:trHeight w:val="290"/>
        </w:trPr>
        <w:tc>
          <w:tcPr>
            <w:tcW w:w="0" w:type="auto"/>
            <w:tcBorders>
              <w:top w:val="nil"/>
              <w:left w:val="nil"/>
              <w:bottom w:val="single" w:sz="4" w:space="0" w:color="auto"/>
              <w:right w:val="nil"/>
            </w:tcBorders>
            <w:noWrap/>
            <w:hideMark/>
          </w:tcPr>
          <w:p w14:paraId="6D015FF7" w14:textId="4894AA7B"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Symptom</w:t>
            </w:r>
          </w:p>
        </w:tc>
        <w:tc>
          <w:tcPr>
            <w:tcW w:w="0" w:type="auto"/>
            <w:tcBorders>
              <w:top w:val="nil"/>
              <w:left w:val="nil"/>
              <w:bottom w:val="single" w:sz="4" w:space="0" w:color="auto"/>
              <w:right w:val="nil"/>
            </w:tcBorders>
            <w:noWrap/>
            <w:hideMark/>
          </w:tcPr>
          <w:p w14:paraId="68CB76E5"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0" w:type="auto"/>
            <w:tcBorders>
              <w:top w:val="nil"/>
              <w:left w:val="nil"/>
              <w:bottom w:val="single" w:sz="4" w:space="0" w:color="auto"/>
              <w:right w:val="nil"/>
            </w:tcBorders>
            <w:noWrap/>
            <w:hideMark/>
          </w:tcPr>
          <w:p w14:paraId="609D2C3F"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0" w:type="auto"/>
            <w:tcBorders>
              <w:top w:val="nil"/>
              <w:left w:val="nil"/>
              <w:bottom w:val="single" w:sz="4" w:space="0" w:color="auto"/>
              <w:right w:val="nil"/>
            </w:tcBorders>
            <w:noWrap/>
            <w:hideMark/>
          </w:tcPr>
          <w:p w14:paraId="08B74CCC"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0" w:type="auto"/>
            <w:tcBorders>
              <w:top w:val="nil"/>
              <w:left w:val="nil"/>
              <w:bottom w:val="single" w:sz="4" w:space="0" w:color="auto"/>
              <w:right w:val="nil"/>
            </w:tcBorders>
            <w:noWrap/>
            <w:hideMark/>
          </w:tcPr>
          <w:p w14:paraId="7B09F4C3"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0" w:type="auto"/>
            <w:tcBorders>
              <w:top w:val="nil"/>
              <w:left w:val="nil"/>
              <w:bottom w:val="single" w:sz="4" w:space="0" w:color="auto"/>
              <w:right w:val="nil"/>
            </w:tcBorders>
            <w:noWrap/>
            <w:hideMark/>
          </w:tcPr>
          <w:p w14:paraId="47FFE80E"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hideMark/>
          </w:tcPr>
          <w:p w14:paraId="3F764DCF"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844B3A" w:rsidRPr="00FF1112" w14:paraId="468A3563" w14:textId="77777777" w:rsidTr="00A61D7C">
        <w:trPr>
          <w:trHeight w:val="870"/>
        </w:trPr>
        <w:tc>
          <w:tcPr>
            <w:tcW w:w="2568" w:type="dxa"/>
            <w:tcBorders>
              <w:top w:val="single" w:sz="4" w:space="0" w:color="auto"/>
              <w:left w:val="nil"/>
              <w:bottom w:val="single" w:sz="4" w:space="0" w:color="auto"/>
              <w:right w:val="nil"/>
            </w:tcBorders>
          </w:tcPr>
          <w:p w14:paraId="1A354947" w14:textId="3CAFE863" w:rsidR="00BF1D51" w:rsidRPr="00FF1112" w:rsidRDefault="00EF283A" w:rsidP="00B25B90">
            <w:pPr>
              <w:jc w:val="center"/>
              <w:rPr>
                <w:rFonts w:ascii="Times New Roman" w:hAnsi="Times New Roman" w:cs="Times New Roman"/>
                <w:sz w:val="20"/>
                <w:szCs w:val="20"/>
              </w:rPr>
            </w:pPr>
            <w:r w:rsidRPr="00FF1112">
              <w:rPr>
                <w:rFonts w:ascii="Times New Roman" w:hAnsi="Times New Roman" w:cs="Times New Roman"/>
                <w:sz w:val="20"/>
                <w:szCs w:val="20"/>
              </w:rPr>
              <w:t>Asthenia</w:t>
            </w:r>
          </w:p>
        </w:tc>
        <w:tc>
          <w:tcPr>
            <w:tcW w:w="1339" w:type="dxa"/>
            <w:tcBorders>
              <w:top w:val="single" w:sz="4" w:space="0" w:color="auto"/>
              <w:left w:val="nil"/>
              <w:bottom w:val="single" w:sz="4" w:space="0" w:color="auto"/>
              <w:right w:val="nil"/>
            </w:tcBorders>
          </w:tcPr>
          <w:p w14:paraId="4E410EA6" w14:textId="77777777" w:rsidR="00BF1D51" w:rsidRPr="00FF1112" w:rsidRDefault="00EF283A" w:rsidP="00B25B90">
            <w:pPr>
              <w:jc w:val="center"/>
              <w:rPr>
                <w:rFonts w:ascii="Times New Roman" w:hAnsi="Times New Roman" w:cs="Times New Roman"/>
                <w:sz w:val="20"/>
                <w:szCs w:val="20"/>
              </w:rPr>
            </w:pPr>
            <w:r w:rsidRPr="00FF1112">
              <w:rPr>
                <w:rFonts w:ascii="Times New Roman" w:hAnsi="Times New Roman" w:cs="Times New Roman"/>
                <w:sz w:val="20"/>
                <w:szCs w:val="20"/>
              </w:rPr>
              <w:t>5: 17/</w:t>
            </w:r>
            <w:r w:rsidR="00024F14" w:rsidRPr="00FF1112">
              <w:rPr>
                <w:rFonts w:ascii="Times New Roman" w:hAnsi="Times New Roman" w:cs="Times New Roman"/>
                <w:sz w:val="20"/>
                <w:szCs w:val="20"/>
              </w:rPr>
              <w:t>1263</w:t>
            </w:r>
          </w:p>
          <w:p w14:paraId="0948DDEC" w14:textId="42442CE4" w:rsidR="00024F14" w:rsidRPr="00FF1112" w:rsidRDefault="00024F14" w:rsidP="00B25B90">
            <w:pPr>
              <w:jc w:val="center"/>
              <w:rPr>
                <w:rFonts w:ascii="Times New Roman" w:hAnsi="Times New Roman" w:cs="Times New Roman"/>
                <w:sz w:val="20"/>
                <w:szCs w:val="20"/>
              </w:rPr>
            </w:pPr>
            <w:r w:rsidRPr="00FF1112">
              <w:rPr>
                <w:rFonts w:ascii="Times New Roman" w:hAnsi="Times New Roman" w:cs="Times New Roman"/>
                <w:sz w:val="20"/>
                <w:szCs w:val="20"/>
              </w:rPr>
              <w:t>1.35%</w:t>
            </w:r>
          </w:p>
        </w:tc>
        <w:tc>
          <w:tcPr>
            <w:tcW w:w="1104" w:type="dxa"/>
            <w:tcBorders>
              <w:top w:val="single" w:sz="4" w:space="0" w:color="auto"/>
              <w:left w:val="nil"/>
              <w:bottom w:val="single" w:sz="4" w:space="0" w:color="auto"/>
              <w:right w:val="nil"/>
            </w:tcBorders>
          </w:tcPr>
          <w:p w14:paraId="6A8C42A9" w14:textId="77777777" w:rsidR="00BF1D51" w:rsidRPr="00FF1112" w:rsidRDefault="00CC4656" w:rsidP="00B25B90">
            <w:pPr>
              <w:jc w:val="center"/>
              <w:rPr>
                <w:rFonts w:ascii="Times New Roman" w:hAnsi="Times New Roman" w:cs="Times New Roman"/>
                <w:sz w:val="20"/>
                <w:szCs w:val="20"/>
              </w:rPr>
            </w:pPr>
            <w:r w:rsidRPr="00FF1112">
              <w:rPr>
                <w:rFonts w:ascii="Times New Roman" w:hAnsi="Times New Roman" w:cs="Times New Roman"/>
                <w:sz w:val="20"/>
                <w:szCs w:val="20"/>
              </w:rPr>
              <w:t>3: 8/</w:t>
            </w:r>
            <w:r w:rsidR="00EF5CDE" w:rsidRPr="00FF1112">
              <w:rPr>
                <w:rFonts w:ascii="Times New Roman" w:hAnsi="Times New Roman" w:cs="Times New Roman"/>
                <w:sz w:val="20"/>
                <w:szCs w:val="20"/>
              </w:rPr>
              <w:t>247</w:t>
            </w:r>
          </w:p>
          <w:p w14:paraId="4B7651E5" w14:textId="74341637" w:rsidR="00EF5CDE" w:rsidRPr="00FF1112" w:rsidRDefault="00EF5CDE" w:rsidP="00B25B90">
            <w:pPr>
              <w:jc w:val="center"/>
              <w:rPr>
                <w:rFonts w:ascii="Times New Roman" w:hAnsi="Times New Roman" w:cs="Times New Roman"/>
                <w:sz w:val="20"/>
                <w:szCs w:val="20"/>
              </w:rPr>
            </w:pPr>
            <w:r w:rsidRPr="00FF1112">
              <w:rPr>
                <w:rFonts w:ascii="Times New Roman" w:hAnsi="Times New Roman" w:cs="Times New Roman"/>
                <w:sz w:val="20"/>
                <w:szCs w:val="20"/>
              </w:rPr>
              <w:t>3.24%</w:t>
            </w:r>
          </w:p>
        </w:tc>
        <w:tc>
          <w:tcPr>
            <w:tcW w:w="1104" w:type="dxa"/>
            <w:tcBorders>
              <w:top w:val="single" w:sz="4" w:space="0" w:color="auto"/>
              <w:left w:val="nil"/>
              <w:bottom w:val="single" w:sz="4" w:space="0" w:color="auto"/>
              <w:right w:val="nil"/>
            </w:tcBorders>
          </w:tcPr>
          <w:p w14:paraId="3B387E73" w14:textId="77777777" w:rsidR="00BF1D51" w:rsidRPr="00FF1112" w:rsidRDefault="00CC4656" w:rsidP="00B25B90">
            <w:pPr>
              <w:jc w:val="center"/>
              <w:rPr>
                <w:rFonts w:ascii="Times New Roman" w:hAnsi="Times New Roman" w:cs="Times New Roman"/>
                <w:sz w:val="20"/>
                <w:szCs w:val="20"/>
              </w:rPr>
            </w:pPr>
            <w:r w:rsidRPr="00FF1112">
              <w:rPr>
                <w:rFonts w:ascii="Times New Roman" w:hAnsi="Times New Roman" w:cs="Times New Roman"/>
                <w:sz w:val="20"/>
                <w:szCs w:val="20"/>
              </w:rPr>
              <w:t>3: 6/</w:t>
            </w:r>
            <w:r w:rsidR="00E41409" w:rsidRPr="00FF1112">
              <w:rPr>
                <w:rFonts w:ascii="Times New Roman" w:hAnsi="Times New Roman" w:cs="Times New Roman"/>
                <w:sz w:val="20"/>
                <w:szCs w:val="20"/>
              </w:rPr>
              <w:t>368</w:t>
            </w:r>
          </w:p>
          <w:p w14:paraId="153089A6" w14:textId="3F33CD58" w:rsidR="00E41409" w:rsidRPr="00FF1112" w:rsidRDefault="00E41409" w:rsidP="00B25B90">
            <w:pPr>
              <w:jc w:val="center"/>
              <w:rPr>
                <w:rFonts w:ascii="Times New Roman" w:hAnsi="Times New Roman" w:cs="Times New Roman"/>
                <w:sz w:val="20"/>
                <w:szCs w:val="20"/>
              </w:rPr>
            </w:pPr>
            <w:r w:rsidRPr="00FF1112">
              <w:rPr>
                <w:rFonts w:ascii="Times New Roman" w:hAnsi="Times New Roman" w:cs="Times New Roman"/>
                <w:sz w:val="20"/>
                <w:szCs w:val="20"/>
              </w:rPr>
              <w:t>1.63%</w:t>
            </w:r>
          </w:p>
        </w:tc>
        <w:tc>
          <w:tcPr>
            <w:tcW w:w="986" w:type="dxa"/>
            <w:tcBorders>
              <w:top w:val="single" w:sz="4" w:space="0" w:color="auto"/>
              <w:left w:val="nil"/>
              <w:bottom w:val="single" w:sz="4" w:space="0" w:color="auto"/>
              <w:right w:val="nil"/>
            </w:tcBorders>
          </w:tcPr>
          <w:p w14:paraId="021D556A" w14:textId="3DA3223C" w:rsidR="00BF1D51" w:rsidRPr="00FF1112" w:rsidRDefault="00CC4656" w:rsidP="00B25B90">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tcPr>
          <w:p w14:paraId="224FB2E1" w14:textId="77777777" w:rsidR="00BF1D51" w:rsidRPr="00FF1112" w:rsidRDefault="00CC4656" w:rsidP="00B25B90">
            <w:pPr>
              <w:jc w:val="center"/>
              <w:rPr>
                <w:rFonts w:ascii="Times New Roman" w:hAnsi="Times New Roman" w:cs="Times New Roman"/>
                <w:sz w:val="20"/>
                <w:szCs w:val="20"/>
              </w:rPr>
            </w:pPr>
            <w:r w:rsidRPr="00FF1112">
              <w:rPr>
                <w:rFonts w:ascii="Times New Roman" w:hAnsi="Times New Roman" w:cs="Times New Roman"/>
                <w:sz w:val="20"/>
                <w:szCs w:val="20"/>
              </w:rPr>
              <w:t>2: 5/</w:t>
            </w:r>
            <w:r w:rsidR="00E41409" w:rsidRPr="00FF1112">
              <w:rPr>
                <w:rFonts w:ascii="Times New Roman" w:hAnsi="Times New Roman" w:cs="Times New Roman"/>
                <w:sz w:val="20"/>
                <w:szCs w:val="20"/>
              </w:rPr>
              <w:t>301</w:t>
            </w:r>
          </w:p>
          <w:p w14:paraId="3A626826" w14:textId="36FA7558" w:rsidR="00E41409" w:rsidRPr="00FF1112" w:rsidRDefault="00E41409" w:rsidP="00B25B90">
            <w:pPr>
              <w:jc w:val="center"/>
              <w:rPr>
                <w:rFonts w:ascii="Times New Roman" w:hAnsi="Times New Roman" w:cs="Times New Roman"/>
                <w:sz w:val="20"/>
                <w:szCs w:val="20"/>
              </w:rPr>
            </w:pPr>
            <w:r w:rsidRPr="00FF1112">
              <w:rPr>
                <w:rFonts w:ascii="Times New Roman" w:hAnsi="Times New Roman" w:cs="Times New Roman"/>
                <w:sz w:val="20"/>
                <w:szCs w:val="20"/>
              </w:rPr>
              <w:t>1.66%</w:t>
            </w:r>
          </w:p>
        </w:tc>
        <w:tc>
          <w:tcPr>
            <w:tcW w:w="938" w:type="dxa"/>
            <w:tcBorders>
              <w:top w:val="single" w:sz="4" w:space="0" w:color="auto"/>
              <w:left w:val="nil"/>
              <w:bottom w:val="single" w:sz="4" w:space="0" w:color="auto"/>
              <w:right w:val="nil"/>
            </w:tcBorders>
          </w:tcPr>
          <w:p w14:paraId="43EA383E" w14:textId="77777777" w:rsidR="00BF1D51" w:rsidRPr="00FF1112" w:rsidRDefault="00CC4656" w:rsidP="00B25B90">
            <w:pPr>
              <w:jc w:val="center"/>
              <w:rPr>
                <w:rFonts w:ascii="Times New Roman" w:hAnsi="Times New Roman" w:cs="Times New Roman"/>
                <w:sz w:val="20"/>
                <w:szCs w:val="20"/>
              </w:rPr>
            </w:pPr>
            <w:r w:rsidRPr="00FF1112">
              <w:rPr>
                <w:rFonts w:ascii="Times New Roman" w:hAnsi="Times New Roman" w:cs="Times New Roman"/>
                <w:sz w:val="20"/>
                <w:szCs w:val="20"/>
              </w:rPr>
              <w:t>4: 7/</w:t>
            </w:r>
            <w:r w:rsidR="00BC5B13" w:rsidRPr="00FF1112">
              <w:rPr>
                <w:rFonts w:ascii="Times New Roman" w:hAnsi="Times New Roman" w:cs="Times New Roman"/>
                <w:sz w:val="20"/>
                <w:szCs w:val="20"/>
              </w:rPr>
              <w:t>509</w:t>
            </w:r>
          </w:p>
          <w:p w14:paraId="6C424CD3" w14:textId="6CD8B68A" w:rsidR="00BC5B13" w:rsidRPr="00FF1112" w:rsidRDefault="00BC5B13" w:rsidP="00B25B90">
            <w:pPr>
              <w:jc w:val="center"/>
              <w:rPr>
                <w:rFonts w:ascii="Times New Roman" w:hAnsi="Times New Roman" w:cs="Times New Roman"/>
                <w:sz w:val="20"/>
                <w:szCs w:val="20"/>
              </w:rPr>
            </w:pPr>
            <w:r w:rsidRPr="00FF1112">
              <w:rPr>
                <w:rFonts w:ascii="Times New Roman" w:hAnsi="Times New Roman" w:cs="Times New Roman"/>
                <w:sz w:val="20"/>
                <w:szCs w:val="20"/>
              </w:rPr>
              <w:t>1.38%</w:t>
            </w:r>
          </w:p>
        </w:tc>
      </w:tr>
      <w:tr w:rsidR="00C3778C" w:rsidRPr="00FF1112" w14:paraId="74315EDC" w14:textId="77777777" w:rsidTr="00A61D7C">
        <w:trPr>
          <w:trHeight w:val="870"/>
        </w:trPr>
        <w:tc>
          <w:tcPr>
            <w:tcW w:w="2568" w:type="dxa"/>
            <w:tcBorders>
              <w:top w:val="single" w:sz="4" w:space="0" w:color="auto"/>
              <w:left w:val="nil"/>
              <w:bottom w:val="single" w:sz="4" w:space="0" w:color="auto"/>
              <w:right w:val="nil"/>
            </w:tcBorders>
            <w:hideMark/>
          </w:tcPr>
          <w:p w14:paraId="1FA05ACC" w14:textId="77777777" w:rsidR="00B25B90" w:rsidRPr="00FF1112" w:rsidRDefault="00B25B90"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Fatigue</w:t>
            </w:r>
          </w:p>
        </w:tc>
        <w:tc>
          <w:tcPr>
            <w:tcW w:w="1339" w:type="dxa"/>
            <w:tcBorders>
              <w:top w:val="single" w:sz="4" w:space="0" w:color="auto"/>
              <w:left w:val="nil"/>
              <w:bottom w:val="single" w:sz="4" w:space="0" w:color="auto"/>
              <w:right w:val="nil"/>
            </w:tcBorders>
            <w:hideMark/>
          </w:tcPr>
          <w:p w14:paraId="65C801EC" w14:textId="77777777" w:rsidR="00B25B90" w:rsidRPr="00FF1112" w:rsidRDefault="00B25B90"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12: 165/2052</w:t>
            </w:r>
            <w:r w:rsidRPr="00FF1112">
              <w:rPr>
                <w:rFonts w:ascii="Times New Roman" w:hAnsi="Times New Roman" w:cs="Times New Roman"/>
                <w:b/>
                <w:bCs/>
                <w:sz w:val="20"/>
                <w:szCs w:val="20"/>
              </w:rPr>
              <w:br/>
              <w:t>8.04%</w:t>
            </w:r>
          </w:p>
        </w:tc>
        <w:tc>
          <w:tcPr>
            <w:tcW w:w="1104" w:type="dxa"/>
            <w:tcBorders>
              <w:top w:val="single" w:sz="4" w:space="0" w:color="auto"/>
              <w:left w:val="nil"/>
              <w:bottom w:val="single" w:sz="4" w:space="0" w:color="auto"/>
              <w:right w:val="nil"/>
            </w:tcBorders>
            <w:hideMark/>
          </w:tcPr>
          <w:p w14:paraId="44FEB551" w14:textId="1747842E" w:rsidR="00B25B90" w:rsidRPr="00FF1112" w:rsidRDefault="001D2D01"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8</w:t>
            </w:r>
            <w:r w:rsidR="00B25B90" w:rsidRPr="00FF1112">
              <w:rPr>
                <w:rFonts w:ascii="Times New Roman" w:hAnsi="Times New Roman" w:cs="Times New Roman"/>
                <w:b/>
                <w:bCs/>
                <w:sz w:val="20"/>
                <w:szCs w:val="20"/>
              </w:rPr>
              <w:t>: 3</w:t>
            </w:r>
            <w:r w:rsidRPr="00FF1112">
              <w:rPr>
                <w:rFonts w:ascii="Times New Roman" w:hAnsi="Times New Roman" w:cs="Times New Roman"/>
                <w:b/>
                <w:bCs/>
                <w:sz w:val="20"/>
                <w:szCs w:val="20"/>
              </w:rPr>
              <w:t>7</w:t>
            </w:r>
            <w:r w:rsidR="00B25B90" w:rsidRPr="00FF1112">
              <w:rPr>
                <w:rFonts w:ascii="Times New Roman" w:hAnsi="Times New Roman" w:cs="Times New Roman"/>
                <w:b/>
                <w:bCs/>
                <w:sz w:val="20"/>
                <w:szCs w:val="20"/>
              </w:rPr>
              <w:t>/4</w:t>
            </w:r>
            <w:r w:rsidR="000F68A9" w:rsidRPr="00FF1112">
              <w:rPr>
                <w:rFonts w:ascii="Times New Roman" w:hAnsi="Times New Roman" w:cs="Times New Roman"/>
                <w:b/>
                <w:bCs/>
                <w:sz w:val="20"/>
                <w:szCs w:val="20"/>
              </w:rPr>
              <w:t>91</w:t>
            </w:r>
            <w:r w:rsidR="00B25B90" w:rsidRPr="00FF1112">
              <w:rPr>
                <w:rFonts w:ascii="Times New Roman" w:hAnsi="Times New Roman" w:cs="Times New Roman"/>
                <w:b/>
                <w:bCs/>
                <w:sz w:val="20"/>
                <w:szCs w:val="20"/>
              </w:rPr>
              <w:br/>
              <w:t>7.</w:t>
            </w:r>
            <w:r w:rsidR="000F68A9" w:rsidRPr="00FF1112">
              <w:rPr>
                <w:rFonts w:ascii="Times New Roman" w:hAnsi="Times New Roman" w:cs="Times New Roman"/>
                <w:b/>
                <w:bCs/>
                <w:sz w:val="20"/>
                <w:szCs w:val="20"/>
              </w:rPr>
              <w:t>54</w:t>
            </w:r>
            <w:r w:rsidR="00B25B90" w:rsidRPr="00FF1112">
              <w:rPr>
                <w:rFonts w:ascii="Times New Roman" w:hAnsi="Times New Roman" w:cs="Times New Roman"/>
                <w:b/>
                <w:bCs/>
                <w:sz w:val="20"/>
                <w:szCs w:val="20"/>
              </w:rPr>
              <w:t>%</w:t>
            </w:r>
          </w:p>
        </w:tc>
        <w:tc>
          <w:tcPr>
            <w:tcW w:w="1104" w:type="dxa"/>
            <w:tcBorders>
              <w:top w:val="single" w:sz="4" w:space="0" w:color="auto"/>
              <w:left w:val="nil"/>
              <w:bottom w:val="single" w:sz="4" w:space="0" w:color="auto"/>
              <w:right w:val="nil"/>
            </w:tcBorders>
            <w:hideMark/>
          </w:tcPr>
          <w:p w14:paraId="31E10A5E" w14:textId="77777777" w:rsidR="0038566D" w:rsidRPr="00FF1112" w:rsidRDefault="0006698B"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5:</w:t>
            </w:r>
            <w:r w:rsidR="00B25B90" w:rsidRPr="00FF1112">
              <w:rPr>
                <w:rFonts w:ascii="Times New Roman" w:hAnsi="Times New Roman" w:cs="Times New Roman"/>
                <w:b/>
                <w:bCs/>
                <w:sz w:val="20"/>
                <w:szCs w:val="20"/>
              </w:rPr>
              <w:t xml:space="preserve"> 3</w:t>
            </w:r>
            <w:r w:rsidRPr="00FF1112">
              <w:rPr>
                <w:rFonts w:ascii="Times New Roman" w:hAnsi="Times New Roman" w:cs="Times New Roman"/>
                <w:b/>
                <w:bCs/>
                <w:sz w:val="20"/>
                <w:szCs w:val="20"/>
              </w:rPr>
              <w:t>8</w:t>
            </w:r>
            <w:r w:rsidR="00B25B90" w:rsidRPr="00FF1112">
              <w:rPr>
                <w:rFonts w:ascii="Times New Roman" w:hAnsi="Times New Roman" w:cs="Times New Roman"/>
                <w:b/>
                <w:bCs/>
                <w:sz w:val="20"/>
                <w:szCs w:val="20"/>
              </w:rPr>
              <w:t>/</w:t>
            </w:r>
            <w:r w:rsidR="0038566D" w:rsidRPr="00FF1112">
              <w:rPr>
                <w:rFonts w:ascii="Times New Roman" w:hAnsi="Times New Roman" w:cs="Times New Roman"/>
                <w:b/>
                <w:bCs/>
                <w:sz w:val="20"/>
                <w:szCs w:val="20"/>
              </w:rPr>
              <w:t>475</w:t>
            </w:r>
          </w:p>
          <w:p w14:paraId="7A7EC48E" w14:textId="05FA80DA" w:rsidR="00B25B90" w:rsidRPr="00FF1112" w:rsidRDefault="0038566D"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8.00</w:t>
            </w:r>
            <w:r w:rsidR="00B25B90"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6C477D82" w14:textId="67DA8C65" w:rsidR="00B25B90" w:rsidRPr="00FF1112" w:rsidRDefault="0006698B"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4: 18</w:t>
            </w:r>
            <w:r w:rsidR="00B25B90" w:rsidRPr="00FF1112">
              <w:rPr>
                <w:rFonts w:ascii="Times New Roman" w:hAnsi="Times New Roman" w:cs="Times New Roman"/>
                <w:b/>
                <w:bCs/>
                <w:sz w:val="20"/>
                <w:szCs w:val="20"/>
              </w:rPr>
              <w:t>/</w:t>
            </w:r>
            <w:r w:rsidR="0038566D" w:rsidRPr="00FF1112">
              <w:rPr>
                <w:rFonts w:ascii="Times New Roman" w:hAnsi="Times New Roman" w:cs="Times New Roman"/>
                <w:b/>
                <w:bCs/>
                <w:sz w:val="20"/>
                <w:szCs w:val="20"/>
              </w:rPr>
              <w:t>257</w:t>
            </w:r>
            <w:r w:rsidR="00B25B90" w:rsidRPr="00FF1112">
              <w:rPr>
                <w:rFonts w:ascii="Times New Roman" w:hAnsi="Times New Roman" w:cs="Times New Roman"/>
                <w:b/>
                <w:bCs/>
                <w:sz w:val="20"/>
                <w:szCs w:val="20"/>
              </w:rPr>
              <w:br/>
            </w:r>
            <w:r w:rsidR="00175C4B" w:rsidRPr="00FF1112">
              <w:rPr>
                <w:rFonts w:ascii="Times New Roman" w:hAnsi="Times New Roman" w:cs="Times New Roman"/>
                <w:b/>
                <w:bCs/>
                <w:sz w:val="20"/>
                <w:szCs w:val="20"/>
              </w:rPr>
              <w:t>7.00</w:t>
            </w:r>
            <w:r w:rsidR="00B25B90"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0DA6E33C" w14:textId="77777777" w:rsidR="00B25B90" w:rsidRPr="00FF1112" w:rsidRDefault="00B25B90"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3: 37/312</w:t>
            </w:r>
            <w:r w:rsidRPr="00FF1112">
              <w:rPr>
                <w:rFonts w:ascii="Times New Roman" w:hAnsi="Times New Roman" w:cs="Times New Roman"/>
                <w:b/>
                <w:bCs/>
                <w:sz w:val="20"/>
                <w:szCs w:val="20"/>
              </w:rPr>
              <w:br/>
              <w:t>11.86%</w:t>
            </w:r>
          </w:p>
        </w:tc>
        <w:tc>
          <w:tcPr>
            <w:tcW w:w="938" w:type="dxa"/>
            <w:tcBorders>
              <w:top w:val="single" w:sz="4" w:space="0" w:color="auto"/>
              <w:left w:val="nil"/>
              <w:bottom w:val="single" w:sz="4" w:space="0" w:color="auto"/>
              <w:right w:val="nil"/>
            </w:tcBorders>
            <w:hideMark/>
          </w:tcPr>
          <w:p w14:paraId="566823C7" w14:textId="77777777" w:rsidR="00B25B90" w:rsidRPr="00FF1112" w:rsidRDefault="00B25B90" w:rsidP="00B25B90">
            <w:pPr>
              <w:jc w:val="center"/>
              <w:rPr>
                <w:rFonts w:ascii="Times New Roman" w:hAnsi="Times New Roman" w:cs="Times New Roman"/>
                <w:b/>
                <w:bCs/>
                <w:sz w:val="20"/>
                <w:szCs w:val="20"/>
              </w:rPr>
            </w:pPr>
            <w:r w:rsidRPr="00FF1112">
              <w:rPr>
                <w:rFonts w:ascii="Times New Roman" w:hAnsi="Times New Roman" w:cs="Times New Roman"/>
                <w:b/>
                <w:bCs/>
                <w:sz w:val="20"/>
                <w:szCs w:val="20"/>
              </w:rPr>
              <w:t>10: 31/779</w:t>
            </w:r>
            <w:r w:rsidRPr="00FF1112">
              <w:rPr>
                <w:rFonts w:ascii="Times New Roman" w:hAnsi="Times New Roman" w:cs="Times New Roman"/>
                <w:b/>
                <w:bCs/>
                <w:sz w:val="20"/>
                <w:szCs w:val="20"/>
              </w:rPr>
              <w:br/>
              <w:t>3.98%</w:t>
            </w:r>
          </w:p>
        </w:tc>
      </w:tr>
      <w:tr w:rsidR="00C3778C" w:rsidRPr="00FF1112" w14:paraId="3E106B52" w14:textId="77777777" w:rsidTr="00A61D7C">
        <w:trPr>
          <w:trHeight w:val="870"/>
        </w:trPr>
        <w:tc>
          <w:tcPr>
            <w:tcW w:w="2568" w:type="dxa"/>
            <w:tcBorders>
              <w:top w:val="single" w:sz="4" w:space="0" w:color="auto"/>
              <w:left w:val="nil"/>
              <w:bottom w:val="single" w:sz="4" w:space="0" w:color="auto"/>
              <w:right w:val="nil"/>
            </w:tcBorders>
            <w:hideMark/>
          </w:tcPr>
          <w:p w14:paraId="40C5B282"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Irritability</w:t>
            </w:r>
          </w:p>
        </w:tc>
        <w:tc>
          <w:tcPr>
            <w:tcW w:w="1339" w:type="dxa"/>
            <w:tcBorders>
              <w:top w:val="single" w:sz="4" w:space="0" w:color="auto"/>
              <w:left w:val="nil"/>
              <w:bottom w:val="single" w:sz="4" w:space="0" w:color="auto"/>
              <w:right w:val="nil"/>
            </w:tcBorders>
            <w:hideMark/>
          </w:tcPr>
          <w:p w14:paraId="7B5DFCF7" w14:textId="5F3FB929" w:rsidR="00B25B90" w:rsidRPr="00FF1112" w:rsidRDefault="00825DFE" w:rsidP="00B25B90">
            <w:pPr>
              <w:jc w:val="center"/>
              <w:rPr>
                <w:rFonts w:ascii="Times New Roman" w:hAnsi="Times New Roman" w:cs="Times New Roman"/>
                <w:sz w:val="20"/>
                <w:szCs w:val="20"/>
              </w:rPr>
            </w:pPr>
            <w:r w:rsidRPr="00FF1112">
              <w:rPr>
                <w:rFonts w:ascii="Times New Roman" w:hAnsi="Times New Roman" w:cs="Times New Roman"/>
                <w:sz w:val="20"/>
                <w:szCs w:val="20"/>
              </w:rPr>
              <w:t>8</w:t>
            </w:r>
            <w:r w:rsidR="00E926B9" w:rsidRPr="00FF1112">
              <w:rPr>
                <w:rFonts w:ascii="Times New Roman" w:hAnsi="Times New Roman" w:cs="Times New Roman"/>
                <w:sz w:val="20"/>
                <w:szCs w:val="20"/>
              </w:rPr>
              <w:t>:</w:t>
            </w:r>
            <w:r w:rsidR="00806992" w:rsidRPr="00FF1112">
              <w:rPr>
                <w:rFonts w:ascii="Times New Roman" w:hAnsi="Times New Roman" w:cs="Times New Roman"/>
                <w:sz w:val="20"/>
                <w:szCs w:val="20"/>
              </w:rPr>
              <w:t xml:space="preserve"> </w:t>
            </w:r>
            <w:r w:rsidRPr="00FF1112">
              <w:rPr>
                <w:rFonts w:ascii="Times New Roman" w:hAnsi="Times New Roman" w:cs="Times New Roman"/>
                <w:sz w:val="20"/>
                <w:szCs w:val="20"/>
              </w:rPr>
              <w:t>45/</w:t>
            </w:r>
            <w:r w:rsidR="00E926B9" w:rsidRPr="00FF1112">
              <w:rPr>
                <w:rFonts w:ascii="Times New Roman" w:hAnsi="Times New Roman" w:cs="Times New Roman"/>
                <w:sz w:val="20"/>
                <w:szCs w:val="20"/>
              </w:rPr>
              <w:t>1790</w:t>
            </w:r>
            <w:r w:rsidR="00B25B90" w:rsidRPr="00FF1112">
              <w:rPr>
                <w:rFonts w:ascii="Times New Roman" w:hAnsi="Times New Roman" w:cs="Times New Roman"/>
                <w:sz w:val="20"/>
                <w:szCs w:val="20"/>
              </w:rPr>
              <w:br/>
            </w:r>
            <w:r w:rsidR="00534172" w:rsidRPr="00FF1112">
              <w:rPr>
                <w:rFonts w:ascii="Times New Roman" w:hAnsi="Times New Roman" w:cs="Times New Roman"/>
                <w:sz w:val="20"/>
                <w:szCs w:val="20"/>
              </w:rPr>
              <w:t>2.51</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5FBE8478" w14:textId="70D4FF46" w:rsidR="00B25B90" w:rsidRPr="00FF1112" w:rsidRDefault="00675569" w:rsidP="00B25B90">
            <w:pPr>
              <w:jc w:val="center"/>
              <w:rPr>
                <w:rFonts w:ascii="Times New Roman" w:hAnsi="Times New Roman" w:cs="Times New Roman"/>
                <w:sz w:val="20"/>
                <w:szCs w:val="20"/>
              </w:rPr>
            </w:pPr>
            <w:r w:rsidRPr="00FF1112">
              <w:rPr>
                <w:rFonts w:ascii="Times New Roman" w:hAnsi="Times New Roman" w:cs="Times New Roman"/>
                <w:sz w:val="20"/>
                <w:szCs w:val="20"/>
              </w:rPr>
              <w:t>6</w:t>
            </w:r>
            <w:r w:rsidR="00B25B90" w:rsidRPr="00FF1112">
              <w:rPr>
                <w:rFonts w:ascii="Times New Roman" w:hAnsi="Times New Roman" w:cs="Times New Roman"/>
                <w:sz w:val="20"/>
                <w:szCs w:val="20"/>
              </w:rPr>
              <w:t>: 1</w:t>
            </w:r>
            <w:r w:rsidRPr="00FF1112">
              <w:rPr>
                <w:rFonts w:ascii="Times New Roman" w:hAnsi="Times New Roman" w:cs="Times New Roman"/>
                <w:sz w:val="20"/>
                <w:szCs w:val="20"/>
              </w:rPr>
              <w:t>9</w:t>
            </w:r>
            <w:r w:rsidR="00B25B90" w:rsidRPr="00FF1112">
              <w:rPr>
                <w:rFonts w:ascii="Times New Roman" w:hAnsi="Times New Roman" w:cs="Times New Roman"/>
                <w:sz w:val="20"/>
                <w:szCs w:val="20"/>
              </w:rPr>
              <w:t>/</w:t>
            </w:r>
            <w:r w:rsidR="001A2677" w:rsidRPr="00FF1112">
              <w:rPr>
                <w:rFonts w:ascii="Times New Roman" w:hAnsi="Times New Roman" w:cs="Times New Roman"/>
                <w:sz w:val="20"/>
                <w:szCs w:val="20"/>
              </w:rPr>
              <w:t>407</w:t>
            </w:r>
            <w:r w:rsidR="00B25B90" w:rsidRPr="00FF1112">
              <w:rPr>
                <w:rFonts w:ascii="Times New Roman" w:hAnsi="Times New Roman" w:cs="Times New Roman"/>
                <w:sz w:val="20"/>
                <w:szCs w:val="20"/>
              </w:rPr>
              <w:br/>
            </w:r>
            <w:r w:rsidR="001A2677" w:rsidRPr="00FF1112">
              <w:rPr>
                <w:rFonts w:ascii="Times New Roman" w:hAnsi="Times New Roman" w:cs="Times New Roman"/>
                <w:sz w:val="20"/>
                <w:szCs w:val="20"/>
              </w:rPr>
              <w:t>4.66</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2AECC96F" w14:textId="1AB5CF87" w:rsidR="00B25B90" w:rsidRPr="00FF1112" w:rsidRDefault="00A57788" w:rsidP="00B25B90">
            <w:pPr>
              <w:jc w:val="center"/>
              <w:rPr>
                <w:rFonts w:ascii="Times New Roman" w:hAnsi="Times New Roman" w:cs="Times New Roman"/>
                <w:sz w:val="20"/>
                <w:szCs w:val="20"/>
              </w:rPr>
            </w:pPr>
            <w:r w:rsidRPr="00FF1112">
              <w:rPr>
                <w:rFonts w:ascii="Times New Roman" w:hAnsi="Times New Roman" w:cs="Times New Roman"/>
                <w:sz w:val="20"/>
                <w:szCs w:val="20"/>
              </w:rPr>
              <w:t>4: 11</w:t>
            </w:r>
            <w:r w:rsidR="00B25B90" w:rsidRPr="00FF1112">
              <w:rPr>
                <w:rFonts w:ascii="Times New Roman" w:hAnsi="Times New Roman" w:cs="Times New Roman"/>
                <w:sz w:val="20"/>
                <w:szCs w:val="20"/>
              </w:rPr>
              <w:t>/</w:t>
            </w:r>
            <w:r w:rsidR="001A2677" w:rsidRPr="00FF1112">
              <w:rPr>
                <w:rFonts w:ascii="Times New Roman" w:hAnsi="Times New Roman" w:cs="Times New Roman"/>
                <w:sz w:val="20"/>
                <w:szCs w:val="20"/>
              </w:rPr>
              <w:t>455</w:t>
            </w:r>
            <w:r w:rsidR="00B25B90" w:rsidRPr="00FF1112">
              <w:rPr>
                <w:rFonts w:ascii="Times New Roman" w:hAnsi="Times New Roman" w:cs="Times New Roman"/>
                <w:sz w:val="20"/>
                <w:szCs w:val="20"/>
              </w:rPr>
              <w:br/>
            </w:r>
            <w:r w:rsidR="008371AB" w:rsidRPr="00FF1112">
              <w:rPr>
                <w:rFonts w:ascii="Times New Roman" w:hAnsi="Times New Roman" w:cs="Times New Roman"/>
                <w:sz w:val="20"/>
                <w:szCs w:val="20"/>
              </w:rPr>
              <w:t>2.42</w:t>
            </w:r>
            <w:r w:rsidR="00B25B9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58F878FF" w14:textId="62E21092" w:rsidR="00B25B90" w:rsidRPr="00FF1112" w:rsidRDefault="006A4A23" w:rsidP="00B25B90">
            <w:pPr>
              <w:jc w:val="center"/>
              <w:rPr>
                <w:rFonts w:ascii="Times New Roman" w:hAnsi="Times New Roman" w:cs="Times New Roman"/>
                <w:sz w:val="20"/>
                <w:szCs w:val="20"/>
              </w:rPr>
            </w:pPr>
            <w:r w:rsidRPr="00FF1112">
              <w:rPr>
                <w:rFonts w:ascii="Times New Roman" w:hAnsi="Times New Roman" w:cs="Times New Roman"/>
                <w:sz w:val="20"/>
                <w:szCs w:val="20"/>
              </w:rPr>
              <w:t>2: 2</w:t>
            </w:r>
            <w:r w:rsidR="00B25B90" w:rsidRPr="00FF1112">
              <w:rPr>
                <w:rFonts w:ascii="Times New Roman" w:hAnsi="Times New Roman" w:cs="Times New Roman"/>
                <w:sz w:val="20"/>
                <w:szCs w:val="20"/>
              </w:rPr>
              <w:t>/2</w:t>
            </w:r>
            <w:r w:rsidR="008371AB" w:rsidRPr="00FF1112">
              <w:rPr>
                <w:rFonts w:ascii="Times New Roman" w:hAnsi="Times New Roman" w:cs="Times New Roman"/>
                <w:sz w:val="20"/>
                <w:szCs w:val="20"/>
              </w:rPr>
              <w:t>21</w:t>
            </w:r>
            <w:r w:rsidR="00B25B90" w:rsidRPr="00FF1112">
              <w:rPr>
                <w:rFonts w:ascii="Times New Roman" w:hAnsi="Times New Roman" w:cs="Times New Roman"/>
                <w:sz w:val="20"/>
                <w:szCs w:val="20"/>
              </w:rPr>
              <w:br/>
            </w:r>
            <w:r w:rsidR="008371AB" w:rsidRPr="00FF1112">
              <w:rPr>
                <w:rFonts w:ascii="Times New Roman" w:hAnsi="Times New Roman" w:cs="Times New Roman"/>
                <w:sz w:val="20"/>
                <w:szCs w:val="20"/>
              </w:rPr>
              <w:t>0.</w:t>
            </w:r>
            <w:r w:rsidR="00991BAD" w:rsidRPr="00FF1112">
              <w:rPr>
                <w:rFonts w:ascii="Times New Roman" w:hAnsi="Times New Roman" w:cs="Times New Roman"/>
                <w:sz w:val="20"/>
                <w:szCs w:val="20"/>
              </w:rPr>
              <w:t>90</w:t>
            </w:r>
            <w:r w:rsidR="00B25B9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4F46A807" w14:textId="687A57DC" w:rsidR="00B25B90" w:rsidRPr="00FF1112" w:rsidRDefault="006A4A23" w:rsidP="00B25B90">
            <w:pPr>
              <w:jc w:val="center"/>
              <w:rPr>
                <w:rFonts w:ascii="Times New Roman" w:hAnsi="Times New Roman" w:cs="Times New Roman"/>
                <w:sz w:val="20"/>
                <w:szCs w:val="20"/>
              </w:rPr>
            </w:pPr>
            <w:r w:rsidRPr="00FF1112">
              <w:rPr>
                <w:rFonts w:ascii="Times New Roman" w:hAnsi="Times New Roman" w:cs="Times New Roman"/>
                <w:sz w:val="20"/>
                <w:szCs w:val="20"/>
              </w:rPr>
              <w:t>2: 7</w:t>
            </w:r>
            <w:r w:rsidR="00B25B90" w:rsidRPr="00FF1112">
              <w:rPr>
                <w:rFonts w:ascii="Times New Roman" w:hAnsi="Times New Roman" w:cs="Times New Roman"/>
                <w:sz w:val="20"/>
                <w:szCs w:val="20"/>
              </w:rPr>
              <w:t>/</w:t>
            </w:r>
            <w:r w:rsidR="00991BAD" w:rsidRPr="00FF1112">
              <w:rPr>
                <w:rFonts w:ascii="Times New Roman" w:hAnsi="Times New Roman" w:cs="Times New Roman"/>
                <w:sz w:val="20"/>
                <w:szCs w:val="20"/>
              </w:rPr>
              <w:t>261</w:t>
            </w:r>
            <w:r w:rsidR="00B25B90" w:rsidRPr="00FF1112">
              <w:rPr>
                <w:rFonts w:ascii="Times New Roman" w:hAnsi="Times New Roman" w:cs="Times New Roman"/>
                <w:sz w:val="20"/>
                <w:szCs w:val="20"/>
              </w:rPr>
              <w:br/>
            </w:r>
            <w:r w:rsidR="00991BAD" w:rsidRPr="00FF1112">
              <w:rPr>
                <w:rFonts w:ascii="Times New Roman" w:hAnsi="Times New Roman" w:cs="Times New Roman"/>
                <w:sz w:val="20"/>
                <w:szCs w:val="20"/>
              </w:rPr>
              <w:t>2.68</w:t>
            </w:r>
            <w:r w:rsidR="00B25B90" w:rsidRPr="00FF1112">
              <w:rPr>
                <w:rFonts w:ascii="Times New Roman" w:hAnsi="Times New Roman" w:cs="Times New Roman"/>
                <w:sz w:val="20"/>
                <w:szCs w:val="20"/>
              </w:rPr>
              <w:t>%</w:t>
            </w:r>
          </w:p>
        </w:tc>
        <w:tc>
          <w:tcPr>
            <w:tcW w:w="938" w:type="dxa"/>
            <w:tcBorders>
              <w:top w:val="single" w:sz="4" w:space="0" w:color="auto"/>
              <w:left w:val="nil"/>
              <w:bottom w:val="single" w:sz="4" w:space="0" w:color="auto"/>
              <w:right w:val="nil"/>
            </w:tcBorders>
            <w:hideMark/>
          </w:tcPr>
          <w:p w14:paraId="64A8E2C4" w14:textId="79B1DF2A" w:rsidR="00B25B90" w:rsidRPr="00FF1112" w:rsidRDefault="00675569" w:rsidP="00B25B90">
            <w:pPr>
              <w:jc w:val="center"/>
              <w:rPr>
                <w:rFonts w:ascii="Times New Roman" w:hAnsi="Times New Roman" w:cs="Times New Roman"/>
                <w:sz w:val="20"/>
                <w:szCs w:val="20"/>
              </w:rPr>
            </w:pPr>
            <w:r w:rsidRPr="00FF1112">
              <w:rPr>
                <w:rFonts w:ascii="Times New Roman" w:hAnsi="Times New Roman" w:cs="Times New Roman"/>
                <w:sz w:val="20"/>
                <w:szCs w:val="20"/>
              </w:rPr>
              <w:t>7: 11</w:t>
            </w:r>
            <w:r w:rsidR="00B25B90" w:rsidRPr="00FF1112">
              <w:rPr>
                <w:rFonts w:ascii="Times New Roman" w:hAnsi="Times New Roman" w:cs="Times New Roman"/>
                <w:sz w:val="20"/>
                <w:szCs w:val="20"/>
              </w:rPr>
              <w:t>/</w:t>
            </w:r>
            <w:r w:rsidR="002A1FF9" w:rsidRPr="00FF1112">
              <w:rPr>
                <w:rFonts w:ascii="Times New Roman" w:hAnsi="Times New Roman" w:cs="Times New Roman"/>
                <w:sz w:val="20"/>
                <w:szCs w:val="20"/>
              </w:rPr>
              <w:t>695</w:t>
            </w:r>
            <w:r w:rsidR="00B25B90" w:rsidRPr="00FF1112">
              <w:rPr>
                <w:rFonts w:ascii="Times New Roman" w:hAnsi="Times New Roman" w:cs="Times New Roman"/>
                <w:sz w:val="20"/>
                <w:szCs w:val="20"/>
              </w:rPr>
              <w:br/>
              <w:t>1.</w:t>
            </w:r>
            <w:r w:rsidR="002A1FF9" w:rsidRPr="00FF1112">
              <w:rPr>
                <w:rFonts w:ascii="Times New Roman" w:hAnsi="Times New Roman" w:cs="Times New Roman"/>
                <w:sz w:val="20"/>
                <w:szCs w:val="20"/>
              </w:rPr>
              <w:t>58</w:t>
            </w:r>
            <w:r w:rsidR="00B25B90" w:rsidRPr="00FF1112">
              <w:rPr>
                <w:rFonts w:ascii="Times New Roman" w:hAnsi="Times New Roman" w:cs="Times New Roman"/>
                <w:sz w:val="20"/>
                <w:szCs w:val="20"/>
              </w:rPr>
              <w:t>%</w:t>
            </w:r>
          </w:p>
        </w:tc>
      </w:tr>
      <w:tr w:rsidR="00C3778C" w:rsidRPr="00FF1112" w14:paraId="2F6A57FF" w14:textId="77777777" w:rsidTr="00A61D7C">
        <w:trPr>
          <w:trHeight w:val="870"/>
        </w:trPr>
        <w:tc>
          <w:tcPr>
            <w:tcW w:w="2568" w:type="dxa"/>
            <w:tcBorders>
              <w:top w:val="single" w:sz="4" w:space="0" w:color="auto"/>
              <w:left w:val="nil"/>
              <w:bottom w:val="single" w:sz="4" w:space="0" w:color="auto"/>
              <w:right w:val="nil"/>
            </w:tcBorders>
          </w:tcPr>
          <w:p w14:paraId="7969CB74" w14:textId="1BBFA73C" w:rsidR="00AA6029" w:rsidRPr="00FF1112" w:rsidRDefault="00AA6029" w:rsidP="00B25B90">
            <w:pPr>
              <w:jc w:val="center"/>
              <w:rPr>
                <w:rFonts w:ascii="Times New Roman" w:hAnsi="Times New Roman" w:cs="Times New Roman"/>
                <w:sz w:val="20"/>
                <w:szCs w:val="20"/>
              </w:rPr>
            </w:pPr>
            <w:r w:rsidRPr="00FF1112">
              <w:rPr>
                <w:rFonts w:ascii="Times New Roman" w:hAnsi="Times New Roman" w:cs="Times New Roman"/>
                <w:sz w:val="20"/>
                <w:szCs w:val="20"/>
              </w:rPr>
              <w:t>Pyrexia</w:t>
            </w:r>
          </w:p>
        </w:tc>
        <w:tc>
          <w:tcPr>
            <w:tcW w:w="1339" w:type="dxa"/>
            <w:tcBorders>
              <w:top w:val="single" w:sz="4" w:space="0" w:color="auto"/>
              <w:left w:val="nil"/>
              <w:bottom w:val="single" w:sz="4" w:space="0" w:color="auto"/>
              <w:right w:val="nil"/>
            </w:tcBorders>
          </w:tcPr>
          <w:p w14:paraId="21A9AD8E" w14:textId="77777777" w:rsidR="00AA6029" w:rsidRPr="00FF1112" w:rsidRDefault="00A6779F" w:rsidP="00B25B90">
            <w:pPr>
              <w:jc w:val="center"/>
              <w:rPr>
                <w:rFonts w:ascii="Times New Roman" w:hAnsi="Times New Roman" w:cs="Times New Roman"/>
                <w:sz w:val="20"/>
                <w:szCs w:val="20"/>
              </w:rPr>
            </w:pPr>
            <w:r w:rsidRPr="00FF1112">
              <w:rPr>
                <w:rFonts w:ascii="Times New Roman" w:hAnsi="Times New Roman" w:cs="Times New Roman"/>
                <w:sz w:val="20"/>
                <w:szCs w:val="20"/>
              </w:rPr>
              <w:t>5: 9/</w:t>
            </w:r>
            <w:r w:rsidR="0003218F" w:rsidRPr="00FF1112">
              <w:rPr>
                <w:rFonts w:ascii="Times New Roman" w:hAnsi="Times New Roman" w:cs="Times New Roman"/>
                <w:sz w:val="20"/>
                <w:szCs w:val="20"/>
              </w:rPr>
              <w:t>1171</w:t>
            </w:r>
          </w:p>
          <w:p w14:paraId="6AAF07B7" w14:textId="3ADBA42C" w:rsidR="0003218F" w:rsidRPr="00FF1112" w:rsidRDefault="0003218F" w:rsidP="00B25B90">
            <w:pPr>
              <w:jc w:val="center"/>
              <w:rPr>
                <w:rFonts w:ascii="Times New Roman" w:hAnsi="Times New Roman" w:cs="Times New Roman"/>
                <w:sz w:val="20"/>
                <w:szCs w:val="20"/>
              </w:rPr>
            </w:pPr>
            <w:r w:rsidRPr="00FF1112">
              <w:rPr>
                <w:rFonts w:ascii="Times New Roman" w:hAnsi="Times New Roman" w:cs="Times New Roman"/>
                <w:sz w:val="20"/>
                <w:szCs w:val="20"/>
              </w:rPr>
              <w:t>0.77%</w:t>
            </w:r>
          </w:p>
        </w:tc>
        <w:tc>
          <w:tcPr>
            <w:tcW w:w="1104" w:type="dxa"/>
            <w:tcBorders>
              <w:top w:val="single" w:sz="4" w:space="0" w:color="auto"/>
              <w:left w:val="nil"/>
              <w:bottom w:val="single" w:sz="4" w:space="0" w:color="auto"/>
              <w:right w:val="nil"/>
            </w:tcBorders>
          </w:tcPr>
          <w:p w14:paraId="1BB12D4D" w14:textId="77777777" w:rsidR="00AA6029" w:rsidRPr="00FF1112" w:rsidRDefault="00EB35E3" w:rsidP="00B25B90">
            <w:pPr>
              <w:jc w:val="center"/>
              <w:rPr>
                <w:rFonts w:ascii="Times New Roman" w:hAnsi="Times New Roman" w:cs="Times New Roman"/>
                <w:sz w:val="20"/>
                <w:szCs w:val="20"/>
              </w:rPr>
            </w:pPr>
            <w:r w:rsidRPr="00FF1112">
              <w:rPr>
                <w:rFonts w:ascii="Times New Roman" w:hAnsi="Times New Roman" w:cs="Times New Roman"/>
                <w:sz w:val="20"/>
                <w:szCs w:val="20"/>
              </w:rPr>
              <w:t>3: 1/</w:t>
            </w:r>
            <w:r w:rsidR="0003218F" w:rsidRPr="00FF1112">
              <w:rPr>
                <w:rFonts w:ascii="Times New Roman" w:hAnsi="Times New Roman" w:cs="Times New Roman"/>
                <w:sz w:val="20"/>
                <w:szCs w:val="20"/>
              </w:rPr>
              <w:t>216</w:t>
            </w:r>
          </w:p>
          <w:p w14:paraId="57C7EAF2" w14:textId="72C9A7D0" w:rsidR="0003218F" w:rsidRPr="00FF1112" w:rsidRDefault="00153A97" w:rsidP="00B25B90">
            <w:pPr>
              <w:jc w:val="center"/>
              <w:rPr>
                <w:rFonts w:ascii="Times New Roman" w:hAnsi="Times New Roman" w:cs="Times New Roman"/>
                <w:sz w:val="20"/>
                <w:szCs w:val="20"/>
              </w:rPr>
            </w:pPr>
            <w:r w:rsidRPr="00FF1112">
              <w:rPr>
                <w:rFonts w:ascii="Times New Roman" w:hAnsi="Times New Roman" w:cs="Times New Roman"/>
                <w:sz w:val="20"/>
                <w:szCs w:val="20"/>
              </w:rPr>
              <w:t>4.63%</w:t>
            </w:r>
          </w:p>
        </w:tc>
        <w:tc>
          <w:tcPr>
            <w:tcW w:w="1104" w:type="dxa"/>
            <w:tcBorders>
              <w:top w:val="single" w:sz="4" w:space="0" w:color="auto"/>
              <w:left w:val="nil"/>
              <w:bottom w:val="single" w:sz="4" w:space="0" w:color="auto"/>
              <w:right w:val="nil"/>
            </w:tcBorders>
          </w:tcPr>
          <w:p w14:paraId="4A1C4D00" w14:textId="77777777" w:rsidR="00AA6029" w:rsidRPr="00FF1112" w:rsidRDefault="00EB35E3" w:rsidP="00B25B90">
            <w:pPr>
              <w:jc w:val="center"/>
              <w:rPr>
                <w:rFonts w:ascii="Times New Roman" w:hAnsi="Times New Roman" w:cs="Times New Roman"/>
                <w:sz w:val="20"/>
                <w:szCs w:val="20"/>
              </w:rPr>
            </w:pPr>
            <w:r w:rsidRPr="00FF1112">
              <w:rPr>
                <w:rFonts w:ascii="Times New Roman" w:hAnsi="Times New Roman" w:cs="Times New Roman"/>
                <w:sz w:val="20"/>
                <w:szCs w:val="20"/>
              </w:rPr>
              <w:t>2: 1/</w:t>
            </w:r>
            <w:r w:rsidR="00153A97" w:rsidRPr="00FF1112">
              <w:rPr>
                <w:rFonts w:ascii="Times New Roman" w:hAnsi="Times New Roman" w:cs="Times New Roman"/>
                <w:sz w:val="20"/>
                <w:szCs w:val="20"/>
              </w:rPr>
              <w:t>353</w:t>
            </w:r>
          </w:p>
          <w:p w14:paraId="2B8D1C3C" w14:textId="159A6E9E" w:rsidR="00153A97" w:rsidRPr="00FF1112" w:rsidRDefault="00153A97" w:rsidP="00B25B90">
            <w:pPr>
              <w:jc w:val="center"/>
              <w:rPr>
                <w:rFonts w:ascii="Times New Roman" w:hAnsi="Times New Roman" w:cs="Times New Roman"/>
                <w:sz w:val="20"/>
                <w:szCs w:val="20"/>
              </w:rPr>
            </w:pPr>
            <w:r w:rsidRPr="00FF1112">
              <w:rPr>
                <w:rFonts w:ascii="Times New Roman" w:hAnsi="Times New Roman" w:cs="Times New Roman"/>
                <w:sz w:val="20"/>
                <w:szCs w:val="20"/>
              </w:rPr>
              <w:t>0.28%</w:t>
            </w:r>
          </w:p>
        </w:tc>
        <w:tc>
          <w:tcPr>
            <w:tcW w:w="986" w:type="dxa"/>
            <w:tcBorders>
              <w:top w:val="single" w:sz="4" w:space="0" w:color="auto"/>
              <w:left w:val="nil"/>
              <w:bottom w:val="single" w:sz="4" w:space="0" w:color="auto"/>
              <w:right w:val="nil"/>
            </w:tcBorders>
          </w:tcPr>
          <w:p w14:paraId="1BA6651D" w14:textId="77777777" w:rsidR="00AA6029" w:rsidRPr="00FF1112" w:rsidRDefault="00EB35E3" w:rsidP="00B25B90">
            <w:pPr>
              <w:jc w:val="center"/>
              <w:rPr>
                <w:rFonts w:ascii="Times New Roman" w:hAnsi="Times New Roman" w:cs="Times New Roman"/>
                <w:sz w:val="20"/>
                <w:szCs w:val="20"/>
              </w:rPr>
            </w:pPr>
            <w:r w:rsidRPr="00FF1112">
              <w:rPr>
                <w:rFonts w:ascii="Times New Roman" w:hAnsi="Times New Roman" w:cs="Times New Roman"/>
                <w:sz w:val="20"/>
                <w:szCs w:val="20"/>
              </w:rPr>
              <w:t>2: 0/</w:t>
            </w:r>
            <w:r w:rsidR="00153A97" w:rsidRPr="00FF1112">
              <w:rPr>
                <w:rFonts w:ascii="Times New Roman" w:hAnsi="Times New Roman" w:cs="Times New Roman"/>
                <w:sz w:val="20"/>
                <w:szCs w:val="20"/>
              </w:rPr>
              <w:t>36</w:t>
            </w:r>
          </w:p>
          <w:p w14:paraId="5F80E6DD" w14:textId="6F82D186" w:rsidR="00153A97" w:rsidRPr="00FF1112" w:rsidRDefault="00153A97" w:rsidP="00B25B90">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tcPr>
          <w:p w14:paraId="3AF2D74B" w14:textId="77777777" w:rsidR="00010D7F" w:rsidRPr="00FF1112" w:rsidRDefault="00EB35E3" w:rsidP="00010D7F">
            <w:pPr>
              <w:jc w:val="center"/>
              <w:rPr>
                <w:rFonts w:ascii="Times New Roman" w:hAnsi="Times New Roman" w:cs="Times New Roman"/>
                <w:sz w:val="20"/>
                <w:szCs w:val="20"/>
              </w:rPr>
            </w:pPr>
            <w:r w:rsidRPr="00FF1112">
              <w:rPr>
                <w:rFonts w:ascii="Times New Roman" w:hAnsi="Times New Roman" w:cs="Times New Roman"/>
                <w:sz w:val="20"/>
                <w:szCs w:val="20"/>
              </w:rPr>
              <w:t>1: 0/</w:t>
            </w:r>
            <w:r w:rsidR="00010D7F" w:rsidRPr="00FF1112">
              <w:rPr>
                <w:rFonts w:ascii="Times New Roman" w:hAnsi="Times New Roman" w:cs="Times New Roman"/>
                <w:sz w:val="20"/>
                <w:szCs w:val="20"/>
              </w:rPr>
              <w:t>250</w:t>
            </w:r>
          </w:p>
          <w:p w14:paraId="6F25878C" w14:textId="6EBDAF0A" w:rsidR="00010D7F" w:rsidRPr="00FF1112" w:rsidRDefault="00010D7F" w:rsidP="00010D7F">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38" w:type="dxa"/>
            <w:tcBorders>
              <w:top w:val="single" w:sz="4" w:space="0" w:color="auto"/>
              <w:left w:val="nil"/>
              <w:bottom w:val="single" w:sz="4" w:space="0" w:color="auto"/>
              <w:right w:val="nil"/>
            </w:tcBorders>
          </w:tcPr>
          <w:p w14:paraId="594A3230" w14:textId="77777777" w:rsidR="00AA6029" w:rsidRPr="00FF1112" w:rsidRDefault="00EB35E3" w:rsidP="00B25B90">
            <w:pPr>
              <w:jc w:val="center"/>
              <w:rPr>
                <w:rFonts w:ascii="Times New Roman" w:hAnsi="Times New Roman" w:cs="Times New Roman"/>
                <w:sz w:val="20"/>
                <w:szCs w:val="20"/>
              </w:rPr>
            </w:pPr>
            <w:r w:rsidRPr="00FF1112">
              <w:rPr>
                <w:rFonts w:ascii="Times New Roman" w:hAnsi="Times New Roman" w:cs="Times New Roman"/>
                <w:sz w:val="20"/>
                <w:szCs w:val="20"/>
              </w:rPr>
              <w:t>5: 4/</w:t>
            </w:r>
            <w:r w:rsidR="00010D7F" w:rsidRPr="00FF1112">
              <w:rPr>
                <w:rFonts w:ascii="Times New Roman" w:hAnsi="Times New Roman" w:cs="Times New Roman"/>
                <w:sz w:val="20"/>
                <w:szCs w:val="20"/>
              </w:rPr>
              <w:t>493</w:t>
            </w:r>
          </w:p>
          <w:p w14:paraId="0DCDE8D8" w14:textId="0A90052E" w:rsidR="00010D7F" w:rsidRPr="00FF1112" w:rsidRDefault="00010D7F" w:rsidP="00B25B90">
            <w:pPr>
              <w:jc w:val="center"/>
              <w:rPr>
                <w:rFonts w:ascii="Times New Roman" w:hAnsi="Times New Roman" w:cs="Times New Roman"/>
                <w:sz w:val="20"/>
                <w:szCs w:val="20"/>
              </w:rPr>
            </w:pPr>
            <w:r w:rsidRPr="00FF1112">
              <w:rPr>
                <w:rFonts w:ascii="Times New Roman" w:hAnsi="Times New Roman" w:cs="Times New Roman"/>
                <w:sz w:val="20"/>
                <w:szCs w:val="20"/>
              </w:rPr>
              <w:t>0.81%</w:t>
            </w:r>
          </w:p>
        </w:tc>
      </w:tr>
      <w:tr w:rsidR="00620DA0" w:rsidRPr="00FF1112" w14:paraId="1D37C576" w14:textId="77777777" w:rsidTr="00A61D7C">
        <w:trPr>
          <w:trHeight w:val="61"/>
        </w:trPr>
        <w:tc>
          <w:tcPr>
            <w:tcW w:w="0" w:type="auto"/>
            <w:tcBorders>
              <w:top w:val="single" w:sz="4" w:space="0" w:color="auto"/>
              <w:left w:val="nil"/>
              <w:bottom w:val="nil"/>
              <w:right w:val="nil"/>
            </w:tcBorders>
            <w:noWrap/>
          </w:tcPr>
          <w:p w14:paraId="4B18D243" w14:textId="77777777" w:rsidR="00B25B90" w:rsidRPr="00FF1112" w:rsidRDefault="00B25B90" w:rsidP="00B25B90">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2473B25" w14:textId="77777777" w:rsidR="00B25B90" w:rsidRPr="00FF1112" w:rsidRDefault="00B25B90" w:rsidP="00B25B90">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51B4B602" w14:textId="77777777" w:rsidR="00B25B90" w:rsidRPr="00FF1112" w:rsidRDefault="00B25B90" w:rsidP="00B25B90">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CB75414" w14:textId="77777777" w:rsidR="00B25B90" w:rsidRPr="00FF1112" w:rsidRDefault="00B25B90" w:rsidP="00B25B90">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40214594" w14:textId="77777777" w:rsidR="00B25B90" w:rsidRPr="00FF1112" w:rsidRDefault="00B25B90" w:rsidP="00B25B90">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57770F16" w14:textId="77777777" w:rsidR="00B25B90" w:rsidRPr="00FF1112" w:rsidRDefault="00B25B90" w:rsidP="00B25B90">
            <w:pPr>
              <w:jc w:val="center"/>
              <w:rPr>
                <w:rFonts w:ascii="Times New Roman" w:hAnsi="Times New Roman" w:cs="Times New Roman"/>
                <w:sz w:val="20"/>
                <w:szCs w:val="20"/>
              </w:rPr>
            </w:pPr>
          </w:p>
        </w:tc>
        <w:tc>
          <w:tcPr>
            <w:tcW w:w="938" w:type="dxa"/>
            <w:tcBorders>
              <w:top w:val="single" w:sz="4" w:space="0" w:color="auto"/>
              <w:left w:val="nil"/>
              <w:bottom w:val="nil"/>
              <w:right w:val="nil"/>
            </w:tcBorders>
            <w:noWrap/>
          </w:tcPr>
          <w:p w14:paraId="0D8AB469" w14:textId="77777777" w:rsidR="00B25B90" w:rsidRPr="00FF1112" w:rsidRDefault="00B25B90" w:rsidP="00B25B90">
            <w:pPr>
              <w:jc w:val="center"/>
              <w:rPr>
                <w:rFonts w:ascii="Times New Roman" w:hAnsi="Times New Roman" w:cs="Times New Roman"/>
                <w:sz w:val="20"/>
                <w:szCs w:val="20"/>
              </w:rPr>
            </w:pPr>
          </w:p>
        </w:tc>
      </w:tr>
      <w:tr w:rsidR="00FB4DDA" w:rsidRPr="00FF1112" w14:paraId="3B86D31B" w14:textId="77777777" w:rsidTr="00A61D7C">
        <w:trPr>
          <w:trHeight w:val="61"/>
        </w:trPr>
        <w:tc>
          <w:tcPr>
            <w:tcW w:w="0" w:type="auto"/>
            <w:gridSpan w:val="3"/>
            <w:tcBorders>
              <w:top w:val="nil"/>
              <w:left w:val="nil"/>
              <w:bottom w:val="nil"/>
              <w:right w:val="nil"/>
            </w:tcBorders>
            <w:noWrap/>
            <w:hideMark/>
          </w:tcPr>
          <w:p w14:paraId="01063D5A" w14:textId="4CF688D7" w:rsidR="00B25B90" w:rsidRPr="00FF1112" w:rsidRDefault="00B25B90" w:rsidP="00B25B90">
            <w:pPr>
              <w:rPr>
                <w:rFonts w:ascii="Times New Roman" w:hAnsi="Times New Roman" w:cs="Times New Roman"/>
                <w:sz w:val="20"/>
                <w:szCs w:val="20"/>
              </w:rPr>
            </w:pPr>
            <w:r w:rsidRPr="00FF1112">
              <w:rPr>
                <w:rFonts w:ascii="Times New Roman" w:hAnsi="Times New Roman" w:cs="Times New Roman"/>
                <w:b/>
                <w:bCs/>
                <w:sz w:val="20"/>
                <w:szCs w:val="20"/>
              </w:rPr>
              <w:t>Infections and infestations</w:t>
            </w:r>
          </w:p>
        </w:tc>
        <w:tc>
          <w:tcPr>
            <w:tcW w:w="0" w:type="auto"/>
            <w:tcBorders>
              <w:top w:val="nil"/>
              <w:left w:val="nil"/>
              <w:bottom w:val="nil"/>
              <w:right w:val="nil"/>
            </w:tcBorders>
            <w:noWrap/>
            <w:hideMark/>
          </w:tcPr>
          <w:p w14:paraId="676C4B9B" w14:textId="77777777" w:rsidR="00B25B90" w:rsidRPr="00FF1112" w:rsidRDefault="00B25B90" w:rsidP="00B25B90">
            <w:pPr>
              <w:rPr>
                <w:rFonts w:ascii="Times New Roman" w:hAnsi="Times New Roman" w:cs="Times New Roman"/>
                <w:sz w:val="20"/>
                <w:szCs w:val="20"/>
              </w:rPr>
            </w:pPr>
          </w:p>
        </w:tc>
        <w:tc>
          <w:tcPr>
            <w:tcW w:w="0" w:type="auto"/>
            <w:tcBorders>
              <w:top w:val="nil"/>
              <w:left w:val="nil"/>
              <w:bottom w:val="nil"/>
              <w:right w:val="nil"/>
            </w:tcBorders>
            <w:noWrap/>
            <w:hideMark/>
          </w:tcPr>
          <w:p w14:paraId="409D7611" w14:textId="77777777" w:rsidR="00B25B90" w:rsidRPr="00FF1112" w:rsidRDefault="00B25B90" w:rsidP="00B25B90">
            <w:pPr>
              <w:rPr>
                <w:rFonts w:ascii="Times New Roman" w:hAnsi="Times New Roman" w:cs="Times New Roman"/>
                <w:sz w:val="20"/>
                <w:szCs w:val="20"/>
              </w:rPr>
            </w:pPr>
          </w:p>
        </w:tc>
        <w:tc>
          <w:tcPr>
            <w:tcW w:w="0" w:type="auto"/>
            <w:tcBorders>
              <w:top w:val="nil"/>
              <w:left w:val="nil"/>
              <w:bottom w:val="nil"/>
              <w:right w:val="nil"/>
            </w:tcBorders>
            <w:noWrap/>
            <w:hideMark/>
          </w:tcPr>
          <w:p w14:paraId="73C739AC" w14:textId="77777777" w:rsidR="00B25B90" w:rsidRPr="00FF1112" w:rsidRDefault="00B25B90" w:rsidP="00B25B90">
            <w:pPr>
              <w:rPr>
                <w:rFonts w:ascii="Times New Roman" w:hAnsi="Times New Roman" w:cs="Times New Roman"/>
                <w:sz w:val="20"/>
                <w:szCs w:val="20"/>
              </w:rPr>
            </w:pPr>
          </w:p>
        </w:tc>
        <w:tc>
          <w:tcPr>
            <w:tcW w:w="938" w:type="dxa"/>
            <w:tcBorders>
              <w:top w:val="nil"/>
              <w:left w:val="nil"/>
              <w:bottom w:val="nil"/>
              <w:right w:val="nil"/>
            </w:tcBorders>
            <w:noWrap/>
            <w:hideMark/>
          </w:tcPr>
          <w:p w14:paraId="3CFC70F9" w14:textId="77777777" w:rsidR="00B25B90" w:rsidRPr="00FF1112" w:rsidRDefault="00B25B90" w:rsidP="00B25B90">
            <w:pPr>
              <w:rPr>
                <w:rFonts w:ascii="Times New Roman" w:hAnsi="Times New Roman" w:cs="Times New Roman"/>
                <w:sz w:val="20"/>
                <w:szCs w:val="20"/>
              </w:rPr>
            </w:pPr>
          </w:p>
        </w:tc>
      </w:tr>
      <w:tr w:rsidR="00620DA0" w:rsidRPr="00FF1112" w14:paraId="1BA001A2" w14:textId="77777777" w:rsidTr="00A61D7C">
        <w:trPr>
          <w:trHeight w:val="290"/>
        </w:trPr>
        <w:tc>
          <w:tcPr>
            <w:tcW w:w="0" w:type="auto"/>
            <w:tcBorders>
              <w:top w:val="nil"/>
              <w:left w:val="nil"/>
              <w:bottom w:val="single" w:sz="4" w:space="0" w:color="auto"/>
              <w:right w:val="nil"/>
            </w:tcBorders>
            <w:noWrap/>
            <w:hideMark/>
          </w:tcPr>
          <w:p w14:paraId="3E5D73B2" w14:textId="63B267C0"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0" w:type="auto"/>
            <w:tcBorders>
              <w:top w:val="nil"/>
              <w:left w:val="nil"/>
              <w:bottom w:val="single" w:sz="4" w:space="0" w:color="auto"/>
              <w:right w:val="nil"/>
            </w:tcBorders>
            <w:noWrap/>
            <w:hideMark/>
          </w:tcPr>
          <w:p w14:paraId="222C590B"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0" w:type="auto"/>
            <w:tcBorders>
              <w:top w:val="nil"/>
              <w:left w:val="nil"/>
              <w:bottom w:val="single" w:sz="4" w:space="0" w:color="auto"/>
              <w:right w:val="nil"/>
            </w:tcBorders>
            <w:noWrap/>
            <w:hideMark/>
          </w:tcPr>
          <w:p w14:paraId="1A60CB9F"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0" w:type="auto"/>
            <w:tcBorders>
              <w:top w:val="nil"/>
              <w:left w:val="nil"/>
              <w:bottom w:val="single" w:sz="4" w:space="0" w:color="auto"/>
              <w:right w:val="nil"/>
            </w:tcBorders>
            <w:noWrap/>
            <w:hideMark/>
          </w:tcPr>
          <w:p w14:paraId="0E705753"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0" w:type="auto"/>
            <w:tcBorders>
              <w:top w:val="nil"/>
              <w:left w:val="nil"/>
              <w:bottom w:val="single" w:sz="4" w:space="0" w:color="auto"/>
              <w:right w:val="nil"/>
            </w:tcBorders>
            <w:noWrap/>
            <w:hideMark/>
          </w:tcPr>
          <w:p w14:paraId="06D2C659"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0" w:type="auto"/>
            <w:tcBorders>
              <w:top w:val="nil"/>
              <w:left w:val="nil"/>
              <w:bottom w:val="single" w:sz="4" w:space="0" w:color="auto"/>
              <w:right w:val="nil"/>
            </w:tcBorders>
            <w:noWrap/>
            <w:hideMark/>
          </w:tcPr>
          <w:p w14:paraId="5F100AD7"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hideMark/>
          </w:tcPr>
          <w:p w14:paraId="057CB107"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723B0A" w:rsidRPr="00FF1112" w14:paraId="5007CB53" w14:textId="77777777" w:rsidTr="00A61D7C">
        <w:trPr>
          <w:trHeight w:val="870"/>
        </w:trPr>
        <w:tc>
          <w:tcPr>
            <w:tcW w:w="0" w:type="auto"/>
            <w:tcBorders>
              <w:top w:val="single" w:sz="4" w:space="0" w:color="auto"/>
              <w:left w:val="nil"/>
              <w:bottom w:val="single" w:sz="4" w:space="0" w:color="auto"/>
              <w:right w:val="nil"/>
            </w:tcBorders>
            <w:noWrap/>
            <w:hideMark/>
          </w:tcPr>
          <w:p w14:paraId="5463C00A"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Nasopharyngitis</w:t>
            </w:r>
          </w:p>
        </w:tc>
        <w:tc>
          <w:tcPr>
            <w:tcW w:w="1339" w:type="dxa"/>
            <w:tcBorders>
              <w:top w:val="single" w:sz="4" w:space="0" w:color="auto"/>
              <w:left w:val="nil"/>
              <w:bottom w:val="single" w:sz="4" w:space="0" w:color="auto"/>
              <w:right w:val="nil"/>
            </w:tcBorders>
            <w:hideMark/>
          </w:tcPr>
          <w:p w14:paraId="11CB14AE" w14:textId="2AE1B343" w:rsidR="00B25B90" w:rsidRPr="00FF1112" w:rsidRDefault="005D0F4C" w:rsidP="00B25B90">
            <w:pPr>
              <w:jc w:val="center"/>
              <w:rPr>
                <w:rFonts w:ascii="Times New Roman" w:hAnsi="Times New Roman" w:cs="Times New Roman"/>
                <w:sz w:val="20"/>
                <w:szCs w:val="20"/>
              </w:rPr>
            </w:pPr>
            <w:r w:rsidRPr="00FF1112">
              <w:rPr>
                <w:rFonts w:ascii="Times New Roman" w:hAnsi="Times New Roman" w:cs="Times New Roman"/>
                <w:sz w:val="20"/>
                <w:szCs w:val="20"/>
              </w:rPr>
              <w:t>10</w:t>
            </w:r>
            <w:r w:rsidR="00B25B90" w:rsidRPr="00FF1112">
              <w:rPr>
                <w:rFonts w:ascii="Times New Roman" w:hAnsi="Times New Roman" w:cs="Times New Roman"/>
                <w:sz w:val="20"/>
                <w:szCs w:val="20"/>
              </w:rPr>
              <w:t xml:space="preserve">: </w:t>
            </w:r>
            <w:r w:rsidRPr="00FF1112">
              <w:rPr>
                <w:rFonts w:ascii="Times New Roman" w:hAnsi="Times New Roman" w:cs="Times New Roman"/>
                <w:sz w:val="20"/>
                <w:szCs w:val="20"/>
              </w:rPr>
              <w:t>9</w:t>
            </w:r>
            <w:r w:rsidR="00B25B90" w:rsidRPr="00FF1112">
              <w:rPr>
                <w:rFonts w:ascii="Times New Roman" w:hAnsi="Times New Roman" w:cs="Times New Roman"/>
                <w:sz w:val="20"/>
                <w:szCs w:val="20"/>
              </w:rPr>
              <w:t>1/</w:t>
            </w:r>
            <w:r w:rsidR="00A43C7F" w:rsidRPr="00FF1112">
              <w:rPr>
                <w:rFonts w:ascii="Times New Roman" w:hAnsi="Times New Roman" w:cs="Times New Roman"/>
                <w:sz w:val="20"/>
                <w:szCs w:val="20"/>
              </w:rPr>
              <w:t>2084</w:t>
            </w:r>
            <w:r w:rsidR="00B25B90" w:rsidRPr="00FF1112">
              <w:rPr>
                <w:rFonts w:ascii="Times New Roman" w:hAnsi="Times New Roman" w:cs="Times New Roman"/>
                <w:sz w:val="20"/>
                <w:szCs w:val="20"/>
              </w:rPr>
              <w:br/>
              <w:t>4.</w:t>
            </w:r>
            <w:r w:rsidR="00A43C7F" w:rsidRPr="00FF1112">
              <w:rPr>
                <w:rFonts w:ascii="Times New Roman" w:hAnsi="Times New Roman" w:cs="Times New Roman"/>
                <w:sz w:val="20"/>
                <w:szCs w:val="20"/>
              </w:rPr>
              <w:t>37</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36E510E8"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7: 23/535</w:t>
            </w:r>
            <w:r w:rsidRPr="00FF1112">
              <w:rPr>
                <w:rFonts w:ascii="Times New Roman" w:hAnsi="Times New Roman" w:cs="Times New Roman"/>
                <w:sz w:val="20"/>
                <w:szCs w:val="20"/>
              </w:rPr>
              <w:br/>
              <w:t>4.30%</w:t>
            </w:r>
          </w:p>
        </w:tc>
        <w:tc>
          <w:tcPr>
            <w:tcW w:w="1104" w:type="dxa"/>
            <w:tcBorders>
              <w:top w:val="single" w:sz="4" w:space="0" w:color="auto"/>
              <w:left w:val="nil"/>
              <w:bottom w:val="single" w:sz="4" w:space="0" w:color="auto"/>
              <w:right w:val="nil"/>
            </w:tcBorders>
            <w:hideMark/>
          </w:tcPr>
          <w:p w14:paraId="0CC668E1" w14:textId="377F136A" w:rsidR="00B25B90" w:rsidRPr="00FF1112" w:rsidRDefault="00C678C3" w:rsidP="00DE2700">
            <w:pPr>
              <w:jc w:val="center"/>
              <w:rPr>
                <w:rFonts w:ascii="Times New Roman" w:hAnsi="Times New Roman" w:cs="Times New Roman"/>
                <w:sz w:val="20"/>
                <w:szCs w:val="20"/>
              </w:rPr>
            </w:pPr>
            <w:r w:rsidRPr="00FF1112">
              <w:rPr>
                <w:rFonts w:ascii="Times New Roman" w:hAnsi="Times New Roman" w:cs="Times New Roman"/>
                <w:sz w:val="20"/>
                <w:szCs w:val="20"/>
              </w:rPr>
              <w:t>4: 14</w:t>
            </w:r>
            <w:r w:rsidR="00B25B90" w:rsidRPr="00FF1112">
              <w:rPr>
                <w:rFonts w:ascii="Times New Roman" w:hAnsi="Times New Roman" w:cs="Times New Roman"/>
                <w:sz w:val="20"/>
                <w:szCs w:val="20"/>
              </w:rPr>
              <w:t>/</w:t>
            </w:r>
            <w:r w:rsidR="0008091C" w:rsidRPr="00FF1112">
              <w:rPr>
                <w:rFonts w:ascii="Times New Roman" w:hAnsi="Times New Roman" w:cs="Times New Roman"/>
                <w:sz w:val="20"/>
                <w:szCs w:val="20"/>
              </w:rPr>
              <w:t>388</w:t>
            </w:r>
            <w:r w:rsidR="00B25B90" w:rsidRPr="00FF1112">
              <w:rPr>
                <w:rFonts w:ascii="Times New Roman" w:hAnsi="Times New Roman" w:cs="Times New Roman"/>
                <w:sz w:val="20"/>
                <w:szCs w:val="20"/>
              </w:rPr>
              <w:br/>
            </w:r>
            <w:r w:rsidR="00DE2700" w:rsidRPr="00FF1112">
              <w:rPr>
                <w:rFonts w:ascii="Times New Roman" w:hAnsi="Times New Roman" w:cs="Times New Roman"/>
                <w:sz w:val="20"/>
                <w:szCs w:val="20"/>
              </w:rPr>
              <w:t>3.61</w:t>
            </w:r>
            <w:r w:rsidR="00B25B9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32B235FD"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 xml:space="preserve">3: 5/88 </w:t>
            </w:r>
            <w:r w:rsidRPr="00FF1112">
              <w:rPr>
                <w:rFonts w:ascii="Times New Roman" w:hAnsi="Times New Roman" w:cs="Times New Roman"/>
                <w:sz w:val="20"/>
                <w:szCs w:val="20"/>
              </w:rPr>
              <w:br/>
              <w:t>3.41%</w:t>
            </w:r>
          </w:p>
        </w:tc>
        <w:tc>
          <w:tcPr>
            <w:tcW w:w="986" w:type="dxa"/>
            <w:tcBorders>
              <w:top w:val="single" w:sz="4" w:space="0" w:color="auto"/>
              <w:left w:val="nil"/>
              <w:bottom w:val="single" w:sz="4" w:space="0" w:color="auto"/>
              <w:right w:val="nil"/>
            </w:tcBorders>
            <w:hideMark/>
          </w:tcPr>
          <w:p w14:paraId="79CDF1DD" w14:textId="0B1651A5" w:rsidR="00B25B90" w:rsidRPr="00FF1112" w:rsidRDefault="00C678C3" w:rsidP="00B25B90">
            <w:pPr>
              <w:jc w:val="center"/>
              <w:rPr>
                <w:rFonts w:ascii="Times New Roman" w:hAnsi="Times New Roman" w:cs="Times New Roman"/>
                <w:sz w:val="20"/>
                <w:szCs w:val="20"/>
              </w:rPr>
            </w:pPr>
            <w:r w:rsidRPr="00FF1112">
              <w:rPr>
                <w:rFonts w:ascii="Times New Roman" w:hAnsi="Times New Roman" w:cs="Times New Roman"/>
                <w:sz w:val="20"/>
                <w:szCs w:val="20"/>
              </w:rPr>
              <w:t>2: 19</w:t>
            </w:r>
            <w:r w:rsidR="00B25B90" w:rsidRPr="00FF1112">
              <w:rPr>
                <w:rFonts w:ascii="Times New Roman" w:hAnsi="Times New Roman" w:cs="Times New Roman"/>
                <w:sz w:val="20"/>
                <w:szCs w:val="20"/>
              </w:rPr>
              <w:t>/</w:t>
            </w:r>
            <w:r w:rsidR="000E70BB" w:rsidRPr="00FF1112">
              <w:rPr>
                <w:rFonts w:ascii="Times New Roman" w:hAnsi="Times New Roman" w:cs="Times New Roman"/>
                <w:sz w:val="20"/>
                <w:szCs w:val="20"/>
              </w:rPr>
              <w:t>398</w:t>
            </w:r>
            <w:r w:rsidR="00B25B90" w:rsidRPr="00FF1112">
              <w:rPr>
                <w:rFonts w:ascii="Times New Roman" w:hAnsi="Times New Roman" w:cs="Times New Roman"/>
                <w:sz w:val="20"/>
                <w:szCs w:val="20"/>
              </w:rPr>
              <w:br/>
            </w:r>
            <w:r w:rsidR="000E70BB" w:rsidRPr="00FF1112">
              <w:rPr>
                <w:rFonts w:ascii="Times New Roman" w:hAnsi="Times New Roman" w:cs="Times New Roman"/>
                <w:sz w:val="20"/>
                <w:szCs w:val="20"/>
              </w:rPr>
              <w:t>4.77</w:t>
            </w:r>
            <w:r w:rsidR="00B25B90" w:rsidRPr="00FF1112">
              <w:rPr>
                <w:rFonts w:ascii="Times New Roman" w:hAnsi="Times New Roman" w:cs="Times New Roman"/>
                <w:sz w:val="20"/>
                <w:szCs w:val="20"/>
              </w:rPr>
              <w:t>%</w:t>
            </w:r>
          </w:p>
        </w:tc>
        <w:tc>
          <w:tcPr>
            <w:tcW w:w="938" w:type="dxa"/>
            <w:tcBorders>
              <w:top w:val="single" w:sz="4" w:space="0" w:color="auto"/>
              <w:left w:val="nil"/>
              <w:bottom w:val="single" w:sz="4" w:space="0" w:color="auto"/>
              <w:right w:val="nil"/>
            </w:tcBorders>
            <w:hideMark/>
          </w:tcPr>
          <w:p w14:paraId="6CC4AC02" w14:textId="0CA698CC" w:rsidR="00B25B90" w:rsidRPr="00FF1112" w:rsidRDefault="00A43C7F" w:rsidP="00B25B90">
            <w:pPr>
              <w:jc w:val="center"/>
              <w:rPr>
                <w:rFonts w:ascii="Times New Roman" w:hAnsi="Times New Roman" w:cs="Times New Roman"/>
                <w:sz w:val="20"/>
                <w:szCs w:val="20"/>
              </w:rPr>
            </w:pPr>
            <w:r w:rsidRPr="00FF1112">
              <w:rPr>
                <w:rFonts w:ascii="Times New Roman" w:hAnsi="Times New Roman" w:cs="Times New Roman"/>
                <w:sz w:val="20"/>
                <w:szCs w:val="20"/>
              </w:rPr>
              <w:t>8: 38</w:t>
            </w:r>
            <w:r w:rsidR="00B25B90" w:rsidRPr="00FF1112">
              <w:rPr>
                <w:rFonts w:ascii="Times New Roman" w:hAnsi="Times New Roman" w:cs="Times New Roman"/>
                <w:sz w:val="20"/>
                <w:szCs w:val="20"/>
              </w:rPr>
              <w:t>/</w:t>
            </w:r>
            <w:r w:rsidR="000E70BB" w:rsidRPr="00FF1112">
              <w:rPr>
                <w:rFonts w:ascii="Times New Roman" w:hAnsi="Times New Roman" w:cs="Times New Roman"/>
                <w:sz w:val="20"/>
                <w:szCs w:val="20"/>
              </w:rPr>
              <w:t>815</w:t>
            </w:r>
            <w:r w:rsidR="00B25B90" w:rsidRPr="00FF1112">
              <w:rPr>
                <w:rFonts w:ascii="Times New Roman" w:hAnsi="Times New Roman" w:cs="Times New Roman"/>
                <w:sz w:val="20"/>
                <w:szCs w:val="20"/>
              </w:rPr>
              <w:br/>
              <w:t>4.6</w:t>
            </w:r>
            <w:r w:rsidR="00DE5304" w:rsidRPr="00FF1112">
              <w:rPr>
                <w:rFonts w:ascii="Times New Roman" w:hAnsi="Times New Roman" w:cs="Times New Roman"/>
                <w:sz w:val="20"/>
                <w:szCs w:val="20"/>
              </w:rPr>
              <w:t>6</w:t>
            </w:r>
            <w:r w:rsidR="00B25B90" w:rsidRPr="00FF1112">
              <w:rPr>
                <w:rFonts w:ascii="Times New Roman" w:hAnsi="Times New Roman" w:cs="Times New Roman"/>
                <w:sz w:val="20"/>
                <w:szCs w:val="20"/>
              </w:rPr>
              <w:t>%</w:t>
            </w:r>
          </w:p>
        </w:tc>
      </w:tr>
      <w:tr w:rsidR="00723B0A" w:rsidRPr="00FF1112" w14:paraId="5D57BBCC" w14:textId="77777777" w:rsidTr="00A61D7C">
        <w:trPr>
          <w:trHeight w:val="303"/>
        </w:trPr>
        <w:tc>
          <w:tcPr>
            <w:tcW w:w="0" w:type="auto"/>
            <w:tcBorders>
              <w:top w:val="single" w:sz="4" w:space="0" w:color="auto"/>
              <w:left w:val="nil"/>
              <w:bottom w:val="single" w:sz="4" w:space="0" w:color="auto"/>
              <w:right w:val="nil"/>
            </w:tcBorders>
            <w:noWrap/>
            <w:hideMark/>
          </w:tcPr>
          <w:p w14:paraId="74C4B505"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Urinary tract infection</w:t>
            </w:r>
          </w:p>
        </w:tc>
        <w:tc>
          <w:tcPr>
            <w:tcW w:w="1339" w:type="dxa"/>
            <w:tcBorders>
              <w:top w:val="single" w:sz="4" w:space="0" w:color="auto"/>
              <w:left w:val="nil"/>
              <w:bottom w:val="single" w:sz="4" w:space="0" w:color="auto"/>
              <w:right w:val="nil"/>
            </w:tcBorders>
            <w:hideMark/>
          </w:tcPr>
          <w:p w14:paraId="39616572" w14:textId="102091E7" w:rsidR="00B25B90" w:rsidRPr="00FF1112" w:rsidRDefault="009D75DC" w:rsidP="00B25B90">
            <w:pPr>
              <w:jc w:val="center"/>
              <w:rPr>
                <w:rFonts w:ascii="Times New Roman" w:hAnsi="Times New Roman" w:cs="Times New Roman"/>
                <w:sz w:val="20"/>
                <w:szCs w:val="20"/>
              </w:rPr>
            </w:pPr>
            <w:r w:rsidRPr="00FF1112">
              <w:rPr>
                <w:rFonts w:ascii="Times New Roman" w:hAnsi="Times New Roman" w:cs="Times New Roman"/>
                <w:sz w:val="20"/>
                <w:szCs w:val="20"/>
              </w:rPr>
              <w:t>9</w:t>
            </w:r>
            <w:r w:rsidR="00806992" w:rsidRPr="00FF1112">
              <w:rPr>
                <w:rFonts w:ascii="Times New Roman" w:hAnsi="Times New Roman" w:cs="Times New Roman"/>
                <w:sz w:val="20"/>
                <w:szCs w:val="20"/>
              </w:rPr>
              <w:t>:</w:t>
            </w:r>
            <w:r w:rsidRPr="00FF1112">
              <w:rPr>
                <w:rFonts w:ascii="Times New Roman" w:hAnsi="Times New Roman" w:cs="Times New Roman"/>
                <w:sz w:val="20"/>
                <w:szCs w:val="20"/>
              </w:rPr>
              <w:t xml:space="preserve"> 54</w:t>
            </w:r>
            <w:r w:rsidR="00B25B90" w:rsidRPr="00FF1112">
              <w:rPr>
                <w:rFonts w:ascii="Times New Roman" w:hAnsi="Times New Roman" w:cs="Times New Roman"/>
                <w:sz w:val="20"/>
                <w:szCs w:val="20"/>
              </w:rPr>
              <w:t>/</w:t>
            </w:r>
            <w:r w:rsidR="00D67E38" w:rsidRPr="00FF1112">
              <w:rPr>
                <w:rFonts w:ascii="Times New Roman" w:hAnsi="Times New Roman" w:cs="Times New Roman"/>
                <w:sz w:val="20"/>
                <w:szCs w:val="20"/>
              </w:rPr>
              <w:t>1725</w:t>
            </w:r>
            <w:r w:rsidR="00B25B90" w:rsidRPr="00FF1112">
              <w:rPr>
                <w:rFonts w:ascii="Times New Roman" w:hAnsi="Times New Roman" w:cs="Times New Roman"/>
                <w:sz w:val="20"/>
                <w:szCs w:val="20"/>
              </w:rPr>
              <w:br/>
              <w:t>3.</w:t>
            </w:r>
            <w:r w:rsidR="00D67E38" w:rsidRPr="00FF1112">
              <w:rPr>
                <w:rFonts w:ascii="Times New Roman" w:hAnsi="Times New Roman" w:cs="Times New Roman"/>
                <w:sz w:val="20"/>
                <w:szCs w:val="20"/>
              </w:rPr>
              <w:t>13</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687D9E27" w14:textId="20A8A15C" w:rsidR="00B25B90" w:rsidRPr="00FF1112" w:rsidRDefault="00635A53" w:rsidP="00B25B90">
            <w:pPr>
              <w:jc w:val="center"/>
              <w:rPr>
                <w:rFonts w:ascii="Times New Roman" w:hAnsi="Times New Roman" w:cs="Times New Roman"/>
                <w:sz w:val="20"/>
                <w:szCs w:val="20"/>
              </w:rPr>
            </w:pPr>
            <w:r w:rsidRPr="00FF1112">
              <w:rPr>
                <w:rFonts w:ascii="Times New Roman" w:hAnsi="Times New Roman" w:cs="Times New Roman"/>
                <w:sz w:val="20"/>
                <w:szCs w:val="20"/>
              </w:rPr>
              <w:t>7: 17</w:t>
            </w:r>
            <w:r w:rsidR="00B25B90" w:rsidRPr="00FF1112">
              <w:rPr>
                <w:rFonts w:ascii="Times New Roman" w:hAnsi="Times New Roman" w:cs="Times New Roman"/>
                <w:sz w:val="20"/>
                <w:szCs w:val="20"/>
              </w:rPr>
              <w:t>/</w:t>
            </w:r>
            <w:r w:rsidR="00D67E38" w:rsidRPr="00FF1112">
              <w:rPr>
                <w:rFonts w:ascii="Times New Roman" w:hAnsi="Times New Roman" w:cs="Times New Roman"/>
                <w:sz w:val="20"/>
                <w:szCs w:val="20"/>
              </w:rPr>
              <w:t>535</w:t>
            </w:r>
            <w:r w:rsidR="00B25B90" w:rsidRPr="00FF1112">
              <w:rPr>
                <w:rFonts w:ascii="Times New Roman" w:hAnsi="Times New Roman" w:cs="Times New Roman"/>
                <w:sz w:val="20"/>
                <w:szCs w:val="20"/>
              </w:rPr>
              <w:br/>
              <w:t>3.</w:t>
            </w:r>
            <w:r w:rsidR="00091F10" w:rsidRPr="00FF1112">
              <w:rPr>
                <w:rFonts w:ascii="Times New Roman" w:hAnsi="Times New Roman" w:cs="Times New Roman"/>
                <w:sz w:val="20"/>
                <w:szCs w:val="20"/>
              </w:rPr>
              <w:t>18</w:t>
            </w:r>
            <w:r w:rsidR="00B25B90"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362932E8" w14:textId="6EB5E8BB" w:rsidR="00B25B90" w:rsidRPr="00FF1112" w:rsidRDefault="00635A53" w:rsidP="00B25B90">
            <w:pPr>
              <w:jc w:val="center"/>
              <w:rPr>
                <w:rFonts w:ascii="Times New Roman" w:hAnsi="Times New Roman" w:cs="Times New Roman"/>
                <w:sz w:val="20"/>
                <w:szCs w:val="20"/>
              </w:rPr>
            </w:pPr>
            <w:r w:rsidRPr="00FF1112">
              <w:rPr>
                <w:rFonts w:ascii="Times New Roman" w:hAnsi="Times New Roman" w:cs="Times New Roman"/>
                <w:sz w:val="20"/>
                <w:szCs w:val="20"/>
              </w:rPr>
              <w:t>4: 15</w:t>
            </w:r>
            <w:r w:rsidR="00B25B90" w:rsidRPr="00FF1112">
              <w:rPr>
                <w:rFonts w:ascii="Times New Roman" w:hAnsi="Times New Roman" w:cs="Times New Roman"/>
                <w:sz w:val="20"/>
                <w:szCs w:val="20"/>
              </w:rPr>
              <w:t>/</w:t>
            </w:r>
            <w:r w:rsidR="00091F10" w:rsidRPr="00FF1112">
              <w:rPr>
                <w:rFonts w:ascii="Times New Roman" w:hAnsi="Times New Roman" w:cs="Times New Roman"/>
                <w:sz w:val="20"/>
                <w:szCs w:val="20"/>
              </w:rPr>
              <w:t>3</w:t>
            </w:r>
            <w:r w:rsidR="00B25B90" w:rsidRPr="00FF1112">
              <w:rPr>
                <w:rFonts w:ascii="Times New Roman" w:hAnsi="Times New Roman" w:cs="Times New Roman"/>
                <w:sz w:val="20"/>
                <w:szCs w:val="20"/>
              </w:rPr>
              <w:t>88</w:t>
            </w:r>
            <w:r w:rsidR="00B25B90" w:rsidRPr="00FF1112">
              <w:rPr>
                <w:rFonts w:ascii="Times New Roman" w:hAnsi="Times New Roman" w:cs="Times New Roman"/>
                <w:sz w:val="20"/>
                <w:szCs w:val="20"/>
              </w:rPr>
              <w:br/>
            </w:r>
            <w:r w:rsidR="00091F10" w:rsidRPr="00FF1112">
              <w:rPr>
                <w:rFonts w:ascii="Times New Roman" w:hAnsi="Times New Roman" w:cs="Times New Roman"/>
                <w:sz w:val="20"/>
                <w:szCs w:val="20"/>
              </w:rPr>
              <w:t>3.86</w:t>
            </w:r>
            <w:r w:rsidR="00B25B90"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6592C7F8" w14:textId="77777777"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3: 2/88</w:t>
            </w:r>
            <w:r w:rsidRPr="00FF1112">
              <w:rPr>
                <w:rFonts w:ascii="Times New Roman" w:hAnsi="Times New Roman" w:cs="Times New Roman"/>
                <w:sz w:val="20"/>
                <w:szCs w:val="20"/>
              </w:rPr>
              <w:br/>
              <w:t>2.27%</w:t>
            </w:r>
          </w:p>
        </w:tc>
        <w:tc>
          <w:tcPr>
            <w:tcW w:w="986" w:type="dxa"/>
            <w:tcBorders>
              <w:top w:val="single" w:sz="4" w:space="0" w:color="auto"/>
              <w:left w:val="nil"/>
              <w:bottom w:val="single" w:sz="4" w:space="0" w:color="auto"/>
              <w:right w:val="nil"/>
            </w:tcBorders>
            <w:hideMark/>
          </w:tcPr>
          <w:p w14:paraId="4B0E5F31" w14:textId="24F9F6C5" w:rsidR="00B25B90" w:rsidRPr="00FF1112" w:rsidRDefault="00B25B90" w:rsidP="00B25B90">
            <w:pPr>
              <w:jc w:val="center"/>
              <w:rPr>
                <w:rFonts w:ascii="Times New Roman" w:hAnsi="Times New Roman" w:cs="Times New Roman"/>
                <w:sz w:val="20"/>
                <w:szCs w:val="20"/>
              </w:rPr>
            </w:pPr>
            <w:r w:rsidRPr="00FF1112">
              <w:rPr>
                <w:rFonts w:ascii="Times New Roman" w:hAnsi="Times New Roman" w:cs="Times New Roman"/>
                <w:sz w:val="20"/>
                <w:szCs w:val="20"/>
              </w:rPr>
              <w:t>2: 1</w:t>
            </w:r>
            <w:r w:rsidR="00953C44" w:rsidRPr="00FF1112">
              <w:rPr>
                <w:rFonts w:ascii="Times New Roman" w:hAnsi="Times New Roman" w:cs="Times New Roman"/>
                <w:sz w:val="20"/>
                <w:szCs w:val="20"/>
              </w:rPr>
              <w:t>1</w:t>
            </w:r>
            <w:r w:rsidRPr="00FF1112">
              <w:rPr>
                <w:rFonts w:ascii="Times New Roman" w:hAnsi="Times New Roman" w:cs="Times New Roman"/>
                <w:sz w:val="20"/>
                <w:szCs w:val="20"/>
              </w:rPr>
              <w:t>/398</w:t>
            </w:r>
            <w:r w:rsidRPr="00FF1112">
              <w:rPr>
                <w:rFonts w:ascii="Times New Roman" w:hAnsi="Times New Roman" w:cs="Times New Roman"/>
                <w:sz w:val="20"/>
                <w:szCs w:val="20"/>
              </w:rPr>
              <w:br/>
              <w:t>2.</w:t>
            </w:r>
            <w:r w:rsidR="00BA4246" w:rsidRPr="00FF1112">
              <w:rPr>
                <w:rFonts w:ascii="Times New Roman" w:hAnsi="Times New Roman" w:cs="Times New Roman"/>
                <w:sz w:val="20"/>
                <w:szCs w:val="20"/>
              </w:rPr>
              <w:t>76</w:t>
            </w:r>
            <w:r w:rsidRPr="00FF1112">
              <w:rPr>
                <w:rFonts w:ascii="Times New Roman" w:hAnsi="Times New Roman" w:cs="Times New Roman"/>
                <w:sz w:val="20"/>
                <w:szCs w:val="20"/>
              </w:rPr>
              <w:t>%</w:t>
            </w:r>
          </w:p>
        </w:tc>
        <w:tc>
          <w:tcPr>
            <w:tcW w:w="938" w:type="dxa"/>
            <w:tcBorders>
              <w:top w:val="single" w:sz="4" w:space="0" w:color="auto"/>
              <w:left w:val="nil"/>
              <w:bottom w:val="single" w:sz="4" w:space="0" w:color="auto"/>
              <w:right w:val="nil"/>
            </w:tcBorders>
            <w:hideMark/>
          </w:tcPr>
          <w:p w14:paraId="0166BC70" w14:textId="51C7DBA2" w:rsidR="00B25B90" w:rsidRPr="00FF1112" w:rsidRDefault="00953C44" w:rsidP="00B25B90">
            <w:pPr>
              <w:jc w:val="center"/>
              <w:rPr>
                <w:rFonts w:ascii="Times New Roman" w:hAnsi="Times New Roman" w:cs="Times New Roman"/>
                <w:sz w:val="20"/>
                <w:szCs w:val="20"/>
              </w:rPr>
            </w:pPr>
            <w:r w:rsidRPr="00FF1112">
              <w:rPr>
                <w:rFonts w:ascii="Times New Roman" w:hAnsi="Times New Roman" w:cs="Times New Roman"/>
                <w:sz w:val="20"/>
                <w:szCs w:val="20"/>
              </w:rPr>
              <w:t>7</w:t>
            </w:r>
            <w:r w:rsidR="00B25B90" w:rsidRPr="00FF1112">
              <w:rPr>
                <w:rFonts w:ascii="Times New Roman" w:hAnsi="Times New Roman" w:cs="Times New Roman"/>
                <w:sz w:val="20"/>
                <w:szCs w:val="20"/>
              </w:rPr>
              <w:t>: 2</w:t>
            </w:r>
            <w:r w:rsidRPr="00FF1112">
              <w:rPr>
                <w:rFonts w:ascii="Times New Roman" w:hAnsi="Times New Roman" w:cs="Times New Roman"/>
                <w:sz w:val="20"/>
                <w:szCs w:val="20"/>
              </w:rPr>
              <w:t>2</w:t>
            </w:r>
            <w:r w:rsidR="00BA4246" w:rsidRPr="00FF1112">
              <w:rPr>
                <w:rFonts w:ascii="Times New Roman" w:hAnsi="Times New Roman" w:cs="Times New Roman"/>
                <w:sz w:val="20"/>
                <w:szCs w:val="20"/>
              </w:rPr>
              <w:t>/6</w:t>
            </w:r>
            <w:r w:rsidR="00B25B90" w:rsidRPr="00FF1112">
              <w:rPr>
                <w:rFonts w:ascii="Times New Roman" w:hAnsi="Times New Roman" w:cs="Times New Roman"/>
                <w:sz w:val="20"/>
                <w:szCs w:val="20"/>
              </w:rPr>
              <w:t>94</w:t>
            </w:r>
            <w:r w:rsidR="00B25B90" w:rsidRPr="00FF1112">
              <w:rPr>
                <w:rFonts w:ascii="Times New Roman" w:hAnsi="Times New Roman" w:cs="Times New Roman"/>
                <w:sz w:val="20"/>
                <w:szCs w:val="20"/>
              </w:rPr>
              <w:br/>
              <w:t>3.</w:t>
            </w:r>
            <w:r w:rsidR="008878C0" w:rsidRPr="00FF1112">
              <w:rPr>
                <w:rFonts w:ascii="Times New Roman" w:hAnsi="Times New Roman" w:cs="Times New Roman"/>
                <w:sz w:val="20"/>
                <w:szCs w:val="20"/>
              </w:rPr>
              <w:t>1</w:t>
            </w:r>
            <w:r w:rsidR="00B25B90" w:rsidRPr="00FF1112">
              <w:rPr>
                <w:rFonts w:ascii="Times New Roman" w:hAnsi="Times New Roman" w:cs="Times New Roman"/>
                <w:sz w:val="20"/>
                <w:szCs w:val="20"/>
              </w:rPr>
              <w:t>7%</w:t>
            </w:r>
          </w:p>
        </w:tc>
      </w:tr>
      <w:tr w:rsidR="00723B0A" w:rsidRPr="00FF1112" w14:paraId="5C8886C8" w14:textId="77777777" w:rsidTr="00A61D7C">
        <w:trPr>
          <w:trHeight w:val="79"/>
        </w:trPr>
        <w:tc>
          <w:tcPr>
            <w:tcW w:w="0" w:type="auto"/>
            <w:tcBorders>
              <w:top w:val="single" w:sz="4" w:space="0" w:color="auto"/>
              <w:left w:val="nil"/>
              <w:bottom w:val="nil"/>
              <w:right w:val="nil"/>
            </w:tcBorders>
            <w:noWrap/>
          </w:tcPr>
          <w:p w14:paraId="37957E11" w14:textId="77777777" w:rsidR="00A70766" w:rsidRPr="00FF1112" w:rsidRDefault="00A70766" w:rsidP="00B25B90">
            <w:pPr>
              <w:jc w:val="center"/>
              <w:rPr>
                <w:rFonts w:ascii="Times New Roman" w:hAnsi="Times New Roman" w:cs="Times New Roman"/>
                <w:sz w:val="20"/>
                <w:szCs w:val="20"/>
              </w:rPr>
            </w:pPr>
          </w:p>
        </w:tc>
        <w:tc>
          <w:tcPr>
            <w:tcW w:w="1339" w:type="dxa"/>
            <w:tcBorders>
              <w:top w:val="single" w:sz="4" w:space="0" w:color="auto"/>
              <w:left w:val="nil"/>
              <w:bottom w:val="nil"/>
              <w:right w:val="nil"/>
            </w:tcBorders>
          </w:tcPr>
          <w:p w14:paraId="7D1219F4" w14:textId="77777777" w:rsidR="00A70766" w:rsidRPr="00FF1112" w:rsidRDefault="00A70766" w:rsidP="00B25B90">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3A7AA64B" w14:textId="77777777" w:rsidR="00A70766" w:rsidRPr="00FF1112" w:rsidRDefault="00A70766" w:rsidP="00B25B90">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0E4A6071" w14:textId="77777777" w:rsidR="00A70766" w:rsidRPr="00FF1112" w:rsidRDefault="00A70766" w:rsidP="00B25B90">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566296AE" w14:textId="77777777" w:rsidR="00A70766" w:rsidRPr="00FF1112" w:rsidRDefault="00A70766" w:rsidP="00B25B90">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1F3B83EE" w14:textId="77777777" w:rsidR="00A70766" w:rsidRPr="00FF1112" w:rsidRDefault="00A70766" w:rsidP="00B25B90">
            <w:pPr>
              <w:jc w:val="center"/>
              <w:rPr>
                <w:rFonts w:ascii="Times New Roman" w:hAnsi="Times New Roman" w:cs="Times New Roman"/>
                <w:sz w:val="20"/>
                <w:szCs w:val="20"/>
              </w:rPr>
            </w:pPr>
          </w:p>
        </w:tc>
        <w:tc>
          <w:tcPr>
            <w:tcW w:w="938" w:type="dxa"/>
            <w:tcBorders>
              <w:top w:val="single" w:sz="4" w:space="0" w:color="auto"/>
              <w:left w:val="nil"/>
              <w:bottom w:val="nil"/>
              <w:right w:val="nil"/>
            </w:tcBorders>
          </w:tcPr>
          <w:p w14:paraId="4940F875" w14:textId="77777777" w:rsidR="00A70766" w:rsidRPr="00FF1112" w:rsidRDefault="00A70766" w:rsidP="00B25B90">
            <w:pPr>
              <w:jc w:val="center"/>
              <w:rPr>
                <w:rFonts w:ascii="Times New Roman" w:hAnsi="Times New Roman" w:cs="Times New Roman"/>
                <w:sz w:val="20"/>
                <w:szCs w:val="20"/>
              </w:rPr>
            </w:pPr>
          </w:p>
        </w:tc>
      </w:tr>
      <w:tr w:rsidR="002639B3" w:rsidRPr="00FF1112" w14:paraId="0C553B1E" w14:textId="77777777" w:rsidTr="00A61D7C">
        <w:trPr>
          <w:trHeight w:val="357"/>
        </w:trPr>
        <w:tc>
          <w:tcPr>
            <w:tcW w:w="6115" w:type="dxa"/>
            <w:gridSpan w:val="4"/>
            <w:tcBorders>
              <w:top w:val="nil"/>
              <w:left w:val="nil"/>
              <w:bottom w:val="nil"/>
              <w:right w:val="nil"/>
            </w:tcBorders>
            <w:noWrap/>
          </w:tcPr>
          <w:p w14:paraId="18481FAB" w14:textId="2893A51A" w:rsidR="00455C1D" w:rsidRPr="00FF1112" w:rsidRDefault="00455C1D" w:rsidP="0041369B">
            <w:pPr>
              <w:rPr>
                <w:rFonts w:ascii="Times New Roman" w:hAnsi="Times New Roman" w:cs="Times New Roman"/>
                <w:b/>
                <w:bCs/>
                <w:sz w:val="20"/>
                <w:szCs w:val="20"/>
              </w:rPr>
            </w:pPr>
            <w:r w:rsidRPr="00FF1112">
              <w:rPr>
                <w:rFonts w:ascii="Times New Roman" w:hAnsi="Times New Roman" w:cs="Times New Roman"/>
                <w:b/>
                <w:bCs/>
                <w:sz w:val="20"/>
                <w:szCs w:val="20"/>
              </w:rPr>
              <w:t xml:space="preserve">Injury poisoning and </w:t>
            </w:r>
            <w:r w:rsidR="004F0D6B" w:rsidRPr="00FF1112">
              <w:rPr>
                <w:rFonts w:ascii="Times New Roman" w:hAnsi="Times New Roman" w:cs="Times New Roman"/>
                <w:b/>
                <w:bCs/>
                <w:sz w:val="20"/>
                <w:szCs w:val="20"/>
              </w:rPr>
              <w:t>procedural</w:t>
            </w:r>
            <w:r w:rsidRPr="00FF1112">
              <w:rPr>
                <w:rFonts w:ascii="Times New Roman" w:hAnsi="Times New Roman" w:cs="Times New Roman"/>
                <w:b/>
                <w:bCs/>
                <w:sz w:val="20"/>
                <w:szCs w:val="20"/>
              </w:rPr>
              <w:t xml:space="preserve"> complications</w:t>
            </w:r>
          </w:p>
        </w:tc>
        <w:tc>
          <w:tcPr>
            <w:tcW w:w="986" w:type="dxa"/>
            <w:tcBorders>
              <w:top w:val="nil"/>
              <w:left w:val="nil"/>
              <w:bottom w:val="nil"/>
              <w:right w:val="nil"/>
            </w:tcBorders>
          </w:tcPr>
          <w:p w14:paraId="21F3A4D6" w14:textId="77777777" w:rsidR="00455C1D" w:rsidRPr="00FF1112" w:rsidRDefault="00455C1D" w:rsidP="00B25B90">
            <w:pPr>
              <w:jc w:val="center"/>
              <w:rPr>
                <w:rFonts w:ascii="Times New Roman" w:hAnsi="Times New Roman" w:cs="Times New Roman"/>
                <w:sz w:val="20"/>
                <w:szCs w:val="20"/>
              </w:rPr>
            </w:pPr>
          </w:p>
        </w:tc>
        <w:tc>
          <w:tcPr>
            <w:tcW w:w="986" w:type="dxa"/>
            <w:tcBorders>
              <w:top w:val="nil"/>
              <w:left w:val="nil"/>
              <w:bottom w:val="nil"/>
              <w:right w:val="nil"/>
            </w:tcBorders>
          </w:tcPr>
          <w:p w14:paraId="1B0764AF" w14:textId="77777777" w:rsidR="00455C1D" w:rsidRPr="00FF1112" w:rsidRDefault="00455C1D" w:rsidP="00B25B90">
            <w:pPr>
              <w:jc w:val="center"/>
              <w:rPr>
                <w:rFonts w:ascii="Times New Roman" w:hAnsi="Times New Roman" w:cs="Times New Roman"/>
                <w:sz w:val="20"/>
                <w:szCs w:val="20"/>
              </w:rPr>
            </w:pPr>
          </w:p>
        </w:tc>
        <w:tc>
          <w:tcPr>
            <w:tcW w:w="938" w:type="dxa"/>
            <w:tcBorders>
              <w:top w:val="nil"/>
              <w:left w:val="nil"/>
              <w:bottom w:val="nil"/>
              <w:right w:val="nil"/>
            </w:tcBorders>
          </w:tcPr>
          <w:p w14:paraId="05AE573C" w14:textId="77777777" w:rsidR="00455C1D" w:rsidRPr="00FF1112" w:rsidRDefault="00455C1D" w:rsidP="00B25B90">
            <w:pPr>
              <w:jc w:val="center"/>
              <w:rPr>
                <w:rFonts w:ascii="Times New Roman" w:hAnsi="Times New Roman" w:cs="Times New Roman"/>
                <w:sz w:val="20"/>
                <w:szCs w:val="20"/>
              </w:rPr>
            </w:pPr>
          </w:p>
        </w:tc>
      </w:tr>
      <w:tr w:rsidR="00723B0A" w:rsidRPr="00FF1112" w14:paraId="5B473CD2" w14:textId="77777777" w:rsidTr="00A61D7C">
        <w:trPr>
          <w:trHeight w:val="439"/>
        </w:trPr>
        <w:tc>
          <w:tcPr>
            <w:tcW w:w="0" w:type="auto"/>
            <w:tcBorders>
              <w:top w:val="nil"/>
              <w:left w:val="nil"/>
              <w:bottom w:val="single" w:sz="4" w:space="0" w:color="auto"/>
              <w:right w:val="nil"/>
            </w:tcBorders>
            <w:noWrap/>
          </w:tcPr>
          <w:p w14:paraId="3CC9A8B8" w14:textId="41832669"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39" w:type="dxa"/>
            <w:tcBorders>
              <w:top w:val="nil"/>
              <w:left w:val="nil"/>
              <w:bottom w:val="single" w:sz="4" w:space="0" w:color="auto"/>
              <w:right w:val="nil"/>
            </w:tcBorders>
          </w:tcPr>
          <w:p w14:paraId="1F5A64E0" w14:textId="5F6560D6"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04" w:type="dxa"/>
            <w:tcBorders>
              <w:top w:val="nil"/>
              <w:left w:val="nil"/>
              <w:bottom w:val="single" w:sz="4" w:space="0" w:color="auto"/>
              <w:right w:val="nil"/>
            </w:tcBorders>
          </w:tcPr>
          <w:p w14:paraId="69DCAA88" w14:textId="4F40D1A6"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1104" w:type="dxa"/>
            <w:tcBorders>
              <w:top w:val="nil"/>
              <w:left w:val="nil"/>
              <w:bottom w:val="single" w:sz="4" w:space="0" w:color="auto"/>
              <w:right w:val="nil"/>
            </w:tcBorders>
          </w:tcPr>
          <w:p w14:paraId="51871658" w14:textId="04B7BA54"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986" w:type="dxa"/>
            <w:tcBorders>
              <w:top w:val="nil"/>
              <w:left w:val="nil"/>
              <w:bottom w:val="single" w:sz="4" w:space="0" w:color="auto"/>
              <w:right w:val="nil"/>
            </w:tcBorders>
          </w:tcPr>
          <w:p w14:paraId="4671203C" w14:textId="1773E702"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986" w:type="dxa"/>
            <w:tcBorders>
              <w:top w:val="nil"/>
              <w:left w:val="nil"/>
              <w:bottom w:val="single" w:sz="4" w:space="0" w:color="auto"/>
              <w:right w:val="nil"/>
            </w:tcBorders>
          </w:tcPr>
          <w:p w14:paraId="7CEE77B5" w14:textId="5471FDEF"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tcPr>
          <w:p w14:paraId="637359C1" w14:textId="34279B3B"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723B0A" w:rsidRPr="00FF1112" w14:paraId="0A94EC80" w14:textId="77777777" w:rsidTr="00A61D7C">
        <w:trPr>
          <w:trHeight w:val="580"/>
        </w:trPr>
        <w:tc>
          <w:tcPr>
            <w:tcW w:w="0" w:type="auto"/>
            <w:tcBorders>
              <w:top w:val="single" w:sz="4" w:space="0" w:color="auto"/>
              <w:left w:val="nil"/>
              <w:bottom w:val="single" w:sz="4" w:space="0" w:color="auto"/>
              <w:right w:val="nil"/>
            </w:tcBorders>
            <w:noWrap/>
          </w:tcPr>
          <w:p w14:paraId="435A547F" w14:textId="725DBE2B" w:rsidR="00A70766" w:rsidRPr="00FF1112" w:rsidRDefault="00066C7E" w:rsidP="00A70766">
            <w:pPr>
              <w:jc w:val="center"/>
              <w:rPr>
                <w:rFonts w:ascii="Times New Roman" w:hAnsi="Times New Roman" w:cs="Times New Roman"/>
                <w:sz w:val="20"/>
                <w:szCs w:val="20"/>
              </w:rPr>
            </w:pPr>
            <w:r w:rsidRPr="00FF1112">
              <w:rPr>
                <w:rFonts w:ascii="Times New Roman" w:hAnsi="Times New Roman" w:cs="Times New Roman"/>
                <w:sz w:val="20"/>
                <w:szCs w:val="20"/>
              </w:rPr>
              <w:t>Fall</w:t>
            </w:r>
          </w:p>
        </w:tc>
        <w:tc>
          <w:tcPr>
            <w:tcW w:w="1339" w:type="dxa"/>
            <w:tcBorders>
              <w:top w:val="single" w:sz="4" w:space="0" w:color="auto"/>
              <w:left w:val="nil"/>
              <w:bottom w:val="single" w:sz="4" w:space="0" w:color="auto"/>
              <w:right w:val="nil"/>
            </w:tcBorders>
          </w:tcPr>
          <w:p w14:paraId="25A3C85C" w14:textId="77777777" w:rsidR="00A70766" w:rsidRPr="00FF1112" w:rsidRDefault="000E01D5" w:rsidP="00A70766">
            <w:pPr>
              <w:jc w:val="center"/>
              <w:rPr>
                <w:rFonts w:ascii="Times New Roman" w:hAnsi="Times New Roman" w:cs="Times New Roman"/>
                <w:sz w:val="20"/>
                <w:szCs w:val="20"/>
              </w:rPr>
            </w:pPr>
            <w:r w:rsidRPr="00FF1112">
              <w:rPr>
                <w:rFonts w:ascii="Times New Roman" w:hAnsi="Times New Roman" w:cs="Times New Roman"/>
                <w:sz w:val="20"/>
                <w:szCs w:val="20"/>
              </w:rPr>
              <w:t>5: 13/</w:t>
            </w:r>
            <w:r w:rsidR="00FC69D6" w:rsidRPr="00FF1112">
              <w:rPr>
                <w:rFonts w:ascii="Times New Roman" w:hAnsi="Times New Roman" w:cs="Times New Roman"/>
                <w:sz w:val="20"/>
                <w:szCs w:val="20"/>
              </w:rPr>
              <w:t>1171</w:t>
            </w:r>
          </w:p>
          <w:p w14:paraId="7B6864B3" w14:textId="1194C3BB" w:rsidR="00C26ED0" w:rsidRPr="00FF1112" w:rsidRDefault="00C26ED0" w:rsidP="00A70766">
            <w:pPr>
              <w:jc w:val="center"/>
              <w:rPr>
                <w:rFonts w:ascii="Times New Roman" w:hAnsi="Times New Roman" w:cs="Times New Roman"/>
                <w:sz w:val="20"/>
                <w:szCs w:val="20"/>
              </w:rPr>
            </w:pPr>
            <w:r w:rsidRPr="00FF1112">
              <w:rPr>
                <w:rFonts w:ascii="Times New Roman" w:hAnsi="Times New Roman" w:cs="Times New Roman"/>
                <w:sz w:val="20"/>
                <w:szCs w:val="20"/>
              </w:rPr>
              <w:t>1.11%</w:t>
            </w:r>
          </w:p>
        </w:tc>
        <w:tc>
          <w:tcPr>
            <w:tcW w:w="1104" w:type="dxa"/>
            <w:tcBorders>
              <w:top w:val="single" w:sz="4" w:space="0" w:color="auto"/>
              <w:left w:val="nil"/>
              <w:bottom w:val="single" w:sz="4" w:space="0" w:color="auto"/>
              <w:right w:val="nil"/>
            </w:tcBorders>
          </w:tcPr>
          <w:p w14:paraId="73DBC9A8" w14:textId="77777777" w:rsidR="00A70766" w:rsidRPr="00FF1112" w:rsidRDefault="000E01D5" w:rsidP="00A70766">
            <w:pPr>
              <w:jc w:val="center"/>
              <w:rPr>
                <w:rFonts w:ascii="Times New Roman" w:hAnsi="Times New Roman" w:cs="Times New Roman"/>
                <w:sz w:val="20"/>
                <w:szCs w:val="20"/>
              </w:rPr>
            </w:pPr>
            <w:r w:rsidRPr="00FF1112">
              <w:rPr>
                <w:rFonts w:ascii="Times New Roman" w:hAnsi="Times New Roman" w:cs="Times New Roman"/>
                <w:sz w:val="20"/>
                <w:szCs w:val="20"/>
              </w:rPr>
              <w:t>3: 0/</w:t>
            </w:r>
            <w:r w:rsidR="00C26ED0" w:rsidRPr="00FF1112">
              <w:rPr>
                <w:rFonts w:ascii="Times New Roman" w:hAnsi="Times New Roman" w:cs="Times New Roman"/>
                <w:sz w:val="20"/>
                <w:szCs w:val="20"/>
              </w:rPr>
              <w:t>216</w:t>
            </w:r>
          </w:p>
          <w:p w14:paraId="6EEC1BB0" w14:textId="255AB0B5" w:rsidR="00C26ED0" w:rsidRPr="00FF1112" w:rsidRDefault="00C26ED0" w:rsidP="00A7076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1104" w:type="dxa"/>
            <w:tcBorders>
              <w:top w:val="single" w:sz="4" w:space="0" w:color="auto"/>
              <w:left w:val="nil"/>
              <w:bottom w:val="single" w:sz="4" w:space="0" w:color="auto"/>
              <w:right w:val="nil"/>
            </w:tcBorders>
          </w:tcPr>
          <w:p w14:paraId="199E890E" w14:textId="77777777" w:rsidR="00A70766" w:rsidRPr="00FF1112" w:rsidRDefault="000E01D5" w:rsidP="00A70766">
            <w:pPr>
              <w:jc w:val="center"/>
              <w:rPr>
                <w:rFonts w:ascii="Times New Roman" w:hAnsi="Times New Roman" w:cs="Times New Roman"/>
                <w:sz w:val="20"/>
                <w:szCs w:val="20"/>
              </w:rPr>
            </w:pPr>
            <w:r w:rsidRPr="00FF1112">
              <w:rPr>
                <w:rFonts w:ascii="Times New Roman" w:hAnsi="Times New Roman" w:cs="Times New Roman"/>
                <w:sz w:val="20"/>
                <w:szCs w:val="20"/>
              </w:rPr>
              <w:t>2: 4/</w:t>
            </w:r>
            <w:r w:rsidR="00C26ED0" w:rsidRPr="00FF1112">
              <w:rPr>
                <w:rFonts w:ascii="Times New Roman" w:hAnsi="Times New Roman" w:cs="Times New Roman"/>
                <w:sz w:val="20"/>
                <w:szCs w:val="20"/>
              </w:rPr>
              <w:t>353</w:t>
            </w:r>
          </w:p>
          <w:p w14:paraId="72EF2818" w14:textId="6D02438F" w:rsidR="00C26ED0" w:rsidRPr="00FF1112" w:rsidRDefault="000F4BAE" w:rsidP="00A70766">
            <w:pPr>
              <w:jc w:val="center"/>
              <w:rPr>
                <w:rFonts w:ascii="Times New Roman" w:hAnsi="Times New Roman" w:cs="Times New Roman"/>
                <w:sz w:val="20"/>
                <w:szCs w:val="20"/>
              </w:rPr>
            </w:pPr>
            <w:r w:rsidRPr="00FF1112">
              <w:rPr>
                <w:rFonts w:ascii="Times New Roman" w:hAnsi="Times New Roman" w:cs="Times New Roman"/>
                <w:sz w:val="20"/>
                <w:szCs w:val="20"/>
              </w:rPr>
              <w:t>1.13%</w:t>
            </w:r>
          </w:p>
        </w:tc>
        <w:tc>
          <w:tcPr>
            <w:tcW w:w="986" w:type="dxa"/>
            <w:tcBorders>
              <w:top w:val="single" w:sz="4" w:space="0" w:color="auto"/>
              <w:left w:val="nil"/>
              <w:bottom w:val="single" w:sz="4" w:space="0" w:color="auto"/>
              <w:right w:val="nil"/>
            </w:tcBorders>
          </w:tcPr>
          <w:p w14:paraId="7C5A3A2F" w14:textId="66628D81" w:rsidR="00A70766" w:rsidRPr="00FF1112" w:rsidRDefault="000E01D5" w:rsidP="00A70766">
            <w:pPr>
              <w:jc w:val="center"/>
              <w:rPr>
                <w:rFonts w:ascii="Times New Roman" w:hAnsi="Times New Roman" w:cs="Times New Roman"/>
                <w:sz w:val="20"/>
                <w:szCs w:val="20"/>
              </w:rPr>
            </w:pPr>
            <w:r w:rsidRPr="00FF1112">
              <w:rPr>
                <w:rFonts w:ascii="Times New Roman" w:hAnsi="Times New Roman" w:cs="Times New Roman"/>
                <w:sz w:val="20"/>
                <w:szCs w:val="20"/>
              </w:rPr>
              <w:t>2: 0/36</w:t>
            </w:r>
          </w:p>
          <w:p w14:paraId="5BE215FB" w14:textId="18754847" w:rsidR="000E01D5" w:rsidRPr="00FF1112" w:rsidRDefault="000E01D5" w:rsidP="00A7076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tcPr>
          <w:p w14:paraId="50ECE916" w14:textId="77777777" w:rsidR="00A70766" w:rsidRPr="00FF1112" w:rsidRDefault="00FC69D6" w:rsidP="00A70766">
            <w:pPr>
              <w:jc w:val="center"/>
              <w:rPr>
                <w:rFonts w:ascii="Times New Roman" w:hAnsi="Times New Roman" w:cs="Times New Roman"/>
                <w:sz w:val="20"/>
                <w:szCs w:val="20"/>
              </w:rPr>
            </w:pPr>
            <w:r w:rsidRPr="00FF1112">
              <w:rPr>
                <w:rFonts w:ascii="Times New Roman" w:hAnsi="Times New Roman" w:cs="Times New Roman"/>
                <w:sz w:val="20"/>
                <w:szCs w:val="20"/>
              </w:rPr>
              <w:t>1: 3/250</w:t>
            </w:r>
          </w:p>
          <w:p w14:paraId="0B72225E" w14:textId="67EC95B9" w:rsidR="000F4BAE" w:rsidRPr="00FF1112" w:rsidRDefault="000F4BAE" w:rsidP="00A70766">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single" w:sz="4" w:space="0" w:color="auto"/>
              <w:left w:val="nil"/>
              <w:bottom w:val="single" w:sz="4" w:space="0" w:color="auto"/>
              <w:right w:val="nil"/>
            </w:tcBorders>
          </w:tcPr>
          <w:p w14:paraId="6DC0E1B2" w14:textId="77777777" w:rsidR="00A70766" w:rsidRPr="00FF1112" w:rsidRDefault="00FC69D6" w:rsidP="00A70766">
            <w:pPr>
              <w:jc w:val="center"/>
              <w:rPr>
                <w:rFonts w:ascii="Times New Roman" w:hAnsi="Times New Roman" w:cs="Times New Roman"/>
                <w:sz w:val="20"/>
                <w:szCs w:val="20"/>
              </w:rPr>
            </w:pPr>
            <w:r w:rsidRPr="00FF1112">
              <w:rPr>
                <w:rFonts w:ascii="Times New Roman" w:hAnsi="Times New Roman" w:cs="Times New Roman"/>
                <w:sz w:val="20"/>
                <w:szCs w:val="20"/>
              </w:rPr>
              <w:t>5: 10/</w:t>
            </w:r>
            <w:r w:rsidR="000F4BAE" w:rsidRPr="00FF1112">
              <w:rPr>
                <w:rFonts w:ascii="Times New Roman" w:hAnsi="Times New Roman" w:cs="Times New Roman"/>
                <w:sz w:val="20"/>
                <w:szCs w:val="20"/>
              </w:rPr>
              <w:t>493</w:t>
            </w:r>
          </w:p>
          <w:p w14:paraId="349D1E01" w14:textId="052A4310" w:rsidR="000F4BAE" w:rsidRPr="00FF1112" w:rsidRDefault="00E615B5" w:rsidP="00A70766">
            <w:pPr>
              <w:jc w:val="center"/>
              <w:rPr>
                <w:rFonts w:ascii="Times New Roman" w:hAnsi="Times New Roman" w:cs="Times New Roman"/>
                <w:sz w:val="20"/>
                <w:szCs w:val="20"/>
              </w:rPr>
            </w:pPr>
            <w:r w:rsidRPr="00FF1112">
              <w:rPr>
                <w:rFonts w:ascii="Times New Roman" w:hAnsi="Times New Roman" w:cs="Times New Roman"/>
                <w:sz w:val="20"/>
                <w:szCs w:val="20"/>
              </w:rPr>
              <w:t>2.03%</w:t>
            </w:r>
          </w:p>
        </w:tc>
      </w:tr>
      <w:tr w:rsidR="00723B0A" w:rsidRPr="00FF1112" w14:paraId="0A7DB205" w14:textId="77777777" w:rsidTr="00A61D7C">
        <w:trPr>
          <w:trHeight w:val="580"/>
        </w:trPr>
        <w:tc>
          <w:tcPr>
            <w:tcW w:w="0" w:type="auto"/>
            <w:tcBorders>
              <w:top w:val="single" w:sz="4" w:space="0" w:color="auto"/>
              <w:left w:val="nil"/>
              <w:bottom w:val="single" w:sz="4" w:space="0" w:color="auto"/>
              <w:right w:val="nil"/>
            </w:tcBorders>
            <w:noWrap/>
          </w:tcPr>
          <w:p w14:paraId="0E419FB4" w14:textId="5589BDBF" w:rsidR="00A70766" w:rsidRPr="00FF1112" w:rsidRDefault="00DD7CA8" w:rsidP="00A70766">
            <w:pPr>
              <w:jc w:val="center"/>
              <w:rPr>
                <w:rFonts w:ascii="Times New Roman" w:hAnsi="Times New Roman" w:cs="Times New Roman"/>
                <w:sz w:val="20"/>
                <w:szCs w:val="20"/>
              </w:rPr>
            </w:pPr>
            <w:r w:rsidRPr="00FF1112">
              <w:rPr>
                <w:rFonts w:ascii="Times New Roman" w:hAnsi="Times New Roman" w:cs="Times New Roman"/>
                <w:sz w:val="20"/>
                <w:szCs w:val="20"/>
              </w:rPr>
              <w:t>L</w:t>
            </w:r>
            <w:r w:rsidR="007739B5" w:rsidRPr="00FF1112">
              <w:rPr>
                <w:rFonts w:ascii="Times New Roman" w:hAnsi="Times New Roman" w:cs="Times New Roman"/>
                <w:sz w:val="20"/>
                <w:szCs w:val="20"/>
              </w:rPr>
              <w:t>aceration</w:t>
            </w:r>
          </w:p>
        </w:tc>
        <w:tc>
          <w:tcPr>
            <w:tcW w:w="1339" w:type="dxa"/>
            <w:tcBorders>
              <w:top w:val="single" w:sz="4" w:space="0" w:color="auto"/>
              <w:left w:val="nil"/>
              <w:bottom w:val="single" w:sz="4" w:space="0" w:color="auto"/>
              <w:right w:val="nil"/>
            </w:tcBorders>
          </w:tcPr>
          <w:p w14:paraId="79731940" w14:textId="77777777" w:rsidR="00A70766" w:rsidRPr="00FF1112" w:rsidRDefault="00D55458" w:rsidP="00A70766">
            <w:pPr>
              <w:jc w:val="center"/>
              <w:rPr>
                <w:rFonts w:ascii="Times New Roman" w:hAnsi="Times New Roman" w:cs="Times New Roman"/>
                <w:sz w:val="20"/>
                <w:szCs w:val="20"/>
              </w:rPr>
            </w:pPr>
            <w:r w:rsidRPr="00FF1112">
              <w:rPr>
                <w:rFonts w:ascii="Times New Roman" w:hAnsi="Times New Roman" w:cs="Times New Roman"/>
                <w:sz w:val="20"/>
                <w:szCs w:val="20"/>
              </w:rPr>
              <w:t>6</w:t>
            </w:r>
            <w:r w:rsidR="004E5587" w:rsidRPr="00FF1112">
              <w:rPr>
                <w:rFonts w:ascii="Times New Roman" w:hAnsi="Times New Roman" w:cs="Times New Roman"/>
                <w:sz w:val="20"/>
                <w:szCs w:val="20"/>
              </w:rPr>
              <w:t>: 15/</w:t>
            </w:r>
            <w:r w:rsidR="00225845" w:rsidRPr="00FF1112">
              <w:rPr>
                <w:rFonts w:ascii="Times New Roman" w:hAnsi="Times New Roman" w:cs="Times New Roman"/>
                <w:sz w:val="20"/>
                <w:szCs w:val="20"/>
              </w:rPr>
              <w:t>1717</w:t>
            </w:r>
          </w:p>
          <w:p w14:paraId="06986E86" w14:textId="49B85898" w:rsidR="00225845" w:rsidRPr="00FF1112" w:rsidRDefault="00225845" w:rsidP="00A70766">
            <w:pPr>
              <w:jc w:val="center"/>
              <w:rPr>
                <w:rFonts w:ascii="Times New Roman" w:hAnsi="Times New Roman" w:cs="Times New Roman"/>
                <w:sz w:val="20"/>
                <w:szCs w:val="20"/>
              </w:rPr>
            </w:pPr>
            <w:r w:rsidRPr="00FF1112">
              <w:rPr>
                <w:rFonts w:ascii="Times New Roman" w:hAnsi="Times New Roman" w:cs="Times New Roman"/>
                <w:sz w:val="20"/>
                <w:szCs w:val="20"/>
              </w:rPr>
              <w:t>0.82%</w:t>
            </w:r>
          </w:p>
        </w:tc>
        <w:tc>
          <w:tcPr>
            <w:tcW w:w="1104" w:type="dxa"/>
            <w:tcBorders>
              <w:top w:val="single" w:sz="4" w:space="0" w:color="auto"/>
              <w:left w:val="nil"/>
              <w:bottom w:val="single" w:sz="4" w:space="0" w:color="auto"/>
              <w:right w:val="nil"/>
            </w:tcBorders>
          </w:tcPr>
          <w:p w14:paraId="679C20D1" w14:textId="77777777" w:rsidR="00A70766" w:rsidRPr="00FF1112" w:rsidRDefault="00726361" w:rsidP="00A70766">
            <w:pPr>
              <w:jc w:val="center"/>
              <w:rPr>
                <w:rFonts w:ascii="Times New Roman" w:hAnsi="Times New Roman" w:cs="Times New Roman"/>
                <w:sz w:val="20"/>
                <w:szCs w:val="20"/>
              </w:rPr>
            </w:pPr>
            <w:r w:rsidRPr="00FF1112">
              <w:rPr>
                <w:rFonts w:ascii="Times New Roman" w:hAnsi="Times New Roman" w:cs="Times New Roman"/>
                <w:sz w:val="20"/>
                <w:szCs w:val="20"/>
              </w:rPr>
              <w:t>5: 1/</w:t>
            </w:r>
            <w:r w:rsidR="00225845" w:rsidRPr="00FF1112">
              <w:rPr>
                <w:rFonts w:ascii="Times New Roman" w:hAnsi="Times New Roman" w:cs="Times New Roman"/>
                <w:sz w:val="20"/>
                <w:szCs w:val="20"/>
              </w:rPr>
              <w:t>360</w:t>
            </w:r>
          </w:p>
          <w:p w14:paraId="20D4ABA6" w14:textId="2C576C63" w:rsidR="00225845" w:rsidRPr="00FF1112" w:rsidRDefault="00AA24F6" w:rsidP="00A70766">
            <w:pPr>
              <w:jc w:val="center"/>
              <w:rPr>
                <w:rFonts w:ascii="Times New Roman" w:hAnsi="Times New Roman" w:cs="Times New Roman"/>
                <w:sz w:val="20"/>
                <w:szCs w:val="20"/>
              </w:rPr>
            </w:pPr>
            <w:r w:rsidRPr="00FF1112">
              <w:rPr>
                <w:rFonts w:ascii="Times New Roman" w:hAnsi="Times New Roman" w:cs="Times New Roman"/>
                <w:sz w:val="20"/>
                <w:szCs w:val="20"/>
              </w:rPr>
              <w:t>0.27%</w:t>
            </w:r>
          </w:p>
        </w:tc>
        <w:tc>
          <w:tcPr>
            <w:tcW w:w="1104" w:type="dxa"/>
            <w:tcBorders>
              <w:top w:val="single" w:sz="4" w:space="0" w:color="auto"/>
              <w:left w:val="nil"/>
              <w:bottom w:val="single" w:sz="4" w:space="0" w:color="auto"/>
              <w:right w:val="nil"/>
            </w:tcBorders>
          </w:tcPr>
          <w:p w14:paraId="7F31CFD4" w14:textId="77777777" w:rsidR="00A70766" w:rsidRPr="00FF1112" w:rsidRDefault="00726361" w:rsidP="00A70766">
            <w:pPr>
              <w:jc w:val="center"/>
              <w:rPr>
                <w:rFonts w:ascii="Times New Roman" w:hAnsi="Times New Roman" w:cs="Times New Roman"/>
                <w:sz w:val="20"/>
                <w:szCs w:val="20"/>
              </w:rPr>
            </w:pPr>
            <w:r w:rsidRPr="00FF1112">
              <w:rPr>
                <w:rFonts w:ascii="Times New Roman" w:hAnsi="Times New Roman" w:cs="Times New Roman"/>
                <w:sz w:val="20"/>
                <w:szCs w:val="20"/>
              </w:rPr>
              <w:t>3: 3/</w:t>
            </w:r>
            <w:r w:rsidR="00AA24F6" w:rsidRPr="00FF1112">
              <w:rPr>
                <w:rFonts w:ascii="Times New Roman" w:hAnsi="Times New Roman" w:cs="Times New Roman"/>
                <w:sz w:val="20"/>
                <w:szCs w:val="20"/>
              </w:rPr>
              <w:t>440</w:t>
            </w:r>
          </w:p>
          <w:p w14:paraId="19C9D626" w14:textId="52848714" w:rsidR="00AA24F6" w:rsidRPr="00FF1112" w:rsidRDefault="00AA24F6" w:rsidP="00A70766">
            <w:pPr>
              <w:jc w:val="center"/>
              <w:rPr>
                <w:rFonts w:ascii="Times New Roman" w:hAnsi="Times New Roman" w:cs="Times New Roman"/>
                <w:sz w:val="20"/>
                <w:szCs w:val="20"/>
              </w:rPr>
            </w:pPr>
            <w:r w:rsidRPr="00FF1112">
              <w:rPr>
                <w:rFonts w:ascii="Times New Roman" w:hAnsi="Times New Roman" w:cs="Times New Roman"/>
                <w:sz w:val="20"/>
                <w:szCs w:val="20"/>
              </w:rPr>
              <w:t>0.68%</w:t>
            </w:r>
          </w:p>
        </w:tc>
        <w:tc>
          <w:tcPr>
            <w:tcW w:w="986" w:type="dxa"/>
            <w:tcBorders>
              <w:top w:val="single" w:sz="4" w:space="0" w:color="auto"/>
              <w:left w:val="nil"/>
              <w:bottom w:val="single" w:sz="4" w:space="0" w:color="auto"/>
              <w:right w:val="nil"/>
            </w:tcBorders>
          </w:tcPr>
          <w:p w14:paraId="23F662BF" w14:textId="77777777" w:rsidR="00A70766" w:rsidRPr="00FF1112" w:rsidRDefault="00726361" w:rsidP="00A70766">
            <w:pPr>
              <w:jc w:val="center"/>
              <w:rPr>
                <w:rFonts w:ascii="Times New Roman" w:hAnsi="Times New Roman" w:cs="Times New Roman"/>
                <w:sz w:val="20"/>
                <w:szCs w:val="20"/>
              </w:rPr>
            </w:pPr>
            <w:r w:rsidRPr="00FF1112">
              <w:rPr>
                <w:rFonts w:ascii="Times New Roman" w:hAnsi="Times New Roman" w:cs="Times New Roman"/>
                <w:sz w:val="20"/>
                <w:szCs w:val="20"/>
              </w:rPr>
              <w:t>2: 5/</w:t>
            </w:r>
            <w:r w:rsidR="005C3E20" w:rsidRPr="00FF1112">
              <w:rPr>
                <w:rFonts w:ascii="Times New Roman" w:hAnsi="Times New Roman" w:cs="Times New Roman"/>
                <w:sz w:val="20"/>
                <w:szCs w:val="20"/>
              </w:rPr>
              <w:t>221</w:t>
            </w:r>
          </w:p>
          <w:p w14:paraId="6F293749" w14:textId="6ECE71BD" w:rsidR="005C3E20" w:rsidRPr="00FF1112" w:rsidRDefault="005C3E20" w:rsidP="00A70766">
            <w:pPr>
              <w:jc w:val="center"/>
              <w:rPr>
                <w:rFonts w:ascii="Times New Roman" w:hAnsi="Times New Roman" w:cs="Times New Roman"/>
                <w:sz w:val="20"/>
                <w:szCs w:val="20"/>
              </w:rPr>
            </w:pPr>
            <w:r w:rsidRPr="00FF1112">
              <w:rPr>
                <w:rFonts w:ascii="Times New Roman" w:hAnsi="Times New Roman" w:cs="Times New Roman"/>
                <w:sz w:val="20"/>
                <w:szCs w:val="20"/>
              </w:rPr>
              <w:t>2.26%</w:t>
            </w:r>
          </w:p>
        </w:tc>
        <w:tc>
          <w:tcPr>
            <w:tcW w:w="986" w:type="dxa"/>
            <w:tcBorders>
              <w:top w:val="single" w:sz="4" w:space="0" w:color="auto"/>
              <w:left w:val="nil"/>
              <w:bottom w:val="single" w:sz="4" w:space="0" w:color="auto"/>
              <w:right w:val="nil"/>
            </w:tcBorders>
          </w:tcPr>
          <w:p w14:paraId="7F382315" w14:textId="77777777" w:rsidR="00A70766" w:rsidRPr="00FF1112" w:rsidRDefault="00726361" w:rsidP="00A70766">
            <w:pPr>
              <w:jc w:val="center"/>
              <w:rPr>
                <w:rFonts w:ascii="Times New Roman" w:hAnsi="Times New Roman" w:cs="Times New Roman"/>
                <w:sz w:val="20"/>
                <w:szCs w:val="20"/>
              </w:rPr>
            </w:pPr>
            <w:r w:rsidRPr="00FF1112">
              <w:rPr>
                <w:rFonts w:ascii="Times New Roman" w:hAnsi="Times New Roman" w:cs="Times New Roman"/>
                <w:sz w:val="20"/>
                <w:szCs w:val="20"/>
              </w:rPr>
              <w:t>1: 2/</w:t>
            </w:r>
            <w:r w:rsidR="005C3E20" w:rsidRPr="00FF1112">
              <w:rPr>
                <w:rFonts w:ascii="Times New Roman" w:hAnsi="Times New Roman" w:cs="Times New Roman"/>
                <w:sz w:val="20"/>
                <w:szCs w:val="20"/>
              </w:rPr>
              <w:t>250</w:t>
            </w:r>
          </w:p>
          <w:p w14:paraId="1B3AD04D" w14:textId="52D9B80A" w:rsidR="005C3E20" w:rsidRPr="00FF1112" w:rsidRDefault="005C3E20" w:rsidP="00A70766">
            <w:pPr>
              <w:jc w:val="center"/>
              <w:rPr>
                <w:rFonts w:ascii="Times New Roman" w:hAnsi="Times New Roman" w:cs="Times New Roman"/>
                <w:sz w:val="20"/>
                <w:szCs w:val="20"/>
              </w:rPr>
            </w:pPr>
            <w:r w:rsidRPr="00FF1112">
              <w:rPr>
                <w:rFonts w:ascii="Times New Roman" w:hAnsi="Times New Roman" w:cs="Times New Roman"/>
                <w:sz w:val="20"/>
                <w:szCs w:val="20"/>
              </w:rPr>
              <w:t>0.80%</w:t>
            </w:r>
          </w:p>
        </w:tc>
        <w:tc>
          <w:tcPr>
            <w:tcW w:w="938" w:type="dxa"/>
            <w:tcBorders>
              <w:top w:val="single" w:sz="4" w:space="0" w:color="auto"/>
              <w:left w:val="nil"/>
              <w:bottom w:val="single" w:sz="4" w:space="0" w:color="auto"/>
              <w:right w:val="nil"/>
            </w:tcBorders>
          </w:tcPr>
          <w:p w14:paraId="472B43B0" w14:textId="77777777" w:rsidR="00A70766" w:rsidRPr="00FF1112" w:rsidRDefault="00726361" w:rsidP="00A70766">
            <w:pPr>
              <w:jc w:val="center"/>
              <w:rPr>
                <w:rFonts w:ascii="Times New Roman" w:hAnsi="Times New Roman" w:cs="Times New Roman"/>
                <w:sz w:val="20"/>
                <w:szCs w:val="20"/>
              </w:rPr>
            </w:pPr>
            <w:r w:rsidRPr="00FF1112">
              <w:rPr>
                <w:rFonts w:ascii="Times New Roman" w:hAnsi="Times New Roman" w:cs="Times New Roman"/>
                <w:sz w:val="20"/>
                <w:szCs w:val="20"/>
              </w:rPr>
              <w:t>6: 3/</w:t>
            </w:r>
            <w:r w:rsidR="009D39B3" w:rsidRPr="00FF1112">
              <w:rPr>
                <w:rFonts w:ascii="Times New Roman" w:hAnsi="Times New Roman" w:cs="Times New Roman"/>
                <w:sz w:val="20"/>
                <w:szCs w:val="20"/>
              </w:rPr>
              <w:t>686</w:t>
            </w:r>
          </w:p>
          <w:p w14:paraId="3A55D94A" w14:textId="49B55614" w:rsidR="009D39B3" w:rsidRPr="00FF1112" w:rsidRDefault="009D39B3" w:rsidP="00A70766">
            <w:pPr>
              <w:jc w:val="center"/>
              <w:rPr>
                <w:rFonts w:ascii="Times New Roman" w:hAnsi="Times New Roman" w:cs="Times New Roman"/>
                <w:sz w:val="20"/>
                <w:szCs w:val="20"/>
              </w:rPr>
            </w:pPr>
            <w:r w:rsidRPr="00FF1112">
              <w:rPr>
                <w:rFonts w:ascii="Times New Roman" w:hAnsi="Times New Roman" w:cs="Times New Roman"/>
                <w:sz w:val="20"/>
                <w:szCs w:val="20"/>
              </w:rPr>
              <w:t>0.44%</w:t>
            </w:r>
          </w:p>
        </w:tc>
      </w:tr>
      <w:tr w:rsidR="00C16FD5" w:rsidRPr="00FF1112" w14:paraId="3ACC7E8F" w14:textId="77777777" w:rsidTr="00A61D7C">
        <w:trPr>
          <w:trHeight w:val="454"/>
        </w:trPr>
        <w:tc>
          <w:tcPr>
            <w:tcW w:w="0" w:type="auto"/>
            <w:tcBorders>
              <w:top w:val="single" w:sz="4" w:space="0" w:color="auto"/>
              <w:left w:val="nil"/>
              <w:bottom w:val="nil"/>
              <w:right w:val="nil"/>
            </w:tcBorders>
            <w:noWrap/>
          </w:tcPr>
          <w:p w14:paraId="5C570FD1" w14:textId="77777777" w:rsidR="00D00659" w:rsidRPr="00FF1112" w:rsidRDefault="00D00659" w:rsidP="00A70766">
            <w:pPr>
              <w:jc w:val="center"/>
              <w:rPr>
                <w:rFonts w:ascii="Times New Roman" w:hAnsi="Times New Roman" w:cs="Times New Roman"/>
                <w:sz w:val="20"/>
                <w:szCs w:val="20"/>
              </w:rPr>
            </w:pPr>
          </w:p>
        </w:tc>
        <w:tc>
          <w:tcPr>
            <w:tcW w:w="1339" w:type="dxa"/>
            <w:tcBorders>
              <w:top w:val="single" w:sz="4" w:space="0" w:color="auto"/>
              <w:left w:val="nil"/>
              <w:bottom w:val="nil"/>
              <w:right w:val="nil"/>
            </w:tcBorders>
          </w:tcPr>
          <w:p w14:paraId="1306AAD5" w14:textId="77777777" w:rsidR="00D00659" w:rsidRPr="00FF1112" w:rsidRDefault="00D00659" w:rsidP="00A70766">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01D4620F" w14:textId="77777777" w:rsidR="00D00659" w:rsidRPr="00FF1112" w:rsidRDefault="00D00659" w:rsidP="00A70766">
            <w:pPr>
              <w:jc w:val="center"/>
              <w:rPr>
                <w:rFonts w:ascii="Times New Roman" w:hAnsi="Times New Roman" w:cs="Times New Roman"/>
                <w:sz w:val="20"/>
                <w:szCs w:val="20"/>
              </w:rPr>
            </w:pPr>
          </w:p>
        </w:tc>
        <w:tc>
          <w:tcPr>
            <w:tcW w:w="1104" w:type="dxa"/>
            <w:tcBorders>
              <w:top w:val="single" w:sz="4" w:space="0" w:color="auto"/>
              <w:left w:val="nil"/>
              <w:bottom w:val="nil"/>
              <w:right w:val="nil"/>
            </w:tcBorders>
          </w:tcPr>
          <w:p w14:paraId="4BC28129" w14:textId="77777777" w:rsidR="00D00659" w:rsidRPr="00FF1112" w:rsidRDefault="00D00659" w:rsidP="00A70766">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7FE1E613" w14:textId="77777777" w:rsidR="00D00659" w:rsidRPr="00FF1112" w:rsidRDefault="00D00659" w:rsidP="00A70766">
            <w:pPr>
              <w:jc w:val="center"/>
              <w:rPr>
                <w:rFonts w:ascii="Times New Roman" w:hAnsi="Times New Roman" w:cs="Times New Roman"/>
                <w:sz w:val="20"/>
                <w:szCs w:val="20"/>
              </w:rPr>
            </w:pPr>
          </w:p>
        </w:tc>
        <w:tc>
          <w:tcPr>
            <w:tcW w:w="986" w:type="dxa"/>
            <w:tcBorders>
              <w:top w:val="single" w:sz="4" w:space="0" w:color="auto"/>
              <w:left w:val="nil"/>
              <w:bottom w:val="nil"/>
              <w:right w:val="nil"/>
            </w:tcBorders>
          </w:tcPr>
          <w:p w14:paraId="18445221" w14:textId="77777777" w:rsidR="00D00659" w:rsidRPr="00FF1112" w:rsidRDefault="00D00659" w:rsidP="00A70766">
            <w:pPr>
              <w:jc w:val="center"/>
              <w:rPr>
                <w:rFonts w:ascii="Times New Roman" w:hAnsi="Times New Roman" w:cs="Times New Roman"/>
                <w:sz w:val="20"/>
                <w:szCs w:val="20"/>
              </w:rPr>
            </w:pPr>
          </w:p>
        </w:tc>
        <w:tc>
          <w:tcPr>
            <w:tcW w:w="938" w:type="dxa"/>
            <w:tcBorders>
              <w:top w:val="single" w:sz="4" w:space="0" w:color="auto"/>
              <w:left w:val="nil"/>
              <w:bottom w:val="nil"/>
              <w:right w:val="nil"/>
            </w:tcBorders>
          </w:tcPr>
          <w:p w14:paraId="100F6CC5" w14:textId="77777777" w:rsidR="00D00659" w:rsidRPr="00FF1112" w:rsidRDefault="00D00659" w:rsidP="00A70766">
            <w:pPr>
              <w:jc w:val="center"/>
              <w:rPr>
                <w:rFonts w:ascii="Times New Roman" w:hAnsi="Times New Roman" w:cs="Times New Roman"/>
                <w:sz w:val="20"/>
                <w:szCs w:val="20"/>
              </w:rPr>
            </w:pPr>
          </w:p>
        </w:tc>
      </w:tr>
      <w:tr w:rsidR="00344CE5" w:rsidRPr="00FF1112" w14:paraId="00CBFD0C" w14:textId="77777777" w:rsidTr="00A61D7C">
        <w:trPr>
          <w:trHeight w:val="454"/>
        </w:trPr>
        <w:tc>
          <w:tcPr>
            <w:tcW w:w="6115" w:type="dxa"/>
            <w:gridSpan w:val="4"/>
            <w:tcBorders>
              <w:top w:val="nil"/>
              <w:left w:val="nil"/>
              <w:bottom w:val="nil"/>
              <w:right w:val="nil"/>
            </w:tcBorders>
            <w:noWrap/>
          </w:tcPr>
          <w:p w14:paraId="5A0C0867" w14:textId="0EF207C5" w:rsidR="00D00659" w:rsidRPr="00FF1112" w:rsidRDefault="00D00659" w:rsidP="00D00659">
            <w:pPr>
              <w:rPr>
                <w:rFonts w:ascii="Times New Roman" w:hAnsi="Times New Roman" w:cs="Times New Roman"/>
                <w:sz w:val="20"/>
                <w:szCs w:val="20"/>
              </w:rPr>
            </w:pPr>
            <w:r w:rsidRPr="00FF1112">
              <w:rPr>
                <w:rFonts w:ascii="Times New Roman" w:hAnsi="Times New Roman" w:cs="Times New Roman"/>
                <w:b/>
                <w:bCs/>
                <w:sz w:val="20"/>
                <w:szCs w:val="20"/>
              </w:rPr>
              <w:t>Metabolic and nutrition disorders</w:t>
            </w:r>
          </w:p>
        </w:tc>
        <w:tc>
          <w:tcPr>
            <w:tcW w:w="986" w:type="dxa"/>
            <w:tcBorders>
              <w:top w:val="nil"/>
              <w:left w:val="nil"/>
              <w:bottom w:val="nil"/>
              <w:right w:val="nil"/>
            </w:tcBorders>
          </w:tcPr>
          <w:p w14:paraId="1AAB3561" w14:textId="77777777" w:rsidR="00D00659" w:rsidRPr="00FF1112" w:rsidRDefault="00D00659" w:rsidP="00A70766">
            <w:pPr>
              <w:jc w:val="center"/>
              <w:rPr>
                <w:rFonts w:ascii="Times New Roman" w:hAnsi="Times New Roman" w:cs="Times New Roman"/>
                <w:sz w:val="20"/>
                <w:szCs w:val="20"/>
              </w:rPr>
            </w:pPr>
          </w:p>
        </w:tc>
        <w:tc>
          <w:tcPr>
            <w:tcW w:w="986" w:type="dxa"/>
            <w:tcBorders>
              <w:top w:val="nil"/>
              <w:left w:val="nil"/>
              <w:bottom w:val="nil"/>
              <w:right w:val="nil"/>
            </w:tcBorders>
          </w:tcPr>
          <w:p w14:paraId="352B9B89" w14:textId="77777777" w:rsidR="00D00659" w:rsidRPr="00FF1112" w:rsidRDefault="00D00659" w:rsidP="00A70766">
            <w:pPr>
              <w:jc w:val="center"/>
              <w:rPr>
                <w:rFonts w:ascii="Times New Roman" w:hAnsi="Times New Roman" w:cs="Times New Roman"/>
                <w:sz w:val="20"/>
                <w:szCs w:val="20"/>
              </w:rPr>
            </w:pPr>
          </w:p>
        </w:tc>
        <w:tc>
          <w:tcPr>
            <w:tcW w:w="938" w:type="dxa"/>
            <w:tcBorders>
              <w:top w:val="nil"/>
              <w:left w:val="nil"/>
              <w:bottom w:val="nil"/>
              <w:right w:val="nil"/>
            </w:tcBorders>
          </w:tcPr>
          <w:p w14:paraId="64FAB3AE" w14:textId="77777777" w:rsidR="00D00659" w:rsidRPr="00FF1112" w:rsidRDefault="00D00659" w:rsidP="00A70766">
            <w:pPr>
              <w:jc w:val="center"/>
              <w:rPr>
                <w:rFonts w:ascii="Times New Roman" w:hAnsi="Times New Roman" w:cs="Times New Roman"/>
                <w:sz w:val="20"/>
                <w:szCs w:val="20"/>
              </w:rPr>
            </w:pPr>
          </w:p>
        </w:tc>
      </w:tr>
      <w:tr w:rsidR="00723B0A" w:rsidRPr="00FF1112" w14:paraId="098E86C9" w14:textId="77777777" w:rsidTr="00A61D7C">
        <w:trPr>
          <w:trHeight w:val="142"/>
        </w:trPr>
        <w:tc>
          <w:tcPr>
            <w:tcW w:w="0" w:type="auto"/>
            <w:tcBorders>
              <w:top w:val="nil"/>
              <w:left w:val="nil"/>
              <w:bottom w:val="single" w:sz="4" w:space="0" w:color="auto"/>
              <w:right w:val="nil"/>
            </w:tcBorders>
            <w:noWrap/>
          </w:tcPr>
          <w:p w14:paraId="2CB758E0" w14:textId="11AC48B6"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1339" w:type="dxa"/>
            <w:tcBorders>
              <w:top w:val="nil"/>
              <w:left w:val="nil"/>
              <w:bottom w:val="single" w:sz="4" w:space="0" w:color="auto"/>
              <w:right w:val="nil"/>
            </w:tcBorders>
          </w:tcPr>
          <w:p w14:paraId="10D966F7" w14:textId="196E28B7"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1104" w:type="dxa"/>
            <w:tcBorders>
              <w:top w:val="nil"/>
              <w:left w:val="nil"/>
              <w:bottom w:val="single" w:sz="4" w:space="0" w:color="auto"/>
              <w:right w:val="nil"/>
            </w:tcBorders>
          </w:tcPr>
          <w:p w14:paraId="7F4FCBAF" w14:textId="321CA99B"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1104" w:type="dxa"/>
            <w:tcBorders>
              <w:top w:val="nil"/>
              <w:left w:val="nil"/>
              <w:bottom w:val="single" w:sz="4" w:space="0" w:color="auto"/>
              <w:right w:val="nil"/>
            </w:tcBorders>
          </w:tcPr>
          <w:p w14:paraId="3345F8BD" w14:textId="10A370D5"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986" w:type="dxa"/>
            <w:tcBorders>
              <w:top w:val="nil"/>
              <w:left w:val="nil"/>
              <w:bottom w:val="single" w:sz="4" w:space="0" w:color="auto"/>
              <w:right w:val="nil"/>
            </w:tcBorders>
          </w:tcPr>
          <w:p w14:paraId="1E644C25" w14:textId="692C66D4"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986" w:type="dxa"/>
            <w:tcBorders>
              <w:top w:val="nil"/>
              <w:left w:val="nil"/>
              <w:bottom w:val="single" w:sz="4" w:space="0" w:color="auto"/>
              <w:right w:val="nil"/>
            </w:tcBorders>
          </w:tcPr>
          <w:p w14:paraId="08C9E6FC" w14:textId="6771CFD8"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tcPr>
          <w:p w14:paraId="44AF0639" w14:textId="143F82D7" w:rsidR="0041369B" w:rsidRPr="00FF1112" w:rsidRDefault="0041369B" w:rsidP="0041369B">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FB4DDA" w:rsidRPr="00FF1112" w14:paraId="36E749BF" w14:textId="77777777" w:rsidTr="00A61D7C">
        <w:trPr>
          <w:trHeight w:val="580"/>
        </w:trPr>
        <w:tc>
          <w:tcPr>
            <w:tcW w:w="0" w:type="auto"/>
            <w:tcBorders>
              <w:top w:val="nil"/>
              <w:left w:val="nil"/>
              <w:bottom w:val="single" w:sz="4" w:space="0" w:color="auto"/>
              <w:right w:val="nil"/>
            </w:tcBorders>
            <w:noWrap/>
          </w:tcPr>
          <w:p w14:paraId="1B80AAF0" w14:textId="07F20460" w:rsidR="000A3B3F" w:rsidRPr="00FF1112" w:rsidRDefault="000A3B3F" w:rsidP="0041369B">
            <w:pPr>
              <w:jc w:val="center"/>
              <w:rPr>
                <w:rFonts w:ascii="Times New Roman" w:hAnsi="Times New Roman" w:cs="Times New Roman"/>
                <w:sz w:val="20"/>
                <w:szCs w:val="20"/>
              </w:rPr>
            </w:pPr>
            <w:r w:rsidRPr="00FF1112">
              <w:rPr>
                <w:rFonts w:ascii="Times New Roman" w:hAnsi="Times New Roman" w:cs="Times New Roman"/>
                <w:sz w:val="20"/>
                <w:szCs w:val="20"/>
              </w:rPr>
              <w:t>Decreased appetite</w:t>
            </w:r>
          </w:p>
        </w:tc>
        <w:tc>
          <w:tcPr>
            <w:tcW w:w="1339" w:type="dxa"/>
            <w:tcBorders>
              <w:top w:val="nil"/>
              <w:left w:val="nil"/>
              <w:bottom w:val="single" w:sz="4" w:space="0" w:color="auto"/>
              <w:right w:val="nil"/>
            </w:tcBorders>
          </w:tcPr>
          <w:p w14:paraId="0C5C766C" w14:textId="77777777" w:rsidR="000A3B3F" w:rsidRPr="00FF1112" w:rsidRDefault="002E4BE5" w:rsidP="0041369B">
            <w:pPr>
              <w:jc w:val="center"/>
              <w:rPr>
                <w:rFonts w:ascii="Times New Roman" w:hAnsi="Times New Roman" w:cs="Times New Roman"/>
                <w:sz w:val="20"/>
                <w:szCs w:val="20"/>
              </w:rPr>
            </w:pPr>
            <w:r w:rsidRPr="00FF1112">
              <w:rPr>
                <w:rFonts w:ascii="Times New Roman" w:hAnsi="Times New Roman" w:cs="Times New Roman"/>
                <w:sz w:val="20"/>
                <w:szCs w:val="20"/>
              </w:rPr>
              <w:t>5: 25/</w:t>
            </w:r>
            <w:r w:rsidR="004532C2" w:rsidRPr="00FF1112">
              <w:rPr>
                <w:rFonts w:ascii="Times New Roman" w:hAnsi="Times New Roman" w:cs="Times New Roman"/>
                <w:sz w:val="20"/>
                <w:szCs w:val="20"/>
              </w:rPr>
              <w:t>1249</w:t>
            </w:r>
          </w:p>
          <w:p w14:paraId="322A847E" w14:textId="5203B3E9" w:rsidR="004532C2" w:rsidRPr="00FF1112" w:rsidRDefault="004532C2" w:rsidP="0041369B">
            <w:pPr>
              <w:jc w:val="center"/>
              <w:rPr>
                <w:rFonts w:ascii="Times New Roman" w:hAnsi="Times New Roman" w:cs="Times New Roman"/>
                <w:sz w:val="20"/>
                <w:szCs w:val="20"/>
              </w:rPr>
            </w:pPr>
            <w:r w:rsidRPr="00FF1112">
              <w:rPr>
                <w:rFonts w:ascii="Times New Roman" w:hAnsi="Times New Roman" w:cs="Times New Roman"/>
                <w:sz w:val="20"/>
                <w:szCs w:val="20"/>
              </w:rPr>
              <w:t>2.00%</w:t>
            </w:r>
          </w:p>
        </w:tc>
        <w:tc>
          <w:tcPr>
            <w:tcW w:w="1104" w:type="dxa"/>
            <w:tcBorders>
              <w:top w:val="nil"/>
              <w:left w:val="nil"/>
              <w:bottom w:val="single" w:sz="4" w:space="0" w:color="auto"/>
              <w:right w:val="nil"/>
            </w:tcBorders>
          </w:tcPr>
          <w:p w14:paraId="7715315A" w14:textId="77777777" w:rsidR="000A3B3F" w:rsidRPr="00FF1112" w:rsidRDefault="002E4BE5" w:rsidP="0041369B">
            <w:pPr>
              <w:jc w:val="center"/>
              <w:rPr>
                <w:rFonts w:ascii="Times New Roman" w:hAnsi="Times New Roman" w:cs="Times New Roman"/>
                <w:sz w:val="20"/>
                <w:szCs w:val="20"/>
              </w:rPr>
            </w:pPr>
            <w:r w:rsidRPr="00FF1112">
              <w:rPr>
                <w:rFonts w:ascii="Times New Roman" w:hAnsi="Times New Roman" w:cs="Times New Roman"/>
                <w:sz w:val="20"/>
                <w:szCs w:val="20"/>
              </w:rPr>
              <w:t>4: 13/</w:t>
            </w:r>
            <w:r w:rsidR="00193D06" w:rsidRPr="00FF1112">
              <w:rPr>
                <w:rFonts w:ascii="Times New Roman" w:hAnsi="Times New Roman" w:cs="Times New Roman"/>
                <w:sz w:val="20"/>
                <w:szCs w:val="20"/>
              </w:rPr>
              <w:t>315</w:t>
            </w:r>
          </w:p>
          <w:p w14:paraId="24299E4E" w14:textId="3E91437E" w:rsidR="00193D06" w:rsidRPr="00FF1112" w:rsidRDefault="00193D06" w:rsidP="0041369B">
            <w:pPr>
              <w:jc w:val="center"/>
              <w:rPr>
                <w:rFonts w:ascii="Times New Roman" w:hAnsi="Times New Roman" w:cs="Times New Roman"/>
                <w:sz w:val="20"/>
                <w:szCs w:val="20"/>
              </w:rPr>
            </w:pPr>
            <w:r w:rsidRPr="00FF1112">
              <w:rPr>
                <w:rFonts w:ascii="Times New Roman" w:hAnsi="Times New Roman" w:cs="Times New Roman"/>
                <w:sz w:val="20"/>
                <w:szCs w:val="20"/>
              </w:rPr>
              <w:t>4.13%</w:t>
            </w:r>
          </w:p>
        </w:tc>
        <w:tc>
          <w:tcPr>
            <w:tcW w:w="1104" w:type="dxa"/>
            <w:tcBorders>
              <w:top w:val="nil"/>
              <w:left w:val="nil"/>
              <w:bottom w:val="single" w:sz="4" w:space="0" w:color="auto"/>
              <w:right w:val="nil"/>
            </w:tcBorders>
          </w:tcPr>
          <w:p w14:paraId="58BB353A" w14:textId="77777777" w:rsidR="000A3B3F" w:rsidRPr="00FF1112" w:rsidRDefault="002E4BE5" w:rsidP="0041369B">
            <w:pPr>
              <w:jc w:val="center"/>
              <w:rPr>
                <w:rFonts w:ascii="Times New Roman" w:hAnsi="Times New Roman" w:cs="Times New Roman"/>
                <w:sz w:val="20"/>
                <w:szCs w:val="20"/>
              </w:rPr>
            </w:pPr>
            <w:r w:rsidRPr="00FF1112">
              <w:rPr>
                <w:rFonts w:ascii="Times New Roman" w:hAnsi="Times New Roman" w:cs="Times New Roman"/>
                <w:sz w:val="20"/>
                <w:szCs w:val="20"/>
              </w:rPr>
              <w:t>4: 5/</w:t>
            </w:r>
            <w:r w:rsidR="00193D06" w:rsidRPr="00FF1112">
              <w:rPr>
                <w:rFonts w:ascii="Times New Roman" w:hAnsi="Times New Roman" w:cs="Times New Roman"/>
                <w:sz w:val="20"/>
                <w:szCs w:val="20"/>
              </w:rPr>
              <w:t>388</w:t>
            </w:r>
          </w:p>
          <w:p w14:paraId="6BAAE994" w14:textId="6C96D798" w:rsidR="00193D06" w:rsidRPr="00FF1112" w:rsidRDefault="00886639" w:rsidP="0041369B">
            <w:pPr>
              <w:jc w:val="center"/>
              <w:rPr>
                <w:rFonts w:ascii="Times New Roman" w:hAnsi="Times New Roman" w:cs="Times New Roman"/>
                <w:sz w:val="20"/>
                <w:szCs w:val="20"/>
              </w:rPr>
            </w:pPr>
            <w:r w:rsidRPr="00FF1112">
              <w:rPr>
                <w:rFonts w:ascii="Times New Roman" w:hAnsi="Times New Roman" w:cs="Times New Roman"/>
                <w:sz w:val="20"/>
                <w:szCs w:val="20"/>
              </w:rPr>
              <w:t>1.29%</w:t>
            </w:r>
          </w:p>
        </w:tc>
        <w:tc>
          <w:tcPr>
            <w:tcW w:w="986" w:type="dxa"/>
            <w:tcBorders>
              <w:top w:val="nil"/>
              <w:left w:val="nil"/>
              <w:bottom w:val="single" w:sz="4" w:space="0" w:color="auto"/>
              <w:right w:val="nil"/>
            </w:tcBorders>
          </w:tcPr>
          <w:p w14:paraId="16CFCB67" w14:textId="75400161" w:rsidR="000A3B3F" w:rsidRPr="00FF1112" w:rsidRDefault="002E4BE5" w:rsidP="0041369B">
            <w:pPr>
              <w:jc w:val="center"/>
              <w:rPr>
                <w:rFonts w:ascii="Times New Roman" w:hAnsi="Times New Roman" w:cs="Times New Roman"/>
                <w:sz w:val="20"/>
                <w:szCs w:val="20"/>
              </w:rPr>
            </w:pPr>
            <w:r w:rsidRPr="00FF1112">
              <w:rPr>
                <w:rFonts w:ascii="Times New Roman" w:hAnsi="Times New Roman" w:cs="Times New Roman"/>
                <w:sz w:val="20"/>
                <w:szCs w:val="20"/>
              </w:rPr>
              <w:t>-</w:t>
            </w:r>
          </w:p>
        </w:tc>
        <w:tc>
          <w:tcPr>
            <w:tcW w:w="986" w:type="dxa"/>
            <w:tcBorders>
              <w:top w:val="nil"/>
              <w:left w:val="nil"/>
              <w:bottom w:val="single" w:sz="4" w:space="0" w:color="auto"/>
              <w:right w:val="nil"/>
            </w:tcBorders>
          </w:tcPr>
          <w:p w14:paraId="39CB0875" w14:textId="77777777" w:rsidR="000A3B3F" w:rsidRPr="00FF1112" w:rsidRDefault="004532C2" w:rsidP="0041369B">
            <w:pPr>
              <w:jc w:val="center"/>
              <w:rPr>
                <w:rFonts w:ascii="Times New Roman" w:hAnsi="Times New Roman" w:cs="Times New Roman"/>
                <w:sz w:val="20"/>
                <w:szCs w:val="20"/>
              </w:rPr>
            </w:pPr>
            <w:r w:rsidRPr="00FF1112">
              <w:rPr>
                <w:rFonts w:ascii="Times New Roman" w:hAnsi="Times New Roman" w:cs="Times New Roman"/>
                <w:sz w:val="20"/>
                <w:szCs w:val="20"/>
              </w:rPr>
              <w:t>1: 4/</w:t>
            </w:r>
            <w:r w:rsidR="00886639" w:rsidRPr="00FF1112">
              <w:rPr>
                <w:rFonts w:ascii="Times New Roman" w:hAnsi="Times New Roman" w:cs="Times New Roman"/>
                <w:sz w:val="20"/>
                <w:szCs w:val="20"/>
              </w:rPr>
              <w:t>250</w:t>
            </w:r>
          </w:p>
          <w:p w14:paraId="3CBAF2FA" w14:textId="1DF5684C" w:rsidR="00886639" w:rsidRPr="00FF1112" w:rsidRDefault="00886639" w:rsidP="0041369B">
            <w:pPr>
              <w:jc w:val="center"/>
              <w:rPr>
                <w:rFonts w:ascii="Times New Roman" w:hAnsi="Times New Roman" w:cs="Times New Roman"/>
                <w:sz w:val="20"/>
                <w:szCs w:val="20"/>
              </w:rPr>
            </w:pPr>
            <w:r w:rsidRPr="00FF1112">
              <w:rPr>
                <w:rFonts w:ascii="Times New Roman" w:hAnsi="Times New Roman" w:cs="Times New Roman"/>
                <w:sz w:val="20"/>
                <w:szCs w:val="20"/>
              </w:rPr>
              <w:t>1.60%</w:t>
            </w:r>
          </w:p>
        </w:tc>
        <w:tc>
          <w:tcPr>
            <w:tcW w:w="938" w:type="dxa"/>
            <w:tcBorders>
              <w:top w:val="nil"/>
              <w:left w:val="nil"/>
              <w:bottom w:val="single" w:sz="4" w:space="0" w:color="auto"/>
              <w:right w:val="nil"/>
            </w:tcBorders>
          </w:tcPr>
          <w:p w14:paraId="63E78FB1" w14:textId="77777777" w:rsidR="000A3B3F" w:rsidRPr="00FF1112" w:rsidRDefault="004532C2" w:rsidP="0041369B">
            <w:pPr>
              <w:jc w:val="center"/>
              <w:rPr>
                <w:rFonts w:ascii="Times New Roman" w:hAnsi="Times New Roman" w:cs="Times New Roman"/>
                <w:sz w:val="20"/>
                <w:szCs w:val="20"/>
              </w:rPr>
            </w:pPr>
            <w:r w:rsidRPr="00FF1112">
              <w:rPr>
                <w:rFonts w:ascii="Times New Roman" w:hAnsi="Times New Roman" w:cs="Times New Roman"/>
                <w:sz w:val="20"/>
                <w:szCs w:val="20"/>
              </w:rPr>
              <w:t>3: 4/</w:t>
            </w:r>
            <w:r w:rsidR="00886639" w:rsidRPr="00FF1112">
              <w:rPr>
                <w:rFonts w:ascii="Times New Roman" w:hAnsi="Times New Roman" w:cs="Times New Roman"/>
                <w:sz w:val="20"/>
                <w:szCs w:val="20"/>
              </w:rPr>
              <w:t>459</w:t>
            </w:r>
          </w:p>
          <w:p w14:paraId="6B084260" w14:textId="28210CA3" w:rsidR="00886639" w:rsidRPr="00FF1112" w:rsidRDefault="008929D0" w:rsidP="0041369B">
            <w:pPr>
              <w:jc w:val="center"/>
              <w:rPr>
                <w:rFonts w:ascii="Times New Roman" w:hAnsi="Times New Roman" w:cs="Times New Roman"/>
                <w:sz w:val="20"/>
                <w:szCs w:val="20"/>
              </w:rPr>
            </w:pPr>
            <w:r w:rsidRPr="00FF1112">
              <w:rPr>
                <w:rFonts w:ascii="Times New Roman" w:hAnsi="Times New Roman" w:cs="Times New Roman"/>
                <w:sz w:val="20"/>
                <w:szCs w:val="20"/>
              </w:rPr>
              <w:t>0.87%</w:t>
            </w:r>
          </w:p>
        </w:tc>
      </w:tr>
      <w:tr w:rsidR="00723B0A" w:rsidRPr="00FF1112" w14:paraId="20548A1B" w14:textId="77777777" w:rsidTr="00A61D7C">
        <w:trPr>
          <w:trHeight w:val="580"/>
        </w:trPr>
        <w:tc>
          <w:tcPr>
            <w:tcW w:w="0" w:type="auto"/>
            <w:tcBorders>
              <w:top w:val="single" w:sz="4" w:space="0" w:color="auto"/>
              <w:left w:val="nil"/>
              <w:bottom w:val="single" w:sz="4" w:space="0" w:color="auto"/>
              <w:right w:val="nil"/>
            </w:tcBorders>
            <w:noWrap/>
          </w:tcPr>
          <w:p w14:paraId="3BD58AD6" w14:textId="60D8938C" w:rsidR="00606A82" w:rsidRPr="00FF1112" w:rsidRDefault="0041369B" w:rsidP="00A70766">
            <w:pPr>
              <w:jc w:val="center"/>
              <w:rPr>
                <w:rFonts w:ascii="Times New Roman" w:hAnsi="Times New Roman" w:cs="Times New Roman"/>
                <w:sz w:val="20"/>
                <w:szCs w:val="20"/>
              </w:rPr>
            </w:pPr>
            <w:r w:rsidRPr="00FF1112">
              <w:rPr>
                <w:rFonts w:ascii="Times New Roman" w:hAnsi="Times New Roman" w:cs="Times New Roman"/>
                <w:sz w:val="20"/>
                <w:szCs w:val="20"/>
              </w:rPr>
              <w:t>Weight decreased</w:t>
            </w:r>
          </w:p>
        </w:tc>
        <w:tc>
          <w:tcPr>
            <w:tcW w:w="1339" w:type="dxa"/>
            <w:tcBorders>
              <w:top w:val="single" w:sz="4" w:space="0" w:color="auto"/>
              <w:left w:val="nil"/>
              <w:bottom w:val="single" w:sz="4" w:space="0" w:color="auto"/>
              <w:right w:val="nil"/>
            </w:tcBorders>
          </w:tcPr>
          <w:p w14:paraId="5510BFDD" w14:textId="77777777" w:rsidR="00606A82" w:rsidRPr="00FF1112" w:rsidRDefault="009D5D25" w:rsidP="00A70766">
            <w:pPr>
              <w:jc w:val="center"/>
              <w:rPr>
                <w:rFonts w:ascii="Times New Roman" w:hAnsi="Times New Roman" w:cs="Times New Roman"/>
                <w:sz w:val="20"/>
                <w:szCs w:val="20"/>
              </w:rPr>
            </w:pPr>
            <w:r w:rsidRPr="00FF1112">
              <w:rPr>
                <w:rFonts w:ascii="Times New Roman" w:hAnsi="Times New Roman" w:cs="Times New Roman"/>
                <w:sz w:val="20"/>
                <w:szCs w:val="20"/>
              </w:rPr>
              <w:t>5: 24/</w:t>
            </w:r>
            <w:r w:rsidR="00303633" w:rsidRPr="00FF1112">
              <w:rPr>
                <w:rFonts w:ascii="Times New Roman" w:hAnsi="Times New Roman" w:cs="Times New Roman"/>
                <w:sz w:val="20"/>
                <w:szCs w:val="20"/>
              </w:rPr>
              <w:t>1436</w:t>
            </w:r>
          </w:p>
          <w:p w14:paraId="0A3C07F7" w14:textId="0DA390C3" w:rsidR="00303633" w:rsidRPr="00FF1112" w:rsidRDefault="00303633" w:rsidP="00A70766">
            <w:pPr>
              <w:jc w:val="center"/>
              <w:rPr>
                <w:rFonts w:ascii="Times New Roman" w:hAnsi="Times New Roman" w:cs="Times New Roman"/>
                <w:sz w:val="20"/>
                <w:szCs w:val="20"/>
              </w:rPr>
            </w:pPr>
            <w:r w:rsidRPr="00FF1112">
              <w:rPr>
                <w:rFonts w:ascii="Times New Roman" w:hAnsi="Times New Roman" w:cs="Times New Roman"/>
                <w:sz w:val="20"/>
                <w:szCs w:val="20"/>
              </w:rPr>
              <w:t>1.67%</w:t>
            </w:r>
          </w:p>
        </w:tc>
        <w:tc>
          <w:tcPr>
            <w:tcW w:w="1104" w:type="dxa"/>
            <w:tcBorders>
              <w:top w:val="single" w:sz="4" w:space="0" w:color="auto"/>
              <w:left w:val="nil"/>
              <w:bottom w:val="single" w:sz="4" w:space="0" w:color="auto"/>
              <w:right w:val="nil"/>
            </w:tcBorders>
          </w:tcPr>
          <w:p w14:paraId="6D8BAE6A" w14:textId="77777777" w:rsidR="00606A82" w:rsidRPr="00FF1112" w:rsidRDefault="009D5D25" w:rsidP="00A70766">
            <w:pPr>
              <w:jc w:val="center"/>
              <w:rPr>
                <w:rFonts w:ascii="Times New Roman" w:hAnsi="Times New Roman" w:cs="Times New Roman"/>
                <w:sz w:val="20"/>
                <w:szCs w:val="20"/>
              </w:rPr>
            </w:pPr>
            <w:r w:rsidRPr="00FF1112">
              <w:rPr>
                <w:rFonts w:ascii="Times New Roman" w:hAnsi="Times New Roman" w:cs="Times New Roman"/>
                <w:sz w:val="20"/>
                <w:szCs w:val="20"/>
              </w:rPr>
              <w:t>3: 8/</w:t>
            </w:r>
            <w:r w:rsidR="00303633" w:rsidRPr="00FF1112">
              <w:rPr>
                <w:rFonts w:ascii="Times New Roman" w:hAnsi="Times New Roman" w:cs="Times New Roman"/>
                <w:sz w:val="20"/>
                <w:szCs w:val="20"/>
              </w:rPr>
              <w:t>351</w:t>
            </w:r>
          </w:p>
          <w:p w14:paraId="3C0A4880" w14:textId="52D9ECC8" w:rsidR="00303633" w:rsidRPr="00FF1112" w:rsidRDefault="00706A26" w:rsidP="00A70766">
            <w:pPr>
              <w:jc w:val="center"/>
              <w:rPr>
                <w:rFonts w:ascii="Times New Roman" w:hAnsi="Times New Roman" w:cs="Times New Roman"/>
                <w:sz w:val="20"/>
                <w:szCs w:val="20"/>
              </w:rPr>
            </w:pPr>
            <w:r w:rsidRPr="00FF1112">
              <w:rPr>
                <w:rFonts w:ascii="Times New Roman" w:hAnsi="Times New Roman" w:cs="Times New Roman"/>
                <w:sz w:val="20"/>
                <w:szCs w:val="20"/>
              </w:rPr>
              <w:t>2.23%</w:t>
            </w:r>
          </w:p>
        </w:tc>
        <w:tc>
          <w:tcPr>
            <w:tcW w:w="1104" w:type="dxa"/>
            <w:tcBorders>
              <w:top w:val="single" w:sz="4" w:space="0" w:color="auto"/>
              <w:left w:val="nil"/>
              <w:bottom w:val="single" w:sz="4" w:space="0" w:color="auto"/>
              <w:right w:val="nil"/>
            </w:tcBorders>
          </w:tcPr>
          <w:p w14:paraId="78573C00" w14:textId="77777777" w:rsidR="00606A82" w:rsidRPr="00FF1112" w:rsidRDefault="009D5D25" w:rsidP="00A70766">
            <w:pPr>
              <w:jc w:val="center"/>
              <w:rPr>
                <w:rFonts w:ascii="Times New Roman" w:hAnsi="Times New Roman" w:cs="Times New Roman"/>
                <w:sz w:val="20"/>
                <w:szCs w:val="20"/>
              </w:rPr>
            </w:pPr>
            <w:r w:rsidRPr="00FF1112">
              <w:rPr>
                <w:rFonts w:ascii="Times New Roman" w:hAnsi="Times New Roman" w:cs="Times New Roman"/>
                <w:sz w:val="20"/>
                <w:szCs w:val="20"/>
              </w:rPr>
              <w:t>2: 3/</w:t>
            </w:r>
            <w:r w:rsidR="00706A26" w:rsidRPr="00FF1112">
              <w:rPr>
                <w:rFonts w:ascii="Times New Roman" w:hAnsi="Times New Roman" w:cs="Times New Roman"/>
                <w:sz w:val="20"/>
                <w:szCs w:val="20"/>
              </w:rPr>
              <w:t>353</w:t>
            </w:r>
          </w:p>
          <w:p w14:paraId="718C320F" w14:textId="6ECC0448" w:rsidR="00706A26" w:rsidRPr="00FF1112" w:rsidRDefault="00706A26" w:rsidP="00A70766">
            <w:pPr>
              <w:jc w:val="center"/>
              <w:rPr>
                <w:rFonts w:ascii="Times New Roman" w:hAnsi="Times New Roman" w:cs="Times New Roman"/>
                <w:sz w:val="20"/>
                <w:szCs w:val="20"/>
              </w:rPr>
            </w:pPr>
            <w:r w:rsidRPr="00FF1112">
              <w:rPr>
                <w:rFonts w:ascii="Times New Roman" w:hAnsi="Times New Roman" w:cs="Times New Roman"/>
                <w:sz w:val="20"/>
                <w:szCs w:val="20"/>
              </w:rPr>
              <w:t>0.85%</w:t>
            </w:r>
          </w:p>
        </w:tc>
        <w:tc>
          <w:tcPr>
            <w:tcW w:w="986" w:type="dxa"/>
            <w:tcBorders>
              <w:top w:val="single" w:sz="4" w:space="0" w:color="auto"/>
              <w:left w:val="nil"/>
              <w:bottom w:val="single" w:sz="4" w:space="0" w:color="auto"/>
              <w:right w:val="nil"/>
            </w:tcBorders>
          </w:tcPr>
          <w:p w14:paraId="48233A02" w14:textId="77777777" w:rsidR="00606A82" w:rsidRPr="00FF1112" w:rsidRDefault="009D5D25" w:rsidP="00A70766">
            <w:pPr>
              <w:jc w:val="center"/>
              <w:rPr>
                <w:rFonts w:ascii="Times New Roman" w:hAnsi="Times New Roman" w:cs="Times New Roman"/>
                <w:sz w:val="20"/>
                <w:szCs w:val="20"/>
              </w:rPr>
            </w:pPr>
            <w:r w:rsidRPr="00FF1112">
              <w:rPr>
                <w:rFonts w:ascii="Times New Roman" w:hAnsi="Times New Roman" w:cs="Times New Roman"/>
                <w:sz w:val="20"/>
                <w:szCs w:val="20"/>
              </w:rPr>
              <w:t>1: 1/</w:t>
            </w:r>
            <w:r w:rsidR="00706A26" w:rsidRPr="00FF1112">
              <w:rPr>
                <w:rFonts w:ascii="Times New Roman" w:hAnsi="Times New Roman" w:cs="Times New Roman"/>
                <w:sz w:val="20"/>
                <w:szCs w:val="20"/>
              </w:rPr>
              <w:t>18</w:t>
            </w:r>
          </w:p>
          <w:p w14:paraId="2A69684E" w14:textId="48C1D2DE" w:rsidR="00706A26" w:rsidRPr="00FF1112" w:rsidRDefault="006D6FB7" w:rsidP="00A70766">
            <w:pPr>
              <w:jc w:val="center"/>
              <w:rPr>
                <w:rFonts w:ascii="Times New Roman" w:hAnsi="Times New Roman" w:cs="Times New Roman"/>
                <w:sz w:val="20"/>
                <w:szCs w:val="20"/>
              </w:rPr>
            </w:pPr>
            <w:r w:rsidRPr="00FF1112">
              <w:rPr>
                <w:rFonts w:ascii="Times New Roman" w:hAnsi="Times New Roman" w:cs="Times New Roman"/>
                <w:sz w:val="20"/>
                <w:szCs w:val="20"/>
              </w:rPr>
              <w:t>5.00%</w:t>
            </w:r>
          </w:p>
        </w:tc>
        <w:tc>
          <w:tcPr>
            <w:tcW w:w="986" w:type="dxa"/>
            <w:tcBorders>
              <w:top w:val="single" w:sz="4" w:space="0" w:color="auto"/>
              <w:left w:val="nil"/>
              <w:bottom w:val="single" w:sz="4" w:space="0" w:color="auto"/>
              <w:right w:val="nil"/>
            </w:tcBorders>
          </w:tcPr>
          <w:p w14:paraId="3908C682" w14:textId="77777777" w:rsidR="00606A82" w:rsidRPr="00FF1112" w:rsidRDefault="001467FD" w:rsidP="00A70766">
            <w:pPr>
              <w:jc w:val="center"/>
              <w:rPr>
                <w:rFonts w:ascii="Times New Roman" w:hAnsi="Times New Roman" w:cs="Times New Roman"/>
                <w:sz w:val="20"/>
                <w:szCs w:val="20"/>
              </w:rPr>
            </w:pPr>
            <w:r w:rsidRPr="00FF1112">
              <w:rPr>
                <w:rFonts w:ascii="Times New Roman" w:hAnsi="Times New Roman" w:cs="Times New Roman"/>
                <w:sz w:val="20"/>
                <w:szCs w:val="20"/>
              </w:rPr>
              <w:t>2: 7/</w:t>
            </w:r>
            <w:r w:rsidR="006D6FB7" w:rsidRPr="00FF1112">
              <w:rPr>
                <w:rFonts w:ascii="Times New Roman" w:hAnsi="Times New Roman" w:cs="Times New Roman"/>
                <w:sz w:val="20"/>
                <w:szCs w:val="20"/>
              </w:rPr>
              <w:t>398</w:t>
            </w:r>
          </w:p>
          <w:p w14:paraId="28D33FBF" w14:textId="42739415" w:rsidR="006D6FB7" w:rsidRPr="00FF1112" w:rsidRDefault="006D6FB7" w:rsidP="00A70766">
            <w:pPr>
              <w:jc w:val="center"/>
              <w:rPr>
                <w:rFonts w:ascii="Times New Roman" w:hAnsi="Times New Roman" w:cs="Times New Roman"/>
                <w:sz w:val="20"/>
                <w:szCs w:val="20"/>
              </w:rPr>
            </w:pPr>
            <w:r w:rsidRPr="00FF1112">
              <w:rPr>
                <w:rFonts w:ascii="Times New Roman" w:hAnsi="Times New Roman" w:cs="Times New Roman"/>
                <w:sz w:val="20"/>
                <w:szCs w:val="20"/>
              </w:rPr>
              <w:t>1.76%</w:t>
            </w:r>
          </w:p>
        </w:tc>
        <w:tc>
          <w:tcPr>
            <w:tcW w:w="938" w:type="dxa"/>
            <w:tcBorders>
              <w:top w:val="single" w:sz="4" w:space="0" w:color="auto"/>
              <w:left w:val="nil"/>
              <w:bottom w:val="single" w:sz="4" w:space="0" w:color="auto"/>
              <w:right w:val="nil"/>
            </w:tcBorders>
          </w:tcPr>
          <w:p w14:paraId="4F6E8BCF" w14:textId="77777777" w:rsidR="00606A82" w:rsidRPr="00FF1112" w:rsidRDefault="001467FD" w:rsidP="00A70766">
            <w:pPr>
              <w:jc w:val="center"/>
              <w:rPr>
                <w:rFonts w:ascii="Times New Roman" w:hAnsi="Times New Roman" w:cs="Times New Roman"/>
                <w:sz w:val="20"/>
                <w:szCs w:val="20"/>
              </w:rPr>
            </w:pPr>
            <w:r w:rsidRPr="00FF1112">
              <w:rPr>
                <w:rFonts w:ascii="Times New Roman" w:hAnsi="Times New Roman" w:cs="Times New Roman"/>
                <w:sz w:val="20"/>
                <w:szCs w:val="20"/>
              </w:rPr>
              <w:t>5: 3/</w:t>
            </w:r>
            <w:r w:rsidR="00687C77" w:rsidRPr="00FF1112">
              <w:rPr>
                <w:rFonts w:ascii="Times New Roman" w:hAnsi="Times New Roman" w:cs="Times New Roman"/>
                <w:sz w:val="20"/>
                <w:szCs w:val="20"/>
              </w:rPr>
              <w:t>626</w:t>
            </w:r>
          </w:p>
          <w:p w14:paraId="4B4139D5" w14:textId="2EE4993D" w:rsidR="00687C77" w:rsidRPr="00FF1112" w:rsidRDefault="00687C77" w:rsidP="00A70766">
            <w:pPr>
              <w:jc w:val="center"/>
              <w:rPr>
                <w:rFonts w:ascii="Times New Roman" w:hAnsi="Times New Roman" w:cs="Times New Roman"/>
                <w:sz w:val="20"/>
                <w:szCs w:val="20"/>
              </w:rPr>
            </w:pPr>
            <w:r w:rsidRPr="00FF1112">
              <w:rPr>
                <w:rFonts w:ascii="Times New Roman" w:hAnsi="Times New Roman" w:cs="Times New Roman"/>
                <w:sz w:val="20"/>
                <w:szCs w:val="20"/>
              </w:rPr>
              <w:t>0.48%</w:t>
            </w:r>
          </w:p>
        </w:tc>
      </w:tr>
      <w:tr w:rsidR="00620DA0" w:rsidRPr="00FF1112" w14:paraId="7B066FF5" w14:textId="77777777" w:rsidTr="00A61D7C">
        <w:trPr>
          <w:trHeight w:val="580"/>
        </w:trPr>
        <w:tc>
          <w:tcPr>
            <w:tcW w:w="0" w:type="auto"/>
            <w:tcBorders>
              <w:top w:val="single" w:sz="4" w:space="0" w:color="auto"/>
              <w:left w:val="nil"/>
              <w:bottom w:val="single" w:sz="4" w:space="0" w:color="auto"/>
              <w:right w:val="nil"/>
            </w:tcBorders>
            <w:noWrap/>
          </w:tcPr>
          <w:p w14:paraId="7CB12EC8" w14:textId="7AE39A08" w:rsidR="00606A82" w:rsidRPr="00FF1112" w:rsidRDefault="00306CC8" w:rsidP="00A70766">
            <w:pPr>
              <w:jc w:val="center"/>
              <w:rPr>
                <w:rFonts w:ascii="Times New Roman" w:hAnsi="Times New Roman" w:cs="Times New Roman"/>
                <w:sz w:val="20"/>
                <w:szCs w:val="20"/>
              </w:rPr>
            </w:pPr>
            <w:r w:rsidRPr="00FF1112">
              <w:rPr>
                <w:rFonts w:ascii="Times New Roman" w:hAnsi="Times New Roman" w:cs="Times New Roman"/>
                <w:sz w:val="20"/>
                <w:szCs w:val="20"/>
              </w:rPr>
              <w:t>Weight increased</w:t>
            </w:r>
          </w:p>
        </w:tc>
        <w:tc>
          <w:tcPr>
            <w:tcW w:w="1339" w:type="dxa"/>
            <w:tcBorders>
              <w:top w:val="single" w:sz="4" w:space="0" w:color="auto"/>
              <w:left w:val="nil"/>
              <w:bottom w:val="single" w:sz="4" w:space="0" w:color="auto"/>
              <w:right w:val="nil"/>
            </w:tcBorders>
          </w:tcPr>
          <w:p w14:paraId="48D44672" w14:textId="77777777" w:rsidR="00606A82" w:rsidRPr="00FF1112" w:rsidRDefault="00A339F9" w:rsidP="00A70766">
            <w:pPr>
              <w:jc w:val="center"/>
              <w:rPr>
                <w:rFonts w:ascii="Times New Roman" w:hAnsi="Times New Roman" w:cs="Times New Roman"/>
                <w:sz w:val="20"/>
                <w:szCs w:val="20"/>
              </w:rPr>
            </w:pPr>
            <w:r w:rsidRPr="00FF1112">
              <w:rPr>
                <w:rFonts w:ascii="Times New Roman" w:hAnsi="Times New Roman" w:cs="Times New Roman"/>
                <w:sz w:val="20"/>
                <w:szCs w:val="20"/>
              </w:rPr>
              <w:t>5: 11/</w:t>
            </w:r>
            <w:r w:rsidR="007F3FBD" w:rsidRPr="00FF1112">
              <w:rPr>
                <w:rFonts w:ascii="Times New Roman" w:hAnsi="Times New Roman" w:cs="Times New Roman"/>
                <w:sz w:val="20"/>
                <w:szCs w:val="20"/>
              </w:rPr>
              <w:t>1285</w:t>
            </w:r>
          </w:p>
          <w:p w14:paraId="345C96CF" w14:textId="760B2ED0" w:rsidR="007F3FBD" w:rsidRPr="00FF1112" w:rsidRDefault="007F3FBD" w:rsidP="00A70766">
            <w:pPr>
              <w:jc w:val="center"/>
              <w:rPr>
                <w:rFonts w:ascii="Times New Roman" w:hAnsi="Times New Roman" w:cs="Times New Roman"/>
                <w:sz w:val="20"/>
                <w:szCs w:val="20"/>
              </w:rPr>
            </w:pPr>
            <w:r w:rsidRPr="00FF1112">
              <w:rPr>
                <w:rFonts w:ascii="Times New Roman" w:hAnsi="Times New Roman" w:cs="Times New Roman"/>
                <w:sz w:val="20"/>
                <w:szCs w:val="20"/>
              </w:rPr>
              <w:t>0.86%</w:t>
            </w:r>
          </w:p>
        </w:tc>
        <w:tc>
          <w:tcPr>
            <w:tcW w:w="1104" w:type="dxa"/>
            <w:tcBorders>
              <w:top w:val="single" w:sz="4" w:space="0" w:color="auto"/>
              <w:left w:val="nil"/>
              <w:bottom w:val="single" w:sz="4" w:space="0" w:color="auto"/>
              <w:right w:val="nil"/>
            </w:tcBorders>
          </w:tcPr>
          <w:p w14:paraId="74166D87" w14:textId="77777777" w:rsidR="00606A82" w:rsidRPr="00FF1112" w:rsidRDefault="0072256F" w:rsidP="00A70766">
            <w:pPr>
              <w:jc w:val="center"/>
              <w:rPr>
                <w:rFonts w:ascii="Times New Roman" w:hAnsi="Times New Roman" w:cs="Times New Roman"/>
                <w:sz w:val="20"/>
                <w:szCs w:val="20"/>
              </w:rPr>
            </w:pPr>
            <w:r w:rsidRPr="00FF1112">
              <w:rPr>
                <w:rFonts w:ascii="Times New Roman" w:hAnsi="Times New Roman" w:cs="Times New Roman"/>
                <w:sz w:val="20"/>
                <w:szCs w:val="20"/>
              </w:rPr>
              <w:t>2: 3/</w:t>
            </w:r>
            <w:r w:rsidR="007F3FBD" w:rsidRPr="00FF1112">
              <w:rPr>
                <w:rFonts w:ascii="Times New Roman" w:hAnsi="Times New Roman" w:cs="Times New Roman"/>
                <w:sz w:val="20"/>
                <w:szCs w:val="20"/>
              </w:rPr>
              <w:t>200</w:t>
            </w:r>
          </w:p>
          <w:p w14:paraId="5F124941" w14:textId="5288C7D2" w:rsidR="007F3FBD" w:rsidRPr="00FF1112" w:rsidRDefault="003339C8" w:rsidP="00A70766">
            <w:pPr>
              <w:jc w:val="center"/>
              <w:rPr>
                <w:rFonts w:ascii="Times New Roman" w:hAnsi="Times New Roman" w:cs="Times New Roman"/>
                <w:sz w:val="20"/>
                <w:szCs w:val="20"/>
              </w:rPr>
            </w:pPr>
            <w:r w:rsidRPr="00FF1112">
              <w:rPr>
                <w:rFonts w:ascii="Times New Roman" w:hAnsi="Times New Roman" w:cs="Times New Roman"/>
                <w:sz w:val="20"/>
                <w:szCs w:val="20"/>
              </w:rPr>
              <w:t>1.50%</w:t>
            </w:r>
          </w:p>
        </w:tc>
        <w:tc>
          <w:tcPr>
            <w:tcW w:w="1104" w:type="dxa"/>
            <w:tcBorders>
              <w:top w:val="single" w:sz="4" w:space="0" w:color="auto"/>
              <w:left w:val="nil"/>
              <w:bottom w:val="single" w:sz="4" w:space="0" w:color="auto"/>
              <w:right w:val="nil"/>
            </w:tcBorders>
          </w:tcPr>
          <w:p w14:paraId="4C2577B1" w14:textId="77777777" w:rsidR="00606A82" w:rsidRPr="00FF1112" w:rsidRDefault="0072256F" w:rsidP="00A70766">
            <w:pPr>
              <w:jc w:val="center"/>
              <w:rPr>
                <w:rFonts w:ascii="Times New Roman" w:hAnsi="Times New Roman" w:cs="Times New Roman"/>
                <w:sz w:val="20"/>
                <w:szCs w:val="20"/>
              </w:rPr>
            </w:pPr>
            <w:r w:rsidRPr="00FF1112">
              <w:rPr>
                <w:rFonts w:ascii="Times New Roman" w:hAnsi="Times New Roman" w:cs="Times New Roman"/>
                <w:sz w:val="20"/>
                <w:szCs w:val="20"/>
              </w:rPr>
              <w:t>2: 1/</w:t>
            </w:r>
            <w:r w:rsidR="003339C8" w:rsidRPr="00FF1112">
              <w:rPr>
                <w:rFonts w:ascii="Times New Roman" w:hAnsi="Times New Roman" w:cs="Times New Roman"/>
                <w:sz w:val="20"/>
                <w:szCs w:val="20"/>
              </w:rPr>
              <w:t>353</w:t>
            </w:r>
          </w:p>
          <w:p w14:paraId="5B913C72" w14:textId="30B22A0D" w:rsidR="003339C8" w:rsidRPr="00FF1112" w:rsidRDefault="003339C8" w:rsidP="00A70766">
            <w:pPr>
              <w:jc w:val="center"/>
              <w:rPr>
                <w:rFonts w:ascii="Times New Roman" w:hAnsi="Times New Roman" w:cs="Times New Roman"/>
                <w:sz w:val="20"/>
                <w:szCs w:val="20"/>
              </w:rPr>
            </w:pPr>
            <w:r w:rsidRPr="00FF1112">
              <w:rPr>
                <w:rFonts w:ascii="Times New Roman" w:hAnsi="Times New Roman" w:cs="Times New Roman"/>
                <w:sz w:val="20"/>
                <w:szCs w:val="20"/>
              </w:rPr>
              <w:t>0.28%</w:t>
            </w:r>
          </w:p>
        </w:tc>
        <w:tc>
          <w:tcPr>
            <w:tcW w:w="986" w:type="dxa"/>
            <w:tcBorders>
              <w:top w:val="single" w:sz="4" w:space="0" w:color="auto"/>
              <w:left w:val="nil"/>
              <w:bottom w:val="single" w:sz="4" w:space="0" w:color="auto"/>
              <w:right w:val="nil"/>
            </w:tcBorders>
          </w:tcPr>
          <w:p w14:paraId="75CBF05B" w14:textId="77777777" w:rsidR="00606A82" w:rsidRPr="00FF1112" w:rsidRDefault="0072256F" w:rsidP="00A70766">
            <w:pPr>
              <w:jc w:val="center"/>
              <w:rPr>
                <w:rFonts w:ascii="Times New Roman" w:hAnsi="Times New Roman" w:cs="Times New Roman"/>
                <w:sz w:val="20"/>
                <w:szCs w:val="20"/>
              </w:rPr>
            </w:pPr>
            <w:r w:rsidRPr="00FF1112">
              <w:rPr>
                <w:rFonts w:ascii="Times New Roman" w:hAnsi="Times New Roman" w:cs="Times New Roman"/>
                <w:sz w:val="20"/>
                <w:szCs w:val="20"/>
              </w:rPr>
              <w:t>1: 0/</w:t>
            </w:r>
            <w:r w:rsidR="00366D8A" w:rsidRPr="00FF1112">
              <w:rPr>
                <w:rFonts w:ascii="Times New Roman" w:hAnsi="Times New Roman" w:cs="Times New Roman"/>
                <w:sz w:val="20"/>
                <w:szCs w:val="20"/>
              </w:rPr>
              <w:t>18</w:t>
            </w:r>
          </w:p>
          <w:p w14:paraId="6DC8C896" w14:textId="03F28EE9" w:rsidR="00366D8A" w:rsidRPr="00FF1112" w:rsidRDefault="00366D8A" w:rsidP="00A7076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986" w:type="dxa"/>
            <w:tcBorders>
              <w:top w:val="single" w:sz="4" w:space="0" w:color="auto"/>
              <w:left w:val="nil"/>
              <w:bottom w:val="single" w:sz="4" w:space="0" w:color="auto"/>
              <w:right w:val="nil"/>
            </w:tcBorders>
          </w:tcPr>
          <w:p w14:paraId="62128D58" w14:textId="77777777" w:rsidR="00606A82" w:rsidRPr="00FF1112" w:rsidRDefault="0072256F" w:rsidP="00A70766">
            <w:pPr>
              <w:jc w:val="center"/>
              <w:rPr>
                <w:rFonts w:ascii="Times New Roman" w:hAnsi="Times New Roman" w:cs="Times New Roman"/>
                <w:sz w:val="20"/>
                <w:szCs w:val="20"/>
              </w:rPr>
            </w:pPr>
            <w:r w:rsidRPr="00FF1112">
              <w:rPr>
                <w:rFonts w:ascii="Times New Roman" w:hAnsi="Times New Roman" w:cs="Times New Roman"/>
                <w:sz w:val="20"/>
                <w:szCs w:val="20"/>
              </w:rPr>
              <w:t>1: 1/</w:t>
            </w:r>
            <w:r w:rsidR="00366D8A" w:rsidRPr="00FF1112">
              <w:rPr>
                <w:rFonts w:ascii="Times New Roman" w:hAnsi="Times New Roman" w:cs="Times New Roman"/>
                <w:sz w:val="20"/>
                <w:szCs w:val="20"/>
              </w:rPr>
              <w:t>250</w:t>
            </w:r>
          </w:p>
          <w:p w14:paraId="4AC42744" w14:textId="012EC726" w:rsidR="00366D8A" w:rsidRPr="00FF1112" w:rsidRDefault="00366D8A" w:rsidP="00A70766">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938" w:type="dxa"/>
            <w:tcBorders>
              <w:top w:val="single" w:sz="4" w:space="0" w:color="auto"/>
              <w:left w:val="nil"/>
              <w:bottom w:val="single" w:sz="4" w:space="0" w:color="auto"/>
              <w:right w:val="nil"/>
            </w:tcBorders>
          </w:tcPr>
          <w:p w14:paraId="2A8FB4E1" w14:textId="77777777" w:rsidR="00606A82" w:rsidRPr="00FF1112" w:rsidRDefault="0072256F" w:rsidP="00A70766">
            <w:pPr>
              <w:jc w:val="center"/>
              <w:rPr>
                <w:rFonts w:ascii="Times New Roman" w:hAnsi="Times New Roman" w:cs="Times New Roman"/>
                <w:sz w:val="20"/>
                <w:szCs w:val="20"/>
              </w:rPr>
            </w:pPr>
            <w:r w:rsidRPr="00FF1112">
              <w:rPr>
                <w:rFonts w:ascii="Times New Roman" w:hAnsi="Times New Roman" w:cs="Times New Roman"/>
                <w:sz w:val="20"/>
                <w:szCs w:val="20"/>
              </w:rPr>
              <w:t>4: 4/</w:t>
            </w:r>
            <w:r w:rsidR="00366D8A" w:rsidRPr="00FF1112">
              <w:rPr>
                <w:rFonts w:ascii="Times New Roman" w:hAnsi="Times New Roman" w:cs="Times New Roman"/>
                <w:sz w:val="20"/>
                <w:szCs w:val="20"/>
              </w:rPr>
              <w:t>477</w:t>
            </w:r>
          </w:p>
          <w:p w14:paraId="62233072" w14:textId="506067E5" w:rsidR="00366D8A" w:rsidRPr="00FF1112" w:rsidRDefault="00B23F8A" w:rsidP="00A70766">
            <w:pPr>
              <w:jc w:val="center"/>
              <w:rPr>
                <w:rFonts w:ascii="Times New Roman" w:hAnsi="Times New Roman" w:cs="Times New Roman"/>
                <w:sz w:val="20"/>
                <w:szCs w:val="20"/>
              </w:rPr>
            </w:pPr>
            <w:r w:rsidRPr="00FF1112">
              <w:rPr>
                <w:rFonts w:ascii="Times New Roman" w:hAnsi="Times New Roman" w:cs="Times New Roman"/>
                <w:sz w:val="20"/>
                <w:szCs w:val="20"/>
              </w:rPr>
              <w:t>0.84%</w:t>
            </w:r>
          </w:p>
        </w:tc>
      </w:tr>
      <w:tr w:rsidR="00723B0A" w:rsidRPr="00FF1112" w14:paraId="6B5BB5D7" w14:textId="77777777" w:rsidTr="00A61D7C">
        <w:trPr>
          <w:trHeight w:val="370"/>
        </w:trPr>
        <w:tc>
          <w:tcPr>
            <w:tcW w:w="0" w:type="auto"/>
            <w:tcBorders>
              <w:top w:val="single" w:sz="4" w:space="0" w:color="auto"/>
              <w:left w:val="nil"/>
              <w:bottom w:val="nil"/>
              <w:right w:val="nil"/>
            </w:tcBorders>
            <w:noWrap/>
          </w:tcPr>
          <w:p w14:paraId="64A0BF5C"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05DA164D"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A962E57"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0E7C7316"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5757BE4D"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5C2C695C" w14:textId="77777777" w:rsidR="00A70766" w:rsidRPr="00FF1112" w:rsidRDefault="00A70766" w:rsidP="00A70766">
            <w:pPr>
              <w:jc w:val="center"/>
              <w:rPr>
                <w:rFonts w:ascii="Times New Roman" w:hAnsi="Times New Roman" w:cs="Times New Roman"/>
                <w:sz w:val="20"/>
                <w:szCs w:val="20"/>
              </w:rPr>
            </w:pPr>
          </w:p>
        </w:tc>
        <w:tc>
          <w:tcPr>
            <w:tcW w:w="938" w:type="dxa"/>
            <w:tcBorders>
              <w:top w:val="single" w:sz="4" w:space="0" w:color="auto"/>
              <w:left w:val="nil"/>
              <w:bottom w:val="nil"/>
              <w:right w:val="nil"/>
            </w:tcBorders>
            <w:noWrap/>
          </w:tcPr>
          <w:p w14:paraId="2ED2E303" w14:textId="77777777" w:rsidR="00A70766" w:rsidRPr="00FF1112" w:rsidRDefault="00A70766" w:rsidP="00A70766">
            <w:pPr>
              <w:jc w:val="center"/>
              <w:rPr>
                <w:rFonts w:ascii="Times New Roman" w:hAnsi="Times New Roman" w:cs="Times New Roman"/>
                <w:sz w:val="20"/>
                <w:szCs w:val="20"/>
              </w:rPr>
            </w:pPr>
          </w:p>
        </w:tc>
      </w:tr>
      <w:tr w:rsidR="00092C79" w:rsidRPr="00FF1112" w14:paraId="23E7FFED" w14:textId="77777777" w:rsidTr="00A61D7C">
        <w:trPr>
          <w:trHeight w:val="370"/>
        </w:trPr>
        <w:tc>
          <w:tcPr>
            <w:tcW w:w="9025" w:type="dxa"/>
            <w:gridSpan w:val="7"/>
            <w:tcBorders>
              <w:top w:val="nil"/>
              <w:left w:val="nil"/>
              <w:bottom w:val="nil"/>
              <w:right w:val="nil"/>
            </w:tcBorders>
            <w:noWrap/>
          </w:tcPr>
          <w:p w14:paraId="0F9D62E7" w14:textId="680E666E" w:rsidR="00092C79" w:rsidRPr="00FF1112" w:rsidRDefault="00092C79" w:rsidP="00092C79">
            <w:pPr>
              <w:rPr>
                <w:rFonts w:ascii="Times New Roman" w:hAnsi="Times New Roman" w:cs="Times New Roman"/>
                <w:b/>
                <w:bCs/>
                <w:sz w:val="20"/>
                <w:szCs w:val="20"/>
              </w:rPr>
            </w:pPr>
            <w:r w:rsidRPr="00FF1112">
              <w:rPr>
                <w:rFonts w:ascii="Times New Roman" w:hAnsi="Times New Roman" w:cs="Times New Roman"/>
                <w:b/>
                <w:bCs/>
                <w:sz w:val="20"/>
                <w:szCs w:val="20"/>
              </w:rPr>
              <w:t>Musculoskeletal and connective tissue disorders</w:t>
            </w:r>
          </w:p>
        </w:tc>
      </w:tr>
      <w:tr w:rsidR="00FB4DDA" w:rsidRPr="00FF1112" w14:paraId="2C69AEB6" w14:textId="77777777" w:rsidTr="00A61D7C">
        <w:trPr>
          <w:trHeight w:val="370"/>
        </w:trPr>
        <w:tc>
          <w:tcPr>
            <w:tcW w:w="0" w:type="auto"/>
            <w:tcBorders>
              <w:top w:val="nil"/>
              <w:left w:val="nil"/>
              <w:bottom w:val="single" w:sz="4" w:space="0" w:color="auto"/>
              <w:right w:val="nil"/>
            </w:tcBorders>
            <w:noWrap/>
          </w:tcPr>
          <w:p w14:paraId="1651EFEE" w14:textId="72573F0B"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0" w:type="auto"/>
            <w:tcBorders>
              <w:top w:val="nil"/>
              <w:left w:val="nil"/>
              <w:bottom w:val="single" w:sz="4" w:space="0" w:color="auto"/>
              <w:right w:val="nil"/>
            </w:tcBorders>
            <w:noWrap/>
          </w:tcPr>
          <w:p w14:paraId="606E4637" w14:textId="181A6D67"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0" w:type="auto"/>
            <w:tcBorders>
              <w:top w:val="nil"/>
              <w:left w:val="nil"/>
              <w:bottom w:val="single" w:sz="4" w:space="0" w:color="auto"/>
              <w:right w:val="nil"/>
            </w:tcBorders>
            <w:noWrap/>
          </w:tcPr>
          <w:p w14:paraId="01889423" w14:textId="48E3CB2E"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0" w:type="auto"/>
            <w:tcBorders>
              <w:top w:val="nil"/>
              <w:left w:val="nil"/>
              <w:bottom w:val="single" w:sz="4" w:space="0" w:color="auto"/>
              <w:right w:val="nil"/>
            </w:tcBorders>
            <w:noWrap/>
          </w:tcPr>
          <w:p w14:paraId="6FA7A242" w14:textId="65F6777B"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0" w:type="auto"/>
            <w:tcBorders>
              <w:top w:val="nil"/>
              <w:left w:val="nil"/>
              <w:bottom w:val="single" w:sz="4" w:space="0" w:color="auto"/>
              <w:right w:val="nil"/>
            </w:tcBorders>
            <w:noWrap/>
          </w:tcPr>
          <w:p w14:paraId="0D08A9E1" w14:textId="3B52865F"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0" w:type="auto"/>
            <w:tcBorders>
              <w:top w:val="nil"/>
              <w:left w:val="nil"/>
              <w:bottom w:val="single" w:sz="4" w:space="0" w:color="auto"/>
              <w:right w:val="nil"/>
            </w:tcBorders>
            <w:noWrap/>
          </w:tcPr>
          <w:p w14:paraId="2069CAF9" w14:textId="67F9B86F"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tcPr>
          <w:p w14:paraId="159C68B5" w14:textId="722576ED" w:rsidR="00631FEE" w:rsidRPr="00FF1112" w:rsidRDefault="00631FEE" w:rsidP="00631FEE">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FB4DDA" w:rsidRPr="00FF1112" w14:paraId="1AB792B1" w14:textId="77777777" w:rsidTr="00A61D7C">
        <w:trPr>
          <w:trHeight w:val="370"/>
        </w:trPr>
        <w:tc>
          <w:tcPr>
            <w:tcW w:w="0" w:type="auto"/>
            <w:tcBorders>
              <w:top w:val="single" w:sz="4" w:space="0" w:color="auto"/>
              <w:left w:val="nil"/>
              <w:bottom w:val="nil"/>
              <w:right w:val="nil"/>
            </w:tcBorders>
            <w:noWrap/>
          </w:tcPr>
          <w:p w14:paraId="6D60567A" w14:textId="4AA7520E" w:rsidR="00C4398A" w:rsidRPr="00FF1112" w:rsidRDefault="00631FEE" w:rsidP="00A70766">
            <w:pPr>
              <w:jc w:val="center"/>
              <w:rPr>
                <w:rFonts w:ascii="Times New Roman" w:hAnsi="Times New Roman" w:cs="Times New Roman"/>
                <w:sz w:val="20"/>
                <w:szCs w:val="20"/>
              </w:rPr>
            </w:pPr>
            <w:r w:rsidRPr="00FF1112">
              <w:rPr>
                <w:rFonts w:ascii="Times New Roman" w:hAnsi="Times New Roman" w:cs="Times New Roman"/>
                <w:sz w:val="20"/>
                <w:szCs w:val="20"/>
              </w:rPr>
              <w:t>Back pain</w:t>
            </w:r>
          </w:p>
        </w:tc>
        <w:tc>
          <w:tcPr>
            <w:tcW w:w="0" w:type="auto"/>
            <w:tcBorders>
              <w:top w:val="single" w:sz="4" w:space="0" w:color="auto"/>
              <w:left w:val="nil"/>
              <w:bottom w:val="nil"/>
              <w:right w:val="nil"/>
            </w:tcBorders>
            <w:noWrap/>
          </w:tcPr>
          <w:p w14:paraId="1DE4A6AD" w14:textId="77777777" w:rsidR="00C4398A" w:rsidRPr="00FF1112" w:rsidRDefault="00EF1462" w:rsidP="00A70766">
            <w:pPr>
              <w:jc w:val="center"/>
              <w:rPr>
                <w:rFonts w:ascii="Times New Roman" w:hAnsi="Times New Roman" w:cs="Times New Roman"/>
                <w:sz w:val="20"/>
                <w:szCs w:val="20"/>
              </w:rPr>
            </w:pPr>
            <w:r w:rsidRPr="00FF1112">
              <w:rPr>
                <w:rFonts w:ascii="Times New Roman" w:hAnsi="Times New Roman" w:cs="Times New Roman"/>
                <w:sz w:val="20"/>
                <w:szCs w:val="20"/>
              </w:rPr>
              <w:t>6: 31/</w:t>
            </w:r>
            <w:r w:rsidR="0034681B" w:rsidRPr="00FF1112">
              <w:rPr>
                <w:rFonts w:ascii="Times New Roman" w:hAnsi="Times New Roman" w:cs="Times New Roman"/>
                <w:sz w:val="20"/>
                <w:szCs w:val="20"/>
              </w:rPr>
              <w:t>1601</w:t>
            </w:r>
          </w:p>
          <w:p w14:paraId="23E288C6" w14:textId="54479EF2" w:rsidR="0034681B" w:rsidRPr="00FF1112" w:rsidRDefault="0034681B" w:rsidP="00A70766">
            <w:pPr>
              <w:jc w:val="center"/>
              <w:rPr>
                <w:rFonts w:ascii="Times New Roman" w:hAnsi="Times New Roman" w:cs="Times New Roman"/>
                <w:sz w:val="20"/>
                <w:szCs w:val="20"/>
              </w:rPr>
            </w:pPr>
            <w:r w:rsidRPr="00FF1112">
              <w:rPr>
                <w:rFonts w:ascii="Times New Roman" w:hAnsi="Times New Roman" w:cs="Times New Roman"/>
                <w:sz w:val="20"/>
                <w:szCs w:val="20"/>
              </w:rPr>
              <w:t>1.94%</w:t>
            </w:r>
          </w:p>
        </w:tc>
        <w:tc>
          <w:tcPr>
            <w:tcW w:w="0" w:type="auto"/>
            <w:tcBorders>
              <w:top w:val="single" w:sz="4" w:space="0" w:color="auto"/>
              <w:left w:val="nil"/>
              <w:bottom w:val="nil"/>
              <w:right w:val="nil"/>
            </w:tcBorders>
            <w:noWrap/>
          </w:tcPr>
          <w:p w14:paraId="6A6542CB" w14:textId="77777777" w:rsidR="00C4398A" w:rsidRPr="00FF1112" w:rsidRDefault="00EF1462" w:rsidP="00A70766">
            <w:pPr>
              <w:jc w:val="center"/>
              <w:rPr>
                <w:rFonts w:ascii="Times New Roman" w:hAnsi="Times New Roman" w:cs="Times New Roman"/>
                <w:sz w:val="20"/>
                <w:szCs w:val="20"/>
              </w:rPr>
            </w:pPr>
            <w:r w:rsidRPr="00FF1112">
              <w:rPr>
                <w:rFonts w:ascii="Times New Roman" w:hAnsi="Times New Roman" w:cs="Times New Roman"/>
                <w:sz w:val="20"/>
                <w:szCs w:val="20"/>
              </w:rPr>
              <w:t>3: 8/</w:t>
            </w:r>
            <w:r w:rsidR="001B0F14" w:rsidRPr="00FF1112">
              <w:rPr>
                <w:rFonts w:ascii="Times New Roman" w:hAnsi="Times New Roman" w:cs="Times New Roman"/>
                <w:sz w:val="20"/>
                <w:szCs w:val="20"/>
              </w:rPr>
              <w:t>253</w:t>
            </w:r>
          </w:p>
          <w:p w14:paraId="44A5D08C" w14:textId="0312DC38" w:rsidR="001B0F14" w:rsidRPr="00FF1112" w:rsidRDefault="001B0F14" w:rsidP="00A70766">
            <w:pPr>
              <w:jc w:val="center"/>
              <w:rPr>
                <w:rFonts w:ascii="Times New Roman" w:hAnsi="Times New Roman" w:cs="Times New Roman"/>
                <w:sz w:val="20"/>
                <w:szCs w:val="20"/>
              </w:rPr>
            </w:pPr>
            <w:r w:rsidRPr="00FF1112">
              <w:rPr>
                <w:rFonts w:ascii="Times New Roman" w:hAnsi="Times New Roman" w:cs="Times New Roman"/>
                <w:sz w:val="20"/>
                <w:szCs w:val="20"/>
              </w:rPr>
              <w:t>3.16%</w:t>
            </w:r>
          </w:p>
        </w:tc>
        <w:tc>
          <w:tcPr>
            <w:tcW w:w="0" w:type="auto"/>
            <w:tcBorders>
              <w:top w:val="single" w:sz="4" w:space="0" w:color="auto"/>
              <w:left w:val="nil"/>
              <w:bottom w:val="nil"/>
              <w:right w:val="nil"/>
            </w:tcBorders>
            <w:noWrap/>
          </w:tcPr>
          <w:p w14:paraId="613200EF" w14:textId="77777777" w:rsidR="00C4398A" w:rsidRPr="00FF1112" w:rsidRDefault="00EF1462" w:rsidP="00A70766">
            <w:pPr>
              <w:jc w:val="center"/>
              <w:rPr>
                <w:rFonts w:ascii="Times New Roman" w:hAnsi="Times New Roman" w:cs="Times New Roman"/>
                <w:sz w:val="20"/>
                <w:szCs w:val="20"/>
              </w:rPr>
            </w:pPr>
            <w:r w:rsidRPr="00FF1112">
              <w:rPr>
                <w:rFonts w:ascii="Times New Roman" w:hAnsi="Times New Roman" w:cs="Times New Roman"/>
                <w:sz w:val="20"/>
                <w:szCs w:val="20"/>
              </w:rPr>
              <w:t>2: 4/</w:t>
            </w:r>
            <w:r w:rsidR="001B0F14" w:rsidRPr="00FF1112">
              <w:rPr>
                <w:rFonts w:ascii="Times New Roman" w:hAnsi="Times New Roman" w:cs="Times New Roman"/>
                <w:sz w:val="20"/>
                <w:szCs w:val="20"/>
              </w:rPr>
              <w:t>353</w:t>
            </w:r>
          </w:p>
          <w:p w14:paraId="283E62AD" w14:textId="04421AC6" w:rsidR="001B0F14" w:rsidRPr="00FF1112" w:rsidRDefault="00C76FC7" w:rsidP="00A70766">
            <w:pPr>
              <w:jc w:val="center"/>
              <w:rPr>
                <w:rFonts w:ascii="Times New Roman" w:hAnsi="Times New Roman" w:cs="Times New Roman"/>
                <w:sz w:val="20"/>
                <w:szCs w:val="20"/>
              </w:rPr>
            </w:pPr>
            <w:r w:rsidRPr="00FF1112">
              <w:rPr>
                <w:rFonts w:ascii="Times New Roman" w:hAnsi="Times New Roman" w:cs="Times New Roman"/>
                <w:sz w:val="20"/>
                <w:szCs w:val="20"/>
              </w:rPr>
              <w:t>1.13%</w:t>
            </w:r>
          </w:p>
        </w:tc>
        <w:tc>
          <w:tcPr>
            <w:tcW w:w="0" w:type="auto"/>
            <w:tcBorders>
              <w:top w:val="single" w:sz="4" w:space="0" w:color="auto"/>
              <w:left w:val="nil"/>
              <w:bottom w:val="nil"/>
              <w:right w:val="nil"/>
            </w:tcBorders>
            <w:noWrap/>
          </w:tcPr>
          <w:p w14:paraId="3CC6EC72" w14:textId="77777777" w:rsidR="00C4398A" w:rsidRPr="00FF1112" w:rsidRDefault="00EF1462" w:rsidP="00A70766">
            <w:pPr>
              <w:jc w:val="center"/>
              <w:rPr>
                <w:rFonts w:ascii="Times New Roman" w:hAnsi="Times New Roman" w:cs="Times New Roman"/>
                <w:sz w:val="20"/>
                <w:szCs w:val="20"/>
              </w:rPr>
            </w:pPr>
            <w:r w:rsidRPr="00FF1112">
              <w:rPr>
                <w:rFonts w:ascii="Times New Roman" w:hAnsi="Times New Roman" w:cs="Times New Roman"/>
                <w:sz w:val="20"/>
                <w:szCs w:val="20"/>
              </w:rPr>
              <w:t>2: 1/</w:t>
            </w:r>
            <w:r w:rsidR="00C76FC7" w:rsidRPr="00FF1112">
              <w:rPr>
                <w:rFonts w:ascii="Times New Roman" w:hAnsi="Times New Roman" w:cs="Times New Roman"/>
                <w:sz w:val="20"/>
                <w:szCs w:val="20"/>
              </w:rPr>
              <w:t>70</w:t>
            </w:r>
          </w:p>
          <w:p w14:paraId="7C5C5C30" w14:textId="080AFECD" w:rsidR="00C76FC7" w:rsidRPr="00FF1112" w:rsidRDefault="009C64D1" w:rsidP="00A70766">
            <w:pPr>
              <w:jc w:val="center"/>
              <w:rPr>
                <w:rFonts w:ascii="Times New Roman" w:hAnsi="Times New Roman" w:cs="Times New Roman"/>
                <w:sz w:val="20"/>
                <w:szCs w:val="20"/>
              </w:rPr>
            </w:pPr>
            <w:r w:rsidRPr="00FF1112">
              <w:rPr>
                <w:rFonts w:ascii="Times New Roman" w:hAnsi="Times New Roman" w:cs="Times New Roman"/>
                <w:sz w:val="20"/>
                <w:szCs w:val="20"/>
              </w:rPr>
              <w:t>1.43%</w:t>
            </w:r>
          </w:p>
        </w:tc>
        <w:tc>
          <w:tcPr>
            <w:tcW w:w="0" w:type="auto"/>
            <w:tcBorders>
              <w:top w:val="single" w:sz="4" w:space="0" w:color="auto"/>
              <w:left w:val="nil"/>
              <w:bottom w:val="nil"/>
              <w:right w:val="nil"/>
            </w:tcBorders>
            <w:noWrap/>
          </w:tcPr>
          <w:p w14:paraId="5DF79251" w14:textId="77777777" w:rsidR="00C4398A" w:rsidRPr="00FF1112" w:rsidRDefault="00EF1462" w:rsidP="00A70766">
            <w:pPr>
              <w:jc w:val="center"/>
              <w:rPr>
                <w:rFonts w:ascii="Times New Roman" w:hAnsi="Times New Roman" w:cs="Times New Roman"/>
                <w:sz w:val="20"/>
                <w:szCs w:val="20"/>
              </w:rPr>
            </w:pPr>
            <w:r w:rsidRPr="00FF1112">
              <w:rPr>
                <w:rFonts w:ascii="Times New Roman" w:hAnsi="Times New Roman" w:cs="Times New Roman"/>
                <w:sz w:val="20"/>
                <w:szCs w:val="20"/>
              </w:rPr>
              <w:t>1: 2/250</w:t>
            </w:r>
          </w:p>
          <w:p w14:paraId="7E49995E" w14:textId="2839A43D" w:rsidR="009C64D1" w:rsidRPr="00FF1112" w:rsidRDefault="009C64D1" w:rsidP="00A70766">
            <w:pPr>
              <w:jc w:val="center"/>
              <w:rPr>
                <w:rFonts w:ascii="Times New Roman" w:hAnsi="Times New Roman" w:cs="Times New Roman"/>
                <w:sz w:val="20"/>
                <w:szCs w:val="20"/>
              </w:rPr>
            </w:pPr>
            <w:r w:rsidRPr="00FF1112">
              <w:rPr>
                <w:rFonts w:ascii="Times New Roman" w:hAnsi="Times New Roman" w:cs="Times New Roman"/>
                <w:sz w:val="20"/>
                <w:szCs w:val="20"/>
              </w:rPr>
              <w:t>0.80%</w:t>
            </w:r>
          </w:p>
        </w:tc>
        <w:tc>
          <w:tcPr>
            <w:tcW w:w="938" w:type="dxa"/>
            <w:tcBorders>
              <w:top w:val="single" w:sz="4" w:space="0" w:color="auto"/>
              <w:left w:val="nil"/>
              <w:bottom w:val="nil"/>
              <w:right w:val="nil"/>
            </w:tcBorders>
            <w:noWrap/>
          </w:tcPr>
          <w:p w14:paraId="42D2886E" w14:textId="77777777" w:rsidR="00C4398A" w:rsidRPr="00FF1112" w:rsidRDefault="0034681B" w:rsidP="00A70766">
            <w:pPr>
              <w:jc w:val="center"/>
              <w:rPr>
                <w:rFonts w:ascii="Times New Roman" w:hAnsi="Times New Roman" w:cs="Times New Roman"/>
                <w:sz w:val="20"/>
                <w:szCs w:val="20"/>
              </w:rPr>
            </w:pPr>
            <w:r w:rsidRPr="00FF1112">
              <w:rPr>
                <w:rFonts w:ascii="Times New Roman" w:hAnsi="Times New Roman" w:cs="Times New Roman"/>
                <w:sz w:val="20"/>
                <w:szCs w:val="20"/>
              </w:rPr>
              <w:t>6: 17/</w:t>
            </w:r>
            <w:r w:rsidR="009C64D1" w:rsidRPr="00FF1112">
              <w:rPr>
                <w:rFonts w:ascii="Times New Roman" w:hAnsi="Times New Roman" w:cs="Times New Roman"/>
                <w:sz w:val="20"/>
                <w:szCs w:val="20"/>
              </w:rPr>
              <w:t>650</w:t>
            </w:r>
          </w:p>
          <w:p w14:paraId="688D95C5" w14:textId="6BC805F1" w:rsidR="009C64D1" w:rsidRPr="00FF1112" w:rsidRDefault="0038580E" w:rsidP="00A70766">
            <w:pPr>
              <w:jc w:val="center"/>
              <w:rPr>
                <w:rFonts w:ascii="Times New Roman" w:hAnsi="Times New Roman" w:cs="Times New Roman"/>
                <w:sz w:val="20"/>
                <w:szCs w:val="20"/>
              </w:rPr>
            </w:pPr>
            <w:r w:rsidRPr="00FF1112">
              <w:rPr>
                <w:rFonts w:ascii="Times New Roman" w:hAnsi="Times New Roman" w:cs="Times New Roman"/>
                <w:sz w:val="20"/>
                <w:szCs w:val="20"/>
              </w:rPr>
              <w:t>2.62%</w:t>
            </w:r>
          </w:p>
        </w:tc>
      </w:tr>
      <w:tr w:rsidR="00844B3A" w:rsidRPr="00FF1112" w14:paraId="2BE00CAC" w14:textId="77777777" w:rsidTr="00A61D7C">
        <w:trPr>
          <w:trHeight w:val="370"/>
        </w:trPr>
        <w:tc>
          <w:tcPr>
            <w:tcW w:w="0" w:type="auto"/>
            <w:tcBorders>
              <w:top w:val="single" w:sz="4" w:space="0" w:color="auto"/>
              <w:left w:val="nil"/>
              <w:bottom w:val="nil"/>
              <w:right w:val="nil"/>
            </w:tcBorders>
            <w:noWrap/>
          </w:tcPr>
          <w:p w14:paraId="068AC8FE" w14:textId="36F5BC57" w:rsidR="00B55E5E" w:rsidRPr="00FF1112" w:rsidRDefault="00B640FB" w:rsidP="00A70766">
            <w:pPr>
              <w:jc w:val="center"/>
              <w:rPr>
                <w:rFonts w:ascii="Times New Roman" w:hAnsi="Times New Roman" w:cs="Times New Roman"/>
                <w:sz w:val="20"/>
                <w:szCs w:val="20"/>
              </w:rPr>
            </w:pPr>
            <w:r w:rsidRPr="00FF1112">
              <w:rPr>
                <w:rFonts w:ascii="Times New Roman" w:hAnsi="Times New Roman" w:cs="Times New Roman"/>
                <w:sz w:val="20"/>
                <w:szCs w:val="20"/>
              </w:rPr>
              <w:t>Pain in extremity</w:t>
            </w:r>
          </w:p>
        </w:tc>
        <w:tc>
          <w:tcPr>
            <w:tcW w:w="0" w:type="auto"/>
            <w:tcBorders>
              <w:top w:val="single" w:sz="4" w:space="0" w:color="auto"/>
              <w:left w:val="nil"/>
              <w:bottom w:val="nil"/>
              <w:right w:val="nil"/>
            </w:tcBorders>
            <w:noWrap/>
          </w:tcPr>
          <w:p w14:paraId="525F5653" w14:textId="77777777" w:rsidR="00B55E5E" w:rsidRPr="00FF1112" w:rsidRDefault="00B640FB" w:rsidP="00A70766">
            <w:pPr>
              <w:jc w:val="center"/>
              <w:rPr>
                <w:rFonts w:ascii="Times New Roman" w:hAnsi="Times New Roman" w:cs="Times New Roman"/>
                <w:sz w:val="20"/>
                <w:szCs w:val="20"/>
              </w:rPr>
            </w:pPr>
            <w:r w:rsidRPr="00FF1112">
              <w:rPr>
                <w:rFonts w:ascii="Times New Roman" w:hAnsi="Times New Roman" w:cs="Times New Roman"/>
                <w:sz w:val="20"/>
                <w:szCs w:val="20"/>
              </w:rPr>
              <w:t>5: 19/</w:t>
            </w:r>
            <w:r w:rsidR="00F814A3" w:rsidRPr="00FF1112">
              <w:rPr>
                <w:rFonts w:ascii="Times New Roman" w:hAnsi="Times New Roman" w:cs="Times New Roman"/>
                <w:sz w:val="20"/>
                <w:szCs w:val="20"/>
              </w:rPr>
              <w:t>1225</w:t>
            </w:r>
          </w:p>
          <w:p w14:paraId="154D5FEA" w14:textId="1BCEA92C" w:rsidR="00F814A3" w:rsidRPr="00FF1112" w:rsidRDefault="00B9674E" w:rsidP="00A70766">
            <w:pPr>
              <w:jc w:val="center"/>
              <w:rPr>
                <w:rFonts w:ascii="Times New Roman" w:hAnsi="Times New Roman" w:cs="Times New Roman"/>
                <w:sz w:val="20"/>
                <w:szCs w:val="20"/>
              </w:rPr>
            </w:pPr>
            <w:r w:rsidRPr="00FF1112">
              <w:rPr>
                <w:rFonts w:ascii="Times New Roman" w:hAnsi="Times New Roman" w:cs="Times New Roman"/>
                <w:sz w:val="20"/>
                <w:szCs w:val="20"/>
              </w:rPr>
              <w:t>1.55%</w:t>
            </w:r>
          </w:p>
        </w:tc>
        <w:tc>
          <w:tcPr>
            <w:tcW w:w="0" w:type="auto"/>
            <w:tcBorders>
              <w:top w:val="single" w:sz="4" w:space="0" w:color="auto"/>
              <w:left w:val="nil"/>
              <w:bottom w:val="nil"/>
              <w:right w:val="nil"/>
            </w:tcBorders>
            <w:noWrap/>
          </w:tcPr>
          <w:p w14:paraId="038EE5BF" w14:textId="77777777" w:rsidR="00B55E5E" w:rsidRPr="00FF1112" w:rsidRDefault="00B640FB" w:rsidP="00A70766">
            <w:pPr>
              <w:jc w:val="center"/>
              <w:rPr>
                <w:rFonts w:ascii="Times New Roman" w:hAnsi="Times New Roman" w:cs="Times New Roman"/>
                <w:sz w:val="20"/>
                <w:szCs w:val="20"/>
              </w:rPr>
            </w:pPr>
            <w:r w:rsidRPr="00FF1112">
              <w:rPr>
                <w:rFonts w:ascii="Times New Roman" w:hAnsi="Times New Roman" w:cs="Times New Roman"/>
                <w:sz w:val="20"/>
                <w:szCs w:val="20"/>
              </w:rPr>
              <w:t>3: 7/</w:t>
            </w:r>
            <w:r w:rsidR="00B9674E" w:rsidRPr="00FF1112">
              <w:rPr>
                <w:rFonts w:ascii="Times New Roman" w:hAnsi="Times New Roman" w:cs="Times New Roman"/>
                <w:sz w:val="20"/>
                <w:szCs w:val="20"/>
              </w:rPr>
              <w:t>268</w:t>
            </w:r>
          </w:p>
          <w:p w14:paraId="54654ADB" w14:textId="5F6DFD1F" w:rsidR="00B9674E" w:rsidRPr="00FF1112" w:rsidRDefault="00B9674E" w:rsidP="00A70766">
            <w:pPr>
              <w:jc w:val="center"/>
              <w:rPr>
                <w:rFonts w:ascii="Times New Roman" w:hAnsi="Times New Roman" w:cs="Times New Roman"/>
                <w:sz w:val="20"/>
                <w:szCs w:val="20"/>
              </w:rPr>
            </w:pPr>
            <w:r w:rsidRPr="00FF1112">
              <w:rPr>
                <w:rFonts w:ascii="Times New Roman" w:hAnsi="Times New Roman" w:cs="Times New Roman"/>
                <w:sz w:val="20"/>
                <w:szCs w:val="20"/>
              </w:rPr>
              <w:t>2.61%</w:t>
            </w:r>
          </w:p>
        </w:tc>
        <w:tc>
          <w:tcPr>
            <w:tcW w:w="0" w:type="auto"/>
            <w:tcBorders>
              <w:top w:val="single" w:sz="4" w:space="0" w:color="auto"/>
              <w:left w:val="nil"/>
              <w:bottom w:val="nil"/>
              <w:right w:val="nil"/>
            </w:tcBorders>
            <w:noWrap/>
          </w:tcPr>
          <w:p w14:paraId="1CEDF744" w14:textId="77777777" w:rsidR="00B55E5E" w:rsidRPr="00FF1112" w:rsidRDefault="00B640FB" w:rsidP="00A70766">
            <w:pPr>
              <w:jc w:val="center"/>
              <w:rPr>
                <w:rFonts w:ascii="Times New Roman" w:hAnsi="Times New Roman" w:cs="Times New Roman"/>
                <w:sz w:val="20"/>
                <w:szCs w:val="20"/>
              </w:rPr>
            </w:pPr>
            <w:r w:rsidRPr="00FF1112">
              <w:rPr>
                <w:rFonts w:ascii="Times New Roman" w:hAnsi="Times New Roman" w:cs="Times New Roman"/>
                <w:sz w:val="20"/>
                <w:szCs w:val="20"/>
              </w:rPr>
              <w:t>3: 4/</w:t>
            </w:r>
            <w:r w:rsidR="00B9674E" w:rsidRPr="00FF1112">
              <w:rPr>
                <w:rFonts w:ascii="Times New Roman" w:hAnsi="Times New Roman" w:cs="Times New Roman"/>
                <w:sz w:val="20"/>
                <w:szCs w:val="20"/>
              </w:rPr>
              <w:t>373</w:t>
            </w:r>
          </w:p>
          <w:p w14:paraId="4CF58BE6" w14:textId="62C55F7C" w:rsidR="00B9674E" w:rsidRPr="00FF1112" w:rsidRDefault="00D45823" w:rsidP="00A70766">
            <w:pPr>
              <w:jc w:val="center"/>
              <w:rPr>
                <w:rFonts w:ascii="Times New Roman" w:hAnsi="Times New Roman" w:cs="Times New Roman"/>
                <w:sz w:val="20"/>
                <w:szCs w:val="20"/>
              </w:rPr>
            </w:pPr>
            <w:r w:rsidRPr="00FF1112">
              <w:rPr>
                <w:rFonts w:ascii="Times New Roman" w:hAnsi="Times New Roman" w:cs="Times New Roman"/>
                <w:sz w:val="20"/>
                <w:szCs w:val="20"/>
              </w:rPr>
              <w:t>1.07%</w:t>
            </w:r>
          </w:p>
        </w:tc>
        <w:tc>
          <w:tcPr>
            <w:tcW w:w="0" w:type="auto"/>
            <w:tcBorders>
              <w:top w:val="single" w:sz="4" w:space="0" w:color="auto"/>
              <w:left w:val="nil"/>
              <w:bottom w:val="nil"/>
              <w:right w:val="nil"/>
            </w:tcBorders>
            <w:noWrap/>
          </w:tcPr>
          <w:p w14:paraId="66E20C4B" w14:textId="77777777" w:rsidR="00B55E5E" w:rsidRPr="00FF1112" w:rsidRDefault="00B640FB" w:rsidP="00A70766">
            <w:pPr>
              <w:jc w:val="center"/>
              <w:rPr>
                <w:rFonts w:ascii="Times New Roman" w:hAnsi="Times New Roman" w:cs="Times New Roman"/>
                <w:sz w:val="20"/>
                <w:szCs w:val="20"/>
              </w:rPr>
            </w:pPr>
            <w:r w:rsidRPr="00FF1112">
              <w:rPr>
                <w:rFonts w:ascii="Times New Roman" w:hAnsi="Times New Roman" w:cs="Times New Roman"/>
                <w:sz w:val="20"/>
                <w:szCs w:val="20"/>
              </w:rPr>
              <w:t>1: 1/</w:t>
            </w:r>
            <w:r w:rsidR="00D45823" w:rsidRPr="00FF1112">
              <w:rPr>
                <w:rFonts w:ascii="Times New Roman" w:hAnsi="Times New Roman" w:cs="Times New Roman"/>
                <w:sz w:val="20"/>
                <w:szCs w:val="20"/>
              </w:rPr>
              <w:t>18</w:t>
            </w:r>
          </w:p>
          <w:p w14:paraId="0304D651" w14:textId="7D497D1B" w:rsidR="00D45823" w:rsidRPr="00FF1112" w:rsidRDefault="00D45823" w:rsidP="00A70766">
            <w:pPr>
              <w:jc w:val="center"/>
              <w:rPr>
                <w:rFonts w:ascii="Times New Roman" w:hAnsi="Times New Roman" w:cs="Times New Roman"/>
                <w:sz w:val="20"/>
                <w:szCs w:val="20"/>
              </w:rPr>
            </w:pPr>
            <w:r w:rsidRPr="00FF1112">
              <w:rPr>
                <w:rFonts w:ascii="Times New Roman" w:hAnsi="Times New Roman" w:cs="Times New Roman"/>
                <w:sz w:val="20"/>
                <w:szCs w:val="20"/>
              </w:rPr>
              <w:t>5.56%</w:t>
            </w:r>
          </w:p>
        </w:tc>
        <w:tc>
          <w:tcPr>
            <w:tcW w:w="0" w:type="auto"/>
            <w:tcBorders>
              <w:top w:val="single" w:sz="4" w:space="0" w:color="auto"/>
              <w:left w:val="nil"/>
              <w:bottom w:val="nil"/>
              <w:right w:val="nil"/>
            </w:tcBorders>
            <w:noWrap/>
          </w:tcPr>
          <w:p w14:paraId="7DE5F854" w14:textId="77777777" w:rsidR="00B55E5E" w:rsidRPr="00FF1112" w:rsidRDefault="00F814A3" w:rsidP="00A70766">
            <w:pPr>
              <w:jc w:val="center"/>
              <w:rPr>
                <w:rFonts w:ascii="Times New Roman" w:hAnsi="Times New Roman" w:cs="Times New Roman"/>
                <w:sz w:val="20"/>
                <w:szCs w:val="20"/>
              </w:rPr>
            </w:pPr>
            <w:r w:rsidRPr="00FF1112">
              <w:rPr>
                <w:rFonts w:ascii="Times New Roman" w:hAnsi="Times New Roman" w:cs="Times New Roman"/>
                <w:sz w:val="20"/>
                <w:szCs w:val="20"/>
              </w:rPr>
              <w:t>1: 2/</w:t>
            </w:r>
            <w:r w:rsidR="00D45823" w:rsidRPr="00FF1112">
              <w:rPr>
                <w:rFonts w:ascii="Times New Roman" w:hAnsi="Times New Roman" w:cs="Times New Roman"/>
                <w:sz w:val="20"/>
                <w:szCs w:val="20"/>
              </w:rPr>
              <w:t>250</w:t>
            </w:r>
          </w:p>
          <w:p w14:paraId="6B9E9A25" w14:textId="23CF9270" w:rsidR="00D45823" w:rsidRPr="00FF1112" w:rsidRDefault="00D45823" w:rsidP="00A70766">
            <w:pPr>
              <w:jc w:val="center"/>
              <w:rPr>
                <w:rFonts w:ascii="Times New Roman" w:hAnsi="Times New Roman" w:cs="Times New Roman"/>
                <w:sz w:val="20"/>
                <w:szCs w:val="20"/>
              </w:rPr>
            </w:pPr>
            <w:r w:rsidRPr="00FF1112">
              <w:rPr>
                <w:rFonts w:ascii="Times New Roman" w:hAnsi="Times New Roman" w:cs="Times New Roman"/>
                <w:sz w:val="20"/>
                <w:szCs w:val="20"/>
              </w:rPr>
              <w:t>0.80%</w:t>
            </w:r>
          </w:p>
        </w:tc>
        <w:tc>
          <w:tcPr>
            <w:tcW w:w="938" w:type="dxa"/>
            <w:tcBorders>
              <w:top w:val="single" w:sz="4" w:space="0" w:color="auto"/>
              <w:left w:val="nil"/>
              <w:bottom w:val="nil"/>
              <w:right w:val="nil"/>
            </w:tcBorders>
            <w:noWrap/>
          </w:tcPr>
          <w:p w14:paraId="26C5527C" w14:textId="77777777" w:rsidR="00B55E5E" w:rsidRPr="00FF1112" w:rsidRDefault="00F814A3" w:rsidP="00A70766">
            <w:pPr>
              <w:jc w:val="center"/>
              <w:rPr>
                <w:rFonts w:ascii="Times New Roman" w:hAnsi="Times New Roman" w:cs="Times New Roman"/>
                <w:sz w:val="20"/>
                <w:szCs w:val="20"/>
              </w:rPr>
            </w:pPr>
            <w:r w:rsidRPr="00FF1112">
              <w:rPr>
                <w:rFonts w:ascii="Times New Roman" w:hAnsi="Times New Roman" w:cs="Times New Roman"/>
                <w:sz w:val="20"/>
                <w:szCs w:val="20"/>
              </w:rPr>
              <w:t>4: 6/</w:t>
            </w:r>
            <w:r w:rsidR="005F5079" w:rsidRPr="00FF1112">
              <w:rPr>
                <w:rFonts w:ascii="Times New Roman" w:hAnsi="Times New Roman" w:cs="Times New Roman"/>
                <w:sz w:val="20"/>
                <w:szCs w:val="20"/>
              </w:rPr>
              <w:t>477</w:t>
            </w:r>
          </w:p>
          <w:p w14:paraId="3E8C6A8A" w14:textId="73506A1F" w:rsidR="005F5079" w:rsidRPr="00FF1112" w:rsidRDefault="005F5079" w:rsidP="00A70766">
            <w:pPr>
              <w:jc w:val="center"/>
              <w:rPr>
                <w:rFonts w:ascii="Times New Roman" w:hAnsi="Times New Roman" w:cs="Times New Roman"/>
                <w:sz w:val="20"/>
                <w:szCs w:val="20"/>
              </w:rPr>
            </w:pPr>
            <w:r w:rsidRPr="00FF1112">
              <w:rPr>
                <w:rFonts w:ascii="Times New Roman" w:hAnsi="Times New Roman" w:cs="Times New Roman"/>
                <w:sz w:val="20"/>
                <w:szCs w:val="20"/>
              </w:rPr>
              <w:t>1.26%</w:t>
            </w:r>
          </w:p>
        </w:tc>
      </w:tr>
      <w:tr w:rsidR="00FB4DDA" w:rsidRPr="00FF1112" w14:paraId="047D4C81" w14:textId="77777777" w:rsidTr="00A61D7C">
        <w:trPr>
          <w:trHeight w:val="370"/>
        </w:trPr>
        <w:tc>
          <w:tcPr>
            <w:tcW w:w="0" w:type="auto"/>
            <w:tcBorders>
              <w:top w:val="single" w:sz="4" w:space="0" w:color="auto"/>
              <w:left w:val="nil"/>
              <w:bottom w:val="nil"/>
              <w:right w:val="nil"/>
            </w:tcBorders>
            <w:noWrap/>
          </w:tcPr>
          <w:p w14:paraId="0F8347E7" w14:textId="77777777" w:rsidR="00C4398A" w:rsidRPr="00FF1112" w:rsidRDefault="00C4398A"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3A6A13DA" w14:textId="77777777" w:rsidR="00C4398A" w:rsidRPr="00FF1112" w:rsidRDefault="00C4398A"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2886F1C" w14:textId="77777777" w:rsidR="00C4398A" w:rsidRPr="00FF1112" w:rsidRDefault="00C4398A"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71B41A4" w14:textId="77777777" w:rsidR="00C4398A" w:rsidRPr="00FF1112" w:rsidRDefault="00C4398A"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0BB1FA76" w14:textId="77777777" w:rsidR="00C4398A" w:rsidRPr="00FF1112" w:rsidRDefault="00C4398A"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45E23817" w14:textId="77777777" w:rsidR="00C4398A" w:rsidRPr="00FF1112" w:rsidRDefault="00C4398A" w:rsidP="00A70766">
            <w:pPr>
              <w:jc w:val="center"/>
              <w:rPr>
                <w:rFonts w:ascii="Times New Roman" w:hAnsi="Times New Roman" w:cs="Times New Roman"/>
                <w:sz w:val="20"/>
                <w:szCs w:val="20"/>
              </w:rPr>
            </w:pPr>
          </w:p>
        </w:tc>
        <w:tc>
          <w:tcPr>
            <w:tcW w:w="938" w:type="dxa"/>
            <w:tcBorders>
              <w:top w:val="single" w:sz="4" w:space="0" w:color="auto"/>
              <w:left w:val="nil"/>
              <w:bottom w:val="nil"/>
              <w:right w:val="nil"/>
            </w:tcBorders>
            <w:noWrap/>
          </w:tcPr>
          <w:p w14:paraId="128E9F2D" w14:textId="77777777" w:rsidR="00C4398A" w:rsidRPr="00FF1112" w:rsidRDefault="00C4398A" w:rsidP="00A70766">
            <w:pPr>
              <w:jc w:val="center"/>
              <w:rPr>
                <w:rFonts w:ascii="Times New Roman" w:hAnsi="Times New Roman" w:cs="Times New Roman"/>
                <w:sz w:val="20"/>
                <w:szCs w:val="20"/>
              </w:rPr>
            </w:pPr>
          </w:p>
        </w:tc>
      </w:tr>
      <w:tr w:rsidR="00FB4DDA" w:rsidRPr="00FF1112" w14:paraId="77D7154D" w14:textId="77777777" w:rsidTr="00A61D7C">
        <w:trPr>
          <w:trHeight w:val="370"/>
        </w:trPr>
        <w:tc>
          <w:tcPr>
            <w:tcW w:w="0" w:type="auto"/>
            <w:gridSpan w:val="3"/>
            <w:tcBorders>
              <w:top w:val="nil"/>
              <w:left w:val="nil"/>
              <w:bottom w:val="nil"/>
              <w:right w:val="nil"/>
            </w:tcBorders>
            <w:noWrap/>
            <w:hideMark/>
          </w:tcPr>
          <w:p w14:paraId="0145CAD0" w14:textId="74EEAE11" w:rsidR="00A70766" w:rsidRPr="00FF1112" w:rsidRDefault="00A70766" w:rsidP="00A70766">
            <w:pPr>
              <w:rPr>
                <w:rFonts w:ascii="Times New Roman" w:hAnsi="Times New Roman" w:cs="Times New Roman"/>
                <w:b/>
                <w:bCs/>
                <w:sz w:val="20"/>
                <w:szCs w:val="20"/>
              </w:rPr>
            </w:pPr>
            <w:r w:rsidRPr="00FF1112">
              <w:rPr>
                <w:rFonts w:ascii="Times New Roman" w:hAnsi="Times New Roman" w:cs="Times New Roman"/>
                <w:b/>
                <w:bCs/>
                <w:sz w:val="20"/>
                <w:szCs w:val="20"/>
              </w:rPr>
              <w:lastRenderedPageBreak/>
              <w:t>Nervous system disorders</w:t>
            </w:r>
          </w:p>
        </w:tc>
        <w:tc>
          <w:tcPr>
            <w:tcW w:w="0" w:type="auto"/>
            <w:tcBorders>
              <w:top w:val="nil"/>
              <w:left w:val="nil"/>
              <w:bottom w:val="nil"/>
              <w:right w:val="nil"/>
            </w:tcBorders>
            <w:noWrap/>
            <w:hideMark/>
          </w:tcPr>
          <w:p w14:paraId="6D824A07" w14:textId="77777777" w:rsidR="00A70766" w:rsidRPr="00FF1112" w:rsidRDefault="00A70766" w:rsidP="00A70766">
            <w:pPr>
              <w:rPr>
                <w:rFonts w:ascii="Times New Roman" w:hAnsi="Times New Roman" w:cs="Times New Roman"/>
                <w:sz w:val="20"/>
                <w:szCs w:val="20"/>
              </w:rPr>
            </w:pPr>
          </w:p>
        </w:tc>
        <w:tc>
          <w:tcPr>
            <w:tcW w:w="0" w:type="auto"/>
            <w:tcBorders>
              <w:top w:val="nil"/>
              <w:left w:val="nil"/>
              <w:bottom w:val="nil"/>
              <w:right w:val="nil"/>
            </w:tcBorders>
            <w:noWrap/>
            <w:hideMark/>
          </w:tcPr>
          <w:p w14:paraId="3A5EDECA" w14:textId="77777777" w:rsidR="00A70766" w:rsidRPr="00FF1112" w:rsidRDefault="00A70766" w:rsidP="00A70766">
            <w:pPr>
              <w:rPr>
                <w:rFonts w:ascii="Times New Roman" w:hAnsi="Times New Roman" w:cs="Times New Roman"/>
                <w:sz w:val="20"/>
                <w:szCs w:val="20"/>
              </w:rPr>
            </w:pPr>
          </w:p>
        </w:tc>
        <w:tc>
          <w:tcPr>
            <w:tcW w:w="0" w:type="auto"/>
            <w:tcBorders>
              <w:top w:val="nil"/>
              <w:left w:val="nil"/>
              <w:bottom w:val="nil"/>
              <w:right w:val="nil"/>
            </w:tcBorders>
            <w:noWrap/>
            <w:hideMark/>
          </w:tcPr>
          <w:p w14:paraId="6495AE24" w14:textId="77777777" w:rsidR="00A70766" w:rsidRPr="00FF1112" w:rsidRDefault="00A70766" w:rsidP="00A70766">
            <w:pPr>
              <w:rPr>
                <w:rFonts w:ascii="Times New Roman" w:hAnsi="Times New Roman" w:cs="Times New Roman"/>
                <w:sz w:val="20"/>
                <w:szCs w:val="20"/>
              </w:rPr>
            </w:pPr>
          </w:p>
        </w:tc>
        <w:tc>
          <w:tcPr>
            <w:tcW w:w="938" w:type="dxa"/>
            <w:tcBorders>
              <w:top w:val="nil"/>
              <w:left w:val="nil"/>
              <w:bottom w:val="nil"/>
              <w:right w:val="nil"/>
            </w:tcBorders>
            <w:noWrap/>
            <w:hideMark/>
          </w:tcPr>
          <w:p w14:paraId="5D469536" w14:textId="77777777" w:rsidR="00A70766" w:rsidRPr="00FF1112" w:rsidRDefault="00A70766" w:rsidP="00A70766">
            <w:pPr>
              <w:rPr>
                <w:rFonts w:ascii="Times New Roman" w:hAnsi="Times New Roman" w:cs="Times New Roman"/>
                <w:sz w:val="20"/>
                <w:szCs w:val="20"/>
              </w:rPr>
            </w:pPr>
          </w:p>
        </w:tc>
      </w:tr>
      <w:tr w:rsidR="00620DA0" w:rsidRPr="00FF1112" w14:paraId="410EDC35" w14:textId="77777777" w:rsidTr="00A61D7C">
        <w:trPr>
          <w:trHeight w:val="290"/>
        </w:trPr>
        <w:tc>
          <w:tcPr>
            <w:tcW w:w="0" w:type="auto"/>
            <w:tcBorders>
              <w:top w:val="nil"/>
              <w:left w:val="nil"/>
              <w:bottom w:val="single" w:sz="4" w:space="0" w:color="auto"/>
              <w:right w:val="nil"/>
            </w:tcBorders>
            <w:noWrap/>
            <w:hideMark/>
          </w:tcPr>
          <w:p w14:paraId="58D5A020" w14:textId="0D1B3FFA"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0" w:type="auto"/>
            <w:tcBorders>
              <w:top w:val="nil"/>
              <w:left w:val="nil"/>
              <w:bottom w:val="single" w:sz="4" w:space="0" w:color="auto"/>
              <w:right w:val="nil"/>
            </w:tcBorders>
            <w:noWrap/>
            <w:hideMark/>
          </w:tcPr>
          <w:p w14:paraId="166CD2BB"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0" w:type="auto"/>
            <w:tcBorders>
              <w:top w:val="nil"/>
              <w:left w:val="nil"/>
              <w:bottom w:val="single" w:sz="4" w:space="0" w:color="auto"/>
              <w:right w:val="nil"/>
            </w:tcBorders>
            <w:noWrap/>
            <w:hideMark/>
          </w:tcPr>
          <w:p w14:paraId="67DD0102"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0" w:type="auto"/>
            <w:tcBorders>
              <w:top w:val="nil"/>
              <w:left w:val="nil"/>
              <w:bottom w:val="single" w:sz="4" w:space="0" w:color="auto"/>
              <w:right w:val="nil"/>
            </w:tcBorders>
            <w:noWrap/>
            <w:hideMark/>
          </w:tcPr>
          <w:p w14:paraId="247CA8F5"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0" w:type="auto"/>
            <w:tcBorders>
              <w:top w:val="nil"/>
              <w:left w:val="nil"/>
              <w:bottom w:val="single" w:sz="4" w:space="0" w:color="auto"/>
              <w:right w:val="nil"/>
            </w:tcBorders>
            <w:noWrap/>
            <w:hideMark/>
          </w:tcPr>
          <w:p w14:paraId="5D6A82D0"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0" w:type="auto"/>
            <w:tcBorders>
              <w:top w:val="nil"/>
              <w:left w:val="nil"/>
              <w:bottom w:val="single" w:sz="4" w:space="0" w:color="auto"/>
              <w:right w:val="nil"/>
            </w:tcBorders>
            <w:noWrap/>
            <w:hideMark/>
          </w:tcPr>
          <w:p w14:paraId="5A294E29"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hideMark/>
          </w:tcPr>
          <w:p w14:paraId="7DA86A9C"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FB4DDA" w:rsidRPr="00FF1112" w14:paraId="2170F2A0" w14:textId="77777777" w:rsidTr="00A61D7C">
        <w:trPr>
          <w:trHeight w:val="290"/>
        </w:trPr>
        <w:tc>
          <w:tcPr>
            <w:tcW w:w="0" w:type="auto"/>
            <w:tcBorders>
              <w:top w:val="nil"/>
              <w:left w:val="nil"/>
              <w:bottom w:val="single" w:sz="4" w:space="0" w:color="auto"/>
              <w:right w:val="nil"/>
            </w:tcBorders>
            <w:noWrap/>
          </w:tcPr>
          <w:p w14:paraId="1EEA3E72" w14:textId="11A74AB2" w:rsidR="00BF4BBF" w:rsidRPr="00FF1112" w:rsidRDefault="00BF4BBF" w:rsidP="00A70766">
            <w:pPr>
              <w:jc w:val="center"/>
              <w:rPr>
                <w:rFonts w:ascii="Times New Roman" w:hAnsi="Times New Roman" w:cs="Times New Roman"/>
                <w:sz w:val="20"/>
                <w:szCs w:val="20"/>
              </w:rPr>
            </w:pPr>
            <w:r w:rsidRPr="00FF1112">
              <w:rPr>
                <w:rFonts w:ascii="Times New Roman" w:hAnsi="Times New Roman" w:cs="Times New Roman"/>
                <w:sz w:val="20"/>
                <w:szCs w:val="20"/>
              </w:rPr>
              <w:t>Balance disorder</w:t>
            </w:r>
          </w:p>
        </w:tc>
        <w:tc>
          <w:tcPr>
            <w:tcW w:w="0" w:type="auto"/>
            <w:tcBorders>
              <w:top w:val="nil"/>
              <w:left w:val="nil"/>
              <w:bottom w:val="single" w:sz="4" w:space="0" w:color="auto"/>
              <w:right w:val="nil"/>
            </w:tcBorders>
            <w:noWrap/>
          </w:tcPr>
          <w:p w14:paraId="170BC96E" w14:textId="77777777" w:rsidR="00BF4BBF" w:rsidRPr="00FF1112" w:rsidRDefault="00F22A95" w:rsidP="00A70766">
            <w:pPr>
              <w:jc w:val="center"/>
              <w:rPr>
                <w:rFonts w:ascii="Times New Roman" w:hAnsi="Times New Roman" w:cs="Times New Roman"/>
                <w:sz w:val="20"/>
                <w:szCs w:val="20"/>
              </w:rPr>
            </w:pPr>
            <w:r w:rsidRPr="00FF1112">
              <w:rPr>
                <w:rFonts w:ascii="Times New Roman" w:hAnsi="Times New Roman" w:cs="Times New Roman"/>
                <w:sz w:val="20"/>
                <w:szCs w:val="20"/>
              </w:rPr>
              <w:t>5: 12/</w:t>
            </w:r>
            <w:r w:rsidR="0084484C" w:rsidRPr="00FF1112">
              <w:rPr>
                <w:rFonts w:ascii="Times New Roman" w:hAnsi="Times New Roman" w:cs="Times New Roman"/>
                <w:sz w:val="20"/>
                <w:szCs w:val="20"/>
              </w:rPr>
              <w:t>1171</w:t>
            </w:r>
          </w:p>
          <w:p w14:paraId="1B6A59AF" w14:textId="7DF9F520" w:rsidR="0084484C" w:rsidRPr="00FF1112" w:rsidRDefault="0084484C" w:rsidP="00A70766">
            <w:pPr>
              <w:jc w:val="center"/>
              <w:rPr>
                <w:rFonts w:ascii="Times New Roman" w:hAnsi="Times New Roman" w:cs="Times New Roman"/>
                <w:sz w:val="20"/>
                <w:szCs w:val="20"/>
              </w:rPr>
            </w:pPr>
            <w:r w:rsidRPr="00FF1112">
              <w:rPr>
                <w:rFonts w:ascii="Times New Roman" w:hAnsi="Times New Roman" w:cs="Times New Roman"/>
                <w:sz w:val="20"/>
                <w:szCs w:val="20"/>
              </w:rPr>
              <w:t>1.02%</w:t>
            </w:r>
          </w:p>
        </w:tc>
        <w:tc>
          <w:tcPr>
            <w:tcW w:w="0" w:type="auto"/>
            <w:tcBorders>
              <w:top w:val="nil"/>
              <w:left w:val="nil"/>
              <w:bottom w:val="single" w:sz="4" w:space="0" w:color="auto"/>
              <w:right w:val="nil"/>
            </w:tcBorders>
            <w:noWrap/>
          </w:tcPr>
          <w:p w14:paraId="4DE54F1C" w14:textId="77777777" w:rsidR="00BF4BBF" w:rsidRPr="00FF1112" w:rsidRDefault="00A73C48" w:rsidP="00A70766">
            <w:pPr>
              <w:jc w:val="center"/>
              <w:rPr>
                <w:rFonts w:ascii="Times New Roman" w:hAnsi="Times New Roman" w:cs="Times New Roman"/>
                <w:sz w:val="20"/>
                <w:szCs w:val="20"/>
              </w:rPr>
            </w:pPr>
            <w:r w:rsidRPr="00FF1112">
              <w:rPr>
                <w:rFonts w:ascii="Times New Roman" w:hAnsi="Times New Roman" w:cs="Times New Roman"/>
                <w:sz w:val="20"/>
                <w:szCs w:val="20"/>
              </w:rPr>
              <w:t>3: 3/</w:t>
            </w:r>
            <w:r w:rsidR="00ED1B6B" w:rsidRPr="00FF1112">
              <w:rPr>
                <w:rFonts w:ascii="Times New Roman" w:hAnsi="Times New Roman" w:cs="Times New Roman"/>
                <w:sz w:val="20"/>
                <w:szCs w:val="20"/>
              </w:rPr>
              <w:t>216</w:t>
            </w:r>
          </w:p>
          <w:p w14:paraId="59FF3FE0" w14:textId="2C2A0505" w:rsidR="00ED1B6B" w:rsidRPr="00FF1112" w:rsidRDefault="00ED1B6B" w:rsidP="00A70766">
            <w:pPr>
              <w:jc w:val="center"/>
              <w:rPr>
                <w:rFonts w:ascii="Times New Roman" w:hAnsi="Times New Roman" w:cs="Times New Roman"/>
                <w:sz w:val="20"/>
                <w:szCs w:val="20"/>
              </w:rPr>
            </w:pPr>
            <w:r w:rsidRPr="00FF1112">
              <w:rPr>
                <w:rFonts w:ascii="Times New Roman" w:hAnsi="Times New Roman" w:cs="Times New Roman"/>
                <w:sz w:val="20"/>
                <w:szCs w:val="20"/>
              </w:rPr>
              <w:t>1.39%</w:t>
            </w:r>
          </w:p>
        </w:tc>
        <w:tc>
          <w:tcPr>
            <w:tcW w:w="0" w:type="auto"/>
            <w:tcBorders>
              <w:top w:val="nil"/>
              <w:left w:val="nil"/>
              <w:bottom w:val="single" w:sz="4" w:space="0" w:color="auto"/>
              <w:right w:val="nil"/>
            </w:tcBorders>
            <w:noWrap/>
          </w:tcPr>
          <w:p w14:paraId="4D25EC68" w14:textId="77777777" w:rsidR="00BF4BBF" w:rsidRPr="00FF1112" w:rsidRDefault="00A73C48" w:rsidP="00A70766">
            <w:pPr>
              <w:jc w:val="center"/>
              <w:rPr>
                <w:rFonts w:ascii="Times New Roman" w:hAnsi="Times New Roman" w:cs="Times New Roman"/>
                <w:sz w:val="20"/>
                <w:szCs w:val="20"/>
              </w:rPr>
            </w:pPr>
            <w:r w:rsidRPr="00FF1112">
              <w:rPr>
                <w:rFonts w:ascii="Times New Roman" w:hAnsi="Times New Roman" w:cs="Times New Roman"/>
                <w:sz w:val="20"/>
                <w:szCs w:val="20"/>
              </w:rPr>
              <w:t>2: 2/</w:t>
            </w:r>
            <w:r w:rsidR="00ED1B6B" w:rsidRPr="00FF1112">
              <w:rPr>
                <w:rFonts w:ascii="Times New Roman" w:hAnsi="Times New Roman" w:cs="Times New Roman"/>
                <w:sz w:val="20"/>
                <w:szCs w:val="20"/>
              </w:rPr>
              <w:t>353</w:t>
            </w:r>
          </w:p>
          <w:p w14:paraId="30426225" w14:textId="45D772D7" w:rsidR="00ED1B6B" w:rsidRPr="00FF1112" w:rsidRDefault="00ED1B6B" w:rsidP="00A70766">
            <w:pPr>
              <w:jc w:val="center"/>
              <w:rPr>
                <w:rFonts w:ascii="Times New Roman" w:hAnsi="Times New Roman" w:cs="Times New Roman"/>
                <w:sz w:val="20"/>
                <w:szCs w:val="20"/>
              </w:rPr>
            </w:pPr>
            <w:r w:rsidRPr="00FF1112">
              <w:rPr>
                <w:rFonts w:ascii="Times New Roman" w:hAnsi="Times New Roman" w:cs="Times New Roman"/>
                <w:sz w:val="20"/>
                <w:szCs w:val="20"/>
              </w:rPr>
              <w:t>5.67%</w:t>
            </w:r>
          </w:p>
        </w:tc>
        <w:tc>
          <w:tcPr>
            <w:tcW w:w="0" w:type="auto"/>
            <w:tcBorders>
              <w:top w:val="nil"/>
              <w:left w:val="nil"/>
              <w:bottom w:val="single" w:sz="4" w:space="0" w:color="auto"/>
              <w:right w:val="nil"/>
            </w:tcBorders>
            <w:noWrap/>
          </w:tcPr>
          <w:p w14:paraId="2DA5E209" w14:textId="77777777" w:rsidR="00BF4BBF" w:rsidRPr="00FF1112" w:rsidRDefault="00A73C48" w:rsidP="00A70766">
            <w:pPr>
              <w:jc w:val="center"/>
              <w:rPr>
                <w:rFonts w:ascii="Times New Roman" w:hAnsi="Times New Roman" w:cs="Times New Roman"/>
                <w:sz w:val="20"/>
                <w:szCs w:val="20"/>
              </w:rPr>
            </w:pPr>
            <w:r w:rsidRPr="00FF1112">
              <w:rPr>
                <w:rFonts w:ascii="Times New Roman" w:hAnsi="Times New Roman" w:cs="Times New Roman"/>
                <w:sz w:val="20"/>
                <w:szCs w:val="20"/>
              </w:rPr>
              <w:t>2: 2/</w:t>
            </w:r>
            <w:r w:rsidR="00906F28" w:rsidRPr="00FF1112">
              <w:rPr>
                <w:rFonts w:ascii="Times New Roman" w:hAnsi="Times New Roman" w:cs="Times New Roman"/>
                <w:sz w:val="20"/>
                <w:szCs w:val="20"/>
              </w:rPr>
              <w:t>36</w:t>
            </w:r>
          </w:p>
          <w:p w14:paraId="7DBC0340" w14:textId="0F939EC6" w:rsidR="00906F28" w:rsidRPr="00FF1112" w:rsidRDefault="00906F28" w:rsidP="00A70766">
            <w:pPr>
              <w:jc w:val="center"/>
              <w:rPr>
                <w:rFonts w:ascii="Times New Roman" w:hAnsi="Times New Roman" w:cs="Times New Roman"/>
                <w:sz w:val="20"/>
                <w:szCs w:val="20"/>
              </w:rPr>
            </w:pPr>
            <w:r w:rsidRPr="00FF1112">
              <w:rPr>
                <w:rFonts w:ascii="Times New Roman" w:hAnsi="Times New Roman" w:cs="Times New Roman"/>
                <w:sz w:val="20"/>
                <w:szCs w:val="20"/>
              </w:rPr>
              <w:t>5.56%</w:t>
            </w:r>
          </w:p>
        </w:tc>
        <w:tc>
          <w:tcPr>
            <w:tcW w:w="0" w:type="auto"/>
            <w:tcBorders>
              <w:top w:val="nil"/>
              <w:left w:val="nil"/>
              <w:bottom w:val="single" w:sz="4" w:space="0" w:color="auto"/>
              <w:right w:val="nil"/>
            </w:tcBorders>
            <w:noWrap/>
          </w:tcPr>
          <w:p w14:paraId="3F6EFF23" w14:textId="77777777" w:rsidR="00BF4BBF" w:rsidRPr="00FF1112" w:rsidRDefault="00906F28" w:rsidP="00A70766">
            <w:pPr>
              <w:jc w:val="center"/>
              <w:rPr>
                <w:rFonts w:ascii="Times New Roman" w:hAnsi="Times New Roman" w:cs="Times New Roman"/>
                <w:sz w:val="20"/>
                <w:szCs w:val="20"/>
              </w:rPr>
            </w:pPr>
            <w:r w:rsidRPr="00FF1112">
              <w:rPr>
                <w:rFonts w:ascii="Times New Roman" w:hAnsi="Times New Roman" w:cs="Times New Roman"/>
                <w:sz w:val="20"/>
                <w:szCs w:val="20"/>
              </w:rPr>
              <w:t>1:</w:t>
            </w:r>
            <w:r w:rsidR="00A73C48" w:rsidRPr="00FF1112">
              <w:rPr>
                <w:rFonts w:ascii="Times New Roman" w:hAnsi="Times New Roman" w:cs="Times New Roman"/>
                <w:sz w:val="20"/>
                <w:szCs w:val="20"/>
              </w:rPr>
              <w:t xml:space="preserve"> 3/</w:t>
            </w:r>
            <w:r w:rsidRPr="00FF1112">
              <w:rPr>
                <w:rFonts w:ascii="Times New Roman" w:hAnsi="Times New Roman" w:cs="Times New Roman"/>
                <w:sz w:val="20"/>
                <w:szCs w:val="20"/>
              </w:rPr>
              <w:t>250</w:t>
            </w:r>
          </w:p>
          <w:p w14:paraId="30D597FA" w14:textId="3E2E6DFD" w:rsidR="00906F28" w:rsidRPr="00FF1112" w:rsidRDefault="00906F28" w:rsidP="00A70766">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nil"/>
              <w:left w:val="nil"/>
              <w:bottom w:val="single" w:sz="4" w:space="0" w:color="auto"/>
              <w:right w:val="nil"/>
            </w:tcBorders>
            <w:noWrap/>
          </w:tcPr>
          <w:p w14:paraId="2126FD67" w14:textId="77777777" w:rsidR="00BF4BBF" w:rsidRPr="00FF1112" w:rsidRDefault="00A73C48" w:rsidP="00A70766">
            <w:pPr>
              <w:jc w:val="center"/>
              <w:rPr>
                <w:rFonts w:ascii="Times New Roman" w:hAnsi="Times New Roman" w:cs="Times New Roman"/>
                <w:sz w:val="20"/>
                <w:szCs w:val="20"/>
              </w:rPr>
            </w:pPr>
            <w:r w:rsidRPr="00FF1112">
              <w:rPr>
                <w:rFonts w:ascii="Times New Roman" w:hAnsi="Times New Roman" w:cs="Times New Roman"/>
                <w:sz w:val="20"/>
                <w:szCs w:val="20"/>
              </w:rPr>
              <w:t>5: 1/</w:t>
            </w:r>
            <w:r w:rsidR="004E2E3E" w:rsidRPr="00FF1112">
              <w:rPr>
                <w:rFonts w:ascii="Times New Roman" w:hAnsi="Times New Roman" w:cs="Times New Roman"/>
                <w:sz w:val="20"/>
                <w:szCs w:val="20"/>
              </w:rPr>
              <w:t>493</w:t>
            </w:r>
          </w:p>
          <w:p w14:paraId="0D3410B0" w14:textId="21F34446" w:rsidR="004E2E3E" w:rsidRPr="00FF1112" w:rsidRDefault="004E2E3E" w:rsidP="00A70766">
            <w:pPr>
              <w:jc w:val="center"/>
              <w:rPr>
                <w:rFonts w:ascii="Times New Roman" w:hAnsi="Times New Roman" w:cs="Times New Roman"/>
                <w:sz w:val="20"/>
                <w:szCs w:val="20"/>
              </w:rPr>
            </w:pPr>
            <w:r w:rsidRPr="00FF1112">
              <w:rPr>
                <w:rFonts w:ascii="Times New Roman" w:hAnsi="Times New Roman" w:cs="Times New Roman"/>
                <w:sz w:val="20"/>
                <w:szCs w:val="20"/>
              </w:rPr>
              <w:t>0.20%</w:t>
            </w:r>
          </w:p>
        </w:tc>
      </w:tr>
      <w:tr w:rsidR="00620DA0" w:rsidRPr="00FF1112" w14:paraId="2425AF68" w14:textId="77777777" w:rsidTr="00A61D7C">
        <w:trPr>
          <w:trHeight w:val="580"/>
        </w:trPr>
        <w:tc>
          <w:tcPr>
            <w:tcW w:w="0" w:type="auto"/>
            <w:tcBorders>
              <w:top w:val="single" w:sz="4" w:space="0" w:color="auto"/>
              <w:left w:val="nil"/>
              <w:bottom w:val="single" w:sz="4" w:space="0" w:color="auto"/>
              <w:right w:val="nil"/>
            </w:tcBorders>
            <w:noWrap/>
            <w:hideMark/>
          </w:tcPr>
          <w:p w14:paraId="2A30E068"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Convulsion</w:t>
            </w:r>
          </w:p>
        </w:tc>
        <w:tc>
          <w:tcPr>
            <w:tcW w:w="1339" w:type="dxa"/>
            <w:tcBorders>
              <w:top w:val="single" w:sz="4" w:space="0" w:color="auto"/>
              <w:left w:val="nil"/>
              <w:bottom w:val="single" w:sz="4" w:space="0" w:color="auto"/>
              <w:right w:val="nil"/>
            </w:tcBorders>
            <w:hideMark/>
          </w:tcPr>
          <w:p w14:paraId="301DC3A2" w14:textId="3449F343" w:rsidR="00A70766" w:rsidRPr="00FF1112" w:rsidRDefault="00FF6236" w:rsidP="00A70766">
            <w:pPr>
              <w:jc w:val="center"/>
              <w:rPr>
                <w:rFonts w:ascii="Times New Roman" w:hAnsi="Times New Roman" w:cs="Times New Roman"/>
                <w:sz w:val="20"/>
                <w:szCs w:val="20"/>
              </w:rPr>
            </w:pPr>
            <w:r w:rsidRPr="00FF1112">
              <w:rPr>
                <w:rFonts w:ascii="Times New Roman" w:hAnsi="Times New Roman" w:cs="Times New Roman"/>
                <w:sz w:val="20"/>
                <w:szCs w:val="20"/>
              </w:rPr>
              <w:t>10</w:t>
            </w:r>
            <w:r w:rsidR="00C8025F" w:rsidRPr="00FF1112">
              <w:rPr>
                <w:rFonts w:ascii="Times New Roman" w:hAnsi="Times New Roman" w:cs="Times New Roman"/>
                <w:sz w:val="20"/>
                <w:szCs w:val="20"/>
              </w:rPr>
              <w:t>: 6</w:t>
            </w:r>
            <w:r w:rsidRPr="00FF1112">
              <w:rPr>
                <w:rFonts w:ascii="Times New Roman" w:hAnsi="Times New Roman" w:cs="Times New Roman"/>
                <w:sz w:val="20"/>
                <w:szCs w:val="20"/>
              </w:rPr>
              <w:t>4</w:t>
            </w:r>
            <w:r w:rsidR="00697231" w:rsidRPr="00FF1112">
              <w:rPr>
                <w:rFonts w:ascii="Times New Roman" w:hAnsi="Times New Roman" w:cs="Times New Roman"/>
                <w:sz w:val="20"/>
                <w:szCs w:val="20"/>
              </w:rPr>
              <w:t>/1</w:t>
            </w:r>
            <w:r w:rsidR="004F176A" w:rsidRPr="00FF1112">
              <w:rPr>
                <w:rFonts w:ascii="Times New Roman" w:hAnsi="Times New Roman" w:cs="Times New Roman"/>
                <w:sz w:val="20"/>
                <w:szCs w:val="20"/>
              </w:rPr>
              <w:t>939</w:t>
            </w:r>
            <w:r w:rsidR="00A70766" w:rsidRPr="00FF1112">
              <w:rPr>
                <w:rFonts w:ascii="Times New Roman" w:hAnsi="Times New Roman" w:cs="Times New Roman"/>
                <w:sz w:val="20"/>
                <w:szCs w:val="20"/>
              </w:rPr>
              <w:br/>
            </w:r>
            <w:r w:rsidR="003416B7" w:rsidRPr="00FF1112">
              <w:rPr>
                <w:rFonts w:ascii="Times New Roman" w:hAnsi="Times New Roman" w:cs="Times New Roman"/>
                <w:sz w:val="20"/>
                <w:szCs w:val="20"/>
              </w:rPr>
              <w:t>3.</w:t>
            </w:r>
            <w:r w:rsidR="004F176A" w:rsidRPr="00FF1112">
              <w:rPr>
                <w:rFonts w:ascii="Times New Roman" w:hAnsi="Times New Roman" w:cs="Times New Roman"/>
                <w:sz w:val="20"/>
                <w:szCs w:val="20"/>
              </w:rPr>
              <w:t>30</w:t>
            </w:r>
            <w:r w:rsidR="00A70766"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00E6ED21" w14:textId="2E880F87" w:rsidR="00A70766" w:rsidRPr="00FF1112" w:rsidRDefault="00315740" w:rsidP="00A70766">
            <w:pPr>
              <w:jc w:val="center"/>
              <w:rPr>
                <w:rFonts w:ascii="Times New Roman" w:hAnsi="Times New Roman" w:cs="Times New Roman"/>
                <w:sz w:val="20"/>
                <w:szCs w:val="20"/>
              </w:rPr>
            </w:pPr>
            <w:r w:rsidRPr="00FF1112">
              <w:rPr>
                <w:rFonts w:ascii="Times New Roman" w:hAnsi="Times New Roman" w:cs="Times New Roman"/>
                <w:sz w:val="20"/>
                <w:szCs w:val="20"/>
              </w:rPr>
              <w:t>8</w:t>
            </w:r>
            <w:r w:rsidR="0061179B" w:rsidRPr="00FF1112">
              <w:rPr>
                <w:rFonts w:ascii="Times New Roman" w:hAnsi="Times New Roman" w:cs="Times New Roman"/>
                <w:sz w:val="20"/>
                <w:szCs w:val="20"/>
              </w:rPr>
              <w:t>: 16</w:t>
            </w:r>
            <w:r w:rsidR="00A70766" w:rsidRPr="00FF1112">
              <w:rPr>
                <w:rFonts w:ascii="Times New Roman" w:hAnsi="Times New Roman" w:cs="Times New Roman"/>
                <w:sz w:val="20"/>
                <w:szCs w:val="20"/>
              </w:rPr>
              <w:t>/</w:t>
            </w:r>
            <w:r w:rsidR="004F176A" w:rsidRPr="00FF1112">
              <w:rPr>
                <w:rFonts w:ascii="Times New Roman" w:hAnsi="Times New Roman" w:cs="Times New Roman"/>
                <w:sz w:val="20"/>
                <w:szCs w:val="20"/>
              </w:rPr>
              <w:t>491</w:t>
            </w:r>
            <w:r w:rsidR="00A70766" w:rsidRPr="00FF1112">
              <w:rPr>
                <w:rFonts w:ascii="Times New Roman" w:hAnsi="Times New Roman" w:cs="Times New Roman"/>
                <w:sz w:val="20"/>
                <w:szCs w:val="20"/>
              </w:rPr>
              <w:br/>
              <w:t>3.</w:t>
            </w:r>
            <w:r w:rsidR="003234E2" w:rsidRPr="00FF1112">
              <w:rPr>
                <w:rFonts w:ascii="Times New Roman" w:hAnsi="Times New Roman" w:cs="Times New Roman"/>
                <w:sz w:val="20"/>
                <w:szCs w:val="20"/>
              </w:rPr>
              <w:t>26</w:t>
            </w:r>
            <w:r w:rsidR="00A70766"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3623C535" w14:textId="00639F11" w:rsidR="00A70766" w:rsidRPr="00FF1112" w:rsidRDefault="0061179B" w:rsidP="00A70766">
            <w:pPr>
              <w:jc w:val="center"/>
              <w:rPr>
                <w:rFonts w:ascii="Times New Roman" w:hAnsi="Times New Roman" w:cs="Times New Roman"/>
                <w:sz w:val="20"/>
                <w:szCs w:val="20"/>
              </w:rPr>
            </w:pPr>
            <w:r w:rsidRPr="00FF1112">
              <w:rPr>
                <w:rFonts w:ascii="Times New Roman" w:hAnsi="Times New Roman" w:cs="Times New Roman"/>
                <w:sz w:val="20"/>
                <w:szCs w:val="20"/>
              </w:rPr>
              <w:t>5: 19</w:t>
            </w:r>
            <w:r w:rsidR="00A70766" w:rsidRPr="00FF1112">
              <w:rPr>
                <w:rFonts w:ascii="Times New Roman" w:hAnsi="Times New Roman" w:cs="Times New Roman"/>
                <w:sz w:val="20"/>
                <w:szCs w:val="20"/>
              </w:rPr>
              <w:t>/</w:t>
            </w:r>
            <w:r w:rsidR="00A94009" w:rsidRPr="00FF1112">
              <w:rPr>
                <w:rFonts w:ascii="Times New Roman" w:hAnsi="Times New Roman" w:cs="Times New Roman"/>
                <w:sz w:val="20"/>
                <w:szCs w:val="20"/>
              </w:rPr>
              <w:t>475</w:t>
            </w:r>
            <w:r w:rsidR="00A70766" w:rsidRPr="00FF1112">
              <w:rPr>
                <w:rFonts w:ascii="Times New Roman" w:hAnsi="Times New Roman" w:cs="Times New Roman"/>
                <w:sz w:val="20"/>
                <w:szCs w:val="20"/>
              </w:rPr>
              <w:br/>
            </w:r>
            <w:r w:rsidR="00A94009" w:rsidRPr="00FF1112">
              <w:rPr>
                <w:rFonts w:ascii="Times New Roman" w:hAnsi="Times New Roman" w:cs="Times New Roman"/>
                <w:sz w:val="20"/>
                <w:szCs w:val="20"/>
              </w:rPr>
              <w:t>4.00</w:t>
            </w:r>
            <w:r w:rsidR="00A70766"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15516144" w14:textId="01DCFECF" w:rsidR="00A70766" w:rsidRPr="00FF1112" w:rsidRDefault="0061179B" w:rsidP="00A70766">
            <w:pPr>
              <w:jc w:val="center"/>
              <w:rPr>
                <w:rFonts w:ascii="Times New Roman" w:hAnsi="Times New Roman" w:cs="Times New Roman"/>
                <w:sz w:val="20"/>
                <w:szCs w:val="20"/>
              </w:rPr>
            </w:pPr>
            <w:r w:rsidRPr="00FF1112">
              <w:rPr>
                <w:rFonts w:ascii="Times New Roman" w:hAnsi="Times New Roman" w:cs="Times New Roman"/>
                <w:sz w:val="20"/>
                <w:szCs w:val="20"/>
              </w:rPr>
              <w:t>4: 6</w:t>
            </w:r>
            <w:r w:rsidR="00A70766" w:rsidRPr="00FF1112">
              <w:rPr>
                <w:rFonts w:ascii="Times New Roman" w:hAnsi="Times New Roman" w:cs="Times New Roman"/>
                <w:sz w:val="20"/>
                <w:szCs w:val="20"/>
              </w:rPr>
              <w:t>/</w:t>
            </w:r>
            <w:r w:rsidR="000F0416" w:rsidRPr="00FF1112">
              <w:rPr>
                <w:rFonts w:ascii="Times New Roman" w:hAnsi="Times New Roman" w:cs="Times New Roman"/>
                <w:sz w:val="20"/>
                <w:szCs w:val="20"/>
              </w:rPr>
              <w:t>257</w:t>
            </w:r>
            <w:r w:rsidR="00A70766" w:rsidRPr="00FF1112">
              <w:rPr>
                <w:rFonts w:ascii="Times New Roman" w:hAnsi="Times New Roman" w:cs="Times New Roman"/>
                <w:sz w:val="20"/>
                <w:szCs w:val="20"/>
              </w:rPr>
              <w:br/>
            </w:r>
            <w:r w:rsidR="000F0416" w:rsidRPr="00FF1112">
              <w:rPr>
                <w:rFonts w:ascii="Times New Roman" w:hAnsi="Times New Roman" w:cs="Times New Roman"/>
                <w:sz w:val="20"/>
                <w:szCs w:val="20"/>
              </w:rPr>
              <w:t>2.33</w:t>
            </w:r>
            <w:r w:rsidR="00A70766" w:rsidRPr="00FF1112">
              <w:rPr>
                <w:rFonts w:ascii="Times New Roman" w:hAnsi="Times New Roman" w:cs="Times New Roman"/>
                <w:sz w:val="20"/>
                <w:szCs w:val="20"/>
              </w:rPr>
              <w:t>%</w:t>
            </w:r>
          </w:p>
        </w:tc>
        <w:tc>
          <w:tcPr>
            <w:tcW w:w="0" w:type="auto"/>
            <w:tcBorders>
              <w:top w:val="single" w:sz="4" w:space="0" w:color="auto"/>
              <w:left w:val="nil"/>
              <w:bottom w:val="single" w:sz="4" w:space="0" w:color="auto"/>
              <w:right w:val="nil"/>
            </w:tcBorders>
            <w:noWrap/>
            <w:hideMark/>
          </w:tcPr>
          <w:p w14:paraId="414B8B95" w14:textId="77777777" w:rsidR="00A70766" w:rsidRPr="00FF1112" w:rsidRDefault="0061179B" w:rsidP="00A70766">
            <w:pPr>
              <w:jc w:val="center"/>
              <w:rPr>
                <w:rFonts w:ascii="Times New Roman" w:hAnsi="Times New Roman" w:cs="Times New Roman"/>
                <w:sz w:val="20"/>
                <w:szCs w:val="20"/>
              </w:rPr>
            </w:pPr>
            <w:r w:rsidRPr="00FF1112">
              <w:rPr>
                <w:rFonts w:ascii="Times New Roman" w:hAnsi="Times New Roman" w:cs="Times New Roman"/>
                <w:sz w:val="20"/>
                <w:szCs w:val="20"/>
              </w:rPr>
              <w:t>1: 3/</w:t>
            </w:r>
            <w:r w:rsidR="000F0416" w:rsidRPr="00FF1112">
              <w:rPr>
                <w:rFonts w:ascii="Times New Roman" w:hAnsi="Times New Roman" w:cs="Times New Roman"/>
                <w:sz w:val="20"/>
                <w:szCs w:val="20"/>
              </w:rPr>
              <w:t>250</w:t>
            </w:r>
          </w:p>
          <w:p w14:paraId="6E0D38EE" w14:textId="0C158108" w:rsidR="000F0416" w:rsidRPr="00FF1112" w:rsidRDefault="000F0416" w:rsidP="00A70766">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single" w:sz="4" w:space="0" w:color="auto"/>
              <w:left w:val="nil"/>
              <w:bottom w:val="single" w:sz="4" w:space="0" w:color="auto"/>
              <w:right w:val="nil"/>
            </w:tcBorders>
            <w:hideMark/>
          </w:tcPr>
          <w:p w14:paraId="0C4DEA64" w14:textId="7EDA17BC" w:rsidR="00A70766" w:rsidRPr="00FF1112" w:rsidRDefault="00B06E9F" w:rsidP="00A9350D">
            <w:pPr>
              <w:jc w:val="center"/>
              <w:rPr>
                <w:rFonts w:ascii="Times New Roman" w:hAnsi="Times New Roman" w:cs="Times New Roman"/>
                <w:sz w:val="20"/>
                <w:szCs w:val="20"/>
              </w:rPr>
            </w:pPr>
            <w:r w:rsidRPr="00FF1112">
              <w:rPr>
                <w:rFonts w:ascii="Times New Roman" w:hAnsi="Times New Roman" w:cs="Times New Roman"/>
                <w:sz w:val="20"/>
                <w:szCs w:val="20"/>
              </w:rPr>
              <w:t>5</w:t>
            </w:r>
            <w:r w:rsidR="001D0B7F" w:rsidRPr="00FF1112">
              <w:rPr>
                <w:rFonts w:ascii="Times New Roman" w:hAnsi="Times New Roman" w:cs="Times New Roman"/>
                <w:sz w:val="20"/>
                <w:szCs w:val="20"/>
              </w:rPr>
              <w:t>: 1</w:t>
            </w:r>
            <w:r w:rsidR="009405B4" w:rsidRPr="00FF1112">
              <w:rPr>
                <w:rFonts w:ascii="Times New Roman" w:hAnsi="Times New Roman" w:cs="Times New Roman"/>
                <w:sz w:val="20"/>
                <w:szCs w:val="20"/>
              </w:rPr>
              <w:t>4</w:t>
            </w:r>
            <w:r w:rsidR="00A70766" w:rsidRPr="00FF1112">
              <w:rPr>
                <w:rFonts w:ascii="Times New Roman" w:hAnsi="Times New Roman" w:cs="Times New Roman"/>
                <w:sz w:val="20"/>
                <w:szCs w:val="20"/>
              </w:rPr>
              <w:t>/</w:t>
            </w:r>
            <w:r w:rsidR="00A9350D" w:rsidRPr="00FF1112">
              <w:rPr>
                <w:rFonts w:ascii="Times New Roman" w:hAnsi="Times New Roman" w:cs="Times New Roman"/>
                <w:sz w:val="20"/>
                <w:szCs w:val="20"/>
              </w:rPr>
              <w:t>261</w:t>
            </w:r>
            <w:r w:rsidR="00A70766" w:rsidRPr="00FF1112">
              <w:rPr>
                <w:rFonts w:ascii="Times New Roman" w:hAnsi="Times New Roman" w:cs="Times New Roman"/>
                <w:sz w:val="20"/>
                <w:szCs w:val="20"/>
              </w:rPr>
              <w:br/>
            </w:r>
            <w:r w:rsidR="009405B4" w:rsidRPr="00FF1112">
              <w:rPr>
                <w:rFonts w:ascii="Times New Roman" w:hAnsi="Times New Roman" w:cs="Times New Roman"/>
                <w:sz w:val="20"/>
                <w:szCs w:val="20"/>
              </w:rPr>
              <w:t>5.36</w:t>
            </w:r>
            <w:r w:rsidR="00A70766" w:rsidRPr="00FF1112">
              <w:rPr>
                <w:rFonts w:ascii="Times New Roman" w:hAnsi="Times New Roman" w:cs="Times New Roman"/>
                <w:sz w:val="20"/>
                <w:szCs w:val="20"/>
              </w:rPr>
              <w:t>%</w:t>
            </w:r>
          </w:p>
        </w:tc>
      </w:tr>
      <w:tr w:rsidR="00C3778C" w:rsidRPr="00FF1112" w14:paraId="2EC6AD73" w14:textId="77777777" w:rsidTr="00A61D7C">
        <w:trPr>
          <w:trHeight w:val="870"/>
        </w:trPr>
        <w:tc>
          <w:tcPr>
            <w:tcW w:w="2568" w:type="dxa"/>
            <w:tcBorders>
              <w:top w:val="single" w:sz="4" w:space="0" w:color="auto"/>
              <w:left w:val="nil"/>
              <w:bottom w:val="single" w:sz="4" w:space="0" w:color="auto"/>
              <w:right w:val="nil"/>
            </w:tcBorders>
            <w:hideMark/>
          </w:tcPr>
          <w:p w14:paraId="54C701A5"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Dizziness</w:t>
            </w:r>
          </w:p>
        </w:tc>
        <w:tc>
          <w:tcPr>
            <w:tcW w:w="1339" w:type="dxa"/>
            <w:tcBorders>
              <w:top w:val="single" w:sz="4" w:space="0" w:color="auto"/>
              <w:left w:val="nil"/>
              <w:bottom w:val="single" w:sz="4" w:space="0" w:color="auto"/>
              <w:right w:val="nil"/>
            </w:tcBorders>
            <w:hideMark/>
          </w:tcPr>
          <w:p w14:paraId="7197011D"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13: 231/2351</w:t>
            </w:r>
            <w:r w:rsidRPr="00FF1112">
              <w:rPr>
                <w:rFonts w:ascii="Times New Roman" w:hAnsi="Times New Roman" w:cs="Times New Roman"/>
                <w:b/>
                <w:bCs/>
                <w:sz w:val="20"/>
                <w:szCs w:val="20"/>
              </w:rPr>
              <w:br/>
              <w:t>9.83%</w:t>
            </w:r>
          </w:p>
        </w:tc>
        <w:tc>
          <w:tcPr>
            <w:tcW w:w="1104" w:type="dxa"/>
            <w:tcBorders>
              <w:top w:val="single" w:sz="4" w:space="0" w:color="auto"/>
              <w:left w:val="nil"/>
              <w:bottom w:val="single" w:sz="4" w:space="0" w:color="auto"/>
              <w:right w:val="nil"/>
            </w:tcBorders>
            <w:hideMark/>
          </w:tcPr>
          <w:p w14:paraId="49129E23" w14:textId="70457458" w:rsidR="00A70766" w:rsidRPr="00FF1112" w:rsidRDefault="00B347A3"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9</w:t>
            </w:r>
            <w:r w:rsidR="00A70766" w:rsidRPr="00FF1112">
              <w:rPr>
                <w:rFonts w:ascii="Times New Roman" w:hAnsi="Times New Roman" w:cs="Times New Roman"/>
                <w:b/>
                <w:bCs/>
                <w:sz w:val="20"/>
                <w:szCs w:val="20"/>
              </w:rPr>
              <w:t>: 6</w:t>
            </w:r>
            <w:r w:rsidRPr="00FF1112">
              <w:rPr>
                <w:rFonts w:ascii="Times New Roman" w:hAnsi="Times New Roman" w:cs="Times New Roman"/>
                <w:b/>
                <w:bCs/>
                <w:sz w:val="20"/>
                <w:szCs w:val="20"/>
              </w:rPr>
              <w:t>2</w:t>
            </w:r>
            <w:r w:rsidR="00A70766" w:rsidRPr="00FF1112">
              <w:rPr>
                <w:rFonts w:ascii="Times New Roman" w:hAnsi="Times New Roman" w:cs="Times New Roman"/>
                <w:b/>
                <w:bCs/>
                <w:sz w:val="20"/>
                <w:szCs w:val="20"/>
              </w:rPr>
              <w:t>/</w:t>
            </w:r>
            <w:r w:rsidR="00F2495C" w:rsidRPr="00FF1112">
              <w:rPr>
                <w:rFonts w:ascii="Times New Roman" w:hAnsi="Times New Roman" w:cs="Times New Roman"/>
                <w:b/>
                <w:bCs/>
                <w:sz w:val="20"/>
                <w:szCs w:val="20"/>
              </w:rPr>
              <w:t>642</w:t>
            </w:r>
            <w:r w:rsidR="00A70766" w:rsidRPr="00FF1112">
              <w:rPr>
                <w:rFonts w:ascii="Times New Roman" w:hAnsi="Times New Roman" w:cs="Times New Roman"/>
                <w:b/>
                <w:bCs/>
                <w:sz w:val="20"/>
                <w:szCs w:val="20"/>
              </w:rPr>
              <w:br/>
              <w:t>9.</w:t>
            </w:r>
            <w:r w:rsidR="001958B7" w:rsidRPr="00FF1112">
              <w:rPr>
                <w:rFonts w:ascii="Times New Roman" w:hAnsi="Times New Roman" w:cs="Times New Roman"/>
                <w:b/>
                <w:bCs/>
                <w:sz w:val="20"/>
                <w:szCs w:val="20"/>
              </w:rPr>
              <w:t>66</w:t>
            </w:r>
            <w:r w:rsidR="00A70766" w:rsidRPr="00FF1112">
              <w:rPr>
                <w:rFonts w:ascii="Times New Roman" w:hAnsi="Times New Roman" w:cs="Times New Roman"/>
                <w:b/>
                <w:bCs/>
                <w:sz w:val="20"/>
                <w:szCs w:val="20"/>
              </w:rPr>
              <w:t>%</w:t>
            </w:r>
          </w:p>
        </w:tc>
        <w:tc>
          <w:tcPr>
            <w:tcW w:w="1104" w:type="dxa"/>
            <w:tcBorders>
              <w:top w:val="single" w:sz="4" w:space="0" w:color="auto"/>
              <w:left w:val="nil"/>
              <w:bottom w:val="single" w:sz="4" w:space="0" w:color="auto"/>
              <w:right w:val="nil"/>
            </w:tcBorders>
            <w:hideMark/>
          </w:tcPr>
          <w:p w14:paraId="6A496E11" w14:textId="46DD55AE" w:rsidR="00A70766" w:rsidRPr="00FF1112" w:rsidRDefault="00CC37A5"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5</w:t>
            </w:r>
            <w:r w:rsidR="00A70766"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47</w:t>
            </w:r>
            <w:r w:rsidR="00A70766" w:rsidRPr="00FF1112">
              <w:rPr>
                <w:rFonts w:ascii="Times New Roman" w:hAnsi="Times New Roman" w:cs="Times New Roman"/>
                <w:b/>
                <w:bCs/>
                <w:sz w:val="20"/>
                <w:szCs w:val="20"/>
              </w:rPr>
              <w:t>/</w:t>
            </w:r>
            <w:r w:rsidR="001958B7" w:rsidRPr="00FF1112">
              <w:rPr>
                <w:rFonts w:ascii="Times New Roman" w:hAnsi="Times New Roman" w:cs="Times New Roman"/>
                <w:b/>
                <w:bCs/>
                <w:sz w:val="20"/>
                <w:szCs w:val="20"/>
              </w:rPr>
              <w:t>475</w:t>
            </w:r>
            <w:r w:rsidR="00A70766" w:rsidRPr="00FF1112">
              <w:rPr>
                <w:rFonts w:ascii="Times New Roman" w:hAnsi="Times New Roman" w:cs="Times New Roman"/>
                <w:b/>
                <w:bCs/>
                <w:sz w:val="20"/>
                <w:szCs w:val="20"/>
              </w:rPr>
              <w:br/>
              <w:t>9.</w:t>
            </w:r>
            <w:r w:rsidR="001958B7" w:rsidRPr="00FF1112">
              <w:rPr>
                <w:rFonts w:ascii="Times New Roman" w:hAnsi="Times New Roman" w:cs="Times New Roman"/>
                <w:b/>
                <w:bCs/>
                <w:sz w:val="20"/>
                <w:szCs w:val="20"/>
              </w:rPr>
              <w:t>89</w:t>
            </w:r>
            <w:r w:rsidR="00A70766"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1E107BB6" w14:textId="6122A9E0" w:rsidR="00A70766" w:rsidRPr="00FF1112" w:rsidRDefault="00CC37A5"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15</w:t>
            </w:r>
            <w:r w:rsidR="00A70766" w:rsidRPr="00FF1112">
              <w:rPr>
                <w:rFonts w:ascii="Times New Roman" w:hAnsi="Times New Roman" w:cs="Times New Roman"/>
                <w:b/>
                <w:bCs/>
                <w:sz w:val="20"/>
                <w:szCs w:val="20"/>
              </w:rPr>
              <w:t>/</w:t>
            </w:r>
            <w:r w:rsidR="002857FF" w:rsidRPr="00FF1112">
              <w:rPr>
                <w:rFonts w:ascii="Times New Roman" w:hAnsi="Times New Roman" w:cs="Times New Roman"/>
                <w:b/>
                <w:bCs/>
                <w:sz w:val="20"/>
                <w:szCs w:val="20"/>
              </w:rPr>
              <w:t>257</w:t>
            </w:r>
            <w:r w:rsidR="00A70766" w:rsidRPr="00FF1112">
              <w:rPr>
                <w:rFonts w:ascii="Times New Roman" w:hAnsi="Times New Roman" w:cs="Times New Roman"/>
                <w:b/>
                <w:bCs/>
                <w:sz w:val="20"/>
                <w:szCs w:val="20"/>
              </w:rPr>
              <w:br/>
            </w:r>
            <w:r w:rsidR="002857FF" w:rsidRPr="00FF1112">
              <w:rPr>
                <w:rFonts w:ascii="Times New Roman" w:hAnsi="Times New Roman" w:cs="Times New Roman"/>
                <w:b/>
                <w:bCs/>
                <w:sz w:val="20"/>
                <w:szCs w:val="20"/>
              </w:rPr>
              <w:t>5.84</w:t>
            </w:r>
            <w:r w:rsidR="00A70766"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7966C06B"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64/460</w:t>
            </w:r>
            <w:r w:rsidRPr="00FF1112">
              <w:rPr>
                <w:rFonts w:ascii="Times New Roman" w:hAnsi="Times New Roman" w:cs="Times New Roman"/>
                <w:b/>
                <w:bCs/>
                <w:sz w:val="20"/>
                <w:szCs w:val="20"/>
              </w:rPr>
              <w:br/>
              <w:t>13.91%</w:t>
            </w:r>
          </w:p>
        </w:tc>
        <w:tc>
          <w:tcPr>
            <w:tcW w:w="938" w:type="dxa"/>
            <w:tcBorders>
              <w:top w:val="single" w:sz="4" w:space="0" w:color="auto"/>
              <w:left w:val="nil"/>
              <w:bottom w:val="single" w:sz="4" w:space="0" w:color="auto"/>
              <w:right w:val="nil"/>
            </w:tcBorders>
            <w:hideMark/>
          </w:tcPr>
          <w:p w14:paraId="75F0B7C3"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11: 52/928</w:t>
            </w:r>
            <w:r w:rsidRPr="00FF1112">
              <w:rPr>
                <w:rFonts w:ascii="Times New Roman" w:hAnsi="Times New Roman" w:cs="Times New Roman"/>
                <w:b/>
                <w:bCs/>
                <w:sz w:val="20"/>
                <w:szCs w:val="20"/>
              </w:rPr>
              <w:br/>
              <w:t>5.60%</w:t>
            </w:r>
          </w:p>
        </w:tc>
      </w:tr>
      <w:tr w:rsidR="00C3778C" w:rsidRPr="00FF1112" w14:paraId="66A22803" w14:textId="77777777" w:rsidTr="00A61D7C">
        <w:trPr>
          <w:trHeight w:val="870"/>
        </w:trPr>
        <w:tc>
          <w:tcPr>
            <w:tcW w:w="2568" w:type="dxa"/>
            <w:tcBorders>
              <w:top w:val="single" w:sz="4" w:space="0" w:color="auto"/>
              <w:left w:val="nil"/>
              <w:bottom w:val="single" w:sz="4" w:space="0" w:color="auto"/>
              <w:right w:val="nil"/>
            </w:tcBorders>
            <w:hideMark/>
          </w:tcPr>
          <w:p w14:paraId="7EB1FDA6"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Headache</w:t>
            </w:r>
          </w:p>
        </w:tc>
        <w:tc>
          <w:tcPr>
            <w:tcW w:w="1339" w:type="dxa"/>
            <w:tcBorders>
              <w:top w:val="single" w:sz="4" w:space="0" w:color="auto"/>
              <w:left w:val="nil"/>
              <w:bottom w:val="single" w:sz="4" w:space="0" w:color="auto"/>
              <w:right w:val="nil"/>
            </w:tcBorders>
            <w:hideMark/>
          </w:tcPr>
          <w:p w14:paraId="0D5CD247"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15: 249/2549</w:t>
            </w:r>
            <w:r w:rsidRPr="00FF1112">
              <w:rPr>
                <w:rFonts w:ascii="Times New Roman" w:hAnsi="Times New Roman" w:cs="Times New Roman"/>
                <w:b/>
                <w:bCs/>
                <w:sz w:val="20"/>
                <w:szCs w:val="20"/>
              </w:rPr>
              <w:br/>
              <w:t>9.77%</w:t>
            </w:r>
          </w:p>
        </w:tc>
        <w:tc>
          <w:tcPr>
            <w:tcW w:w="1104" w:type="dxa"/>
            <w:tcBorders>
              <w:top w:val="single" w:sz="4" w:space="0" w:color="auto"/>
              <w:left w:val="nil"/>
              <w:bottom w:val="single" w:sz="4" w:space="0" w:color="auto"/>
              <w:right w:val="nil"/>
            </w:tcBorders>
            <w:hideMark/>
          </w:tcPr>
          <w:p w14:paraId="3CFBA2C5" w14:textId="77C72703" w:rsidR="00A70766" w:rsidRPr="00FF1112" w:rsidRDefault="00B8338B"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9: 79</w:t>
            </w:r>
            <w:r w:rsidR="00A70766" w:rsidRPr="00FF1112">
              <w:rPr>
                <w:rFonts w:ascii="Times New Roman" w:hAnsi="Times New Roman" w:cs="Times New Roman"/>
                <w:b/>
                <w:bCs/>
                <w:sz w:val="20"/>
                <w:szCs w:val="20"/>
              </w:rPr>
              <w:t>/</w:t>
            </w:r>
            <w:r w:rsidR="00DC4383" w:rsidRPr="00FF1112">
              <w:rPr>
                <w:rFonts w:ascii="Times New Roman" w:hAnsi="Times New Roman" w:cs="Times New Roman"/>
                <w:b/>
                <w:bCs/>
                <w:sz w:val="20"/>
                <w:szCs w:val="20"/>
              </w:rPr>
              <w:t>642</w:t>
            </w:r>
            <w:r w:rsidR="00A70766" w:rsidRPr="00FF1112">
              <w:rPr>
                <w:rFonts w:ascii="Times New Roman" w:hAnsi="Times New Roman" w:cs="Times New Roman"/>
                <w:b/>
                <w:bCs/>
                <w:sz w:val="20"/>
                <w:szCs w:val="20"/>
              </w:rPr>
              <w:br/>
            </w:r>
            <w:r w:rsidR="00DC4383" w:rsidRPr="00FF1112">
              <w:rPr>
                <w:rFonts w:ascii="Times New Roman" w:hAnsi="Times New Roman" w:cs="Times New Roman"/>
                <w:b/>
                <w:bCs/>
                <w:sz w:val="20"/>
                <w:szCs w:val="20"/>
              </w:rPr>
              <w:t>12.31</w:t>
            </w:r>
            <w:r w:rsidR="00A70766" w:rsidRPr="00FF1112">
              <w:rPr>
                <w:rFonts w:ascii="Times New Roman" w:hAnsi="Times New Roman" w:cs="Times New Roman"/>
                <w:b/>
                <w:bCs/>
                <w:sz w:val="20"/>
                <w:szCs w:val="20"/>
              </w:rPr>
              <w:t>%</w:t>
            </w:r>
          </w:p>
        </w:tc>
        <w:tc>
          <w:tcPr>
            <w:tcW w:w="1104" w:type="dxa"/>
            <w:tcBorders>
              <w:top w:val="single" w:sz="4" w:space="0" w:color="auto"/>
              <w:left w:val="nil"/>
              <w:bottom w:val="single" w:sz="4" w:space="0" w:color="auto"/>
              <w:right w:val="nil"/>
            </w:tcBorders>
            <w:hideMark/>
          </w:tcPr>
          <w:p w14:paraId="1CA02327" w14:textId="3FCF7773" w:rsidR="00A70766" w:rsidRPr="00FF1112" w:rsidRDefault="009614FD"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5: 41</w:t>
            </w:r>
            <w:r w:rsidR="00A70766" w:rsidRPr="00FF1112">
              <w:rPr>
                <w:rFonts w:ascii="Times New Roman" w:hAnsi="Times New Roman" w:cs="Times New Roman"/>
                <w:b/>
                <w:bCs/>
                <w:sz w:val="20"/>
                <w:szCs w:val="20"/>
              </w:rPr>
              <w:t>/</w:t>
            </w:r>
            <w:r w:rsidR="00DC4383" w:rsidRPr="00FF1112">
              <w:rPr>
                <w:rFonts w:ascii="Times New Roman" w:hAnsi="Times New Roman" w:cs="Times New Roman"/>
                <w:b/>
                <w:bCs/>
                <w:sz w:val="20"/>
                <w:szCs w:val="20"/>
              </w:rPr>
              <w:t>475</w:t>
            </w:r>
            <w:r w:rsidR="00A70766" w:rsidRPr="00FF1112">
              <w:rPr>
                <w:rFonts w:ascii="Times New Roman" w:hAnsi="Times New Roman" w:cs="Times New Roman"/>
                <w:b/>
                <w:bCs/>
                <w:sz w:val="20"/>
                <w:szCs w:val="20"/>
              </w:rPr>
              <w:br/>
            </w:r>
            <w:r w:rsidR="005F37BD" w:rsidRPr="00FF1112">
              <w:rPr>
                <w:rFonts w:ascii="Times New Roman" w:hAnsi="Times New Roman" w:cs="Times New Roman"/>
                <w:b/>
                <w:bCs/>
                <w:sz w:val="20"/>
                <w:szCs w:val="20"/>
              </w:rPr>
              <w:t>8.42</w:t>
            </w:r>
            <w:r w:rsidR="00A70766"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467162DD" w14:textId="1A34F799" w:rsidR="00A70766" w:rsidRPr="00FF1112" w:rsidRDefault="009614FD"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26</w:t>
            </w:r>
            <w:r w:rsidR="00A70766" w:rsidRPr="00FF1112">
              <w:rPr>
                <w:rFonts w:ascii="Times New Roman" w:hAnsi="Times New Roman" w:cs="Times New Roman"/>
                <w:b/>
                <w:bCs/>
                <w:sz w:val="20"/>
                <w:szCs w:val="20"/>
              </w:rPr>
              <w:t>/</w:t>
            </w:r>
            <w:r w:rsidR="005F37BD" w:rsidRPr="00FF1112">
              <w:rPr>
                <w:rFonts w:ascii="Times New Roman" w:hAnsi="Times New Roman" w:cs="Times New Roman"/>
                <w:b/>
                <w:bCs/>
                <w:sz w:val="20"/>
                <w:szCs w:val="20"/>
              </w:rPr>
              <w:t>257</w:t>
            </w:r>
            <w:r w:rsidR="00A70766" w:rsidRPr="00FF1112">
              <w:rPr>
                <w:rFonts w:ascii="Times New Roman" w:hAnsi="Times New Roman" w:cs="Times New Roman"/>
                <w:b/>
                <w:bCs/>
                <w:sz w:val="20"/>
                <w:szCs w:val="20"/>
              </w:rPr>
              <w:br/>
            </w:r>
            <w:r w:rsidR="005F37BD" w:rsidRPr="00FF1112">
              <w:rPr>
                <w:rFonts w:ascii="Times New Roman" w:hAnsi="Times New Roman" w:cs="Times New Roman"/>
                <w:b/>
                <w:bCs/>
                <w:sz w:val="20"/>
                <w:szCs w:val="20"/>
              </w:rPr>
              <w:t>17.</w:t>
            </w:r>
            <w:r w:rsidR="00BA2819" w:rsidRPr="00FF1112">
              <w:rPr>
                <w:rFonts w:ascii="Times New Roman" w:hAnsi="Times New Roman" w:cs="Times New Roman"/>
                <w:b/>
                <w:bCs/>
                <w:sz w:val="20"/>
                <w:szCs w:val="20"/>
              </w:rPr>
              <w:t>90</w:t>
            </w:r>
            <w:r w:rsidR="00A70766"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06EA8E02"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32/460</w:t>
            </w:r>
            <w:r w:rsidRPr="00FF1112">
              <w:rPr>
                <w:rFonts w:ascii="Times New Roman" w:hAnsi="Times New Roman" w:cs="Times New Roman"/>
                <w:b/>
                <w:bCs/>
                <w:sz w:val="20"/>
                <w:szCs w:val="20"/>
              </w:rPr>
              <w:br/>
              <w:t>6.97%</w:t>
            </w:r>
          </w:p>
        </w:tc>
        <w:tc>
          <w:tcPr>
            <w:tcW w:w="938" w:type="dxa"/>
            <w:tcBorders>
              <w:top w:val="single" w:sz="4" w:space="0" w:color="auto"/>
              <w:left w:val="nil"/>
              <w:bottom w:val="single" w:sz="4" w:space="0" w:color="auto"/>
              <w:right w:val="nil"/>
            </w:tcBorders>
            <w:hideMark/>
          </w:tcPr>
          <w:p w14:paraId="6F568E68"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11: 99/928</w:t>
            </w:r>
            <w:r w:rsidRPr="00FF1112">
              <w:rPr>
                <w:rFonts w:ascii="Times New Roman" w:hAnsi="Times New Roman" w:cs="Times New Roman"/>
                <w:b/>
                <w:bCs/>
                <w:sz w:val="20"/>
                <w:szCs w:val="20"/>
              </w:rPr>
              <w:br/>
              <w:t>10.67%</w:t>
            </w:r>
          </w:p>
        </w:tc>
      </w:tr>
      <w:tr w:rsidR="00344CE5" w:rsidRPr="00FF1112" w14:paraId="45B57C59" w14:textId="77777777" w:rsidTr="00A61D7C">
        <w:trPr>
          <w:trHeight w:val="870"/>
        </w:trPr>
        <w:tc>
          <w:tcPr>
            <w:tcW w:w="2568" w:type="dxa"/>
            <w:tcBorders>
              <w:top w:val="single" w:sz="4" w:space="0" w:color="auto"/>
              <w:left w:val="nil"/>
              <w:bottom w:val="single" w:sz="4" w:space="0" w:color="auto"/>
              <w:right w:val="nil"/>
            </w:tcBorders>
          </w:tcPr>
          <w:p w14:paraId="1E0E8CC0" w14:textId="3B26AC06" w:rsidR="002F3FC3" w:rsidRPr="00FF1112" w:rsidRDefault="002F3FC3" w:rsidP="00A70766">
            <w:pPr>
              <w:jc w:val="center"/>
              <w:rPr>
                <w:rFonts w:ascii="Times New Roman" w:hAnsi="Times New Roman" w:cs="Times New Roman"/>
                <w:sz w:val="20"/>
                <w:szCs w:val="20"/>
              </w:rPr>
            </w:pPr>
            <w:r w:rsidRPr="00FF1112">
              <w:rPr>
                <w:rFonts w:ascii="Times New Roman" w:hAnsi="Times New Roman" w:cs="Times New Roman"/>
                <w:sz w:val="20"/>
                <w:szCs w:val="20"/>
              </w:rPr>
              <w:t>Memory impairment</w:t>
            </w:r>
          </w:p>
        </w:tc>
        <w:tc>
          <w:tcPr>
            <w:tcW w:w="1339" w:type="dxa"/>
            <w:tcBorders>
              <w:top w:val="single" w:sz="4" w:space="0" w:color="auto"/>
              <w:left w:val="nil"/>
              <w:bottom w:val="single" w:sz="4" w:space="0" w:color="auto"/>
              <w:right w:val="nil"/>
            </w:tcBorders>
          </w:tcPr>
          <w:p w14:paraId="44DB714E" w14:textId="77777777" w:rsidR="002F3FC3" w:rsidRPr="00FF1112" w:rsidRDefault="00B4375C" w:rsidP="00BB6D20">
            <w:pPr>
              <w:jc w:val="center"/>
              <w:rPr>
                <w:rFonts w:ascii="Times New Roman" w:hAnsi="Times New Roman" w:cs="Times New Roman"/>
                <w:sz w:val="20"/>
                <w:szCs w:val="20"/>
              </w:rPr>
            </w:pPr>
            <w:r w:rsidRPr="00FF1112">
              <w:rPr>
                <w:rFonts w:ascii="Times New Roman" w:hAnsi="Times New Roman" w:cs="Times New Roman"/>
                <w:sz w:val="20"/>
                <w:szCs w:val="20"/>
              </w:rPr>
              <w:t>8</w:t>
            </w:r>
            <w:r w:rsidR="009042DB" w:rsidRPr="00FF1112">
              <w:rPr>
                <w:rFonts w:ascii="Times New Roman" w:hAnsi="Times New Roman" w:cs="Times New Roman"/>
                <w:sz w:val="20"/>
                <w:szCs w:val="20"/>
              </w:rPr>
              <w:t>: 1</w:t>
            </w:r>
            <w:r w:rsidR="00F44FFE" w:rsidRPr="00FF1112">
              <w:rPr>
                <w:rFonts w:ascii="Times New Roman" w:hAnsi="Times New Roman" w:cs="Times New Roman"/>
                <w:sz w:val="20"/>
                <w:szCs w:val="20"/>
              </w:rPr>
              <w:t>7</w:t>
            </w:r>
            <w:r w:rsidR="009042DB" w:rsidRPr="00FF1112">
              <w:rPr>
                <w:rFonts w:ascii="Times New Roman" w:hAnsi="Times New Roman" w:cs="Times New Roman"/>
                <w:sz w:val="20"/>
                <w:szCs w:val="20"/>
              </w:rPr>
              <w:t>/</w:t>
            </w:r>
            <w:r w:rsidR="004B2D53" w:rsidRPr="00FF1112">
              <w:rPr>
                <w:rFonts w:ascii="Times New Roman" w:hAnsi="Times New Roman" w:cs="Times New Roman"/>
                <w:sz w:val="20"/>
                <w:szCs w:val="20"/>
              </w:rPr>
              <w:t>1817</w:t>
            </w:r>
          </w:p>
          <w:p w14:paraId="2F3A6FFA" w14:textId="10F3C17F" w:rsidR="004B2D53" w:rsidRPr="00FF1112" w:rsidRDefault="00982584" w:rsidP="00BB6D20">
            <w:pPr>
              <w:jc w:val="center"/>
              <w:rPr>
                <w:rFonts w:ascii="Times New Roman" w:hAnsi="Times New Roman" w:cs="Times New Roman"/>
                <w:sz w:val="20"/>
                <w:szCs w:val="20"/>
              </w:rPr>
            </w:pPr>
            <w:r w:rsidRPr="00FF1112">
              <w:rPr>
                <w:rFonts w:ascii="Times New Roman" w:hAnsi="Times New Roman" w:cs="Times New Roman"/>
                <w:sz w:val="20"/>
                <w:szCs w:val="20"/>
              </w:rPr>
              <w:t>0.94%</w:t>
            </w:r>
          </w:p>
        </w:tc>
        <w:tc>
          <w:tcPr>
            <w:tcW w:w="1104" w:type="dxa"/>
            <w:tcBorders>
              <w:top w:val="single" w:sz="4" w:space="0" w:color="auto"/>
              <w:left w:val="nil"/>
              <w:bottom w:val="single" w:sz="4" w:space="0" w:color="auto"/>
              <w:right w:val="nil"/>
            </w:tcBorders>
          </w:tcPr>
          <w:p w14:paraId="002E9659" w14:textId="77777777" w:rsidR="002F3FC3" w:rsidRPr="00FF1112" w:rsidRDefault="00675BBD" w:rsidP="00BB6D20">
            <w:pPr>
              <w:jc w:val="center"/>
              <w:rPr>
                <w:rFonts w:ascii="Times New Roman" w:hAnsi="Times New Roman" w:cs="Times New Roman"/>
                <w:sz w:val="20"/>
                <w:szCs w:val="20"/>
              </w:rPr>
            </w:pPr>
            <w:r w:rsidRPr="00FF1112">
              <w:rPr>
                <w:rFonts w:ascii="Times New Roman" w:hAnsi="Times New Roman" w:cs="Times New Roman"/>
                <w:sz w:val="20"/>
                <w:szCs w:val="20"/>
              </w:rPr>
              <w:t>6: 5/</w:t>
            </w:r>
            <w:r w:rsidR="00982584" w:rsidRPr="00FF1112">
              <w:rPr>
                <w:rFonts w:ascii="Times New Roman" w:hAnsi="Times New Roman" w:cs="Times New Roman"/>
                <w:sz w:val="20"/>
                <w:szCs w:val="20"/>
              </w:rPr>
              <w:t>407</w:t>
            </w:r>
          </w:p>
          <w:p w14:paraId="6FE69592" w14:textId="662458F1" w:rsidR="00982584" w:rsidRPr="00FF1112" w:rsidRDefault="00982584" w:rsidP="00BB6D20">
            <w:pPr>
              <w:jc w:val="center"/>
              <w:rPr>
                <w:rFonts w:ascii="Times New Roman" w:hAnsi="Times New Roman" w:cs="Times New Roman"/>
                <w:sz w:val="20"/>
                <w:szCs w:val="20"/>
              </w:rPr>
            </w:pPr>
            <w:r w:rsidRPr="00FF1112">
              <w:rPr>
                <w:rFonts w:ascii="Times New Roman" w:hAnsi="Times New Roman" w:cs="Times New Roman"/>
                <w:sz w:val="20"/>
                <w:szCs w:val="20"/>
              </w:rPr>
              <w:t>1.23%</w:t>
            </w:r>
          </w:p>
        </w:tc>
        <w:tc>
          <w:tcPr>
            <w:tcW w:w="1104" w:type="dxa"/>
            <w:tcBorders>
              <w:top w:val="single" w:sz="4" w:space="0" w:color="auto"/>
              <w:left w:val="nil"/>
              <w:bottom w:val="single" w:sz="4" w:space="0" w:color="auto"/>
              <w:right w:val="nil"/>
            </w:tcBorders>
          </w:tcPr>
          <w:p w14:paraId="4510D9DE" w14:textId="77777777" w:rsidR="002F3FC3" w:rsidRPr="00FF1112" w:rsidRDefault="00675BBD" w:rsidP="00BB6D20">
            <w:pPr>
              <w:jc w:val="center"/>
              <w:rPr>
                <w:rFonts w:ascii="Times New Roman" w:hAnsi="Times New Roman" w:cs="Times New Roman"/>
                <w:sz w:val="20"/>
                <w:szCs w:val="20"/>
              </w:rPr>
            </w:pPr>
            <w:r w:rsidRPr="00FF1112">
              <w:rPr>
                <w:rFonts w:ascii="Times New Roman" w:hAnsi="Times New Roman" w:cs="Times New Roman"/>
                <w:sz w:val="20"/>
                <w:szCs w:val="20"/>
              </w:rPr>
              <w:t>4: 7/</w:t>
            </w:r>
            <w:r w:rsidR="00982584" w:rsidRPr="00FF1112">
              <w:rPr>
                <w:rFonts w:ascii="Times New Roman" w:hAnsi="Times New Roman" w:cs="Times New Roman"/>
                <w:sz w:val="20"/>
                <w:szCs w:val="20"/>
              </w:rPr>
              <w:t>455</w:t>
            </w:r>
          </w:p>
          <w:p w14:paraId="7C04F460" w14:textId="7F7D65A7" w:rsidR="00982584" w:rsidRPr="00FF1112" w:rsidRDefault="005F699F" w:rsidP="00BB6D20">
            <w:pPr>
              <w:jc w:val="center"/>
              <w:rPr>
                <w:rFonts w:ascii="Times New Roman" w:hAnsi="Times New Roman" w:cs="Times New Roman"/>
                <w:sz w:val="20"/>
                <w:szCs w:val="20"/>
              </w:rPr>
            </w:pPr>
            <w:r w:rsidRPr="00FF1112">
              <w:rPr>
                <w:rFonts w:ascii="Times New Roman" w:hAnsi="Times New Roman" w:cs="Times New Roman"/>
                <w:sz w:val="20"/>
                <w:szCs w:val="20"/>
              </w:rPr>
              <w:t>1.54%</w:t>
            </w:r>
          </w:p>
        </w:tc>
        <w:tc>
          <w:tcPr>
            <w:tcW w:w="986" w:type="dxa"/>
            <w:tcBorders>
              <w:top w:val="single" w:sz="4" w:space="0" w:color="auto"/>
              <w:left w:val="nil"/>
              <w:bottom w:val="single" w:sz="4" w:space="0" w:color="auto"/>
              <w:right w:val="nil"/>
            </w:tcBorders>
          </w:tcPr>
          <w:p w14:paraId="45924E85" w14:textId="77777777" w:rsidR="002F3FC3" w:rsidRPr="00FF1112" w:rsidRDefault="00F44FFE" w:rsidP="00BB6D20">
            <w:pPr>
              <w:jc w:val="center"/>
              <w:rPr>
                <w:rFonts w:ascii="Times New Roman" w:hAnsi="Times New Roman" w:cs="Times New Roman"/>
                <w:sz w:val="20"/>
                <w:szCs w:val="20"/>
              </w:rPr>
            </w:pPr>
            <w:r w:rsidRPr="00FF1112">
              <w:rPr>
                <w:rFonts w:ascii="Times New Roman" w:hAnsi="Times New Roman" w:cs="Times New Roman"/>
                <w:sz w:val="20"/>
                <w:szCs w:val="20"/>
              </w:rPr>
              <w:t>3</w:t>
            </w:r>
            <w:r w:rsidR="000C097F" w:rsidRPr="00FF1112">
              <w:rPr>
                <w:rFonts w:ascii="Times New Roman" w:hAnsi="Times New Roman" w:cs="Times New Roman"/>
                <w:sz w:val="20"/>
                <w:szCs w:val="20"/>
              </w:rPr>
              <w:t xml:space="preserve">: </w:t>
            </w:r>
            <w:r w:rsidRPr="00FF1112">
              <w:rPr>
                <w:rFonts w:ascii="Times New Roman" w:hAnsi="Times New Roman" w:cs="Times New Roman"/>
                <w:sz w:val="20"/>
                <w:szCs w:val="20"/>
              </w:rPr>
              <w:t>2</w:t>
            </w:r>
            <w:r w:rsidR="000C097F" w:rsidRPr="00FF1112">
              <w:rPr>
                <w:rFonts w:ascii="Times New Roman" w:hAnsi="Times New Roman" w:cs="Times New Roman"/>
                <w:sz w:val="20"/>
                <w:szCs w:val="20"/>
              </w:rPr>
              <w:t>/</w:t>
            </w:r>
            <w:r w:rsidR="005F699F" w:rsidRPr="00FF1112">
              <w:rPr>
                <w:rFonts w:ascii="Times New Roman" w:hAnsi="Times New Roman" w:cs="Times New Roman"/>
                <w:sz w:val="20"/>
                <w:szCs w:val="20"/>
              </w:rPr>
              <w:t>239</w:t>
            </w:r>
          </w:p>
          <w:p w14:paraId="65200E45" w14:textId="609D92B3" w:rsidR="005F699F" w:rsidRPr="00FF1112" w:rsidRDefault="005F699F" w:rsidP="00BB6D20">
            <w:pPr>
              <w:jc w:val="center"/>
              <w:rPr>
                <w:rFonts w:ascii="Times New Roman" w:hAnsi="Times New Roman" w:cs="Times New Roman"/>
                <w:sz w:val="20"/>
                <w:szCs w:val="20"/>
              </w:rPr>
            </w:pPr>
            <w:r w:rsidRPr="00FF1112">
              <w:rPr>
                <w:rFonts w:ascii="Times New Roman" w:hAnsi="Times New Roman" w:cs="Times New Roman"/>
                <w:sz w:val="20"/>
                <w:szCs w:val="20"/>
              </w:rPr>
              <w:t>0.84%</w:t>
            </w:r>
          </w:p>
        </w:tc>
        <w:tc>
          <w:tcPr>
            <w:tcW w:w="986" w:type="dxa"/>
            <w:tcBorders>
              <w:top w:val="single" w:sz="4" w:space="0" w:color="auto"/>
              <w:left w:val="nil"/>
              <w:bottom w:val="single" w:sz="4" w:space="0" w:color="auto"/>
              <w:right w:val="nil"/>
            </w:tcBorders>
          </w:tcPr>
          <w:p w14:paraId="5C68E3B7" w14:textId="77777777" w:rsidR="002F3FC3" w:rsidRPr="00FF1112" w:rsidRDefault="000C097F" w:rsidP="00BB6D20">
            <w:pPr>
              <w:jc w:val="center"/>
              <w:rPr>
                <w:rFonts w:ascii="Times New Roman" w:hAnsi="Times New Roman" w:cs="Times New Roman"/>
                <w:sz w:val="20"/>
                <w:szCs w:val="20"/>
              </w:rPr>
            </w:pPr>
            <w:r w:rsidRPr="00FF1112">
              <w:rPr>
                <w:rFonts w:ascii="Times New Roman" w:hAnsi="Times New Roman" w:cs="Times New Roman"/>
                <w:sz w:val="20"/>
                <w:szCs w:val="20"/>
              </w:rPr>
              <w:t>1: 3/</w:t>
            </w:r>
            <w:r w:rsidR="005F699F" w:rsidRPr="00FF1112">
              <w:rPr>
                <w:rFonts w:ascii="Times New Roman" w:hAnsi="Times New Roman" w:cs="Times New Roman"/>
                <w:sz w:val="20"/>
                <w:szCs w:val="20"/>
              </w:rPr>
              <w:t>250</w:t>
            </w:r>
          </w:p>
          <w:p w14:paraId="19D04F9A" w14:textId="04883FEA" w:rsidR="005F699F" w:rsidRPr="00FF1112" w:rsidRDefault="00275089" w:rsidP="00BB6D20">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single" w:sz="4" w:space="0" w:color="auto"/>
              <w:left w:val="nil"/>
              <w:bottom w:val="single" w:sz="4" w:space="0" w:color="auto"/>
              <w:right w:val="nil"/>
            </w:tcBorders>
          </w:tcPr>
          <w:p w14:paraId="0C70DEEF" w14:textId="77777777" w:rsidR="002F3FC3" w:rsidRPr="00FF1112" w:rsidRDefault="004B2D53" w:rsidP="00BB6D20">
            <w:pPr>
              <w:jc w:val="center"/>
              <w:rPr>
                <w:rFonts w:ascii="Times New Roman" w:hAnsi="Times New Roman" w:cs="Times New Roman"/>
                <w:sz w:val="20"/>
                <w:szCs w:val="20"/>
              </w:rPr>
            </w:pPr>
            <w:r w:rsidRPr="00FF1112">
              <w:rPr>
                <w:rFonts w:ascii="Times New Roman" w:hAnsi="Times New Roman" w:cs="Times New Roman"/>
                <w:sz w:val="20"/>
                <w:szCs w:val="20"/>
              </w:rPr>
              <w:t>7: 10</w:t>
            </w:r>
            <w:r w:rsidR="00D76DA4" w:rsidRPr="00FF1112">
              <w:rPr>
                <w:rFonts w:ascii="Times New Roman" w:hAnsi="Times New Roman" w:cs="Times New Roman"/>
                <w:sz w:val="20"/>
                <w:szCs w:val="20"/>
              </w:rPr>
              <w:t>/</w:t>
            </w:r>
            <w:r w:rsidR="00275089" w:rsidRPr="00FF1112">
              <w:rPr>
                <w:rFonts w:ascii="Times New Roman" w:hAnsi="Times New Roman" w:cs="Times New Roman"/>
                <w:sz w:val="20"/>
                <w:szCs w:val="20"/>
              </w:rPr>
              <w:t>704</w:t>
            </w:r>
          </w:p>
          <w:p w14:paraId="678A74F3" w14:textId="09C0CE93" w:rsidR="00275089" w:rsidRPr="00FF1112" w:rsidRDefault="00275089" w:rsidP="00BB6D20">
            <w:pPr>
              <w:jc w:val="center"/>
              <w:rPr>
                <w:rFonts w:ascii="Times New Roman" w:hAnsi="Times New Roman" w:cs="Times New Roman"/>
                <w:sz w:val="20"/>
                <w:szCs w:val="20"/>
              </w:rPr>
            </w:pPr>
            <w:r w:rsidRPr="00FF1112">
              <w:rPr>
                <w:rFonts w:ascii="Times New Roman" w:hAnsi="Times New Roman" w:cs="Times New Roman"/>
                <w:sz w:val="20"/>
                <w:szCs w:val="20"/>
              </w:rPr>
              <w:t>1.42%</w:t>
            </w:r>
          </w:p>
        </w:tc>
      </w:tr>
      <w:tr w:rsidR="00C3778C" w:rsidRPr="00FF1112" w14:paraId="34F19797" w14:textId="77777777" w:rsidTr="00A61D7C">
        <w:trPr>
          <w:trHeight w:val="870"/>
        </w:trPr>
        <w:tc>
          <w:tcPr>
            <w:tcW w:w="2568" w:type="dxa"/>
            <w:tcBorders>
              <w:top w:val="single" w:sz="4" w:space="0" w:color="auto"/>
              <w:left w:val="nil"/>
              <w:bottom w:val="single" w:sz="4" w:space="0" w:color="auto"/>
              <w:right w:val="nil"/>
            </w:tcBorders>
            <w:hideMark/>
          </w:tcPr>
          <w:p w14:paraId="4AE81692"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Somnolence</w:t>
            </w:r>
          </w:p>
        </w:tc>
        <w:tc>
          <w:tcPr>
            <w:tcW w:w="1339" w:type="dxa"/>
            <w:tcBorders>
              <w:top w:val="single" w:sz="4" w:space="0" w:color="auto"/>
              <w:left w:val="nil"/>
              <w:bottom w:val="single" w:sz="4" w:space="0" w:color="auto"/>
              <w:right w:val="nil"/>
            </w:tcBorders>
            <w:hideMark/>
          </w:tcPr>
          <w:p w14:paraId="44B6AB2B"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12: 349/2426</w:t>
            </w:r>
            <w:r w:rsidRPr="00FF1112">
              <w:rPr>
                <w:rFonts w:ascii="Times New Roman" w:hAnsi="Times New Roman" w:cs="Times New Roman"/>
                <w:b/>
                <w:bCs/>
                <w:sz w:val="20"/>
                <w:szCs w:val="20"/>
              </w:rPr>
              <w:br/>
              <w:t>14.39%</w:t>
            </w:r>
          </w:p>
        </w:tc>
        <w:tc>
          <w:tcPr>
            <w:tcW w:w="1104" w:type="dxa"/>
            <w:tcBorders>
              <w:top w:val="single" w:sz="4" w:space="0" w:color="auto"/>
              <w:left w:val="nil"/>
              <w:bottom w:val="single" w:sz="4" w:space="0" w:color="auto"/>
              <w:right w:val="nil"/>
            </w:tcBorders>
            <w:hideMark/>
          </w:tcPr>
          <w:p w14:paraId="2ED15914" w14:textId="6096EC5A" w:rsidR="00A70766" w:rsidRPr="00FF1112" w:rsidRDefault="00635FB9"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8</w:t>
            </w:r>
            <w:r w:rsidR="00A70766" w:rsidRPr="00FF1112">
              <w:rPr>
                <w:rFonts w:ascii="Times New Roman" w:hAnsi="Times New Roman" w:cs="Times New Roman"/>
                <w:b/>
                <w:bCs/>
                <w:sz w:val="20"/>
                <w:szCs w:val="20"/>
              </w:rPr>
              <w:t xml:space="preserve">: </w:t>
            </w:r>
            <w:r w:rsidRPr="00FF1112">
              <w:rPr>
                <w:rFonts w:ascii="Times New Roman" w:hAnsi="Times New Roman" w:cs="Times New Roman"/>
                <w:b/>
                <w:bCs/>
                <w:sz w:val="20"/>
                <w:szCs w:val="20"/>
              </w:rPr>
              <w:t>6</w:t>
            </w:r>
            <w:r w:rsidR="00A70766" w:rsidRPr="00FF1112">
              <w:rPr>
                <w:rFonts w:ascii="Times New Roman" w:hAnsi="Times New Roman" w:cs="Times New Roman"/>
                <w:b/>
                <w:bCs/>
                <w:sz w:val="20"/>
                <w:szCs w:val="20"/>
              </w:rPr>
              <w:t>2/5</w:t>
            </w:r>
            <w:r w:rsidR="002C2321" w:rsidRPr="00FF1112">
              <w:rPr>
                <w:rFonts w:ascii="Times New Roman" w:hAnsi="Times New Roman" w:cs="Times New Roman"/>
                <w:b/>
                <w:bCs/>
                <w:sz w:val="20"/>
                <w:szCs w:val="20"/>
              </w:rPr>
              <w:t>95</w:t>
            </w:r>
            <w:r w:rsidR="00A70766" w:rsidRPr="00FF1112">
              <w:rPr>
                <w:rFonts w:ascii="Times New Roman" w:hAnsi="Times New Roman" w:cs="Times New Roman"/>
                <w:b/>
                <w:bCs/>
                <w:sz w:val="20"/>
                <w:szCs w:val="20"/>
              </w:rPr>
              <w:br/>
            </w:r>
            <w:r w:rsidR="002C2321" w:rsidRPr="00FF1112">
              <w:rPr>
                <w:rFonts w:ascii="Times New Roman" w:hAnsi="Times New Roman" w:cs="Times New Roman"/>
                <w:b/>
                <w:bCs/>
                <w:sz w:val="20"/>
                <w:szCs w:val="20"/>
              </w:rPr>
              <w:t>10.42</w:t>
            </w:r>
            <w:r w:rsidR="00A70766" w:rsidRPr="00FF1112">
              <w:rPr>
                <w:rFonts w:ascii="Times New Roman" w:hAnsi="Times New Roman" w:cs="Times New Roman"/>
                <w:b/>
                <w:bCs/>
                <w:sz w:val="20"/>
                <w:szCs w:val="20"/>
              </w:rPr>
              <w:t>%</w:t>
            </w:r>
          </w:p>
        </w:tc>
        <w:tc>
          <w:tcPr>
            <w:tcW w:w="1104" w:type="dxa"/>
            <w:tcBorders>
              <w:top w:val="single" w:sz="4" w:space="0" w:color="auto"/>
              <w:left w:val="nil"/>
              <w:bottom w:val="single" w:sz="4" w:space="0" w:color="auto"/>
              <w:right w:val="nil"/>
            </w:tcBorders>
            <w:hideMark/>
          </w:tcPr>
          <w:p w14:paraId="0CFBC3C2" w14:textId="77777777" w:rsidR="00FB4DDA" w:rsidRPr="00FF1112" w:rsidRDefault="00F4027A"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70</w:t>
            </w:r>
            <w:r w:rsidR="00A70766" w:rsidRPr="00FF1112">
              <w:rPr>
                <w:rFonts w:ascii="Times New Roman" w:hAnsi="Times New Roman" w:cs="Times New Roman"/>
                <w:b/>
                <w:bCs/>
                <w:sz w:val="20"/>
                <w:szCs w:val="20"/>
              </w:rPr>
              <w:t>/</w:t>
            </w:r>
            <w:r w:rsidR="00FB4DDA" w:rsidRPr="00FF1112">
              <w:rPr>
                <w:rFonts w:ascii="Times New Roman" w:hAnsi="Times New Roman" w:cs="Times New Roman"/>
                <w:b/>
                <w:bCs/>
                <w:sz w:val="20"/>
                <w:szCs w:val="20"/>
              </w:rPr>
              <w:t>460</w:t>
            </w:r>
          </w:p>
          <w:p w14:paraId="3053208B" w14:textId="3D0DADFB"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15.2</w:t>
            </w:r>
            <w:r w:rsidR="00FB4DDA" w:rsidRPr="00FF1112">
              <w:rPr>
                <w:rFonts w:ascii="Times New Roman" w:hAnsi="Times New Roman" w:cs="Times New Roman"/>
                <w:b/>
                <w:bCs/>
                <w:sz w:val="20"/>
                <w:szCs w:val="20"/>
              </w:rPr>
              <w:t>3</w:t>
            </w:r>
            <w:r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00144AE5" w14:textId="035F9CAF" w:rsidR="00A70766" w:rsidRPr="00FF1112" w:rsidRDefault="00F4027A"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4: 20</w:t>
            </w:r>
            <w:r w:rsidR="00A70766" w:rsidRPr="00FF1112">
              <w:rPr>
                <w:rFonts w:ascii="Times New Roman" w:hAnsi="Times New Roman" w:cs="Times New Roman"/>
                <w:b/>
                <w:bCs/>
                <w:sz w:val="20"/>
                <w:szCs w:val="20"/>
              </w:rPr>
              <w:t>/</w:t>
            </w:r>
            <w:r w:rsidR="00FB4DDA" w:rsidRPr="00FF1112">
              <w:rPr>
                <w:rFonts w:ascii="Times New Roman" w:hAnsi="Times New Roman" w:cs="Times New Roman"/>
                <w:b/>
                <w:bCs/>
                <w:sz w:val="20"/>
                <w:szCs w:val="20"/>
              </w:rPr>
              <w:t>257</w:t>
            </w:r>
            <w:r w:rsidR="00A70766" w:rsidRPr="00FF1112">
              <w:rPr>
                <w:rFonts w:ascii="Times New Roman" w:hAnsi="Times New Roman" w:cs="Times New Roman"/>
                <w:b/>
                <w:bCs/>
                <w:sz w:val="20"/>
                <w:szCs w:val="20"/>
              </w:rPr>
              <w:br/>
              <w:t>7.</w:t>
            </w:r>
            <w:r w:rsidR="00AC0DE7" w:rsidRPr="00FF1112">
              <w:rPr>
                <w:rFonts w:ascii="Times New Roman" w:hAnsi="Times New Roman" w:cs="Times New Roman"/>
                <w:b/>
                <w:bCs/>
                <w:sz w:val="20"/>
                <w:szCs w:val="20"/>
              </w:rPr>
              <w:t>78</w:t>
            </w:r>
            <w:r w:rsidR="00A70766" w:rsidRPr="00FF1112">
              <w:rPr>
                <w:rFonts w:ascii="Times New Roman" w:hAnsi="Times New Roman" w:cs="Times New Roman"/>
                <w:b/>
                <w:bCs/>
                <w:sz w:val="20"/>
                <w:szCs w:val="20"/>
              </w:rPr>
              <w:t>%</w:t>
            </w:r>
          </w:p>
        </w:tc>
        <w:tc>
          <w:tcPr>
            <w:tcW w:w="986" w:type="dxa"/>
            <w:tcBorders>
              <w:top w:val="single" w:sz="4" w:space="0" w:color="auto"/>
              <w:left w:val="nil"/>
              <w:bottom w:val="single" w:sz="4" w:space="0" w:color="auto"/>
              <w:right w:val="nil"/>
            </w:tcBorders>
            <w:hideMark/>
          </w:tcPr>
          <w:p w14:paraId="2589D0DD"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3: 78/449</w:t>
            </w:r>
            <w:r w:rsidRPr="00FF1112">
              <w:rPr>
                <w:rFonts w:ascii="Times New Roman" w:hAnsi="Times New Roman" w:cs="Times New Roman"/>
                <w:b/>
                <w:bCs/>
                <w:sz w:val="20"/>
                <w:szCs w:val="20"/>
              </w:rPr>
              <w:br/>
              <w:t>17.37%</w:t>
            </w:r>
          </w:p>
        </w:tc>
        <w:tc>
          <w:tcPr>
            <w:tcW w:w="938" w:type="dxa"/>
            <w:tcBorders>
              <w:top w:val="single" w:sz="4" w:space="0" w:color="auto"/>
              <w:left w:val="nil"/>
              <w:bottom w:val="single" w:sz="4" w:space="0" w:color="auto"/>
              <w:right w:val="nil"/>
            </w:tcBorders>
            <w:hideMark/>
          </w:tcPr>
          <w:p w14:paraId="331E856E" w14:textId="77777777" w:rsidR="00A70766" w:rsidRPr="00FF1112" w:rsidRDefault="00A70766" w:rsidP="00A70766">
            <w:pPr>
              <w:jc w:val="center"/>
              <w:rPr>
                <w:rFonts w:ascii="Times New Roman" w:hAnsi="Times New Roman" w:cs="Times New Roman"/>
                <w:b/>
                <w:bCs/>
                <w:sz w:val="20"/>
                <w:szCs w:val="20"/>
              </w:rPr>
            </w:pPr>
            <w:r w:rsidRPr="00FF1112">
              <w:rPr>
                <w:rFonts w:ascii="Times New Roman" w:hAnsi="Times New Roman" w:cs="Times New Roman"/>
                <w:b/>
                <w:bCs/>
                <w:sz w:val="20"/>
                <w:szCs w:val="20"/>
              </w:rPr>
              <w:t>10: 65/919</w:t>
            </w:r>
            <w:r w:rsidRPr="00FF1112">
              <w:rPr>
                <w:rFonts w:ascii="Times New Roman" w:hAnsi="Times New Roman" w:cs="Times New Roman"/>
                <w:b/>
                <w:bCs/>
                <w:sz w:val="20"/>
                <w:szCs w:val="20"/>
              </w:rPr>
              <w:br/>
              <w:t>7.07%</w:t>
            </w:r>
          </w:p>
        </w:tc>
      </w:tr>
      <w:tr w:rsidR="002639B3" w:rsidRPr="00FF1112" w14:paraId="6FEC14F0" w14:textId="77777777" w:rsidTr="00A61D7C">
        <w:trPr>
          <w:trHeight w:val="870"/>
        </w:trPr>
        <w:tc>
          <w:tcPr>
            <w:tcW w:w="2568" w:type="dxa"/>
            <w:tcBorders>
              <w:top w:val="single" w:sz="4" w:space="0" w:color="auto"/>
              <w:left w:val="nil"/>
              <w:bottom w:val="single" w:sz="4" w:space="0" w:color="auto"/>
              <w:right w:val="nil"/>
            </w:tcBorders>
          </w:tcPr>
          <w:p w14:paraId="17CAF20F" w14:textId="2B428E8D" w:rsidR="00344CE5" w:rsidRPr="00FF1112" w:rsidRDefault="001A0CBC" w:rsidP="00A70766">
            <w:pPr>
              <w:jc w:val="center"/>
              <w:rPr>
                <w:rFonts w:ascii="Times New Roman" w:hAnsi="Times New Roman" w:cs="Times New Roman"/>
                <w:sz w:val="20"/>
                <w:szCs w:val="20"/>
              </w:rPr>
            </w:pPr>
            <w:r w:rsidRPr="00FF1112">
              <w:rPr>
                <w:rFonts w:ascii="Times New Roman" w:hAnsi="Times New Roman" w:cs="Times New Roman"/>
                <w:sz w:val="20"/>
                <w:szCs w:val="20"/>
              </w:rPr>
              <w:t>Tremor</w:t>
            </w:r>
          </w:p>
        </w:tc>
        <w:tc>
          <w:tcPr>
            <w:tcW w:w="1339" w:type="dxa"/>
            <w:tcBorders>
              <w:top w:val="single" w:sz="4" w:space="0" w:color="auto"/>
              <w:left w:val="nil"/>
              <w:bottom w:val="single" w:sz="4" w:space="0" w:color="auto"/>
              <w:right w:val="nil"/>
            </w:tcBorders>
          </w:tcPr>
          <w:p w14:paraId="1BFDBF4C" w14:textId="77777777" w:rsidR="00344CE5" w:rsidRPr="00FF1112" w:rsidRDefault="00F13AEC" w:rsidP="00BB6D20">
            <w:pPr>
              <w:jc w:val="center"/>
              <w:rPr>
                <w:rFonts w:ascii="Times New Roman" w:hAnsi="Times New Roman" w:cs="Times New Roman"/>
                <w:sz w:val="20"/>
                <w:szCs w:val="20"/>
              </w:rPr>
            </w:pPr>
            <w:r w:rsidRPr="00FF1112">
              <w:rPr>
                <w:rFonts w:ascii="Times New Roman" w:hAnsi="Times New Roman" w:cs="Times New Roman"/>
                <w:sz w:val="20"/>
                <w:szCs w:val="20"/>
              </w:rPr>
              <w:t>9: 14/</w:t>
            </w:r>
            <w:r w:rsidR="00F308EC" w:rsidRPr="00FF1112">
              <w:rPr>
                <w:rFonts w:ascii="Times New Roman" w:hAnsi="Times New Roman" w:cs="Times New Roman"/>
                <w:sz w:val="20"/>
                <w:szCs w:val="20"/>
              </w:rPr>
              <w:t>1800</w:t>
            </w:r>
          </w:p>
          <w:p w14:paraId="5FB4F114" w14:textId="4CBF4E4E" w:rsidR="00F308EC" w:rsidRPr="00FF1112" w:rsidRDefault="00F308EC" w:rsidP="00BB6D20">
            <w:pPr>
              <w:jc w:val="center"/>
              <w:rPr>
                <w:rFonts w:ascii="Times New Roman" w:hAnsi="Times New Roman" w:cs="Times New Roman"/>
                <w:sz w:val="20"/>
                <w:szCs w:val="20"/>
              </w:rPr>
            </w:pPr>
            <w:r w:rsidRPr="00FF1112">
              <w:rPr>
                <w:rFonts w:ascii="Times New Roman" w:hAnsi="Times New Roman" w:cs="Times New Roman"/>
                <w:sz w:val="20"/>
                <w:szCs w:val="20"/>
              </w:rPr>
              <w:t>0.78%</w:t>
            </w:r>
          </w:p>
        </w:tc>
        <w:tc>
          <w:tcPr>
            <w:tcW w:w="1104" w:type="dxa"/>
            <w:tcBorders>
              <w:top w:val="single" w:sz="4" w:space="0" w:color="auto"/>
              <w:left w:val="nil"/>
              <w:bottom w:val="single" w:sz="4" w:space="0" w:color="auto"/>
              <w:right w:val="nil"/>
            </w:tcBorders>
          </w:tcPr>
          <w:p w14:paraId="6BBE4A0A" w14:textId="77777777" w:rsidR="00344CE5" w:rsidRPr="00FF1112" w:rsidRDefault="00063BCF" w:rsidP="00BB6D20">
            <w:pPr>
              <w:jc w:val="center"/>
              <w:rPr>
                <w:rFonts w:ascii="Times New Roman" w:hAnsi="Times New Roman" w:cs="Times New Roman"/>
                <w:sz w:val="20"/>
                <w:szCs w:val="20"/>
              </w:rPr>
            </w:pPr>
            <w:r w:rsidRPr="00FF1112">
              <w:rPr>
                <w:rFonts w:ascii="Times New Roman" w:hAnsi="Times New Roman" w:cs="Times New Roman"/>
                <w:sz w:val="20"/>
                <w:szCs w:val="20"/>
              </w:rPr>
              <w:t>6: 4/</w:t>
            </w:r>
            <w:r w:rsidR="00F308EC" w:rsidRPr="00FF1112">
              <w:rPr>
                <w:rFonts w:ascii="Times New Roman" w:hAnsi="Times New Roman" w:cs="Times New Roman"/>
                <w:sz w:val="20"/>
                <w:szCs w:val="20"/>
              </w:rPr>
              <w:t>376</w:t>
            </w:r>
          </w:p>
          <w:p w14:paraId="3B917EFB" w14:textId="7798511B" w:rsidR="00F308EC" w:rsidRPr="00FF1112" w:rsidRDefault="00812988" w:rsidP="00BB6D20">
            <w:pPr>
              <w:jc w:val="center"/>
              <w:rPr>
                <w:rFonts w:ascii="Times New Roman" w:hAnsi="Times New Roman" w:cs="Times New Roman"/>
                <w:sz w:val="20"/>
                <w:szCs w:val="20"/>
              </w:rPr>
            </w:pPr>
            <w:r w:rsidRPr="00FF1112">
              <w:rPr>
                <w:rFonts w:ascii="Times New Roman" w:hAnsi="Times New Roman" w:cs="Times New Roman"/>
                <w:sz w:val="20"/>
                <w:szCs w:val="20"/>
              </w:rPr>
              <w:t>1.06%</w:t>
            </w:r>
          </w:p>
        </w:tc>
        <w:tc>
          <w:tcPr>
            <w:tcW w:w="1104" w:type="dxa"/>
            <w:tcBorders>
              <w:top w:val="single" w:sz="4" w:space="0" w:color="auto"/>
              <w:left w:val="nil"/>
              <w:bottom w:val="single" w:sz="4" w:space="0" w:color="auto"/>
              <w:right w:val="nil"/>
            </w:tcBorders>
          </w:tcPr>
          <w:p w14:paraId="1A61EC47" w14:textId="77777777" w:rsidR="00344CE5" w:rsidRPr="00FF1112" w:rsidRDefault="00063BCF" w:rsidP="00BB6D20">
            <w:pPr>
              <w:jc w:val="center"/>
              <w:rPr>
                <w:rFonts w:ascii="Times New Roman" w:hAnsi="Times New Roman" w:cs="Times New Roman"/>
                <w:sz w:val="20"/>
                <w:szCs w:val="20"/>
              </w:rPr>
            </w:pPr>
            <w:r w:rsidRPr="00FF1112">
              <w:rPr>
                <w:rFonts w:ascii="Times New Roman" w:hAnsi="Times New Roman" w:cs="Times New Roman"/>
                <w:sz w:val="20"/>
                <w:szCs w:val="20"/>
              </w:rPr>
              <w:t>3: 6/</w:t>
            </w:r>
            <w:r w:rsidR="00812988" w:rsidRPr="00FF1112">
              <w:rPr>
                <w:rFonts w:ascii="Times New Roman" w:hAnsi="Times New Roman" w:cs="Times New Roman"/>
                <w:sz w:val="20"/>
                <w:szCs w:val="20"/>
              </w:rPr>
              <w:t>440</w:t>
            </w:r>
          </w:p>
          <w:p w14:paraId="57C1408B" w14:textId="600B8579" w:rsidR="00812988" w:rsidRPr="00FF1112" w:rsidRDefault="00812988" w:rsidP="00BB6D20">
            <w:pPr>
              <w:jc w:val="center"/>
              <w:rPr>
                <w:rFonts w:ascii="Times New Roman" w:hAnsi="Times New Roman" w:cs="Times New Roman"/>
                <w:sz w:val="20"/>
                <w:szCs w:val="20"/>
              </w:rPr>
            </w:pPr>
            <w:r w:rsidRPr="00FF1112">
              <w:rPr>
                <w:rFonts w:ascii="Times New Roman" w:hAnsi="Times New Roman" w:cs="Times New Roman"/>
                <w:sz w:val="20"/>
                <w:szCs w:val="20"/>
              </w:rPr>
              <w:t>1.36%</w:t>
            </w:r>
          </w:p>
        </w:tc>
        <w:tc>
          <w:tcPr>
            <w:tcW w:w="986" w:type="dxa"/>
            <w:tcBorders>
              <w:top w:val="single" w:sz="4" w:space="0" w:color="auto"/>
              <w:left w:val="nil"/>
              <w:bottom w:val="single" w:sz="4" w:space="0" w:color="auto"/>
              <w:right w:val="nil"/>
            </w:tcBorders>
          </w:tcPr>
          <w:p w14:paraId="74F431E8" w14:textId="77777777" w:rsidR="00344CE5" w:rsidRPr="00FF1112" w:rsidRDefault="00063BCF" w:rsidP="00BB6D20">
            <w:pPr>
              <w:jc w:val="center"/>
              <w:rPr>
                <w:rFonts w:ascii="Times New Roman" w:hAnsi="Times New Roman" w:cs="Times New Roman"/>
                <w:sz w:val="20"/>
                <w:szCs w:val="20"/>
              </w:rPr>
            </w:pPr>
            <w:r w:rsidRPr="00FF1112">
              <w:rPr>
                <w:rFonts w:ascii="Times New Roman" w:hAnsi="Times New Roman" w:cs="Times New Roman"/>
                <w:sz w:val="20"/>
                <w:szCs w:val="20"/>
              </w:rPr>
              <w:t>4: 5/</w:t>
            </w:r>
            <w:r w:rsidR="00812988" w:rsidRPr="00FF1112">
              <w:rPr>
                <w:rFonts w:ascii="Times New Roman" w:hAnsi="Times New Roman" w:cs="Times New Roman"/>
                <w:sz w:val="20"/>
                <w:szCs w:val="20"/>
              </w:rPr>
              <w:t>257</w:t>
            </w:r>
          </w:p>
          <w:p w14:paraId="2BD5FAC6" w14:textId="49A462A9" w:rsidR="00812988" w:rsidRPr="00FF1112" w:rsidRDefault="00F83953" w:rsidP="00BB6D20">
            <w:pPr>
              <w:jc w:val="center"/>
              <w:rPr>
                <w:rFonts w:ascii="Times New Roman" w:hAnsi="Times New Roman" w:cs="Times New Roman"/>
                <w:sz w:val="20"/>
                <w:szCs w:val="20"/>
              </w:rPr>
            </w:pPr>
            <w:r w:rsidRPr="00FF1112">
              <w:rPr>
                <w:rFonts w:ascii="Times New Roman" w:hAnsi="Times New Roman" w:cs="Times New Roman"/>
                <w:sz w:val="20"/>
                <w:szCs w:val="20"/>
              </w:rPr>
              <w:t>1.96%</w:t>
            </w:r>
          </w:p>
        </w:tc>
        <w:tc>
          <w:tcPr>
            <w:tcW w:w="986" w:type="dxa"/>
            <w:tcBorders>
              <w:top w:val="single" w:sz="4" w:space="0" w:color="auto"/>
              <w:left w:val="nil"/>
              <w:bottom w:val="single" w:sz="4" w:space="0" w:color="auto"/>
              <w:right w:val="nil"/>
            </w:tcBorders>
          </w:tcPr>
          <w:p w14:paraId="4682BD8F" w14:textId="77777777" w:rsidR="00344CE5" w:rsidRPr="00FF1112" w:rsidRDefault="005F179A" w:rsidP="00BB6D20">
            <w:pPr>
              <w:jc w:val="center"/>
              <w:rPr>
                <w:rFonts w:ascii="Times New Roman" w:hAnsi="Times New Roman" w:cs="Times New Roman"/>
                <w:sz w:val="20"/>
                <w:szCs w:val="20"/>
              </w:rPr>
            </w:pPr>
            <w:r w:rsidRPr="00FF1112">
              <w:rPr>
                <w:rFonts w:ascii="Times New Roman" w:hAnsi="Times New Roman" w:cs="Times New Roman"/>
                <w:sz w:val="20"/>
                <w:szCs w:val="20"/>
              </w:rPr>
              <w:t>2: 4/</w:t>
            </w:r>
            <w:r w:rsidR="00F83953" w:rsidRPr="00FF1112">
              <w:rPr>
                <w:rFonts w:ascii="Times New Roman" w:hAnsi="Times New Roman" w:cs="Times New Roman"/>
                <w:sz w:val="20"/>
                <w:szCs w:val="20"/>
              </w:rPr>
              <w:t>261</w:t>
            </w:r>
          </w:p>
          <w:p w14:paraId="4B025572" w14:textId="525D49C5" w:rsidR="00F83953" w:rsidRPr="00FF1112" w:rsidRDefault="00F83953" w:rsidP="00BB6D20">
            <w:pPr>
              <w:jc w:val="center"/>
              <w:rPr>
                <w:rFonts w:ascii="Times New Roman" w:hAnsi="Times New Roman" w:cs="Times New Roman"/>
                <w:sz w:val="20"/>
                <w:szCs w:val="20"/>
              </w:rPr>
            </w:pPr>
            <w:r w:rsidRPr="00FF1112">
              <w:rPr>
                <w:rFonts w:ascii="Times New Roman" w:hAnsi="Times New Roman" w:cs="Times New Roman"/>
                <w:sz w:val="20"/>
                <w:szCs w:val="20"/>
              </w:rPr>
              <w:t>1.53%</w:t>
            </w:r>
          </w:p>
        </w:tc>
        <w:tc>
          <w:tcPr>
            <w:tcW w:w="938" w:type="dxa"/>
            <w:tcBorders>
              <w:top w:val="single" w:sz="4" w:space="0" w:color="auto"/>
              <w:left w:val="nil"/>
              <w:bottom w:val="single" w:sz="4" w:space="0" w:color="auto"/>
              <w:right w:val="nil"/>
            </w:tcBorders>
          </w:tcPr>
          <w:p w14:paraId="532E495E" w14:textId="77777777" w:rsidR="00344CE5" w:rsidRPr="00FF1112" w:rsidRDefault="005F179A" w:rsidP="00BB6D20">
            <w:pPr>
              <w:jc w:val="center"/>
              <w:rPr>
                <w:rFonts w:ascii="Times New Roman" w:hAnsi="Times New Roman" w:cs="Times New Roman"/>
                <w:sz w:val="20"/>
                <w:szCs w:val="20"/>
              </w:rPr>
            </w:pPr>
            <w:r w:rsidRPr="00FF1112">
              <w:rPr>
                <w:rFonts w:ascii="Times New Roman" w:hAnsi="Times New Roman" w:cs="Times New Roman"/>
                <w:sz w:val="20"/>
                <w:szCs w:val="20"/>
              </w:rPr>
              <w:t>9: 14/</w:t>
            </w:r>
            <w:r w:rsidR="00BB6D20" w:rsidRPr="00FF1112">
              <w:rPr>
                <w:rFonts w:ascii="Times New Roman" w:hAnsi="Times New Roman" w:cs="Times New Roman"/>
                <w:sz w:val="20"/>
                <w:szCs w:val="20"/>
              </w:rPr>
              <w:t>729</w:t>
            </w:r>
          </w:p>
          <w:p w14:paraId="3394D640" w14:textId="00D228F7" w:rsidR="00BB6D20" w:rsidRPr="00FF1112" w:rsidRDefault="00BB6D20" w:rsidP="00BB6D20">
            <w:pPr>
              <w:jc w:val="center"/>
              <w:rPr>
                <w:rFonts w:ascii="Times New Roman" w:hAnsi="Times New Roman" w:cs="Times New Roman"/>
                <w:sz w:val="20"/>
                <w:szCs w:val="20"/>
              </w:rPr>
            </w:pPr>
            <w:r w:rsidRPr="00FF1112">
              <w:rPr>
                <w:rFonts w:ascii="Times New Roman" w:hAnsi="Times New Roman" w:cs="Times New Roman"/>
                <w:sz w:val="20"/>
                <w:szCs w:val="20"/>
              </w:rPr>
              <w:t>1.92%</w:t>
            </w:r>
          </w:p>
        </w:tc>
      </w:tr>
      <w:tr w:rsidR="00620DA0" w:rsidRPr="00FF1112" w14:paraId="5E6F6AC0" w14:textId="77777777" w:rsidTr="00A61D7C">
        <w:trPr>
          <w:trHeight w:val="370"/>
        </w:trPr>
        <w:tc>
          <w:tcPr>
            <w:tcW w:w="0" w:type="auto"/>
            <w:tcBorders>
              <w:top w:val="single" w:sz="4" w:space="0" w:color="auto"/>
              <w:left w:val="nil"/>
              <w:bottom w:val="nil"/>
              <w:right w:val="nil"/>
            </w:tcBorders>
            <w:noWrap/>
          </w:tcPr>
          <w:p w14:paraId="287D6215"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6D28816A"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45F9ABC7"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163FDD44"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2B1849BA" w14:textId="77777777" w:rsidR="00A70766" w:rsidRPr="00FF1112" w:rsidRDefault="00A70766" w:rsidP="00A70766">
            <w:pPr>
              <w:jc w:val="center"/>
              <w:rPr>
                <w:rFonts w:ascii="Times New Roman" w:hAnsi="Times New Roman" w:cs="Times New Roman"/>
                <w:sz w:val="20"/>
                <w:szCs w:val="20"/>
              </w:rPr>
            </w:pPr>
          </w:p>
        </w:tc>
        <w:tc>
          <w:tcPr>
            <w:tcW w:w="0" w:type="auto"/>
            <w:tcBorders>
              <w:top w:val="single" w:sz="4" w:space="0" w:color="auto"/>
              <w:left w:val="nil"/>
              <w:bottom w:val="nil"/>
              <w:right w:val="nil"/>
            </w:tcBorders>
            <w:noWrap/>
          </w:tcPr>
          <w:p w14:paraId="5DD13E1C" w14:textId="77777777" w:rsidR="00A70766" w:rsidRPr="00FF1112" w:rsidRDefault="00A70766" w:rsidP="00A70766">
            <w:pPr>
              <w:jc w:val="center"/>
              <w:rPr>
                <w:rFonts w:ascii="Times New Roman" w:hAnsi="Times New Roman" w:cs="Times New Roman"/>
                <w:sz w:val="20"/>
                <w:szCs w:val="20"/>
              </w:rPr>
            </w:pPr>
          </w:p>
        </w:tc>
        <w:tc>
          <w:tcPr>
            <w:tcW w:w="938" w:type="dxa"/>
            <w:tcBorders>
              <w:top w:val="single" w:sz="4" w:space="0" w:color="auto"/>
              <w:left w:val="nil"/>
              <w:bottom w:val="nil"/>
              <w:right w:val="nil"/>
            </w:tcBorders>
            <w:noWrap/>
          </w:tcPr>
          <w:p w14:paraId="3F489456" w14:textId="77777777" w:rsidR="00A70766" w:rsidRPr="00FF1112" w:rsidRDefault="00A70766" w:rsidP="00A70766">
            <w:pPr>
              <w:jc w:val="center"/>
              <w:rPr>
                <w:rFonts w:ascii="Times New Roman" w:hAnsi="Times New Roman" w:cs="Times New Roman"/>
                <w:sz w:val="20"/>
                <w:szCs w:val="20"/>
              </w:rPr>
            </w:pPr>
          </w:p>
        </w:tc>
      </w:tr>
      <w:tr w:rsidR="00FB4DDA" w:rsidRPr="00FF1112" w14:paraId="2C79DD30" w14:textId="77777777" w:rsidTr="00A61D7C">
        <w:trPr>
          <w:trHeight w:val="370"/>
        </w:trPr>
        <w:tc>
          <w:tcPr>
            <w:tcW w:w="0" w:type="auto"/>
            <w:gridSpan w:val="3"/>
            <w:tcBorders>
              <w:top w:val="nil"/>
              <w:left w:val="nil"/>
              <w:bottom w:val="nil"/>
              <w:right w:val="nil"/>
            </w:tcBorders>
            <w:noWrap/>
            <w:hideMark/>
          </w:tcPr>
          <w:p w14:paraId="55DCF1F6" w14:textId="60403DD1" w:rsidR="00A70766" w:rsidRPr="00FF1112" w:rsidRDefault="00A70766" w:rsidP="00A70766">
            <w:pPr>
              <w:rPr>
                <w:rFonts w:ascii="Times New Roman" w:hAnsi="Times New Roman" w:cs="Times New Roman"/>
                <w:sz w:val="20"/>
                <w:szCs w:val="20"/>
              </w:rPr>
            </w:pPr>
            <w:r w:rsidRPr="00FF1112">
              <w:rPr>
                <w:rFonts w:ascii="Times New Roman" w:hAnsi="Times New Roman" w:cs="Times New Roman"/>
                <w:b/>
                <w:bCs/>
                <w:sz w:val="20"/>
                <w:szCs w:val="20"/>
              </w:rPr>
              <w:t>Psychiatric disorders</w:t>
            </w:r>
          </w:p>
        </w:tc>
        <w:tc>
          <w:tcPr>
            <w:tcW w:w="0" w:type="auto"/>
            <w:tcBorders>
              <w:top w:val="nil"/>
              <w:left w:val="nil"/>
              <w:bottom w:val="nil"/>
              <w:right w:val="nil"/>
            </w:tcBorders>
            <w:noWrap/>
            <w:hideMark/>
          </w:tcPr>
          <w:p w14:paraId="183B4DF4" w14:textId="77777777" w:rsidR="00A70766" w:rsidRPr="00FF1112" w:rsidRDefault="00A70766" w:rsidP="00A70766">
            <w:pPr>
              <w:rPr>
                <w:rFonts w:ascii="Times New Roman" w:hAnsi="Times New Roman" w:cs="Times New Roman"/>
                <w:sz w:val="20"/>
                <w:szCs w:val="20"/>
              </w:rPr>
            </w:pPr>
          </w:p>
        </w:tc>
        <w:tc>
          <w:tcPr>
            <w:tcW w:w="0" w:type="auto"/>
            <w:tcBorders>
              <w:top w:val="nil"/>
              <w:left w:val="nil"/>
              <w:bottom w:val="nil"/>
              <w:right w:val="nil"/>
            </w:tcBorders>
            <w:noWrap/>
            <w:hideMark/>
          </w:tcPr>
          <w:p w14:paraId="362A3D1E" w14:textId="77777777" w:rsidR="00A70766" w:rsidRPr="00FF1112" w:rsidRDefault="00A70766" w:rsidP="00A70766">
            <w:pPr>
              <w:rPr>
                <w:rFonts w:ascii="Times New Roman" w:hAnsi="Times New Roman" w:cs="Times New Roman"/>
                <w:sz w:val="20"/>
                <w:szCs w:val="20"/>
              </w:rPr>
            </w:pPr>
          </w:p>
        </w:tc>
        <w:tc>
          <w:tcPr>
            <w:tcW w:w="0" w:type="auto"/>
            <w:tcBorders>
              <w:top w:val="nil"/>
              <w:left w:val="nil"/>
              <w:bottom w:val="nil"/>
              <w:right w:val="nil"/>
            </w:tcBorders>
            <w:noWrap/>
            <w:hideMark/>
          </w:tcPr>
          <w:p w14:paraId="0D777993" w14:textId="77777777" w:rsidR="00A70766" w:rsidRPr="00FF1112" w:rsidRDefault="00A70766" w:rsidP="00A70766">
            <w:pPr>
              <w:rPr>
                <w:rFonts w:ascii="Times New Roman" w:hAnsi="Times New Roman" w:cs="Times New Roman"/>
                <w:sz w:val="20"/>
                <w:szCs w:val="20"/>
              </w:rPr>
            </w:pPr>
          </w:p>
        </w:tc>
        <w:tc>
          <w:tcPr>
            <w:tcW w:w="938" w:type="dxa"/>
            <w:tcBorders>
              <w:top w:val="nil"/>
              <w:left w:val="nil"/>
              <w:bottom w:val="nil"/>
              <w:right w:val="nil"/>
            </w:tcBorders>
            <w:noWrap/>
            <w:hideMark/>
          </w:tcPr>
          <w:p w14:paraId="3B7FAF6E" w14:textId="77777777" w:rsidR="00A70766" w:rsidRPr="00FF1112" w:rsidRDefault="00A70766" w:rsidP="00A70766">
            <w:pPr>
              <w:rPr>
                <w:rFonts w:ascii="Times New Roman" w:hAnsi="Times New Roman" w:cs="Times New Roman"/>
                <w:sz w:val="20"/>
                <w:szCs w:val="20"/>
              </w:rPr>
            </w:pPr>
          </w:p>
        </w:tc>
      </w:tr>
      <w:tr w:rsidR="00620DA0" w:rsidRPr="00FF1112" w14:paraId="452902B0" w14:textId="77777777" w:rsidTr="00A61D7C">
        <w:trPr>
          <w:trHeight w:val="290"/>
        </w:trPr>
        <w:tc>
          <w:tcPr>
            <w:tcW w:w="0" w:type="auto"/>
            <w:tcBorders>
              <w:top w:val="nil"/>
              <w:left w:val="nil"/>
              <w:bottom w:val="single" w:sz="4" w:space="0" w:color="auto"/>
              <w:right w:val="nil"/>
            </w:tcBorders>
            <w:noWrap/>
            <w:hideMark/>
          </w:tcPr>
          <w:p w14:paraId="5A274630" w14:textId="654F7288"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Symptom</w:t>
            </w:r>
          </w:p>
        </w:tc>
        <w:tc>
          <w:tcPr>
            <w:tcW w:w="0" w:type="auto"/>
            <w:tcBorders>
              <w:top w:val="nil"/>
              <w:left w:val="nil"/>
              <w:bottom w:val="single" w:sz="4" w:space="0" w:color="auto"/>
              <w:right w:val="nil"/>
            </w:tcBorders>
            <w:noWrap/>
            <w:hideMark/>
          </w:tcPr>
          <w:p w14:paraId="2FBC91C8"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All doses</w:t>
            </w:r>
          </w:p>
        </w:tc>
        <w:tc>
          <w:tcPr>
            <w:tcW w:w="0" w:type="auto"/>
            <w:tcBorders>
              <w:top w:val="nil"/>
              <w:left w:val="nil"/>
              <w:bottom w:val="single" w:sz="4" w:space="0" w:color="auto"/>
              <w:right w:val="nil"/>
            </w:tcBorders>
            <w:noWrap/>
            <w:hideMark/>
          </w:tcPr>
          <w:p w14:paraId="7031602C"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50 mg</w:t>
            </w:r>
          </w:p>
        </w:tc>
        <w:tc>
          <w:tcPr>
            <w:tcW w:w="0" w:type="auto"/>
            <w:tcBorders>
              <w:top w:val="nil"/>
              <w:left w:val="nil"/>
              <w:bottom w:val="single" w:sz="4" w:space="0" w:color="auto"/>
              <w:right w:val="nil"/>
            </w:tcBorders>
            <w:noWrap/>
            <w:hideMark/>
          </w:tcPr>
          <w:p w14:paraId="314372DE"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100 mg</w:t>
            </w:r>
          </w:p>
        </w:tc>
        <w:tc>
          <w:tcPr>
            <w:tcW w:w="0" w:type="auto"/>
            <w:tcBorders>
              <w:top w:val="nil"/>
              <w:left w:val="nil"/>
              <w:bottom w:val="single" w:sz="4" w:space="0" w:color="auto"/>
              <w:right w:val="nil"/>
            </w:tcBorders>
            <w:noWrap/>
            <w:hideMark/>
          </w:tcPr>
          <w:p w14:paraId="039A844C"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150 mg</w:t>
            </w:r>
          </w:p>
        </w:tc>
        <w:tc>
          <w:tcPr>
            <w:tcW w:w="0" w:type="auto"/>
            <w:tcBorders>
              <w:top w:val="nil"/>
              <w:left w:val="nil"/>
              <w:bottom w:val="single" w:sz="4" w:space="0" w:color="auto"/>
              <w:right w:val="nil"/>
            </w:tcBorders>
            <w:noWrap/>
            <w:hideMark/>
          </w:tcPr>
          <w:p w14:paraId="59D1FC53"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200 mg</w:t>
            </w:r>
          </w:p>
        </w:tc>
        <w:tc>
          <w:tcPr>
            <w:tcW w:w="938" w:type="dxa"/>
            <w:tcBorders>
              <w:top w:val="nil"/>
              <w:left w:val="nil"/>
              <w:bottom w:val="single" w:sz="4" w:space="0" w:color="auto"/>
              <w:right w:val="nil"/>
            </w:tcBorders>
            <w:noWrap/>
            <w:hideMark/>
          </w:tcPr>
          <w:p w14:paraId="67C9D624"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PLC</w:t>
            </w:r>
          </w:p>
        </w:tc>
      </w:tr>
      <w:tr w:rsidR="00AA230E" w:rsidRPr="00FF1112" w14:paraId="4F70ED5A" w14:textId="77777777" w:rsidTr="00A61D7C">
        <w:trPr>
          <w:trHeight w:val="290"/>
        </w:trPr>
        <w:tc>
          <w:tcPr>
            <w:tcW w:w="0" w:type="auto"/>
            <w:tcBorders>
              <w:top w:val="nil"/>
              <w:left w:val="nil"/>
              <w:bottom w:val="single" w:sz="4" w:space="0" w:color="auto"/>
              <w:right w:val="nil"/>
            </w:tcBorders>
            <w:noWrap/>
          </w:tcPr>
          <w:p w14:paraId="5D8B5A0A" w14:textId="49D2E025" w:rsidR="00AA230E" w:rsidRPr="00FF1112" w:rsidRDefault="00AA230E" w:rsidP="00A70766">
            <w:pPr>
              <w:jc w:val="center"/>
              <w:rPr>
                <w:rFonts w:ascii="Times New Roman" w:hAnsi="Times New Roman" w:cs="Times New Roman"/>
                <w:sz w:val="20"/>
                <w:szCs w:val="20"/>
              </w:rPr>
            </w:pPr>
            <w:r w:rsidRPr="00FF1112">
              <w:rPr>
                <w:rFonts w:ascii="Times New Roman" w:hAnsi="Times New Roman" w:cs="Times New Roman"/>
                <w:sz w:val="20"/>
                <w:szCs w:val="20"/>
              </w:rPr>
              <w:t>Aggression</w:t>
            </w:r>
          </w:p>
        </w:tc>
        <w:tc>
          <w:tcPr>
            <w:tcW w:w="0" w:type="auto"/>
            <w:tcBorders>
              <w:top w:val="nil"/>
              <w:left w:val="nil"/>
              <w:bottom w:val="single" w:sz="4" w:space="0" w:color="auto"/>
              <w:right w:val="nil"/>
            </w:tcBorders>
            <w:noWrap/>
          </w:tcPr>
          <w:p w14:paraId="6D6514EC" w14:textId="77777777" w:rsidR="00AA230E" w:rsidRPr="00FF1112" w:rsidRDefault="00CF788B" w:rsidP="00A70766">
            <w:pPr>
              <w:jc w:val="center"/>
              <w:rPr>
                <w:rFonts w:ascii="Times New Roman" w:hAnsi="Times New Roman" w:cs="Times New Roman"/>
                <w:sz w:val="20"/>
                <w:szCs w:val="20"/>
              </w:rPr>
            </w:pPr>
            <w:r w:rsidRPr="00FF1112">
              <w:rPr>
                <w:rFonts w:ascii="Times New Roman" w:hAnsi="Times New Roman" w:cs="Times New Roman"/>
                <w:sz w:val="20"/>
                <w:szCs w:val="20"/>
              </w:rPr>
              <w:t>9: 23/</w:t>
            </w:r>
            <w:r w:rsidR="00DE2B68" w:rsidRPr="00FF1112">
              <w:rPr>
                <w:rFonts w:ascii="Times New Roman" w:hAnsi="Times New Roman" w:cs="Times New Roman"/>
                <w:sz w:val="20"/>
                <w:szCs w:val="20"/>
              </w:rPr>
              <w:t>1937</w:t>
            </w:r>
          </w:p>
          <w:p w14:paraId="460A25C6" w14:textId="0C1E8AAA" w:rsidR="00DE2B68" w:rsidRPr="00FF1112" w:rsidRDefault="00983CC7" w:rsidP="00A70766">
            <w:pPr>
              <w:jc w:val="center"/>
              <w:rPr>
                <w:rFonts w:ascii="Times New Roman" w:hAnsi="Times New Roman" w:cs="Times New Roman"/>
                <w:sz w:val="20"/>
                <w:szCs w:val="20"/>
              </w:rPr>
            </w:pPr>
            <w:r w:rsidRPr="00FF1112">
              <w:rPr>
                <w:rFonts w:ascii="Times New Roman" w:hAnsi="Times New Roman" w:cs="Times New Roman"/>
                <w:sz w:val="20"/>
                <w:szCs w:val="20"/>
              </w:rPr>
              <w:t>1.19%</w:t>
            </w:r>
          </w:p>
        </w:tc>
        <w:tc>
          <w:tcPr>
            <w:tcW w:w="0" w:type="auto"/>
            <w:tcBorders>
              <w:top w:val="nil"/>
              <w:left w:val="nil"/>
              <w:bottom w:val="single" w:sz="4" w:space="0" w:color="auto"/>
              <w:right w:val="nil"/>
            </w:tcBorders>
            <w:noWrap/>
          </w:tcPr>
          <w:p w14:paraId="575D78AC" w14:textId="77777777" w:rsidR="00AA230E" w:rsidRPr="00FF1112" w:rsidRDefault="00AA1BB4" w:rsidP="00A70766">
            <w:pPr>
              <w:jc w:val="center"/>
              <w:rPr>
                <w:rFonts w:ascii="Times New Roman" w:hAnsi="Times New Roman" w:cs="Times New Roman"/>
                <w:sz w:val="20"/>
                <w:szCs w:val="20"/>
              </w:rPr>
            </w:pPr>
            <w:r w:rsidRPr="00FF1112">
              <w:rPr>
                <w:rFonts w:ascii="Times New Roman" w:hAnsi="Times New Roman" w:cs="Times New Roman"/>
                <w:sz w:val="20"/>
                <w:szCs w:val="20"/>
              </w:rPr>
              <w:t>6: 3/</w:t>
            </w:r>
            <w:r w:rsidR="00983CC7" w:rsidRPr="00FF1112">
              <w:rPr>
                <w:rFonts w:ascii="Times New Roman" w:hAnsi="Times New Roman" w:cs="Times New Roman"/>
                <w:sz w:val="20"/>
                <w:szCs w:val="20"/>
              </w:rPr>
              <w:t>376</w:t>
            </w:r>
          </w:p>
          <w:p w14:paraId="0E57E53D" w14:textId="07B94693" w:rsidR="00983CC7" w:rsidRPr="00FF1112" w:rsidRDefault="005907FE" w:rsidP="00A70766">
            <w:pPr>
              <w:jc w:val="center"/>
              <w:rPr>
                <w:rFonts w:ascii="Times New Roman" w:hAnsi="Times New Roman" w:cs="Times New Roman"/>
                <w:sz w:val="20"/>
                <w:szCs w:val="20"/>
              </w:rPr>
            </w:pPr>
            <w:r w:rsidRPr="00FF1112">
              <w:rPr>
                <w:rFonts w:ascii="Times New Roman" w:hAnsi="Times New Roman" w:cs="Times New Roman"/>
                <w:sz w:val="20"/>
                <w:szCs w:val="20"/>
              </w:rPr>
              <w:t>0.80%</w:t>
            </w:r>
          </w:p>
        </w:tc>
        <w:tc>
          <w:tcPr>
            <w:tcW w:w="0" w:type="auto"/>
            <w:tcBorders>
              <w:top w:val="nil"/>
              <w:left w:val="nil"/>
              <w:bottom w:val="single" w:sz="4" w:space="0" w:color="auto"/>
              <w:right w:val="nil"/>
            </w:tcBorders>
            <w:noWrap/>
          </w:tcPr>
          <w:p w14:paraId="47A8292D" w14:textId="77777777" w:rsidR="00AA230E" w:rsidRPr="00FF1112" w:rsidRDefault="00624AD6" w:rsidP="00A70766">
            <w:pPr>
              <w:jc w:val="center"/>
              <w:rPr>
                <w:rFonts w:ascii="Times New Roman" w:hAnsi="Times New Roman" w:cs="Times New Roman"/>
                <w:sz w:val="20"/>
                <w:szCs w:val="20"/>
              </w:rPr>
            </w:pPr>
            <w:r w:rsidRPr="00FF1112">
              <w:rPr>
                <w:rFonts w:ascii="Times New Roman" w:hAnsi="Times New Roman" w:cs="Times New Roman"/>
                <w:sz w:val="20"/>
                <w:szCs w:val="20"/>
              </w:rPr>
              <w:t>3: 2/</w:t>
            </w:r>
            <w:r w:rsidR="005907FE" w:rsidRPr="00FF1112">
              <w:rPr>
                <w:rFonts w:ascii="Times New Roman" w:hAnsi="Times New Roman" w:cs="Times New Roman"/>
                <w:sz w:val="20"/>
                <w:szCs w:val="20"/>
              </w:rPr>
              <w:t>440</w:t>
            </w:r>
          </w:p>
          <w:p w14:paraId="5D021380" w14:textId="17BD17B0" w:rsidR="005907FE" w:rsidRPr="00FF1112" w:rsidRDefault="005907FE" w:rsidP="00A70766">
            <w:pPr>
              <w:jc w:val="center"/>
              <w:rPr>
                <w:rFonts w:ascii="Times New Roman" w:hAnsi="Times New Roman" w:cs="Times New Roman"/>
                <w:sz w:val="20"/>
                <w:szCs w:val="20"/>
              </w:rPr>
            </w:pPr>
            <w:r w:rsidRPr="00FF1112">
              <w:rPr>
                <w:rFonts w:ascii="Times New Roman" w:hAnsi="Times New Roman" w:cs="Times New Roman"/>
                <w:sz w:val="20"/>
                <w:szCs w:val="20"/>
              </w:rPr>
              <w:t>0.45%</w:t>
            </w:r>
          </w:p>
        </w:tc>
        <w:tc>
          <w:tcPr>
            <w:tcW w:w="0" w:type="auto"/>
            <w:tcBorders>
              <w:top w:val="nil"/>
              <w:left w:val="nil"/>
              <w:bottom w:val="single" w:sz="4" w:space="0" w:color="auto"/>
              <w:right w:val="nil"/>
            </w:tcBorders>
            <w:noWrap/>
          </w:tcPr>
          <w:p w14:paraId="2FE1303D" w14:textId="77777777" w:rsidR="00AA230E" w:rsidRPr="00FF1112" w:rsidRDefault="00624AD6" w:rsidP="00A70766">
            <w:pPr>
              <w:jc w:val="center"/>
              <w:rPr>
                <w:rFonts w:ascii="Times New Roman" w:hAnsi="Times New Roman" w:cs="Times New Roman"/>
                <w:sz w:val="20"/>
                <w:szCs w:val="20"/>
              </w:rPr>
            </w:pPr>
            <w:r w:rsidRPr="00FF1112">
              <w:rPr>
                <w:rFonts w:ascii="Times New Roman" w:hAnsi="Times New Roman" w:cs="Times New Roman"/>
                <w:sz w:val="20"/>
                <w:szCs w:val="20"/>
              </w:rPr>
              <w:t>4: 2/</w:t>
            </w:r>
            <w:r w:rsidR="00D71DFF" w:rsidRPr="00FF1112">
              <w:rPr>
                <w:rFonts w:ascii="Times New Roman" w:hAnsi="Times New Roman" w:cs="Times New Roman"/>
                <w:sz w:val="20"/>
                <w:szCs w:val="20"/>
              </w:rPr>
              <w:t>257</w:t>
            </w:r>
          </w:p>
          <w:p w14:paraId="33B2F423" w14:textId="5017921C" w:rsidR="00D71DFF" w:rsidRPr="00FF1112" w:rsidRDefault="00D71DFF" w:rsidP="00A70766">
            <w:pPr>
              <w:jc w:val="center"/>
              <w:rPr>
                <w:rFonts w:ascii="Times New Roman" w:hAnsi="Times New Roman" w:cs="Times New Roman"/>
                <w:sz w:val="20"/>
                <w:szCs w:val="20"/>
              </w:rPr>
            </w:pPr>
            <w:r w:rsidRPr="00FF1112">
              <w:rPr>
                <w:rFonts w:ascii="Times New Roman" w:hAnsi="Times New Roman" w:cs="Times New Roman"/>
                <w:sz w:val="20"/>
                <w:szCs w:val="20"/>
              </w:rPr>
              <w:t>0.78%</w:t>
            </w:r>
          </w:p>
        </w:tc>
        <w:tc>
          <w:tcPr>
            <w:tcW w:w="0" w:type="auto"/>
            <w:tcBorders>
              <w:top w:val="nil"/>
              <w:left w:val="nil"/>
              <w:bottom w:val="single" w:sz="4" w:space="0" w:color="auto"/>
              <w:right w:val="nil"/>
            </w:tcBorders>
            <w:noWrap/>
          </w:tcPr>
          <w:p w14:paraId="5C262E61" w14:textId="77777777" w:rsidR="00AA230E" w:rsidRPr="00FF1112" w:rsidRDefault="00796213" w:rsidP="00A70766">
            <w:pPr>
              <w:jc w:val="center"/>
              <w:rPr>
                <w:rFonts w:ascii="Times New Roman" w:hAnsi="Times New Roman" w:cs="Times New Roman"/>
                <w:sz w:val="20"/>
                <w:szCs w:val="20"/>
              </w:rPr>
            </w:pPr>
            <w:r w:rsidRPr="00FF1112">
              <w:rPr>
                <w:rFonts w:ascii="Times New Roman" w:hAnsi="Times New Roman" w:cs="Times New Roman"/>
                <w:sz w:val="20"/>
                <w:szCs w:val="20"/>
              </w:rPr>
              <w:t>1: 2/</w:t>
            </w:r>
            <w:r w:rsidR="00D71DFF" w:rsidRPr="00FF1112">
              <w:rPr>
                <w:rFonts w:ascii="Times New Roman" w:hAnsi="Times New Roman" w:cs="Times New Roman"/>
                <w:sz w:val="20"/>
                <w:szCs w:val="20"/>
              </w:rPr>
              <w:t>250</w:t>
            </w:r>
          </w:p>
          <w:p w14:paraId="734CA5FF" w14:textId="1009932F" w:rsidR="00D71DFF" w:rsidRPr="00FF1112" w:rsidRDefault="00D71DFF" w:rsidP="00A70766">
            <w:pPr>
              <w:jc w:val="center"/>
              <w:rPr>
                <w:rFonts w:ascii="Times New Roman" w:hAnsi="Times New Roman" w:cs="Times New Roman"/>
                <w:sz w:val="20"/>
                <w:szCs w:val="20"/>
              </w:rPr>
            </w:pPr>
            <w:r w:rsidRPr="00FF1112">
              <w:rPr>
                <w:rFonts w:ascii="Times New Roman" w:hAnsi="Times New Roman" w:cs="Times New Roman"/>
                <w:sz w:val="20"/>
                <w:szCs w:val="20"/>
              </w:rPr>
              <w:t>0.80%</w:t>
            </w:r>
          </w:p>
        </w:tc>
        <w:tc>
          <w:tcPr>
            <w:tcW w:w="938" w:type="dxa"/>
            <w:tcBorders>
              <w:top w:val="nil"/>
              <w:left w:val="nil"/>
              <w:bottom w:val="single" w:sz="4" w:space="0" w:color="auto"/>
              <w:right w:val="nil"/>
            </w:tcBorders>
            <w:noWrap/>
          </w:tcPr>
          <w:p w14:paraId="443665F0" w14:textId="77777777" w:rsidR="00AA230E" w:rsidRPr="00FF1112" w:rsidRDefault="00796213" w:rsidP="00A70766">
            <w:pPr>
              <w:jc w:val="center"/>
              <w:rPr>
                <w:rFonts w:ascii="Times New Roman" w:hAnsi="Times New Roman" w:cs="Times New Roman"/>
                <w:sz w:val="20"/>
                <w:szCs w:val="20"/>
              </w:rPr>
            </w:pPr>
            <w:r w:rsidRPr="00FF1112">
              <w:rPr>
                <w:rFonts w:ascii="Times New Roman" w:hAnsi="Times New Roman" w:cs="Times New Roman"/>
                <w:sz w:val="20"/>
                <w:szCs w:val="20"/>
              </w:rPr>
              <w:t>8: 6/</w:t>
            </w:r>
            <w:r w:rsidR="00BA2E8F" w:rsidRPr="00FF1112">
              <w:rPr>
                <w:rFonts w:ascii="Times New Roman" w:hAnsi="Times New Roman" w:cs="Times New Roman"/>
                <w:sz w:val="20"/>
                <w:szCs w:val="20"/>
              </w:rPr>
              <w:t>720</w:t>
            </w:r>
          </w:p>
          <w:p w14:paraId="5E892C2F" w14:textId="33ED882E" w:rsidR="00BA2E8F" w:rsidRPr="00FF1112" w:rsidRDefault="00BA2E8F" w:rsidP="00A70766">
            <w:pPr>
              <w:jc w:val="center"/>
              <w:rPr>
                <w:rFonts w:ascii="Times New Roman" w:hAnsi="Times New Roman" w:cs="Times New Roman"/>
                <w:sz w:val="20"/>
                <w:szCs w:val="20"/>
              </w:rPr>
            </w:pPr>
            <w:r w:rsidRPr="00FF1112">
              <w:rPr>
                <w:rFonts w:ascii="Times New Roman" w:hAnsi="Times New Roman" w:cs="Times New Roman"/>
                <w:sz w:val="20"/>
                <w:szCs w:val="20"/>
              </w:rPr>
              <w:t>0.83%</w:t>
            </w:r>
          </w:p>
        </w:tc>
      </w:tr>
      <w:tr w:rsidR="00C16FD5" w:rsidRPr="00FF1112" w14:paraId="2D285EEF" w14:textId="77777777" w:rsidTr="00A61D7C">
        <w:trPr>
          <w:trHeight w:val="290"/>
        </w:trPr>
        <w:tc>
          <w:tcPr>
            <w:tcW w:w="0" w:type="auto"/>
            <w:tcBorders>
              <w:top w:val="nil"/>
              <w:left w:val="nil"/>
              <w:bottom w:val="single" w:sz="4" w:space="0" w:color="auto"/>
              <w:right w:val="nil"/>
            </w:tcBorders>
            <w:noWrap/>
          </w:tcPr>
          <w:p w14:paraId="1D27D4A9" w14:textId="3EFAE9F9" w:rsidR="00C16FD5" w:rsidRPr="00FF1112" w:rsidRDefault="00C16FD5" w:rsidP="00A70766">
            <w:pPr>
              <w:jc w:val="center"/>
              <w:rPr>
                <w:rFonts w:ascii="Times New Roman" w:hAnsi="Times New Roman" w:cs="Times New Roman"/>
                <w:sz w:val="20"/>
                <w:szCs w:val="20"/>
              </w:rPr>
            </w:pPr>
            <w:r w:rsidRPr="00FF1112">
              <w:rPr>
                <w:rFonts w:ascii="Times New Roman" w:hAnsi="Times New Roman" w:cs="Times New Roman"/>
                <w:sz w:val="20"/>
                <w:szCs w:val="20"/>
              </w:rPr>
              <w:t>Anxiety</w:t>
            </w:r>
          </w:p>
        </w:tc>
        <w:tc>
          <w:tcPr>
            <w:tcW w:w="0" w:type="auto"/>
            <w:tcBorders>
              <w:top w:val="nil"/>
              <w:left w:val="nil"/>
              <w:bottom w:val="single" w:sz="4" w:space="0" w:color="auto"/>
              <w:right w:val="nil"/>
            </w:tcBorders>
            <w:noWrap/>
          </w:tcPr>
          <w:p w14:paraId="4F4F1186" w14:textId="77777777" w:rsidR="00C16FD5" w:rsidRPr="00FF1112" w:rsidRDefault="008B6619" w:rsidP="00A70766">
            <w:pPr>
              <w:jc w:val="center"/>
              <w:rPr>
                <w:rFonts w:ascii="Times New Roman" w:hAnsi="Times New Roman" w:cs="Times New Roman"/>
                <w:sz w:val="20"/>
                <w:szCs w:val="20"/>
              </w:rPr>
            </w:pPr>
            <w:r w:rsidRPr="00FF1112">
              <w:rPr>
                <w:rFonts w:ascii="Times New Roman" w:hAnsi="Times New Roman" w:cs="Times New Roman"/>
                <w:sz w:val="20"/>
                <w:szCs w:val="20"/>
              </w:rPr>
              <w:t>10: 36/</w:t>
            </w:r>
            <w:r w:rsidR="0004256F" w:rsidRPr="00FF1112">
              <w:rPr>
                <w:rFonts w:ascii="Times New Roman" w:hAnsi="Times New Roman" w:cs="Times New Roman"/>
                <w:sz w:val="20"/>
                <w:szCs w:val="20"/>
              </w:rPr>
              <w:t>1916</w:t>
            </w:r>
          </w:p>
          <w:p w14:paraId="1C160835" w14:textId="7C784D05" w:rsidR="0004256F" w:rsidRPr="00FF1112" w:rsidRDefault="0004256F" w:rsidP="00A70766">
            <w:pPr>
              <w:jc w:val="center"/>
              <w:rPr>
                <w:rFonts w:ascii="Times New Roman" w:hAnsi="Times New Roman" w:cs="Times New Roman"/>
                <w:sz w:val="20"/>
                <w:szCs w:val="20"/>
              </w:rPr>
            </w:pPr>
            <w:r w:rsidRPr="00FF1112">
              <w:rPr>
                <w:rFonts w:ascii="Times New Roman" w:hAnsi="Times New Roman" w:cs="Times New Roman"/>
                <w:sz w:val="20"/>
                <w:szCs w:val="20"/>
              </w:rPr>
              <w:t>1.88%</w:t>
            </w:r>
          </w:p>
        </w:tc>
        <w:tc>
          <w:tcPr>
            <w:tcW w:w="0" w:type="auto"/>
            <w:tcBorders>
              <w:top w:val="nil"/>
              <w:left w:val="nil"/>
              <w:bottom w:val="single" w:sz="4" w:space="0" w:color="auto"/>
              <w:right w:val="nil"/>
            </w:tcBorders>
            <w:noWrap/>
          </w:tcPr>
          <w:p w14:paraId="53B739B6" w14:textId="77777777" w:rsidR="00C16FD5" w:rsidRPr="00FF1112" w:rsidRDefault="00A04F63" w:rsidP="00A70766">
            <w:pPr>
              <w:jc w:val="center"/>
              <w:rPr>
                <w:rFonts w:ascii="Times New Roman" w:hAnsi="Times New Roman" w:cs="Times New Roman"/>
                <w:sz w:val="20"/>
                <w:szCs w:val="20"/>
              </w:rPr>
            </w:pPr>
            <w:r w:rsidRPr="00FF1112">
              <w:rPr>
                <w:rFonts w:ascii="Times New Roman" w:hAnsi="Times New Roman" w:cs="Times New Roman"/>
                <w:sz w:val="20"/>
                <w:szCs w:val="20"/>
              </w:rPr>
              <w:t>7: 15/</w:t>
            </w:r>
            <w:r w:rsidR="00C3778C" w:rsidRPr="00FF1112">
              <w:rPr>
                <w:rFonts w:ascii="Times New Roman" w:hAnsi="Times New Roman" w:cs="Times New Roman"/>
                <w:sz w:val="20"/>
                <w:szCs w:val="20"/>
              </w:rPr>
              <w:t>475</w:t>
            </w:r>
          </w:p>
          <w:p w14:paraId="1445A546" w14:textId="51540B05" w:rsidR="00C3778C" w:rsidRPr="00FF1112" w:rsidRDefault="00C3778C" w:rsidP="00A70766">
            <w:pPr>
              <w:jc w:val="center"/>
              <w:rPr>
                <w:rFonts w:ascii="Times New Roman" w:hAnsi="Times New Roman" w:cs="Times New Roman"/>
                <w:sz w:val="20"/>
                <w:szCs w:val="20"/>
              </w:rPr>
            </w:pPr>
            <w:r w:rsidRPr="00FF1112">
              <w:rPr>
                <w:rFonts w:ascii="Times New Roman" w:hAnsi="Times New Roman" w:cs="Times New Roman"/>
                <w:sz w:val="20"/>
                <w:szCs w:val="20"/>
              </w:rPr>
              <w:t>3.16%</w:t>
            </w:r>
          </w:p>
        </w:tc>
        <w:tc>
          <w:tcPr>
            <w:tcW w:w="0" w:type="auto"/>
            <w:tcBorders>
              <w:top w:val="nil"/>
              <w:left w:val="nil"/>
              <w:bottom w:val="single" w:sz="4" w:space="0" w:color="auto"/>
              <w:right w:val="nil"/>
            </w:tcBorders>
            <w:noWrap/>
          </w:tcPr>
          <w:p w14:paraId="41128228" w14:textId="77777777" w:rsidR="00C16FD5" w:rsidRPr="00FF1112" w:rsidRDefault="00A04F63" w:rsidP="00A70766">
            <w:pPr>
              <w:jc w:val="center"/>
              <w:rPr>
                <w:rFonts w:ascii="Times New Roman" w:hAnsi="Times New Roman" w:cs="Times New Roman"/>
                <w:sz w:val="20"/>
                <w:szCs w:val="20"/>
              </w:rPr>
            </w:pPr>
            <w:r w:rsidRPr="00FF1112">
              <w:rPr>
                <w:rFonts w:ascii="Times New Roman" w:hAnsi="Times New Roman" w:cs="Times New Roman"/>
                <w:sz w:val="20"/>
                <w:szCs w:val="20"/>
              </w:rPr>
              <w:t>5: 7/</w:t>
            </w:r>
            <w:r w:rsidR="00484027" w:rsidRPr="00FF1112">
              <w:rPr>
                <w:rFonts w:ascii="Times New Roman" w:hAnsi="Times New Roman" w:cs="Times New Roman"/>
                <w:sz w:val="20"/>
                <w:szCs w:val="20"/>
              </w:rPr>
              <w:t>475</w:t>
            </w:r>
          </w:p>
          <w:p w14:paraId="4EE21940" w14:textId="3B1AB39D" w:rsidR="00484027" w:rsidRPr="00FF1112" w:rsidRDefault="00484027" w:rsidP="00A70766">
            <w:pPr>
              <w:jc w:val="center"/>
              <w:rPr>
                <w:rFonts w:ascii="Times New Roman" w:hAnsi="Times New Roman" w:cs="Times New Roman"/>
                <w:sz w:val="20"/>
                <w:szCs w:val="20"/>
              </w:rPr>
            </w:pPr>
            <w:r w:rsidRPr="00FF1112">
              <w:rPr>
                <w:rFonts w:ascii="Times New Roman" w:hAnsi="Times New Roman" w:cs="Times New Roman"/>
                <w:sz w:val="20"/>
                <w:szCs w:val="20"/>
              </w:rPr>
              <w:t>1.47%</w:t>
            </w:r>
          </w:p>
        </w:tc>
        <w:tc>
          <w:tcPr>
            <w:tcW w:w="0" w:type="auto"/>
            <w:tcBorders>
              <w:top w:val="nil"/>
              <w:left w:val="nil"/>
              <w:bottom w:val="single" w:sz="4" w:space="0" w:color="auto"/>
              <w:right w:val="nil"/>
            </w:tcBorders>
            <w:noWrap/>
          </w:tcPr>
          <w:p w14:paraId="37E671AA" w14:textId="77777777" w:rsidR="00C16FD5" w:rsidRPr="00FF1112" w:rsidRDefault="007D51B1" w:rsidP="00A70766">
            <w:pPr>
              <w:jc w:val="center"/>
              <w:rPr>
                <w:rFonts w:ascii="Times New Roman" w:hAnsi="Times New Roman" w:cs="Times New Roman"/>
                <w:sz w:val="20"/>
                <w:szCs w:val="20"/>
              </w:rPr>
            </w:pPr>
            <w:r w:rsidRPr="00FF1112">
              <w:rPr>
                <w:rFonts w:ascii="Times New Roman" w:hAnsi="Times New Roman" w:cs="Times New Roman"/>
                <w:sz w:val="20"/>
                <w:szCs w:val="20"/>
              </w:rPr>
              <w:t>3: 2/</w:t>
            </w:r>
            <w:r w:rsidR="00484027" w:rsidRPr="00FF1112">
              <w:rPr>
                <w:rFonts w:ascii="Times New Roman" w:hAnsi="Times New Roman" w:cs="Times New Roman"/>
                <w:sz w:val="20"/>
                <w:szCs w:val="20"/>
              </w:rPr>
              <w:t>239</w:t>
            </w:r>
          </w:p>
          <w:p w14:paraId="52EF91E4" w14:textId="21B92145" w:rsidR="00484027" w:rsidRPr="00FF1112" w:rsidRDefault="009F5453" w:rsidP="00A70766">
            <w:pPr>
              <w:jc w:val="center"/>
              <w:rPr>
                <w:rFonts w:ascii="Times New Roman" w:hAnsi="Times New Roman" w:cs="Times New Roman"/>
                <w:sz w:val="20"/>
                <w:szCs w:val="20"/>
              </w:rPr>
            </w:pPr>
            <w:r w:rsidRPr="00FF1112">
              <w:rPr>
                <w:rFonts w:ascii="Times New Roman" w:hAnsi="Times New Roman" w:cs="Times New Roman"/>
                <w:sz w:val="20"/>
                <w:szCs w:val="20"/>
              </w:rPr>
              <w:t>0.84%</w:t>
            </w:r>
          </w:p>
        </w:tc>
        <w:tc>
          <w:tcPr>
            <w:tcW w:w="0" w:type="auto"/>
            <w:tcBorders>
              <w:top w:val="nil"/>
              <w:left w:val="nil"/>
              <w:bottom w:val="single" w:sz="4" w:space="0" w:color="auto"/>
              <w:right w:val="nil"/>
            </w:tcBorders>
            <w:noWrap/>
          </w:tcPr>
          <w:p w14:paraId="5A565C72" w14:textId="77777777" w:rsidR="00C16FD5" w:rsidRPr="00FF1112" w:rsidRDefault="007D51B1" w:rsidP="00A70766">
            <w:pPr>
              <w:jc w:val="center"/>
              <w:rPr>
                <w:rFonts w:ascii="Times New Roman" w:hAnsi="Times New Roman" w:cs="Times New Roman"/>
                <w:sz w:val="20"/>
                <w:szCs w:val="20"/>
              </w:rPr>
            </w:pPr>
            <w:r w:rsidRPr="00FF1112">
              <w:rPr>
                <w:rFonts w:ascii="Times New Roman" w:hAnsi="Times New Roman" w:cs="Times New Roman"/>
                <w:sz w:val="20"/>
                <w:szCs w:val="20"/>
              </w:rPr>
              <w:t>2: 9/</w:t>
            </w:r>
            <w:r w:rsidR="009F5453" w:rsidRPr="00FF1112">
              <w:rPr>
                <w:rFonts w:ascii="Times New Roman" w:hAnsi="Times New Roman" w:cs="Times New Roman"/>
                <w:sz w:val="20"/>
                <w:szCs w:val="20"/>
              </w:rPr>
              <w:t>261</w:t>
            </w:r>
          </w:p>
          <w:p w14:paraId="4BBCADB2" w14:textId="7498E07B" w:rsidR="009F5453" w:rsidRPr="00FF1112" w:rsidRDefault="009F5453" w:rsidP="00A70766">
            <w:pPr>
              <w:jc w:val="center"/>
              <w:rPr>
                <w:rFonts w:ascii="Times New Roman" w:hAnsi="Times New Roman" w:cs="Times New Roman"/>
                <w:sz w:val="20"/>
                <w:szCs w:val="20"/>
              </w:rPr>
            </w:pPr>
            <w:r w:rsidRPr="00FF1112">
              <w:rPr>
                <w:rFonts w:ascii="Times New Roman" w:hAnsi="Times New Roman" w:cs="Times New Roman"/>
                <w:sz w:val="20"/>
                <w:szCs w:val="20"/>
              </w:rPr>
              <w:t>3.45%</w:t>
            </w:r>
          </w:p>
        </w:tc>
        <w:tc>
          <w:tcPr>
            <w:tcW w:w="938" w:type="dxa"/>
            <w:tcBorders>
              <w:top w:val="nil"/>
              <w:left w:val="nil"/>
              <w:bottom w:val="single" w:sz="4" w:space="0" w:color="auto"/>
              <w:right w:val="nil"/>
            </w:tcBorders>
            <w:noWrap/>
          </w:tcPr>
          <w:p w14:paraId="360CE230" w14:textId="77777777" w:rsidR="00C16FD5" w:rsidRPr="00FF1112" w:rsidRDefault="007D51B1" w:rsidP="00A70766">
            <w:pPr>
              <w:jc w:val="center"/>
              <w:rPr>
                <w:rFonts w:ascii="Times New Roman" w:hAnsi="Times New Roman" w:cs="Times New Roman"/>
                <w:sz w:val="20"/>
                <w:szCs w:val="20"/>
              </w:rPr>
            </w:pPr>
            <w:r w:rsidRPr="00FF1112">
              <w:rPr>
                <w:rFonts w:ascii="Times New Roman" w:hAnsi="Times New Roman" w:cs="Times New Roman"/>
                <w:sz w:val="20"/>
                <w:szCs w:val="20"/>
              </w:rPr>
              <w:t>8: 8/</w:t>
            </w:r>
            <w:r w:rsidR="00C12F77" w:rsidRPr="00FF1112">
              <w:rPr>
                <w:rFonts w:ascii="Times New Roman" w:hAnsi="Times New Roman" w:cs="Times New Roman"/>
                <w:sz w:val="20"/>
                <w:szCs w:val="20"/>
              </w:rPr>
              <w:t>713</w:t>
            </w:r>
          </w:p>
          <w:p w14:paraId="206065A6" w14:textId="6487F8EB" w:rsidR="00C12F77" w:rsidRPr="00FF1112" w:rsidRDefault="00C12F77" w:rsidP="00A70766">
            <w:pPr>
              <w:jc w:val="center"/>
              <w:rPr>
                <w:rFonts w:ascii="Times New Roman" w:hAnsi="Times New Roman" w:cs="Times New Roman"/>
                <w:sz w:val="20"/>
                <w:szCs w:val="20"/>
              </w:rPr>
            </w:pPr>
            <w:r w:rsidRPr="00FF1112">
              <w:rPr>
                <w:rFonts w:ascii="Times New Roman" w:hAnsi="Times New Roman" w:cs="Times New Roman"/>
                <w:sz w:val="20"/>
                <w:szCs w:val="20"/>
              </w:rPr>
              <w:t>1.12%</w:t>
            </w:r>
          </w:p>
        </w:tc>
      </w:tr>
      <w:tr w:rsidR="00723B0A" w:rsidRPr="00FF1112" w14:paraId="3B6AFD5A" w14:textId="77777777" w:rsidTr="00A61D7C">
        <w:trPr>
          <w:trHeight w:val="290"/>
        </w:trPr>
        <w:tc>
          <w:tcPr>
            <w:tcW w:w="0" w:type="auto"/>
            <w:tcBorders>
              <w:top w:val="nil"/>
              <w:left w:val="nil"/>
              <w:bottom w:val="single" w:sz="4" w:space="0" w:color="auto"/>
              <w:right w:val="nil"/>
            </w:tcBorders>
            <w:noWrap/>
          </w:tcPr>
          <w:p w14:paraId="1F215B6D" w14:textId="64F3CF8F" w:rsidR="00723B0A" w:rsidRPr="00FF1112" w:rsidRDefault="00723B0A" w:rsidP="00A70766">
            <w:pPr>
              <w:jc w:val="center"/>
              <w:rPr>
                <w:rFonts w:ascii="Times New Roman" w:hAnsi="Times New Roman" w:cs="Times New Roman"/>
                <w:sz w:val="20"/>
                <w:szCs w:val="20"/>
              </w:rPr>
            </w:pPr>
            <w:r w:rsidRPr="00FF1112">
              <w:rPr>
                <w:rFonts w:ascii="Times New Roman" w:hAnsi="Times New Roman" w:cs="Times New Roman"/>
                <w:sz w:val="20"/>
                <w:szCs w:val="20"/>
              </w:rPr>
              <w:t>Depressed mood</w:t>
            </w:r>
          </w:p>
        </w:tc>
        <w:tc>
          <w:tcPr>
            <w:tcW w:w="0" w:type="auto"/>
            <w:tcBorders>
              <w:top w:val="nil"/>
              <w:left w:val="nil"/>
              <w:bottom w:val="single" w:sz="4" w:space="0" w:color="auto"/>
              <w:right w:val="nil"/>
            </w:tcBorders>
            <w:noWrap/>
          </w:tcPr>
          <w:p w14:paraId="7E3E446D" w14:textId="77777777" w:rsidR="00723B0A" w:rsidRPr="00FF1112" w:rsidRDefault="007B3C0A" w:rsidP="001D0ED4">
            <w:pPr>
              <w:jc w:val="center"/>
              <w:rPr>
                <w:rFonts w:ascii="Times New Roman" w:hAnsi="Times New Roman" w:cs="Times New Roman"/>
                <w:sz w:val="20"/>
                <w:szCs w:val="20"/>
              </w:rPr>
            </w:pPr>
            <w:r w:rsidRPr="00FF1112">
              <w:rPr>
                <w:rFonts w:ascii="Times New Roman" w:hAnsi="Times New Roman" w:cs="Times New Roman"/>
                <w:sz w:val="20"/>
                <w:szCs w:val="20"/>
              </w:rPr>
              <w:t>7: 7/</w:t>
            </w:r>
            <w:r w:rsidR="00BA475E" w:rsidRPr="00FF1112">
              <w:rPr>
                <w:rFonts w:ascii="Times New Roman" w:hAnsi="Times New Roman" w:cs="Times New Roman"/>
                <w:sz w:val="20"/>
                <w:szCs w:val="20"/>
              </w:rPr>
              <w:t>1755</w:t>
            </w:r>
          </w:p>
          <w:p w14:paraId="5DBD2D0D" w14:textId="0C1BE68E" w:rsidR="00BA475E" w:rsidRPr="00FF1112" w:rsidRDefault="00BA475E" w:rsidP="001D0ED4">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0" w:type="auto"/>
            <w:tcBorders>
              <w:top w:val="nil"/>
              <w:left w:val="nil"/>
              <w:bottom w:val="single" w:sz="4" w:space="0" w:color="auto"/>
              <w:right w:val="nil"/>
            </w:tcBorders>
            <w:noWrap/>
          </w:tcPr>
          <w:p w14:paraId="02CAD131" w14:textId="77777777" w:rsidR="00723B0A" w:rsidRPr="00FF1112" w:rsidRDefault="00BA475E" w:rsidP="001D0ED4">
            <w:pPr>
              <w:jc w:val="center"/>
              <w:rPr>
                <w:rFonts w:ascii="Times New Roman" w:hAnsi="Times New Roman" w:cs="Times New Roman"/>
                <w:sz w:val="20"/>
                <w:szCs w:val="20"/>
              </w:rPr>
            </w:pPr>
            <w:r w:rsidRPr="00FF1112">
              <w:rPr>
                <w:rFonts w:ascii="Times New Roman" w:hAnsi="Times New Roman" w:cs="Times New Roman"/>
                <w:sz w:val="20"/>
                <w:szCs w:val="20"/>
              </w:rPr>
              <w:t xml:space="preserve">5: </w:t>
            </w:r>
            <w:r w:rsidR="007B3C0A" w:rsidRPr="00FF1112">
              <w:rPr>
                <w:rFonts w:ascii="Times New Roman" w:hAnsi="Times New Roman" w:cs="Times New Roman"/>
                <w:sz w:val="20"/>
                <w:szCs w:val="20"/>
              </w:rPr>
              <w:t>3</w:t>
            </w:r>
            <w:r w:rsidRPr="00FF1112">
              <w:rPr>
                <w:rFonts w:ascii="Times New Roman" w:hAnsi="Times New Roman" w:cs="Times New Roman"/>
                <w:sz w:val="20"/>
                <w:szCs w:val="20"/>
              </w:rPr>
              <w:t>/360</w:t>
            </w:r>
          </w:p>
          <w:p w14:paraId="3D763E5D" w14:textId="0D3A3D83" w:rsidR="00BA475E" w:rsidRPr="00FF1112" w:rsidRDefault="00584616" w:rsidP="001D0ED4">
            <w:pPr>
              <w:jc w:val="center"/>
              <w:rPr>
                <w:rFonts w:ascii="Times New Roman" w:hAnsi="Times New Roman" w:cs="Times New Roman"/>
                <w:sz w:val="20"/>
                <w:szCs w:val="20"/>
              </w:rPr>
            </w:pPr>
            <w:r w:rsidRPr="00FF1112">
              <w:rPr>
                <w:rFonts w:ascii="Times New Roman" w:hAnsi="Times New Roman" w:cs="Times New Roman"/>
                <w:sz w:val="20"/>
                <w:szCs w:val="20"/>
              </w:rPr>
              <w:t>0.83%</w:t>
            </w:r>
          </w:p>
        </w:tc>
        <w:tc>
          <w:tcPr>
            <w:tcW w:w="0" w:type="auto"/>
            <w:tcBorders>
              <w:top w:val="nil"/>
              <w:left w:val="nil"/>
              <w:bottom w:val="single" w:sz="4" w:space="0" w:color="auto"/>
              <w:right w:val="nil"/>
            </w:tcBorders>
            <w:noWrap/>
          </w:tcPr>
          <w:p w14:paraId="0E2C8850" w14:textId="77777777" w:rsidR="00723B0A" w:rsidRPr="00FF1112" w:rsidRDefault="00584616" w:rsidP="001D0ED4">
            <w:pPr>
              <w:jc w:val="center"/>
              <w:rPr>
                <w:rFonts w:ascii="Times New Roman" w:hAnsi="Times New Roman" w:cs="Times New Roman"/>
                <w:sz w:val="20"/>
                <w:szCs w:val="20"/>
              </w:rPr>
            </w:pPr>
            <w:r w:rsidRPr="00FF1112">
              <w:rPr>
                <w:rFonts w:ascii="Times New Roman" w:hAnsi="Times New Roman" w:cs="Times New Roman"/>
                <w:sz w:val="20"/>
                <w:szCs w:val="20"/>
              </w:rPr>
              <w:t xml:space="preserve">3: </w:t>
            </w:r>
            <w:r w:rsidR="007B3C0A" w:rsidRPr="00FF1112">
              <w:rPr>
                <w:rFonts w:ascii="Times New Roman" w:hAnsi="Times New Roman" w:cs="Times New Roman"/>
                <w:sz w:val="20"/>
                <w:szCs w:val="20"/>
              </w:rPr>
              <w:t>1</w:t>
            </w:r>
            <w:r w:rsidRPr="00FF1112">
              <w:rPr>
                <w:rFonts w:ascii="Times New Roman" w:hAnsi="Times New Roman" w:cs="Times New Roman"/>
                <w:sz w:val="20"/>
                <w:szCs w:val="20"/>
              </w:rPr>
              <w:t>/440</w:t>
            </w:r>
          </w:p>
          <w:p w14:paraId="7C434C2D" w14:textId="2033AC9E" w:rsidR="00D830EB" w:rsidRPr="00FF1112" w:rsidRDefault="00D830EB" w:rsidP="001D0ED4">
            <w:pPr>
              <w:jc w:val="center"/>
              <w:rPr>
                <w:rFonts w:ascii="Times New Roman" w:hAnsi="Times New Roman" w:cs="Times New Roman"/>
                <w:sz w:val="20"/>
                <w:szCs w:val="20"/>
              </w:rPr>
            </w:pPr>
            <w:r w:rsidRPr="00FF1112">
              <w:rPr>
                <w:rFonts w:ascii="Times New Roman" w:hAnsi="Times New Roman" w:cs="Times New Roman"/>
                <w:sz w:val="20"/>
                <w:szCs w:val="20"/>
              </w:rPr>
              <w:t>0.23%</w:t>
            </w:r>
          </w:p>
        </w:tc>
        <w:tc>
          <w:tcPr>
            <w:tcW w:w="0" w:type="auto"/>
            <w:tcBorders>
              <w:top w:val="nil"/>
              <w:left w:val="nil"/>
              <w:bottom w:val="single" w:sz="4" w:space="0" w:color="auto"/>
              <w:right w:val="nil"/>
            </w:tcBorders>
            <w:noWrap/>
          </w:tcPr>
          <w:p w14:paraId="09C2B464" w14:textId="77777777" w:rsidR="00723B0A" w:rsidRPr="00FF1112" w:rsidRDefault="001150BB" w:rsidP="001D0ED4">
            <w:pPr>
              <w:jc w:val="center"/>
              <w:rPr>
                <w:rFonts w:ascii="Times New Roman" w:hAnsi="Times New Roman" w:cs="Times New Roman"/>
                <w:sz w:val="20"/>
                <w:szCs w:val="20"/>
              </w:rPr>
            </w:pPr>
            <w:r w:rsidRPr="00FF1112">
              <w:rPr>
                <w:rFonts w:ascii="Times New Roman" w:hAnsi="Times New Roman" w:cs="Times New Roman"/>
                <w:sz w:val="20"/>
                <w:szCs w:val="20"/>
              </w:rPr>
              <w:t>3: 2/239</w:t>
            </w:r>
          </w:p>
          <w:p w14:paraId="3CCE44BF" w14:textId="33A2F641" w:rsidR="001150BB" w:rsidRPr="00FF1112" w:rsidRDefault="001150BB" w:rsidP="001D0ED4">
            <w:pPr>
              <w:jc w:val="center"/>
              <w:rPr>
                <w:rFonts w:ascii="Times New Roman" w:hAnsi="Times New Roman" w:cs="Times New Roman"/>
                <w:sz w:val="20"/>
                <w:szCs w:val="20"/>
              </w:rPr>
            </w:pPr>
            <w:r w:rsidRPr="00FF1112">
              <w:rPr>
                <w:rFonts w:ascii="Times New Roman" w:hAnsi="Times New Roman" w:cs="Times New Roman"/>
                <w:sz w:val="20"/>
                <w:szCs w:val="20"/>
              </w:rPr>
              <w:t>0.84%</w:t>
            </w:r>
          </w:p>
        </w:tc>
        <w:tc>
          <w:tcPr>
            <w:tcW w:w="0" w:type="auto"/>
            <w:tcBorders>
              <w:top w:val="nil"/>
              <w:left w:val="nil"/>
              <w:bottom w:val="single" w:sz="4" w:space="0" w:color="auto"/>
              <w:right w:val="nil"/>
            </w:tcBorders>
            <w:noWrap/>
          </w:tcPr>
          <w:p w14:paraId="123840C1" w14:textId="77777777" w:rsidR="00723B0A" w:rsidRPr="00FF1112" w:rsidRDefault="00F650C5" w:rsidP="001D0ED4">
            <w:pPr>
              <w:jc w:val="center"/>
              <w:rPr>
                <w:rFonts w:ascii="Times New Roman" w:hAnsi="Times New Roman" w:cs="Times New Roman"/>
                <w:sz w:val="20"/>
                <w:szCs w:val="20"/>
              </w:rPr>
            </w:pPr>
            <w:r w:rsidRPr="00FF1112">
              <w:rPr>
                <w:rFonts w:ascii="Times New Roman" w:hAnsi="Times New Roman" w:cs="Times New Roman"/>
                <w:sz w:val="20"/>
                <w:szCs w:val="20"/>
              </w:rPr>
              <w:t>1: 1/</w:t>
            </w:r>
            <w:r w:rsidR="001150BB" w:rsidRPr="00FF1112">
              <w:rPr>
                <w:rFonts w:ascii="Times New Roman" w:hAnsi="Times New Roman" w:cs="Times New Roman"/>
                <w:sz w:val="20"/>
                <w:szCs w:val="20"/>
              </w:rPr>
              <w:t>250</w:t>
            </w:r>
          </w:p>
          <w:p w14:paraId="50302A87" w14:textId="2DF9B0A3" w:rsidR="001150BB" w:rsidRPr="00FF1112" w:rsidRDefault="001150BB" w:rsidP="001D0ED4">
            <w:pPr>
              <w:jc w:val="center"/>
              <w:rPr>
                <w:rFonts w:ascii="Times New Roman" w:hAnsi="Times New Roman" w:cs="Times New Roman"/>
                <w:sz w:val="20"/>
                <w:szCs w:val="20"/>
              </w:rPr>
            </w:pPr>
            <w:r w:rsidRPr="00FF1112">
              <w:rPr>
                <w:rFonts w:ascii="Times New Roman" w:hAnsi="Times New Roman" w:cs="Times New Roman"/>
                <w:sz w:val="20"/>
                <w:szCs w:val="20"/>
              </w:rPr>
              <w:t>0.</w:t>
            </w:r>
            <w:r w:rsidR="006318D3" w:rsidRPr="00FF1112">
              <w:rPr>
                <w:rFonts w:ascii="Times New Roman" w:hAnsi="Times New Roman" w:cs="Times New Roman"/>
                <w:sz w:val="20"/>
                <w:szCs w:val="20"/>
              </w:rPr>
              <w:t>40%</w:t>
            </w:r>
          </w:p>
        </w:tc>
        <w:tc>
          <w:tcPr>
            <w:tcW w:w="938" w:type="dxa"/>
            <w:tcBorders>
              <w:top w:val="nil"/>
              <w:left w:val="nil"/>
              <w:bottom w:val="single" w:sz="4" w:space="0" w:color="auto"/>
              <w:right w:val="nil"/>
            </w:tcBorders>
            <w:noWrap/>
          </w:tcPr>
          <w:p w14:paraId="329226F1" w14:textId="77777777" w:rsidR="00723B0A" w:rsidRPr="00FF1112" w:rsidRDefault="00F650C5" w:rsidP="001D0ED4">
            <w:pPr>
              <w:jc w:val="center"/>
              <w:rPr>
                <w:rFonts w:ascii="Times New Roman" w:hAnsi="Times New Roman" w:cs="Times New Roman"/>
                <w:sz w:val="20"/>
                <w:szCs w:val="20"/>
              </w:rPr>
            </w:pPr>
            <w:r w:rsidRPr="00FF1112">
              <w:rPr>
                <w:rFonts w:ascii="Times New Roman" w:hAnsi="Times New Roman" w:cs="Times New Roman"/>
                <w:sz w:val="20"/>
                <w:szCs w:val="20"/>
              </w:rPr>
              <w:t>7: 8/</w:t>
            </w:r>
            <w:r w:rsidR="006318D3" w:rsidRPr="00FF1112">
              <w:rPr>
                <w:rFonts w:ascii="Times New Roman" w:hAnsi="Times New Roman" w:cs="Times New Roman"/>
                <w:sz w:val="20"/>
                <w:szCs w:val="20"/>
              </w:rPr>
              <w:t>704</w:t>
            </w:r>
          </w:p>
          <w:p w14:paraId="62DC6065" w14:textId="26C288F5" w:rsidR="006318D3" w:rsidRPr="00FF1112" w:rsidRDefault="006318D3" w:rsidP="001D0ED4">
            <w:pPr>
              <w:jc w:val="center"/>
              <w:rPr>
                <w:rFonts w:ascii="Times New Roman" w:hAnsi="Times New Roman" w:cs="Times New Roman"/>
                <w:sz w:val="20"/>
                <w:szCs w:val="20"/>
              </w:rPr>
            </w:pPr>
            <w:r w:rsidRPr="00FF1112">
              <w:rPr>
                <w:rFonts w:ascii="Times New Roman" w:hAnsi="Times New Roman" w:cs="Times New Roman"/>
                <w:sz w:val="20"/>
                <w:szCs w:val="20"/>
              </w:rPr>
              <w:t>1.14%</w:t>
            </w:r>
          </w:p>
        </w:tc>
      </w:tr>
      <w:tr w:rsidR="00620DA0" w:rsidRPr="00FF1112" w14:paraId="73368652" w14:textId="77777777" w:rsidTr="00A61D7C">
        <w:trPr>
          <w:trHeight w:val="290"/>
        </w:trPr>
        <w:tc>
          <w:tcPr>
            <w:tcW w:w="0" w:type="auto"/>
            <w:tcBorders>
              <w:top w:val="nil"/>
              <w:left w:val="nil"/>
              <w:bottom w:val="single" w:sz="4" w:space="0" w:color="auto"/>
              <w:right w:val="nil"/>
            </w:tcBorders>
            <w:noWrap/>
          </w:tcPr>
          <w:p w14:paraId="52CE2F75" w14:textId="453E528D" w:rsidR="00620DA0" w:rsidRPr="00FF1112" w:rsidRDefault="00620DA0" w:rsidP="00A70766">
            <w:pPr>
              <w:jc w:val="center"/>
              <w:rPr>
                <w:rFonts w:ascii="Times New Roman" w:hAnsi="Times New Roman" w:cs="Times New Roman"/>
                <w:sz w:val="20"/>
                <w:szCs w:val="20"/>
              </w:rPr>
            </w:pPr>
            <w:r w:rsidRPr="00FF1112">
              <w:rPr>
                <w:rFonts w:ascii="Times New Roman" w:hAnsi="Times New Roman" w:cs="Times New Roman"/>
                <w:sz w:val="20"/>
                <w:szCs w:val="20"/>
              </w:rPr>
              <w:t>Depression</w:t>
            </w:r>
          </w:p>
        </w:tc>
        <w:tc>
          <w:tcPr>
            <w:tcW w:w="0" w:type="auto"/>
            <w:tcBorders>
              <w:top w:val="nil"/>
              <w:left w:val="nil"/>
              <w:bottom w:val="single" w:sz="4" w:space="0" w:color="auto"/>
              <w:right w:val="nil"/>
            </w:tcBorders>
            <w:noWrap/>
          </w:tcPr>
          <w:p w14:paraId="00B2A4E8" w14:textId="77777777" w:rsidR="00620DA0" w:rsidRPr="00FF1112" w:rsidRDefault="00620DA0" w:rsidP="00620DA0">
            <w:pPr>
              <w:jc w:val="center"/>
              <w:rPr>
                <w:rFonts w:ascii="Times New Roman" w:hAnsi="Times New Roman" w:cs="Times New Roman"/>
                <w:sz w:val="20"/>
                <w:szCs w:val="20"/>
              </w:rPr>
            </w:pPr>
            <w:r w:rsidRPr="00FF1112">
              <w:rPr>
                <w:rFonts w:ascii="Times New Roman" w:hAnsi="Times New Roman" w:cs="Times New Roman"/>
                <w:sz w:val="20"/>
                <w:szCs w:val="20"/>
              </w:rPr>
              <w:t>9: 42/</w:t>
            </w:r>
            <w:r w:rsidR="00892F97" w:rsidRPr="00FF1112">
              <w:rPr>
                <w:rFonts w:ascii="Times New Roman" w:hAnsi="Times New Roman" w:cs="Times New Roman"/>
                <w:sz w:val="20"/>
                <w:szCs w:val="20"/>
              </w:rPr>
              <w:t>1905</w:t>
            </w:r>
          </w:p>
          <w:p w14:paraId="4AFF6E4D" w14:textId="484B7E84" w:rsidR="00892F97" w:rsidRPr="00FF1112" w:rsidRDefault="00892F97" w:rsidP="00620DA0">
            <w:pPr>
              <w:jc w:val="center"/>
              <w:rPr>
                <w:rFonts w:ascii="Times New Roman" w:hAnsi="Times New Roman" w:cs="Times New Roman"/>
                <w:sz w:val="20"/>
                <w:szCs w:val="20"/>
              </w:rPr>
            </w:pPr>
            <w:r w:rsidRPr="00FF1112">
              <w:rPr>
                <w:rFonts w:ascii="Times New Roman" w:hAnsi="Times New Roman" w:cs="Times New Roman"/>
                <w:sz w:val="20"/>
                <w:szCs w:val="20"/>
              </w:rPr>
              <w:t>2.20%</w:t>
            </w:r>
          </w:p>
        </w:tc>
        <w:tc>
          <w:tcPr>
            <w:tcW w:w="0" w:type="auto"/>
            <w:tcBorders>
              <w:top w:val="nil"/>
              <w:left w:val="nil"/>
              <w:bottom w:val="single" w:sz="4" w:space="0" w:color="auto"/>
              <w:right w:val="nil"/>
            </w:tcBorders>
            <w:noWrap/>
          </w:tcPr>
          <w:p w14:paraId="188BFBE9" w14:textId="77777777" w:rsidR="00620DA0" w:rsidRPr="00FF1112" w:rsidRDefault="00E10B8C" w:rsidP="001D0ED4">
            <w:pPr>
              <w:jc w:val="center"/>
              <w:rPr>
                <w:rFonts w:ascii="Times New Roman" w:hAnsi="Times New Roman" w:cs="Times New Roman"/>
                <w:sz w:val="20"/>
                <w:szCs w:val="20"/>
              </w:rPr>
            </w:pPr>
            <w:r w:rsidRPr="00FF1112">
              <w:rPr>
                <w:rFonts w:ascii="Times New Roman" w:hAnsi="Times New Roman" w:cs="Times New Roman"/>
                <w:sz w:val="20"/>
                <w:szCs w:val="20"/>
              </w:rPr>
              <w:t>7: 20/</w:t>
            </w:r>
            <w:r w:rsidR="00844B3A" w:rsidRPr="00FF1112">
              <w:rPr>
                <w:rFonts w:ascii="Times New Roman" w:hAnsi="Times New Roman" w:cs="Times New Roman"/>
                <w:sz w:val="20"/>
                <w:szCs w:val="20"/>
              </w:rPr>
              <w:t>475</w:t>
            </w:r>
          </w:p>
          <w:p w14:paraId="44374ECC" w14:textId="34FA093D" w:rsidR="00844B3A" w:rsidRPr="00FF1112" w:rsidRDefault="00844B3A" w:rsidP="001D0ED4">
            <w:pPr>
              <w:jc w:val="center"/>
              <w:rPr>
                <w:rFonts w:ascii="Times New Roman" w:hAnsi="Times New Roman" w:cs="Times New Roman"/>
                <w:sz w:val="20"/>
                <w:szCs w:val="20"/>
              </w:rPr>
            </w:pPr>
            <w:r w:rsidRPr="00FF1112">
              <w:rPr>
                <w:rFonts w:ascii="Times New Roman" w:hAnsi="Times New Roman" w:cs="Times New Roman"/>
                <w:sz w:val="20"/>
                <w:szCs w:val="20"/>
              </w:rPr>
              <w:t>4.21%</w:t>
            </w:r>
          </w:p>
        </w:tc>
        <w:tc>
          <w:tcPr>
            <w:tcW w:w="0" w:type="auto"/>
            <w:tcBorders>
              <w:top w:val="nil"/>
              <w:left w:val="nil"/>
              <w:bottom w:val="single" w:sz="4" w:space="0" w:color="auto"/>
              <w:right w:val="nil"/>
            </w:tcBorders>
            <w:noWrap/>
          </w:tcPr>
          <w:p w14:paraId="7FE2933B" w14:textId="77777777" w:rsidR="00620DA0" w:rsidRPr="00FF1112" w:rsidRDefault="001B3237" w:rsidP="001D0ED4">
            <w:pPr>
              <w:jc w:val="center"/>
              <w:rPr>
                <w:rFonts w:ascii="Times New Roman" w:hAnsi="Times New Roman" w:cs="Times New Roman"/>
                <w:sz w:val="20"/>
                <w:szCs w:val="20"/>
              </w:rPr>
            </w:pPr>
            <w:r w:rsidRPr="00FF1112">
              <w:rPr>
                <w:rFonts w:ascii="Times New Roman" w:hAnsi="Times New Roman" w:cs="Times New Roman"/>
                <w:sz w:val="20"/>
                <w:szCs w:val="20"/>
              </w:rPr>
              <w:t>5: 10/</w:t>
            </w:r>
            <w:r w:rsidR="00844B3A" w:rsidRPr="00FF1112">
              <w:rPr>
                <w:rFonts w:ascii="Times New Roman" w:hAnsi="Times New Roman" w:cs="Times New Roman"/>
                <w:sz w:val="20"/>
                <w:szCs w:val="20"/>
              </w:rPr>
              <w:t>475</w:t>
            </w:r>
          </w:p>
          <w:p w14:paraId="18D6C53F" w14:textId="0F89ACB2" w:rsidR="00844B3A" w:rsidRPr="00FF1112" w:rsidRDefault="00CB2E1A" w:rsidP="001D0ED4">
            <w:pPr>
              <w:jc w:val="center"/>
              <w:rPr>
                <w:rFonts w:ascii="Times New Roman" w:hAnsi="Times New Roman" w:cs="Times New Roman"/>
                <w:sz w:val="20"/>
                <w:szCs w:val="20"/>
              </w:rPr>
            </w:pPr>
            <w:r w:rsidRPr="00FF1112">
              <w:rPr>
                <w:rFonts w:ascii="Times New Roman" w:hAnsi="Times New Roman" w:cs="Times New Roman"/>
                <w:sz w:val="20"/>
                <w:szCs w:val="20"/>
              </w:rPr>
              <w:t>2.11%</w:t>
            </w:r>
          </w:p>
        </w:tc>
        <w:tc>
          <w:tcPr>
            <w:tcW w:w="0" w:type="auto"/>
            <w:tcBorders>
              <w:top w:val="nil"/>
              <w:left w:val="nil"/>
              <w:bottom w:val="single" w:sz="4" w:space="0" w:color="auto"/>
              <w:right w:val="nil"/>
            </w:tcBorders>
            <w:noWrap/>
          </w:tcPr>
          <w:p w14:paraId="37255B7D" w14:textId="77777777" w:rsidR="00620DA0" w:rsidRPr="00FF1112" w:rsidRDefault="001B3237" w:rsidP="001D0ED4">
            <w:pPr>
              <w:jc w:val="center"/>
              <w:rPr>
                <w:rFonts w:ascii="Times New Roman" w:hAnsi="Times New Roman" w:cs="Times New Roman"/>
                <w:sz w:val="20"/>
                <w:szCs w:val="20"/>
              </w:rPr>
            </w:pPr>
            <w:r w:rsidRPr="00FF1112">
              <w:rPr>
                <w:rFonts w:ascii="Times New Roman" w:hAnsi="Times New Roman" w:cs="Times New Roman"/>
                <w:sz w:val="20"/>
                <w:szCs w:val="20"/>
              </w:rPr>
              <w:t>3: 4/</w:t>
            </w:r>
            <w:r w:rsidR="00CB2E1A" w:rsidRPr="00FF1112">
              <w:rPr>
                <w:rFonts w:ascii="Times New Roman" w:hAnsi="Times New Roman" w:cs="Times New Roman"/>
                <w:sz w:val="20"/>
                <w:szCs w:val="20"/>
              </w:rPr>
              <w:t>239</w:t>
            </w:r>
          </w:p>
          <w:p w14:paraId="0259D343" w14:textId="3F7CAD7A" w:rsidR="00CB2E1A" w:rsidRPr="00FF1112" w:rsidRDefault="00CB2E1A" w:rsidP="001D0ED4">
            <w:pPr>
              <w:jc w:val="center"/>
              <w:rPr>
                <w:rFonts w:ascii="Times New Roman" w:hAnsi="Times New Roman" w:cs="Times New Roman"/>
                <w:sz w:val="20"/>
                <w:szCs w:val="20"/>
              </w:rPr>
            </w:pPr>
            <w:r w:rsidRPr="00FF1112">
              <w:rPr>
                <w:rFonts w:ascii="Times New Roman" w:hAnsi="Times New Roman" w:cs="Times New Roman"/>
                <w:sz w:val="20"/>
                <w:szCs w:val="20"/>
              </w:rPr>
              <w:t>1.67%</w:t>
            </w:r>
          </w:p>
        </w:tc>
        <w:tc>
          <w:tcPr>
            <w:tcW w:w="0" w:type="auto"/>
            <w:tcBorders>
              <w:top w:val="nil"/>
              <w:left w:val="nil"/>
              <w:bottom w:val="single" w:sz="4" w:space="0" w:color="auto"/>
              <w:right w:val="nil"/>
            </w:tcBorders>
            <w:noWrap/>
          </w:tcPr>
          <w:p w14:paraId="0F830DB3" w14:textId="77777777" w:rsidR="00620DA0" w:rsidRPr="00FF1112" w:rsidRDefault="001B3237" w:rsidP="001D0ED4">
            <w:pPr>
              <w:jc w:val="center"/>
              <w:rPr>
                <w:rFonts w:ascii="Times New Roman" w:hAnsi="Times New Roman" w:cs="Times New Roman"/>
                <w:sz w:val="20"/>
                <w:szCs w:val="20"/>
              </w:rPr>
            </w:pPr>
            <w:r w:rsidRPr="00FF1112">
              <w:rPr>
                <w:rFonts w:ascii="Times New Roman" w:hAnsi="Times New Roman" w:cs="Times New Roman"/>
                <w:sz w:val="20"/>
                <w:szCs w:val="20"/>
              </w:rPr>
              <w:t>1: 3/</w:t>
            </w:r>
            <w:r w:rsidR="00455312" w:rsidRPr="00FF1112">
              <w:rPr>
                <w:rFonts w:ascii="Times New Roman" w:hAnsi="Times New Roman" w:cs="Times New Roman"/>
                <w:sz w:val="20"/>
                <w:szCs w:val="20"/>
              </w:rPr>
              <w:t>250</w:t>
            </w:r>
          </w:p>
          <w:p w14:paraId="4B0A6EDB" w14:textId="02528CB3" w:rsidR="00455312" w:rsidRPr="00FF1112" w:rsidRDefault="00455312" w:rsidP="001D0ED4">
            <w:pPr>
              <w:jc w:val="center"/>
              <w:rPr>
                <w:rFonts w:ascii="Times New Roman" w:hAnsi="Times New Roman" w:cs="Times New Roman"/>
                <w:sz w:val="20"/>
                <w:szCs w:val="20"/>
              </w:rPr>
            </w:pPr>
            <w:r w:rsidRPr="00FF1112">
              <w:rPr>
                <w:rFonts w:ascii="Times New Roman" w:hAnsi="Times New Roman" w:cs="Times New Roman"/>
                <w:sz w:val="20"/>
                <w:szCs w:val="20"/>
              </w:rPr>
              <w:t>1.20%</w:t>
            </w:r>
          </w:p>
        </w:tc>
        <w:tc>
          <w:tcPr>
            <w:tcW w:w="938" w:type="dxa"/>
            <w:tcBorders>
              <w:top w:val="nil"/>
              <w:left w:val="nil"/>
              <w:bottom w:val="single" w:sz="4" w:space="0" w:color="auto"/>
              <w:right w:val="nil"/>
            </w:tcBorders>
            <w:noWrap/>
          </w:tcPr>
          <w:p w14:paraId="75A05774" w14:textId="77777777" w:rsidR="00620DA0" w:rsidRPr="00FF1112" w:rsidRDefault="00CF3881" w:rsidP="001D0ED4">
            <w:pPr>
              <w:jc w:val="center"/>
              <w:rPr>
                <w:rFonts w:ascii="Times New Roman" w:hAnsi="Times New Roman" w:cs="Times New Roman"/>
                <w:sz w:val="20"/>
                <w:szCs w:val="20"/>
              </w:rPr>
            </w:pPr>
            <w:r w:rsidRPr="00FF1112">
              <w:rPr>
                <w:rFonts w:ascii="Times New Roman" w:hAnsi="Times New Roman" w:cs="Times New Roman"/>
                <w:sz w:val="20"/>
                <w:szCs w:val="20"/>
              </w:rPr>
              <w:t>7: 9/</w:t>
            </w:r>
            <w:r w:rsidR="00455312" w:rsidRPr="00FF1112">
              <w:rPr>
                <w:rFonts w:ascii="Times New Roman" w:hAnsi="Times New Roman" w:cs="Times New Roman"/>
                <w:sz w:val="20"/>
                <w:szCs w:val="20"/>
              </w:rPr>
              <w:t>704</w:t>
            </w:r>
          </w:p>
          <w:p w14:paraId="6A4BA645" w14:textId="1194D606" w:rsidR="00455312" w:rsidRPr="00FF1112" w:rsidRDefault="00746CE5" w:rsidP="001D0ED4">
            <w:pPr>
              <w:jc w:val="center"/>
              <w:rPr>
                <w:rFonts w:ascii="Times New Roman" w:hAnsi="Times New Roman" w:cs="Times New Roman"/>
                <w:sz w:val="20"/>
                <w:szCs w:val="20"/>
              </w:rPr>
            </w:pPr>
            <w:r w:rsidRPr="00FF1112">
              <w:rPr>
                <w:rFonts w:ascii="Times New Roman" w:hAnsi="Times New Roman" w:cs="Times New Roman"/>
                <w:sz w:val="20"/>
                <w:szCs w:val="20"/>
              </w:rPr>
              <w:t>1.28%</w:t>
            </w:r>
          </w:p>
        </w:tc>
      </w:tr>
      <w:tr w:rsidR="00723B0A" w:rsidRPr="00FF1112" w14:paraId="7FF4394A" w14:textId="77777777" w:rsidTr="00A61D7C">
        <w:trPr>
          <w:trHeight w:val="870"/>
        </w:trPr>
        <w:tc>
          <w:tcPr>
            <w:tcW w:w="2568" w:type="dxa"/>
            <w:tcBorders>
              <w:top w:val="single" w:sz="4" w:space="0" w:color="auto"/>
              <w:left w:val="nil"/>
              <w:bottom w:val="single" w:sz="4" w:space="0" w:color="auto"/>
              <w:right w:val="nil"/>
            </w:tcBorders>
            <w:hideMark/>
          </w:tcPr>
          <w:p w14:paraId="7CF70E87"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Insomnia</w:t>
            </w:r>
          </w:p>
        </w:tc>
        <w:tc>
          <w:tcPr>
            <w:tcW w:w="1339" w:type="dxa"/>
            <w:tcBorders>
              <w:top w:val="single" w:sz="4" w:space="0" w:color="auto"/>
              <w:left w:val="nil"/>
              <w:bottom w:val="single" w:sz="4" w:space="0" w:color="auto"/>
              <w:right w:val="nil"/>
            </w:tcBorders>
            <w:hideMark/>
          </w:tcPr>
          <w:p w14:paraId="2CF542C9" w14:textId="73A3DB22" w:rsidR="00A70766" w:rsidRPr="00FF1112" w:rsidRDefault="00A61AFA" w:rsidP="00A70766">
            <w:pPr>
              <w:jc w:val="center"/>
              <w:rPr>
                <w:rFonts w:ascii="Times New Roman" w:hAnsi="Times New Roman" w:cs="Times New Roman"/>
                <w:sz w:val="20"/>
                <w:szCs w:val="20"/>
              </w:rPr>
            </w:pPr>
            <w:r w:rsidRPr="00FF1112">
              <w:rPr>
                <w:rFonts w:ascii="Times New Roman" w:hAnsi="Times New Roman" w:cs="Times New Roman"/>
                <w:sz w:val="20"/>
                <w:szCs w:val="20"/>
              </w:rPr>
              <w:t>8: 34</w:t>
            </w:r>
            <w:r w:rsidR="00A70766" w:rsidRPr="00FF1112">
              <w:rPr>
                <w:rFonts w:ascii="Times New Roman" w:hAnsi="Times New Roman" w:cs="Times New Roman"/>
                <w:sz w:val="20"/>
                <w:szCs w:val="20"/>
              </w:rPr>
              <w:t>/</w:t>
            </w:r>
            <w:r w:rsidR="001F6F0C" w:rsidRPr="00FF1112">
              <w:rPr>
                <w:rFonts w:ascii="Times New Roman" w:hAnsi="Times New Roman" w:cs="Times New Roman"/>
                <w:sz w:val="20"/>
                <w:szCs w:val="20"/>
              </w:rPr>
              <w:t>1426</w:t>
            </w:r>
            <w:r w:rsidR="00A70766" w:rsidRPr="00FF1112">
              <w:rPr>
                <w:rFonts w:ascii="Times New Roman" w:hAnsi="Times New Roman" w:cs="Times New Roman"/>
                <w:sz w:val="20"/>
                <w:szCs w:val="20"/>
              </w:rPr>
              <w:br/>
            </w:r>
            <w:r w:rsidR="00957377" w:rsidRPr="00FF1112">
              <w:rPr>
                <w:rFonts w:ascii="Times New Roman" w:hAnsi="Times New Roman" w:cs="Times New Roman"/>
                <w:sz w:val="20"/>
                <w:szCs w:val="20"/>
              </w:rPr>
              <w:t>2.38</w:t>
            </w:r>
            <w:r w:rsidR="00A70766"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580FE8AB" w14:textId="3FE2479A" w:rsidR="00A70766" w:rsidRPr="00FF1112" w:rsidRDefault="005C7569" w:rsidP="00A70766">
            <w:pPr>
              <w:jc w:val="center"/>
              <w:rPr>
                <w:rFonts w:ascii="Times New Roman" w:hAnsi="Times New Roman" w:cs="Times New Roman"/>
                <w:sz w:val="20"/>
                <w:szCs w:val="20"/>
              </w:rPr>
            </w:pPr>
            <w:r w:rsidRPr="00FF1112">
              <w:rPr>
                <w:rFonts w:ascii="Times New Roman" w:hAnsi="Times New Roman" w:cs="Times New Roman"/>
                <w:sz w:val="20"/>
                <w:szCs w:val="20"/>
              </w:rPr>
              <w:t>6:</w:t>
            </w:r>
            <w:r w:rsidR="00A70766" w:rsidRPr="00FF1112">
              <w:rPr>
                <w:rFonts w:ascii="Times New Roman" w:hAnsi="Times New Roman" w:cs="Times New Roman"/>
                <w:sz w:val="20"/>
                <w:szCs w:val="20"/>
              </w:rPr>
              <w:t xml:space="preserve"> </w:t>
            </w:r>
            <w:r w:rsidRPr="00FF1112">
              <w:rPr>
                <w:rFonts w:ascii="Times New Roman" w:hAnsi="Times New Roman" w:cs="Times New Roman"/>
                <w:sz w:val="20"/>
                <w:szCs w:val="20"/>
              </w:rPr>
              <w:t>20</w:t>
            </w:r>
            <w:r w:rsidR="00A70766" w:rsidRPr="00FF1112">
              <w:rPr>
                <w:rFonts w:ascii="Times New Roman" w:hAnsi="Times New Roman" w:cs="Times New Roman"/>
                <w:sz w:val="20"/>
                <w:szCs w:val="20"/>
              </w:rPr>
              <w:t>/</w:t>
            </w:r>
            <w:r w:rsidR="00957377" w:rsidRPr="00FF1112">
              <w:rPr>
                <w:rFonts w:ascii="Times New Roman" w:hAnsi="Times New Roman" w:cs="Times New Roman"/>
                <w:sz w:val="20"/>
                <w:szCs w:val="20"/>
              </w:rPr>
              <w:t>384</w:t>
            </w:r>
            <w:r w:rsidR="00A70766" w:rsidRPr="00FF1112">
              <w:rPr>
                <w:rFonts w:ascii="Times New Roman" w:hAnsi="Times New Roman" w:cs="Times New Roman"/>
                <w:sz w:val="20"/>
                <w:szCs w:val="20"/>
              </w:rPr>
              <w:br/>
              <w:t>5.</w:t>
            </w:r>
            <w:r w:rsidR="00957377" w:rsidRPr="00FF1112">
              <w:rPr>
                <w:rFonts w:ascii="Times New Roman" w:hAnsi="Times New Roman" w:cs="Times New Roman"/>
                <w:sz w:val="20"/>
                <w:szCs w:val="20"/>
              </w:rPr>
              <w:t>21</w:t>
            </w:r>
            <w:r w:rsidR="00A70766" w:rsidRPr="00FF1112">
              <w:rPr>
                <w:rFonts w:ascii="Times New Roman" w:hAnsi="Times New Roman" w:cs="Times New Roman"/>
                <w:sz w:val="20"/>
                <w:szCs w:val="20"/>
              </w:rPr>
              <w:t>%</w:t>
            </w:r>
          </w:p>
        </w:tc>
        <w:tc>
          <w:tcPr>
            <w:tcW w:w="1104" w:type="dxa"/>
            <w:tcBorders>
              <w:top w:val="single" w:sz="4" w:space="0" w:color="auto"/>
              <w:left w:val="nil"/>
              <w:bottom w:val="single" w:sz="4" w:space="0" w:color="auto"/>
              <w:right w:val="nil"/>
            </w:tcBorders>
            <w:hideMark/>
          </w:tcPr>
          <w:p w14:paraId="755DC52E" w14:textId="16F831BD" w:rsidR="00A70766" w:rsidRPr="00FF1112" w:rsidRDefault="005C7569" w:rsidP="00A70766">
            <w:pPr>
              <w:jc w:val="center"/>
              <w:rPr>
                <w:rFonts w:ascii="Times New Roman" w:hAnsi="Times New Roman" w:cs="Times New Roman"/>
                <w:sz w:val="20"/>
                <w:szCs w:val="20"/>
              </w:rPr>
            </w:pPr>
            <w:r w:rsidRPr="00FF1112">
              <w:rPr>
                <w:rFonts w:ascii="Times New Roman" w:hAnsi="Times New Roman" w:cs="Times New Roman"/>
                <w:sz w:val="20"/>
                <w:szCs w:val="20"/>
              </w:rPr>
              <w:t>4: 7</w:t>
            </w:r>
            <w:r w:rsidR="00A70766" w:rsidRPr="00FF1112">
              <w:rPr>
                <w:rFonts w:ascii="Times New Roman" w:hAnsi="Times New Roman" w:cs="Times New Roman"/>
                <w:sz w:val="20"/>
                <w:szCs w:val="20"/>
              </w:rPr>
              <w:t>/</w:t>
            </w:r>
            <w:r w:rsidR="00186B32" w:rsidRPr="00FF1112">
              <w:rPr>
                <w:rFonts w:ascii="Times New Roman" w:hAnsi="Times New Roman" w:cs="Times New Roman"/>
                <w:sz w:val="20"/>
                <w:szCs w:val="20"/>
              </w:rPr>
              <w:t>388</w:t>
            </w:r>
            <w:r w:rsidR="00A70766" w:rsidRPr="00FF1112">
              <w:rPr>
                <w:rFonts w:ascii="Times New Roman" w:hAnsi="Times New Roman" w:cs="Times New Roman"/>
                <w:sz w:val="20"/>
                <w:szCs w:val="20"/>
              </w:rPr>
              <w:br/>
            </w:r>
            <w:r w:rsidR="00186B32" w:rsidRPr="00FF1112">
              <w:rPr>
                <w:rFonts w:ascii="Times New Roman" w:hAnsi="Times New Roman" w:cs="Times New Roman"/>
                <w:sz w:val="20"/>
                <w:szCs w:val="20"/>
              </w:rPr>
              <w:t>1.80</w:t>
            </w:r>
            <w:r w:rsidR="00A70766" w:rsidRPr="00FF1112">
              <w:rPr>
                <w:rFonts w:ascii="Times New Roman" w:hAnsi="Times New Roman" w:cs="Times New Roman"/>
                <w:sz w:val="20"/>
                <w:szCs w:val="20"/>
              </w:rPr>
              <w:t>%</w:t>
            </w:r>
          </w:p>
        </w:tc>
        <w:tc>
          <w:tcPr>
            <w:tcW w:w="986" w:type="dxa"/>
            <w:tcBorders>
              <w:top w:val="single" w:sz="4" w:space="0" w:color="auto"/>
              <w:left w:val="nil"/>
              <w:bottom w:val="single" w:sz="4" w:space="0" w:color="auto"/>
              <w:right w:val="nil"/>
            </w:tcBorders>
            <w:hideMark/>
          </w:tcPr>
          <w:p w14:paraId="2962667B" w14:textId="77777777" w:rsidR="00A70766" w:rsidRPr="00FF1112" w:rsidRDefault="00A70766" w:rsidP="00A70766">
            <w:pPr>
              <w:jc w:val="center"/>
              <w:rPr>
                <w:rFonts w:ascii="Times New Roman" w:hAnsi="Times New Roman" w:cs="Times New Roman"/>
                <w:sz w:val="20"/>
                <w:szCs w:val="20"/>
              </w:rPr>
            </w:pPr>
            <w:r w:rsidRPr="00FF1112">
              <w:rPr>
                <w:rFonts w:ascii="Times New Roman" w:hAnsi="Times New Roman" w:cs="Times New Roman"/>
                <w:sz w:val="20"/>
                <w:szCs w:val="20"/>
              </w:rPr>
              <w:t>3: 3/88</w:t>
            </w:r>
            <w:r w:rsidRPr="00FF1112">
              <w:rPr>
                <w:rFonts w:ascii="Times New Roman" w:hAnsi="Times New Roman" w:cs="Times New Roman"/>
                <w:sz w:val="20"/>
                <w:szCs w:val="20"/>
              </w:rPr>
              <w:br/>
              <w:t>3.41%</w:t>
            </w:r>
          </w:p>
        </w:tc>
        <w:tc>
          <w:tcPr>
            <w:tcW w:w="0" w:type="auto"/>
            <w:tcBorders>
              <w:top w:val="single" w:sz="4" w:space="0" w:color="auto"/>
              <w:left w:val="nil"/>
              <w:bottom w:val="single" w:sz="4" w:space="0" w:color="auto"/>
              <w:right w:val="nil"/>
            </w:tcBorders>
            <w:noWrap/>
            <w:hideMark/>
          </w:tcPr>
          <w:p w14:paraId="5CDA9C2C" w14:textId="77777777" w:rsidR="00A70766" w:rsidRPr="00FF1112" w:rsidRDefault="005C7569" w:rsidP="00A70766">
            <w:pPr>
              <w:jc w:val="center"/>
              <w:rPr>
                <w:rFonts w:ascii="Times New Roman" w:hAnsi="Times New Roman" w:cs="Times New Roman"/>
                <w:sz w:val="20"/>
                <w:szCs w:val="20"/>
              </w:rPr>
            </w:pPr>
            <w:r w:rsidRPr="00FF1112">
              <w:rPr>
                <w:rFonts w:ascii="Times New Roman" w:hAnsi="Times New Roman" w:cs="Times New Roman"/>
                <w:sz w:val="20"/>
                <w:szCs w:val="20"/>
              </w:rPr>
              <w:t>1: 6/</w:t>
            </w:r>
            <w:r w:rsidR="0020427E" w:rsidRPr="00FF1112">
              <w:rPr>
                <w:rFonts w:ascii="Times New Roman" w:hAnsi="Times New Roman" w:cs="Times New Roman"/>
                <w:sz w:val="20"/>
                <w:szCs w:val="20"/>
              </w:rPr>
              <w:t>250</w:t>
            </w:r>
          </w:p>
          <w:p w14:paraId="3F023E65" w14:textId="0634F33C" w:rsidR="0020427E" w:rsidRPr="00FF1112" w:rsidRDefault="0020427E" w:rsidP="00A70766">
            <w:pPr>
              <w:jc w:val="center"/>
              <w:rPr>
                <w:rFonts w:ascii="Times New Roman" w:hAnsi="Times New Roman" w:cs="Times New Roman"/>
                <w:sz w:val="20"/>
                <w:szCs w:val="20"/>
              </w:rPr>
            </w:pPr>
            <w:r w:rsidRPr="00FF1112">
              <w:rPr>
                <w:rFonts w:ascii="Times New Roman" w:hAnsi="Times New Roman" w:cs="Times New Roman"/>
                <w:sz w:val="20"/>
                <w:szCs w:val="20"/>
              </w:rPr>
              <w:t>2.40%</w:t>
            </w:r>
          </w:p>
        </w:tc>
        <w:tc>
          <w:tcPr>
            <w:tcW w:w="938" w:type="dxa"/>
            <w:tcBorders>
              <w:top w:val="single" w:sz="4" w:space="0" w:color="auto"/>
              <w:left w:val="nil"/>
              <w:bottom w:val="single" w:sz="4" w:space="0" w:color="auto"/>
              <w:right w:val="nil"/>
            </w:tcBorders>
            <w:hideMark/>
          </w:tcPr>
          <w:p w14:paraId="54208DFE" w14:textId="78506CEB" w:rsidR="00A70766" w:rsidRPr="00FF1112" w:rsidRDefault="001F6F0C" w:rsidP="00A70766">
            <w:pPr>
              <w:jc w:val="center"/>
              <w:rPr>
                <w:rFonts w:ascii="Times New Roman" w:hAnsi="Times New Roman" w:cs="Times New Roman"/>
                <w:sz w:val="20"/>
                <w:szCs w:val="20"/>
              </w:rPr>
            </w:pPr>
            <w:r w:rsidRPr="00FF1112">
              <w:rPr>
                <w:rFonts w:ascii="Times New Roman" w:hAnsi="Times New Roman" w:cs="Times New Roman"/>
                <w:sz w:val="20"/>
                <w:szCs w:val="20"/>
              </w:rPr>
              <w:t>6: 11</w:t>
            </w:r>
            <w:r w:rsidR="00A70766" w:rsidRPr="00FF1112">
              <w:rPr>
                <w:rFonts w:ascii="Times New Roman" w:hAnsi="Times New Roman" w:cs="Times New Roman"/>
                <w:sz w:val="20"/>
                <w:szCs w:val="20"/>
              </w:rPr>
              <w:t>/</w:t>
            </w:r>
            <w:r w:rsidR="0020427E" w:rsidRPr="00FF1112">
              <w:rPr>
                <w:rFonts w:ascii="Times New Roman" w:hAnsi="Times New Roman" w:cs="Times New Roman"/>
                <w:sz w:val="20"/>
                <w:szCs w:val="20"/>
              </w:rPr>
              <w:t>545</w:t>
            </w:r>
            <w:r w:rsidR="00A70766" w:rsidRPr="00FF1112">
              <w:rPr>
                <w:rFonts w:ascii="Times New Roman" w:hAnsi="Times New Roman" w:cs="Times New Roman"/>
                <w:sz w:val="20"/>
                <w:szCs w:val="20"/>
              </w:rPr>
              <w:br/>
            </w:r>
            <w:r w:rsidR="00F12A80" w:rsidRPr="00FF1112">
              <w:rPr>
                <w:rFonts w:ascii="Times New Roman" w:hAnsi="Times New Roman" w:cs="Times New Roman"/>
                <w:sz w:val="20"/>
                <w:szCs w:val="20"/>
              </w:rPr>
              <w:t>2.02</w:t>
            </w:r>
            <w:r w:rsidR="00A70766" w:rsidRPr="00FF1112">
              <w:rPr>
                <w:rFonts w:ascii="Times New Roman" w:hAnsi="Times New Roman" w:cs="Times New Roman"/>
                <w:sz w:val="20"/>
                <w:szCs w:val="20"/>
              </w:rPr>
              <w:t>%</w:t>
            </w:r>
          </w:p>
        </w:tc>
      </w:tr>
      <w:tr w:rsidR="002639B3" w:rsidRPr="00FF1112" w14:paraId="1FA8AF76" w14:textId="77777777" w:rsidTr="00A61D7C">
        <w:trPr>
          <w:trHeight w:val="870"/>
        </w:trPr>
        <w:tc>
          <w:tcPr>
            <w:tcW w:w="2568" w:type="dxa"/>
            <w:tcBorders>
              <w:top w:val="single" w:sz="4" w:space="0" w:color="auto"/>
              <w:left w:val="nil"/>
              <w:bottom w:val="nil"/>
              <w:right w:val="nil"/>
            </w:tcBorders>
          </w:tcPr>
          <w:p w14:paraId="70DA6DB5" w14:textId="4637092D" w:rsidR="002639B3" w:rsidRPr="00FF1112" w:rsidRDefault="002639B3" w:rsidP="00A70766">
            <w:pPr>
              <w:jc w:val="center"/>
              <w:rPr>
                <w:rFonts w:ascii="Times New Roman" w:hAnsi="Times New Roman" w:cs="Times New Roman"/>
                <w:sz w:val="20"/>
                <w:szCs w:val="20"/>
              </w:rPr>
            </w:pPr>
            <w:r w:rsidRPr="00FF1112">
              <w:rPr>
                <w:rFonts w:ascii="Times New Roman" w:hAnsi="Times New Roman" w:cs="Times New Roman"/>
                <w:sz w:val="20"/>
                <w:szCs w:val="20"/>
              </w:rPr>
              <w:t>Nervousness</w:t>
            </w:r>
          </w:p>
        </w:tc>
        <w:tc>
          <w:tcPr>
            <w:tcW w:w="1339" w:type="dxa"/>
            <w:tcBorders>
              <w:top w:val="single" w:sz="4" w:space="0" w:color="auto"/>
              <w:left w:val="nil"/>
              <w:bottom w:val="nil"/>
              <w:right w:val="nil"/>
            </w:tcBorders>
          </w:tcPr>
          <w:p w14:paraId="02C045F8" w14:textId="77777777" w:rsidR="002639B3" w:rsidRPr="00FF1112" w:rsidRDefault="008F10E0" w:rsidP="00A70766">
            <w:pPr>
              <w:jc w:val="center"/>
              <w:rPr>
                <w:rFonts w:ascii="Times New Roman" w:hAnsi="Times New Roman" w:cs="Times New Roman"/>
                <w:sz w:val="20"/>
                <w:szCs w:val="20"/>
              </w:rPr>
            </w:pPr>
            <w:r w:rsidRPr="00FF1112">
              <w:rPr>
                <w:rFonts w:ascii="Times New Roman" w:hAnsi="Times New Roman" w:cs="Times New Roman"/>
                <w:sz w:val="20"/>
                <w:szCs w:val="20"/>
              </w:rPr>
              <w:t>6: 12/</w:t>
            </w:r>
            <w:r w:rsidR="00CD743D" w:rsidRPr="00FF1112">
              <w:rPr>
                <w:rFonts w:ascii="Times New Roman" w:hAnsi="Times New Roman" w:cs="Times New Roman"/>
                <w:sz w:val="20"/>
                <w:szCs w:val="20"/>
              </w:rPr>
              <w:t>1717</w:t>
            </w:r>
          </w:p>
          <w:p w14:paraId="06AF9C0A" w14:textId="03A48E89" w:rsidR="00CD743D" w:rsidRPr="00FF1112" w:rsidRDefault="00CD743D" w:rsidP="00A70766">
            <w:pPr>
              <w:jc w:val="center"/>
              <w:rPr>
                <w:rFonts w:ascii="Times New Roman" w:hAnsi="Times New Roman" w:cs="Times New Roman"/>
                <w:sz w:val="20"/>
                <w:szCs w:val="20"/>
              </w:rPr>
            </w:pPr>
            <w:r w:rsidRPr="00FF1112">
              <w:rPr>
                <w:rFonts w:ascii="Times New Roman" w:hAnsi="Times New Roman" w:cs="Times New Roman"/>
                <w:sz w:val="20"/>
                <w:szCs w:val="20"/>
              </w:rPr>
              <w:t>0.70%</w:t>
            </w:r>
          </w:p>
        </w:tc>
        <w:tc>
          <w:tcPr>
            <w:tcW w:w="1104" w:type="dxa"/>
            <w:tcBorders>
              <w:top w:val="single" w:sz="4" w:space="0" w:color="auto"/>
              <w:left w:val="nil"/>
              <w:bottom w:val="nil"/>
              <w:right w:val="nil"/>
            </w:tcBorders>
          </w:tcPr>
          <w:p w14:paraId="340BE12F" w14:textId="77777777" w:rsidR="002639B3" w:rsidRPr="00FF1112" w:rsidRDefault="00CD743D" w:rsidP="00A70766">
            <w:pPr>
              <w:jc w:val="center"/>
              <w:rPr>
                <w:rFonts w:ascii="Times New Roman" w:hAnsi="Times New Roman" w:cs="Times New Roman"/>
                <w:sz w:val="20"/>
                <w:szCs w:val="20"/>
              </w:rPr>
            </w:pPr>
            <w:r w:rsidRPr="00FF1112">
              <w:rPr>
                <w:rFonts w:ascii="Times New Roman" w:hAnsi="Times New Roman" w:cs="Times New Roman"/>
                <w:sz w:val="20"/>
                <w:szCs w:val="20"/>
              </w:rPr>
              <w:t>5</w:t>
            </w:r>
            <w:r w:rsidR="006B15E6" w:rsidRPr="00FF1112">
              <w:rPr>
                <w:rFonts w:ascii="Times New Roman" w:hAnsi="Times New Roman" w:cs="Times New Roman"/>
                <w:sz w:val="20"/>
                <w:szCs w:val="20"/>
              </w:rPr>
              <w:t>: 5/</w:t>
            </w:r>
            <w:r w:rsidRPr="00FF1112">
              <w:rPr>
                <w:rFonts w:ascii="Times New Roman" w:hAnsi="Times New Roman" w:cs="Times New Roman"/>
                <w:sz w:val="20"/>
                <w:szCs w:val="20"/>
              </w:rPr>
              <w:t>360</w:t>
            </w:r>
          </w:p>
          <w:p w14:paraId="1A01D2AC" w14:textId="4F4EE808" w:rsidR="00085EBA" w:rsidRPr="00FF1112" w:rsidRDefault="00085EBA" w:rsidP="00A70766">
            <w:pPr>
              <w:jc w:val="center"/>
              <w:rPr>
                <w:rFonts w:ascii="Times New Roman" w:hAnsi="Times New Roman" w:cs="Times New Roman"/>
                <w:sz w:val="20"/>
                <w:szCs w:val="20"/>
              </w:rPr>
            </w:pPr>
            <w:r w:rsidRPr="00FF1112">
              <w:rPr>
                <w:rFonts w:ascii="Times New Roman" w:hAnsi="Times New Roman" w:cs="Times New Roman"/>
                <w:sz w:val="20"/>
                <w:szCs w:val="20"/>
              </w:rPr>
              <w:t>1.38%</w:t>
            </w:r>
          </w:p>
        </w:tc>
        <w:tc>
          <w:tcPr>
            <w:tcW w:w="1104" w:type="dxa"/>
            <w:tcBorders>
              <w:top w:val="single" w:sz="4" w:space="0" w:color="auto"/>
              <w:left w:val="nil"/>
              <w:bottom w:val="nil"/>
              <w:right w:val="nil"/>
            </w:tcBorders>
          </w:tcPr>
          <w:p w14:paraId="315AEF40" w14:textId="77777777" w:rsidR="002639B3" w:rsidRPr="00FF1112" w:rsidRDefault="006B15E6" w:rsidP="00A70766">
            <w:pPr>
              <w:jc w:val="center"/>
              <w:rPr>
                <w:rFonts w:ascii="Times New Roman" w:hAnsi="Times New Roman" w:cs="Times New Roman"/>
                <w:sz w:val="20"/>
                <w:szCs w:val="20"/>
              </w:rPr>
            </w:pPr>
            <w:r w:rsidRPr="00FF1112">
              <w:rPr>
                <w:rFonts w:ascii="Times New Roman" w:hAnsi="Times New Roman" w:cs="Times New Roman"/>
                <w:sz w:val="20"/>
                <w:szCs w:val="20"/>
              </w:rPr>
              <w:t>3: 3/</w:t>
            </w:r>
            <w:r w:rsidR="00085EBA" w:rsidRPr="00FF1112">
              <w:rPr>
                <w:rFonts w:ascii="Times New Roman" w:hAnsi="Times New Roman" w:cs="Times New Roman"/>
                <w:sz w:val="20"/>
                <w:szCs w:val="20"/>
              </w:rPr>
              <w:t>440</w:t>
            </w:r>
          </w:p>
          <w:p w14:paraId="52FBDC50" w14:textId="0CE0BDAA" w:rsidR="00085EBA" w:rsidRPr="00FF1112" w:rsidRDefault="00085EBA" w:rsidP="00A70766">
            <w:pPr>
              <w:jc w:val="center"/>
              <w:rPr>
                <w:rFonts w:ascii="Times New Roman" w:hAnsi="Times New Roman" w:cs="Times New Roman"/>
                <w:sz w:val="20"/>
                <w:szCs w:val="20"/>
              </w:rPr>
            </w:pPr>
            <w:r w:rsidRPr="00FF1112">
              <w:rPr>
                <w:rFonts w:ascii="Times New Roman" w:hAnsi="Times New Roman" w:cs="Times New Roman"/>
                <w:sz w:val="20"/>
                <w:szCs w:val="20"/>
              </w:rPr>
              <w:t>0.68%</w:t>
            </w:r>
          </w:p>
        </w:tc>
        <w:tc>
          <w:tcPr>
            <w:tcW w:w="986" w:type="dxa"/>
            <w:tcBorders>
              <w:top w:val="single" w:sz="4" w:space="0" w:color="auto"/>
              <w:left w:val="nil"/>
              <w:bottom w:val="nil"/>
              <w:right w:val="nil"/>
            </w:tcBorders>
          </w:tcPr>
          <w:p w14:paraId="79F93F16" w14:textId="77777777" w:rsidR="002639B3" w:rsidRPr="00FF1112" w:rsidRDefault="006B15E6" w:rsidP="00A70766">
            <w:pPr>
              <w:jc w:val="center"/>
              <w:rPr>
                <w:rFonts w:ascii="Times New Roman" w:hAnsi="Times New Roman" w:cs="Times New Roman"/>
                <w:sz w:val="20"/>
                <w:szCs w:val="20"/>
              </w:rPr>
            </w:pPr>
            <w:r w:rsidRPr="00FF1112">
              <w:rPr>
                <w:rFonts w:ascii="Times New Roman" w:hAnsi="Times New Roman" w:cs="Times New Roman"/>
                <w:sz w:val="20"/>
                <w:szCs w:val="20"/>
              </w:rPr>
              <w:t>2: 0/</w:t>
            </w:r>
            <w:r w:rsidR="00850E59" w:rsidRPr="00FF1112">
              <w:rPr>
                <w:rFonts w:ascii="Times New Roman" w:hAnsi="Times New Roman" w:cs="Times New Roman"/>
                <w:sz w:val="20"/>
                <w:szCs w:val="20"/>
              </w:rPr>
              <w:t>221</w:t>
            </w:r>
          </w:p>
          <w:p w14:paraId="233FBC03" w14:textId="50D3436A" w:rsidR="00850E59" w:rsidRPr="00FF1112" w:rsidRDefault="00850E59" w:rsidP="00A70766">
            <w:pPr>
              <w:jc w:val="center"/>
              <w:rPr>
                <w:rFonts w:ascii="Times New Roman" w:hAnsi="Times New Roman" w:cs="Times New Roman"/>
                <w:sz w:val="20"/>
                <w:szCs w:val="20"/>
              </w:rPr>
            </w:pPr>
            <w:r w:rsidRPr="00FF1112">
              <w:rPr>
                <w:rFonts w:ascii="Times New Roman" w:hAnsi="Times New Roman" w:cs="Times New Roman"/>
                <w:sz w:val="20"/>
                <w:szCs w:val="20"/>
              </w:rPr>
              <w:t>0.00%</w:t>
            </w:r>
          </w:p>
        </w:tc>
        <w:tc>
          <w:tcPr>
            <w:tcW w:w="0" w:type="auto"/>
            <w:tcBorders>
              <w:top w:val="single" w:sz="4" w:space="0" w:color="auto"/>
              <w:left w:val="nil"/>
              <w:bottom w:val="nil"/>
              <w:right w:val="nil"/>
            </w:tcBorders>
            <w:noWrap/>
          </w:tcPr>
          <w:p w14:paraId="4B5922AF" w14:textId="77777777" w:rsidR="002639B3" w:rsidRPr="00FF1112" w:rsidRDefault="006B15E6" w:rsidP="00A70766">
            <w:pPr>
              <w:jc w:val="center"/>
              <w:rPr>
                <w:rFonts w:ascii="Times New Roman" w:hAnsi="Times New Roman" w:cs="Times New Roman"/>
                <w:sz w:val="20"/>
                <w:szCs w:val="20"/>
              </w:rPr>
            </w:pPr>
            <w:r w:rsidRPr="00FF1112">
              <w:rPr>
                <w:rFonts w:ascii="Times New Roman" w:hAnsi="Times New Roman" w:cs="Times New Roman"/>
                <w:sz w:val="20"/>
                <w:szCs w:val="20"/>
              </w:rPr>
              <w:t>1: 1/</w:t>
            </w:r>
            <w:r w:rsidR="00850E59" w:rsidRPr="00FF1112">
              <w:rPr>
                <w:rFonts w:ascii="Times New Roman" w:hAnsi="Times New Roman" w:cs="Times New Roman"/>
                <w:sz w:val="20"/>
                <w:szCs w:val="20"/>
              </w:rPr>
              <w:t>250</w:t>
            </w:r>
          </w:p>
          <w:p w14:paraId="5F1C757C" w14:textId="4DF71461" w:rsidR="00850E59" w:rsidRPr="00FF1112" w:rsidRDefault="00850E59" w:rsidP="00A70766">
            <w:pPr>
              <w:jc w:val="center"/>
              <w:rPr>
                <w:rFonts w:ascii="Times New Roman" w:hAnsi="Times New Roman" w:cs="Times New Roman"/>
                <w:sz w:val="20"/>
                <w:szCs w:val="20"/>
              </w:rPr>
            </w:pPr>
            <w:r w:rsidRPr="00FF1112">
              <w:rPr>
                <w:rFonts w:ascii="Times New Roman" w:hAnsi="Times New Roman" w:cs="Times New Roman"/>
                <w:sz w:val="20"/>
                <w:szCs w:val="20"/>
              </w:rPr>
              <w:t>0.40%</w:t>
            </w:r>
          </w:p>
        </w:tc>
        <w:tc>
          <w:tcPr>
            <w:tcW w:w="938" w:type="dxa"/>
            <w:tcBorders>
              <w:top w:val="single" w:sz="4" w:space="0" w:color="auto"/>
              <w:left w:val="nil"/>
              <w:bottom w:val="nil"/>
              <w:right w:val="nil"/>
            </w:tcBorders>
          </w:tcPr>
          <w:p w14:paraId="6EAEFADC" w14:textId="77777777" w:rsidR="002639B3" w:rsidRPr="00FF1112" w:rsidRDefault="006B15E6" w:rsidP="00A70766">
            <w:pPr>
              <w:jc w:val="center"/>
              <w:rPr>
                <w:rFonts w:ascii="Times New Roman" w:hAnsi="Times New Roman" w:cs="Times New Roman"/>
                <w:sz w:val="20"/>
                <w:szCs w:val="20"/>
              </w:rPr>
            </w:pPr>
            <w:r w:rsidRPr="00FF1112">
              <w:rPr>
                <w:rFonts w:ascii="Times New Roman" w:hAnsi="Times New Roman" w:cs="Times New Roman"/>
                <w:sz w:val="20"/>
                <w:szCs w:val="20"/>
              </w:rPr>
              <w:t>6: 3/</w:t>
            </w:r>
            <w:r w:rsidR="00850E59" w:rsidRPr="00FF1112">
              <w:rPr>
                <w:rFonts w:ascii="Times New Roman" w:hAnsi="Times New Roman" w:cs="Times New Roman"/>
                <w:sz w:val="20"/>
                <w:szCs w:val="20"/>
              </w:rPr>
              <w:t>686</w:t>
            </w:r>
          </w:p>
          <w:p w14:paraId="61D4114D" w14:textId="1E7B9ACA" w:rsidR="00850E59" w:rsidRPr="00FF1112" w:rsidRDefault="00850E59" w:rsidP="00A70766">
            <w:pPr>
              <w:jc w:val="center"/>
              <w:rPr>
                <w:rFonts w:ascii="Times New Roman" w:hAnsi="Times New Roman" w:cs="Times New Roman"/>
                <w:sz w:val="20"/>
                <w:szCs w:val="20"/>
              </w:rPr>
            </w:pPr>
            <w:r w:rsidRPr="00FF1112">
              <w:rPr>
                <w:rFonts w:ascii="Times New Roman" w:hAnsi="Times New Roman" w:cs="Times New Roman"/>
                <w:sz w:val="20"/>
                <w:szCs w:val="20"/>
              </w:rPr>
              <w:t>0.43%</w:t>
            </w:r>
          </w:p>
        </w:tc>
      </w:tr>
    </w:tbl>
    <w:bookmarkEnd w:id="9"/>
    <w:p w14:paraId="2EB129B9" w14:textId="77777777" w:rsidR="00DD7FE8" w:rsidRPr="00FF1112" w:rsidRDefault="008558BD">
      <w:pPr>
        <w:rPr>
          <w:rFonts w:ascii="Times New Roman" w:hAnsi="Times New Roman" w:cs="Times New Roman"/>
          <w:sz w:val="20"/>
          <w:szCs w:val="20"/>
        </w:rPr>
      </w:pPr>
      <w:r w:rsidRPr="00FF1112">
        <w:rPr>
          <w:rFonts w:ascii="Times New Roman" w:hAnsi="Times New Roman" w:cs="Times New Roman"/>
          <w:sz w:val="20"/>
          <w:szCs w:val="20"/>
        </w:rPr>
        <w:t xml:space="preserve"> </w:t>
      </w:r>
    </w:p>
    <w:p w14:paraId="07197746" w14:textId="77777777" w:rsidR="00DD7FE8" w:rsidRPr="00FF1112" w:rsidRDefault="00DD7FE8">
      <w:pPr>
        <w:rPr>
          <w:rFonts w:ascii="Times New Roman" w:hAnsi="Times New Roman" w:cs="Times New Roman"/>
          <w:sz w:val="20"/>
          <w:szCs w:val="20"/>
        </w:rPr>
      </w:pPr>
      <w:r w:rsidRPr="00FF1112">
        <w:rPr>
          <w:rFonts w:ascii="Times New Roman" w:hAnsi="Times New Roman" w:cs="Times New Roman"/>
          <w:sz w:val="20"/>
          <w:szCs w:val="20"/>
        </w:rPr>
        <w:br w:type="page"/>
      </w:r>
    </w:p>
    <w:p w14:paraId="1A749B3F" w14:textId="241041A9" w:rsidR="00196A2D" w:rsidRPr="00FF1112" w:rsidRDefault="00DD7FE8" w:rsidP="00D32F34">
      <w:pPr>
        <w:pStyle w:val="Heading3"/>
        <w:rPr>
          <w:rFonts w:ascii="Times New Roman" w:hAnsi="Times New Roman" w:cs="Times New Roman"/>
          <w:b/>
          <w:bCs/>
          <w:sz w:val="20"/>
          <w:szCs w:val="20"/>
        </w:rPr>
      </w:pPr>
      <w:bookmarkStart w:id="10" w:name="_Toc222677586"/>
      <w:r w:rsidRPr="00FF1112">
        <w:rPr>
          <w:rFonts w:ascii="Times New Roman" w:hAnsi="Times New Roman" w:cs="Times New Roman"/>
          <w:b/>
          <w:bCs/>
          <w:sz w:val="20"/>
          <w:szCs w:val="20"/>
        </w:rPr>
        <w:lastRenderedPageBreak/>
        <w:t xml:space="preserve">Table S7 All reported AEs </w:t>
      </w:r>
      <w:r w:rsidR="00FE5235" w:rsidRPr="00FF1112">
        <w:rPr>
          <w:rFonts w:ascii="Times New Roman" w:hAnsi="Times New Roman" w:cs="Times New Roman"/>
          <w:b/>
          <w:bCs/>
          <w:sz w:val="20"/>
          <w:szCs w:val="20"/>
        </w:rPr>
        <w:t>in less than 5 studies</w:t>
      </w:r>
      <w:r w:rsidRPr="00FF1112">
        <w:rPr>
          <w:rFonts w:ascii="Times New Roman" w:hAnsi="Times New Roman" w:cs="Times New Roman"/>
          <w:b/>
          <w:bCs/>
          <w:sz w:val="20"/>
          <w:szCs w:val="20"/>
        </w:rPr>
        <w:t>- LEV</w:t>
      </w:r>
      <w:bookmarkEnd w:id="10"/>
    </w:p>
    <w:tbl>
      <w:tblPr>
        <w:tblStyle w:val="TableGrid"/>
        <w:tblW w:w="0" w:type="auto"/>
        <w:tblBorders>
          <w:insideH w:val="single" w:sz="4" w:space="0" w:color="auto"/>
        </w:tblBorders>
        <w:tblLook w:val="04A0" w:firstRow="1" w:lastRow="0" w:firstColumn="1" w:lastColumn="0" w:noHBand="0" w:noVBand="1"/>
      </w:tblPr>
      <w:tblGrid>
        <w:gridCol w:w="4536"/>
        <w:gridCol w:w="4536"/>
      </w:tblGrid>
      <w:tr w:rsidR="00196A2D" w:rsidRPr="00FF1112" w14:paraId="42E55A9C" w14:textId="77777777">
        <w:tc>
          <w:tcPr>
            <w:tcW w:w="4536" w:type="dxa"/>
          </w:tcPr>
          <w:p w14:paraId="5EDC76A2" w14:textId="77777777" w:rsidR="00196A2D" w:rsidRPr="00FF1112" w:rsidRDefault="00196A2D">
            <w:pPr>
              <w:rPr>
                <w:rFonts w:ascii="Times New Roman" w:hAnsi="Times New Roman" w:cs="Times New Roman"/>
                <w:b/>
                <w:bCs/>
                <w:sz w:val="20"/>
                <w:szCs w:val="20"/>
              </w:rPr>
            </w:pPr>
            <w:r w:rsidRPr="00FF1112">
              <w:rPr>
                <w:rFonts w:ascii="Times New Roman" w:hAnsi="Times New Roman" w:cs="Times New Roman"/>
                <w:b/>
                <w:bCs/>
                <w:sz w:val="20"/>
                <w:szCs w:val="20"/>
              </w:rPr>
              <w:t>System</w:t>
            </w:r>
            <w:r w:rsidRPr="00FF1112">
              <w:rPr>
                <w:b/>
                <w:bCs/>
              </w:rPr>
              <w:t xml:space="preserve"> </w:t>
            </w:r>
            <w:r w:rsidRPr="00FF1112">
              <w:rPr>
                <w:rFonts w:ascii="Times New Roman" w:hAnsi="Times New Roman" w:cs="Times New Roman"/>
                <w:b/>
                <w:bCs/>
                <w:sz w:val="20"/>
                <w:szCs w:val="20"/>
              </w:rPr>
              <w:t>Organ Class</w:t>
            </w:r>
          </w:p>
        </w:tc>
        <w:tc>
          <w:tcPr>
            <w:tcW w:w="4536" w:type="dxa"/>
          </w:tcPr>
          <w:p w14:paraId="4AC000A3" w14:textId="04E474E1" w:rsidR="00196A2D" w:rsidRPr="00FF1112" w:rsidRDefault="00196A2D">
            <w:pPr>
              <w:rPr>
                <w:rFonts w:ascii="Times New Roman" w:hAnsi="Times New Roman" w:cs="Times New Roman"/>
                <w:b/>
                <w:bCs/>
                <w:sz w:val="20"/>
                <w:szCs w:val="20"/>
              </w:rPr>
            </w:pPr>
            <w:r w:rsidRPr="00FF1112">
              <w:rPr>
                <w:rFonts w:ascii="Times New Roman" w:hAnsi="Times New Roman" w:cs="Times New Roman"/>
                <w:b/>
                <w:bCs/>
                <w:sz w:val="20"/>
                <w:szCs w:val="20"/>
              </w:rPr>
              <w:t>Adverse events</w:t>
            </w:r>
            <w:r w:rsidR="00FE5235" w:rsidRPr="00FF1112">
              <w:rPr>
                <w:rFonts w:ascii="Times New Roman" w:hAnsi="Times New Roman" w:cs="Times New Roman"/>
                <w:b/>
                <w:bCs/>
                <w:sz w:val="20"/>
                <w:szCs w:val="20"/>
              </w:rPr>
              <w:t xml:space="preserve"> (frequency)</w:t>
            </w:r>
          </w:p>
        </w:tc>
      </w:tr>
      <w:tr w:rsidR="00196A2D" w:rsidRPr="00FF1112" w14:paraId="77DB462C" w14:textId="77777777">
        <w:tc>
          <w:tcPr>
            <w:tcW w:w="4536" w:type="dxa"/>
          </w:tcPr>
          <w:p w14:paraId="73D1F400"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Blood and lymphatic system disorders</w:t>
            </w:r>
          </w:p>
        </w:tc>
        <w:tc>
          <w:tcPr>
            <w:tcW w:w="4536" w:type="dxa"/>
          </w:tcPr>
          <w:p w14:paraId="598253F2" w14:textId="2D6DA3DA" w:rsidR="00196A2D" w:rsidRPr="00FF1112" w:rsidRDefault="00425B42" w:rsidP="00196A2D">
            <w:pPr>
              <w:rPr>
                <w:rFonts w:ascii="Times New Roman" w:hAnsi="Times New Roman" w:cs="Times New Roman"/>
              </w:rPr>
            </w:pPr>
            <w:r w:rsidRPr="00FF1112">
              <w:rPr>
                <w:rFonts w:ascii="Times New Roman" w:hAnsi="Times New Roman" w:cs="Times New Roman"/>
                <w:sz w:val="20"/>
                <w:szCs w:val="20"/>
              </w:rPr>
              <w:t>Anaemia</w:t>
            </w:r>
            <w:r w:rsidR="007532C5" w:rsidRPr="00FF1112">
              <w:rPr>
                <w:rFonts w:ascii="Times New Roman" w:hAnsi="Times New Roman" w:cs="Times New Roman"/>
                <w:sz w:val="20"/>
                <w:szCs w:val="20"/>
              </w:rPr>
              <w:t xml:space="preserve"> </w:t>
            </w:r>
            <w:r w:rsidRPr="00FF1112">
              <w:rPr>
                <w:rFonts w:ascii="Times New Roman" w:hAnsi="Times New Roman" w:cs="Times New Roman"/>
                <w:sz w:val="20"/>
                <w:szCs w:val="20"/>
              </w:rPr>
              <w:t>hypochromic</w:t>
            </w:r>
            <w:r w:rsidR="007532C5" w:rsidRPr="00FF1112">
              <w:rPr>
                <w:rFonts w:ascii="Times New Roman" w:hAnsi="Times New Roman" w:cs="Times New Roman"/>
                <w:sz w:val="20"/>
                <w:szCs w:val="20"/>
              </w:rPr>
              <w:t xml:space="preserve"> (0), </w:t>
            </w:r>
            <w:r w:rsidRPr="00FF1112">
              <w:rPr>
                <w:rFonts w:ascii="Times New Roman" w:hAnsi="Times New Roman" w:cs="Times New Roman"/>
                <w:sz w:val="20"/>
                <w:szCs w:val="20"/>
              </w:rPr>
              <w:t>Anaemia</w:t>
            </w:r>
            <w:r w:rsidR="007532C5" w:rsidRPr="00FF1112">
              <w:rPr>
                <w:rFonts w:ascii="Times New Roman" w:hAnsi="Times New Roman" w:cs="Times New Roman"/>
                <w:sz w:val="20"/>
                <w:szCs w:val="20"/>
              </w:rPr>
              <w:t xml:space="preserve"> vitamin B12 deficiency (1), </w:t>
            </w:r>
            <w:proofErr w:type="spellStart"/>
            <w:r w:rsidR="007532C5" w:rsidRPr="00FF1112">
              <w:rPr>
                <w:rFonts w:ascii="Times New Roman" w:hAnsi="Times New Roman" w:cs="Times New Roman"/>
                <w:sz w:val="20"/>
                <w:szCs w:val="20"/>
              </w:rPr>
              <w:t>Bicytopenia</w:t>
            </w:r>
            <w:proofErr w:type="spellEnd"/>
            <w:r w:rsidR="007532C5" w:rsidRPr="00FF1112">
              <w:rPr>
                <w:rFonts w:ascii="Times New Roman" w:hAnsi="Times New Roman" w:cs="Times New Roman"/>
                <w:sz w:val="20"/>
                <w:szCs w:val="20"/>
              </w:rPr>
              <w:t xml:space="preserve"> (0), Eosinophilia (3), Erythrocytes decreased (0), Erythrocytes increased (1), Granulocytopenia (1), Iron deficiency anaemia (0), Leukocytes decreased (2), Leukocytes increased (1), </w:t>
            </w:r>
            <w:r w:rsidRPr="00FF1112">
              <w:rPr>
                <w:rFonts w:ascii="Times New Roman" w:hAnsi="Times New Roman" w:cs="Times New Roman"/>
                <w:sz w:val="20"/>
                <w:szCs w:val="20"/>
              </w:rPr>
              <w:t>Leucocytosis</w:t>
            </w:r>
            <w:r w:rsidR="007532C5" w:rsidRPr="00FF1112">
              <w:rPr>
                <w:rFonts w:ascii="Times New Roman" w:hAnsi="Times New Roman" w:cs="Times New Roman"/>
                <w:sz w:val="20"/>
                <w:szCs w:val="20"/>
              </w:rPr>
              <w:t xml:space="preserve"> (2), Leukopenia (5), Lymphadenitis (0), Lymphadenopathy (2), Lymphocyte count decreased (0), Monocyte count decreased (0), Neutropenia (13), Neutrophilia (1), Neutrophil count increased (4), Normocytic </w:t>
            </w:r>
            <w:r w:rsidRPr="00FF1112">
              <w:rPr>
                <w:rFonts w:ascii="Times New Roman" w:hAnsi="Times New Roman" w:cs="Times New Roman"/>
                <w:sz w:val="20"/>
                <w:szCs w:val="20"/>
              </w:rPr>
              <w:t>anaemia</w:t>
            </w:r>
            <w:r w:rsidR="007532C5" w:rsidRPr="00FF1112">
              <w:rPr>
                <w:rFonts w:ascii="Times New Roman" w:hAnsi="Times New Roman" w:cs="Times New Roman"/>
                <w:sz w:val="20"/>
                <w:szCs w:val="20"/>
              </w:rPr>
              <w:t xml:space="preserve"> (0), Pancytopenia (1), White blood cell count decreased (3)</w:t>
            </w:r>
          </w:p>
        </w:tc>
      </w:tr>
      <w:tr w:rsidR="00196A2D" w:rsidRPr="00FF1112" w14:paraId="70EC2F17" w14:textId="77777777">
        <w:tc>
          <w:tcPr>
            <w:tcW w:w="4536" w:type="dxa"/>
          </w:tcPr>
          <w:p w14:paraId="32200F54"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Cardiac disorders</w:t>
            </w:r>
          </w:p>
        </w:tc>
        <w:tc>
          <w:tcPr>
            <w:tcW w:w="4536" w:type="dxa"/>
          </w:tcPr>
          <w:p w14:paraId="12F8E169" w14:textId="3FD3E609" w:rsidR="00196A2D" w:rsidRPr="00FF1112" w:rsidRDefault="00E764E9">
            <w:pPr>
              <w:rPr>
                <w:rFonts w:ascii="Times New Roman" w:hAnsi="Times New Roman" w:cs="Times New Roman"/>
                <w:sz w:val="20"/>
                <w:szCs w:val="20"/>
              </w:rPr>
            </w:pPr>
            <w:r w:rsidRPr="00FF1112">
              <w:rPr>
                <w:rFonts w:ascii="Times New Roman" w:hAnsi="Times New Roman" w:cs="Times New Roman"/>
                <w:sz w:val="20"/>
                <w:szCs w:val="20"/>
              </w:rPr>
              <w:t xml:space="preserve">Acute coronary syndrome (1), Acute myocardial infarction (1), Angina pectoris (4), Angina unstable (1), Aortic valve incompetence (1), Arrhythmia (0), Atrial fibrillation (2), Atrioventricular block complete (1), Atrioventricular block first degree (1), Atrioventricular block second degree (1), Bradycardia (3), Cardiac aneurysm (1), Cardiac failure (4), Cardiac flutter (1), Cardiovascular disorder (0), Cardiovascular insufficiency (4), Coronary artery disease (2), Coronary artery occlusion (0), Coronary artery stenosis (1), Diastolic dysfunction (0), ECG abnormalities (4), Extrasystoles (1), Heart rate increased (2), Heart surgery (0), Mitral valve incompetence (0), Myocardial infarction (1), Myocardial necrosis marker increased (0), Patent foramen </w:t>
            </w:r>
            <w:proofErr w:type="spellStart"/>
            <w:r w:rsidRPr="00FF1112">
              <w:rPr>
                <w:rFonts w:ascii="Times New Roman" w:hAnsi="Times New Roman" w:cs="Times New Roman"/>
                <w:sz w:val="20"/>
                <w:szCs w:val="20"/>
              </w:rPr>
              <w:t>ovale</w:t>
            </w:r>
            <w:proofErr w:type="spellEnd"/>
            <w:r w:rsidRPr="00FF1112">
              <w:rPr>
                <w:rFonts w:ascii="Times New Roman" w:hAnsi="Times New Roman" w:cs="Times New Roman"/>
                <w:sz w:val="20"/>
                <w:szCs w:val="20"/>
              </w:rPr>
              <w:t xml:space="preserve"> (1), Sinus tachycardia (1), Tachycardia (3), Tricuspid </w:t>
            </w:r>
            <w:r w:rsidR="00425B42" w:rsidRPr="00FF1112">
              <w:rPr>
                <w:rFonts w:ascii="Times New Roman" w:hAnsi="Times New Roman" w:cs="Times New Roman"/>
                <w:sz w:val="20"/>
                <w:szCs w:val="20"/>
              </w:rPr>
              <w:t>valve</w:t>
            </w:r>
            <w:r w:rsidRPr="00FF1112">
              <w:rPr>
                <w:rFonts w:ascii="Times New Roman" w:hAnsi="Times New Roman" w:cs="Times New Roman"/>
                <w:sz w:val="20"/>
                <w:szCs w:val="20"/>
              </w:rPr>
              <w:t xml:space="preserve"> incompetence (0), Vaccination site lymphadenopathy (0), Ventricular extrasystoles (1), Ventricular hypertrophy (0), Ventricular hypokinesia (1), Ventricular tachycardia (0)</w:t>
            </w:r>
          </w:p>
        </w:tc>
      </w:tr>
      <w:tr w:rsidR="005B1602" w:rsidRPr="00FF1112" w14:paraId="37769485" w14:textId="77777777">
        <w:tc>
          <w:tcPr>
            <w:tcW w:w="4536" w:type="dxa"/>
          </w:tcPr>
          <w:p w14:paraId="79004C6C" w14:textId="5D7CC81A" w:rsidR="005B1602" w:rsidRPr="00FF1112" w:rsidRDefault="00822EFC">
            <w:pPr>
              <w:rPr>
                <w:rFonts w:ascii="Times New Roman" w:hAnsi="Times New Roman" w:cs="Times New Roman"/>
                <w:sz w:val="20"/>
                <w:szCs w:val="20"/>
              </w:rPr>
            </w:pPr>
            <w:proofErr w:type="spellStart"/>
            <w:r w:rsidRPr="00FF1112">
              <w:rPr>
                <w:rFonts w:ascii="Times New Roman" w:hAnsi="Times New Roman" w:cs="Times New Roman"/>
                <w:sz w:val="20"/>
                <w:szCs w:val="20"/>
              </w:rPr>
              <w:t>Congential</w:t>
            </w:r>
            <w:proofErr w:type="spellEnd"/>
            <w:r w:rsidRPr="00FF1112">
              <w:rPr>
                <w:rFonts w:ascii="Times New Roman" w:hAnsi="Times New Roman" w:cs="Times New Roman"/>
                <w:sz w:val="20"/>
                <w:szCs w:val="20"/>
              </w:rPr>
              <w:t>, familial and genetic disorders</w:t>
            </w:r>
          </w:p>
        </w:tc>
        <w:tc>
          <w:tcPr>
            <w:tcW w:w="4536" w:type="dxa"/>
          </w:tcPr>
          <w:p w14:paraId="1B80CE49" w14:textId="214C0FA0" w:rsidR="005B1602" w:rsidRPr="00FF1112" w:rsidRDefault="00BA7BDD">
            <w:pPr>
              <w:rPr>
                <w:rFonts w:ascii="Times New Roman" w:hAnsi="Times New Roman" w:cs="Times New Roman"/>
                <w:sz w:val="20"/>
                <w:szCs w:val="20"/>
              </w:rPr>
            </w:pPr>
            <w:r w:rsidRPr="00FF1112">
              <w:rPr>
                <w:rFonts w:ascii="Times New Roman" w:hAnsi="Times New Roman" w:cs="Times New Roman"/>
                <w:sz w:val="20"/>
                <w:szCs w:val="20"/>
              </w:rPr>
              <w:t>Epidermolysis (0), Odontogenic cyst (0)</w:t>
            </w:r>
            <w:r w:rsidR="00EA08FB" w:rsidRPr="00FF1112">
              <w:rPr>
                <w:rFonts w:ascii="Times New Roman" w:hAnsi="Times New Roman" w:cs="Times New Roman"/>
                <w:sz w:val="20"/>
                <w:szCs w:val="20"/>
              </w:rPr>
              <w:t>, Stevens-Johnson-Syndrome (1)</w:t>
            </w:r>
          </w:p>
        </w:tc>
      </w:tr>
      <w:tr w:rsidR="00196A2D" w:rsidRPr="00FF1112" w14:paraId="358C8945" w14:textId="77777777">
        <w:tc>
          <w:tcPr>
            <w:tcW w:w="4536" w:type="dxa"/>
          </w:tcPr>
          <w:p w14:paraId="2FD77D2B"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Ear and labyrinth disorders</w:t>
            </w:r>
          </w:p>
        </w:tc>
        <w:tc>
          <w:tcPr>
            <w:tcW w:w="4536" w:type="dxa"/>
          </w:tcPr>
          <w:p w14:paraId="78E99F2D" w14:textId="158821C5" w:rsidR="00196A2D" w:rsidRPr="00FF1112" w:rsidRDefault="001C4CD4">
            <w:pPr>
              <w:rPr>
                <w:rFonts w:ascii="Times New Roman" w:hAnsi="Times New Roman" w:cs="Times New Roman"/>
                <w:sz w:val="20"/>
                <w:szCs w:val="20"/>
              </w:rPr>
            </w:pPr>
            <w:r w:rsidRPr="00FF1112">
              <w:rPr>
                <w:rFonts w:ascii="Times New Roman" w:hAnsi="Times New Roman" w:cs="Times New Roman"/>
                <w:sz w:val="20"/>
                <w:szCs w:val="20"/>
              </w:rPr>
              <w:t>Cerumen impaction (0), Deafness unilateral (1), Ear disorder (3), Eustachian tube disorder (0), Hearing impairment (1), Hyperacusis (0), Hypoacusis (4), Meniere’s Disease (2), Middle ear effusion (1), Middle ear infection (1), Stye (1), Sudden hearing loss (0), Tinnitus (5), Tympanic membrane perforation (0)</w:t>
            </w:r>
          </w:p>
        </w:tc>
      </w:tr>
      <w:tr w:rsidR="001C4CD4" w:rsidRPr="00FF1112" w14:paraId="04EE1CF8" w14:textId="77777777">
        <w:tc>
          <w:tcPr>
            <w:tcW w:w="4536" w:type="dxa"/>
          </w:tcPr>
          <w:p w14:paraId="26F9040C" w14:textId="1A2B2C08" w:rsidR="001C4CD4" w:rsidRPr="00FF1112" w:rsidRDefault="001C4CD4">
            <w:pPr>
              <w:rPr>
                <w:rFonts w:ascii="Times New Roman" w:hAnsi="Times New Roman" w:cs="Times New Roman"/>
                <w:sz w:val="20"/>
                <w:szCs w:val="20"/>
              </w:rPr>
            </w:pPr>
            <w:r w:rsidRPr="00FF1112">
              <w:rPr>
                <w:rFonts w:ascii="Times New Roman" w:hAnsi="Times New Roman" w:cs="Times New Roman"/>
                <w:sz w:val="20"/>
                <w:szCs w:val="20"/>
              </w:rPr>
              <w:t>Endocrine disorders</w:t>
            </w:r>
          </w:p>
        </w:tc>
        <w:tc>
          <w:tcPr>
            <w:tcW w:w="4536" w:type="dxa"/>
          </w:tcPr>
          <w:p w14:paraId="3A1CFBA1" w14:textId="3CEEDB88" w:rsidR="001C4CD4" w:rsidRPr="00FF1112" w:rsidRDefault="00E30CC9">
            <w:pPr>
              <w:rPr>
                <w:rFonts w:ascii="Times New Roman" w:hAnsi="Times New Roman" w:cs="Times New Roman"/>
                <w:sz w:val="20"/>
                <w:szCs w:val="20"/>
              </w:rPr>
            </w:pPr>
            <w:r w:rsidRPr="00FF1112">
              <w:rPr>
                <w:rFonts w:ascii="Times New Roman" w:hAnsi="Times New Roman" w:cs="Times New Roman"/>
                <w:sz w:val="20"/>
                <w:szCs w:val="20"/>
              </w:rPr>
              <w:t>Hirsutism (1), Hyperthyroidism (1)</w:t>
            </w:r>
          </w:p>
        </w:tc>
      </w:tr>
      <w:tr w:rsidR="00196A2D" w:rsidRPr="00FF1112" w14:paraId="3A9A042C" w14:textId="77777777">
        <w:tc>
          <w:tcPr>
            <w:tcW w:w="4536" w:type="dxa"/>
          </w:tcPr>
          <w:p w14:paraId="6B7AE2B9"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Eye disorders</w:t>
            </w:r>
          </w:p>
        </w:tc>
        <w:tc>
          <w:tcPr>
            <w:tcW w:w="4536" w:type="dxa"/>
          </w:tcPr>
          <w:p w14:paraId="6458B80F" w14:textId="1802CFCD" w:rsidR="00196A2D" w:rsidRPr="00FF1112" w:rsidRDefault="00D24B56">
            <w:pPr>
              <w:rPr>
                <w:rFonts w:ascii="Times New Roman" w:hAnsi="Times New Roman" w:cs="Times New Roman"/>
                <w:sz w:val="20"/>
                <w:szCs w:val="20"/>
              </w:rPr>
            </w:pPr>
            <w:r w:rsidRPr="00FF1112">
              <w:rPr>
                <w:rFonts w:ascii="Times New Roman" w:hAnsi="Times New Roman" w:cs="Times New Roman"/>
                <w:sz w:val="20"/>
                <w:szCs w:val="20"/>
              </w:rPr>
              <w:t>Abnormal sensation in eye (0), Asthenopia (3), Cataract (4), Chalazion (0), Conjunctival haemorrhage (1), Conjunctivitis (</w:t>
            </w:r>
            <w:r w:rsidR="00640279" w:rsidRPr="00FF1112">
              <w:rPr>
                <w:rFonts w:ascii="Times New Roman" w:hAnsi="Times New Roman" w:cs="Times New Roman"/>
                <w:sz w:val="20"/>
                <w:szCs w:val="20"/>
              </w:rPr>
              <w:t>3</w:t>
            </w:r>
            <w:r w:rsidRPr="00FF1112">
              <w:rPr>
                <w:rFonts w:ascii="Times New Roman" w:hAnsi="Times New Roman" w:cs="Times New Roman"/>
                <w:sz w:val="20"/>
                <w:szCs w:val="20"/>
              </w:rPr>
              <w:t xml:space="preserve">), Conjunctivitis allergic (0), Corneal bleeding (0), Corneal transplant (0), Dry eye (0), </w:t>
            </w:r>
            <w:r w:rsidR="00950349" w:rsidRPr="00FF1112">
              <w:rPr>
                <w:rFonts w:ascii="Times New Roman" w:hAnsi="Times New Roman" w:cs="Times New Roman"/>
                <w:sz w:val="20"/>
                <w:szCs w:val="20"/>
              </w:rPr>
              <w:t>Exophthalmos</w:t>
            </w:r>
            <w:r w:rsidRPr="00FF1112">
              <w:rPr>
                <w:rFonts w:ascii="Times New Roman" w:hAnsi="Times New Roman" w:cs="Times New Roman"/>
                <w:sz w:val="20"/>
                <w:szCs w:val="20"/>
              </w:rPr>
              <w:t xml:space="preserve"> (0), Eye allergy (1), Eye disorder (3), Eye haemorrhage (1), Eye inflammation (1), Eye irritation (1), Eye pain (1), Eye pruritus (0), Eye redness (1), Eyelid oedema (1), Eye ptosis (1), Flashing lights (1), Glaucoma (0), Iridocyclitis (0), Lacrimation increased (1), Myopia (0), Ocular hyperaemia (0), Photopsia (0), Saccadic eye movement (2), Scintillating scotoma (0), Staring (1), Strabismus (0), Vision change (3), Visual acuity reduced (4), Vitreous detachment (1)</w:t>
            </w:r>
          </w:p>
        </w:tc>
      </w:tr>
      <w:tr w:rsidR="00196A2D" w:rsidRPr="00FF1112" w14:paraId="56CDB524" w14:textId="77777777">
        <w:tc>
          <w:tcPr>
            <w:tcW w:w="4536" w:type="dxa"/>
          </w:tcPr>
          <w:p w14:paraId="419ED4F7"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Gastrointestinal disorders</w:t>
            </w:r>
          </w:p>
        </w:tc>
        <w:tc>
          <w:tcPr>
            <w:tcW w:w="4536" w:type="dxa"/>
          </w:tcPr>
          <w:p w14:paraId="055CDE6D" w14:textId="5D344FF0" w:rsidR="00196A2D" w:rsidRPr="00FF1112" w:rsidRDefault="0064065C">
            <w:pPr>
              <w:rPr>
                <w:rFonts w:ascii="Times New Roman" w:hAnsi="Times New Roman" w:cs="Times New Roman"/>
                <w:b/>
                <w:bCs/>
                <w:sz w:val="20"/>
                <w:szCs w:val="20"/>
              </w:rPr>
            </w:pPr>
            <w:r w:rsidRPr="00FF1112">
              <w:rPr>
                <w:rFonts w:ascii="Times New Roman" w:hAnsi="Times New Roman" w:cs="Times New Roman"/>
                <w:sz w:val="20"/>
                <w:szCs w:val="20"/>
              </w:rPr>
              <w:t>Altered taste (0), Appendicitis (1), Stomach discomfort (3), Abdominal distension (13), Abdominal fissure (1), Anal incontinence (2),</w:t>
            </w:r>
            <w:r w:rsidRPr="00FF1112">
              <w:rPr>
                <w:rFonts w:ascii="Times New Roman" w:hAnsi="Times New Roman" w:cs="Times New Roman"/>
                <w:b/>
                <w:bCs/>
                <w:sz w:val="20"/>
                <w:szCs w:val="20"/>
              </w:rPr>
              <w:t xml:space="preserve"> </w:t>
            </w:r>
            <w:r w:rsidRPr="00FF1112">
              <w:rPr>
                <w:rFonts w:ascii="Times New Roman" w:hAnsi="Times New Roman" w:cs="Times New Roman"/>
                <w:sz w:val="20"/>
                <w:szCs w:val="20"/>
              </w:rPr>
              <w:t xml:space="preserve">Aphthous stomatitis (1), Bruxism (4), Colitis (0), </w:t>
            </w:r>
            <w:r w:rsidRPr="00FF1112">
              <w:rPr>
                <w:rFonts w:ascii="Times New Roman" w:hAnsi="Times New Roman" w:cs="Times New Roman"/>
                <w:sz w:val="20"/>
                <w:szCs w:val="20"/>
              </w:rPr>
              <w:lastRenderedPageBreak/>
              <w:t>Colonic polyp (0), Dental caries (9), Dental repair (0), Dental treatment (0), Distended abdomen (3), Diverticulum (2), Diverticulum intestinal (1), Drooling (1), Duodenitis (1), Dysphagia (3), Eructation (0), Faecal occult blood positive (0), Faeces discoloured (1), Faeces hard (0), Feeding tube complications (1), Food poisoning (1), Gastric disorder (1), Gastritis bacterial (1), Gastritis erosive (1), Gastritis haemorrhagic (1), Gastrointestinal disorder (2), Gastrointestinal haemorrhage (0), Gastrointestinal motility disorder (1), Gastrointestinal pain (1), Gastroesophageal reflux disease (6), Gingival bleeding (1), Gingival hypertrophy (1), Gingival pain (1),  Gingival ulceration (0), Gum pain (1), Haematochezia (1), Haemorrhoids (0), Hiatus hernia (0), Hiccups (1), Hunger (0), Hypoesthesia oral (1), Ileus (0), Intestinal functional disorder (0), Intestinal ischemia (0), Intestinal polyp (1), Irritable bowel syndrome (2), Lip bleeding (1), Lip pain (0), Lip ulceration (2), Loose stools (1), Lower abdominal pain (1), Melaena (0), Metabolic acidosis (0), Mouth swelling (0), Mouth ulceration (1), Oesophagitis (0), Oral pain (1), Pancreatitis (2), Paraesthesia oral (0), Peptic ulcer (2), Procedura</w:t>
            </w:r>
            <w:r w:rsidR="00425B42" w:rsidRPr="00FF1112">
              <w:rPr>
                <w:rFonts w:ascii="Times New Roman" w:hAnsi="Times New Roman" w:cs="Times New Roman"/>
                <w:sz w:val="20"/>
                <w:szCs w:val="20"/>
              </w:rPr>
              <w:t>l</w:t>
            </w:r>
            <w:r w:rsidRPr="00FF1112">
              <w:rPr>
                <w:rFonts w:ascii="Times New Roman" w:hAnsi="Times New Roman" w:cs="Times New Roman"/>
                <w:sz w:val="20"/>
                <w:szCs w:val="20"/>
              </w:rPr>
              <w:t xml:space="preserve"> nausea (0),</w:t>
            </w:r>
            <w:r w:rsidR="006E560C" w:rsidRPr="00FF1112">
              <w:rPr>
                <w:rFonts w:ascii="Times New Roman" w:hAnsi="Times New Roman" w:cs="Times New Roman"/>
                <w:sz w:val="20"/>
                <w:szCs w:val="20"/>
              </w:rPr>
              <w:t xml:space="preserve"> Pulpitis dental (1),</w:t>
            </w:r>
            <w:r w:rsidRPr="00FF1112">
              <w:rPr>
                <w:rFonts w:ascii="Times New Roman" w:hAnsi="Times New Roman" w:cs="Times New Roman"/>
                <w:sz w:val="20"/>
                <w:szCs w:val="20"/>
              </w:rPr>
              <w:t xml:space="preserve"> Rectal haemorrhage (1), Reflux esophagitis (1), Salivary hypersecretion (1), Small intestinal obstruction (0), Stomatitis (3), </w:t>
            </w:r>
            <w:proofErr w:type="spellStart"/>
            <w:r w:rsidRPr="00FF1112">
              <w:rPr>
                <w:rFonts w:ascii="Times New Roman" w:hAnsi="Times New Roman" w:cs="Times New Roman"/>
                <w:sz w:val="20"/>
                <w:szCs w:val="20"/>
              </w:rPr>
              <w:t>Subileus</w:t>
            </w:r>
            <w:proofErr w:type="spellEnd"/>
            <w:r w:rsidRPr="00FF1112">
              <w:rPr>
                <w:rFonts w:ascii="Times New Roman" w:hAnsi="Times New Roman" w:cs="Times New Roman"/>
                <w:sz w:val="20"/>
                <w:szCs w:val="20"/>
              </w:rPr>
              <w:t xml:space="preserve"> (0), Swollen tongue (1), Thirst (3), Tongue discolouration (0), Tongue disease (0), Tongue ulcer (0), Tooth disorder (0), Tooth grinding (1)</w:t>
            </w:r>
          </w:p>
        </w:tc>
      </w:tr>
      <w:tr w:rsidR="00196A2D" w:rsidRPr="00FF1112" w14:paraId="74C6DF64" w14:textId="77777777">
        <w:tc>
          <w:tcPr>
            <w:tcW w:w="4536" w:type="dxa"/>
          </w:tcPr>
          <w:p w14:paraId="2CAB131A"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lastRenderedPageBreak/>
              <w:t>General disorders</w:t>
            </w:r>
          </w:p>
        </w:tc>
        <w:tc>
          <w:tcPr>
            <w:tcW w:w="4536" w:type="dxa"/>
          </w:tcPr>
          <w:p w14:paraId="3A088AF0" w14:textId="25CCD9EA" w:rsidR="00196A2D" w:rsidRPr="00FF1112" w:rsidRDefault="0039282C">
            <w:pPr>
              <w:rPr>
                <w:rFonts w:ascii="Times New Roman" w:hAnsi="Times New Roman" w:cs="Times New Roman"/>
                <w:sz w:val="20"/>
                <w:szCs w:val="20"/>
              </w:rPr>
            </w:pPr>
            <w:r w:rsidRPr="00FF1112">
              <w:rPr>
                <w:rFonts w:ascii="Times New Roman" w:hAnsi="Times New Roman" w:cs="Times New Roman"/>
                <w:sz w:val="20"/>
                <w:szCs w:val="20"/>
              </w:rPr>
              <w:t>Alcohol withdrawal syndrome (</w:t>
            </w:r>
            <w:r w:rsidR="0076115C" w:rsidRPr="00FF1112">
              <w:rPr>
                <w:rFonts w:ascii="Times New Roman" w:hAnsi="Times New Roman" w:cs="Times New Roman"/>
                <w:sz w:val="20"/>
                <w:szCs w:val="20"/>
              </w:rPr>
              <w:t xml:space="preserve">1), </w:t>
            </w:r>
            <w:r w:rsidR="00113FF0" w:rsidRPr="00FF1112">
              <w:rPr>
                <w:rFonts w:ascii="Times New Roman" w:hAnsi="Times New Roman" w:cs="Times New Roman"/>
                <w:sz w:val="20"/>
                <w:szCs w:val="20"/>
              </w:rPr>
              <w:t xml:space="preserve">Burning sensation (0), </w:t>
            </w:r>
            <w:r w:rsidR="00CE784E" w:rsidRPr="00FF1112">
              <w:rPr>
                <w:rFonts w:ascii="Times New Roman" w:hAnsi="Times New Roman" w:cs="Times New Roman"/>
                <w:sz w:val="20"/>
                <w:szCs w:val="20"/>
              </w:rPr>
              <w:t xml:space="preserve">Chest discomfort (1), Chest pain (5), Chills (2), Cold sweat (5), Device failure (1), Device occlusion (0), Discomfort (47), Drug interaction (0), Energy increased (2), Facial pain (2), Feeling cold (5), Feeling drunk (1), Feeling heavy (0), Feeling hot (5), Feeling hot and cold (1), </w:t>
            </w:r>
            <w:r w:rsidR="00247A97" w:rsidRPr="00FF1112">
              <w:rPr>
                <w:rFonts w:ascii="Times New Roman" w:hAnsi="Times New Roman" w:cs="Times New Roman"/>
                <w:sz w:val="20"/>
                <w:szCs w:val="20"/>
              </w:rPr>
              <w:t xml:space="preserve">Feeling jittery (1), </w:t>
            </w:r>
            <w:r w:rsidR="00CE784E" w:rsidRPr="00FF1112">
              <w:rPr>
                <w:rFonts w:ascii="Times New Roman" w:hAnsi="Times New Roman" w:cs="Times New Roman"/>
                <w:sz w:val="20"/>
                <w:szCs w:val="20"/>
              </w:rPr>
              <w:t>Feeling sick (1), Feeling warm (1), General physical health deterioration (1), Hernia (0),</w:t>
            </w:r>
            <w:r w:rsidR="00745B07" w:rsidRPr="00FF1112">
              <w:rPr>
                <w:rFonts w:ascii="Times New Roman" w:hAnsi="Times New Roman" w:cs="Times New Roman"/>
                <w:sz w:val="20"/>
                <w:szCs w:val="20"/>
              </w:rPr>
              <w:t xml:space="preserve"> Hypohidrosis (0),</w:t>
            </w:r>
            <w:r w:rsidR="00CE784E" w:rsidRPr="00FF1112">
              <w:rPr>
                <w:rFonts w:ascii="Times New Roman" w:hAnsi="Times New Roman" w:cs="Times New Roman"/>
                <w:sz w:val="20"/>
                <w:szCs w:val="20"/>
              </w:rPr>
              <w:t xml:space="preserve"> Incisional pain (3), Inflammation localized (1), Influenza-like illness (6), Injection site pain (0), </w:t>
            </w:r>
            <w:r w:rsidR="0089510D" w:rsidRPr="00FF1112">
              <w:rPr>
                <w:rFonts w:ascii="Times New Roman" w:hAnsi="Times New Roman" w:cs="Times New Roman"/>
                <w:sz w:val="20"/>
                <w:szCs w:val="20"/>
              </w:rPr>
              <w:t xml:space="preserve">Localized oedema (0), </w:t>
            </w:r>
            <w:r w:rsidR="00CE784E" w:rsidRPr="00FF1112">
              <w:rPr>
                <w:rFonts w:ascii="Times New Roman" w:hAnsi="Times New Roman" w:cs="Times New Roman"/>
                <w:sz w:val="20"/>
                <w:szCs w:val="20"/>
              </w:rPr>
              <w:t>Myofascial pain syndrome (0), Oedema (2),</w:t>
            </w:r>
            <w:r w:rsidR="0089510D" w:rsidRPr="00FF1112">
              <w:rPr>
                <w:rFonts w:ascii="Times New Roman" w:hAnsi="Times New Roman" w:cs="Times New Roman"/>
                <w:sz w:val="20"/>
                <w:szCs w:val="20"/>
              </w:rPr>
              <w:t xml:space="preserve"> </w:t>
            </w:r>
            <w:r w:rsidR="00CE784E" w:rsidRPr="00FF1112">
              <w:rPr>
                <w:rFonts w:ascii="Times New Roman" w:hAnsi="Times New Roman" w:cs="Times New Roman"/>
                <w:sz w:val="20"/>
                <w:szCs w:val="20"/>
              </w:rPr>
              <w:t xml:space="preserve">Performance status decreased (1), Physical assault (0), </w:t>
            </w:r>
            <w:r w:rsidR="009B142D" w:rsidRPr="00FF1112">
              <w:rPr>
                <w:rFonts w:ascii="Times New Roman" w:hAnsi="Times New Roman" w:cs="Times New Roman"/>
                <w:sz w:val="20"/>
                <w:szCs w:val="20"/>
              </w:rPr>
              <w:t xml:space="preserve">post-traumatic syndrome (1), </w:t>
            </w:r>
            <w:r w:rsidR="00CE784E" w:rsidRPr="00FF1112">
              <w:rPr>
                <w:rFonts w:ascii="Times New Roman" w:hAnsi="Times New Roman" w:cs="Times New Roman"/>
                <w:sz w:val="20"/>
                <w:szCs w:val="20"/>
              </w:rPr>
              <w:t>Restricted mobility (1), Sluggishness (1), Sudden death (2), Swelling (1), Temperature intolerance (1), Vaccination complication (0), Vaccination site pain (1), Vitamin B12 deficiency (1)</w:t>
            </w:r>
          </w:p>
        </w:tc>
      </w:tr>
      <w:tr w:rsidR="00196A2D" w:rsidRPr="00FF1112" w14:paraId="4E985D9D" w14:textId="77777777">
        <w:tc>
          <w:tcPr>
            <w:tcW w:w="4536" w:type="dxa"/>
          </w:tcPr>
          <w:p w14:paraId="0C75071A"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Hepatobiliary disorders</w:t>
            </w:r>
          </w:p>
        </w:tc>
        <w:tc>
          <w:tcPr>
            <w:tcW w:w="4536" w:type="dxa"/>
          </w:tcPr>
          <w:p w14:paraId="009E2905" w14:textId="3F7041A5" w:rsidR="00196A2D" w:rsidRPr="00FF1112" w:rsidRDefault="0000148E">
            <w:pPr>
              <w:rPr>
                <w:rFonts w:ascii="Times New Roman" w:hAnsi="Times New Roman" w:cs="Times New Roman"/>
                <w:sz w:val="20"/>
                <w:szCs w:val="20"/>
              </w:rPr>
            </w:pPr>
            <w:r w:rsidRPr="00FF1112">
              <w:rPr>
                <w:rFonts w:ascii="Times New Roman" w:hAnsi="Times New Roman" w:cs="Times New Roman"/>
                <w:sz w:val="20"/>
                <w:szCs w:val="20"/>
              </w:rPr>
              <w:t>Aminotransferase elevated (</w:t>
            </w:r>
            <w:r w:rsidR="000E41E7" w:rsidRPr="00FF1112">
              <w:rPr>
                <w:rFonts w:ascii="Times New Roman" w:hAnsi="Times New Roman" w:cs="Times New Roman"/>
                <w:sz w:val="20"/>
                <w:szCs w:val="20"/>
              </w:rPr>
              <w:t xml:space="preserve">4), </w:t>
            </w:r>
            <w:r w:rsidR="00C25613" w:rsidRPr="00FF1112">
              <w:rPr>
                <w:rFonts w:ascii="Times New Roman" w:hAnsi="Times New Roman" w:cs="Times New Roman"/>
                <w:sz w:val="20"/>
                <w:szCs w:val="20"/>
              </w:rPr>
              <w:t xml:space="preserve">Ammonia decreased (1), </w:t>
            </w:r>
            <w:proofErr w:type="spellStart"/>
            <w:r w:rsidR="00D93B8C" w:rsidRPr="00FF1112">
              <w:rPr>
                <w:rFonts w:ascii="Times New Roman" w:hAnsi="Times New Roman" w:cs="Times New Roman"/>
                <w:sz w:val="20"/>
                <w:szCs w:val="20"/>
              </w:rPr>
              <w:t>Choalangitis</w:t>
            </w:r>
            <w:proofErr w:type="spellEnd"/>
            <w:r w:rsidR="00D93B8C" w:rsidRPr="00FF1112">
              <w:rPr>
                <w:rFonts w:ascii="Times New Roman" w:hAnsi="Times New Roman" w:cs="Times New Roman"/>
                <w:sz w:val="20"/>
                <w:szCs w:val="20"/>
              </w:rPr>
              <w:t xml:space="preserve"> (1), </w:t>
            </w:r>
            <w:r w:rsidR="00877CDE" w:rsidRPr="00FF1112">
              <w:rPr>
                <w:rFonts w:ascii="Times New Roman" w:hAnsi="Times New Roman" w:cs="Times New Roman"/>
                <w:sz w:val="20"/>
                <w:szCs w:val="20"/>
              </w:rPr>
              <w:t xml:space="preserve">Cholecystitis (0), Cholelithiasis (1), </w:t>
            </w:r>
            <w:r w:rsidR="00085E42" w:rsidRPr="00FF1112">
              <w:rPr>
                <w:rFonts w:ascii="Times New Roman" w:hAnsi="Times New Roman" w:cs="Times New Roman"/>
                <w:sz w:val="20"/>
                <w:szCs w:val="20"/>
              </w:rPr>
              <w:t>Cytolytic he</w:t>
            </w:r>
            <w:r w:rsidR="009241EE" w:rsidRPr="00FF1112">
              <w:rPr>
                <w:rFonts w:ascii="Times New Roman" w:hAnsi="Times New Roman" w:cs="Times New Roman"/>
                <w:sz w:val="20"/>
                <w:szCs w:val="20"/>
              </w:rPr>
              <w:t xml:space="preserve">patitis (0), </w:t>
            </w:r>
            <w:r w:rsidR="00D42805" w:rsidRPr="00FF1112">
              <w:rPr>
                <w:rFonts w:ascii="Times New Roman" w:hAnsi="Times New Roman" w:cs="Times New Roman"/>
                <w:sz w:val="20"/>
                <w:szCs w:val="20"/>
              </w:rPr>
              <w:t xml:space="preserve">Gallbladder </w:t>
            </w:r>
            <w:proofErr w:type="spellStart"/>
            <w:r w:rsidR="00D42805" w:rsidRPr="00FF1112">
              <w:rPr>
                <w:rFonts w:ascii="Times New Roman" w:hAnsi="Times New Roman" w:cs="Times New Roman"/>
                <w:sz w:val="20"/>
                <w:szCs w:val="20"/>
              </w:rPr>
              <w:t>cholestero</w:t>
            </w:r>
            <w:r w:rsidR="006F28D5" w:rsidRPr="00FF1112">
              <w:rPr>
                <w:rFonts w:ascii="Times New Roman" w:hAnsi="Times New Roman" w:cs="Times New Roman"/>
                <w:sz w:val="20"/>
                <w:szCs w:val="20"/>
              </w:rPr>
              <w:t>losis</w:t>
            </w:r>
            <w:proofErr w:type="spellEnd"/>
            <w:r w:rsidR="006F28D5" w:rsidRPr="00FF1112">
              <w:rPr>
                <w:rFonts w:ascii="Times New Roman" w:hAnsi="Times New Roman" w:cs="Times New Roman"/>
                <w:sz w:val="20"/>
                <w:szCs w:val="20"/>
              </w:rPr>
              <w:t xml:space="preserve"> (0), </w:t>
            </w:r>
            <w:r w:rsidR="00877CDE" w:rsidRPr="00FF1112">
              <w:rPr>
                <w:rFonts w:ascii="Times New Roman" w:hAnsi="Times New Roman" w:cs="Times New Roman"/>
                <w:sz w:val="20"/>
                <w:szCs w:val="20"/>
              </w:rPr>
              <w:t xml:space="preserve">Hepatic enzymes increased (2), Hepatic steatosis (1), Hepatitis (2), </w:t>
            </w:r>
            <w:proofErr w:type="spellStart"/>
            <w:r w:rsidR="00877CDE" w:rsidRPr="00FF1112">
              <w:rPr>
                <w:rFonts w:ascii="Times New Roman" w:hAnsi="Times New Roman" w:cs="Times New Roman"/>
                <w:sz w:val="20"/>
                <w:szCs w:val="20"/>
              </w:rPr>
              <w:t>Hepatomegalie</w:t>
            </w:r>
            <w:proofErr w:type="spellEnd"/>
            <w:r w:rsidR="00877CDE" w:rsidRPr="00FF1112">
              <w:rPr>
                <w:rFonts w:ascii="Times New Roman" w:hAnsi="Times New Roman" w:cs="Times New Roman"/>
                <w:sz w:val="20"/>
                <w:szCs w:val="20"/>
              </w:rPr>
              <w:t xml:space="preserve"> (1), Hepatotoxicity (9), </w:t>
            </w:r>
            <w:proofErr w:type="spellStart"/>
            <w:r w:rsidR="00877CDE" w:rsidRPr="00FF1112">
              <w:rPr>
                <w:rFonts w:ascii="Times New Roman" w:hAnsi="Times New Roman" w:cs="Times New Roman"/>
                <w:sz w:val="20"/>
                <w:szCs w:val="20"/>
              </w:rPr>
              <w:t>Hyperbilirubinaemia</w:t>
            </w:r>
            <w:proofErr w:type="spellEnd"/>
            <w:r w:rsidR="00877CDE" w:rsidRPr="00FF1112">
              <w:rPr>
                <w:rFonts w:ascii="Times New Roman" w:hAnsi="Times New Roman" w:cs="Times New Roman"/>
                <w:sz w:val="20"/>
                <w:szCs w:val="20"/>
              </w:rPr>
              <w:t xml:space="preserve"> (2), Increase in alanine aminotransferase (8), Increase in aspartate aminotransferase (6), Liver disorder (0), Liver function test abnormal (2), Liver injury (2)</w:t>
            </w:r>
          </w:p>
        </w:tc>
      </w:tr>
      <w:tr w:rsidR="00196A2D" w:rsidRPr="00FF1112" w14:paraId="19D497AD" w14:textId="77777777">
        <w:tc>
          <w:tcPr>
            <w:tcW w:w="4536" w:type="dxa"/>
          </w:tcPr>
          <w:p w14:paraId="464C1DBD"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Immune system disorders</w:t>
            </w:r>
          </w:p>
        </w:tc>
        <w:tc>
          <w:tcPr>
            <w:tcW w:w="4536" w:type="dxa"/>
          </w:tcPr>
          <w:p w14:paraId="711DA876" w14:textId="7A69B97D" w:rsidR="00196A2D" w:rsidRPr="00FF1112" w:rsidRDefault="007278C9">
            <w:pPr>
              <w:rPr>
                <w:rFonts w:ascii="Times New Roman" w:hAnsi="Times New Roman" w:cs="Times New Roman"/>
                <w:sz w:val="20"/>
                <w:szCs w:val="20"/>
              </w:rPr>
            </w:pPr>
            <w:r w:rsidRPr="00FF1112">
              <w:rPr>
                <w:rFonts w:ascii="Times New Roman" w:hAnsi="Times New Roman" w:cs="Times New Roman"/>
                <w:sz w:val="20"/>
                <w:szCs w:val="20"/>
              </w:rPr>
              <w:t>Drug hypersensitivity (2), Idiosyncratic reaction (0), Multiple allergies (0)</w:t>
            </w:r>
          </w:p>
        </w:tc>
      </w:tr>
      <w:tr w:rsidR="00196A2D" w:rsidRPr="00FF1112" w14:paraId="5C4999FE" w14:textId="77777777">
        <w:tc>
          <w:tcPr>
            <w:tcW w:w="4536" w:type="dxa"/>
          </w:tcPr>
          <w:p w14:paraId="0BCB9567"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Infections and infestations</w:t>
            </w:r>
          </w:p>
        </w:tc>
        <w:tc>
          <w:tcPr>
            <w:tcW w:w="4536" w:type="dxa"/>
          </w:tcPr>
          <w:p w14:paraId="1C2F43D2" w14:textId="78A18708" w:rsidR="00196A2D" w:rsidRPr="00FF1112" w:rsidRDefault="007F4C4B">
            <w:pPr>
              <w:rPr>
                <w:rFonts w:ascii="Times New Roman" w:hAnsi="Times New Roman" w:cs="Times New Roman"/>
                <w:sz w:val="20"/>
                <w:szCs w:val="20"/>
              </w:rPr>
            </w:pPr>
            <w:r w:rsidRPr="00FF1112">
              <w:rPr>
                <w:rFonts w:ascii="Times New Roman" w:hAnsi="Times New Roman" w:cs="Times New Roman"/>
                <w:sz w:val="20"/>
                <w:szCs w:val="20"/>
              </w:rPr>
              <w:t xml:space="preserve">Acute sinusitis (1), Acute tonsillitis (1), Adenoiditis (1), Arthritis infective (1), Bacterial infection (1), </w:t>
            </w:r>
            <w:r w:rsidRPr="00FF1112">
              <w:rPr>
                <w:rFonts w:ascii="Times New Roman" w:hAnsi="Times New Roman" w:cs="Times New Roman"/>
                <w:sz w:val="20"/>
                <w:szCs w:val="20"/>
              </w:rPr>
              <w:lastRenderedPageBreak/>
              <w:t xml:space="preserve">Bacteriuria (1), Body tinea (0), Boil (1), Borrelia infection (1), Bronchitis acute (2), Bronchitis bacterial (1), Bronchopneumonia (1), Chlamydial infection (1), Cholecystitis infective (0), COVID-19 (3), Diverticulitis (0), Ear infection (1), Enteritis (1), Epididymal infection (0), Erysipelas (0), Erythema migrans (2), Eye infection (1), Eyelid infection (0), Fungal infection (8), Fungal rash (1), Gastroenteritis enteroviral (2), Gastrointestinal infection (3), Genital infection (0), </w:t>
            </w:r>
            <w:r w:rsidR="00F10C3B" w:rsidRPr="00FF1112">
              <w:rPr>
                <w:rFonts w:ascii="Times New Roman" w:hAnsi="Times New Roman" w:cs="Times New Roman"/>
                <w:sz w:val="20"/>
                <w:szCs w:val="20"/>
              </w:rPr>
              <w:t xml:space="preserve">Gingivitis (6), </w:t>
            </w:r>
            <w:r w:rsidRPr="00FF1112">
              <w:rPr>
                <w:rFonts w:ascii="Times New Roman" w:hAnsi="Times New Roman" w:cs="Times New Roman"/>
                <w:sz w:val="20"/>
                <w:szCs w:val="20"/>
              </w:rPr>
              <w:t xml:space="preserve">Helicobacter infection (0), Herpes </w:t>
            </w:r>
            <w:proofErr w:type="spellStart"/>
            <w:r w:rsidRPr="00FF1112">
              <w:rPr>
                <w:rFonts w:ascii="Times New Roman" w:hAnsi="Times New Roman" w:cs="Times New Roman"/>
                <w:sz w:val="20"/>
                <w:szCs w:val="20"/>
              </w:rPr>
              <w:t>corneae</w:t>
            </w:r>
            <w:proofErr w:type="spellEnd"/>
            <w:r w:rsidRPr="00FF1112">
              <w:rPr>
                <w:rFonts w:ascii="Times New Roman" w:hAnsi="Times New Roman" w:cs="Times New Roman"/>
                <w:sz w:val="20"/>
                <w:szCs w:val="20"/>
              </w:rPr>
              <w:t xml:space="preserve"> (1), Herpes simplex (0), HIV test positive (1), Hordeolum (2),</w:t>
            </w:r>
            <w:r w:rsidR="00057BE4" w:rsidRPr="00FF1112">
              <w:rPr>
                <w:rFonts w:ascii="Times New Roman" w:hAnsi="Times New Roman" w:cs="Times New Roman"/>
                <w:sz w:val="20"/>
                <w:szCs w:val="20"/>
              </w:rPr>
              <w:t xml:space="preserve"> Impetigo (1),</w:t>
            </w:r>
            <w:r w:rsidRPr="00FF1112">
              <w:rPr>
                <w:rFonts w:ascii="Times New Roman" w:hAnsi="Times New Roman" w:cs="Times New Roman"/>
                <w:sz w:val="20"/>
                <w:szCs w:val="20"/>
              </w:rPr>
              <w:t xml:space="preserve"> Infected dermal cyst (1), Infectious peritonitis (0), Infection requires antibiotics (3), Localized infection (0), Mycoplasma infection (0), Nail bed infection (1), Nail infection (0), Onychomycosis (3), Oral herpes (4), Orchitis (0), Otitis externa (3), Otitis media (4), Parotitis (1), Pharyngitis streptococcal (2), Pneumococcal infection (1), Postoperative infection (1), Prostate infection (1), Pyelonephritis (1), Rash pustular (2), Respiratory tract infection viral (5), Rubella (0), Salpingitis (1), Scabies infestation (1), Scarlet fever (1), Sepsis (0), </w:t>
            </w:r>
            <w:proofErr w:type="spellStart"/>
            <w:r w:rsidRPr="00FF1112">
              <w:rPr>
                <w:rFonts w:ascii="Times New Roman" w:hAnsi="Times New Roman" w:cs="Times New Roman"/>
                <w:sz w:val="20"/>
                <w:szCs w:val="20"/>
              </w:rPr>
              <w:t>Sinobronchtis</w:t>
            </w:r>
            <w:proofErr w:type="spellEnd"/>
            <w:r w:rsidRPr="00FF1112">
              <w:rPr>
                <w:rFonts w:ascii="Times New Roman" w:hAnsi="Times New Roman" w:cs="Times New Roman"/>
                <w:sz w:val="20"/>
                <w:szCs w:val="20"/>
              </w:rPr>
              <w:t xml:space="preserve"> (0), Sinus inflammation (2), Sinus node dysfunction (3), Staphylococcal infection (1), Staphylococcal pharyngitis (1), Systemic viral infection (0), Tinea infection (1), Tinea pedis (3), Tinea versicolor (0), Tonsillitis (4), Tooth abscess (4), Tooth infection (6), Tracheitis (1), Tracheobronchitis (0), Vaginal candidiasis (1), Vaginal infection (0), Vaginal mycosis (1), Vaginitis (3), Varicella (2), Vestibular neuronitis (0), Viral rhinitis (1), Viral upper respiratory tract infection (3), Vulvovaginitis (1)</w:t>
            </w:r>
          </w:p>
        </w:tc>
      </w:tr>
      <w:tr w:rsidR="00196A2D" w:rsidRPr="00FF1112" w14:paraId="07BB084A" w14:textId="77777777">
        <w:tc>
          <w:tcPr>
            <w:tcW w:w="4536" w:type="dxa"/>
          </w:tcPr>
          <w:p w14:paraId="0EA582CA"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lastRenderedPageBreak/>
              <w:t>Injury, poisoning and procedural complications</w:t>
            </w:r>
          </w:p>
        </w:tc>
        <w:tc>
          <w:tcPr>
            <w:tcW w:w="4536" w:type="dxa"/>
          </w:tcPr>
          <w:p w14:paraId="7E9726DE" w14:textId="0B94FEC6" w:rsidR="00196A2D" w:rsidRPr="00FF1112" w:rsidRDefault="00290737">
            <w:pPr>
              <w:rPr>
                <w:rFonts w:ascii="Times New Roman" w:hAnsi="Times New Roman" w:cs="Times New Roman"/>
                <w:sz w:val="20"/>
                <w:szCs w:val="20"/>
              </w:rPr>
            </w:pPr>
            <w:r w:rsidRPr="00FF1112">
              <w:rPr>
                <w:rFonts w:ascii="Times New Roman" w:hAnsi="Times New Roman" w:cs="Times New Roman"/>
                <w:sz w:val="20"/>
                <w:szCs w:val="20"/>
              </w:rPr>
              <w:t xml:space="preserve">Accidental overdose (0), </w:t>
            </w:r>
            <w:r w:rsidR="00815B67" w:rsidRPr="00FF1112">
              <w:rPr>
                <w:rFonts w:ascii="Times New Roman" w:hAnsi="Times New Roman" w:cs="Times New Roman"/>
                <w:sz w:val="20"/>
                <w:szCs w:val="20"/>
              </w:rPr>
              <w:t xml:space="preserve">Acute kidney injury (0), </w:t>
            </w:r>
            <w:r w:rsidRPr="00FF1112">
              <w:rPr>
                <w:rFonts w:ascii="Times New Roman" w:hAnsi="Times New Roman" w:cs="Times New Roman"/>
                <w:sz w:val="20"/>
                <w:szCs w:val="20"/>
              </w:rPr>
              <w:t xml:space="preserve">Adverse rug reaction (0), Alcohol poisoning (0), Animal bite (2), Anticonvulsant toxicity (1), Back injury (0), Bone contusion (0), Burns first degree (1), Clavicle fracture (0), </w:t>
            </w:r>
            <w:r w:rsidR="00D40069" w:rsidRPr="00FF1112">
              <w:rPr>
                <w:rFonts w:ascii="Times New Roman" w:hAnsi="Times New Roman" w:cs="Times New Roman"/>
                <w:sz w:val="20"/>
                <w:szCs w:val="20"/>
              </w:rPr>
              <w:t>Cut-finger accident (</w:t>
            </w:r>
            <w:r w:rsidR="00C07F43" w:rsidRPr="00FF1112">
              <w:rPr>
                <w:rFonts w:ascii="Times New Roman" w:hAnsi="Times New Roman" w:cs="Times New Roman"/>
                <w:sz w:val="20"/>
                <w:szCs w:val="20"/>
              </w:rPr>
              <w:t xml:space="preserve">0), </w:t>
            </w:r>
            <w:r w:rsidR="00057F52" w:rsidRPr="00FF1112">
              <w:rPr>
                <w:rFonts w:ascii="Times New Roman" w:hAnsi="Times New Roman" w:cs="Times New Roman"/>
                <w:sz w:val="20"/>
                <w:szCs w:val="20"/>
              </w:rPr>
              <w:t>Dru</w:t>
            </w:r>
            <w:r w:rsidR="005E57FD" w:rsidRPr="00FF1112">
              <w:rPr>
                <w:rFonts w:ascii="Times New Roman" w:hAnsi="Times New Roman" w:cs="Times New Roman"/>
                <w:sz w:val="20"/>
                <w:szCs w:val="20"/>
              </w:rPr>
              <w:t>g</w:t>
            </w:r>
            <w:r w:rsidR="00057F52" w:rsidRPr="00FF1112">
              <w:rPr>
                <w:rFonts w:ascii="Times New Roman" w:hAnsi="Times New Roman" w:cs="Times New Roman"/>
                <w:sz w:val="20"/>
                <w:szCs w:val="20"/>
              </w:rPr>
              <w:t xml:space="preserve"> eruption (</w:t>
            </w:r>
            <w:r w:rsidR="005E57FD" w:rsidRPr="00FF1112">
              <w:rPr>
                <w:rFonts w:ascii="Times New Roman" w:hAnsi="Times New Roman" w:cs="Times New Roman"/>
                <w:sz w:val="20"/>
                <w:szCs w:val="20"/>
              </w:rPr>
              <w:t>0),</w:t>
            </w:r>
            <w:r w:rsidR="00DC32CE" w:rsidRPr="00FF1112">
              <w:rPr>
                <w:rFonts w:ascii="Times New Roman" w:hAnsi="Times New Roman" w:cs="Times New Roman"/>
                <w:sz w:val="20"/>
                <w:szCs w:val="20"/>
              </w:rPr>
              <w:t xml:space="preserve"> Drug intolerance (1)</w:t>
            </w:r>
            <w:r w:rsidR="007C41F9" w:rsidRPr="00FF1112">
              <w:rPr>
                <w:rFonts w:ascii="Times New Roman" w:hAnsi="Times New Roman" w:cs="Times New Roman"/>
                <w:sz w:val="20"/>
                <w:szCs w:val="20"/>
              </w:rPr>
              <w:t>,</w:t>
            </w:r>
            <w:r w:rsidR="005E57FD" w:rsidRPr="00FF1112">
              <w:rPr>
                <w:rFonts w:ascii="Times New Roman" w:hAnsi="Times New Roman" w:cs="Times New Roman"/>
                <w:sz w:val="20"/>
                <w:szCs w:val="20"/>
              </w:rPr>
              <w:t xml:space="preserve"> </w:t>
            </w:r>
            <w:r w:rsidRPr="00FF1112">
              <w:rPr>
                <w:rFonts w:ascii="Times New Roman" w:hAnsi="Times New Roman" w:cs="Times New Roman"/>
                <w:sz w:val="20"/>
                <w:szCs w:val="20"/>
              </w:rPr>
              <w:t xml:space="preserve">Drug toxicity (0), Epicondylitis (1), Eye injury (0), Face injury (4), Facial bones fracture (0), Femoral neck fracture (1), Foot fracture (2), Gun shot wound (0), Hand fracture (4), Heat stroke (0), Hip fracture (0), Humerus fracture (0), Hyperthermia (5), Inguinal hernia (0), Injury (2), Injury asphyxiation (0), Jaw fracture (0), </w:t>
            </w:r>
            <w:r w:rsidR="00CF3A30" w:rsidRPr="00FF1112">
              <w:rPr>
                <w:rFonts w:ascii="Times New Roman" w:hAnsi="Times New Roman" w:cs="Times New Roman"/>
                <w:sz w:val="20"/>
                <w:szCs w:val="20"/>
              </w:rPr>
              <w:t xml:space="preserve">Joint dislocation (0), </w:t>
            </w:r>
            <w:r w:rsidR="00BB66BB" w:rsidRPr="00FF1112">
              <w:rPr>
                <w:rFonts w:ascii="Times New Roman" w:hAnsi="Times New Roman" w:cs="Times New Roman"/>
                <w:sz w:val="20"/>
                <w:szCs w:val="20"/>
              </w:rPr>
              <w:t xml:space="preserve">Joint injury (7), </w:t>
            </w:r>
            <w:r w:rsidRPr="00FF1112">
              <w:rPr>
                <w:rFonts w:ascii="Times New Roman" w:hAnsi="Times New Roman" w:cs="Times New Roman"/>
                <w:sz w:val="20"/>
                <w:szCs w:val="20"/>
              </w:rPr>
              <w:t>Joint luxation (1), Joint sprain (1), Laceration (2), Ligament injury (1), Limb injury (1), Lip injury (2), Lower limb fracture (2), Limb fracture upper (1), Meniscus injury (2), Muscle strain (2), Mouth injury (2), Muscle injury (1), Nicotine abuse (0), Open wound (3), Periorbital hematoma (2), Radius fracture (1), Respiratory fume inhalator disorder (1), Rip fracture (0), Road traffic accident (1), Scratch (1), Skeletal injury (2), Skin injury (1), Spinal cord injury (0), Spinal compression fracture (1), Spinal osteoarthritis (0), Spinal stenosis (0), Subdural hematoma (0), Tobacco abuse (0), Tendon injury (1), Thoracic vertebral fracture (0), Whiplash injury (0), Wrist fracture (0)</w:t>
            </w:r>
          </w:p>
        </w:tc>
      </w:tr>
      <w:tr w:rsidR="00196A2D" w:rsidRPr="00FF1112" w14:paraId="70C1910C" w14:textId="77777777">
        <w:tc>
          <w:tcPr>
            <w:tcW w:w="4536" w:type="dxa"/>
          </w:tcPr>
          <w:p w14:paraId="2D39B941"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Investigations</w:t>
            </w:r>
          </w:p>
        </w:tc>
        <w:tc>
          <w:tcPr>
            <w:tcW w:w="4536" w:type="dxa"/>
          </w:tcPr>
          <w:p w14:paraId="1A84B933" w14:textId="07280894" w:rsidR="00196A2D" w:rsidRPr="00FF1112" w:rsidRDefault="00F717BA">
            <w:pPr>
              <w:rPr>
                <w:rFonts w:ascii="Times New Roman" w:hAnsi="Times New Roman" w:cs="Times New Roman"/>
                <w:sz w:val="20"/>
                <w:szCs w:val="20"/>
              </w:rPr>
            </w:pPr>
            <w:r w:rsidRPr="00FF1112">
              <w:rPr>
                <w:rFonts w:ascii="Times New Roman" w:hAnsi="Times New Roman" w:cs="Times New Roman"/>
                <w:sz w:val="20"/>
                <w:szCs w:val="20"/>
              </w:rPr>
              <w:t xml:space="preserve">Activated partial thromboplastin time (0), Antinuclear antibodies elevated (0), Biopsy skin (0), </w:t>
            </w:r>
            <w:r w:rsidRPr="00FF1112">
              <w:rPr>
                <w:rFonts w:ascii="Times New Roman" w:hAnsi="Times New Roman" w:cs="Times New Roman"/>
                <w:sz w:val="20"/>
                <w:szCs w:val="20"/>
              </w:rPr>
              <w:lastRenderedPageBreak/>
              <w:t xml:space="preserve">Blood alkaline phosphatase abnormal (0), Blood alkaline phosphatase increased (0), Blood folate decreased (0), Blood glucose fluctuation (0), Blood glucose increased (1), Blood iron increased (2), Blood lactate dehydrogenase increased (0), Blood magnesium decreased (1), Blood potassium decreased (0), Blood potassium increased (1), Blood sodium decreased (2), Blood sodium increased (1), Blood testosterone decreased (0), Blood thyroid stimulating hormone decreased (0), Blood triglycerides increased (4), Blood urea increased (0), Cardiac murmur (2), Catheterisation cardiac (1), Creatine elevated (2), Creatine phosphokinase elevated (0), Diagnostic procedure (0), Endoscopy gastrointestinal (0), Endoscopy large bowel (1), Examination (1), Glomerular filtration rate decreased (1), Glucose urine present (2), Haematocrit (0), Haematocrit decreased (2), Haematocrit increased (2), Haemoglobin decreased (0), Haemoglobin increased (2), Haemorrhagic diathesis (1), </w:t>
            </w:r>
            <w:proofErr w:type="spellStart"/>
            <w:r w:rsidRPr="00FF1112">
              <w:rPr>
                <w:rFonts w:ascii="Times New Roman" w:hAnsi="Times New Roman" w:cs="Times New Roman"/>
                <w:sz w:val="20"/>
                <w:szCs w:val="20"/>
              </w:rPr>
              <w:t>Hyperhomocysteinaemia</w:t>
            </w:r>
            <w:proofErr w:type="spellEnd"/>
            <w:r w:rsidRPr="00FF1112">
              <w:rPr>
                <w:rFonts w:ascii="Times New Roman" w:hAnsi="Times New Roman" w:cs="Times New Roman"/>
                <w:sz w:val="20"/>
                <w:szCs w:val="20"/>
              </w:rPr>
              <w:t xml:space="preserve"> (1), Hyperopia (0), Intentional overdose (1), Neurological deterioration (1), Neurological examination abnormal (0), Nuclear magnetic resonance imaging (1), Protein urine present (10), Removal of a medical device (1), Renal function test abnormal (0), Psychotherapy (1), Sleep study (0), Transaminases increased (0), Transient neurological deficit (2), Urine ketone body present (3), Vitamin D decreased (0), Weight improvement (3)</w:t>
            </w:r>
          </w:p>
        </w:tc>
      </w:tr>
      <w:tr w:rsidR="00196A2D" w:rsidRPr="00FF1112" w14:paraId="3609AF92" w14:textId="77777777">
        <w:tc>
          <w:tcPr>
            <w:tcW w:w="4536" w:type="dxa"/>
          </w:tcPr>
          <w:p w14:paraId="4CE66A0D"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lastRenderedPageBreak/>
              <w:t>Metabolism and nutrition disorders</w:t>
            </w:r>
          </w:p>
        </w:tc>
        <w:tc>
          <w:tcPr>
            <w:tcW w:w="4536" w:type="dxa"/>
          </w:tcPr>
          <w:p w14:paraId="3E7F55C1" w14:textId="3BB7196D" w:rsidR="00196A2D" w:rsidRPr="00FF1112" w:rsidRDefault="00B9076B">
            <w:pPr>
              <w:rPr>
                <w:rFonts w:ascii="Times New Roman" w:hAnsi="Times New Roman" w:cs="Times New Roman"/>
                <w:sz w:val="20"/>
                <w:szCs w:val="20"/>
              </w:rPr>
            </w:pPr>
            <w:proofErr w:type="spellStart"/>
            <w:r w:rsidRPr="00FF1112">
              <w:rPr>
                <w:rFonts w:ascii="Times New Roman" w:hAnsi="Times New Roman" w:cs="Times New Roman"/>
                <w:sz w:val="20"/>
                <w:szCs w:val="20"/>
              </w:rPr>
              <w:t>Adipositas</w:t>
            </w:r>
            <w:proofErr w:type="spellEnd"/>
            <w:r w:rsidRPr="00FF1112">
              <w:rPr>
                <w:rFonts w:ascii="Times New Roman" w:hAnsi="Times New Roman" w:cs="Times New Roman"/>
                <w:sz w:val="20"/>
                <w:szCs w:val="20"/>
              </w:rPr>
              <w:t xml:space="preserve"> (0), Dehydration (3), Diabetes mellitus (3), Diabetes mellitus inadequate control (2), Diabetes mellitus non-insulin dependent (0), Diabetes mellitus type 1 (0), Eating disorder (0), Electrolyte imbalance (1), Failure to thrive (1), Fluid retention (1), Food craving (1), Glucose tolerance impaired (0), Hypercholesterolemia (7), Hyperglycaemia (0), Hyperlipidaemia (0), Hypertriglyceridemia (1), Hyperuricemia (3), Hypocalcaemia (1), Hypochloraemia (0), Hypoglycaemia (1), Hypokalaemia (3), Hypomagnesaemia (1), Hyponatraemia (1), Hypophosphatemia (0), Hypothyroidism (1), Iron deficiency (1), Obesity (3)</w:t>
            </w:r>
            <w:r w:rsidR="008F6246" w:rsidRPr="00FF1112">
              <w:rPr>
                <w:rFonts w:ascii="Times New Roman" w:hAnsi="Times New Roman" w:cs="Times New Roman"/>
                <w:sz w:val="20"/>
                <w:szCs w:val="20"/>
              </w:rPr>
              <w:t>, Pancreatic steatosis (0)</w:t>
            </w:r>
            <w:r w:rsidR="005B5E76" w:rsidRPr="00FF1112">
              <w:rPr>
                <w:rFonts w:ascii="Times New Roman" w:hAnsi="Times New Roman" w:cs="Times New Roman"/>
                <w:sz w:val="20"/>
                <w:szCs w:val="20"/>
              </w:rPr>
              <w:t>, Polydipsia (0)</w:t>
            </w:r>
          </w:p>
        </w:tc>
      </w:tr>
      <w:tr w:rsidR="00196A2D" w:rsidRPr="00FF1112" w14:paraId="753025AE" w14:textId="77777777">
        <w:tc>
          <w:tcPr>
            <w:tcW w:w="4536" w:type="dxa"/>
          </w:tcPr>
          <w:p w14:paraId="2CA14171"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Musculoskeletal and connective tissue disorders</w:t>
            </w:r>
          </w:p>
        </w:tc>
        <w:tc>
          <w:tcPr>
            <w:tcW w:w="4536" w:type="dxa"/>
          </w:tcPr>
          <w:p w14:paraId="415857E1" w14:textId="69EACDE8" w:rsidR="00196A2D" w:rsidRPr="00FF1112" w:rsidRDefault="00B518F9">
            <w:pPr>
              <w:rPr>
                <w:rFonts w:ascii="Times New Roman" w:hAnsi="Times New Roman" w:cs="Times New Roman"/>
                <w:sz w:val="20"/>
                <w:szCs w:val="20"/>
              </w:rPr>
            </w:pPr>
            <w:r w:rsidRPr="00FF1112">
              <w:rPr>
                <w:rFonts w:ascii="Times New Roman" w:hAnsi="Times New Roman" w:cs="Times New Roman"/>
                <w:sz w:val="20"/>
                <w:szCs w:val="20"/>
              </w:rPr>
              <w:t xml:space="preserve">Arthritis (1), Arthropathy (2), Bursitis (2), Buttock pain (1), Chest wall pain (0), Dupuytren’s contracture (1), Excoriation (1), Exostosis (1), Flank pain (0), Goitre (1), Gout (0), Groin pain (1), Hand swelling (1), Hypotonia (2), Intervertebral disc disease (1), Intervertebral disc protrusion (0), Joint effusion (0), Joint range of motion decreased (1), Joint stiffness (1), Joint swelling (3), Limb discomfort (3), Muscular weakness (1), Muscle contracture (1), Muscle cramps (4), Muscle tightness (3), Muscle twitching (4), Musculoskeletal discomfort (1), Musculoskeletal chest pain (0), Neck rigidity (1), Osteitis (1), Osteoarthritis (2), Osteopenia (1), Osteoporosis (1), Pain in jaw (1), Periarthritis (2), Plantar </w:t>
            </w:r>
            <w:proofErr w:type="spellStart"/>
            <w:r w:rsidRPr="00FF1112">
              <w:rPr>
                <w:rFonts w:ascii="Times New Roman" w:hAnsi="Times New Roman" w:cs="Times New Roman"/>
                <w:sz w:val="20"/>
                <w:szCs w:val="20"/>
              </w:rPr>
              <w:t>fascilitis</w:t>
            </w:r>
            <w:proofErr w:type="spellEnd"/>
            <w:r w:rsidRPr="00FF1112">
              <w:rPr>
                <w:rFonts w:ascii="Times New Roman" w:hAnsi="Times New Roman" w:cs="Times New Roman"/>
                <w:sz w:val="20"/>
                <w:szCs w:val="20"/>
              </w:rPr>
              <w:t xml:space="preserve"> (1), Rheumatoid arthritis (1), Rotator cuff syndrome (0), Sensation of heaviness (1), </w:t>
            </w:r>
            <w:r w:rsidR="00BC247F" w:rsidRPr="00FF1112">
              <w:rPr>
                <w:rFonts w:ascii="Times New Roman" w:hAnsi="Times New Roman" w:cs="Times New Roman"/>
                <w:sz w:val="20"/>
                <w:szCs w:val="20"/>
              </w:rPr>
              <w:t>Scoliosis</w:t>
            </w:r>
            <w:r w:rsidRPr="00FF1112">
              <w:rPr>
                <w:rFonts w:ascii="Times New Roman" w:hAnsi="Times New Roman" w:cs="Times New Roman"/>
                <w:sz w:val="20"/>
                <w:szCs w:val="20"/>
              </w:rPr>
              <w:t xml:space="preserve"> (1), Systemic lupus erythematosus (0), Tendonitis (2), Trigger finger (1)</w:t>
            </w:r>
          </w:p>
        </w:tc>
      </w:tr>
      <w:tr w:rsidR="00132C8B" w:rsidRPr="00FF1112" w14:paraId="5FBDA9B9" w14:textId="77777777">
        <w:tc>
          <w:tcPr>
            <w:tcW w:w="4536" w:type="dxa"/>
          </w:tcPr>
          <w:p w14:paraId="5850559A" w14:textId="19037A1E" w:rsidR="00132C8B" w:rsidRPr="00FF1112" w:rsidRDefault="00132C8B">
            <w:pPr>
              <w:rPr>
                <w:rFonts w:ascii="Times New Roman" w:hAnsi="Times New Roman" w:cs="Times New Roman"/>
                <w:sz w:val="20"/>
                <w:szCs w:val="20"/>
              </w:rPr>
            </w:pPr>
            <w:r w:rsidRPr="00FF1112">
              <w:rPr>
                <w:rFonts w:ascii="Times New Roman" w:hAnsi="Times New Roman" w:cs="Times New Roman"/>
                <w:sz w:val="20"/>
                <w:szCs w:val="20"/>
              </w:rPr>
              <w:lastRenderedPageBreak/>
              <w:t>Neoplasms benign, malignant and unspecified</w:t>
            </w:r>
          </w:p>
        </w:tc>
        <w:tc>
          <w:tcPr>
            <w:tcW w:w="4536" w:type="dxa"/>
          </w:tcPr>
          <w:p w14:paraId="1CF0DF92" w14:textId="1EACAC69" w:rsidR="00132C8B" w:rsidRPr="00FF1112" w:rsidRDefault="00BC5552">
            <w:pPr>
              <w:rPr>
                <w:rFonts w:ascii="Times New Roman" w:hAnsi="Times New Roman" w:cs="Times New Roman"/>
                <w:sz w:val="20"/>
                <w:szCs w:val="20"/>
              </w:rPr>
            </w:pPr>
            <w:r w:rsidRPr="00FF1112">
              <w:rPr>
                <w:rFonts w:ascii="Times New Roman" w:hAnsi="Times New Roman" w:cs="Times New Roman"/>
                <w:sz w:val="20"/>
                <w:szCs w:val="20"/>
              </w:rPr>
              <w:t xml:space="preserve">Anaplastic astrocytoma (0), Basal cell carcinoma (1), Brain neoplasm (0), Breast cancer (1), Cyst (0), Eyelid </w:t>
            </w:r>
            <w:proofErr w:type="spellStart"/>
            <w:r w:rsidRPr="00FF1112">
              <w:rPr>
                <w:rFonts w:ascii="Times New Roman" w:hAnsi="Times New Roman" w:cs="Times New Roman"/>
                <w:sz w:val="20"/>
                <w:szCs w:val="20"/>
              </w:rPr>
              <w:t>tumor</w:t>
            </w:r>
            <w:proofErr w:type="spellEnd"/>
            <w:r w:rsidRPr="00FF1112">
              <w:rPr>
                <w:rFonts w:ascii="Times New Roman" w:hAnsi="Times New Roman" w:cs="Times New Roman"/>
                <w:sz w:val="20"/>
                <w:szCs w:val="20"/>
              </w:rPr>
              <w:t xml:space="preserve"> (0), Gammopathy (1), Haemangioma acquired (1), Intraductal papillary mucinous neoplasm (0), Lip neoplasm benign (1), Lipoma (0), Lung neoplasm (0), Lung neoplasm malignant (0), Lymphoma (1), Malignant melanoma (0), Meningioma (0), Metastatic bronchial carcinoma (0), Neoplasm malignant (1), Neoplasm skin (0), Ovarian cancer (1), Pancreatic carcinoma (1), Pancreatic mass (1), Plasma cell myeloma (0),</w:t>
            </w:r>
            <w:r w:rsidR="00412A4D" w:rsidRPr="00FF1112">
              <w:rPr>
                <w:rFonts w:ascii="Times New Roman" w:hAnsi="Times New Roman" w:cs="Times New Roman"/>
                <w:sz w:val="20"/>
                <w:szCs w:val="20"/>
              </w:rPr>
              <w:t xml:space="preserve"> Pulmonary mass (</w:t>
            </w:r>
            <w:r w:rsidR="00BA7424" w:rsidRPr="00FF1112">
              <w:rPr>
                <w:rFonts w:ascii="Times New Roman" w:hAnsi="Times New Roman" w:cs="Times New Roman"/>
                <w:sz w:val="20"/>
                <w:szCs w:val="20"/>
              </w:rPr>
              <w:t xml:space="preserve">1), </w:t>
            </w:r>
            <w:r w:rsidRPr="00FF1112">
              <w:rPr>
                <w:rFonts w:ascii="Times New Roman" w:hAnsi="Times New Roman" w:cs="Times New Roman"/>
                <w:sz w:val="20"/>
                <w:szCs w:val="20"/>
              </w:rPr>
              <w:t xml:space="preserve"> Renal cancer (0), Squamous carcinoma (0), Thyroid adenoma (1)</w:t>
            </w:r>
          </w:p>
        </w:tc>
      </w:tr>
      <w:tr w:rsidR="00420FB5" w:rsidRPr="00FF1112" w14:paraId="63942616" w14:textId="77777777">
        <w:tc>
          <w:tcPr>
            <w:tcW w:w="4536" w:type="dxa"/>
          </w:tcPr>
          <w:p w14:paraId="2CF2DDB6" w14:textId="2A0E47C4" w:rsidR="00420FB5" w:rsidRPr="00FF1112" w:rsidRDefault="00420FB5">
            <w:pPr>
              <w:rPr>
                <w:rFonts w:ascii="Times New Roman" w:hAnsi="Times New Roman" w:cs="Times New Roman"/>
                <w:sz w:val="20"/>
                <w:szCs w:val="20"/>
              </w:rPr>
            </w:pPr>
            <w:r w:rsidRPr="00FF1112">
              <w:rPr>
                <w:rFonts w:ascii="Times New Roman" w:hAnsi="Times New Roman" w:cs="Times New Roman"/>
                <w:sz w:val="20"/>
                <w:szCs w:val="20"/>
              </w:rPr>
              <w:t>Nervous system d</w:t>
            </w:r>
            <w:r w:rsidR="00574D41" w:rsidRPr="00FF1112">
              <w:rPr>
                <w:rFonts w:ascii="Times New Roman" w:hAnsi="Times New Roman" w:cs="Times New Roman"/>
                <w:sz w:val="20"/>
                <w:szCs w:val="20"/>
              </w:rPr>
              <w:t>isorders</w:t>
            </w:r>
          </w:p>
        </w:tc>
        <w:tc>
          <w:tcPr>
            <w:tcW w:w="4536" w:type="dxa"/>
          </w:tcPr>
          <w:p w14:paraId="7C304A02" w14:textId="78DCDBE5" w:rsidR="00420FB5" w:rsidRPr="00FF1112" w:rsidRDefault="00E95A95">
            <w:pPr>
              <w:rPr>
                <w:rFonts w:ascii="Times New Roman" w:hAnsi="Times New Roman" w:cs="Times New Roman"/>
                <w:sz w:val="20"/>
                <w:szCs w:val="20"/>
              </w:rPr>
            </w:pPr>
            <w:r w:rsidRPr="00FF1112">
              <w:rPr>
                <w:rFonts w:ascii="Times New Roman" w:hAnsi="Times New Roman" w:cs="Times New Roman"/>
                <w:sz w:val="20"/>
                <w:szCs w:val="20"/>
              </w:rPr>
              <w:t xml:space="preserve">Acalculia (1), Acquired epileptic aphasia (0), Ageusia (0), </w:t>
            </w:r>
            <w:r w:rsidR="00617483" w:rsidRPr="00FF1112">
              <w:rPr>
                <w:rFonts w:ascii="Times New Roman" w:hAnsi="Times New Roman" w:cs="Times New Roman"/>
                <w:sz w:val="20"/>
                <w:szCs w:val="20"/>
              </w:rPr>
              <w:t xml:space="preserve">Agraphia (1), </w:t>
            </w:r>
            <w:r w:rsidRPr="00FF1112">
              <w:rPr>
                <w:rFonts w:ascii="Times New Roman" w:hAnsi="Times New Roman" w:cs="Times New Roman"/>
                <w:sz w:val="20"/>
                <w:szCs w:val="20"/>
              </w:rPr>
              <w:t xml:space="preserve">Akathisia (1), </w:t>
            </w:r>
            <w:proofErr w:type="spellStart"/>
            <w:r w:rsidRPr="00FF1112">
              <w:rPr>
                <w:rFonts w:ascii="Times New Roman" w:hAnsi="Times New Roman" w:cs="Times New Roman"/>
                <w:sz w:val="20"/>
                <w:szCs w:val="20"/>
              </w:rPr>
              <w:t>Apoplexia</w:t>
            </w:r>
            <w:proofErr w:type="spellEnd"/>
            <w:r w:rsidRPr="00FF1112">
              <w:rPr>
                <w:rFonts w:ascii="Times New Roman" w:hAnsi="Times New Roman" w:cs="Times New Roman"/>
                <w:sz w:val="20"/>
                <w:szCs w:val="20"/>
              </w:rPr>
              <w:t xml:space="preserve"> cerebri (1), Aura (2), Autonomic nervous system imbalance (2), Brain zaps (0), Carotid artery dissection (1), Carpal tunnel syndrome (0), Central nervous system lesion (0), Cerebellar syndrome (2), Cerebral contusion (1), Cerebral cyst (0), Cerebral haemorrhage (0), Cerebral infarction (2), Cerebrovascular accident (2), Cervicobrachial syndrome (0), Clumsiness (0), Cluster headache (1), Complex partial seizures (1), Complex regional pain syndrome (1), Concussion (2), Crying (1), Cubital tunnel syndrome (1), Daily sleepiness (16), Dementia (0), Depressed level of consciousness (1), Dizziness exertional (0), Dizziness postural (4), </w:t>
            </w:r>
            <w:r w:rsidR="0051602C" w:rsidRPr="00FF1112">
              <w:rPr>
                <w:rFonts w:ascii="Times New Roman" w:hAnsi="Times New Roman" w:cs="Times New Roman"/>
                <w:sz w:val="20"/>
                <w:szCs w:val="20"/>
              </w:rPr>
              <w:t xml:space="preserve">Dysgraphia (0), </w:t>
            </w:r>
            <w:proofErr w:type="spellStart"/>
            <w:r w:rsidRPr="00FF1112">
              <w:rPr>
                <w:rFonts w:ascii="Times New Roman" w:hAnsi="Times New Roman" w:cs="Times New Roman"/>
                <w:sz w:val="20"/>
                <w:szCs w:val="20"/>
              </w:rPr>
              <w:t>Dysphemia</w:t>
            </w:r>
            <w:proofErr w:type="spellEnd"/>
            <w:r w:rsidRPr="00FF1112">
              <w:rPr>
                <w:rFonts w:ascii="Times New Roman" w:hAnsi="Times New Roman" w:cs="Times New Roman"/>
                <w:sz w:val="20"/>
                <w:szCs w:val="20"/>
              </w:rPr>
              <w:t xml:space="preserve"> (2), Dysphoria (1), Dysstasia (0), Encephalocele (1), Epileptic aura (2), Essential tremor (1), Flapping tremor (1), Forgetfulness (1), Formication (0), Grand mal convulsion (4), Haemorrhage intracranial (0), Head discomfort (2), Hemiparesis (3), Hemiplegia transient (1), High pitched voice (1),</w:t>
            </w:r>
            <w:r w:rsidR="00FD05AA" w:rsidRPr="00FF1112">
              <w:rPr>
                <w:rFonts w:ascii="Times New Roman" w:hAnsi="Times New Roman" w:cs="Times New Roman"/>
                <w:sz w:val="20"/>
                <w:szCs w:val="20"/>
              </w:rPr>
              <w:t xml:space="preserve"> Hyperactivity (4),</w:t>
            </w:r>
            <w:r w:rsidR="00AC55F6" w:rsidRPr="00FF1112">
              <w:rPr>
                <w:rFonts w:ascii="Times New Roman" w:hAnsi="Times New Roman" w:cs="Times New Roman"/>
                <w:sz w:val="20"/>
                <w:szCs w:val="20"/>
              </w:rPr>
              <w:t xml:space="preserve"> Hyperkinesia</w:t>
            </w:r>
            <w:r w:rsidR="00F265A6" w:rsidRPr="00FF1112">
              <w:rPr>
                <w:rFonts w:ascii="Times New Roman" w:hAnsi="Times New Roman" w:cs="Times New Roman"/>
                <w:sz w:val="20"/>
                <w:szCs w:val="20"/>
              </w:rPr>
              <w:t xml:space="preserve"> (3),</w:t>
            </w:r>
            <w:r w:rsidRPr="00FF1112">
              <w:rPr>
                <w:rFonts w:ascii="Times New Roman" w:hAnsi="Times New Roman" w:cs="Times New Roman"/>
                <w:sz w:val="20"/>
                <w:szCs w:val="20"/>
              </w:rPr>
              <w:t xml:space="preserve"> Hypersomnia (2), Hyposomnia (1), Hypertonia (1), Hyporeflexia (0), </w:t>
            </w:r>
            <w:r w:rsidR="00F265A6" w:rsidRPr="00FF1112">
              <w:rPr>
                <w:rFonts w:ascii="Times New Roman" w:hAnsi="Times New Roman" w:cs="Times New Roman"/>
                <w:sz w:val="20"/>
                <w:szCs w:val="20"/>
              </w:rPr>
              <w:t xml:space="preserve">Impatience (1), </w:t>
            </w:r>
            <w:r w:rsidRPr="00FF1112">
              <w:rPr>
                <w:rFonts w:ascii="Times New Roman" w:hAnsi="Times New Roman" w:cs="Times New Roman"/>
                <w:sz w:val="20"/>
                <w:szCs w:val="20"/>
              </w:rPr>
              <w:t xml:space="preserve">Increased dyskinesia (3), Increased off condition (4), Increased tremor (5), Intention tremor (0), Interest decreased (1), Ischemic cerebral infarction (0), Loss of consciousness (0), Monoplegia (1), Muscle contractions involuntary (1), Muscle spasticity (0), Motor dysfunction (2), Myoclonus (2), Myoclonic epilepsy (1), Neuralgia (0), Neurological decompensation (1), Nerve compression (0), Neuropathy (0), Neuropathy peripheral (0), Nystagmus (1), Orthostatic intolerance (0), Paralysis (1), Parkinson’s syndrome (0), Parkinsonism (0), Parosmia (1), Partial seizures with secondary generalization (1), Petit mal epilepsy (0), Positive </w:t>
            </w:r>
            <w:proofErr w:type="spellStart"/>
            <w:r w:rsidRPr="00FF1112">
              <w:rPr>
                <w:rFonts w:ascii="Times New Roman" w:hAnsi="Times New Roman" w:cs="Times New Roman"/>
                <w:sz w:val="20"/>
                <w:szCs w:val="20"/>
              </w:rPr>
              <w:t>rombergism</w:t>
            </w:r>
            <w:proofErr w:type="spellEnd"/>
            <w:r w:rsidRPr="00FF1112">
              <w:rPr>
                <w:rFonts w:ascii="Times New Roman" w:hAnsi="Times New Roman" w:cs="Times New Roman"/>
                <w:sz w:val="20"/>
                <w:szCs w:val="20"/>
              </w:rPr>
              <w:t xml:space="preserve"> (0), </w:t>
            </w:r>
            <w:proofErr w:type="spellStart"/>
            <w:r w:rsidRPr="00FF1112">
              <w:rPr>
                <w:rFonts w:ascii="Times New Roman" w:hAnsi="Times New Roman" w:cs="Times New Roman"/>
                <w:sz w:val="20"/>
                <w:szCs w:val="20"/>
              </w:rPr>
              <w:t>Post concussion</w:t>
            </w:r>
            <w:proofErr w:type="spellEnd"/>
            <w:r w:rsidRPr="00FF1112">
              <w:rPr>
                <w:rFonts w:ascii="Times New Roman" w:hAnsi="Times New Roman" w:cs="Times New Roman"/>
                <w:sz w:val="20"/>
                <w:szCs w:val="20"/>
              </w:rPr>
              <w:t xml:space="preserve"> syndrome (0), Post </w:t>
            </w:r>
            <w:proofErr w:type="spellStart"/>
            <w:r w:rsidRPr="00FF1112">
              <w:rPr>
                <w:rFonts w:ascii="Times New Roman" w:hAnsi="Times New Roman" w:cs="Times New Roman"/>
                <w:sz w:val="20"/>
                <w:szCs w:val="20"/>
              </w:rPr>
              <w:t>lumbalpunction</w:t>
            </w:r>
            <w:proofErr w:type="spellEnd"/>
            <w:r w:rsidRPr="00FF1112">
              <w:rPr>
                <w:rFonts w:ascii="Times New Roman" w:hAnsi="Times New Roman" w:cs="Times New Roman"/>
                <w:sz w:val="20"/>
                <w:szCs w:val="20"/>
              </w:rPr>
              <w:t xml:space="preserve"> syndrome (1), </w:t>
            </w:r>
            <w:proofErr w:type="spellStart"/>
            <w:r w:rsidRPr="00FF1112">
              <w:rPr>
                <w:rFonts w:ascii="Times New Roman" w:hAnsi="Times New Roman" w:cs="Times New Roman"/>
                <w:sz w:val="20"/>
                <w:szCs w:val="20"/>
              </w:rPr>
              <w:t>Postical</w:t>
            </w:r>
            <w:proofErr w:type="spellEnd"/>
            <w:r w:rsidRPr="00FF1112">
              <w:rPr>
                <w:rFonts w:ascii="Times New Roman" w:hAnsi="Times New Roman" w:cs="Times New Roman"/>
                <w:sz w:val="20"/>
                <w:szCs w:val="20"/>
              </w:rPr>
              <w:t xml:space="preserve"> headache (1), </w:t>
            </w:r>
            <w:proofErr w:type="spellStart"/>
            <w:r w:rsidRPr="00FF1112">
              <w:rPr>
                <w:rFonts w:ascii="Times New Roman" w:hAnsi="Times New Roman" w:cs="Times New Roman"/>
                <w:sz w:val="20"/>
                <w:szCs w:val="20"/>
              </w:rPr>
              <w:t>Postical</w:t>
            </w:r>
            <w:proofErr w:type="spellEnd"/>
            <w:r w:rsidRPr="00FF1112">
              <w:rPr>
                <w:rFonts w:ascii="Times New Roman" w:hAnsi="Times New Roman" w:cs="Times New Roman"/>
                <w:sz w:val="20"/>
                <w:szCs w:val="20"/>
              </w:rPr>
              <w:t xml:space="preserve"> paralysis (0), </w:t>
            </w:r>
            <w:proofErr w:type="spellStart"/>
            <w:r w:rsidRPr="00FF1112">
              <w:rPr>
                <w:rFonts w:ascii="Times New Roman" w:hAnsi="Times New Roman" w:cs="Times New Roman"/>
                <w:sz w:val="20"/>
                <w:szCs w:val="20"/>
              </w:rPr>
              <w:t>Postical</w:t>
            </w:r>
            <w:proofErr w:type="spellEnd"/>
            <w:r w:rsidRPr="00FF1112">
              <w:rPr>
                <w:rFonts w:ascii="Times New Roman" w:hAnsi="Times New Roman" w:cs="Times New Roman"/>
                <w:sz w:val="20"/>
                <w:szCs w:val="20"/>
              </w:rPr>
              <w:t xml:space="preserve"> state (3), Postural tremor (0), Presyncope (2), </w:t>
            </w:r>
            <w:r w:rsidR="000425F7" w:rsidRPr="00FF1112">
              <w:rPr>
                <w:rFonts w:ascii="Times New Roman" w:hAnsi="Times New Roman" w:cs="Times New Roman"/>
                <w:sz w:val="20"/>
                <w:szCs w:val="20"/>
              </w:rPr>
              <w:t xml:space="preserve">Psychomotor retardation (0), </w:t>
            </w:r>
            <w:r w:rsidRPr="00FF1112">
              <w:rPr>
                <w:rFonts w:ascii="Times New Roman" w:hAnsi="Times New Roman" w:cs="Times New Roman"/>
                <w:sz w:val="20"/>
                <w:szCs w:val="20"/>
              </w:rPr>
              <w:t xml:space="preserve">Radiculitis (1), Radiculopathy (1), Restless leg syndrome (0), Sciatica (1), Sensory impairment (1), Simple partial seizures (0), Sinus headache (2), Sleepiness (7), Speech disorder (3), Status epilepticus (8), Stroke embolic (0), Synovial cyst (1), Tension headache (2), </w:t>
            </w:r>
            <w:r w:rsidR="000470E8" w:rsidRPr="00FF1112">
              <w:rPr>
                <w:rFonts w:ascii="Times New Roman" w:hAnsi="Times New Roman" w:cs="Times New Roman"/>
                <w:sz w:val="20"/>
                <w:szCs w:val="20"/>
              </w:rPr>
              <w:t xml:space="preserve">Thinking abnormal (4), </w:t>
            </w:r>
            <w:r w:rsidRPr="00FF1112">
              <w:rPr>
                <w:rFonts w:ascii="Times New Roman" w:hAnsi="Times New Roman" w:cs="Times New Roman"/>
                <w:sz w:val="20"/>
                <w:szCs w:val="20"/>
              </w:rPr>
              <w:t xml:space="preserve">Tic (2), Tongue biting (2), Transient ischemic attack (3), Trigeminal </w:t>
            </w:r>
            <w:r w:rsidRPr="00FF1112">
              <w:rPr>
                <w:rFonts w:ascii="Times New Roman" w:hAnsi="Times New Roman" w:cs="Times New Roman"/>
                <w:sz w:val="20"/>
                <w:szCs w:val="20"/>
              </w:rPr>
              <w:lastRenderedPageBreak/>
              <w:t>nerve disorder (0), Vocal cord paralysis (0), Word finding (0)</w:t>
            </w:r>
          </w:p>
        </w:tc>
      </w:tr>
      <w:tr w:rsidR="00E95A95" w:rsidRPr="00FF1112" w14:paraId="060B9485" w14:textId="77777777">
        <w:tc>
          <w:tcPr>
            <w:tcW w:w="4536" w:type="dxa"/>
          </w:tcPr>
          <w:p w14:paraId="7E27F3D6" w14:textId="0189EB56" w:rsidR="00E95A95" w:rsidRPr="00FF1112" w:rsidRDefault="00E95A95">
            <w:pPr>
              <w:rPr>
                <w:rFonts w:ascii="Times New Roman" w:hAnsi="Times New Roman" w:cs="Times New Roman"/>
                <w:sz w:val="20"/>
                <w:szCs w:val="20"/>
              </w:rPr>
            </w:pPr>
            <w:r w:rsidRPr="00FF1112">
              <w:rPr>
                <w:rFonts w:ascii="Times New Roman" w:hAnsi="Times New Roman" w:cs="Times New Roman"/>
                <w:sz w:val="20"/>
                <w:szCs w:val="20"/>
              </w:rPr>
              <w:lastRenderedPageBreak/>
              <w:t>Pregnancy</w:t>
            </w:r>
            <w:r w:rsidR="00C21E23" w:rsidRPr="00FF1112">
              <w:rPr>
                <w:rFonts w:ascii="Times New Roman" w:hAnsi="Times New Roman" w:cs="Times New Roman"/>
                <w:sz w:val="20"/>
                <w:szCs w:val="20"/>
              </w:rPr>
              <w:t>, puerperium and perinatal conditions</w:t>
            </w:r>
          </w:p>
        </w:tc>
        <w:tc>
          <w:tcPr>
            <w:tcW w:w="4536" w:type="dxa"/>
          </w:tcPr>
          <w:p w14:paraId="5DC2678E" w14:textId="28FC02CA" w:rsidR="00E95A95" w:rsidRPr="00FF1112" w:rsidRDefault="0022121F">
            <w:pPr>
              <w:rPr>
                <w:rFonts w:ascii="Times New Roman" w:hAnsi="Times New Roman" w:cs="Times New Roman"/>
                <w:sz w:val="20"/>
                <w:szCs w:val="20"/>
              </w:rPr>
            </w:pPr>
            <w:r w:rsidRPr="00FF1112">
              <w:rPr>
                <w:rFonts w:ascii="Times New Roman" w:hAnsi="Times New Roman" w:cs="Times New Roman"/>
                <w:sz w:val="20"/>
                <w:szCs w:val="20"/>
              </w:rPr>
              <w:t xml:space="preserve">Abortion induced (0), </w:t>
            </w:r>
            <w:r w:rsidR="003048AE" w:rsidRPr="00FF1112">
              <w:rPr>
                <w:rFonts w:ascii="Times New Roman" w:hAnsi="Times New Roman" w:cs="Times New Roman"/>
                <w:sz w:val="20"/>
                <w:szCs w:val="20"/>
              </w:rPr>
              <w:t xml:space="preserve">Pregnancy (1), </w:t>
            </w:r>
            <w:r w:rsidR="008C4DAC" w:rsidRPr="00FF1112">
              <w:rPr>
                <w:rFonts w:ascii="Times New Roman" w:hAnsi="Times New Roman" w:cs="Times New Roman"/>
                <w:sz w:val="20"/>
                <w:szCs w:val="20"/>
              </w:rPr>
              <w:t>Pregnancy on oral contraception (0), Premature delivery (0)</w:t>
            </w:r>
          </w:p>
        </w:tc>
      </w:tr>
      <w:tr w:rsidR="00196A2D" w:rsidRPr="00FF1112" w14:paraId="4186A794" w14:textId="77777777">
        <w:tc>
          <w:tcPr>
            <w:tcW w:w="4536" w:type="dxa"/>
          </w:tcPr>
          <w:p w14:paraId="53228756"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Psychiatric disorders</w:t>
            </w:r>
          </w:p>
        </w:tc>
        <w:tc>
          <w:tcPr>
            <w:tcW w:w="4536" w:type="dxa"/>
          </w:tcPr>
          <w:p w14:paraId="6EAEC349" w14:textId="75BB90CD" w:rsidR="00196A2D" w:rsidRPr="00FF1112" w:rsidRDefault="002D2026">
            <w:pPr>
              <w:rPr>
                <w:rFonts w:ascii="Times New Roman" w:hAnsi="Times New Roman" w:cs="Times New Roman"/>
                <w:sz w:val="20"/>
                <w:szCs w:val="20"/>
              </w:rPr>
            </w:pPr>
            <w:r w:rsidRPr="00FF1112">
              <w:rPr>
                <w:rFonts w:ascii="Times New Roman" w:hAnsi="Times New Roman" w:cs="Times New Roman"/>
                <w:sz w:val="20"/>
                <w:szCs w:val="20"/>
              </w:rPr>
              <w:t>Abulia (0), Affective disorder (1), Agitated depression (1), Agoraphobia (0), Alcoholism (0), Amnestic disorder (1), Bizarre sensation (1), Bradyphrenia (1), Claustrophobia (1), Clouded consciousness (0), Communication disorder (1), Conduction disorder (1), Conversion disorder (2), Defiant behaviour (3), Delirium (4), Delusional disorder (2), Depersonalization (0), Depression suicidal (1), Dissociation (1), Distractibility (0), Dyssomnia (1), Excitability (1), Emotional disorder (5), Emotional distress (2), Fear (2), Frustration during cognitive testing (0), Frustration tolerance decreased (1), Generalized anxiety disorder (2), Hallucination auditory (0), Hallucination visual (1), Head banging (0), Hypomanic symptoms (2), Impulsivity (1), Indifference (4), Initial insomnia (11), Middle insomnia (8), Learning disorder (0), Libido increased (0), Listless (0), Negativism (1), Neurosis (0), Nightmare (2), Obsessive-compulsive disorder (0), Paranoia (0), Parasomnia (1), Psychosomatic disease (1), Psychotic disorder due to a general medical condition (0), Self-injurious behaviour (2), Self injurious ideation (0), Sleep decrease (0), Sleep disturbance (3), Sleep quality poor (4), Sleepwalking (0), Social avoidant behaviour (0), Somatization disorder (0), Stress symptoms (3), Suicidal ideation with depression (2), Suicide attempt (2), Suicidality increase (1), Substance abuse relapse (2), Tearfulness (5), Tension (2)</w:t>
            </w:r>
          </w:p>
        </w:tc>
      </w:tr>
      <w:tr w:rsidR="00196A2D" w:rsidRPr="00FF1112" w14:paraId="08FD1703" w14:textId="77777777">
        <w:tc>
          <w:tcPr>
            <w:tcW w:w="4536" w:type="dxa"/>
            <w:tcBorders>
              <w:bottom w:val="single" w:sz="4" w:space="0" w:color="auto"/>
            </w:tcBorders>
          </w:tcPr>
          <w:p w14:paraId="65D7AD82"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Renal and urinary disorders</w:t>
            </w:r>
          </w:p>
        </w:tc>
        <w:tc>
          <w:tcPr>
            <w:tcW w:w="4536" w:type="dxa"/>
            <w:tcBorders>
              <w:bottom w:val="single" w:sz="4" w:space="0" w:color="auto"/>
            </w:tcBorders>
          </w:tcPr>
          <w:p w14:paraId="1E283EC7" w14:textId="240C0616" w:rsidR="00196A2D" w:rsidRPr="00FF1112" w:rsidRDefault="00E6004B">
            <w:pPr>
              <w:rPr>
                <w:rFonts w:ascii="Times New Roman" w:hAnsi="Times New Roman" w:cs="Times New Roman"/>
                <w:sz w:val="20"/>
                <w:szCs w:val="20"/>
              </w:rPr>
            </w:pPr>
            <w:r w:rsidRPr="00FF1112">
              <w:rPr>
                <w:rFonts w:ascii="Times New Roman" w:hAnsi="Times New Roman" w:cs="Times New Roman"/>
                <w:sz w:val="20"/>
                <w:szCs w:val="20"/>
              </w:rPr>
              <w:t xml:space="preserve">Bladder disorder (1), Bladder pain (1), Bloody urine (4), Crystalluria (0), Cystitis non </w:t>
            </w:r>
            <w:proofErr w:type="spellStart"/>
            <w:r w:rsidRPr="00FF1112">
              <w:rPr>
                <w:rFonts w:ascii="Times New Roman" w:hAnsi="Times New Roman" w:cs="Times New Roman"/>
                <w:sz w:val="20"/>
                <w:szCs w:val="20"/>
              </w:rPr>
              <w:t>infectional</w:t>
            </w:r>
            <w:proofErr w:type="spellEnd"/>
            <w:r w:rsidRPr="00FF1112">
              <w:rPr>
                <w:rFonts w:ascii="Times New Roman" w:hAnsi="Times New Roman" w:cs="Times New Roman"/>
                <w:sz w:val="20"/>
                <w:szCs w:val="20"/>
              </w:rPr>
              <w:t xml:space="preserve"> (1), Diabetic nephropathy (0), Dysuria (1), Enuresis (1), Genitourinary (1), Glucosuria (2), Haematuria (1), Ketonuria (1), Micturition disorder (0), Micturition urgency (0), Nephrolithiasis (1), Nocturia (1), Pollakiuria (2), Polyuria (2), Proteinuria (2), Renal colic (0), Renal cyst (0), Renal failure (10), Renal failure acute (1), Renal insufficiency (3), Renal pain (1), </w:t>
            </w:r>
            <w:proofErr w:type="spellStart"/>
            <w:r w:rsidRPr="00FF1112">
              <w:rPr>
                <w:rFonts w:ascii="Times New Roman" w:hAnsi="Times New Roman" w:cs="Times New Roman"/>
                <w:sz w:val="20"/>
                <w:szCs w:val="20"/>
              </w:rPr>
              <w:t>Urethal</w:t>
            </w:r>
            <w:proofErr w:type="spellEnd"/>
            <w:r w:rsidRPr="00FF1112">
              <w:rPr>
                <w:rFonts w:ascii="Times New Roman" w:hAnsi="Times New Roman" w:cs="Times New Roman"/>
                <w:sz w:val="20"/>
                <w:szCs w:val="20"/>
              </w:rPr>
              <w:t xml:space="preserve"> meatus stenosis (2), Urinary incontinence (2), Urinary retention (2), Urinary urgency (2), Urine analysis abnormal (1), Uterine cyst (1)</w:t>
            </w:r>
          </w:p>
        </w:tc>
      </w:tr>
      <w:tr w:rsidR="00196A2D" w:rsidRPr="00FF1112" w14:paraId="12665CF1" w14:textId="77777777">
        <w:tc>
          <w:tcPr>
            <w:tcW w:w="4536" w:type="dxa"/>
            <w:tcBorders>
              <w:top w:val="single" w:sz="4" w:space="0" w:color="auto"/>
              <w:bottom w:val="single" w:sz="4" w:space="0" w:color="auto"/>
            </w:tcBorders>
          </w:tcPr>
          <w:p w14:paraId="706882D6"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Reproductive system and breast disorders</w:t>
            </w:r>
          </w:p>
        </w:tc>
        <w:tc>
          <w:tcPr>
            <w:tcW w:w="4536" w:type="dxa"/>
            <w:tcBorders>
              <w:top w:val="single" w:sz="4" w:space="0" w:color="auto"/>
              <w:bottom w:val="single" w:sz="4" w:space="0" w:color="auto"/>
            </w:tcBorders>
          </w:tcPr>
          <w:p w14:paraId="74704725" w14:textId="69F1ED6A" w:rsidR="00196A2D" w:rsidRPr="00FF1112" w:rsidRDefault="00EA52EF">
            <w:pPr>
              <w:rPr>
                <w:rFonts w:ascii="Times New Roman" w:hAnsi="Times New Roman" w:cs="Times New Roman"/>
                <w:sz w:val="20"/>
                <w:szCs w:val="20"/>
              </w:rPr>
            </w:pPr>
            <w:r w:rsidRPr="00FF1112">
              <w:rPr>
                <w:rFonts w:ascii="Times New Roman" w:hAnsi="Times New Roman" w:cs="Times New Roman"/>
                <w:sz w:val="20"/>
                <w:szCs w:val="20"/>
              </w:rPr>
              <w:t>Acquired phimosis (1), Amenorrhoea (5), Benign prostatic hyperplasia (4), Benign soft tissue neoplasm (1), Breast disorder (1), Breast enlargement (0), Breast pain (1), Breast tenderness (1), Ejaculation disorder (0), Genital pain female (1), Gynaecomastia (1), Menopause (0), Menorrhagia (0), Menses delayed (0), Menstrual discomfort (1), Menstruation irregular (1), Metrorrhagia (1), Oedema genital (1), Polycystic ovaries (0), Perineal pain (0), Premenstrual syndrome (0), Priapism (1), Prostatic specific antigen increased (0), Prostatism (0), Prostatitis (0), Scrotal pain (0), Vaginal discharge (1), Vaginal haemorrhage (0), Vulvovaginal discomfort (0)</w:t>
            </w:r>
          </w:p>
        </w:tc>
      </w:tr>
      <w:tr w:rsidR="00196A2D" w:rsidRPr="00FF1112" w14:paraId="4F2D8FE5" w14:textId="77777777">
        <w:tc>
          <w:tcPr>
            <w:tcW w:w="4536" w:type="dxa"/>
            <w:tcBorders>
              <w:top w:val="single" w:sz="4" w:space="0" w:color="auto"/>
            </w:tcBorders>
          </w:tcPr>
          <w:p w14:paraId="7C083ED2"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Respiratory, thoracic and mediastinal disorders</w:t>
            </w:r>
          </w:p>
        </w:tc>
        <w:tc>
          <w:tcPr>
            <w:tcW w:w="4536" w:type="dxa"/>
            <w:tcBorders>
              <w:top w:val="single" w:sz="4" w:space="0" w:color="auto"/>
            </w:tcBorders>
          </w:tcPr>
          <w:p w14:paraId="635F041C" w14:textId="39875FDB" w:rsidR="00196A2D" w:rsidRPr="00FF1112" w:rsidRDefault="00AA6800">
            <w:pPr>
              <w:rPr>
                <w:rFonts w:ascii="Times New Roman" w:hAnsi="Times New Roman" w:cs="Times New Roman"/>
                <w:sz w:val="20"/>
                <w:szCs w:val="20"/>
              </w:rPr>
            </w:pPr>
            <w:r w:rsidRPr="00FF1112">
              <w:rPr>
                <w:rFonts w:ascii="Times New Roman" w:hAnsi="Times New Roman" w:cs="Times New Roman"/>
                <w:sz w:val="20"/>
                <w:szCs w:val="20"/>
              </w:rPr>
              <w:t xml:space="preserve">Acute respiratory distress syndrome (1), Asthma (5), Bronchitis chronic (0), Bronchospasm (0), Chronic </w:t>
            </w:r>
            <w:r w:rsidRPr="00FF1112">
              <w:rPr>
                <w:rFonts w:ascii="Times New Roman" w:hAnsi="Times New Roman" w:cs="Times New Roman"/>
                <w:sz w:val="20"/>
                <w:szCs w:val="20"/>
              </w:rPr>
              <w:lastRenderedPageBreak/>
              <w:t xml:space="preserve">obstructive pulmonary disease (0), Cough increased (11), Dry throat (0), Dysphonia (3), Dyspnoea exertional (3), Haemoptysis (0), Hyperventilation (0), Laryngitis (1), Lung disorder (1), Lung infiltration (0), Maxillary sinusitis (1), Nasal complaints (0), Nasal dryness (0), Nasal valve collapse (1), Paranasal sinus hypersecretion (0), Parosmia (0), </w:t>
            </w:r>
            <w:proofErr w:type="spellStart"/>
            <w:r w:rsidRPr="00FF1112">
              <w:rPr>
                <w:rFonts w:ascii="Times New Roman" w:hAnsi="Times New Roman" w:cs="Times New Roman"/>
                <w:sz w:val="20"/>
                <w:szCs w:val="20"/>
              </w:rPr>
              <w:t>Pharyngolaryngeal</w:t>
            </w:r>
            <w:proofErr w:type="spellEnd"/>
            <w:r w:rsidRPr="00FF1112">
              <w:rPr>
                <w:rFonts w:ascii="Times New Roman" w:hAnsi="Times New Roman" w:cs="Times New Roman"/>
                <w:sz w:val="20"/>
                <w:szCs w:val="20"/>
              </w:rPr>
              <w:t xml:space="preserve"> pain (26), Pneumonia aspiration (1), Pneumonia legionella (0), Postnasal drip (1), Productive cough (0), Pulmonary embolism (1), Pulmonary oedema (0), Pulmonary valve incompetence (1), Respiratory tract congestion (1), Rhinitis allergic (3), Shortness of breath (2), Sinus congestion (5), Sleep apnoea syndrome (0), Snoring (0), Tonsillar disorder (0), Throat tightness (1), Upper respiratory tract congestion (0), Upper respiratory tract inflammation (2), Vocal cord inflammation (1), Wheezing (1)</w:t>
            </w:r>
          </w:p>
        </w:tc>
      </w:tr>
      <w:tr w:rsidR="00196A2D" w:rsidRPr="00FF1112" w14:paraId="4FBE7EA5" w14:textId="77777777">
        <w:tc>
          <w:tcPr>
            <w:tcW w:w="4536" w:type="dxa"/>
          </w:tcPr>
          <w:p w14:paraId="21F62959"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lastRenderedPageBreak/>
              <w:t>Skin and subcutaneous tissue</w:t>
            </w:r>
          </w:p>
        </w:tc>
        <w:tc>
          <w:tcPr>
            <w:tcW w:w="4536" w:type="dxa"/>
          </w:tcPr>
          <w:p w14:paraId="7B9CF70C" w14:textId="0A2CF195" w:rsidR="00196A2D" w:rsidRPr="00FF1112" w:rsidRDefault="00B46EBE">
            <w:pPr>
              <w:rPr>
                <w:rFonts w:ascii="Times New Roman" w:hAnsi="Times New Roman" w:cs="Times New Roman"/>
                <w:sz w:val="20"/>
                <w:szCs w:val="20"/>
              </w:rPr>
            </w:pPr>
            <w:r w:rsidRPr="00FF1112">
              <w:rPr>
                <w:rFonts w:ascii="Times New Roman" w:hAnsi="Times New Roman" w:cs="Times New Roman"/>
                <w:sz w:val="20"/>
                <w:szCs w:val="20"/>
              </w:rPr>
              <w:t xml:space="preserve">Acrodermatitis (1), Actinic keratosis (0), Blister (1), Cellulitis (1), Dandruffs (1), Decubitus ulcer (0), Dermal cyst (0), Dermatitis atopic (0), Dermatitis contact (0), Dyshidrosis (1), Ecchymosis (1), Eczema </w:t>
            </w:r>
            <w:proofErr w:type="spellStart"/>
            <w:r w:rsidRPr="00FF1112">
              <w:rPr>
                <w:rFonts w:ascii="Times New Roman" w:hAnsi="Times New Roman" w:cs="Times New Roman"/>
                <w:sz w:val="20"/>
                <w:szCs w:val="20"/>
              </w:rPr>
              <w:t>asteatotic</w:t>
            </w:r>
            <w:proofErr w:type="spellEnd"/>
            <w:r w:rsidRPr="00FF1112">
              <w:rPr>
                <w:rFonts w:ascii="Times New Roman" w:hAnsi="Times New Roman" w:cs="Times New Roman"/>
                <w:sz w:val="20"/>
                <w:szCs w:val="20"/>
              </w:rPr>
              <w:t xml:space="preserve"> (0), Eczema nummular (1), Erythema (7), Erythema multiforme (1), Exanthem (1), Hair abnormal (0), Heat rush (0), Hyperkeratosis (1), Keratosis pilaris (1), Lichen planus (0), Localized skin reaction (1), Melanocytic naevus (0), Night sweats (3), </w:t>
            </w:r>
            <w:proofErr w:type="spellStart"/>
            <w:r w:rsidRPr="00FF1112">
              <w:rPr>
                <w:rFonts w:ascii="Times New Roman" w:hAnsi="Times New Roman" w:cs="Times New Roman"/>
                <w:sz w:val="20"/>
                <w:szCs w:val="20"/>
              </w:rPr>
              <w:t>Onychoclasis</w:t>
            </w:r>
            <w:proofErr w:type="spellEnd"/>
            <w:r w:rsidRPr="00FF1112">
              <w:rPr>
                <w:rFonts w:ascii="Times New Roman" w:hAnsi="Times New Roman" w:cs="Times New Roman"/>
                <w:sz w:val="20"/>
                <w:szCs w:val="20"/>
              </w:rPr>
              <w:t xml:space="preserve"> (0), Pain of skin (1), </w:t>
            </w:r>
            <w:proofErr w:type="spellStart"/>
            <w:r w:rsidRPr="00FF1112">
              <w:rPr>
                <w:rFonts w:ascii="Times New Roman" w:hAnsi="Times New Roman" w:cs="Times New Roman"/>
                <w:sz w:val="20"/>
                <w:szCs w:val="20"/>
              </w:rPr>
              <w:t>Photodermatosis</w:t>
            </w:r>
            <w:proofErr w:type="spellEnd"/>
            <w:r w:rsidRPr="00FF1112">
              <w:rPr>
                <w:rFonts w:ascii="Times New Roman" w:hAnsi="Times New Roman" w:cs="Times New Roman"/>
                <w:sz w:val="20"/>
                <w:szCs w:val="20"/>
              </w:rPr>
              <w:t xml:space="preserve"> (0), Photosensitivity reaction (1), Pityriasis rosea (1), Pruritus generalized (1), Pruritus genital (0), Psoriasis (2), Purpura (0), Rash generalized (3), Rash maculo-papular (0), Rash papular (1), Rash pruritic (1), Rash </w:t>
            </w:r>
            <w:proofErr w:type="spellStart"/>
            <w:r w:rsidRPr="00FF1112">
              <w:rPr>
                <w:rFonts w:ascii="Times New Roman" w:hAnsi="Times New Roman" w:cs="Times New Roman"/>
                <w:sz w:val="20"/>
                <w:szCs w:val="20"/>
              </w:rPr>
              <w:t>psoriaform</w:t>
            </w:r>
            <w:proofErr w:type="spellEnd"/>
            <w:r w:rsidRPr="00FF1112">
              <w:rPr>
                <w:rFonts w:ascii="Times New Roman" w:hAnsi="Times New Roman" w:cs="Times New Roman"/>
                <w:sz w:val="20"/>
                <w:szCs w:val="20"/>
              </w:rPr>
              <w:t xml:space="preserve"> (0), Rosacea (1), </w:t>
            </w:r>
            <w:proofErr w:type="spellStart"/>
            <w:r w:rsidRPr="00FF1112">
              <w:rPr>
                <w:rFonts w:ascii="Times New Roman" w:hAnsi="Times New Roman" w:cs="Times New Roman"/>
                <w:sz w:val="20"/>
                <w:szCs w:val="20"/>
              </w:rPr>
              <w:t>Seborrho</w:t>
            </w:r>
            <w:proofErr w:type="spellEnd"/>
            <w:r w:rsidRPr="00FF1112">
              <w:rPr>
                <w:rFonts w:ascii="Times New Roman" w:hAnsi="Times New Roman" w:cs="Times New Roman"/>
                <w:sz w:val="20"/>
                <w:szCs w:val="20"/>
              </w:rPr>
              <w:t xml:space="preserve"> (1), </w:t>
            </w:r>
            <w:proofErr w:type="spellStart"/>
            <w:r w:rsidRPr="00FF1112">
              <w:rPr>
                <w:rFonts w:ascii="Times New Roman" w:hAnsi="Times New Roman" w:cs="Times New Roman"/>
                <w:sz w:val="20"/>
                <w:szCs w:val="20"/>
              </w:rPr>
              <w:t>Seborrhoeic</w:t>
            </w:r>
            <w:proofErr w:type="spellEnd"/>
            <w:r w:rsidRPr="00FF1112">
              <w:rPr>
                <w:rFonts w:ascii="Times New Roman" w:hAnsi="Times New Roman" w:cs="Times New Roman"/>
                <w:sz w:val="20"/>
                <w:szCs w:val="20"/>
              </w:rPr>
              <w:t xml:space="preserve"> dermatitis (0), Seborrhoeic keratosis (0), Skin abrasion (2), Skin discolouration (1), Skin exfoliation (0), Skin infection (0), Skin inflammation (0), Skin irritation (1), Skin lesion (2), Skin mass (0), Skin papilloma (0), Skin problems (1), Skin scent abnormal (1), Skin ulcer (1), Sweat gland disease (0), Urticaria (3), Wound hematoma (6), Xeroderma (0)</w:t>
            </w:r>
          </w:p>
        </w:tc>
      </w:tr>
      <w:tr w:rsidR="002D160B" w:rsidRPr="00FF1112" w14:paraId="5F88284E" w14:textId="77777777">
        <w:tc>
          <w:tcPr>
            <w:tcW w:w="4536" w:type="dxa"/>
          </w:tcPr>
          <w:p w14:paraId="39F55B2C" w14:textId="045FA4E9" w:rsidR="002D160B" w:rsidRPr="00FF1112" w:rsidRDefault="002D160B">
            <w:pPr>
              <w:rPr>
                <w:rFonts w:ascii="Times New Roman" w:hAnsi="Times New Roman" w:cs="Times New Roman"/>
                <w:sz w:val="20"/>
                <w:szCs w:val="20"/>
              </w:rPr>
            </w:pPr>
            <w:r w:rsidRPr="00FF1112">
              <w:rPr>
                <w:rFonts w:ascii="Times New Roman" w:hAnsi="Times New Roman" w:cs="Times New Roman"/>
                <w:sz w:val="20"/>
                <w:szCs w:val="20"/>
              </w:rPr>
              <w:t>Surgical and medical procedures</w:t>
            </w:r>
          </w:p>
        </w:tc>
        <w:tc>
          <w:tcPr>
            <w:tcW w:w="4536" w:type="dxa"/>
          </w:tcPr>
          <w:p w14:paraId="14B78579" w14:textId="179C8433" w:rsidR="002D160B" w:rsidRPr="00FF1112" w:rsidRDefault="007C0CEE">
            <w:pPr>
              <w:rPr>
                <w:rFonts w:ascii="Times New Roman" w:hAnsi="Times New Roman" w:cs="Times New Roman"/>
                <w:sz w:val="20"/>
                <w:szCs w:val="20"/>
              </w:rPr>
            </w:pPr>
            <w:r w:rsidRPr="00FF1112">
              <w:rPr>
                <w:rFonts w:ascii="Times New Roman" w:hAnsi="Times New Roman" w:cs="Times New Roman"/>
                <w:sz w:val="20"/>
                <w:szCs w:val="20"/>
              </w:rPr>
              <w:t>Abscess management (0), Ankle arthroplasty (1), Arthroscopic surgery (0), Cardiac pacemaker replacement (0), Carotid endarterectomy (0), Cataract operation (2), Colostomy (1), Coronary arterial stent insertion (0), Ear operation (0), Eye laser surgery (0), Glaucoma surgery (0), Hip surgery (0), Hysterectomy (1), Influenza immunization (0), Meniscus operation (1), Nose operation (0), Nephrectomy (0), Radiotherapy to brain (0), Sinus operation (1), Skin neoplasm excision (1), Spinal fusion surgery (0), Surgery for hallux valgus (1), Toe operation (0), Tooth extraction (0), Tympanoplasty (0), Wart excision (1)</w:t>
            </w:r>
          </w:p>
        </w:tc>
      </w:tr>
      <w:tr w:rsidR="00196A2D" w:rsidRPr="00FF1112" w14:paraId="32051949" w14:textId="77777777">
        <w:tc>
          <w:tcPr>
            <w:tcW w:w="4536" w:type="dxa"/>
          </w:tcPr>
          <w:p w14:paraId="5A0D605F" w14:textId="77777777" w:rsidR="00196A2D" w:rsidRPr="00FF1112" w:rsidRDefault="00196A2D">
            <w:pPr>
              <w:rPr>
                <w:rFonts w:ascii="Times New Roman" w:hAnsi="Times New Roman" w:cs="Times New Roman"/>
                <w:sz w:val="20"/>
                <w:szCs w:val="20"/>
              </w:rPr>
            </w:pPr>
            <w:r w:rsidRPr="00FF1112">
              <w:rPr>
                <w:rFonts w:ascii="Times New Roman" w:hAnsi="Times New Roman" w:cs="Times New Roman"/>
                <w:sz w:val="20"/>
                <w:szCs w:val="20"/>
              </w:rPr>
              <w:t>Vascular disorders</w:t>
            </w:r>
          </w:p>
        </w:tc>
        <w:tc>
          <w:tcPr>
            <w:tcW w:w="4536" w:type="dxa"/>
          </w:tcPr>
          <w:p w14:paraId="4E3713F2" w14:textId="4FAB3403" w:rsidR="00196A2D" w:rsidRPr="00FF1112" w:rsidRDefault="004E6A78">
            <w:pPr>
              <w:rPr>
                <w:rFonts w:ascii="Times New Roman" w:hAnsi="Times New Roman" w:cs="Times New Roman"/>
                <w:sz w:val="20"/>
                <w:szCs w:val="20"/>
              </w:rPr>
            </w:pPr>
            <w:r w:rsidRPr="00FF1112">
              <w:rPr>
                <w:rFonts w:ascii="Times New Roman" w:hAnsi="Times New Roman" w:cs="Times New Roman"/>
                <w:sz w:val="20"/>
                <w:szCs w:val="20"/>
              </w:rPr>
              <w:t>Arteriosclerosis (0), Blood pressure fluctuation (1), Blood pressure increased (2), Blood pressure systolic increased (0), Blood pressure diastolic increased (1), Deep vein thrombosis (1), Haematemesis (1), Haematoma (3), Hypertensive crisis (4), Hypertensive urgency (1), Hypotension (3), Idiopathic intracranial hypertension (0), Intra-</w:t>
            </w:r>
            <w:r w:rsidRPr="00FF1112">
              <w:rPr>
                <w:rFonts w:ascii="Times New Roman" w:hAnsi="Times New Roman" w:cs="Times New Roman"/>
                <w:sz w:val="20"/>
                <w:szCs w:val="20"/>
              </w:rPr>
              <w:lastRenderedPageBreak/>
              <w:t>abdominal haematoma (0), Intermittent claudication (1), Orthostatic hypotension (0), Peripheral coldness (0), Phlebitis (0), Pulmonary hypertension (0), Thrombophlebitis (1), Thrombosis (2), Varicose vein (0), Vasovagal episode (0), Venous insufficiency (0)</w:t>
            </w:r>
          </w:p>
        </w:tc>
      </w:tr>
      <w:tr w:rsidR="00372208" w:rsidRPr="00FF1112" w14:paraId="3ABDF2EE" w14:textId="77777777">
        <w:tc>
          <w:tcPr>
            <w:tcW w:w="9072" w:type="dxa"/>
            <w:gridSpan w:val="2"/>
          </w:tcPr>
          <w:p w14:paraId="28A41B74" w14:textId="4CCDA57D" w:rsidR="00372208" w:rsidRPr="00FF1112" w:rsidRDefault="00372208">
            <w:pPr>
              <w:rPr>
                <w:rFonts w:ascii="Times New Roman" w:hAnsi="Times New Roman" w:cs="Times New Roman"/>
                <w:b/>
                <w:bCs/>
                <w:sz w:val="16"/>
                <w:szCs w:val="16"/>
              </w:rPr>
            </w:pPr>
            <w:r w:rsidRPr="00FF1112">
              <w:rPr>
                <w:rFonts w:ascii="Times New Roman" w:hAnsi="Times New Roman" w:cs="Times New Roman"/>
                <w:sz w:val="16"/>
                <w:szCs w:val="16"/>
              </w:rPr>
              <w:lastRenderedPageBreak/>
              <w:t xml:space="preserve">Symptom terms were aggregated according to MedDRA guidance </w:t>
            </w:r>
          </w:p>
        </w:tc>
      </w:tr>
    </w:tbl>
    <w:p w14:paraId="360B2FD7" w14:textId="34F0F1AF" w:rsidR="004A7CC9" w:rsidRPr="00FF1112" w:rsidRDefault="004A7CC9">
      <w:pPr>
        <w:rPr>
          <w:color w:val="156082" w:themeColor="accent1"/>
        </w:rPr>
      </w:pPr>
      <w:r w:rsidRPr="00FF1112">
        <w:rPr>
          <w:color w:val="156082" w:themeColor="accent1"/>
        </w:rPr>
        <w:br w:type="page"/>
      </w:r>
    </w:p>
    <w:p w14:paraId="3E6D808B" w14:textId="77777777" w:rsidR="00DD7FE8" w:rsidRPr="00FF1112" w:rsidRDefault="00DD7FE8">
      <w:pPr>
        <w:rPr>
          <w:color w:val="156082" w:themeColor="accent1"/>
        </w:rPr>
      </w:pPr>
    </w:p>
    <w:p w14:paraId="0A5FA8D8" w14:textId="184835B0" w:rsidR="00554EF3" w:rsidRPr="00FF1112" w:rsidRDefault="00DD7FE8" w:rsidP="004A7CC9">
      <w:pPr>
        <w:pStyle w:val="Heading3"/>
        <w:rPr>
          <w:rFonts w:ascii="Times New Roman" w:hAnsi="Times New Roman" w:cs="Times New Roman"/>
          <w:b/>
          <w:bCs/>
          <w:color w:val="156082" w:themeColor="accent1"/>
          <w:sz w:val="20"/>
          <w:szCs w:val="20"/>
        </w:rPr>
      </w:pPr>
      <w:bookmarkStart w:id="11" w:name="_Toc222677587"/>
      <w:r w:rsidRPr="00FF1112">
        <w:rPr>
          <w:rFonts w:ascii="Times New Roman" w:hAnsi="Times New Roman" w:cs="Times New Roman"/>
          <w:b/>
          <w:bCs/>
          <w:color w:val="156082" w:themeColor="accent1"/>
          <w:sz w:val="20"/>
          <w:szCs w:val="20"/>
        </w:rPr>
        <w:t xml:space="preserve">Table S8 All reported AEs </w:t>
      </w:r>
      <w:r w:rsidR="00084DF9" w:rsidRPr="00FF1112">
        <w:rPr>
          <w:rFonts w:ascii="Times New Roman" w:hAnsi="Times New Roman" w:cs="Times New Roman"/>
          <w:b/>
          <w:bCs/>
          <w:color w:val="156082" w:themeColor="accent1"/>
          <w:sz w:val="20"/>
          <w:szCs w:val="20"/>
        </w:rPr>
        <w:t xml:space="preserve">in less than 5 studies </w:t>
      </w:r>
      <w:r w:rsidR="008605AB"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BRV</w:t>
      </w:r>
      <w:bookmarkEnd w:id="11"/>
    </w:p>
    <w:tbl>
      <w:tblPr>
        <w:tblStyle w:val="TableGrid"/>
        <w:tblW w:w="0" w:type="auto"/>
        <w:tblBorders>
          <w:insideH w:val="single" w:sz="4" w:space="0" w:color="auto"/>
        </w:tblBorders>
        <w:tblLook w:val="04A0" w:firstRow="1" w:lastRow="0" w:firstColumn="1" w:lastColumn="0" w:noHBand="0" w:noVBand="1"/>
      </w:tblPr>
      <w:tblGrid>
        <w:gridCol w:w="4536"/>
        <w:gridCol w:w="4536"/>
      </w:tblGrid>
      <w:tr w:rsidR="008605AB" w:rsidRPr="00FF1112" w14:paraId="6B73612D" w14:textId="77777777" w:rsidTr="009B112D">
        <w:tc>
          <w:tcPr>
            <w:tcW w:w="4536" w:type="dxa"/>
          </w:tcPr>
          <w:p w14:paraId="5A6FA7F7" w14:textId="35C077FF" w:rsidR="008605AB" w:rsidRPr="00FF1112" w:rsidRDefault="006907A9" w:rsidP="00554EF3">
            <w:pPr>
              <w:rPr>
                <w:rFonts w:ascii="Times New Roman" w:hAnsi="Times New Roman" w:cs="Times New Roman"/>
                <w:b/>
                <w:bCs/>
                <w:sz w:val="20"/>
                <w:szCs w:val="20"/>
              </w:rPr>
            </w:pPr>
            <w:r w:rsidRPr="00FF1112">
              <w:rPr>
                <w:rFonts w:ascii="Times New Roman" w:hAnsi="Times New Roman" w:cs="Times New Roman"/>
                <w:b/>
                <w:bCs/>
                <w:sz w:val="20"/>
                <w:szCs w:val="20"/>
              </w:rPr>
              <w:t>System</w:t>
            </w:r>
            <w:r w:rsidRPr="00FF1112">
              <w:rPr>
                <w:b/>
                <w:bCs/>
              </w:rPr>
              <w:t xml:space="preserve"> </w:t>
            </w:r>
            <w:r w:rsidR="00554EF3" w:rsidRPr="00FF1112">
              <w:rPr>
                <w:rFonts w:ascii="Times New Roman" w:hAnsi="Times New Roman" w:cs="Times New Roman"/>
                <w:b/>
                <w:bCs/>
                <w:sz w:val="20"/>
                <w:szCs w:val="20"/>
              </w:rPr>
              <w:t>Organ Class</w:t>
            </w:r>
          </w:p>
        </w:tc>
        <w:tc>
          <w:tcPr>
            <w:tcW w:w="4536" w:type="dxa"/>
          </w:tcPr>
          <w:p w14:paraId="088B84D4" w14:textId="7CEC1A23" w:rsidR="008605AB" w:rsidRPr="00FF1112" w:rsidRDefault="00554EF3" w:rsidP="00554EF3">
            <w:pPr>
              <w:rPr>
                <w:rFonts w:ascii="Times New Roman" w:hAnsi="Times New Roman" w:cs="Times New Roman"/>
                <w:b/>
                <w:bCs/>
                <w:sz w:val="20"/>
                <w:szCs w:val="20"/>
              </w:rPr>
            </w:pPr>
            <w:r w:rsidRPr="00FF1112">
              <w:rPr>
                <w:rFonts w:ascii="Times New Roman" w:hAnsi="Times New Roman" w:cs="Times New Roman"/>
                <w:b/>
                <w:bCs/>
                <w:sz w:val="20"/>
                <w:szCs w:val="20"/>
              </w:rPr>
              <w:t>Adverse events</w:t>
            </w:r>
            <w:r w:rsidR="00084DF9" w:rsidRPr="00FF1112">
              <w:rPr>
                <w:rFonts w:ascii="Times New Roman" w:hAnsi="Times New Roman" w:cs="Times New Roman"/>
                <w:b/>
                <w:bCs/>
                <w:sz w:val="20"/>
                <w:szCs w:val="20"/>
              </w:rPr>
              <w:t xml:space="preserve"> (frequency)</w:t>
            </w:r>
          </w:p>
        </w:tc>
      </w:tr>
      <w:tr w:rsidR="008605AB" w:rsidRPr="00FF1112" w14:paraId="251B608B" w14:textId="77777777" w:rsidTr="009B112D">
        <w:tc>
          <w:tcPr>
            <w:tcW w:w="4536" w:type="dxa"/>
          </w:tcPr>
          <w:p w14:paraId="6E5DF4BC" w14:textId="6C4525FC" w:rsidR="008605AB" w:rsidRPr="00FF1112" w:rsidRDefault="00E540D8" w:rsidP="00554EF3">
            <w:pPr>
              <w:rPr>
                <w:rFonts w:ascii="Times New Roman" w:hAnsi="Times New Roman" w:cs="Times New Roman"/>
                <w:sz w:val="20"/>
                <w:szCs w:val="20"/>
              </w:rPr>
            </w:pPr>
            <w:r w:rsidRPr="00FF1112">
              <w:rPr>
                <w:rFonts w:ascii="Times New Roman" w:hAnsi="Times New Roman" w:cs="Times New Roman"/>
                <w:sz w:val="20"/>
                <w:szCs w:val="20"/>
              </w:rPr>
              <w:t>Blood and lymphatic system disorders</w:t>
            </w:r>
          </w:p>
        </w:tc>
        <w:tc>
          <w:tcPr>
            <w:tcW w:w="4536" w:type="dxa"/>
          </w:tcPr>
          <w:p w14:paraId="1A5A7D71" w14:textId="77777777" w:rsidR="00DD0FC2" w:rsidRPr="00FF1112" w:rsidRDefault="00DD0FC2" w:rsidP="00DD0FC2">
            <w:pPr>
              <w:rPr>
                <w:rFonts w:ascii="Times New Roman" w:hAnsi="Times New Roman" w:cs="Times New Roman"/>
                <w:sz w:val="20"/>
                <w:szCs w:val="20"/>
              </w:rPr>
            </w:pPr>
            <w:r w:rsidRPr="00FF1112">
              <w:rPr>
                <w:rFonts w:ascii="Times New Roman" w:hAnsi="Times New Roman" w:cs="Times New Roman"/>
                <w:sz w:val="20"/>
                <w:szCs w:val="20"/>
              </w:rPr>
              <w:t>Granulocytopenia (1), Lymphadenopathy (1)</w:t>
            </w:r>
          </w:p>
          <w:p w14:paraId="2582C70F" w14:textId="77777777" w:rsidR="008605AB" w:rsidRPr="00FF1112" w:rsidRDefault="008605AB" w:rsidP="00554EF3">
            <w:pPr>
              <w:rPr>
                <w:rFonts w:ascii="Times New Roman" w:hAnsi="Times New Roman" w:cs="Times New Roman"/>
                <w:b/>
                <w:bCs/>
                <w:sz w:val="20"/>
                <w:szCs w:val="20"/>
              </w:rPr>
            </w:pPr>
          </w:p>
        </w:tc>
      </w:tr>
      <w:tr w:rsidR="008605AB" w:rsidRPr="00FF1112" w14:paraId="722656E8" w14:textId="77777777" w:rsidTr="009B112D">
        <w:tc>
          <w:tcPr>
            <w:tcW w:w="4536" w:type="dxa"/>
          </w:tcPr>
          <w:p w14:paraId="26538306" w14:textId="5718FC0E" w:rsidR="008605AB" w:rsidRPr="00FF1112" w:rsidRDefault="00B572B5" w:rsidP="00554EF3">
            <w:pPr>
              <w:rPr>
                <w:rFonts w:ascii="Times New Roman" w:hAnsi="Times New Roman" w:cs="Times New Roman"/>
                <w:sz w:val="20"/>
                <w:szCs w:val="20"/>
              </w:rPr>
            </w:pPr>
            <w:r w:rsidRPr="00FF1112">
              <w:rPr>
                <w:rFonts w:ascii="Times New Roman" w:hAnsi="Times New Roman" w:cs="Times New Roman"/>
                <w:sz w:val="20"/>
                <w:szCs w:val="20"/>
              </w:rPr>
              <w:t>Cardiac disorders</w:t>
            </w:r>
          </w:p>
        </w:tc>
        <w:tc>
          <w:tcPr>
            <w:tcW w:w="4536" w:type="dxa"/>
          </w:tcPr>
          <w:p w14:paraId="6CD63E71" w14:textId="41860B38" w:rsidR="008605AB" w:rsidRPr="00FF1112" w:rsidRDefault="00556AB0" w:rsidP="00554EF3">
            <w:pPr>
              <w:rPr>
                <w:rFonts w:ascii="Times New Roman" w:hAnsi="Times New Roman" w:cs="Times New Roman"/>
                <w:b/>
                <w:bCs/>
                <w:sz w:val="20"/>
                <w:szCs w:val="20"/>
              </w:rPr>
            </w:pPr>
            <w:r w:rsidRPr="00FF1112">
              <w:rPr>
                <w:rFonts w:ascii="Times New Roman" w:hAnsi="Times New Roman" w:cs="Times New Roman"/>
                <w:sz w:val="20"/>
                <w:szCs w:val="20"/>
              </w:rPr>
              <w:t>Angina pectoris (1), Bradycardia (2), Electrocardiogram QT corrected interval prolonged (0), Palpitations (3), Sinus bradycardia (3)</w:t>
            </w:r>
          </w:p>
        </w:tc>
      </w:tr>
      <w:tr w:rsidR="008605AB" w:rsidRPr="00FF1112" w14:paraId="71F01F66" w14:textId="77777777" w:rsidTr="009B112D">
        <w:tc>
          <w:tcPr>
            <w:tcW w:w="4536" w:type="dxa"/>
          </w:tcPr>
          <w:p w14:paraId="43E0E4D0" w14:textId="76C2273A" w:rsidR="008605AB" w:rsidRPr="00FF1112" w:rsidRDefault="00AC7014" w:rsidP="00554EF3">
            <w:pPr>
              <w:rPr>
                <w:rFonts w:ascii="Times New Roman" w:hAnsi="Times New Roman" w:cs="Times New Roman"/>
                <w:sz w:val="20"/>
                <w:szCs w:val="20"/>
              </w:rPr>
            </w:pPr>
            <w:r w:rsidRPr="00FF1112">
              <w:rPr>
                <w:rFonts w:ascii="Times New Roman" w:hAnsi="Times New Roman" w:cs="Times New Roman"/>
                <w:sz w:val="20"/>
                <w:szCs w:val="20"/>
              </w:rPr>
              <w:t>Ear and labyrinth disorders</w:t>
            </w:r>
          </w:p>
        </w:tc>
        <w:tc>
          <w:tcPr>
            <w:tcW w:w="4536" w:type="dxa"/>
          </w:tcPr>
          <w:p w14:paraId="25B6D402" w14:textId="5606E7D8" w:rsidR="008605AB" w:rsidRPr="00FF1112" w:rsidRDefault="00AD222D" w:rsidP="00554EF3">
            <w:pPr>
              <w:rPr>
                <w:rFonts w:ascii="Times New Roman" w:hAnsi="Times New Roman" w:cs="Times New Roman"/>
                <w:b/>
                <w:bCs/>
                <w:sz w:val="20"/>
                <w:szCs w:val="20"/>
              </w:rPr>
            </w:pPr>
            <w:r w:rsidRPr="00FF1112">
              <w:rPr>
                <w:rFonts w:ascii="Times New Roman" w:hAnsi="Times New Roman" w:cs="Times New Roman"/>
                <w:sz w:val="20"/>
                <w:szCs w:val="20"/>
              </w:rPr>
              <w:t>Middle ear inflammation (0), Tinnitus (1)</w:t>
            </w:r>
          </w:p>
        </w:tc>
      </w:tr>
      <w:tr w:rsidR="000D7474" w:rsidRPr="00FF1112" w14:paraId="6B543926" w14:textId="77777777" w:rsidTr="009B112D">
        <w:tc>
          <w:tcPr>
            <w:tcW w:w="4536" w:type="dxa"/>
          </w:tcPr>
          <w:p w14:paraId="052769FA" w14:textId="68EF0533" w:rsidR="000D7474" w:rsidRPr="00FF1112" w:rsidRDefault="00E847B0" w:rsidP="00554EF3">
            <w:pPr>
              <w:rPr>
                <w:rFonts w:ascii="Times New Roman" w:hAnsi="Times New Roman" w:cs="Times New Roman"/>
                <w:sz w:val="20"/>
                <w:szCs w:val="20"/>
              </w:rPr>
            </w:pPr>
            <w:r w:rsidRPr="00FF1112">
              <w:rPr>
                <w:rFonts w:ascii="Times New Roman" w:hAnsi="Times New Roman" w:cs="Times New Roman"/>
                <w:sz w:val="20"/>
                <w:szCs w:val="20"/>
              </w:rPr>
              <w:t>Eye disorders</w:t>
            </w:r>
          </w:p>
        </w:tc>
        <w:tc>
          <w:tcPr>
            <w:tcW w:w="4536" w:type="dxa"/>
          </w:tcPr>
          <w:p w14:paraId="54195810" w14:textId="2242F7AB" w:rsidR="000D7474" w:rsidRPr="00FF1112" w:rsidRDefault="00A43223" w:rsidP="00554EF3">
            <w:pPr>
              <w:rPr>
                <w:rFonts w:ascii="Times New Roman" w:hAnsi="Times New Roman" w:cs="Times New Roman"/>
                <w:b/>
                <w:bCs/>
                <w:sz w:val="20"/>
                <w:szCs w:val="20"/>
              </w:rPr>
            </w:pPr>
            <w:r w:rsidRPr="00FF1112">
              <w:rPr>
                <w:rFonts w:ascii="Times New Roman" w:hAnsi="Times New Roman" w:cs="Times New Roman"/>
                <w:sz w:val="20"/>
                <w:szCs w:val="20"/>
              </w:rPr>
              <w:t>Diplopia (11), Vision blurred (15)</w:t>
            </w:r>
          </w:p>
        </w:tc>
      </w:tr>
      <w:tr w:rsidR="000D7474" w:rsidRPr="00FF1112" w14:paraId="2EEDCDA9" w14:textId="77777777" w:rsidTr="009B112D">
        <w:tc>
          <w:tcPr>
            <w:tcW w:w="4536" w:type="dxa"/>
          </w:tcPr>
          <w:p w14:paraId="192150C2" w14:textId="25EF9558" w:rsidR="000D7474" w:rsidRPr="00FF1112" w:rsidRDefault="009B112D" w:rsidP="00554EF3">
            <w:pPr>
              <w:rPr>
                <w:rFonts w:ascii="Times New Roman" w:hAnsi="Times New Roman" w:cs="Times New Roman"/>
                <w:sz w:val="20"/>
                <w:szCs w:val="20"/>
              </w:rPr>
            </w:pPr>
            <w:r w:rsidRPr="00FF1112">
              <w:rPr>
                <w:rFonts w:ascii="Times New Roman" w:hAnsi="Times New Roman" w:cs="Times New Roman"/>
                <w:sz w:val="20"/>
                <w:szCs w:val="20"/>
              </w:rPr>
              <w:t>Gastrointestinal disorders</w:t>
            </w:r>
          </w:p>
        </w:tc>
        <w:tc>
          <w:tcPr>
            <w:tcW w:w="4536" w:type="dxa"/>
          </w:tcPr>
          <w:p w14:paraId="2E23CFF6" w14:textId="78AC2B22" w:rsidR="000D7474" w:rsidRPr="00FF1112" w:rsidRDefault="005C651A" w:rsidP="00554EF3">
            <w:pPr>
              <w:rPr>
                <w:rFonts w:ascii="Times New Roman" w:hAnsi="Times New Roman" w:cs="Times New Roman"/>
                <w:b/>
                <w:bCs/>
                <w:sz w:val="20"/>
                <w:szCs w:val="20"/>
              </w:rPr>
            </w:pPr>
            <w:r w:rsidRPr="00FF1112">
              <w:rPr>
                <w:rFonts w:ascii="Times New Roman" w:hAnsi="Times New Roman" w:cs="Times New Roman"/>
                <w:sz w:val="20"/>
                <w:szCs w:val="20"/>
              </w:rPr>
              <w:t xml:space="preserve">Appendicitis (2), Dyspepsia (7), Gastritis (8), </w:t>
            </w:r>
            <w:proofErr w:type="spellStart"/>
            <w:r w:rsidRPr="00FF1112">
              <w:rPr>
                <w:rFonts w:ascii="Times New Roman" w:hAnsi="Times New Roman" w:cs="Times New Roman"/>
                <w:sz w:val="20"/>
                <w:szCs w:val="20"/>
              </w:rPr>
              <w:t>Gastrooesophageal</w:t>
            </w:r>
            <w:proofErr w:type="spellEnd"/>
            <w:r w:rsidRPr="00FF1112">
              <w:rPr>
                <w:rFonts w:ascii="Times New Roman" w:hAnsi="Times New Roman" w:cs="Times New Roman"/>
                <w:sz w:val="20"/>
                <w:szCs w:val="20"/>
              </w:rPr>
              <w:t xml:space="preserve"> reflux disease (0), Gingival bleeding (1), Stomach pain (3), Toothache (12)</w:t>
            </w:r>
          </w:p>
        </w:tc>
      </w:tr>
      <w:tr w:rsidR="000D7474" w:rsidRPr="00FF1112" w14:paraId="3CE7D962" w14:textId="77777777" w:rsidTr="009B112D">
        <w:tc>
          <w:tcPr>
            <w:tcW w:w="4536" w:type="dxa"/>
          </w:tcPr>
          <w:p w14:paraId="73F79632" w14:textId="654091E2" w:rsidR="000D7474" w:rsidRPr="00FF1112" w:rsidRDefault="002609C8" w:rsidP="00554EF3">
            <w:pPr>
              <w:rPr>
                <w:rFonts w:ascii="Times New Roman" w:hAnsi="Times New Roman" w:cs="Times New Roman"/>
                <w:sz w:val="20"/>
                <w:szCs w:val="20"/>
              </w:rPr>
            </w:pPr>
            <w:r w:rsidRPr="00FF1112">
              <w:rPr>
                <w:rFonts w:ascii="Times New Roman" w:hAnsi="Times New Roman" w:cs="Times New Roman"/>
                <w:sz w:val="20"/>
                <w:szCs w:val="20"/>
              </w:rPr>
              <w:t>General disorders</w:t>
            </w:r>
          </w:p>
        </w:tc>
        <w:tc>
          <w:tcPr>
            <w:tcW w:w="4536" w:type="dxa"/>
          </w:tcPr>
          <w:p w14:paraId="7C49F924" w14:textId="4619A69A" w:rsidR="000D7474" w:rsidRPr="00FF1112" w:rsidRDefault="006D41D8" w:rsidP="00554EF3">
            <w:pPr>
              <w:rPr>
                <w:rFonts w:ascii="Times New Roman" w:hAnsi="Times New Roman" w:cs="Times New Roman"/>
                <w:b/>
                <w:bCs/>
                <w:sz w:val="20"/>
                <w:szCs w:val="20"/>
              </w:rPr>
            </w:pPr>
            <w:r w:rsidRPr="00FF1112">
              <w:rPr>
                <w:rFonts w:ascii="Times New Roman" w:hAnsi="Times New Roman" w:cs="Times New Roman"/>
                <w:sz w:val="20"/>
                <w:szCs w:val="20"/>
              </w:rPr>
              <w:t>Chest pain (5), Feeling cold (2), Malaise (6), Oedema peripheral (0)</w:t>
            </w:r>
          </w:p>
        </w:tc>
      </w:tr>
      <w:tr w:rsidR="000D7474" w:rsidRPr="00FF1112" w14:paraId="39476677" w14:textId="77777777" w:rsidTr="009B112D">
        <w:tc>
          <w:tcPr>
            <w:tcW w:w="4536" w:type="dxa"/>
          </w:tcPr>
          <w:p w14:paraId="258B4F75" w14:textId="6EF9E665" w:rsidR="000D7474" w:rsidRPr="00FF1112" w:rsidRDefault="00674044" w:rsidP="00554EF3">
            <w:pPr>
              <w:rPr>
                <w:rFonts w:ascii="Times New Roman" w:hAnsi="Times New Roman" w:cs="Times New Roman"/>
                <w:sz w:val="20"/>
                <w:szCs w:val="20"/>
              </w:rPr>
            </w:pPr>
            <w:r w:rsidRPr="00FF1112">
              <w:rPr>
                <w:rFonts w:ascii="Times New Roman" w:hAnsi="Times New Roman" w:cs="Times New Roman"/>
                <w:sz w:val="20"/>
                <w:szCs w:val="20"/>
              </w:rPr>
              <w:t>Hepatobiliary disorders</w:t>
            </w:r>
          </w:p>
        </w:tc>
        <w:tc>
          <w:tcPr>
            <w:tcW w:w="4536" w:type="dxa"/>
          </w:tcPr>
          <w:p w14:paraId="6C740096" w14:textId="1CA5EC5A" w:rsidR="000D7474" w:rsidRPr="00FF1112" w:rsidRDefault="00A67E96" w:rsidP="00554EF3">
            <w:pPr>
              <w:rPr>
                <w:rFonts w:ascii="Times New Roman" w:hAnsi="Times New Roman" w:cs="Times New Roman"/>
                <w:b/>
                <w:bCs/>
                <w:sz w:val="20"/>
                <w:szCs w:val="20"/>
              </w:rPr>
            </w:pPr>
            <w:r w:rsidRPr="00FF1112">
              <w:rPr>
                <w:rFonts w:ascii="Times New Roman" w:hAnsi="Times New Roman" w:cs="Times New Roman"/>
                <w:sz w:val="20"/>
                <w:szCs w:val="20"/>
              </w:rPr>
              <w:t xml:space="preserve">Cholecystic chronic (1), Hepatomegaly (1), </w:t>
            </w:r>
            <w:proofErr w:type="spellStart"/>
            <w:r w:rsidRPr="00FF1112">
              <w:rPr>
                <w:rFonts w:ascii="Times New Roman" w:hAnsi="Times New Roman" w:cs="Times New Roman"/>
                <w:sz w:val="20"/>
                <w:szCs w:val="20"/>
              </w:rPr>
              <w:t>Hypertransaminasaemia</w:t>
            </w:r>
            <w:proofErr w:type="spellEnd"/>
            <w:r w:rsidRPr="00FF1112">
              <w:rPr>
                <w:rFonts w:ascii="Times New Roman" w:hAnsi="Times New Roman" w:cs="Times New Roman"/>
                <w:sz w:val="20"/>
                <w:szCs w:val="20"/>
              </w:rPr>
              <w:t xml:space="preserve"> (1)</w:t>
            </w:r>
          </w:p>
        </w:tc>
      </w:tr>
      <w:tr w:rsidR="000D7474" w:rsidRPr="00FF1112" w14:paraId="27D802B9" w14:textId="77777777" w:rsidTr="009B112D">
        <w:tc>
          <w:tcPr>
            <w:tcW w:w="4536" w:type="dxa"/>
          </w:tcPr>
          <w:p w14:paraId="38ED8439" w14:textId="557B8923" w:rsidR="000D7474" w:rsidRPr="00FF1112" w:rsidRDefault="006477E8" w:rsidP="00554EF3">
            <w:pPr>
              <w:rPr>
                <w:rFonts w:ascii="Times New Roman" w:hAnsi="Times New Roman" w:cs="Times New Roman"/>
                <w:sz w:val="20"/>
                <w:szCs w:val="20"/>
              </w:rPr>
            </w:pPr>
            <w:r w:rsidRPr="00FF1112">
              <w:rPr>
                <w:rFonts w:ascii="Times New Roman" w:hAnsi="Times New Roman" w:cs="Times New Roman"/>
                <w:sz w:val="20"/>
                <w:szCs w:val="20"/>
              </w:rPr>
              <w:t>Immune system disorders</w:t>
            </w:r>
          </w:p>
        </w:tc>
        <w:tc>
          <w:tcPr>
            <w:tcW w:w="4536" w:type="dxa"/>
          </w:tcPr>
          <w:p w14:paraId="0AF65999" w14:textId="6EE06F6F" w:rsidR="000D7474" w:rsidRPr="00FF1112" w:rsidRDefault="00FD46C0" w:rsidP="00554EF3">
            <w:pPr>
              <w:rPr>
                <w:rFonts w:ascii="Times New Roman" w:hAnsi="Times New Roman" w:cs="Times New Roman"/>
                <w:b/>
                <w:bCs/>
                <w:sz w:val="20"/>
                <w:szCs w:val="20"/>
              </w:rPr>
            </w:pPr>
            <w:r w:rsidRPr="00FF1112">
              <w:rPr>
                <w:rFonts w:ascii="Times New Roman" w:hAnsi="Times New Roman" w:cs="Times New Roman"/>
                <w:sz w:val="20"/>
                <w:szCs w:val="20"/>
              </w:rPr>
              <w:t>Hypersensitivity (2)</w:t>
            </w:r>
          </w:p>
        </w:tc>
      </w:tr>
      <w:tr w:rsidR="000D7474" w:rsidRPr="00FF1112" w14:paraId="055EB42A" w14:textId="77777777" w:rsidTr="009B112D">
        <w:tc>
          <w:tcPr>
            <w:tcW w:w="4536" w:type="dxa"/>
          </w:tcPr>
          <w:p w14:paraId="24ED3944" w14:textId="70332BA5" w:rsidR="000D7474" w:rsidRPr="00FF1112" w:rsidRDefault="00E9296E" w:rsidP="00554EF3">
            <w:pPr>
              <w:rPr>
                <w:rFonts w:ascii="Times New Roman" w:hAnsi="Times New Roman" w:cs="Times New Roman"/>
                <w:sz w:val="20"/>
                <w:szCs w:val="20"/>
              </w:rPr>
            </w:pPr>
            <w:r w:rsidRPr="00FF1112">
              <w:rPr>
                <w:rFonts w:ascii="Times New Roman" w:hAnsi="Times New Roman" w:cs="Times New Roman"/>
                <w:sz w:val="20"/>
                <w:szCs w:val="20"/>
              </w:rPr>
              <w:t>Infections and infestations</w:t>
            </w:r>
          </w:p>
        </w:tc>
        <w:tc>
          <w:tcPr>
            <w:tcW w:w="4536" w:type="dxa"/>
          </w:tcPr>
          <w:p w14:paraId="3BBAB92D" w14:textId="0786262F" w:rsidR="000D7474" w:rsidRPr="00FF1112" w:rsidRDefault="00F143C9" w:rsidP="00F143C9">
            <w:pPr>
              <w:rPr>
                <w:rFonts w:ascii="Times New Roman" w:hAnsi="Times New Roman" w:cs="Times New Roman"/>
                <w:sz w:val="20"/>
                <w:szCs w:val="20"/>
              </w:rPr>
            </w:pPr>
            <w:r w:rsidRPr="00FF1112">
              <w:rPr>
                <w:rFonts w:ascii="Times New Roman" w:hAnsi="Times New Roman" w:cs="Times New Roman"/>
                <w:sz w:val="20"/>
                <w:szCs w:val="20"/>
              </w:rPr>
              <w:t>Asymptomatic bacteriuria (1), Bacteriuria (7), Bronchitis (1), Gastrointestinal infection (1), Gastroenteritis (1), Oral herpes (4), Otitis externa (0), Pharyngitis (0), Pneumonia (6), Respiratory tract infection (2), Rhinitis (1), Influenza (34), Sinusitis (0), Upper respiratory tract infection (43), Vulvovaginal mycotic infection (1)</w:t>
            </w:r>
          </w:p>
        </w:tc>
      </w:tr>
      <w:tr w:rsidR="000D7474" w:rsidRPr="00FF1112" w14:paraId="125419D1" w14:textId="77777777" w:rsidTr="009B112D">
        <w:tc>
          <w:tcPr>
            <w:tcW w:w="4536" w:type="dxa"/>
          </w:tcPr>
          <w:p w14:paraId="1D32674E" w14:textId="40F8275D" w:rsidR="000D7474" w:rsidRPr="00FF1112" w:rsidRDefault="008C4CBA" w:rsidP="00554EF3">
            <w:pPr>
              <w:rPr>
                <w:rFonts w:ascii="Times New Roman" w:hAnsi="Times New Roman" w:cs="Times New Roman"/>
                <w:sz w:val="20"/>
                <w:szCs w:val="20"/>
              </w:rPr>
            </w:pPr>
            <w:r w:rsidRPr="00FF1112">
              <w:rPr>
                <w:rFonts w:ascii="Times New Roman" w:hAnsi="Times New Roman" w:cs="Times New Roman"/>
                <w:sz w:val="20"/>
                <w:szCs w:val="20"/>
              </w:rPr>
              <w:t>Injury, poisoning and procedural complications</w:t>
            </w:r>
          </w:p>
        </w:tc>
        <w:tc>
          <w:tcPr>
            <w:tcW w:w="4536" w:type="dxa"/>
          </w:tcPr>
          <w:p w14:paraId="31B1F015" w14:textId="7A543903" w:rsidR="000D7474" w:rsidRPr="00FF1112" w:rsidRDefault="00BF7A97" w:rsidP="00554EF3">
            <w:pPr>
              <w:rPr>
                <w:rFonts w:ascii="Times New Roman" w:hAnsi="Times New Roman" w:cs="Times New Roman"/>
                <w:b/>
                <w:bCs/>
                <w:sz w:val="20"/>
                <w:szCs w:val="20"/>
              </w:rPr>
            </w:pPr>
            <w:r w:rsidRPr="00FF1112">
              <w:rPr>
                <w:rFonts w:ascii="Times New Roman" w:hAnsi="Times New Roman" w:cs="Times New Roman"/>
                <w:sz w:val="20"/>
                <w:szCs w:val="20"/>
              </w:rPr>
              <w:t>Contusion (14), Excoriation (8), Head injury (10), Joint injury (1), Joint sprain (0), Ligament sprain (7), Limb injury (1), Muscle strain (1), Skin laceration (2)</w:t>
            </w:r>
          </w:p>
        </w:tc>
      </w:tr>
      <w:tr w:rsidR="00BF7A97" w:rsidRPr="00FF1112" w14:paraId="53F4E961" w14:textId="77777777" w:rsidTr="009B112D">
        <w:tc>
          <w:tcPr>
            <w:tcW w:w="4536" w:type="dxa"/>
          </w:tcPr>
          <w:p w14:paraId="6BD70E73" w14:textId="2D50CDD5" w:rsidR="00BF7A97" w:rsidRPr="00FF1112" w:rsidRDefault="00AA72A0" w:rsidP="00554EF3">
            <w:pPr>
              <w:rPr>
                <w:rFonts w:ascii="Times New Roman" w:hAnsi="Times New Roman" w:cs="Times New Roman"/>
                <w:sz w:val="20"/>
                <w:szCs w:val="20"/>
              </w:rPr>
            </w:pPr>
            <w:r w:rsidRPr="00FF1112">
              <w:rPr>
                <w:rFonts w:ascii="Times New Roman" w:hAnsi="Times New Roman" w:cs="Times New Roman"/>
                <w:sz w:val="20"/>
                <w:szCs w:val="20"/>
              </w:rPr>
              <w:t>Investigations</w:t>
            </w:r>
          </w:p>
        </w:tc>
        <w:tc>
          <w:tcPr>
            <w:tcW w:w="4536" w:type="dxa"/>
          </w:tcPr>
          <w:p w14:paraId="34524A30" w14:textId="6FABB5A0" w:rsidR="00BF7A97" w:rsidRPr="00FF1112" w:rsidRDefault="00962047" w:rsidP="00554EF3">
            <w:pPr>
              <w:rPr>
                <w:rFonts w:ascii="Times New Roman" w:hAnsi="Times New Roman" w:cs="Times New Roman"/>
                <w:sz w:val="20"/>
                <w:szCs w:val="20"/>
              </w:rPr>
            </w:pPr>
            <w:r w:rsidRPr="00FF1112">
              <w:rPr>
                <w:rFonts w:ascii="Times New Roman" w:hAnsi="Times New Roman" w:cs="Times New Roman"/>
                <w:sz w:val="20"/>
                <w:szCs w:val="20"/>
              </w:rPr>
              <w:t xml:space="preserve">Blood triglycerides increased (6), Electrocardiogram ST segment depression (1), GGT increased (12), Hyponatremia (9), </w:t>
            </w:r>
            <w:proofErr w:type="spellStart"/>
            <w:r w:rsidRPr="00FF1112">
              <w:rPr>
                <w:rFonts w:ascii="Times New Roman" w:hAnsi="Times New Roman" w:cs="Times New Roman"/>
                <w:sz w:val="20"/>
                <w:szCs w:val="20"/>
              </w:rPr>
              <w:t>Hypophosphateaemia</w:t>
            </w:r>
            <w:proofErr w:type="spellEnd"/>
            <w:r w:rsidRPr="00FF1112">
              <w:rPr>
                <w:rFonts w:ascii="Times New Roman" w:hAnsi="Times New Roman" w:cs="Times New Roman"/>
                <w:sz w:val="20"/>
                <w:szCs w:val="20"/>
              </w:rPr>
              <w:t xml:space="preserve"> (1), Weight blood cell urine positive (2)</w:t>
            </w:r>
          </w:p>
        </w:tc>
      </w:tr>
      <w:tr w:rsidR="00BF7A97" w:rsidRPr="00FF1112" w14:paraId="72E35827" w14:textId="77777777" w:rsidTr="009B112D">
        <w:tc>
          <w:tcPr>
            <w:tcW w:w="4536" w:type="dxa"/>
          </w:tcPr>
          <w:p w14:paraId="396D6EA3" w14:textId="20325578" w:rsidR="00BF7A97" w:rsidRPr="00FF1112" w:rsidRDefault="00852F95" w:rsidP="00554EF3">
            <w:pPr>
              <w:rPr>
                <w:rFonts w:ascii="Times New Roman" w:hAnsi="Times New Roman" w:cs="Times New Roman"/>
                <w:sz w:val="20"/>
                <w:szCs w:val="20"/>
              </w:rPr>
            </w:pPr>
            <w:r w:rsidRPr="00FF1112">
              <w:rPr>
                <w:rFonts w:ascii="Times New Roman" w:hAnsi="Times New Roman" w:cs="Times New Roman"/>
                <w:sz w:val="20"/>
                <w:szCs w:val="20"/>
              </w:rPr>
              <w:t>Metabolism and nutrition disorders</w:t>
            </w:r>
          </w:p>
        </w:tc>
        <w:tc>
          <w:tcPr>
            <w:tcW w:w="4536" w:type="dxa"/>
          </w:tcPr>
          <w:p w14:paraId="363A3A82" w14:textId="3CF6B4F7" w:rsidR="00BF7A97" w:rsidRPr="00FF1112" w:rsidRDefault="0099509F" w:rsidP="00554EF3">
            <w:pPr>
              <w:rPr>
                <w:rFonts w:ascii="Times New Roman" w:hAnsi="Times New Roman" w:cs="Times New Roman"/>
                <w:sz w:val="20"/>
                <w:szCs w:val="20"/>
              </w:rPr>
            </w:pPr>
            <w:r w:rsidRPr="00FF1112">
              <w:rPr>
                <w:rFonts w:ascii="Times New Roman" w:hAnsi="Times New Roman" w:cs="Times New Roman"/>
                <w:sz w:val="20"/>
                <w:szCs w:val="20"/>
              </w:rPr>
              <w:t>Anorexia (4), Increased appetite (0)</w:t>
            </w:r>
          </w:p>
        </w:tc>
      </w:tr>
      <w:tr w:rsidR="00BF7A97" w:rsidRPr="00FF1112" w14:paraId="14048A67" w14:textId="77777777" w:rsidTr="009B112D">
        <w:tc>
          <w:tcPr>
            <w:tcW w:w="4536" w:type="dxa"/>
          </w:tcPr>
          <w:p w14:paraId="21568DB1" w14:textId="0C04957D" w:rsidR="00BF7A97" w:rsidRPr="00FF1112" w:rsidRDefault="00FA511D" w:rsidP="00554EF3">
            <w:pPr>
              <w:rPr>
                <w:rFonts w:ascii="Times New Roman" w:hAnsi="Times New Roman" w:cs="Times New Roman"/>
                <w:sz w:val="20"/>
                <w:szCs w:val="20"/>
              </w:rPr>
            </w:pPr>
            <w:r w:rsidRPr="00FF1112">
              <w:rPr>
                <w:rFonts w:ascii="Times New Roman" w:hAnsi="Times New Roman" w:cs="Times New Roman"/>
                <w:sz w:val="20"/>
                <w:szCs w:val="20"/>
              </w:rPr>
              <w:t>Musculoskeletal and connective tissue disorders</w:t>
            </w:r>
          </w:p>
        </w:tc>
        <w:tc>
          <w:tcPr>
            <w:tcW w:w="4536" w:type="dxa"/>
          </w:tcPr>
          <w:p w14:paraId="10868763" w14:textId="7C74A9D5" w:rsidR="00BF7A97" w:rsidRPr="00FF1112" w:rsidRDefault="00A71B95" w:rsidP="00A71B95">
            <w:pPr>
              <w:rPr>
                <w:rFonts w:ascii="Times New Roman" w:hAnsi="Times New Roman" w:cs="Times New Roman"/>
                <w:sz w:val="20"/>
                <w:szCs w:val="20"/>
              </w:rPr>
            </w:pPr>
            <w:r w:rsidRPr="00FF1112">
              <w:rPr>
                <w:rFonts w:ascii="Times New Roman" w:hAnsi="Times New Roman" w:cs="Times New Roman"/>
                <w:sz w:val="20"/>
                <w:szCs w:val="20"/>
              </w:rPr>
              <w:t>Arthralgia (11), Arthritis (1), Muscle spasm (13), Musculoskeletal chest pain (1), Myalgia (14), Shoulder pain (1)</w:t>
            </w:r>
          </w:p>
        </w:tc>
      </w:tr>
      <w:tr w:rsidR="00BF7A97" w:rsidRPr="00FF1112" w14:paraId="236BF229" w14:textId="77777777" w:rsidTr="009B112D">
        <w:tc>
          <w:tcPr>
            <w:tcW w:w="4536" w:type="dxa"/>
          </w:tcPr>
          <w:p w14:paraId="72671FA5" w14:textId="39E2951E" w:rsidR="00BF7A97" w:rsidRPr="00FF1112" w:rsidRDefault="006A076B" w:rsidP="00554EF3">
            <w:pPr>
              <w:rPr>
                <w:rFonts w:ascii="Times New Roman" w:hAnsi="Times New Roman" w:cs="Times New Roman"/>
                <w:sz w:val="20"/>
                <w:szCs w:val="20"/>
              </w:rPr>
            </w:pPr>
            <w:r w:rsidRPr="00FF1112">
              <w:rPr>
                <w:rFonts w:ascii="Times New Roman" w:hAnsi="Times New Roman" w:cs="Times New Roman"/>
                <w:sz w:val="20"/>
                <w:szCs w:val="20"/>
              </w:rPr>
              <w:t>Psychiatric disorders</w:t>
            </w:r>
          </w:p>
        </w:tc>
        <w:tc>
          <w:tcPr>
            <w:tcW w:w="4536" w:type="dxa"/>
          </w:tcPr>
          <w:p w14:paraId="7935E3AA" w14:textId="570F1C7F" w:rsidR="00BF7A97" w:rsidRPr="00FF1112" w:rsidRDefault="000E1936" w:rsidP="00554EF3">
            <w:pPr>
              <w:rPr>
                <w:rFonts w:ascii="Times New Roman" w:hAnsi="Times New Roman" w:cs="Times New Roman"/>
                <w:sz w:val="20"/>
                <w:szCs w:val="20"/>
              </w:rPr>
            </w:pPr>
            <w:r w:rsidRPr="00FF1112">
              <w:rPr>
                <w:rFonts w:ascii="Times New Roman" w:hAnsi="Times New Roman" w:cs="Times New Roman"/>
                <w:sz w:val="20"/>
                <w:szCs w:val="20"/>
              </w:rPr>
              <w:t>Agitation (4), Behavioural abnormalities (32), Bradyphrenia (0), Disorientation (0), Euphoria (0), Middle insomnia (2), Mood swings (4), Restlessness (4), Suicide (0), Suicide attempt (0), Suicidal ideation (3)</w:t>
            </w:r>
          </w:p>
        </w:tc>
      </w:tr>
      <w:tr w:rsidR="00BF7A97" w:rsidRPr="00FF1112" w14:paraId="62C1056A" w14:textId="77777777" w:rsidTr="0078741A">
        <w:tc>
          <w:tcPr>
            <w:tcW w:w="4536" w:type="dxa"/>
            <w:tcBorders>
              <w:bottom w:val="single" w:sz="4" w:space="0" w:color="auto"/>
            </w:tcBorders>
          </w:tcPr>
          <w:p w14:paraId="714BD1E6" w14:textId="0515486E" w:rsidR="00BF7A97" w:rsidRPr="00FF1112" w:rsidRDefault="001A4E5A" w:rsidP="00554EF3">
            <w:pPr>
              <w:rPr>
                <w:rFonts w:ascii="Times New Roman" w:hAnsi="Times New Roman" w:cs="Times New Roman"/>
                <w:sz w:val="20"/>
                <w:szCs w:val="20"/>
              </w:rPr>
            </w:pPr>
            <w:r w:rsidRPr="00FF1112">
              <w:rPr>
                <w:rFonts w:ascii="Times New Roman" w:hAnsi="Times New Roman" w:cs="Times New Roman"/>
                <w:sz w:val="20"/>
                <w:szCs w:val="20"/>
              </w:rPr>
              <w:t>Renal and urinary disorders</w:t>
            </w:r>
          </w:p>
        </w:tc>
        <w:tc>
          <w:tcPr>
            <w:tcW w:w="4536" w:type="dxa"/>
            <w:tcBorders>
              <w:bottom w:val="single" w:sz="4" w:space="0" w:color="auto"/>
            </w:tcBorders>
          </w:tcPr>
          <w:p w14:paraId="04C05D1E" w14:textId="31C39372" w:rsidR="00BF7A97" w:rsidRPr="00FF1112" w:rsidRDefault="00A51D62" w:rsidP="00554EF3">
            <w:pPr>
              <w:rPr>
                <w:rFonts w:ascii="Times New Roman" w:hAnsi="Times New Roman" w:cs="Times New Roman"/>
                <w:sz w:val="20"/>
                <w:szCs w:val="20"/>
              </w:rPr>
            </w:pPr>
            <w:r w:rsidRPr="00FF1112">
              <w:rPr>
                <w:rFonts w:ascii="Times New Roman" w:hAnsi="Times New Roman" w:cs="Times New Roman"/>
                <w:sz w:val="20"/>
                <w:szCs w:val="20"/>
              </w:rPr>
              <w:t>Dysuria (3), Enuresis (1), Haematuria (4), Leukocyturia (2), Nephrolithiasis (3), Pollakiuria (0), Renal failure acute (1)</w:t>
            </w:r>
          </w:p>
        </w:tc>
      </w:tr>
      <w:tr w:rsidR="00BF7A97" w:rsidRPr="00FF1112" w14:paraId="482F3AD5" w14:textId="77777777" w:rsidTr="0078741A">
        <w:tc>
          <w:tcPr>
            <w:tcW w:w="4536" w:type="dxa"/>
            <w:tcBorders>
              <w:top w:val="single" w:sz="4" w:space="0" w:color="auto"/>
              <w:bottom w:val="single" w:sz="4" w:space="0" w:color="auto"/>
            </w:tcBorders>
          </w:tcPr>
          <w:p w14:paraId="439BE4E6" w14:textId="5A2521FD" w:rsidR="00BF7A97" w:rsidRPr="00FF1112" w:rsidRDefault="00282FF1" w:rsidP="00554EF3">
            <w:pPr>
              <w:rPr>
                <w:rFonts w:ascii="Times New Roman" w:hAnsi="Times New Roman" w:cs="Times New Roman"/>
                <w:sz w:val="20"/>
                <w:szCs w:val="20"/>
              </w:rPr>
            </w:pPr>
            <w:r w:rsidRPr="00FF1112">
              <w:rPr>
                <w:rFonts w:ascii="Times New Roman" w:hAnsi="Times New Roman" w:cs="Times New Roman"/>
                <w:sz w:val="20"/>
                <w:szCs w:val="20"/>
              </w:rPr>
              <w:t>Reproductive system and breast disorders</w:t>
            </w:r>
          </w:p>
        </w:tc>
        <w:tc>
          <w:tcPr>
            <w:tcW w:w="4536" w:type="dxa"/>
            <w:tcBorders>
              <w:top w:val="single" w:sz="4" w:space="0" w:color="auto"/>
              <w:bottom w:val="single" w:sz="4" w:space="0" w:color="auto"/>
            </w:tcBorders>
          </w:tcPr>
          <w:p w14:paraId="4EA918F4" w14:textId="5C965FC0" w:rsidR="00BF7A97" w:rsidRPr="00FF1112" w:rsidRDefault="00886469" w:rsidP="00554EF3">
            <w:pPr>
              <w:rPr>
                <w:rFonts w:ascii="Times New Roman" w:hAnsi="Times New Roman" w:cs="Times New Roman"/>
                <w:sz w:val="20"/>
                <w:szCs w:val="20"/>
              </w:rPr>
            </w:pPr>
            <w:r w:rsidRPr="00FF1112">
              <w:rPr>
                <w:rFonts w:ascii="Times New Roman" w:hAnsi="Times New Roman" w:cs="Times New Roman"/>
                <w:sz w:val="20"/>
                <w:szCs w:val="20"/>
              </w:rPr>
              <w:t>Genital pruritus female (0)</w:t>
            </w:r>
          </w:p>
        </w:tc>
      </w:tr>
      <w:tr w:rsidR="00886469" w:rsidRPr="00FF1112" w14:paraId="5509EB86" w14:textId="77777777" w:rsidTr="0078741A">
        <w:tc>
          <w:tcPr>
            <w:tcW w:w="4536" w:type="dxa"/>
            <w:tcBorders>
              <w:top w:val="single" w:sz="4" w:space="0" w:color="auto"/>
            </w:tcBorders>
          </w:tcPr>
          <w:p w14:paraId="73644710" w14:textId="5DAED2E2" w:rsidR="00886469" w:rsidRPr="00FF1112" w:rsidRDefault="0078741A" w:rsidP="00554EF3">
            <w:pPr>
              <w:rPr>
                <w:rFonts w:ascii="Times New Roman" w:hAnsi="Times New Roman" w:cs="Times New Roman"/>
                <w:sz w:val="20"/>
                <w:szCs w:val="20"/>
              </w:rPr>
            </w:pPr>
            <w:r w:rsidRPr="00FF1112">
              <w:rPr>
                <w:rFonts w:ascii="Times New Roman" w:hAnsi="Times New Roman" w:cs="Times New Roman"/>
                <w:sz w:val="20"/>
                <w:szCs w:val="20"/>
              </w:rPr>
              <w:t>Respiratory, thoracic and mediastinal disorders</w:t>
            </w:r>
          </w:p>
        </w:tc>
        <w:tc>
          <w:tcPr>
            <w:tcW w:w="4536" w:type="dxa"/>
            <w:tcBorders>
              <w:top w:val="single" w:sz="4" w:space="0" w:color="auto"/>
            </w:tcBorders>
          </w:tcPr>
          <w:p w14:paraId="6907385B" w14:textId="236900E8" w:rsidR="00886469" w:rsidRPr="00FF1112" w:rsidRDefault="00637382" w:rsidP="00554EF3">
            <w:pPr>
              <w:rPr>
                <w:rFonts w:ascii="Times New Roman" w:hAnsi="Times New Roman" w:cs="Times New Roman"/>
                <w:sz w:val="20"/>
                <w:szCs w:val="20"/>
              </w:rPr>
            </w:pPr>
            <w:r w:rsidRPr="00FF1112">
              <w:rPr>
                <w:rFonts w:ascii="Times New Roman" w:hAnsi="Times New Roman" w:cs="Times New Roman"/>
                <w:sz w:val="20"/>
                <w:szCs w:val="20"/>
              </w:rPr>
              <w:t>Cough (22), Dyspnoea (8), Epistaxis (1), Sinus congestion (1), Upper respiratory tract congestion (1)</w:t>
            </w:r>
          </w:p>
        </w:tc>
      </w:tr>
      <w:tr w:rsidR="00886469" w:rsidRPr="00FF1112" w14:paraId="671B0739" w14:textId="77777777" w:rsidTr="009B112D">
        <w:tc>
          <w:tcPr>
            <w:tcW w:w="4536" w:type="dxa"/>
          </w:tcPr>
          <w:p w14:paraId="73C02162" w14:textId="6E894C52" w:rsidR="00886469" w:rsidRPr="00FF1112" w:rsidRDefault="006F79A1" w:rsidP="00554EF3">
            <w:pPr>
              <w:rPr>
                <w:rFonts w:ascii="Times New Roman" w:hAnsi="Times New Roman" w:cs="Times New Roman"/>
                <w:sz w:val="20"/>
                <w:szCs w:val="20"/>
              </w:rPr>
            </w:pPr>
            <w:r w:rsidRPr="00FF1112">
              <w:rPr>
                <w:rFonts w:ascii="Times New Roman" w:hAnsi="Times New Roman" w:cs="Times New Roman"/>
                <w:sz w:val="20"/>
                <w:szCs w:val="20"/>
              </w:rPr>
              <w:t>Skin and subcutaneous tissue</w:t>
            </w:r>
          </w:p>
        </w:tc>
        <w:tc>
          <w:tcPr>
            <w:tcW w:w="4536" w:type="dxa"/>
          </w:tcPr>
          <w:p w14:paraId="2CCD9D5F" w14:textId="4C0AE82B" w:rsidR="00886469" w:rsidRPr="00FF1112" w:rsidRDefault="00DA6318" w:rsidP="00554EF3">
            <w:pPr>
              <w:rPr>
                <w:rFonts w:ascii="Times New Roman" w:hAnsi="Times New Roman" w:cs="Times New Roman"/>
                <w:sz w:val="20"/>
                <w:szCs w:val="20"/>
              </w:rPr>
            </w:pPr>
            <w:r w:rsidRPr="00FF1112">
              <w:rPr>
                <w:rFonts w:ascii="Times New Roman" w:hAnsi="Times New Roman" w:cs="Times New Roman"/>
                <w:sz w:val="20"/>
                <w:szCs w:val="20"/>
              </w:rPr>
              <w:t>Dry skin (0), Ecchymosis (1), Eczema (5), Ingrowing nail (1), Night sweats (0), Pruritus (15), Rash (19), Skin ulcer (0)</w:t>
            </w:r>
          </w:p>
        </w:tc>
      </w:tr>
      <w:tr w:rsidR="00DA6318" w:rsidRPr="00FF1112" w14:paraId="355DE5B9" w14:textId="77777777" w:rsidTr="009B112D">
        <w:tc>
          <w:tcPr>
            <w:tcW w:w="4536" w:type="dxa"/>
          </w:tcPr>
          <w:p w14:paraId="4C153008" w14:textId="63749AC2" w:rsidR="00DA6318" w:rsidRPr="00FF1112" w:rsidRDefault="003A719D" w:rsidP="00554EF3">
            <w:pPr>
              <w:rPr>
                <w:rFonts w:ascii="Times New Roman" w:hAnsi="Times New Roman" w:cs="Times New Roman"/>
                <w:sz w:val="20"/>
                <w:szCs w:val="20"/>
              </w:rPr>
            </w:pPr>
            <w:r w:rsidRPr="00FF1112">
              <w:rPr>
                <w:rFonts w:ascii="Times New Roman" w:hAnsi="Times New Roman" w:cs="Times New Roman"/>
                <w:sz w:val="20"/>
                <w:szCs w:val="20"/>
              </w:rPr>
              <w:t>Vascular disorders</w:t>
            </w:r>
          </w:p>
        </w:tc>
        <w:tc>
          <w:tcPr>
            <w:tcW w:w="4536" w:type="dxa"/>
          </w:tcPr>
          <w:p w14:paraId="63E077B9" w14:textId="363902A4" w:rsidR="00DA6318" w:rsidRPr="00FF1112" w:rsidRDefault="00824AFB" w:rsidP="00554EF3">
            <w:pPr>
              <w:rPr>
                <w:rFonts w:ascii="Times New Roman" w:hAnsi="Times New Roman" w:cs="Times New Roman"/>
                <w:sz w:val="20"/>
                <w:szCs w:val="20"/>
              </w:rPr>
            </w:pPr>
            <w:r w:rsidRPr="00FF1112">
              <w:rPr>
                <w:rFonts w:ascii="Times New Roman" w:hAnsi="Times New Roman" w:cs="Times New Roman"/>
                <w:sz w:val="20"/>
                <w:szCs w:val="20"/>
              </w:rPr>
              <w:t>Hematoma (0), Orthostatic hypotension (1), Hot flush (2)</w:t>
            </w:r>
          </w:p>
        </w:tc>
      </w:tr>
      <w:tr w:rsidR="00B93622" w:rsidRPr="00FF1112" w14:paraId="7DA95E57" w14:textId="77777777">
        <w:tc>
          <w:tcPr>
            <w:tcW w:w="9072" w:type="dxa"/>
            <w:gridSpan w:val="2"/>
          </w:tcPr>
          <w:p w14:paraId="2603DFB1" w14:textId="0F72BB1E" w:rsidR="00B93622" w:rsidRPr="00FF1112" w:rsidRDefault="00B93622" w:rsidP="00554EF3">
            <w:pPr>
              <w:rPr>
                <w:rFonts w:ascii="Times New Roman" w:hAnsi="Times New Roman" w:cs="Times New Roman"/>
                <w:b/>
                <w:bCs/>
                <w:sz w:val="20"/>
                <w:szCs w:val="20"/>
              </w:rPr>
            </w:pPr>
            <w:r w:rsidRPr="00FF1112">
              <w:rPr>
                <w:rFonts w:ascii="Times New Roman" w:hAnsi="Times New Roman" w:cs="Times New Roman"/>
                <w:sz w:val="16"/>
                <w:szCs w:val="16"/>
              </w:rPr>
              <w:t>Symptom terms were aggregated according to MedDRA guidance</w:t>
            </w:r>
          </w:p>
        </w:tc>
      </w:tr>
    </w:tbl>
    <w:p w14:paraId="7CF182D7" w14:textId="08E8F095" w:rsidR="004C5999" w:rsidRPr="00FF1112" w:rsidRDefault="00076251" w:rsidP="00554EF3">
      <w:pPr>
        <w:rPr>
          <w:rFonts w:ascii="Times New Roman" w:hAnsi="Times New Roman" w:cs="Times New Roman"/>
          <w:b/>
          <w:bCs/>
          <w:sz w:val="20"/>
          <w:szCs w:val="20"/>
        </w:rPr>
      </w:pPr>
      <w:r w:rsidRPr="00FF1112">
        <w:rPr>
          <w:rFonts w:ascii="Times New Roman" w:hAnsi="Times New Roman" w:cs="Times New Roman"/>
          <w:b/>
          <w:bCs/>
          <w:sz w:val="20"/>
          <w:szCs w:val="20"/>
        </w:rPr>
        <w:br w:type="page"/>
      </w:r>
    </w:p>
    <w:p w14:paraId="00F68DDC" w14:textId="1FDBA638" w:rsidR="008D7A88" w:rsidRPr="00FF1112" w:rsidRDefault="00B00DE5" w:rsidP="00B00DE5">
      <w:pPr>
        <w:pStyle w:val="Heading3"/>
        <w:rPr>
          <w:rFonts w:ascii="Times New Roman" w:hAnsi="Times New Roman" w:cs="Times New Roman"/>
          <w:b/>
          <w:bCs/>
          <w:color w:val="156082" w:themeColor="accent1"/>
          <w:sz w:val="20"/>
          <w:szCs w:val="20"/>
        </w:rPr>
      </w:pPr>
      <w:bookmarkStart w:id="12" w:name="_Toc222677588"/>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13152D" w:rsidRPr="00FF1112">
        <w:rPr>
          <w:rFonts w:ascii="Times New Roman" w:hAnsi="Times New Roman" w:cs="Times New Roman"/>
          <w:b/>
          <w:bCs/>
          <w:color w:val="156082" w:themeColor="accent1"/>
          <w:sz w:val="20"/>
          <w:szCs w:val="20"/>
        </w:rPr>
        <w:t>3</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h</w:t>
      </w:r>
      <w:r w:rsidR="001C1CBB" w:rsidRPr="00FF1112">
        <w:rPr>
          <w:rFonts w:ascii="Times New Roman" w:hAnsi="Times New Roman" w:cs="Times New Roman"/>
          <w:b/>
          <w:bCs/>
          <w:color w:val="156082" w:themeColor="accent1"/>
          <w:sz w:val="20"/>
          <w:szCs w:val="20"/>
        </w:rPr>
        <w:t>eadach</w:t>
      </w:r>
      <w:r w:rsidRPr="00FF1112">
        <w:rPr>
          <w:rFonts w:ascii="Times New Roman" w:hAnsi="Times New Roman" w:cs="Times New Roman"/>
          <w:b/>
          <w:bCs/>
          <w:color w:val="156082" w:themeColor="accent1"/>
          <w:sz w:val="20"/>
          <w:szCs w:val="20"/>
        </w:rPr>
        <w:t>e - LEV</w:t>
      </w:r>
      <w:r w:rsidR="00A376B2" w:rsidRPr="00FF1112">
        <w:rPr>
          <w:rFonts w:ascii="Times New Roman" w:hAnsi="Times New Roman" w:cs="Times New Roman"/>
          <w:b/>
          <w:bCs/>
          <w:color w:val="156082" w:themeColor="accent1"/>
          <w:sz w:val="20"/>
          <w:szCs w:val="20"/>
        </w:rPr>
        <w:t xml:space="preserve"> vs. PLC</w:t>
      </w:r>
      <w:bookmarkEnd w:id="12"/>
    </w:p>
    <w:p w14:paraId="36DD7BFA" w14:textId="4B31F605" w:rsidR="00A652AA" w:rsidRPr="00FF1112" w:rsidRDefault="00A652AA" w:rsidP="00A652AA">
      <w:r w:rsidRPr="00FF1112">
        <w:rPr>
          <w:noProof/>
        </w:rPr>
        <w:drawing>
          <wp:inline distT="0" distB="0" distL="0" distR="0" wp14:anchorId="1B7371B2" wp14:editId="4F51370B">
            <wp:extent cx="5760720" cy="4239260"/>
            <wp:effectExtent l="0" t="0" r="0" b="8890"/>
            <wp:docPr id="1097867614"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867614" name="Picture 2" descr="A screenshot of a graph&#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4239260"/>
                    </a:xfrm>
                    <a:prstGeom prst="rect">
                      <a:avLst/>
                    </a:prstGeom>
                    <a:noFill/>
                    <a:ln>
                      <a:noFill/>
                    </a:ln>
                  </pic:spPr>
                </pic:pic>
              </a:graphicData>
            </a:graphic>
          </wp:inline>
        </w:drawing>
      </w:r>
    </w:p>
    <w:p w14:paraId="2206FBE1" w14:textId="03E17748" w:rsidR="001C1CBB" w:rsidRPr="00FF1112" w:rsidRDefault="00120B1D" w:rsidP="00120B1D">
      <w:pPr>
        <w:jc w:val="both"/>
        <w:rPr>
          <w:rFonts w:ascii="Times New Roman" w:hAnsi="Times New Roman" w:cs="Times New Roman"/>
          <w:sz w:val="16"/>
          <w:szCs w:val="16"/>
        </w:rPr>
      </w:pPr>
      <w:r w:rsidRPr="00FF1112">
        <w:rPr>
          <w:rFonts w:ascii="Times New Roman" w:hAnsi="Times New Roman" w:cs="Times New Roman"/>
          <w:sz w:val="16"/>
          <w:szCs w:val="16"/>
        </w:rPr>
        <w:t xml:space="preserve">Headache data from Betts et al. (2000) were not published. Event rates used in the meta-analysis were therefore derived from a pooled adverse event table in the </w:t>
      </w:r>
      <w:r w:rsidR="00611268"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headache event rates were reported in the publications by Ben-Menachem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rates for Betts et al. (2000) could be calculated.</w:t>
      </w:r>
    </w:p>
    <w:p w14:paraId="45DAF4ED" w14:textId="77777777" w:rsidR="0013152D" w:rsidRPr="00FF1112" w:rsidRDefault="0013152D">
      <w:pPr>
        <w:rPr>
          <w:rFonts w:eastAsiaTheme="majorEastAsia" w:cstheme="majorBidi"/>
          <w:color w:val="000000" w:themeColor="text1"/>
        </w:rPr>
      </w:pPr>
      <w:r w:rsidRPr="00FF1112">
        <w:rPr>
          <w:color w:val="000000" w:themeColor="text1"/>
        </w:rPr>
        <w:br w:type="page"/>
      </w:r>
    </w:p>
    <w:p w14:paraId="4443BE4E" w14:textId="2838A340" w:rsidR="007551E5" w:rsidRPr="00FF1112" w:rsidRDefault="00421BEE" w:rsidP="00421BEE">
      <w:pPr>
        <w:pStyle w:val="Heading3"/>
        <w:rPr>
          <w:rFonts w:ascii="Times New Roman" w:hAnsi="Times New Roman" w:cs="Times New Roman"/>
          <w:b/>
          <w:bCs/>
          <w:color w:val="156082" w:themeColor="accent1"/>
          <w:sz w:val="20"/>
          <w:szCs w:val="20"/>
        </w:rPr>
      </w:pPr>
      <w:bookmarkStart w:id="13" w:name="_Toc222677589"/>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13152D" w:rsidRPr="00FF1112">
        <w:rPr>
          <w:rFonts w:ascii="Times New Roman" w:hAnsi="Times New Roman" w:cs="Times New Roman"/>
          <w:b/>
          <w:bCs/>
          <w:color w:val="156082" w:themeColor="accent1"/>
          <w:sz w:val="20"/>
          <w:szCs w:val="20"/>
        </w:rPr>
        <w:t>4</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s</w:t>
      </w:r>
      <w:r w:rsidR="007551E5" w:rsidRPr="00FF1112">
        <w:rPr>
          <w:rFonts w:ascii="Times New Roman" w:hAnsi="Times New Roman" w:cs="Times New Roman"/>
          <w:b/>
          <w:bCs/>
          <w:color w:val="156082" w:themeColor="accent1"/>
          <w:sz w:val="20"/>
          <w:szCs w:val="20"/>
        </w:rPr>
        <w:t>omnolence</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w:t>
      </w:r>
      <w:r w:rsidR="00A376B2" w:rsidRPr="00FF1112">
        <w:rPr>
          <w:rFonts w:ascii="Times New Roman" w:hAnsi="Times New Roman" w:cs="Times New Roman"/>
          <w:b/>
          <w:bCs/>
          <w:color w:val="156082" w:themeColor="accent1"/>
          <w:sz w:val="20"/>
          <w:szCs w:val="20"/>
        </w:rPr>
        <w:t xml:space="preserve"> vs. PLC</w:t>
      </w:r>
      <w:bookmarkEnd w:id="13"/>
    </w:p>
    <w:p w14:paraId="489A52AC" w14:textId="1D5D3E5F" w:rsidR="002837DA" w:rsidRPr="00FF1112" w:rsidRDefault="00A06C55" w:rsidP="002837DA">
      <w:r w:rsidRPr="00FF1112">
        <w:rPr>
          <w:noProof/>
        </w:rPr>
        <w:drawing>
          <wp:inline distT="0" distB="0" distL="0" distR="0" wp14:anchorId="49B8DD72" wp14:editId="1EFABDFA">
            <wp:extent cx="5760720" cy="4114800"/>
            <wp:effectExtent l="0" t="0" r="0" b="0"/>
            <wp:docPr id="1049124750" name="Grafik 16" descr="Ein Bild, das Text, Karte Menü, Screenshot, Dokumen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24750" name="Grafik 16" descr="Ein Bild, das Text, Karte Menü, Screenshot, Dokument enthält.&#10;&#10;KI-generierte Inhalte können fehlerhaft sei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7A96A224" w14:textId="77777777" w:rsidR="00120B1D" w:rsidRPr="00FF1112" w:rsidRDefault="00120B1D" w:rsidP="002837DA"/>
    <w:p w14:paraId="56214B0C" w14:textId="01D374E8" w:rsidR="007551E5" w:rsidRPr="00FF1112" w:rsidRDefault="00421BEE" w:rsidP="00421BEE">
      <w:pPr>
        <w:pStyle w:val="Heading3"/>
        <w:rPr>
          <w:rFonts w:ascii="Times New Roman" w:hAnsi="Times New Roman" w:cs="Times New Roman"/>
          <w:b/>
          <w:bCs/>
          <w:color w:val="156082" w:themeColor="accent1"/>
          <w:sz w:val="20"/>
          <w:szCs w:val="20"/>
        </w:rPr>
      </w:pPr>
      <w:bookmarkStart w:id="14" w:name="_Toc222677590"/>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13152D" w:rsidRPr="00FF1112">
        <w:rPr>
          <w:rFonts w:ascii="Times New Roman" w:hAnsi="Times New Roman" w:cs="Times New Roman"/>
          <w:b/>
          <w:bCs/>
          <w:color w:val="156082" w:themeColor="accent1"/>
          <w:sz w:val="20"/>
          <w:szCs w:val="20"/>
        </w:rPr>
        <w:t>5</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d</w:t>
      </w:r>
      <w:r w:rsidR="002837DA" w:rsidRPr="00FF1112">
        <w:rPr>
          <w:rFonts w:ascii="Times New Roman" w:hAnsi="Times New Roman" w:cs="Times New Roman"/>
          <w:b/>
          <w:bCs/>
          <w:color w:val="156082" w:themeColor="accent1"/>
          <w:sz w:val="20"/>
          <w:szCs w:val="20"/>
        </w:rPr>
        <w:t>izziness</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w:t>
      </w:r>
      <w:r w:rsidR="00A376B2" w:rsidRPr="00FF1112">
        <w:rPr>
          <w:rFonts w:ascii="Times New Roman" w:hAnsi="Times New Roman" w:cs="Times New Roman"/>
          <w:b/>
          <w:bCs/>
          <w:color w:val="156082" w:themeColor="accent1"/>
          <w:sz w:val="20"/>
          <w:szCs w:val="20"/>
        </w:rPr>
        <w:t xml:space="preserve"> vs. PLC</w:t>
      </w:r>
      <w:bookmarkEnd w:id="14"/>
    </w:p>
    <w:p w14:paraId="08D43D2B" w14:textId="07076DA1" w:rsidR="00E15197" w:rsidRPr="00FF1112" w:rsidRDefault="00E15197" w:rsidP="00E15197">
      <w:r w:rsidRPr="00FF1112">
        <w:rPr>
          <w:noProof/>
        </w:rPr>
        <w:drawing>
          <wp:inline distT="0" distB="0" distL="0" distR="0" wp14:anchorId="70B91E81" wp14:editId="04334909">
            <wp:extent cx="5760720" cy="4738370"/>
            <wp:effectExtent l="0" t="0" r="0" b="5080"/>
            <wp:docPr id="930453250"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53250" name="Picture 4" descr="A screenshot of a graph&#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4738370"/>
                    </a:xfrm>
                    <a:prstGeom prst="rect">
                      <a:avLst/>
                    </a:prstGeom>
                    <a:noFill/>
                    <a:ln>
                      <a:noFill/>
                    </a:ln>
                  </pic:spPr>
                </pic:pic>
              </a:graphicData>
            </a:graphic>
          </wp:inline>
        </w:drawing>
      </w:r>
    </w:p>
    <w:p w14:paraId="08EFFBB6" w14:textId="224067A2" w:rsidR="00566851" w:rsidRPr="00FF1112" w:rsidRDefault="007A2FFC" w:rsidP="00B73DC1">
      <w:pPr>
        <w:jc w:val="both"/>
        <w:rPr>
          <w:rFonts w:ascii="Times New Roman" w:hAnsi="Times New Roman" w:cs="Times New Roman"/>
          <w:sz w:val="16"/>
          <w:szCs w:val="16"/>
        </w:rPr>
      </w:pPr>
      <w:r w:rsidRPr="00FF1112">
        <w:rPr>
          <w:rFonts w:ascii="Times New Roman" w:hAnsi="Times New Roman" w:cs="Times New Roman"/>
          <w:sz w:val="16"/>
          <w:szCs w:val="16"/>
        </w:rPr>
        <w:t xml:space="preserve">Dizziness data from Ben-Menachem et al. (2000) were not published. Event rates used in the meta-analysis were therefore derived from a pooled adverse event table in the </w:t>
      </w:r>
      <w:r w:rsidR="00E50F3B"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w:t>
      </w:r>
      <w:r w:rsidR="00BA722F" w:rsidRPr="00FF1112">
        <w:rPr>
          <w:rFonts w:ascii="Times New Roman" w:hAnsi="Times New Roman" w:cs="Times New Roman"/>
          <w:sz w:val="16"/>
          <w:szCs w:val="16"/>
        </w:rPr>
        <w:t>dizziness</w:t>
      </w:r>
      <w:r w:rsidRPr="00FF1112">
        <w:rPr>
          <w:rFonts w:ascii="Times New Roman" w:hAnsi="Times New Roman" w:cs="Times New Roman"/>
          <w:sz w:val="16"/>
          <w:szCs w:val="16"/>
        </w:rPr>
        <w:t xml:space="preserve"> event rates were reported in the publications by </w:t>
      </w:r>
      <w:r w:rsidR="00B73DC1" w:rsidRPr="00FF1112">
        <w:rPr>
          <w:rFonts w:ascii="Times New Roman" w:hAnsi="Times New Roman" w:cs="Times New Roman"/>
          <w:sz w:val="16"/>
          <w:szCs w:val="16"/>
        </w:rPr>
        <w:t>Betts</w:t>
      </w:r>
      <w:r w:rsidRPr="00FF1112">
        <w:rPr>
          <w:rFonts w:ascii="Times New Roman" w:hAnsi="Times New Roman" w:cs="Times New Roman"/>
          <w:sz w:val="16"/>
          <w:szCs w:val="16"/>
        </w:rPr>
        <w:t xml:space="preserve">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rates for </w:t>
      </w:r>
      <w:r w:rsidR="00B73DC1" w:rsidRPr="00FF1112">
        <w:rPr>
          <w:rFonts w:ascii="Times New Roman" w:hAnsi="Times New Roman" w:cs="Times New Roman"/>
          <w:sz w:val="16"/>
          <w:szCs w:val="16"/>
        </w:rPr>
        <w:t>Ben-Menachem</w:t>
      </w:r>
      <w:r w:rsidRPr="00FF1112">
        <w:rPr>
          <w:rFonts w:ascii="Times New Roman" w:hAnsi="Times New Roman" w:cs="Times New Roman"/>
          <w:sz w:val="16"/>
          <w:szCs w:val="16"/>
        </w:rPr>
        <w:t xml:space="preserve"> et al. (2000) could be calculated.</w:t>
      </w:r>
    </w:p>
    <w:p w14:paraId="71C88E5B" w14:textId="77777777" w:rsidR="0013152D" w:rsidRPr="00FF1112" w:rsidRDefault="0013152D" w:rsidP="00B73DC1">
      <w:pPr>
        <w:jc w:val="both"/>
        <w:rPr>
          <w:rFonts w:eastAsiaTheme="majorEastAsia" w:cstheme="majorBidi"/>
          <w:color w:val="000000" w:themeColor="text1"/>
        </w:rPr>
      </w:pPr>
      <w:r w:rsidRPr="00FF1112">
        <w:rPr>
          <w:color w:val="000000" w:themeColor="text1"/>
        </w:rPr>
        <w:br w:type="page"/>
      </w:r>
    </w:p>
    <w:p w14:paraId="3BF29188" w14:textId="7E3CE96A" w:rsidR="00566851" w:rsidRPr="00FF1112" w:rsidRDefault="00421BEE" w:rsidP="00421BEE">
      <w:pPr>
        <w:pStyle w:val="Heading3"/>
        <w:rPr>
          <w:rFonts w:ascii="Times New Roman" w:hAnsi="Times New Roman" w:cs="Times New Roman"/>
          <w:b/>
          <w:bCs/>
          <w:color w:val="156082" w:themeColor="accent1"/>
          <w:sz w:val="20"/>
          <w:szCs w:val="20"/>
        </w:rPr>
      </w:pPr>
      <w:bookmarkStart w:id="15" w:name="_Toc222677591"/>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AA675F" w:rsidRPr="00FF1112">
        <w:rPr>
          <w:rFonts w:ascii="Times New Roman" w:hAnsi="Times New Roman" w:cs="Times New Roman"/>
          <w:b/>
          <w:bCs/>
          <w:color w:val="156082" w:themeColor="accent1"/>
          <w:sz w:val="20"/>
          <w:szCs w:val="20"/>
        </w:rPr>
        <w:t>6</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f</w:t>
      </w:r>
      <w:r w:rsidR="00DF321B" w:rsidRPr="00FF1112">
        <w:rPr>
          <w:rFonts w:ascii="Times New Roman" w:hAnsi="Times New Roman" w:cs="Times New Roman"/>
          <w:b/>
          <w:bCs/>
          <w:color w:val="156082" w:themeColor="accent1"/>
          <w:sz w:val="20"/>
          <w:szCs w:val="20"/>
        </w:rPr>
        <w:t>atigue</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w:t>
      </w:r>
      <w:r w:rsidR="00A376B2" w:rsidRPr="00FF1112">
        <w:rPr>
          <w:rFonts w:ascii="Times New Roman" w:hAnsi="Times New Roman" w:cs="Times New Roman"/>
          <w:b/>
          <w:bCs/>
          <w:color w:val="156082" w:themeColor="accent1"/>
          <w:sz w:val="20"/>
          <w:szCs w:val="20"/>
        </w:rPr>
        <w:t xml:space="preserve"> vs. PLC</w:t>
      </w:r>
      <w:bookmarkEnd w:id="15"/>
    </w:p>
    <w:p w14:paraId="7A77B342" w14:textId="7470F0FC" w:rsidR="00DF321B" w:rsidRPr="00FF1112" w:rsidRDefault="00CA6731" w:rsidP="00DF321B">
      <w:r w:rsidRPr="00FF1112">
        <w:rPr>
          <w:noProof/>
        </w:rPr>
        <w:drawing>
          <wp:inline distT="0" distB="0" distL="0" distR="0" wp14:anchorId="4AF32B27" wp14:editId="4470020A">
            <wp:extent cx="5760720" cy="2941955"/>
            <wp:effectExtent l="0" t="0" r="0" b="0"/>
            <wp:docPr id="33019286" name="Grafik 20"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9286" name="Grafik 20" descr="Ein Bild, das Text, Screenshot, Schrift, Zahl enthält.&#10;&#10;KI-generierte Inhalte können fehlerhaft sei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2941955"/>
                    </a:xfrm>
                    <a:prstGeom prst="rect">
                      <a:avLst/>
                    </a:prstGeom>
                    <a:noFill/>
                    <a:ln>
                      <a:noFill/>
                    </a:ln>
                  </pic:spPr>
                </pic:pic>
              </a:graphicData>
            </a:graphic>
          </wp:inline>
        </w:drawing>
      </w:r>
    </w:p>
    <w:p w14:paraId="3DB79E93" w14:textId="77777777" w:rsidR="00AA675F" w:rsidRPr="00FF1112" w:rsidRDefault="00AA675F">
      <w:pPr>
        <w:rPr>
          <w:rFonts w:eastAsiaTheme="majorEastAsia" w:cstheme="majorBidi"/>
          <w:color w:val="000000" w:themeColor="text1"/>
        </w:rPr>
      </w:pPr>
      <w:r w:rsidRPr="00FF1112">
        <w:rPr>
          <w:color w:val="000000" w:themeColor="text1"/>
        </w:rPr>
        <w:br w:type="page"/>
      </w:r>
    </w:p>
    <w:p w14:paraId="700B4E9A" w14:textId="56191CA5" w:rsidR="00DF321B" w:rsidRPr="00FF1112" w:rsidRDefault="00421BEE" w:rsidP="00421BEE">
      <w:pPr>
        <w:pStyle w:val="Heading3"/>
        <w:rPr>
          <w:rFonts w:ascii="Times New Roman" w:hAnsi="Times New Roman" w:cs="Times New Roman"/>
          <w:b/>
          <w:bCs/>
          <w:color w:val="156082" w:themeColor="accent1"/>
          <w:sz w:val="20"/>
          <w:szCs w:val="20"/>
        </w:rPr>
      </w:pPr>
      <w:bookmarkStart w:id="16" w:name="_Toc222677592"/>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AA675F" w:rsidRPr="00FF1112">
        <w:rPr>
          <w:rFonts w:ascii="Times New Roman" w:hAnsi="Times New Roman" w:cs="Times New Roman"/>
          <w:b/>
          <w:bCs/>
          <w:color w:val="156082" w:themeColor="accent1"/>
          <w:sz w:val="20"/>
          <w:szCs w:val="20"/>
        </w:rPr>
        <w:t>7</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n</w:t>
      </w:r>
      <w:r w:rsidR="00DF321B" w:rsidRPr="00FF1112">
        <w:rPr>
          <w:rFonts w:ascii="Times New Roman" w:hAnsi="Times New Roman" w:cs="Times New Roman"/>
          <w:b/>
          <w:bCs/>
          <w:color w:val="156082" w:themeColor="accent1"/>
          <w:sz w:val="20"/>
          <w:szCs w:val="20"/>
        </w:rPr>
        <w:t>asopharyngitis</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w:t>
      </w:r>
      <w:r w:rsidR="00A376B2" w:rsidRPr="00FF1112">
        <w:rPr>
          <w:rFonts w:ascii="Times New Roman" w:hAnsi="Times New Roman" w:cs="Times New Roman"/>
          <w:b/>
          <w:bCs/>
          <w:color w:val="156082" w:themeColor="accent1"/>
          <w:sz w:val="20"/>
          <w:szCs w:val="20"/>
        </w:rPr>
        <w:t xml:space="preserve"> vs. PLC</w:t>
      </w:r>
      <w:bookmarkEnd w:id="16"/>
    </w:p>
    <w:p w14:paraId="3D84B8C7" w14:textId="0E3B8640" w:rsidR="0017450A" w:rsidRPr="00FF1112" w:rsidRDefault="00907F6D" w:rsidP="0017450A">
      <w:r w:rsidRPr="00FF1112">
        <w:rPr>
          <w:noProof/>
        </w:rPr>
        <w:drawing>
          <wp:inline distT="0" distB="0" distL="0" distR="0" wp14:anchorId="525489F1" wp14:editId="6179925F">
            <wp:extent cx="5760720" cy="2941955"/>
            <wp:effectExtent l="0" t="0" r="0" b="0"/>
            <wp:docPr id="1692752309" name="Grafik 22"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52309" name="Grafik 22" descr="Ein Bild, das Text, Screenshot, Schrift, Zahl enthält.&#10;&#10;KI-generierte Inhalte können fehlerhaft sei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2941955"/>
                    </a:xfrm>
                    <a:prstGeom prst="rect">
                      <a:avLst/>
                    </a:prstGeom>
                    <a:noFill/>
                    <a:ln>
                      <a:noFill/>
                    </a:ln>
                  </pic:spPr>
                </pic:pic>
              </a:graphicData>
            </a:graphic>
          </wp:inline>
        </w:drawing>
      </w:r>
    </w:p>
    <w:p w14:paraId="4F0D3851" w14:textId="77777777" w:rsidR="00AA675F" w:rsidRPr="00FF1112" w:rsidRDefault="00AA675F">
      <w:pPr>
        <w:rPr>
          <w:rFonts w:eastAsiaTheme="majorEastAsia" w:cstheme="majorBidi"/>
          <w:color w:val="000000" w:themeColor="text1"/>
        </w:rPr>
      </w:pPr>
      <w:r w:rsidRPr="00FF1112">
        <w:rPr>
          <w:color w:val="000000" w:themeColor="text1"/>
        </w:rPr>
        <w:br w:type="page"/>
      </w:r>
    </w:p>
    <w:p w14:paraId="3E8108ED" w14:textId="218067C1" w:rsidR="001C1CBB" w:rsidRPr="00FF1112" w:rsidRDefault="00421BEE" w:rsidP="00421BEE">
      <w:pPr>
        <w:pStyle w:val="Heading3"/>
        <w:rPr>
          <w:rFonts w:ascii="Times New Roman" w:hAnsi="Times New Roman" w:cs="Times New Roman"/>
          <w:b/>
          <w:bCs/>
          <w:color w:val="156082" w:themeColor="accent1"/>
          <w:sz w:val="20"/>
          <w:szCs w:val="20"/>
        </w:rPr>
      </w:pPr>
      <w:bookmarkStart w:id="17" w:name="_Toc222677593"/>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AA675F" w:rsidRPr="00FF1112">
        <w:rPr>
          <w:rFonts w:ascii="Times New Roman" w:hAnsi="Times New Roman" w:cs="Times New Roman"/>
          <w:b/>
          <w:bCs/>
          <w:color w:val="156082" w:themeColor="accent1"/>
          <w:sz w:val="20"/>
          <w:szCs w:val="20"/>
        </w:rPr>
        <w:t>8</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Forest plot for n</w:t>
      </w:r>
      <w:r w:rsidR="00FA53FE" w:rsidRPr="00FF1112">
        <w:rPr>
          <w:rFonts w:ascii="Times New Roman" w:hAnsi="Times New Roman" w:cs="Times New Roman"/>
          <w:b/>
          <w:bCs/>
          <w:color w:val="156082" w:themeColor="accent1"/>
          <w:sz w:val="20"/>
          <w:szCs w:val="20"/>
        </w:rPr>
        <w:t>ausea</w:t>
      </w:r>
      <w:r w:rsidRPr="00FF1112">
        <w:rPr>
          <w:rFonts w:ascii="Times New Roman" w:hAnsi="Times New Roman" w:cs="Times New Roman"/>
          <w:b/>
          <w:bCs/>
          <w:color w:val="156082" w:themeColor="accent1"/>
          <w:sz w:val="20"/>
          <w:szCs w:val="20"/>
        </w:rPr>
        <w:t xml:space="preserve"> </w:t>
      </w:r>
      <w:r w:rsidR="00A376B2"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w:t>
      </w:r>
      <w:r w:rsidR="00A376B2" w:rsidRPr="00FF1112">
        <w:rPr>
          <w:rFonts w:ascii="Times New Roman" w:hAnsi="Times New Roman" w:cs="Times New Roman"/>
          <w:b/>
          <w:bCs/>
          <w:color w:val="156082" w:themeColor="accent1"/>
          <w:sz w:val="20"/>
          <w:szCs w:val="20"/>
        </w:rPr>
        <w:t xml:space="preserve"> vs. PLC</w:t>
      </w:r>
      <w:bookmarkEnd w:id="17"/>
    </w:p>
    <w:p w14:paraId="2E268E41" w14:textId="0A0472F0" w:rsidR="003D58F8" w:rsidRPr="00FF1112" w:rsidRDefault="003D58F8" w:rsidP="003D58F8">
      <w:r w:rsidRPr="00FF1112">
        <w:rPr>
          <w:noProof/>
        </w:rPr>
        <w:drawing>
          <wp:inline distT="0" distB="0" distL="0" distR="0" wp14:anchorId="286B0EE1" wp14:editId="7F3D9BE1">
            <wp:extent cx="5760720" cy="3453765"/>
            <wp:effectExtent l="0" t="0" r="0" b="0"/>
            <wp:docPr id="1561007113"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07113" name="Picture 2" descr="A screenshot of a graph&#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453765"/>
                    </a:xfrm>
                    <a:prstGeom prst="rect">
                      <a:avLst/>
                    </a:prstGeom>
                    <a:noFill/>
                    <a:ln>
                      <a:noFill/>
                    </a:ln>
                  </pic:spPr>
                </pic:pic>
              </a:graphicData>
            </a:graphic>
          </wp:inline>
        </w:drawing>
      </w:r>
    </w:p>
    <w:p w14:paraId="43AB585A" w14:textId="43531480" w:rsidR="00A40B5C" w:rsidRPr="00FF1112" w:rsidRDefault="00FE2D21" w:rsidP="006E0521">
      <w:pPr>
        <w:jc w:val="both"/>
        <w:rPr>
          <w:rFonts w:ascii="Times New Roman" w:hAnsi="Times New Roman" w:cs="Times New Roman"/>
          <w:sz w:val="16"/>
          <w:szCs w:val="16"/>
        </w:rPr>
      </w:pPr>
      <w:r w:rsidRPr="00FF1112">
        <w:rPr>
          <w:rFonts w:ascii="Times New Roman" w:hAnsi="Times New Roman" w:cs="Times New Roman"/>
          <w:sz w:val="16"/>
          <w:szCs w:val="16"/>
        </w:rPr>
        <w:t xml:space="preserve">Nausea data from </w:t>
      </w:r>
      <w:r w:rsidR="00BF40A9" w:rsidRPr="00FF1112">
        <w:rPr>
          <w:rFonts w:ascii="Times New Roman" w:hAnsi="Times New Roman" w:cs="Times New Roman"/>
          <w:sz w:val="16"/>
          <w:szCs w:val="16"/>
        </w:rPr>
        <w:t>N132</w:t>
      </w:r>
      <w:r w:rsidR="006E0521" w:rsidRPr="00FF1112">
        <w:rPr>
          <w:rFonts w:ascii="Times New Roman" w:hAnsi="Times New Roman" w:cs="Times New Roman"/>
          <w:sz w:val="16"/>
          <w:szCs w:val="16"/>
        </w:rPr>
        <w:t xml:space="preserve"> </w:t>
      </w:r>
      <w:r w:rsidR="00BA722F" w:rsidRPr="00FF1112">
        <w:rPr>
          <w:rFonts w:ascii="Times New Roman" w:hAnsi="Times New Roman" w:cs="Times New Roman"/>
          <w:sz w:val="16"/>
          <w:szCs w:val="16"/>
        </w:rPr>
        <w:t>(</w:t>
      </w:r>
      <w:r w:rsidR="005F4A2E" w:rsidRPr="00FF1112">
        <w:rPr>
          <w:rFonts w:ascii="Times New Roman" w:hAnsi="Times New Roman" w:cs="Times New Roman"/>
          <w:sz w:val="16"/>
          <w:szCs w:val="16"/>
        </w:rPr>
        <w:t>Cereghino</w:t>
      </w:r>
      <w:r w:rsidR="006E0521" w:rsidRPr="00FF1112">
        <w:rPr>
          <w:rFonts w:ascii="Times New Roman" w:hAnsi="Times New Roman" w:cs="Times New Roman"/>
          <w:sz w:val="16"/>
          <w:szCs w:val="16"/>
        </w:rPr>
        <w:t xml:space="preserve"> et al. </w:t>
      </w:r>
      <w:r w:rsidR="006E0521" w:rsidRPr="00FF1112">
        <w:rPr>
          <w:rFonts w:ascii="Times New Roman" w:hAnsi="Times New Roman" w:cs="Times New Roman"/>
          <w:sz w:val="16"/>
          <w:szCs w:val="16"/>
          <w:lang w:val="de-DE"/>
        </w:rPr>
        <w:t>(2000)</w:t>
      </w:r>
      <w:r w:rsidR="00BA722F" w:rsidRPr="00FF1112">
        <w:rPr>
          <w:rFonts w:ascii="Times New Roman" w:hAnsi="Times New Roman" w:cs="Times New Roman"/>
          <w:sz w:val="16"/>
          <w:szCs w:val="16"/>
          <w:lang w:val="de-DE"/>
        </w:rPr>
        <w:t>)</w:t>
      </w:r>
      <w:r w:rsidR="00BF40A9" w:rsidRPr="00FF1112">
        <w:rPr>
          <w:rFonts w:ascii="Times New Roman" w:hAnsi="Times New Roman" w:cs="Times New Roman"/>
          <w:sz w:val="16"/>
          <w:szCs w:val="16"/>
          <w:lang w:val="de-DE"/>
        </w:rPr>
        <w:t xml:space="preserve"> </w:t>
      </w:r>
      <w:r w:rsidR="006E0521" w:rsidRPr="00FF1112">
        <w:rPr>
          <w:rFonts w:ascii="Times New Roman" w:hAnsi="Times New Roman" w:cs="Times New Roman"/>
          <w:sz w:val="16"/>
          <w:szCs w:val="16"/>
          <w:lang w:val="de-DE"/>
        </w:rPr>
        <w:t>and</w:t>
      </w:r>
      <w:r w:rsidR="00BF40A9" w:rsidRPr="00FF1112">
        <w:rPr>
          <w:rFonts w:ascii="Times New Roman" w:hAnsi="Times New Roman" w:cs="Times New Roman"/>
          <w:sz w:val="16"/>
          <w:szCs w:val="16"/>
          <w:lang w:val="de-DE"/>
        </w:rPr>
        <w:t xml:space="preserve"> N138</w:t>
      </w:r>
      <w:r w:rsidRPr="00FF1112">
        <w:rPr>
          <w:rFonts w:ascii="Times New Roman" w:hAnsi="Times New Roman" w:cs="Times New Roman"/>
          <w:sz w:val="16"/>
          <w:szCs w:val="16"/>
          <w:lang w:val="de-DE"/>
        </w:rPr>
        <w:t xml:space="preserve"> </w:t>
      </w:r>
      <w:r w:rsidR="00BA722F" w:rsidRPr="00FF1112">
        <w:rPr>
          <w:rFonts w:ascii="Times New Roman" w:hAnsi="Times New Roman" w:cs="Times New Roman"/>
          <w:sz w:val="16"/>
          <w:szCs w:val="16"/>
          <w:lang w:val="de-DE"/>
        </w:rPr>
        <w:t>(</w:t>
      </w:r>
      <w:r w:rsidR="006E0521" w:rsidRPr="00FF1112">
        <w:rPr>
          <w:rFonts w:ascii="Times New Roman" w:hAnsi="Times New Roman" w:cs="Times New Roman"/>
          <w:sz w:val="16"/>
          <w:szCs w:val="16"/>
          <w:lang w:val="de-DE"/>
        </w:rPr>
        <w:t xml:space="preserve">Ben-Menachem et al. </w:t>
      </w:r>
      <w:r w:rsidR="006E0521" w:rsidRPr="00FF1112">
        <w:rPr>
          <w:rFonts w:ascii="Times New Roman" w:hAnsi="Times New Roman" w:cs="Times New Roman"/>
          <w:sz w:val="16"/>
          <w:szCs w:val="16"/>
        </w:rPr>
        <w:t>(2000)</w:t>
      </w:r>
      <w:r w:rsidR="00BA722F" w:rsidRPr="00FF1112">
        <w:rPr>
          <w:rFonts w:ascii="Times New Roman" w:hAnsi="Times New Roman" w:cs="Times New Roman"/>
          <w:sz w:val="16"/>
          <w:szCs w:val="16"/>
        </w:rPr>
        <w:t>)</w:t>
      </w:r>
      <w:r w:rsidR="006E0521" w:rsidRPr="00FF1112">
        <w:rPr>
          <w:rFonts w:ascii="Times New Roman" w:hAnsi="Times New Roman" w:cs="Times New Roman"/>
          <w:sz w:val="16"/>
          <w:szCs w:val="16"/>
        </w:rPr>
        <w:t xml:space="preserve"> </w:t>
      </w:r>
      <w:r w:rsidRPr="00FF1112">
        <w:rPr>
          <w:rFonts w:ascii="Times New Roman" w:hAnsi="Times New Roman" w:cs="Times New Roman"/>
          <w:sz w:val="16"/>
          <w:szCs w:val="16"/>
        </w:rPr>
        <w:t xml:space="preserve">were not published. Event rates used in the meta-analysis were therefore derived from a pooled adverse event table in the </w:t>
      </w:r>
      <w:r w:rsidR="00E50F3B"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w:t>
      </w:r>
      <w:r w:rsidR="006E0521" w:rsidRPr="00FF1112">
        <w:rPr>
          <w:rFonts w:ascii="Times New Roman" w:hAnsi="Times New Roman" w:cs="Times New Roman"/>
          <w:sz w:val="16"/>
          <w:szCs w:val="16"/>
        </w:rPr>
        <w:t xml:space="preserve"> nausea</w:t>
      </w:r>
      <w:r w:rsidRPr="00FF1112">
        <w:rPr>
          <w:rFonts w:ascii="Times New Roman" w:hAnsi="Times New Roman" w:cs="Times New Roman"/>
          <w:sz w:val="16"/>
          <w:szCs w:val="16"/>
        </w:rPr>
        <w:t xml:space="preserve"> event rates were reported in the publications by </w:t>
      </w:r>
      <w:r w:rsidR="002F4280" w:rsidRPr="00FF1112">
        <w:rPr>
          <w:rFonts w:ascii="Times New Roman" w:hAnsi="Times New Roman" w:cs="Times New Roman"/>
          <w:sz w:val="16"/>
          <w:szCs w:val="16"/>
        </w:rPr>
        <w:t>Betts</w:t>
      </w:r>
      <w:r w:rsidRPr="00FF1112">
        <w:rPr>
          <w:rFonts w:ascii="Times New Roman" w:hAnsi="Times New Roman" w:cs="Times New Roman"/>
          <w:sz w:val="16"/>
          <w:szCs w:val="16"/>
        </w:rPr>
        <w:t xml:space="preserve">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w:t>
      </w:r>
      <w:r w:rsidR="006E0521" w:rsidRPr="00FF1112">
        <w:rPr>
          <w:rFonts w:ascii="Times New Roman" w:hAnsi="Times New Roman" w:cs="Times New Roman"/>
          <w:sz w:val="16"/>
          <w:szCs w:val="16"/>
        </w:rPr>
        <w:t xml:space="preserve">pooled </w:t>
      </w:r>
      <w:r w:rsidRPr="00FF1112">
        <w:rPr>
          <w:rFonts w:ascii="Times New Roman" w:hAnsi="Times New Roman" w:cs="Times New Roman"/>
          <w:sz w:val="16"/>
          <w:szCs w:val="16"/>
        </w:rPr>
        <w:t xml:space="preserve">rates for </w:t>
      </w:r>
      <w:r w:rsidR="006E0521" w:rsidRPr="00FF1112">
        <w:rPr>
          <w:rFonts w:ascii="Times New Roman" w:hAnsi="Times New Roman" w:cs="Times New Roman"/>
          <w:sz w:val="16"/>
          <w:szCs w:val="16"/>
        </w:rPr>
        <w:t xml:space="preserve">N132 </w:t>
      </w:r>
      <w:r w:rsidR="002F4280" w:rsidRPr="00FF1112">
        <w:rPr>
          <w:rFonts w:ascii="Times New Roman" w:hAnsi="Times New Roman" w:cs="Times New Roman"/>
          <w:sz w:val="16"/>
          <w:szCs w:val="16"/>
        </w:rPr>
        <w:t>(Cereghino</w:t>
      </w:r>
      <w:r w:rsidR="006E0521" w:rsidRPr="00FF1112">
        <w:rPr>
          <w:rFonts w:ascii="Times New Roman" w:hAnsi="Times New Roman" w:cs="Times New Roman"/>
          <w:sz w:val="16"/>
          <w:szCs w:val="16"/>
        </w:rPr>
        <w:t xml:space="preserve"> et al. (2000)</w:t>
      </w:r>
      <w:r w:rsidR="002F4280" w:rsidRPr="00FF1112">
        <w:rPr>
          <w:rFonts w:ascii="Times New Roman" w:hAnsi="Times New Roman" w:cs="Times New Roman"/>
          <w:sz w:val="16"/>
          <w:szCs w:val="16"/>
        </w:rPr>
        <w:t>)</w:t>
      </w:r>
      <w:r w:rsidR="006E0521" w:rsidRPr="00FF1112">
        <w:rPr>
          <w:rFonts w:ascii="Times New Roman" w:hAnsi="Times New Roman" w:cs="Times New Roman"/>
          <w:sz w:val="16"/>
          <w:szCs w:val="16"/>
        </w:rPr>
        <w:t xml:space="preserve"> and N138 </w:t>
      </w:r>
      <w:r w:rsidR="002F4280" w:rsidRPr="00FF1112">
        <w:rPr>
          <w:rFonts w:ascii="Times New Roman" w:hAnsi="Times New Roman" w:cs="Times New Roman"/>
          <w:sz w:val="16"/>
          <w:szCs w:val="16"/>
        </w:rPr>
        <w:t>(</w:t>
      </w:r>
      <w:r w:rsidR="006E0521" w:rsidRPr="00FF1112">
        <w:rPr>
          <w:rFonts w:ascii="Times New Roman" w:hAnsi="Times New Roman" w:cs="Times New Roman"/>
          <w:sz w:val="16"/>
          <w:szCs w:val="16"/>
        </w:rPr>
        <w:t>Ben-Menachem et al. (2000)</w:t>
      </w:r>
      <w:r w:rsidR="002F4280" w:rsidRPr="00FF1112">
        <w:rPr>
          <w:rFonts w:ascii="Times New Roman" w:hAnsi="Times New Roman" w:cs="Times New Roman"/>
          <w:sz w:val="16"/>
          <w:szCs w:val="16"/>
        </w:rPr>
        <w:t>)</w:t>
      </w:r>
      <w:r w:rsidR="006E0521" w:rsidRPr="00FF1112">
        <w:rPr>
          <w:rFonts w:ascii="Times New Roman" w:hAnsi="Times New Roman" w:cs="Times New Roman"/>
          <w:sz w:val="16"/>
          <w:szCs w:val="16"/>
        </w:rPr>
        <w:t xml:space="preserve"> </w:t>
      </w:r>
      <w:r w:rsidRPr="00FF1112">
        <w:rPr>
          <w:rFonts w:ascii="Times New Roman" w:hAnsi="Times New Roman" w:cs="Times New Roman"/>
          <w:sz w:val="16"/>
          <w:szCs w:val="16"/>
        </w:rPr>
        <w:t>could be calculated.</w:t>
      </w:r>
    </w:p>
    <w:p w14:paraId="30D1BDAE" w14:textId="7CFE3B93" w:rsidR="00FA53FE" w:rsidRPr="00FF1112" w:rsidRDefault="0007461F" w:rsidP="00FA53FE">
      <w:r w:rsidRPr="00FF1112">
        <w:rPr>
          <w:rFonts w:ascii="Times New Roman" w:hAnsi="Times New Roman" w:cs="Times New Roman"/>
          <w:sz w:val="16"/>
          <w:szCs w:val="16"/>
        </w:rPr>
        <w:t>Nausea data from Mohs et al. (2023) were not published but were obtained directly from the authors upon request.</w:t>
      </w:r>
    </w:p>
    <w:p w14:paraId="1B469DE6" w14:textId="77777777" w:rsidR="00AA675F" w:rsidRPr="00FF1112" w:rsidRDefault="00AA675F">
      <w:pPr>
        <w:rPr>
          <w:rFonts w:eastAsiaTheme="majorEastAsia" w:cstheme="majorBidi"/>
          <w:color w:val="000000" w:themeColor="text1"/>
        </w:rPr>
      </w:pPr>
      <w:r w:rsidRPr="00FF1112">
        <w:rPr>
          <w:color w:val="000000" w:themeColor="text1"/>
        </w:rPr>
        <w:br w:type="page"/>
      </w:r>
    </w:p>
    <w:p w14:paraId="6889A48D" w14:textId="7F76A66E" w:rsidR="00FA53FE" w:rsidRPr="00FF1112" w:rsidRDefault="00A376B2" w:rsidP="00D75D03">
      <w:pPr>
        <w:pStyle w:val="Heading3"/>
        <w:rPr>
          <w:rFonts w:ascii="Times New Roman" w:hAnsi="Times New Roman" w:cs="Times New Roman"/>
          <w:b/>
          <w:bCs/>
          <w:color w:val="156082" w:themeColor="accent1"/>
          <w:sz w:val="20"/>
          <w:szCs w:val="20"/>
        </w:rPr>
      </w:pPr>
      <w:bookmarkStart w:id="18" w:name="_Toc222677594"/>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D92709" w:rsidRPr="00FF1112">
        <w:rPr>
          <w:rFonts w:ascii="Times New Roman" w:hAnsi="Times New Roman" w:cs="Times New Roman"/>
          <w:b/>
          <w:bCs/>
          <w:color w:val="156082" w:themeColor="accent1"/>
          <w:sz w:val="20"/>
          <w:szCs w:val="20"/>
        </w:rPr>
        <w:t>9</w:t>
      </w:r>
      <w:r w:rsidRPr="00FF1112">
        <w:rPr>
          <w:rFonts w:ascii="Times New Roman" w:hAnsi="Times New Roman" w:cs="Times New Roman"/>
          <w:b/>
          <w:bCs/>
          <w:color w:val="156082" w:themeColor="accent1"/>
          <w:sz w:val="20"/>
          <w:szCs w:val="20"/>
        </w:rPr>
        <w:t xml:space="preserve"> Forest plot for </w:t>
      </w:r>
      <w:proofErr w:type="spellStart"/>
      <w:r w:rsidR="00C21615" w:rsidRPr="00FF1112">
        <w:rPr>
          <w:rFonts w:ascii="Times New Roman" w:hAnsi="Times New Roman" w:cs="Times New Roman"/>
          <w:b/>
          <w:bCs/>
          <w:color w:val="156082" w:themeColor="accent1"/>
          <w:sz w:val="20"/>
          <w:szCs w:val="20"/>
        </w:rPr>
        <w:t>diarrhea</w:t>
      </w:r>
      <w:proofErr w:type="spellEnd"/>
      <w:r w:rsidR="00C21615" w:rsidRPr="00FF1112">
        <w:rPr>
          <w:rFonts w:ascii="Times New Roman" w:hAnsi="Times New Roman" w:cs="Times New Roman"/>
          <w:b/>
          <w:bCs/>
          <w:color w:val="156082" w:themeColor="accent1"/>
          <w:sz w:val="20"/>
          <w:szCs w:val="20"/>
        </w:rPr>
        <w:t xml:space="preserve"> </w:t>
      </w:r>
      <w:r w:rsidR="00CF5855" w:rsidRPr="00FF1112">
        <w:rPr>
          <w:rFonts w:ascii="Times New Roman" w:hAnsi="Times New Roman" w:cs="Times New Roman"/>
          <w:b/>
          <w:bCs/>
          <w:color w:val="156082" w:themeColor="accent1"/>
          <w:sz w:val="20"/>
          <w:szCs w:val="20"/>
        </w:rPr>
        <w:t>– LEV vs. PLC</w:t>
      </w:r>
      <w:bookmarkEnd w:id="18"/>
      <w:r w:rsidR="00CF5855" w:rsidRPr="00FF1112">
        <w:rPr>
          <w:rFonts w:ascii="Times New Roman" w:hAnsi="Times New Roman" w:cs="Times New Roman"/>
          <w:b/>
          <w:bCs/>
          <w:color w:val="156082" w:themeColor="accent1"/>
          <w:sz w:val="20"/>
          <w:szCs w:val="20"/>
        </w:rPr>
        <w:t xml:space="preserve"> </w:t>
      </w:r>
    </w:p>
    <w:p w14:paraId="6383466E" w14:textId="00539F45" w:rsidR="006C69C7" w:rsidRPr="00FF1112" w:rsidRDefault="006C69C7" w:rsidP="006C69C7">
      <w:r w:rsidRPr="00FF1112">
        <w:rPr>
          <w:noProof/>
        </w:rPr>
        <w:drawing>
          <wp:inline distT="0" distB="0" distL="0" distR="0" wp14:anchorId="19296137" wp14:editId="418BB2C5">
            <wp:extent cx="5760720" cy="3197860"/>
            <wp:effectExtent l="0" t="0" r="0" b="2540"/>
            <wp:docPr id="702744085"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744085" name="Picture 4" descr="A screenshot of a graph&#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197860"/>
                    </a:xfrm>
                    <a:prstGeom prst="rect">
                      <a:avLst/>
                    </a:prstGeom>
                    <a:noFill/>
                    <a:ln>
                      <a:noFill/>
                    </a:ln>
                  </pic:spPr>
                </pic:pic>
              </a:graphicData>
            </a:graphic>
          </wp:inline>
        </w:drawing>
      </w:r>
    </w:p>
    <w:p w14:paraId="22C3B58E" w14:textId="21C61618" w:rsidR="00921595" w:rsidRPr="00FF1112" w:rsidRDefault="00F533A8" w:rsidP="00921595">
      <w:pPr>
        <w:jc w:val="both"/>
        <w:rPr>
          <w:rFonts w:ascii="Times New Roman" w:hAnsi="Times New Roman" w:cs="Times New Roman"/>
          <w:sz w:val="16"/>
          <w:szCs w:val="16"/>
        </w:rPr>
      </w:pPr>
      <w:proofErr w:type="spellStart"/>
      <w:r w:rsidRPr="00FF1112">
        <w:rPr>
          <w:rFonts w:ascii="Times New Roman" w:hAnsi="Times New Roman" w:cs="Times New Roman"/>
          <w:sz w:val="16"/>
          <w:szCs w:val="16"/>
        </w:rPr>
        <w:t>Diarrhea</w:t>
      </w:r>
      <w:proofErr w:type="spellEnd"/>
      <w:r w:rsidR="00921595" w:rsidRPr="00FF1112">
        <w:rPr>
          <w:rFonts w:ascii="Times New Roman" w:hAnsi="Times New Roman" w:cs="Times New Roman"/>
          <w:sz w:val="16"/>
          <w:szCs w:val="16"/>
        </w:rPr>
        <w:t xml:space="preserve"> data from </w:t>
      </w:r>
      <w:r w:rsidR="003E5610" w:rsidRPr="00FF1112">
        <w:rPr>
          <w:rFonts w:ascii="Times New Roman" w:hAnsi="Times New Roman" w:cs="Times New Roman"/>
          <w:sz w:val="16"/>
          <w:szCs w:val="16"/>
        </w:rPr>
        <w:t>N051</w:t>
      </w:r>
      <w:r w:rsidR="00B91879" w:rsidRPr="00FF1112">
        <w:rPr>
          <w:rFonts w:ascii="Times New Roman" w:hAnsi="Times New Roman" w:cs="Times New Roman"/>
          <w:sz w:val="16"/>
          <w:szCs w:val="16"/>
        </w:rPr>
        <w:t xml:space="preserve">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w:t>
      </w:r>
      <w:r w:rsidR="003E5610" w:rsidRPr="00FF1112">
        <w:rPr>
          <w:rFonts w:ascii="Times New Roman" w:hAnsi="Times New Roman" w:cs="Times New Roman"/>
          <w:sz w:val="16"/>
          <w:szCs w:val="16"/>
        </w:rPr>
        <w:t xml:space="preserve"> and N052</w:t>
      </w:r>
      <w:r w:rsidR="00B91879" w:rsidRPr="00FF1112">
        <w:rPr>
          <w:rFonts w:ascii="Times New Roman" w:hAnsi="Times New Roman" w:cs="Times New Roman"/>
          <w:sz w:val="16"/>
          <w:szCs w:val="16"/>
        </w:rPr>
        <w:t xml:space="preserve"> (Betts et al. </w:t>
      </w:r>
      <w:r w:rsidR="00B91879" w:rsidRPr="00FF1112">
        <w:rPr>
          <w:rFonts w:ascii="Times New Roman" w:hAnsi="Times New Roman" w:cs="Times New Roman"/>
          <w:sz w:val="16"/>
          <w:szCs w:val="16"/>
          <w:lang w:val="en-US"/>
        </w:rPr>
        <w:t>(2000))</w:t>
      </w:r>
      <w:r w:rsidR="003E5610" w:rsidRPr="00FF1112">
        <w:rPr>
          <w:rFonts w:ascii="Times New Roman" w:hAnsi="Times New Roman" w:cs="Times New Roman"/>
          <w:sz w:val="16"/>
          <w:szCs w:val="16"/>
          <w:lang w:val="en-US"/>
        </w:rPr>
        <w:t xml:space="preserve"> </w:t>
      </w:r>
      <w:r w:rsidR="00921595" w:rsidRPr="00FF1112">
        <w:rPr>
          <w:rFonts w:ascii="Times New Roman" w:hAnsi="Times New Roman" w:cs="Times New Roman"/>
          <w:sz w:val="16"/>
          <w:szCs w:val="16"/>
          <w:lang w:val="en-US"/>
        </w:rPr>
        <w:t xml:space="preserve">and N138 (Ben-Menachem et al. </w:t>
      </w:r>
      <w:r w:rsidR="00921595" w:rsidRPr="00FF1112">
        <w:rPr>
          <w:rFonts w:ascii="Times New Roman" w:hAnsi="Times New Roman" w:cs="Times New Roman"/>
          <w:sz w:val="16"/>
          <w:szCs w:val="16"/>
        </w:rPr>
        <w:t xml:space="preserve">(2000)) were not published. Event rates used in the meta-analysis were therefore derived from a pooled adverse event table in the </w:t>
      </w:r>
      <w:r w:rsidR="00CA2924" w:rsidRPr="00FF1112">
        <w:rPr>
          <w:rFonts w:ascii="Times New Roman" w:hAnsi="Times New Roman" w:cs="Times New Roman"/>
          <w:sz w:val="16"/>
          <w:szCs w:val="16"/>
        </w:rPr>
        <w:t xml:space="preserve">FDA drug </w:t>
      </w:r>
      <w:r w:rsidR="00921595" w:rsidRPr="00FF1112">
        <w:rPr>
          <w:rFonts w:ascii="Times New Roman" w:hAnsi="Times New Roman" w:cs="Times New Roman"/>
          <w:sz w:val="16"/>
          <w:szCs w:val="16"/>
        </w:rPr>
        <w:t xml:space="preserve">approval package, which includes data from Ben-Menachem et al. (2000), Betts et al. (2000), Cereghino et al. (2000), and </w:t>
      </w:r>
      <w:proofErr w:type="spellStart"/>
      <w:r w:rsidR="00921595" w:rsidRPr="00FF1112">
        <w:rPr>
          <w:rFonts w:ascii="Times New Roman" w:hAnsi="Times New Roman" w:cs="Times New Roman"/>
          <w:sz w:val="16"/>
          <w:szCs w:val="16"/>
        </w:rPr>
        <w:t>Shorvon</w:t>
      </w:r>
      <w:proofErr w:type="spellEnd"/>
      <w:r w:rsidR="00921595" w:rsidRPr="00FF1112">
        <w:rPr>
          <w:rFonts w:ascii="Times New Roman" w:hAnsi="Times New Roman" w:cs="Times New Roman"/>
          <w:sz w:val="16"/>
          <w:szCs w:val="16"/>
        </w:rPr>
        <w:t xml:space="preserve"> et al. (2000). As </w:t>
      </w:r>
      <w:proofErr w:type="spellStart"/>
      <w:r w:rsidRPr="00FF1112">
        <w:rPr>
          <w:rFonts w:ascii="Times New Roman" w:hAnsi="Times New Roman" w:cs="Times New Roman"/>
          <w:sz w:val="16"/>
          <w:szCs w:val="16"/>
        </w:rPr>
        <w:t>diarrhea</w:t>
      </w:r>
      <w:proofErr w:type="spellEnd"/>
      <w:r w:rsidR="00921595" w:rsidRPr="00FF1112">
        <w:rPr>
          <w:rFonts w:ascii="Times New Roman" w:hAnsi="Times New Roman" w:cs="Times New Roman"/>
          <w:sz w:val="16"/>
          <w:szCs w:val="16"/>
        </w:rPr>
        <w:t xml:space="preserve"> event rates were reported in the publication by Cereghino et al. (2000</w:t>
      </w:r>
      <w:r w:rsidRPr="00FF1112">
        <w:rPr>
          <w:rFonts w:ascii="Times New Roman" w:hAnsi="Times New Roman" w:cs="Times New Roman"/>
          <w:sz w:val="16"/>
          <w:szCs w:val="16"/>
        </w:rPr>
        <w:t>)</w:t>
      </w:r>
      <w:r w:rsidR="00921595" w:rsidRPr="00FF1112">
        <w:rPr>
          <w:rFonts w:ascii="Times New Roman" w:hAnsi="Times New Roman" w:cs="Times New Roman"/>
          <w:sz w:val="16"/>
          <w:szCs w:val="16"/>
        </w:rPr>
        <w:t>,</w:t>
      </w:r>
      <w:r w:rsidRPr="00FF1112">
        <w:rPr>
          <w:rFonts w:ascii="Times New Roman" w:hAnsi="Times New Roman" w:cs="Times New Roman"/>
          <w:sz w:val="16"/>
          <w:szCs w:val="16"/>
        </w:rPr>
        <w:t xml:space="preserve"> </w:t>
      </w:r>
      <w:r w:rsidR="00921595" w:rsidRPr="00FF1112">
        <w:rPr>
          <w:rFonts w:ascii="Times New Roman" w:hAnsi="Times New Roman" w:cs="Times New Roman"/>
          <w:sz w:val="16"/>
          <w:szCs w:val="16"/>
        </w:rPr>
        <w:t xml:space="preserve">the corresponding pooled rates for </w:t>
      </w:r>
      <w:r w:rsidRPr="00FF1112">
        <w:rPr>
          <w:rFonts w:ascii="Times New Roman" w:hAnsi="Times New Roman" w:cs="Times New Roman"/>
          <w:sz w:val="16"/>
          <w:szCs w:val="16"/>
        </w:rPr>
        <w:t>N051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and N052 (Betts et al. </w:t>
      </w:r>
      <w:r w:rsidRPr="00FF1112">
        <w:rPr>
          <w:rFonts w:ascii="Times New Roman" w:hAnsi="Times New Roman" w:cs="Times New Roman"/>
          <w:sz w:val="16"/>
          <w:szCs w:val="16"/>
          <w:lang w:val="en-US"/>
        </w:rPr>
        <w:t xml:space="preserve">(2000) </w:t>
      </w:r>
      <w:r w:rsidR="00921595" w:rsidRPr="00FF1112">
        <w:rPr>
          <w:rFonts w:ascii="Times New Roman" w:hAnsi="Times New Roman" w:cs="Times New Roman"/>
          <w:sz w:val="16"/>
          <w:szCs w:val="16"/>
        </w:rPr>
        <w:t xml:space="preserve">and N138 </w:t>
      </w:r>
      <w:r w:rsidR="00F06D0C" w:rsidRPr="00FF1112">
        <w:rPr>
          <w:rFonts w:ascii="Times New Roman" w:hAnsi="Times New Roman" w:cs="Times New Roman"/>
          <w:sz w:val="16"/>
          <w:szCs w:val="16"/>
        </w:rPr>
        <w:t>(</w:t>
      </w:r>
      <w:r w:rsidR="00921595" w:rsidRPr="00FF1112">
        <w:rPr>
          <w:rFonts w:ascii="Times New Roman" w:hAnsi="Times New Roman" w:cs="Times New Roman"/>
          <w:sz w:val="16"/>
          <w:szCs w:val="16"/>
        </w:rPr>
        <w:t>Ben-Menachem et al. (2000)</w:t>
      </w:r>
      <w:r w:rsidR="00F06D0C" w:rsidRPr="00FF1112">
        <w:rPr>
          <w:rFonts w:ascii="Times New Roman" w:hAnsi="Times New Roman" w:cs="Times New Roman"/>
          <w:sz w:val="16"/>
          <w:szCs w:val="16"/>
        </w:rPr>
        <w:t>)</w:t>
      </w:r>
      <w:r w:rsidR="00921595" w:rsidRPr="00FF1112">
        <w:rPr>
          <w:rFonts w:ascii="Times New Roman" w:hAnsi="Times New Roman" w:cs="Times New Roman"/>
          <w:sz w:val="16"/>
          <w:szCs w:val="16"/>
        </w:rPr>
        <w:t xml:space="preserve"> could be calculated.</w:t>
      </w:r>
    </w:p>
    <w:p w14:paraId="0B8B0949" w14:textId="36793695" w:rsidR="0041488E" w:rsidRPr="00FF1112" w:rsidRDefault="0041488E" w:rsidP="0041488E">
      <w:proofErr w:type="spellStart"/>
      <w:r w:rsidRPr="00FF1112">
        <w:rPr>
          <w:rFonts w:ascii="Times New Roman" w:hAnsi="Times New Roman" w:cs="Times New Roman"/>
          <w:sz w:val="16"/>
          <w:szCs w:val="16"/>
        </w:rPr>
        <w:t>Diarrhea</w:t>
      </w:r>
      <w:proofErr w:type="spellEnd"/>
      <w:r w:rsidRPr="00FF1112">
        <w:rPr>
          <w:rFonts w:ascii="Times New Roman" w:hAnsi="Times New Roman" w:cs="Times New Roman"/>
          <w:sz w:val="16"/>
          <w:szCs w:val="16"/>
        </w:rPr>
        <w:t xml:space="preserve"> data from </w:t>
      </w:r>
      <w:r w:rsidR="00EF668C" w:rsidRPr="00FF1112">
        <w:rPr>
          <w:rFonts w:ascii="Times New Roman" w:hAnsi="Times New Roman" w:cs="Times New Roman"/>
          <w:sz w:val="16"/>
          <w:szCs w:val="16"/>
        </w:rPr>
        <w:t>Mohs</w:t>
      </w:r>
      <w:r w:rsidRPr="00FF1112">
        <w:rPr>
          <w:rFonts w:ascii="Times New Roman" w:hAnsi="Times New Roman" w:cs="Times New Roman"/>
          <w:sz w:val="16"/>
          <w:szCs w:val="16"/>
        </w:rPr>
        <w:t xml:space="preserve"> et al. (20</w:t>
      </w:r>
      <w:r w:rsidR="00EF668C" w:rsidRPr="00FF1112">
        <w:rPr>
          <w:rFonts w:ascii="Times New Roman" w:hAnsi="Times New Roman" w:cs="Times New Roman"/>
          <w:sz w:val="16"/>
          <w:szCs w:val="16"/>
        </w:rPr>
        <w:t>23</w:t>
      </w:r>
      <w:r w:rsidRPr="00FF1112">
        <w:rPr>
          <w:rFonts w:ascii="Times New Roman" w:hAnsi="Times New Roman" w:cs="Times New Roman"/>
          <w:sz w:val="16"/>
          <w:szCs w:val="16"/>
        </w:rPr>
        <w:t xml:space="preserve">) were not published but were obtained </w:t>
      </w:r>
      <w:r w:rsidR="00EF668C" w:rsidRPr="00FF1112">
        <w:rPr>
          <w:rFonts w:ascii="Times New Roman" w:hAnsi="Times New Roman" w:cs="Times New Roman"/>
          <w:sz w:val="16"/>
          <w:szCs w:val="16"/>
        </w:rPr>
        <w:t xml:space="preserve">directly </w:t>
      </w:r>
      <w:r w:rsidRPr="00FF1112">
        <w:rPr>
          <w:rFonts w:ascii="Times New Roman" w:hAnsi="Times New Roman" w:cs="Times New Roman"/>
          <w:sz w:val="16"/>
          <w:szCs w:val="16"/>
        </w:rPr>
        <w:t xml:space="preserve">from </w:t>
      </w:r>
      <w:r w:rsidR="00EF668C" w:rsidRPr="00FF1112">
        <w:rPr>
          <w:rFonts w:ascii="Times New Roman" w:hAnsi="Times New Roman" w:cs="Times New Roman"/>
          <w:sz w:val="16"/>
          <w:szCs w:val="16"/>
        </w:rPr>
        <w:t>the authors</w:t>
      </w:r>
      <w:r w:rsidRPr="00FF1112">
        <w:rPr>
          <w:rFonts w:ascii="Times New Roman" w:hAnsi="Times New Roman" w:cs="Times New Roman"/>
          <w:sz w:val="16"/>
          <w:szCs w:val="16"/>
        </w:rPr>
        <w:t xml:space="preserve"> upon request.</w:t>
      </w:r>
    </w:p>
    <w:p w14:paraId="7B0038E1" w14:textId="36EB698D" w:rsidR="00B82ABA" w:rsidRPr="00FF1112" w:rsidRDefault="00B82ABA" w:rsidP="00B82ABA"/>
    <w:p w14:paraId="717AAA3D" w14:textId="5C705316" w:rsidR="00C01FDB" w:rsidRPr="00FF1112" w:rsidRDefault="00C01FDB" w:rsidP="00D75D03"/>
    <w:p w14:paraId="6F4A4938" w14:textId="77777777" w:rsidR="00D92709" w:rsidRPr="00FF1112" w:rsidRDefault="00D92709">
      <w:pPr>
        <w:rPr>
          <w:rFonts w:eastAsiaTheme="majorEastAsia" w:cstheme="majorBidi"/>
          <w:color w:val="000000" w:themeColor="text1"/>
        </w:rPr>
      </w:pPr>
      <w:r w:rsidRPr="00FF1112">
        <w:rPr>
          <w:color w:val="000000" w:themeColor="text1"/>
        </w:rPr>
        <w:br w:type="page"/>
      </w:r>
    </w:p>
    <w:p w14:paraId="37D07D19" w14:textId="46BFC6C5" w:rsidR="00CF5855" w:rsidRPr="00FF1112" w:rsidRDefault="00D75D03" w:rsidP="00C01FDB">
      <w:pPr>
        <w:pStyle w:val="Heading3"/>
        <w:rPr>
          <w:rFonts w:ascii="Times New Roman" w:hAnsi="Times New Roman" w:cs="Times New Roman"/>
          <w:b/>
          <w:bCs/>
          <w:color w:val="156082" w:themeColor="accent1"/>
          <w:sz w:val="20"/>
          <w:szCs w:val="20"/>
        </w:rPr>
      </w:pPr>
      <w:bookmarkStart w:id="19" w:name="_Toc222677595"/>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00853581"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D92709" w:rsidRPr="00FF1112">
        <w:rPr>
          <w:rFonts w:ascii="Times New Roman" w:hAnsi="Times New Roman" w:cs="Times New Roman"/>
          <w:b/>
          <w:bCs/>
          <w:color w:val="156082" w:themeColor="accent1"/>
          <w:sz w:val="20"/>
          <w:szCs w:val="20"/>
        </w:rPr>
        <w:t>10</w:t>
      </w:r>
      <w:r w:rsidRPr="00FF1112">
        <w:rPr>
          <w:rFonts w:ascii="Times New Roman" w:hAnsi="Times New Roman" w:cs="Times New Roman"/>
          <w:b/>
          <w:bCs/>
          <w:color w:val="156082" w:themeColor="accent1"/>
          <w:sz w:val="20"/>
          <w:szCs w:val="20"/>
        </w:rPr>
        <w:t xml:space="preserve"> Forest plot for irritability – LEV vs. PLC</w:t>
      </w:r>
      <w:bookmarkEnd w:id="19"/>
    </w:p>
    <w:p w14:paraId="7F511AF9" w14:textId="2F9432AE" w:rsidR="00B82ABA" w:rsidRPr="00FF1112" w:rsidRDefault="00B82ABA" w:rsidP="00B82ABA">
      <w:r w:rsidRPr="00FF1112">
        <w:rPr>
          <w:noProof/>
        </w:rPr>
        <w:drawing>
          <wp:inline distT="0" distB="0" distL="0" distR="0" wp14:anchorId="14E3B987" wp14:editId="2D221853">
            <wp:extent cx="5760720" cy="3086100"/>
            <wp:effectExtent l="0" t="0" r="0" b="0"/>
            <wp:docPr id="1041759310" name="Picture 10"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9310" name="Picture 10" descr="A screenshot of a data shee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086100"/>
                    </a:xfrm>
                    <a:prstGeom prst="rect">
                      <a:avLst/>
                    </a:prstGeom>
                    <a:noFill/>
                    <a:ln>
                      <a:noFill/>
                    </a:ln>
                  </pic:spPr>
                </pic:pic>
              </a:graphicData>
            </a:graphic>
          </wp:inline>
        </w:drawing>
      </w:r>
    </w:p>
    <w:p w14:paraId="6FCB3A8F" w14:textId="2F7EE670" w:rsidR="002E4D60" w:rsidRPr="00FF1112" w:rsidRDefault="003B1FFF" w:rsidP="002E4D60">
      <w:r w:rsidRPr="00FF1112">
        <w:rPr>
          <w:rFonts w:ascii="Times New Roman" w:hAnsi="Times New Roman" w:cs="Times New Roman"/>
          <w:sz w:val="16"/>
          <w:szCs w:val="16"/>
        </w:rPr>
        <w:t xml:space="preserve">Irritability </w:t>
      </w:r>
      <w:r w:rsidR="002E4D60" w:rsidRPr="00FF1112">
        <w:rPr>
          <w:rFonts w:ascii="Times New Roman" w:hAnsi="Times New Roman" w:cs="Times New Roman"/>
          <w:sz w:val="16"/>
          <w:szCs w:val="16"/>
        </w:rPr>
        <w:t xml:space="preserve">data from Xiao et al. (20009) were not published </w:t>
      </w:r>
      <w:r w:rsidR="00FD3730" w:rsidRPr="00FF1112">
        <w:rPr>
          <w:rFonts w:ascii="Times New Roman" w:hAnsi="Times New Roman" w:cs="Times New Roman"/>
          <w:sz w:val="16"/>
          <w:szCs w:val="16"/>
        </w:rPr>
        <w:t xml:space="preserve">by the authors </w:t>
      </w:r>
      <w:r w:rsidR="002E4D60" w:rsidRPr="00FF1112">
        <w:rPr>
          <w:rFonts w:ascii="Times New Roman" w:hAnsi="Times New Roman" w:cs="Times New Roman"/>
          <w:sz w:val="16"/>
          <w:szCs w:val="16"/>
        </w:rPr>
        <w:t>but were obtained from Yie et al.</w:t>
      </w:r>
      <w:r w:rsidR="001053AD" w:rsidRPr="00FF1112">
        <w:rPr>
          <w:rFonts w:ascii="Times New Roman" w:hAnsi="Times New Roman" w:cs="Times New Roman"/>
          <w:sz w:val="16"/>
          <w:szCs w:val="16"/>
        </w:rPr>
        <w:t xml:space="preserve"> (2018) </w:t>
      </w:r>
      <w:proofErr w:type="spellStart"/>
      <w:r w:rsidR="001053AD" w:rsidRPr="00FF1112">
        <w:rPr>
          <w:rFonts w:ascii="Times New Roman" w:hAnsi="Times New Roman" w:cs="Times New Roman"/>
          <w:sz w:val="16"/>
          <w:szCs w:val="16"/>
        </w:rPr>
        <w:t>doi</w:t>
      </w:r>
      <w:proofErr w:type="spellEnd"/>
      <w:r w:rsidR="001053AD" w:rsidRPr="00FF1112">
        <w:rPr>
          <w:rFonts w:ascii="Times New Roman" w:hAnsi="Times New Roman" w:cs="Times New Roman"/>
          <w:sz w:val="16"/>
          <w:szCs w:val="16"/>
        </w:rPr>
        <w:t>: </w:t>
      </w:r>
      <w:hyperlink r:id="rId30" w:tgtFrame="_blank" w:history="1">
        <w:r w:rsidR="001053AD" w:rsidRPr="00FF1112">
          <w:rPr>
            <w:rStyle w:val="Hyperlink"/>
            <w:rFonts w:ascii="Times New Roman" w:hAnsi="Times New Roman" w:cs="Times New Roman"/>
            <w:sz w:val="16"/>
            <w:szCs w:val="16"/>
          </w:rPr>
          <w:t>10.2147/NDT.S181886</w:t>
        </w:r>
      </w:hyperlink>
      <w:r w:rsidR="00FD3730" w:rsidRPr="00FF1112">
        <w:rPr>
          <w:rFonts w:ascii="Times New Roman" w:hAnsi="Times New Roman" w:cs="Times New Roman"/>
          <w:sz w:val="16"/>
          <w:szCs w:val="16"/>
        </w:rPr>
        <w:t>.</w:t>
      </w:r>
    </w:p>
    <w:p w14:paraId="146E4C59" w14:textId="6F06C3D4" w:rsidR="00C01FDB" w:rsidRPr="00FF1112" w:rsidRDefault="00C01FDB" w:rsidP="00C01FDB"/>
    <w:p w14:paraId="18192CA4" w14:textId="77777777" w:rsidR="00D92709" w:rsidRPr="00FF1112" w:rsidRDefault="00D92709">
      <w:pPr>
        <w:rPr>
          <w:rFonts w:eastAsiaTheme="majorEastAsia" w:cstheme="majorBidi"/>
          <w:color w:val="000000" w:themeColor="text1"/>
        </w:rPr>
      </w:pPr>
      <w:r w:rsidRPr="00FF1112">
        <w:rPr>
          <w:color w:val="000000" w:themeColor="text1"/>
        </w:rPr>
        <w:br w:type="page"/>
      </w:r>
    </w:p>
    <w:p w14:paraId="037879F1" w14:textId="651A8DD3" w:rsidR="00C01FDB" w:rsidRPr="00FF1112" w:rsidRDefault="00C01FDB" w:rsidP="00E93AA7">
      <w:pPr>
        <w:pStyle w:val="Heading3"/>
        <w:rPr>
          <w:rFonts w:ascii="Times New Roman" w:hAnsi="Times New Roman" w:cs="Times New Roman"/>
          <w:b/>
          <w:bCs/>
          <w:color w:val="156082" w:themeColor="accent1"/>
          <w:sz w:val="20"/>
          <w:szCs w:val="20"/>
        </w:rPr>
      </w:pPr>
      <w:bookmarkStart w:id="20" w:name="_Toc222677596"/>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00D92709" w:rsidRPr="00FF1112">
        <w:rPr>
          <w:rFonts w:ascii="Times New Roman" w:hAnsi="Times New Roman" w:cs="Times New Roman"/>
          <w:b/>
          <w:bCs/>
          <w:color w:val="156082" w:themeColor="accent1"/>
          <w:sz w:val="20"/>
          <w:szCs w:val="20"/>
        </w:rPr>
        <w:t>11</w:t>
      </w:r>
      <w:r w:rsidRPr="00FF1112">
        <w:rPr>
          <w:rFonts w:ascii="Times New Roman" w:hAnsi="Times New Roman" w:cs="Times New Roman"/>
          <w:b/>
          <w:bCs/>
          <w:color w:val="156082" w:themeColor="accent1"/>
          <w:sz w:val="20"/>
          <w:szCs w:val="20"/>
        </w:rPr>
        <w:t xml:space="preserve"> Forest plot for asthenia – LEV vs. PLC</w:t>
      </w:r>
      <w:bookmarkEnd w:id="20"/>
    </w:p>
    <w:p w14:paraId="072AE896" w14:textId="18714732" w:rsidR="00E93AA7" w:rsidRPr="00FF1112" w:rsidRDefault="00741011" w:rsidP="00E93AA7">
      <w:r w:rsidRPr="00FF1112">
        <w:rPr>
          <w:noProof/>
        </w:rPr>
        <w:drawing>
          <wp:inline distT="0" distB="0" distL="0" distR="0" wp14:anchorId="4B339F85" wp14:editId="0FAC0433">
            <wp:extent cx="5760720" cy="2618740"/>
            <wp:effectExtent l="0" t="0" r="0" b="0"/>
            <wp:docPr id="330573765" name="Grafik 30"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73765" name="Grafik 30" descr="Ein Bild, das Text, Screenshot, Schrift, Zahl enthält.&#10;&#10;KI-generierte Inhalte können fehlerhaft sei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2618740"/>
                    </a:xfrm>
                    <a:prstGeom prst="rect">
                      <a:avLst/>
                    </a:prstGeom>
                    <a:noFill/>
                    <a:ln>
                      <a:noFill/>
                    </a:ln>
                  </pic:spPr>
                </pic:pic>
              </a:graphicData>
            </a:graphic>
          </wp:inline>
        </w:drawing>
      </w:r>
    </w:p>
    <w:p w14:paraId="0ABD2B1E" w14:textId="0F4C1B08" w:rsidR="00A54344" w:rsidRPr="00FF1112" w:rsidRDefault="003B1FFF" w:rsidP="00A54344">
      <w:r w:rsidRPr="00FF1112">
        <w:rPr>
          <w:rFonts w:ascii="Times New Roman" w:hAnsi="Times New Roman" w:cs="Times New Roman"/>
          <w:sz w:val="16"/>
          <w:szCs w:val="16"/>
        </w:rPr>
        <w:t>Asthenia</w:t>
      </w:r>
      <w:r w:rsidR="00A54344" w:rsidRPr="00FF1112">
        <w:rPr>
          <w:rFonts w:ascii="Times New Roman" w:hAnsi="Times New Roman" w:cs="Times New Roman"/>
          <w:sz w:val="16"/>
          <w:szCs w:val="16"/>
        </w:rPr>
        <w:t xml:space="preserve"> data from Berkovic et al. (2007) were not published but were obtained from </w:t>
      </w:r>
      <w:proofErr w:type="spellStart"/>
      <w:r w:rsidR="00A54344" w:rsidRPr="00FF1112">
        <w:rPr>
          <w:rFonts w:ascii="Times New Roman" w:hAnsi="Times New Roman" w:cs="Times New Roman"/>
          <w:sz w:val="16"/>
          <w:szCs w:val="16"/>
        </w:rPr>
        <w:t>Vivli</w:t>
      </w:r>
      <w:proofErr w:type="spellEnd"/>
      <w:r w:rsidR="00A54344" w:rsidRPr="00FF1112">
        <w:rPr>
          <w:rFonts w:ascii="Times New Roman" w:hAnsi="Times New Roman" w:cs="Times New Roman"/>
          <w:sz w:val="16"/>
          <w:szCs w:val="16"/>
        </w:rPr>
        <w:t xml:space="preserve"> Inc. upon request.</w:t>
      </w:r>
    </w:p>
    <w:p w14:paraId="4C6E0EFF" w14:textId="77777777" w:rsidR="00D92709" w:rsidRPr="00FF1112" w:rsidRDefault="00D92709">
      <w:pPr>
        <w:rPr>
          <w:rFonts w:eastAsiaTheme="majorEastAsia" w:cstheme="majorBidi"/>
          <w:color w:val="000000" w:themeColor="text1"/>
        </w:rPr>
      </w:pPr>
      <w:r w:rsidRPr="00FF1112">
        <w:rPr>
          <w:color w:val="000000" w:themeColor="text1"/>
        </w:rPr>
        <w:br w:type="page"/>
      </w:r>
    </w:p>
    <w:p w14:paraId="7DB04341" w14:textId="7032BA1B" w:rsidR="00C01FDB" w:rsidRPr="00FF1112" w:rsidRDefault="00183A13" w:rsidP="007B4DB0">
      <w:pPr>
        <w:pStyle w:val="Heading3"/>
        <w:rPr>
          <w:rFonts w:ascii="Times New Roman" w:hAnsi="Times New Roman" w:cs="Times New Roman"/>
          <w:b/>
          <w:bCs/>
          <w:color w:val="156082" w:themeColor="accent1"/>
          <w:sz w:val="20"/>
          <w:szCs w:val="20"/>
        </w:rPr>
      </w:pPr>
      <w:bookmarkStart w:id="21" w:name="_Toc222677597"/>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w:t>
      </w:r>
      <w:r w:rsidR="00054124" w:rsidRPr="00FF1112">
        <w:rPr>
          <w:rFonts w:ascii="Times New Roman" w:hAnsi="Times New Roman" w:cs="Times New Roman"/>
          <w:b/>
          <w:bCs/>
          <w:color w:val="156082" w:themeColor="accent1"/>
          <w:sz w:val="20"/>
          <w:szCs w:val="20"/>
        </w:rPr>
        <w:t>S</w:t>
      </w:r>
      <w:r w:rsidRPr="00FF1112">
        <w:rPr>
          <w:rFonts w:ascii="Times New Roman" w:hAnsi="Times New Roman" w:cs="Times New Roman"/>
          <w:b/>
          <w:bCs/>
          <w:color w:val="156082" w:themeColor="accent1"/>
          <w:sz w:val="20"/>
          <w:szCs w:val="20"/>
        </w:rPr>
        <w:t>1</w:t>
      </w:r>
      <w:r w:rsidR="00D92709" w:rsidRPr="00FF1112">
        <w:rPr>
          <w:rFonts w:ascii="Times New Roman" w:hAnsi="Times New Roman" w:cs="Times New Roman"/>
          <w:b/>
          <w:bCs/>
          <w:color w:val="156082" w:themeColor="accent1"/>
          <w:sz w:val="20"/>
          <w:szCs w:val="20"/>
        </w:rPr>
        <w:t>2</w:t>
      </w:r>
      <w:r w:rsidRPr="00FF1112">
        <w:rPr>
          <w:rFonts w:ascii="Times New Roman" w:hAnsi="Times New Roman" w:cs="Times New Roman"/>
          <w:b/>
          <w:bCs/>
          <w:color w:val="156082" w:themeColor="accent1"/>
          <w:sz w:val="20"/>
          <w:szCs w:val="20"/>
        </w:rPr>
        <w:t xml:space="preserve"> Forest plot for depression – LEV vs. PLC</w:t>
      </w:r>
      <w:bookmarkEnd w:id="21"/>
    </w:p>
    <w:p w14:paraId="3CDC0A08" w14:textId="5A94C0BD" w:rsidR="005F0F5D" w:rsidRPr="00FF1112" w:rsidRDefault="005F0F5D" w:rsidP="005F0F5D">
      <w:pPr>
        <w:rPr>
          <w:color w:val="000000" w:themeColor="text1"/>
        </w:rPr>
      </w:pPr>
      <w:r w:rsidRPr="00FF1112">
        <w:rPr>
          <w:noProof/>
          <w:color w:val="000000" w:themeColor="text1"/>
        </w:rPr>
        <w:drawing>
          <wp:inline distT="0" distB="0" distL="0" distR="0" wp14:anchorId="733E6CAC" wp14:editId="043049EB">
            <wp:extent cx="5760720" cy="2818130"/>
            <wp:effectExtent l="0" t="0" r="0" b="1270"/>
            <wp:docPr id="1302813369" name="Picture 1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813369" name="Picture 14" descr="A screenshot of a graph&#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2818130"/>
                    </a:xfrm>
                    <a:prstGeom prst="rect">
                      <a:avLst/>
                    </a:prstGeom>
                    <a:noFill/>
                    <a:ln>
                      <a:noFill/>
                    </a:ln>
                  </pic:spPr>
                </pic:pic>
              </a:graphicData>
            </a:graphic>
          </wp:inline>
        </w:drawing>
      </w:r>
    </w:p>
    <w:p w14:paraId="4CDAA209" w14:textId="1EEA0DA9" w:rsidR="00381452" w:rsidRPr="00FF1112" w:rsidRDefault="00381452" w:rsidP="00381452">
      <w:pPr>
        <w:jc w:val="both"/>
        <w:rPr>
          <w:rFonts w:ascii="Times New Roman" w:hAnsi="Times New Roman" w:cs="Times New Roman"/>
          <w:sz w:val="16"/>
          <w:szCs w:val="16"/>
        </w:rPr>
      </w:pPr>
      <w:r w:rsidRPr="00FF1112">
        <w:rPr>
          <w:rFonts w:ascii="Times New Roman" w:hAnsi="Times New Roman" w:cs="Times New Roman"/>
          <w:sz w:val="16"/>
          <w:szCs w:val="16"/>
        </w:rPr>
        <w:t>Depression data from N052 (Betts et al. (2000))</w:t>
      </w:r>
      <w:r w:rsidR="00543D58" w:rsidRPr="00FF1112">
        <w:rPr>
          <w:rFonts w:ascii="Times New Roman" w:hAnsi="Times New Roman" w:cs="Times New Roman"/>
          <w:sz w:val="16"/>
          <w:szCs w:val="16"/>
        </w:rPr>
        <w:t xml:space="preserve"> and N132 (Cereghino et al. (2000))</w:t>
      </w:r>
      <w:r w:rsidRPr="00FF1112">
        <w:rPr>
          <w:rFonts w:ascii="Times New Roman" w:hAnsi="Times New Roman" w:cs="Times New Roman"/>
          <w:sz w:val="16"/>
          <w:szCs w:val="16"/>
        </w:rPr>
        <w:t xml:space="preserve"> </w:t>
      </w:r>
      <w:r w:rsidRPr="00FF1112">
        <w:rPr>
          <w:rFonts w:ascii="Times New Roman" w:hAnsi="Times New Roman" w:cs="Times New Roman"/>
          <w:sz w:val="16"/>
          <w:szCs w:val="16"/>
          <w:lang w:val="en-US"/>
        </w:rPr>
        <w:t xml:space="preserve">and N138 (Ben-Menachem et al. </w:t>
      </w:r>
      <w:r w:rsidRPr="00FF1112">
        <w:rPr>
          <w:rFonts w:ascii="Times New Roman" w:hAnsi="Times New Roman" w:cs="Times New Roman"/>
          <w:sz w:val="16"/>
          <w:szCs w:val="16"/>
        </w:rPr>
        <w:t xml:space="preserve">(2000)) were not published. Event rates used in the meta-analysis were therefore derived from a pooled adverse event table in the </w:t>
      </w:r>
      <w:r w:rsidR="00CA2924" w:rsidRPr="00FF1112">
        <w:rPr>
          <w:rFonts w:ascii="Times New Roman" w:hAnsi="Times New Roman" w:cs="Times New Roman"/>
          <w:sz w:val="16"/>
          <w:szCs w:val="16"/>
        </w:rPr>
        <w:t xml:space="preserve">FDA drug </w:t>
      </w:r>
      <w:r w:rsidRPr="00FF1112">
        <w:rPr>
          <w:rFonts w:ascii="Times New Roman" w:hAnsi="Times New Roman" w:cs="Times New Roman"/>
          <w:sz w:val="16"/>
          <w:szCs w:val="16"/>
        </w:rPr>
        <w:t xml:space="preserve">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w:t>
      </w:r>
      <w:r w:rsidR="00543D58" w:rsidRPr="00FF1112">
        <w:rPr>
          <w:rFonts w:ascii="Times New Roman" w:hAnsi="Times New Roman" w:cs="Times New Roman"/>
          <w:sz w:val="16"/>
          <w:szCs w:val="16"/>
        </w:rPr>
        <w:t xml:space="preserve">depression </w:t>
      </w:r>
      <w:r w:rsidRPr="00FF1112">
        <w:rPr>
          <w:rFonts w:ascii="Times New Roman" w:hAnsi="Times New Roman" w:cs="Times New Roman"/>
          <w:sz w:val="16"/>
          <w:szCs w:val="16"/>
        </w:rPr>
        <w:t xml:space="preserve">event rates were reported in the publication by </w:t>
      </w:r>
      <w:proofErr w:type="spellStart"/>
      <w:r w:rsidR="00543D58"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pooled rates for N052 (Betts et al. (2000) </w:t>
      </w:r>
      <w:r w:rsidR="00543D58" w:rsidRPr="00FF1112">
        <w:rPr>
          <w:rFonts w:ascii="Times New Roman" w:hAnsi="Times New Roman" w:cs="Times New Roman"/>
          <w:sz w:val="16"/>
          <w:szCs w:val="16"/>
        </w:rPr>
        <w:t xml:space="preserve">and N132 (Cereghino et al. (2000)) </w:t>
      </w:r>
      <w:r w:rsidRPr="00FF1112">
        <w:rPr>
          <w:rFonts w:ascii="Times New Roman" w:hAnsi="Times New Roman" w:cs="Times New Roman"/>
          <w:sz w:val="16"/>
          <w:szCs w:val="16"/>
        </w:rPr>
        <w:t xml:space="preserve">and N138 </w:t>
      </w:r>
      <w:r w:rsidR="00F06D0C" w:rsidRPr="00FF1112">
        <w:rPr>
          <w:rFonts w:ascii="Times New Roman" w:hAnsi="Times New Roman" w:cs="Times New Roman"/>
          <w:sz w:val="16"/>
          <w:szCs w:val="16"/>
        </w:rPr>
        <w:t>(</w:t>
      </w:r>
      <w:r w:rsidRPr="00FF1112">
        <w:rPr>
          <w:rFonts w:ascii="Times New Roman" w:hAnsi="Times New Roman" w:cs="Times New Roman"/>
          <w:sz w:val="16"/>
          <w:szCs w:val="16"/>
        </w:rPr>
        <w:t>Ben-Menachem et al. (2000</w:t>
      </w:r>
      <w:r w:rsidR="00F06D0C" w:rsidRPr="00FF1112">
        <w:rPr>
          <w:rFonts w:ascii="Times New Roman" w:hAnsi="Times New Roman" w:cs="Times New Roman"/>
          <w:sz w:val="16"/>
          <w:szCs w:val="16"/>
        </w:rPr>
        <w:t>)</w:t>
      </w:r>
      <w:r w:rsidRPr="00FF1112">
        <w:rPr>
          <w:rFonts w:ascii="Times New Roman" w:hAnsi="Times New Roman" w:cs="Times New Roman"/>
          <w:sz w:val="16"/>
          <w:szCs w:val="16"/>
        </w:rPr>
        <w:t>) could be calculated.</w:t>
      </w:r>
    </w:p>
    <w:p w14:paraId="2F383630" w14:textId="29CD2E90" w:rsidR="00C24625" w:rsidRPr="00FF1112" w:rsidRDefault="00C24625" w:rsidP="00C24625">
      <w:pPr>
        <w:rPr>
          <w:rFonts w:ascii="Times New Roman" w:hAnsi="Times New Roman" w:cs="Times New Roman"/>
          <w:sz w:val="16"/>
          <w:szCs w:val="16"/>
        </w:rPr>
      </w:pPr>
      <w:r w:rsidRPr="00FF1112">
        <w:rPr>
          <w:rFonts w:ascii="Times New Roman" w:hAnsi="Times New Roman" w:cs="Times New Roman"/>
          <w:sz w:val="16"/>
          <w:szCs w:val="16"/>
        </w:rPr>
        <w:t xml:space="preserve">Depression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176A68E9" w14:textId="406718E4" w:rsidR="00B519D2" w:rsidRPr="00FF1112" w:rsidRDefault="00B519D2" w:rsidP="00B519D2">
      <w:pPr>
        <w:rPr>
          <w:rFonts w:ascii="Times New Roman" w:hAnsi="Times New Roman" w:cs="Times New Roman"/>
          <w:sz w:val="16"/>
          <w:szCs w:val="16"/>
        </w:rPr>
      </w:pPr>
      <w:r w:rsidRPr="00FF1112">
        <w:rPr>
          <w:rFonts w:ascii="Times New Roman" w:hAnsi="Times New Roman" w:cs="Times New Roman"/>
          <w:sz w:val="16"/>
          <w:szCs w:val="16"/>
        </w:rPr>
        <w:t xml:space="preserve">Depression data from Glauser et al. (2006) were not published but were obtained from the </w:t>
      </w:r>
      <w:r w:rsidR="00CA2924"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w:t>
      </w:r>
    </w:p>
    <w:p w14:paraId="2197E2CF" w14:textId="77777777" w:rsidR="00B519D2" w:rsidRPr="00FF1112" w:rsidRDefault="00B519D2" w:rsidP="00C24625"/>
    <w:p w14:paraId="1613E9C1" w14:textId="77777777" w:rsidR="00C24625" w:rsidRPr="00FF1112" w:rsidRDefault="00C24625" w:rsidP="00381452">
      <w:pPr>
        <w:jc w:val="both"/>
        <w:rPr>
          <w:rFonts w:ascii="Times New Roman" w:hAnsi="Times New Roman" w:cs="Times New Roman"/>
          <w:sz w:val="16"/>
          <w:szCs w:val="16"/>
        </w:rPr>
      </w:pPr>
    </w:p>
    <w:p w14:paraId="7D0CB841" w14:textId="6475619E" w:rsidR="000B34A9" w:rsidRPr="00FF1112" w:rsidRDefault="000B34A9" w:rsidP="000B34A9">
      <w:pPr>
        <w:rPr>
          <w:color w:val="000000" w:themeColor="text1"/>
        </w:rPr>
      </w:pPr>
    </w:p>
    <w:p w14:paraId="558474AD" w14:textId="02B28AF0" w:rsidR="00AA4479" w:rsidRPr="00FF1112" w:rsidRDefault="00AA4479" w:rsidP="00AA4479">
      <w:pPr>
        <w:rPr>
          <w:color w:val="000000" w:themeColor="text1"/>
        </w:rPr>
      </w:pPr>
    </w:p>
    <w:p w14:paraId="1474CFBC" w14:textId="77777777" w:rsidR="00D92709" w:rsidRPr="00FF1112" w:rsidRDefault="00D92709">
      <w:pPr>
        <w:rPr>
          <w:rFonts w:eastAsiaTheme="majorEastAsia" w:cstheme="majorBidi"/>
          <w:color w:val="000000" w:themeColor="text1"/>
        </w:rPr>
      </w:pPr>
      <w:r w:rsidRPr="00FF1112">
        <w:rPr>
          <w:color w:val="000000" w:themeColor="text1"/>
        </w:rPr>
        <w:br w:type="page"/>
      </w:r>
    </w:p>
    <w:p w14:paraId="43568016" w14:textId="78F87F25" w:rsidR="00C27E3E" w:rsidRPr="00FF1112" w:rsidRDefault="00C27E3E" w:rsidP="00AA4479">
      <w:pPr>
        <w:pStyle w:val="Heading3"/>
        <w:rPr>
          <w:rFonts w:ascii="Times New Roman" w:hAnsi="Times New Roman" w:cs="Times New Roman"/>
          <w:b/>
          <w:bCs/>
          <w:color w:val="156082" w:themeColor="accent1"/>
          <w:sz w:val="20"/>
          <w:szCs w:val="20"/>
        </w:rPr>
      </w:pPr>
      <w:bookmarkStart w:id="22" w:name="_Toc222677598"/>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00853581" w:rsidRPr="00FF1112">
        <w:rPr>
          <w:rFonts w:ascii="Times New Roman" w:hAnsi="Times New Roman" w:cs="Times New Roman"/>
          <w:b/>
          <w:bCs/>
          <w:color w:val="156082" w:themeColor="accent1"/>
          <w:sz w:val="20"/>
          <w:szCs w:val="20"/>
        </w:rPr>
        <w:t xml:space="preserve"> </w:t>
      </w:r>
      <w:r w:rsidRPr="00FF1112">
        <w:rPr>
          <w:rFonts w:ascii="Times New Roman" w:hAnsi="Times New Roman" w:cs="Times New Roman"/>
          <w:b/>
          <w:bCs/>
          <w:color w:val="156082" w:themeColor="accent1"/>
          <w:sz w:val="20"/>
          <w:szCs w:val="20"/>
        </w:rPr>
        <w:t>S1</w:t>
      </w:r>
      <w:r w:rsidR="00D92709" w:rsidRPr="00FF1112">
        <w:rPr>
          <w:rFonts w:ascii="Times New Roman" w:hAnsi="Times New Roman" w:cs="Times New Roman"/>
          <w:b/>
          <w:bCs/>
          <w:color w:val="156082" w:themeColor="accent1"/>
          <w:sz w:val="20"/>
          <w:szCs w:val="20"/>
        </w:rPr>
        <w:t>3</w:t>
      </w:r>
      <w:r w:rsidRPr="00FF1112">
        <w:rPr>
          <w:rFonts w:ascii="Times New Roman" w:hAnsi="Times New Roman" w:cs="Times New Roman"/>
          <w:b/>
          <w:bCs/>
          <w:color w:val="156082" w:themeColor="accent1"/>
          <w:sz w:val="20"/>
          <w:szCs w:val="20"/>
        </w:rPr>
        <w:t xml:space="preserve"> Forest plot for </w:t>
      </w:r>
      <w:r w:rsidR="006E299B" w:rsidRPr="00FF1112">
        <w:rPr>
          <w:rFonts w:ascii="Times New Roman" w:hAnsi="Times New Roman" w:cs="Times New Roman"/>
          <w:b/>
          <w:bCs/>
          <w:color w:val="156082" w:themeColor="accent1"/>
          <w:sz w:val="20"/>
          <w:szCs w:val="20"/>
        </w:rPr>
        <w:t>insomnia – LEV vs. PLC</w:t>
      </w:r>
      <w:bookmarkEnd w:id="22"/>
    </w:p>
    <w:p w14:paraId="1EEFD50F" w14:textId="497723D7" w:rsidR="000D1FBB" w:rsidRPr="00FF1112" w:rsidRDefault="000D1FBB" w:rsidP="000D1FBB">
      <w:r w:rsidRPr="00FF1112">
        <w:rPr>
          <w:noProof/>
        </w:rPr>
        <w:drawing>
          <wp:inline distT="0" distB="0" distL="0" distR="0" wp14:anchorId="00678898" wp14:editId="42A6CCD3">
            <wp:extent cx="5760720" cy="3148965"/>
            <wp:effectExtent l="0" t="0" r="0" b="0"/>
            <wp:docPr id="1734386580" name="Picture 1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86580" name="Picture 16" descr="A screenshot of a graph&#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3148965"/>
                    </a:xfrm>
                    <a:prstGeom prst="rect">
                      <a:avLst/>
                    </a:prstGeom>
                    <a:noFill/>
                    <a:ln>
                      <a:noFill/>
                    </a:ln>
                  </pic:spPr>
                </pic:pic>
              </a:graphicData>
            </a:graphic>
          </wp:inline>
        </w:drawing>
      </w:r>
    </w:p>
    <w:p w14:paraId="5C9EDDCB" w14:textId="6013E7E3" w:rsidR="004B62DC" w:rsidRPr="00FF1112" w:rsidRDefault="004B62DC" w:rsidP="004B62DC">
      <w:pPr>
        <w:jc w:val="both"/>
        <w:rPr>
          <w:rFonts w:ascii="Times New Roman" w:hAnsi="Times New Roman" w:cs="Times New Roman"/>
          <w:sz w:val="16"/>
          <w:szCs w:val="16"/>
        </w:rPr>
      </w:pPr>
      <w:r w:rsidRPr="00FF1112">
        <w:rPr>
          <w:rFonts w:ascii="Times New Roman" w:hAnsi="Times New Roman" w:cs="Times New Roman"/>
          <w:sz w:val="16"/>
          <w:szCs w:val="16"/>
        </w:rPr>
        <w:t>Insomnia data from N051 (</w:t>
      </w:r>
      <w:proofErr w:type="spellStart"/>
      <w:r w:rsidR="00B36ACC" w:rsidRPr="00FF1112">
        <w:rPr>
          <w:rFonts w:ascii="Times New Roman" w:hAnsi="Times New Roman" w:cs="Times New Roman"/>
          <w:sz w:val="16"/>
          <w:szCs w:val="16"/>
        </w:rPr>
        <w:t>Shorvon</w:t>
      </w:r>
      <w:proofErr w:type="spellEnd"/>
      <w:r w:rsidR="00B36ACC" w:rsidRPr="00FF1112">
        <w:rPr>
          <w:rFonts w:ascii="Times New Roman" w:hAnsi="Times New Roman" w:cs="Times New Roman"/>
          <w:sz w:val="16"/>
          <w:szCs w:val="16"/>
        </w:rPr>
        <w:t xml:space="preserve"> et al. (2000) and </w:t>
      </w:r>
      <w:r w:rsidRPr="00FF1112">
        <w:rPr>
          <w:rFonts w:ascii="Times New Roman" w:hAnsi="Times New Roman" w:cs="Times New Roman"/>
          <w:sz w:val="16"/>
          <w:szCs w:val="16"/>
        </w:rPr>
        <w:t xml:space="preserve">N052 (Betts et al. (2000)) and N132 (Cereghino et al. (2000)) and N138 (Ben-Menachem et al. (2000)) were not published. Event rates used in the meta-analysis were therefore derived from a pooled adverse event table in the </w:t>
      </w:r>
      <w:r w:rsidR="00CA2924"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w:t>
      </w:r>
      <w:r w:rsidR="00B36ACC" w:rsidRPr="00FF1112">
        <w:rPr>
          <w:rFonts w:ascii="Times New Roman" w:hAnsi="Times New Roman" w:cs="Times New Roman"/>
          <w:sz w:val="16"/>
          <w:szCs w:val="16"/>
        </w:rPr>
        <w:t xml:space="preserve">. </w:t>
      </w:r>
    </w:p>
    <w:p w14:paraId="5EF6F7D7" w14:textId="04BF416F" w:rsidR="00DA06F6" w:rsidRPr="00FF1112" w:rsidRDefault="00DA06F6" w:rsidP="00DA06F6">
      <w:pPr>
        <w:rPr>
          <w:rFonts w:ascii="Times New Roman" w:hAnsi="Times New Roman" w:cs="Times New Roman"/>
          <w:sz w:val="16"/>
          <w:szCs w:val="16"/>
        </w:rPr>
      </w:pPr>
      <w:r w:rsidRPr="00FF1112">
        <w:rPr>
          <w:rFonts w:ascii="Times New Roman" w:hAnsi="Times New Roman" w:cs="Times New Roman"/>
          <w:sz w:val="16"/>
          <w:szCs w:val="16"/>
        </w:rPr>
        <w:t xml:space="preserve">Insomnia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438EC9CC" w14:textId="7BF72488" w:rsidR="00DA06F6" w:rsidRPr="00FF1112" w:rsidRDefault="00DA06F6" w:rsidP="00DA06F6">
      <w:pPr>
        <w:rPr>
          <w:rFonts w:ascii="Times New Roman" w:hAnsi="Times New Roman" w:cs="Times New Roman"/>
          <w:sz w:val="16"/>
          <w:szCs w:val="16"/>
        </w:rPr>
      </w:pPr>
      <w:r w:rsidRPr="00FF1112">
        <w:rPr>
          <w:rFonts w:ascii="Times New Roman" w:hAnsi="Times New Roman" w:cs="Times New Roman"/>
          <w:sz w:val="16"/>
          <w:szCs w:val="16"/>
        </w:rPr>
        <w:t xml:space="preserve">Insomnia data from Glauser et al. (2006) and </w:t>
      </w:r>
      <w:proofErr w:type="spellStart"/>
      <w:r w:rsidR="00864C50" w:rsidRPr="00FF1112">
        <w:rPr>
          <w:rFonts w:ascii="Times New Roman" w:hAnsi="Times New Roman" w:cs="Times New Roman"/>
          <w:sz w:val="16"/>
          <w:szCs w:val="16"/>
        </w:rPr>
        <w:t>Noachtar</w:t>
      </w:r>
      <w:proofErr w:type="spellEnd"/>
      <w:r w:rsidR="00864C50" w:rsidRPr="00FF1112">
        <w:rPr>
          <w:rFonts w:ascii="Times New Roman" w:hAnsi="Times New Roman" w:cs="Times New Roman"/>
          <w:sz w:val="16"/>
          <w:szCs w:val="16"/>
        </w:rPr>
        <w:t xml:space="preserve"> et al. (2008) </w:t>
      </w:r>
      <w:r w:rsidRPr="00FF1112">
        <w:rPr>
          <w:rFonts w:ascii="Times New Roman" w:hAnsi="Times New Roman" w:cs="Times New Roman"/>
          <w:sz w:val="16"/>
          <w:szCs w:val="16"/>
        </w:rPr>
        <w:t xml:space="preserve">were not published but were obtained from the </w:t>
      </w:r>
      <w:r w:rsidR="00CA2924"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w:t>
      </w:r>
    </w:p>
    <w:p w14:paraId="063E7A7A" w14:textId="77777777" w:rsidR="00B36ACC" w:rsidRPr="00FF1112" w:rsidRDefault="00B36ACC" w:rsidP="004B62DC">
      <w:pPr>
        <w:jc w:val="both"/>
        <w:rPr>
          <w:rFonts w:ascii="Times New Roman" w:hAnsi="Times New Roman" w:cs="Times New Roman"/>
          <w:sz w:val="16"/>
          <w:szCs w:val="16"/>
        </w:rPr>
      </w:pPr>
    </w:p>
    <w:p w14:paraId="16A3E6A5" w14:textId="0F435BA8" w:rsidR="006E299B" w:rsidRPr="00FF1112" w:rsidRDefault="006E299B" w:rsidP="007B4DB0"/>
    <w:p w14:paraId="486382D4" w14:textId="77777777" w:rsidR="00D92709" w:rsidRPr="00FF1112" w:rsidRDefault="00D92709">
      <w:pPr>
        <w:rPr>
          <w:rFonts w:eastAsiaTheme="majorEastAsia" w:cstheme="majorBidi"/>
          <w:color w:val="000000" w:themeColor="text1"/>
        </w:rPr>
      </w:pPr>
      <w:r w:rsidRPr="00FF1112">
        <w:rPr>
          <w:color w:val="000000" w:themeColor="text1"/>
        </w:rPr>
        <w:br w:type="page"/>
      </w:r>
    </w:p>
    <w:p w14:paraId="2713C8B1" w14:textId="3495FC30" w:rsidR="006E299B" w:rsidRPr="00FF1112" w:rsidRDefault="006E299B" w:rsidP="0054169E">
      <w:pPr>
        <w:pStyle w:val="Heading3"/>
        <w:rPr>
          <w:rFonts w:ascii="Times New Roman" w:hAnsi="Times New Roman" w:cs="Times New Roman"/>
          <w:b/>
          <w:bCs/>
          <w:color w:val="156082" w:themeColor="accent1"/>
          <w:sz w:val="20"/>
          <w:szCs w:val="20"/>
        </w:rPr>
      </w:pPr>
      <w:bookmarkStart w:id="23" w:name="_Toc222677599"/>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D92709" w:rsidRPr="00FF1112">
        <w:rPr>
          <w:rFonts w:ascii="Times New Roman" w:hAnsi="Times New Roman" w:cs="Times New Roman"/>
          <w:b/>
          <w:bCs/>
          <w:color w:val="156082" w:themeColor="accent1"/>
          <w:sz w:val="20"/>
          <w:szCs w:val="20"/>
        </w:rPr>
        <w:t>4</w:t>
      </w:r>
      <w:r w:rsidRPr="00FF1112">
        <w:rPr>
          <w:rFonts w:ascii="Times New Roman" w:hAnsi="Times New Roman" w:cs="Times New Roman"/>
          <w:b/>
          <w:bCs/>
          <w:color w:val="156082" w:themeColor="accent1"/>
          <w:sz w:val="20"/>
          <w:szCs w:val="20"/>
        </w:rPr>
        <w:t xml:space="preserve"> </w:t>
      </w:r>
      <w:r w:rsidR="0054169E" w:rsidRPr="00FF1112">
        <w:rPr>
          <w:rFonts w:ascii="Times New Roman" w:hAnsi="Times New Roman" w:cs="Times New Roman"/>
          <w:b/>
          <w:bCs/>
          <w:color w:val="156082" w:themeColor="accent1"/>
          <w:sz w:val="20"/>
          <w:szCs w:val="20"/>
        </w:rPr>
        <w:t>Forest plot for vomiting – LEV vs. PLC</w:t>
      </w:r>
      <w:bookmarkEnd w:id="23"/>
      <w:r w:rsidR="0054169E" w:rsidRPr="00FF1112">
        <w:rPr>
          <w:rFonts w:ascii="Times New Roman" w:hAnsi="Times New Roman" w:cs="Times New Roman"/>
          <w:b/>
          <w:bCs/>
          <w:color w:val="156082" w:themeColor="accent1"/>
          <w:sz w:val="20"/>
          <w:szCs w:val="20"/>
        </w:rPr>
        <w:t xml:space="preserve"> </w:t>
      </w:r>
    </w:p>
    <w:p w14:paraId="74EA2B1F" w14:textId="237D0A4B" w:rsidR="00D275DB" w:rsidRPr="00FF1112" w:rsidRDefault="00FE685C" w:rsidP="0054169E">
      <w:r w:rsidRPr="00FF1112">
        <w:rPr>
          <w:noProof/>
        </w:rPr>
        <w:drawing>
          <wp:inline distT="0" distB="0" distL="0" distR="0" wp14:anchorId="4BEF7ECC" wp14:editId="1B522C13">
            <wp:extent cx="5760720" cy="2579370"/>
            <wp:effectExtent l="0" t="0" r="0" b="0"/>
            <wp:docPr id="1068271836" name="Picture 1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71836" name="Picture 18" descr="A screenshot of a graph&#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2579370"/>
                    </a:xfrm>
                    <a:prstGeom prst="rect">
                      <a:avLst/>
                    </a:prstGeom>
                    <a:noFill/>
                    <a:ln>
                      <a:noFill/>
                    </a:ln>
                  </pic:spPr>
                </pic:pic>
              </a:graphicData>
            </a:graphic>
          </wp:inline>
        </w:drawing>
      </w:r>
    </w:p>
    <w:p w14:paraId="3D5880EB" w14:textId="282A2C17" w:rsidR="0054169E" w:rsidRPr="00FF1112" w:rsidRDefault="00A9290A" w:rsidP="0054169E">
      <w:pPr>
        <w:rPr>
          <w:rFonts w:ascii="Times New Roman" w:hAnsi="Times New Roman" w:cs="Times New Roman"/>
          <w:sz w:val="16"/>
          <w:szCs w:val="16"/>
        </w:rPr>
      </w:pPr>
      <w:r w:rsidRPr="00FF1112">
        <w:rPr>
          <w:rFonts w:ascii="Times New Roman" w:hAnsi="Times New Roman" w:cs="Times New Roman"/>
          <w:sz w:val="16"/>
          <w:szCs w:val="16"/>
        </w:rPr>
        <w:t xml:space="preserve">Vomiting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5651C6AD" w14:textId="66EA67C2" w:rsidR="00A9290A" w:rsidRPr="00FF1112" w:rsidRDefault="00A9290A" w:rsidP="0054169E">
      <w:r w:rsidRPr="00FF1112">
        <w:rPr>
          <w:rFonts w:ascii="Times New Roman" w:hAnsi="Times New Roman" w:cs="Times New Roman"/>
          <w:sz w:val="16"/>
          <w:szCs w:val="16"/>
        </w:rPr>
        <w:t>Vomiting data from Mohs et al. (20</w:t>
      </w:r>
      <w:r w:rsidR="00804984" w:rsidRPr="00FF1112">
        <w:rPr>
          <w:rFonts w:ascii="Times New Roman" w:hAnsi="Times New Roman" w:cs="Times New Roman"/>
          <w:sz w:val="16"/>
          <w:szCs w:val="16"/>
        </w:rPr>
        <w:t>23</w:t>
      </w:r>
      <w:r w:rsidRPr="00FF1112">
        <w:rPr>
          <w:rFonts w:ascii="Times New Roman" w:hAnsi="Times New Roman" w:cs="Times New Roman"/>
          <w:sz w:val="16"/>
          <w:szCs w:val="16"/>
        </w:rPr>
        <w:t xml:space="preserve">) were not published but were </w:t>
      </w:r>
      <w:r w:rsidR="00804984" w:rsidRPr="00FF1112">
        <w:rPr>
          <w:rFonts w:ascii="Times New Roman" w:hAnsi="Times New Roman" w:cs="Times New Roman"/>
          <w:sz w:val="16"/>
          <w:szCs w:val="16"/>
        </w:rPr>
        <w:t xml:space="preserve">directly </w:t>
      </w:r>
      <w:r w:rsidRPr="00FF1112">
        <w:rPr>
          <w:rFonts w:ascii="Times New Roman" w:hAnsi="Times New Roman" w:cs="Times New Roman"/>
          <w:sz w:val="16"/>
          <w:szCs w:val="16"/>
        </w:rPr>
        <w:t xml:space="preserve">obtained from </w:t>
      </w:r>
      <w:r w:rsidR="00804984" w:rsidRPr="00FF1112">
        <w:rPr>
          <w:rFonts w:ascii="Times New Roman" w:hAnsi="Times New Roman" w:cs="Times New Roman"/>
          <w:sz w:val="16"/>
          <w:szCs w:val="16"/>
        </w:rPr>
        <w:t>the authors</w:t>
      </w:r>
      <w:r w:rsidRPr="00FF1112">
        <w:rPr>
          <w:rFonts w:ascii="Times New Roman" w:hAnsi="Times New Roman" w:cs="Times New Roman"/>
          <w:sz w:val="16"/>
          <w:szCs w:val="16"/>
        </w:rPr>
        <w:t xml:space="preserve"> upon request.</w:t>
      </w:r>
    </w:p>
    <w:p w14:paraId="406756A0" w14:textId="77777777" w:rsidR="00D92709" w:rsidRPr="00FF1112" w:rsidRDefault="00D92709">
      <w:pPr>
        <w:rPr>
          <w:rFonts w:eastAsiaTheme="majorEastAsia" w:cstheme="majorBidi"/>
          <w:color w:val="000000" w:themeColor="text1"/>
        </w:rPr>
      </w:pPr>
      <w:r w:rsidRPr="00FF1112">
        <w:rPr>
          <w:color w:val="000000" w:themeColor="text1"/>
        </w:rPr>
        <w:br w:type="page"/>
      </w:r>
    </w:p>
    <w:p w14:paraId="2D1F18DC" w14:textId="790E4C67" w:rsidR="0054169E" w:rsidRPr="00FF1112" w:rsidRDefault="00992A7F" w:rsidP="00BB606C">
      <w:pPr>
        <w:pStyle w:val="Heading3"/>
        <w:rPr>
          <w:rFonts w:ascii="Times New Roman" w:hAnsi="Times New Roman" w:cs="Times New Roman"/>
          <w:b/>
          <w:bCs/>
          <w:color w:val="156082" w:themeColor="accent1"/>
          <w:sz w:val="20"/>
          <w:szCs w:val="20"/>
        </w:rPr>
      </w:pPr>
      <w:bookmarkStart w:id="24" w:name="_Toc222677600"/>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BF6DD5" w:rsidRPr="00FF1112">
        <w:rPr>
          <w:rFonts w:ascii="Times New Roman" w:hAnsi="Times New Roman" w:cs="Times New Roman"/>
          <w:b/>
          <w:bCs/>
          <w:color w:val="156082" w:themeColor="accent1"/>
          <w:sz w:val="20"/>
          <w:szCs w:val="20"/>
        </w:rPr>
        <w:t>5</w:t>
      </w:r>
      <w:r w:rsidRPr="00FF1112">
        <w:rPr>
          <w:rFonts w:ascii="Times New Roman" w:hAnsi="Times New Roman" w:cs="Times New Roman"/>
          <w:b/>
          <w:bCs/>
          <w:color w:val="156082" w:themeColor="accent1"/>
          <w:sz w:val="20"/>
          <w:szCs w:val="20"/>
        </w:rPr>
        <w:t xml:space="preserve"> Forest plot for influenza – LEV vs. PLC</w:t>
      </w:r>
      <w:bookmarkEnd w:id="24"/>
    </w:p>
    <w:p w14:paraId="69143D2B" w14:textId="7E934D5A" w:rsidR="009672D7" w:rsidRPr="00FF1112" w:rsidRDefault="009672D7" w:rsidP="009672D7">
      <w:r w:rsidRPr="00FF1112">
        <w:rPr>
          <w:noProof/>
        </w:rPr>
        <w:drawing>
          <wp:inline distT="0" distB="0" distL="0" distR="0" wp14:anchorId="637A6226" wp14:editId="6D70FAD1">
            <wp:extent cx="5760720" cy="2814320"/>
            <wp:effectExtent l="0" t="0" r="0" b="5080"/>
            <wp:docPr id="260131722" name="Picture 2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31722" name="Picture 20" descr="A screenshot of a graph&#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2814320"/>
                    </a:xfrm>
                    <a:prstGeom prst="rect">
                      <a:avLst/>
                    </a:prstGeom>
                    <a:noFill/>
                    <a:ln>
                      <a:noFill/>
                    </a:ln>
                  </pic:spPr>
                </pic:pic>
              </a:graphicData>
            </a:graphic>
          </wp:inline>
        </w:drawing>
      </w:r>
    </w:p>
    <w:p w14:paraId="13393463" w14:textId="512B49AD" w:rsidR="00D275DB" w:rsidRPr="00FF1112" w:rsidRDefault="009B74D3" w:rsidP="009B74D3">
      <w:pPr>
        <w:jc w:val="both"/>
        <w:rPr>
          <w:rFonts w:ascii="Times New Roman" w:hAnsi="Times New Roman" w:cs="Times New Roman"/>
          <w:sz w:val="16"/>
          <w:szCs w:val="16"/>
        </w:rPr>
      </w:pPr>
      <w:r w:rsidRPr="00FF1112">
        <w:rPr>
          <w:rFonts w:ascii="Times New Roman" w:hAnsi="Times New Roman" w:cs="Times New Roman"/>
          <w:sz w:val="16"/>
          <w:szCs w:val="16"/>
        </w:rPr>
        <w:t xml:space="preserve">Influenza data from N052 (Betts et al. </w:t>
      </w:r>
      <w:r w:rsidRPr="00FF1112">
        <w:rPr>
          <w:rFonts w:ascii="Times New Roman" w:hAnsi="Times New Roman" w:cs="Times New Roman"/>
          <w:sz w:val="16"/>
          <w:szCs w:val="16"/>
          <w:lang w:val="de-DE"/>
        </w:rPr>
        <w:t xml:space="preserve">(2000)) and N138 (Ben-Menachem et al. </w:t>
      </w:r>
      <w:r w:rsidRPr="00FF1112">
        <w:rPr>
          <w:rFonts w:ascii="Times New Roman" w:hAnsi="Times New Roman" w:cs="Times New Roman"/>
          <w:sz w:val="16"/>
          <w:szCs w:val="16"/>
        </w:rPr>
        <w:t xml:space="preserve">(2000)) were not published. Event rates used in the meta-analysis were therefore derived from a pooled adverse event table in the </w:t>
      </w:r>
      <w:r w:rsidR="00CA2924" w:rsidRPr="00FF1112">
        <w:rPr>
          <w:rFonts w:ascii="Times New Roman" w:hAnsi="Times New Roman" w:cs="Times New Roman"/>
          <w:sz w:val="16"/>
          <w:szCs w:val="16"/>
        </w:rPr>
        <w:t xml:space="preserve">FDA drug </w:t>
      </w:r>
      <w:r w:rsidRPr="00FF1112">
        <w:rPr>
          <w:rFonts w:ascii="Times New Roman" w:hAnsi="Times New Roman" w:cs="Times New Roman"/>
          <w:sz w:val="16"/>
          <w:szCs w:val="16"/>
        </w:rPr>
        <w:t xml:space="preserve">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influenza event rates were reported in the publication</w:t>
      </w:r>
      <w:r w:rsidR="00014C40" w:rsidRPr="00FF1112">
        <w:rPr>
          <w:rFonts w:ascii="Times New Roman" w:hAnsi="Times New Roman" w:cs="Times New Roman"/>
          <w:sz w:val="16"/>
          <w:szCs w:val="16"/>
        </w:rPr>
        <w:t>s</w:t>
      </w:r>
      <w:r w:rsidRPr="00FF1112">
        <w:rPr>
          <w:rFonts w:ascii="Times New Roman" w:hAnsi="Times New Roman" w:cs="Times New Roman"/>
          <w:sz w:val="16"/>
          <w:szCs w:val="16"/>
        </w:rPr>
        <w:t xml:space="preserve"> by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pooled rates for N052 (Betts et al. (2000) and N138 </w:t>
      </w:r>
      <w:r w:rsidR="00AD3030" w:rsidRPr="00FF1112">
        <w:rPr>
          <w:rFonts w:ascii="Times New Roman" w:hAnsi="Times New Roman" w:cs="Times New Roman"/>
          <w:sz w:val="16"/>
          <w:szCs w:val="16"/>
        </w:rPr>
        <w:t>(</w:t>
      </w:r>
      <w:r w:rsidRPr="00FF1112">
        <w:rPr>
          <w:rFonts w:ascii="Times New Roman" w:hAnsi="Times New Roman" w:cs="Times New Roman"/>
          <w:sz w:val="16"/>
          <w:szCs w:val="16"/>
        </w:rPr>
        <w:t>Ben-Menachem et al. (2000)</w:t>
      </w:r>
      <w:r w:rsidR="00AD3030" w:rsidRPr="00FF1112">
        <w:rPr>
          <w:rFonts w:ascii="Times New Roman" w:hAnsi="Times New Roman" w:cs="Times New Roman"/>
          <w:sz w:val="16"/>
          <w:szCs w:val="16"/>
        </w:rPr>
        <w:t>)</w:t>
      </w:r>
      <w:r w:rsidRPr="00FF1112">
        <w:rPr>
          <w:rFonts w:ascii="Times New Roman" w:hAnsi="Times New Roman" w:cs="Times New Roman"/>
          <w:sz w:val="16"/>
          <w:szCs w:val="16"/>
        </w:rPr>
        <w:t xml:space="preserve"> could be calculated.</w:t>
      </w:r>
    </w:p>
    <w:p w14:paraId="7F0D8EBA" w14:textId="695F9738" w:rsidR="00D275DB" w:rsidRPr="00FF1112" w:rsidRDefault="00D275DB" w:rsidP="00D275DB">
      <w:r w:rsidRPr="00FF1112">
        <w:rPr>
          <w:rFonts w:ascii="Times New Roman" w:hAnsi="Times New Roman" w:cs="Times New Roman"/>
          <w:sz w:val="16"/>
          <w:szCs w:val="16"/>
        </w:rPr>
        <w:t>Influenza data from Mohs et al. (2023) were not published but were directly obtained from the authors upon request.</w:t>
      </w:r>
    </w:p>
    <w:p w14:paraId="73CEA186" w14:textId="640DE848" w:rsidR="00BB606C" w:rsidRPr="00FF1112" w:rsidRDefault="00BB606C" w:rsidP="007B4DB0"/>
    <w:p w14:paraId="7525FB28" w14:textId="77777777" w:rsidR="00D92709" w:rsidRPr="00FF1112" w:rsidRDefault="00D92709">
      <w:pPr>
        <w:rPr>
          <w:rFonts w:eastAsiaTheme="majorEastAsia" w:cstheme="majorBidi"/>
          <w:color w:val="000000" w:themeColor="text1"/>
        </w:rPr>
      </w:pPr>
      <w:r w:rsidRPr="00FF1112">
        <w:rPr>
          <w:color w:val="000000" w:themeColor="text1"/>
        </w:rPr>
        <w:br w:type="page"/>
      </w:r>
    </w:p>
    <w:p w14:paraId="7CC8483F" w14:textId="18D68739" w:rsidR="00BB606C" w:rsidRPr="00FF1112" w:rsidRDefault="00BB606C" w:rsidP="00215C39">
      <w:pPr>
        <w:pStyle w:val="Heading3"/>
        <w:rPr>
          <w:rFonts w:ascii="Times New Roman" w:hAnsi="Times New Roman" w:cs="Times New Roman"/>
          <w:b/>
          <w:bCs/>
          <w:color w:val="156082" w:themeColor="accent1"/>
          <w:sz w:val="20"/>
          <w:szCs w:val="20"/>
        </w:rPr>
      </w:pPr>
      <w:bookmarkStart w:id="25" w:name="_Toc222677601"/>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BF6DD5" w:rsidRPr="00FF1112">
        <w:rPr>
          <w:rFonts w:ascii="Times New Roman" w:hAnsi="Times New Roman" w:cs="Times New Roman"/>
          <w:b/>
          <w:bCs/>
          <w:color w:val="156082" w:themeColor="accent1"/>
          <w:sz w:val="20"/>
          <w:szCs w:val="20"/>
        </w:rPr>
        <w:t>6</w:t>
      </w:r>
      <w:r w:rsidRPr="00FF1112">
        <w:rPr>
          <w:rFonts w:ascii="Times New Roman" w:hAnsi="Times New Roman" w:cs="Times New Roman"/>
          <w:b/>
          <w:bCs/>
          <w:color w:val="156082" w:themeColor="accent1"/>
          <w:sz w:val="20"/>
          <w:szCs w:val="20"/>
        </w:rPr>
        <w:t xml:space="preserve"> Forest plot for</w:t>
      </w:r>
      <w:r w:rsidR="00B913C9" w:rsidRPr="00FF1112">
        <w:rPr>
          <w:rFonts w:ascii="Times New Roman" w:hAnsi="Times New Roman" w:cs="Times New Roman"/>
          <w:b/>
          <w:bCs/>
          <w:color w:val="156082" w:themeColor="accent1"/>
          <w:sz w:val="20"/>
          <w:szCs w:val="20"/>
        </w:rPr>
        <w:t xml:space="preserve"> pharyngitis – LEV vs. PLC</w:t>
      </w:r>
      <w:bookmarkEnd w:id="25"/>
    </w:p>
    <w:p w14:paraId="4918F9B6" w14:textId="5B181313" w:rsidR="00B66E0D" w:rsidRPr="00FF1112" w:rsidRDefault="00B66E0D" w:rsidP="00B66E0D">
      <w:r w:rsidRPr="00FF1112">
        <w:rPr>
          <w:noProof/>
        </w:rPr>
        <w:drawing>
          <wp:inline distT="0" distB="0" distL="0" distR="0" wp14:anchorId="7C183E3F" wp14:editId="6B01CE56">
            <wp:extent cx="5760720" cy="2579370"/>
            <wp:effectExtent l="0" t="0" r="0" b="0"/>
            <wp:docPr id="358623404" name="Picture 2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23404" name="Picture 22" descr="A screenshot of a graph&#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579370"/>
                    </a:xfrm>
                    <a:prstGeom prst="rect">
                      <a:avLst/>
                    </a:prstGeom>
                    <a:noFill/>
                    <a:ln>
                      <a:noFill/>
                    </a:ln>
                  </pic:spPr>
                </pic:pic>
              </a:graphicData>
            </a:graphic>
          </wp:inline>
        </w:drawing>
      </w:r>
    </w:p>
    <w:p w14:paraId="4940FAF2" w14:textId="2F66E146" w:rsidR="00E953B6" w:rsidRPr="00FF1112" w:rsidRDefault="00E953B6" w:rsidP="00E953B6">
      <w:pPr>
        <w:jc w:val="both"/>
        <w:rPr>
          <w:rFonts w:ascii="Times New Roman" w:hAnsi="Times New Roman" w:cs="Times New Roman"/>
          <w:sz w:val="16"/>
          <w:szCs w:val="16"/>
        </w:rPr>
      </w:pPr>
      <w:r w:rsidRPr="00FF1112">
        <w:rPr>
          <w:rFonts w:ascii="Times New Roman" w:hAnsi="Times New Roman" w:cs="Times New Roman"/>
          <w:sz w:val="16"/>
          <w:szCs w:val="16"/>
        </w:rPr>
        <w:t xml:space="preserve">Pharyngitis data from N052 (Betts et al. (2000)) and </w:t>
      </w:r>
      <w:r w:rsidR="00682238" w:rsidRPr="00FF1112">
        <w:rPr>
          <w:rFonts w:ascii="Times New Roman" w:hAnsi="Times New Roman" w:cs="Times New Roman"/>
          <w:sz w:val="16"/>
          <w:szCs w:val="16"/>
        </w:rPr>
        <w:t>N132 (</w:t>
      </w:r>
      <w:r w:rsidRPr="00FF1112">
        <w:rPr>
          <w:rFonts w:ascii="Times New Roman" w:hAnsi="Times New Roman" w:cs="Times New Roman"/>
          <w:sz w:val="16"/>
          <w:szCs w:val="16"/>
        </w:rPr>
        <w:t>Cereghino et al. (2000)</w:t>
      </w:r>
      <w:r w:rsidR="00682238" w:rsidRPr="00FF1112">
        <w:rPr>
          <w:rFonts w:ascii="Times New Roman" w:hAnsi="Times New Roman" w:cs="Times New Roman"/>
          <w:sz w:val="16"/>
          <w:szCs w:val="16"/>
        </w:rPr>
        <w:t>)</w:t>
      </w:r>
      <w:r w:rsidRPr="00FF1112">
        <w:rPr>
          <w:rFonts w:ascii="Times New Roman" w:hAnsi="Times New Roman" w:cs="Times New Roman"/>
          <w:sz w:val="16"/>
          <w:szCs w:val="16"/>
        </w:rPr>
        <w:t xml:space="preserve"> and N138 (Ben-Menachem et al. (2000)) were not published. Event rates used in the meta-analysis were therefore derived from a pooled adverse event table in the </w:t>
      </w:r>
      <w:r w:rsidR="00FF6E0B"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w:t>
      </w:r>
      <w:r w:rsidR="00682238" w:rsidRPr="00FF1112">
        <w:rPr>
          <w:rFonts w:ascii="Times New Roman" w:hAnsi="Times New Roman" w:cs="Times New Roman"/>
          <w:sz w:val="16"/>
          <w:szCs w:val="16"/>
        </w:rPr>
        <w:t xml:space="preserve">pharyngitis </w:t>
      </w:r>
      <w:r w:rsidRPr="00FF1112">
        <w:rPr>
          <w:rFonts w:ascii="Times New Roman" w:hAnsi="Times New Roman" w:cs="Times New Roman"/>
          <w:sz w:val="16"/>
          <w:szCs w:val="16"/>
        </w:rPr>
        <w:t xml:space="preserve">event rates were reported in the publication by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pooled rates for N052 (Betts et al. (2000)</w:t>
      </w:r>
      <w:r w:rsidR="00682238" w:rsidRPr="00FF1112">
        <w:rPr>
          <w:rFonts w:ascii="Times New Roman" w:hAnsi="Times New Roman" w:cs="Times New Roman"/>
          <w:sz w:val="16"/>
          <w:szCs w:val="16"/>
        </w:rPr>
        <w:t xml:space="preserve"> and N132 (Cereghino et al. (2000)) </w:t>
      </w:r>
      <w:r w:rsidRPr="00FF1112">
        <w:rPr>
          <w:rFonts w:ascii="Times New Roman" w:hAnsi="Times New Roman" w:cs="Times New Roman"/>
          <w:sz w:val="16"/>
          <w:szCs w:val="16"/>
        </w:rPr>
        <w:t xml:space="preserve">and N138 </w:t>
      </w:r>
      <w:r w:rsidR="00AD3030" w:rsidRPr="00FF1112">
        <w:rPr>
          <w:rFonts w:ascii="Times New Roman" w:hAnsi="Times New Roman" w:cs="Times New Roman"/>
          <w:sz w:val="16"/>
          <w:szCs w:val="16"/>
        </w:rPr>
        <w:t>(</w:t>
      </w:r>
      <w:r w:rsidRPr="00FF1112">
        <w:rPr>
          <w:rFonts w:ascii="Times New Roman" w:hAnsi="Times New Roman" w:cs="Times New Roman"/>
          <w:sz w:val="16"/>
          <w:szCs w:val="16"/>
        </w:rPr>
        <w:t>Ben-Menachem et al. (2000</w:t>
      </w:r>
      <w:r w:rsidR="00AD3030" w:rsidRPr="00FF1112">
        <w:rPr>
          <w:rFonts w:ascii="Times New Roman" w:hAnsi="Times New Roman" w:cs="Times New Roman"/>
          <w:sz w:val="16"/>
          <w:szCs w:val="16"/>
        </w:rPr>
        <w:t>)</w:t>
      </w:r>
      <w:r w:rsidRPr="00FF1112">
        <w:rPr>
          <w:rFonts w:ascii="Times New Roman" w:hAnsi="Times New Roman" w:cs="Times New Roman"/>
          <w:sz w:val="16"/>
          <w:szCs w:val="16"/>
        </w:rPr>
        <w:t>) could be calculated.</w:t>
      </w:r>
    </w:p>
    <w:p w14:paraId="3CDFAA0B" w14:textId="46956B6D" w:rsidR="00CD0110" w:rsidRPr="00FF1112" w:rsidRDefault="00CD0110" w:rsidP="00CD0110">
      <w:pPr>
        <w:rPr>
          <w:rFonts w:ascii="Times New Roman" w:hAnsi="Times New Roman" w:cs="Times New Roman"/>
          <w:sz w:val="16"/>
          <w:szCs w:val="16"/>
        </w:rPr>
      </w:pPr>
      <w:r w:rsidRPr="00FF1112">
        <w:rPr>
          <w:rFonts w:ascii="Times New Roman" w:hAnsi="Times New Roman" w:cs="Times New Roman"/>
          <w:sz w:val="16"/>
          <w:szCs w:val="16"/>
        </w:rPr>
        <w:t xml:space="preserve">Pharyngitis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6673D3F0" w14:textId="46A88E2F" w:rsidR="00215C39" w:rsidRPr="00FF1112" w:rsidRDefault="00215C39" w:rsidP="00215C39"/>
    <w:p w14:paraId="08AF971D" w14:textId="77777777" w:rsidR="00D92709" w:rsidRPr="00FF1112" w:rsidRDefault="00D92709">
      <w:pPr>
        <w:rPr>
          <w:rFonts w:eastAsiaTheme="majorEastAsia" w:cstheme="majorBidi"/>
          <w:color w:val="000000" w:themeColor="text1"/>
        </w:rPr>
      </w:pPr>
      <w:r w:rsidRPr="00FF1112">
        <w:rPr>
          <w:color w:val="000000" w:themeColor="text1"/>
        </w:rPr>
        <w:br w:type="page"/>
      </w:r>
    </w:p>
    <w:p w14:paraId="7803FB70" w14:textId="32D7B8BA" w:rsidR="00215C39" w:rsidRPr="00FF1112" w:rsidRDefault="00215C39" w:rsidP="0091459F">
      <w:pPr>
        <w:pStyle w:val="Heading3"/>
        <w:rPr>
          <w:rFonts w:ascii="Times New Roman" w:hAnsi="Times New Roman" w:cs="Times New Roman"/>
          <w:b/>
          <w:bCs/>
          <w:color w:val="156082" w:themeColor="accent1"/>
          <w:sz w:val="20"/>
          <w:szCs w:val="20"/>
        </w:rPr>
      </w:pPr>
      <w:bookmarkStart w:id="26" w:name="_Toc222677602"/>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BF6DD5" w:rsidRPr="00FF1112">
        <w:rPr>
          <w:rFonts w:ascii="Times New Roman" w:hAnsi="Times New Roman" w:cs="Times New Roman"/>
          <w:b/>
          <w:bCs/>
          <w:color w:val="156082" w:themeColor="accent1"/>
          <w:sz w:val="20"/>
          <w:szCs w:val="20"/>
        </w:rPr>
        <w:t>7</w:t>
      </w:r>
      <w:r w:rsidRPr="00FF1112">
        <w:rPr>
          <w:rFonts w:ascii="Times New Roman" w:hAnsi="Times New Roman" w:cs="Times New Roman"/>
          <w:b/>
          <w:bCs/>
          <w:color w:val="156082" w:themeColor="accent1"/>
          <w:sz w:val="20"/>
          <w:szCs w:val="20"/>
        </w:rPr>
        <w:t xml:space="preserve"> Forest plot for</w:t>
      </w:r>
      <w:r w:rsidR="008C30FD" w:rsidRPr="00FF1112">
        <w:rPr>
          <w:rFonts w:ascii="Times New Roman" w:hAnsi="Times New Roman" w:cs="Times New Roman"/>
          <w:b/>
          <w:bCs/>
          <w:color w:val="156082" w:themeColor="accent1"/>
          <w:sz w:val="20"/>
          <w:szCs w:val="20"/>
        </w:rPr>
        <w:t xml:space="preserve"> agitation – LEV vs. PLC</w:t>
      </w:r>
      <w:bookmarkEnd w:id="26"/>
      <w:r w:rsidR="008C30FD" w:rsidRPr="00FF1112">
        <w:rPr>
          <w:rFonts w:ascii="Times New Roman" w:hAnsi="Times New Roman" w:cs="Times New Roman"/>
          <w:b/>
          <w:bCs/>
          <w:color w:val="156082" w:themeColor="accent1"/>
          <w:sz w:val="20"/>
          <w:szCs w:val="20"/>
        </w:rPr>
        <w:t xml:space="preserve"> </w:t>
      </w:r>
    </w:p>
    <w:p w14:paraId="2CAAD9B6" w14:textId="3565DE88" w:rsidR="00CB2E21" w:rsidRPr="00FF1112" w:rsidRDefault="00CB2E21" w:rsidP="00CB2E21">
      <w:r w:rsidRPr="00FF1112">
        <w:rPr>
          <w:noProof/>
        </w:rPr>
        <w:drawing>
          <wp:inline distT="0" distB="0" distL="0" distR="0" wp14:anchorId="4F05CD89" wp14:editId="22898DA1">
            <wp:extent cx="5760720" cy="2922905"/>
            <wp:effectExtent l="0" t="0" r="0" b="0"/>
            <wp:docPr id="1759336527" name="Picture 2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36527" name="Picture 24" descr="A screenshot of a graph&#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2922905"/>
                    </a:xfrm>
                    <a:prstGeom prst="rect">
                      <a:avLst/>
                    </a:prstGeom>
                    <a:noFill/>
                    <a:ln>
                      <a:noFill/>
                    </a:ln>
                  </pic:spPr>
                </pic:pic>
              </a:graphicData>
            </a:graphic>
          </wp:inline>
        </w:drawing>
      </w:r>
    </w:p>
    <w:p w14:paraId="6BFC7F82" w14:textId="283AE430" w:rsidR="00014C40" w:rsidRPr="00FF1112" w:rsidRDefault="00014C40" w:rsidP="00014C40">
      <w:pPr>
        <w:rPr>
          <w:rFonts w:ascii="Times New Roman" w:hAnsi="Times New Roman" w:cs="Times New Roman"/>
          <w:sz w:val="16"/>
          <w:szCs w:val="16"/>
        </w:rPr>
      </w:pPr>
      <w:r w:rsidRPr="00FF1112">
        <w:rPr>
          <w:rFonts w:ascii="Times New Roman" w:hAnsi="Times New Roman" w:cs="Times New Roman"/>
          <w:sz w:val="16"/>
          <w:szCs w:val="16"/>
        </w:rPr>
        <w:t xml:space="preserve">Agitation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3F936918" w14:textId="43F219BA" w:rsidR="00014C40" w:rsidRPr="00FF1112" w:rsidRDefault="00014C40" w:rsidP="00014C40">
      <w:pPr>
        <w:rPr>
          <w:rFonts w:ascii="Times New Roman" w:hAnsi="Times New Roman" w:cs="Times New Roman"/>
          <w:sz w:val="16"/>
          <w:szCs w:val="16"/>
        </w:rPr>
      </w:pPr>
      <w:r w:rsidRPr="00FF1112">
        <w:rPr>
          <w:rFonts w:ascii="Times New Roman" w:hAnsi="Times New Roman" w:cs="Times New Roman"/>
          <w:sz w:val="16"/>
          <w:szCs w:val="16"/>
        </w:rPr>
        <w:t xml:space="preserve">Agitation data from </w:t>
      </w:r>
      <w:r w:rsidR="00473085" w:rsidRPr="00FF1112">
        <w:rPr>
          <w:rFonts w:ascii="Times New Roman" w:hAnsi="Times New Roman" w:cs="Times New Roman"/>
          <w:sz w:val="16"/>
          <w:szCs w:val="16"/>
        </w:rPr>
        <w:t>Mohs</w:t>
      </w:r>
      <w:r w:rsidRPr="00FF1112">
        <w:rPr>
          <w:rFonts w:ascii="Times New Roman" w:hAnsi="Times New Roman" w:cs="Times New Roman"/>
          <w:sz w:val="16"/>
          <w:szCs w:val="16"/>
        </w:rPr>
        <w:t xml:space="preserve"> et al. (20</w:t>
      </w:r>
      <w:r w:rsidR="00473085" w:rsidRPr="00FF1112">
        <w:rPr>
          <w:rFonts w:ascii="Times New Roman" w:hAnsi="Times New Roman" w:cs="Times New Roman"/>
          <w:sz w:val="16"/>
          <w:szCs w:val="16"/>
        </w:rPr>
        <w:t>23</w:t>
      </w:r>
      <w:r w:rsidRPr="00FF1112">
        <w:rPr>
          <w:rFonts w:ascii="Times New Roman" w:hAnsi="Times New Roman" w:cs="Times New Roman"/>
          <w:sz w:val="16"/>
          <w:szCs w:val="16"/>
        </w:rPr>
        <w:t>) were not published but were</w:t>
      </w:r>
      <w:r w:rsidR="00473085" w:rsidRPr="00FF1112">
        <w:rPr>
          <w:rFonts w:ascii="Times New Roman" w:hAnsi="Times New Roman" w:cs="Times New Roman"/>
          <w:sz w:val="16"/>
          <w:szCs w:val="16"/>
        </w:rPr>
        <w:t xml:space="preserve"> directly</w:t>
      </w:r>
      <w:r w:rsidRPr="00FF1112">
        <w:rPr>
          <w:rFonts w:ascii="Times New Roman" w:hAnsi="Times New Roman" w:cs="Times New Roman"/>
          <w:sz w:val="16"/>
          <w:szCs w:val="16"/>
        </w:rPr>
        <w:t xml:space="preserve"> obtained from </w:t>
      </w:r>
      <w:r w:rsidR="00473085" w:rsidRPr="00FF1112">
        <w:rPr>
          <w:rFonts w:ascii="Times New Roman" w:hAnsi="Times New Roman" w:cs="Times New Roman"/>
          <w:sz w:val="16"/>
          <w:szCs w:val="16"/>
        </w:rPr>
        <w:t>the authors</w:t>
      </w:r>
      <w:r w:rsidRPr="00FF1112">
        <w:rPr>
          <w:rFonts w:ascii="Times New Roman" w:hAnsi="Times New Roman" w:cs="Times New Roman"/>
          <w:sz w:val="16"/>
          <w:szCs w:val="16"/>
        </w:rPr>
        <w:t xml:space="preserve"> upon request.</w:t>
      </w:r>
    </w:p>
    <w:p w14:paraId="75DFEAEA" w14:textId="293E19CE" w:rsidR="00014C40" w:rsidRPr="00FF1112" w:rsidRDefault="00014C40" w:rsidP="00014C40">
      <w:pPr>
        <w:rPr>
          <w:rFonts w:ascii="Times New Roman" w:hAnsi="Times New Roman" w:cs="Times New Roman"/>
          <w:sz w:val="16"/>
          <w:szCs w:val="16"/>
        </w:rPr>
      </w:pPr>
      <w:r w:rsidRPr="00FF1112">
        <w:rPr>
          <w:rFonts w:ascii="Times New Roman" w:hAnsi="Times New Roman" w:cs="Times New Roman"/>
          <w:sz w:val="16"/>
          <w:szCs w:val="16"/>
        </w:rPr>
        <w:t xml:space="preserve">Agitation data from </w:t>
      </w:r>
      <w:proofErr w:type="spellStart"/>
      <w:r w:rsidR="00473085" w:rsidRPr="00FF1112">
        <w:rPr>
          <w:rFonts w:ascii="Times New Roman" w:hAnsi="Times New Roman" w:cs="Times New Roman"/>
          <w:sz w:val="16"/>
          <w:szCs w:val="16"/>
        </w:rPr>
        <w:t>Noachtar</w:t>
      </w:r>
      <w:proofErr w:type="spellEnd"/>
      <w:r w:rsidR="00473085" w:rsidRPr="00FF1112">
        <w:rPr>
          <w:rFonts w:ascii="Times New Roman" w:hAnsi="Times New Roman" w:cs="Times New Roman"/>
          <w:sz w:val="16"/>
          <w:szCs w:val="16"/>
        </w:rPr>
        <w:t xml:space="preserve"> </w:t>
      </w:r>
      <w:r w:rsidRPr="00FF1112">
        <w:rPr>
          <w:rFonts w:ascii="Times New Roman" w:hAnsi="Times New Roman" w:cs="Times New Roman"/>
          <w:sz w:val="16"/>
          <w:szCs w:val="16"/>
        </w:rPr>
        <w:t>et al. (200</w:t>
      </w:r>
      <w:r w:rsidR="00473085" w:rsidRPr="00FF1112">
        <w:rPr>
          <w:rFonts w:ascii="Times New Roman" w:hAnsi="Times New Roman" w:cs="Times New Roman"/>
          <w:sz w:val="16"/>
          <w:szCs w:val="16"/>
        </w:rPr>
        <w:t>8</w:t>
      </w:r>
      <w:r w:rsidRPr="00FF1112">
        <w:rPr>
          <w:rFonts w:ascii="Times New Roman" w:hAnsi="Times New Roman" w:cs="Times New Roman"/>
          <w:sz w:val="16"/>
          <w:szCs w:val="16"/>
        </w:rPr>
        <w:t xml:space="preserve">) were not published but were obtained from </w:t>
      </w:r>
      <w:r w:rsidR="00473085" w:rsidRPr="00FF1112">
        <w:rPr>
          <w:rFonts w:ascii="Times New Roman" w:hAnsi="Times New Roman" w:cs="Times New Roman"/>
          <w:sz w:val="16"/>
          <w:szCs w:val="16"/>
        </w:rPr>
        <w:t xml:space="preserve">the </w:t>
      </w:r>
      <w:r w:rsidR="00524DF2" w:rsidRPr="00FF1112">
        <w:rPr>
          <w:rFonts w:ascii="Times New Roman" w:hAnsi="Times New Roman" w:cs="Times New Roman"/>
          <w:sz w:val="16"/>
          <w:szCs w:val="16"/>
        </w:rPr>
        <w:t>FDA drug</w:t>
      </w:r>
      <w:r w:rsidR="00473085" w:rsidRPr="00FF1112">
        <w:rPr>
          <w:rFonts w:ascii="Times New Roman" w:hAnsi="Times New Roman" w:cs="Times New Roman"/>
          <w:sz w:val="16"/>
          <w:szCs w:val="16"/>
        </w:rPr>
        <w:t xml:space="preserve"> approval package</w:t>
      </w:r>
      <w:r w:rsidRPr="00FF1112">
        <w:rPr>
          <w:rFonts w:ascii="Times New Roman" w:hAnsi="Times New Roman" w:cs="Times New Roman"/>
          <w:sz w:val="16"/>
          <w:szCs w:val="16"/>
        </w:rPr>
        <w:t>.</w:t>
      </w:r>
    </w:p>
    <w:p w14:paraId="77FB7AA8" w14:textId="6C00EFCC" w:rsidR="00A76D6C" w:rsidRPr="00FF1112" w:rsidRDefault="00D13DAA" w:rsidP="00A76D6C">
      <w:pPr>
        <w:rPr>
          <w:rFonts w:ascii="Times New Roman" w:hAnsi="Times New Roman" w:cs="Times New Roman"/>
          <w:sz w:val="16"/>
          <w:szCs w:val="16"/>
        </w:rPr>
      </w:pPr>
      <w:r w:rsidRPr="00FF1112">
        <w:rPr>
          <w:rFonts w:ascii="Times New Roman" w:hAnsi="Times New Roman" w:cs="Times New Roman"/>
          <w:sz w:val="16"/>
          <w:szCs w:val="16"/>
        </w:rPr>
        <w:t xml:space="preserve">Agitation data from Peltola et al. (20009) were not published by the authors but were obtained from </w:t>
      </w:r>
      <w:r w:rsidR="00E8678C" w:rsidRPr="00FF1112">
        <w:rPr>
          <w:rFonts w:ascii="Times New Roman" w:hAnsi="Times New Roman" w:cs="Times New Roman"/>
          <w:sz w:val="16"/>
          <w:szCs w:val="16"/>
        </w:rPr>
        <w:t>Fang</w:t>
      </w:r>
      <w:r w:rsidRPr="00FF1112">
        <w:rPr>
          <w:rFonts w:ascii="Times New Roman" w:hAnsi="Times New Roman" w:cs="Times New Roman"/>
          <w:sz w:val="16"/>
          <w:szCs w:val="16"/>
        </w:rPr>
        <w:t xml:space="preserve"> et al. (201</w:t>
      </w:r>
      <w:r w:rsidR="00E8678C" w:rsidRPr="00FF1112">
        <w:rPr>
          <w:rFonts w:ascii="Times New Roman" w:hAnsi="Times New Roman" w:cs="Times New Roman"/>
          <w:sz w:val="16"/>
          <w:szCs w:val="16"/>
        </w:rPr>
        <w:t>3</w:t>
      </w:r>
      <w:r w:rsidRPr="00FF1112">
        <w:rPr>
          <w:rFonts w:ascii="Times New Roman" w:hAnsi="Times New Roman" w:cs="Times New Roman"/>
          <w:sz w:val="16"/>
          <w:szCs w:val="16"/>
        </w:rPr>
        <w:t xml:space="preserve">) </w:t>
      </w:r>
      <w:proofErr w:type="spellStart"/>
      <w:r w:rsidR="00A76D6C" w:rsidRPr="00FF1112">
        <w:rPr>
          <w:rFonts w:ascii="Times New Roman" w:hAnsi="Times New Roman" w:cs="Times New Roman"/>
          <w:sz w:val="16"/>
          <w:szCs w:val="16"/>
        </w:rPr>
        <w:t>doi</w:t>
      </w:r>
      <w:proofErr w:type="spellEnd"/>
      <w:r w:rsidR="00A76D6C" w:rsidRPr="00FF1112">
        <w:rPr>
          <w:rFonts w:ascii="Times New Roman" w:hAnsi="Times New Roman" w:cs="Times New Roman"/>
          <w:sz w:val="16"/>
          <w:szCs w:val="16"/>
        </w:rPr>
        <w:t>: </w:t>
      </w:r>
      <w:hyperlink r:id="rId38" w:tgtFrame="_blank" w:history="1">
        <w:r w:rsidR="00A76D6C" w:rsidRPr="00FF1112">
          <w:rPr>
            <w:rStyle w:val="Hyperlink"/>
            <w:rFonts w:ascii="Times New Roman" w:hAnsi="Times New Roman" w:cs="Times New Roman"/>
            <w:sz w:val="16"/>
            <w:szCs w:val="16"/>
          </w:rPr>
          <w:t>10.1016/j.jocn.2013.01.032</w:t>
        </w:r>
      </w:hyperlink>
      <w:r w:rsidR="00A76D6C" w:rsidRPr="00FF1112">
        <w:rPr>
          <w:rFonts w:ascii="Times New Roman" w:hAnsi="Times New Roman" w:cs="Times New Roman"/>
          <w:sz w:val="16"/>
          <w:szCs w:val="16"/>
        </w:rPr>
        <w:t>.</w:t>
      </w:r>
    </w:p>
    <w:p w14:paraId="1730BCDD" w14:textId="059D81EF" w:rsidR="00014C40" w:rsidRPr="00FF1112" w:rsidRDefault="00014C40" w:rsidP="00014C40">
      <w:pPr>
        <w:rPr>
          <w:rFonts w:ascii="Times New Roman" w:hAnsi="Times New Roman" w:cs="Times New Roman"/>
          <w:sz w:val="16"/>
          <w:szCs w:val="16"/>
        </w:rPr>
      </w:pPr>
    </w:p>
    <w:p w14:paraId="743776A2" w14:textId="7E0318BF" w:rsidR="008C30FD" w:rsidRPr="00FF1112" w:rsidRDefault="008C30FD" w:rsidP="00215C39"/>
    <w:p w14:paraId="1750FBAE" w14:textId="77777777" w:rsidR="00BF6DD5" w:rsidRPr="00FF1112" w:rsidRDefault="00BF6DD5">
      <w:pPr>
        <w:rPr>
          <w:rFonts w:eastAsiaTheme="majorEastAsia" w:cstheme="majorBidi"/>
          <w:color w:val="000000" w:themeColor="text1"/>
        </w:rPr>
      </w:pPr>
      <w:r w:rsidRPr="00FF1112">
        <w:rPr>
          <w:color w:val="000000" w:themeColor="text1"/>
        </w:rPr>
        <w:br w:type="page"/>
      </w:r>
    </w:p>
    <w:p w14:paraId="54C4FE26" w14:textId="30A7DD0B" w:rsidR="008C30FD" w:rsidRPr="00FF1112" w:rsidRDefault="008C30FD" w:rsidP="0091459F">
      <w:pPr>
        <w:pStyle w:val="Heading3"/>
        <w:rPr>
          <w:rFonts w:ascii="Times New Roman" w:hAnsi="Times New Roman" w:cs="Times New Roman"/>
          <w:b/>
          <w:bCs/>
          <w:color w:val="156082" w:themeColor="accent1"/>
          <w:sz w:val="20"/>
          <w:szCs w:val="20"/>
        </w:rPr>
      </w:pPr>
      <w:bookmarkStart w:id="27" w:name="_Toc222677603"/>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BF6DD5" w:rsidRPr="00FF1112">
        <w:rPr>
          <w:rFonts w:ascii="Times New Roman" w:hAnsi="Times New Roman" w:cs="Times New Roman"/>
          <w:b/>
          <w:bCs/>
          <w:color w:val="156082" w:themeColor="accent1"/>
          <w:sz w:val="20"/>
          <w:szCs w:val="20"/>
        </w:rPr>
        <w:t>8</w:t>
      </w:r>
      <w:r w:rsidRPr="00FF1112">
        <w:rPr>
          <w:rFonts w:ascii="Times New Roman" w:hAnsi="Times New Roman" w:cs="Times New Roman"/>
          <w:b/>
          <w:bCs/>
          <w:color w:val="156082" w:themeColor="accent1"/>
          <w:sz w:val="20"/>
          <w:szCs w:val="20"/>
        </w:rPr>
        <w:t xml:space="preserve"> Forest plot for</w:t>
      </w:r>
      <w:r w:rsidR="0091459F" w:rsidRPr="00FF1112">
        <w:rPr>
          <w:rFonts w:ascii="Times New Roman" w:hAnsi="Times New Roman" w:cs="Times New Roman"/>
          <w:b/>
          <w:bCs/>
          <w:color w:val="156082" w:themeColor="accent1"/>
          <w:sz w:val="20"/>
          <w:szCs w:val="20"/>
        </w:rPr>
        <w:t xml:space="preserve"> anxiety – LEV vs. PLC</w:t>
      </w:r>
      <w:bookmarkEnd w:id="27"/>
      <w:r w:rsidR="0091459F" w:rsidRPr="00FF1112">
        <w:rPr>
          <w:rFonts w:ascii="Times New Roman" w:hAnsi="Times New Roman" w:cs="Times New Roman"/>
          <w:b/>
          <w:bCs/>
          <w:color w:val="156082" w:themeColor="accent1"/>
          <w:sz w:val="20"/>
          <w:szCs w:val="20"/>
        </w:rPr>
        <w:t xml:space="preserve"> </w:t>
      </w:r>
    </w:p>
    <w:p w14:paraId="3EA6DCDD" w14:textId="71CDC2AF" w:rsidR="0091459F" w:rsidRPr="00FF1112" w:rsidRDefault="005B750D" w:rsidP="00215C39">
      <w:r w:rsidRPr="00FF1112">
        <w:rPr>
          <w:noProof/>
        </w:rPr>
        <w:drawing>
          <wp:inline distT="0" distB="0" distL="0" distR="0" wp14:anchorId="42F06831" wp14:editId="050E9CE5">
            <wp:extent cx="5760720" cy="2946400"/>
            <wp:effectExtent l="0" t="0" r="0" b="6350"/>
            <wp:docPr id="1822499489" name="Picture 2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99489" name="Picture 26" descr="A screenshot of a graph&#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2946400"/>
                    </a:xfrm>
                    <a:prstGeom prst="rect">
                      <a:avLst/>
                    </a:prstGeom>
                    <a:noFill/>
                    <a:ln>
                      <a:noFill/>
                    </a:ln>
                  </pic:spPr>
                </pic:pic>
              </a:graphicData>
            </a:graphic>
          </wp:inline>
        </w:drawing>
      </w:r>
    </w:p>
    <w:p w14:paraId="66B17E28" w14:textId="6E7091C1" w:rsidR="00560AD3" w:rsidRPr="00FF1112" w:rsidRDefault="00560AD3" w:rsidP="00560AD3">
      <w:pPr>
        <w:rPr>
          <w:rFonts w:ascii="Times New Roman" w:hAnsi="Times New Roman" w:cs="Times New Roman"/>
          <w:sz w:val="16"/>
          <w:szCs w:val="16"/>
        </w:rPr>
      </w:pPr>
      <w:r w:rsidRPr="00FF1112">
        <w:rPr>
          <w:rFonts w:ascii="Times New Roman" w:hAnsi="Times New Roman" w:cs="Times New Roman"/>
          <w:sz w:val="16"/>
          <w:szCs w:val="16"/>
        </w:rPr>
        <w:t xml:space="preserve">Anxiety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4241BA3E" w14:textId="1DD97BEE" w:rsidR="00560AD3" w:rsidRPr="00FF1112" w:rsidRDefault="00560AD3" w:rsidP="00560AD3">
      <w:pPr>
        <w:rPr>
          <w:rFonts w:ascii="Times New Roman" w:hAnsi="Times New Roman" w:cs="Times New Roman"/>
          <w:sz w:val="16"/>
          <w:szCs w:val="16"/>
        </w:rPr>
      </w:pPr>
      <w:r w:rsidRPr="00FF1112">
        <w:rPr>
          <w:rFonts w:ascii="Times New Roman" w:hAnsi="Times New Roman" w:cs="Times New Roman"/>
          <w:sz w:val="16"/>
          <w:szCs w:val="16"/>
        </w:rPr>
        <w:t>Anxiety data from Mohs et al. (2023) were not published but were directly obtained from the authors upon request.</w:t>
      </w:r>
    </w:p>
    <w:p w14:paraId="6E92C412" w14:textId="716B427D" w:rsidR="00560AD3" w:rsidRPr="00FF1112" w:rsidRDefault="00444A3A" w:rsidP="00560AD3">
      <w:pPr>
        <w:rPr>
          <w:rFonts w:ascii="Times New Roman" w:hAnsi="Times New Roman" w:cs="Times New Roman"/>
          <w:sz w:val="16"/>
          <w:szCs w:val="16"/>
        </w:rPr>
      </w:pPr>
      <w:r w:rsidRPr="00FF1112">
        <w:rPr>
          <w:rFonts w:ascii="Times New Roman" w:hAnsi="Times New Roman" w:cs="Times New Roman"/>
          <w:sz w:val="16"/>
          <w:szCs w:val="16"/>
        </w:rPr>
        <w:t>Anxiety</w:t>
      </w:r>
      <w:r w:rsidR="00560AD3" w:rsidRPr="00FF1112">
        <w:rPr>
          <w:rFonts w:ascii="Times New Roman" w:hAnsi="Times New Roman" w:cs="Times New Roman"/>
          <w:sz w:val="16"/>
          <w:szCs w:val="16"/>
        </w:rPr>
        <w:t xml:space="preserve"> data from Glauser et al. (</w:t>
      </w:r>
      <w:r w:rsidRPr="00FF1112">
        <w:rPr>
          <w:rFonts w:ascii="Times New Roman" w:hAnsi="Times New Roman" w:cs="Times New Roman"/>
          <w:sz w:val="16"/>
          <w:szCs w:val="16"/>
        </w:rPr>
        <w:t>2006) and</w:t>
      </w:r>
      <w:r w:rsidR="00560AD3" w:rsidRPr="00FF1112">
        <w:rPr>
          <w:rFonts w:ascii="Times New Roman" w:hAnsi="Times New Roman" w:cs="Times New Roman"/>
          <w:sz w:val="16"/>
          <w:szCs w:val="16"/>
        </w:rPr>
        <w:t xml:space="preserve"> </w:t>
      </w:r>
      <w:proofErr w:type="spellStart"/>
      <w:r w:rsidR="00560AD3" w:rsidRPr="00FF1112">
        <w:rPr>
          <w:rFonts w:ascii="Times New Roman" w:hAnsi="Times New Roman" w:cs="Times New Roman"/>
          <w:sz w:val="16"/>
          <w:szCs w:val="16"/>
        </w:rPr>
        <w:t>Noachtar</w:t>
      </w:r>
      <w:proofErr w:type="spellEnd"/>
      <w:r w:rsidR="00560AD3" w:rsidRPr="00FF1112">
        <w:rPr>
          <w:rFonts w:ascii="Times New Roman" w:hAnsi="Times New Roman" w:cs="Times New Roman"/>
          <w:sz w:val="16"/>
          <w:szCs w:val="16"/>
        </w:rPr>
        <w:t xml:space="preserve"> et al. (2008) were not published but were obtained from the </w:t>
      </w:r>
      <w:r w:rsidR="00524DF2" w:rsidRPr="00FF1112">
        <w:rPr>
          <w:rFonts w:ascii="Times New Roman" w:hAnsi="Times New Roman" w:cs="Times New Roman"/>
          <w:sz w:val="16"/>
          <w:szCs w:val="16"/>
        </w:rPr>
        <w:t>FDA drug</w:t>
      </w:r>
      <w:r w:rsidR="00560AD3" w:rsidRPr="00FF1112">
        <w:rPr>
          <w:rFonts w:ascii="Times New Roman" w:hAnsi="Times New Roman" w:cs="Times New Roman"/>
          <w:sz w:val="16"/>
          <w:szCs w:val="16"/>
        </w:rPr>
        <w:t xml:space="preserve"> approval package.</w:t>
      </w:r>
    </w:p>
    <w:p w14:paraId="79714403"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EA1A229" w14:textId="1C7431D1" w:rsidR="0091459F" w:rsidRPr="00FF1112" w:rsidRDefault="0091459F" w:rsidP="00DD59A5">
      <w:pPr>
        <w:pStyle w:val="Heading3"/>
        <w:rPr>
          <w:rFonts w:ascii="Times New Roman" w:hAnsi="Times New Roman" w:cs="Times New Roman"/>
          <w:b/>
          <w:bCs/>
          <w:color w:val="156082" w:themeColor="accent1"/>
          <w:sz w:val="20"/>
          <w:szCs w:val="20"/>
        </w:rPr>
      </w:pPr>
      <w:bookmarkStart w:id="28" w:name="_Toc222677604"/>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S1</w:t>
      </w:r>
      <w:r w:rsidR="00BF6DD5" w:rsidRPr="00FF1112">
        <w:rPr>
          <w:rFonts w:ascii="Times New Roman" w:hAnsi="Times New Roman" w:cs="Times New Roman"/>
          <w:b/>
          <w:bCs/>
          <w:color w:val="156082" w:themeColor="accent1"/>
          <w:sz w:val="20"/>
          <w:szCs w:val="20"/>
        </w:rPr>
        <w:t>9</w:t>
      </w:r>
      <w:r w:rsidRPr="00FF1112">
        <w:rPr>
          <w:rFonts w:ascii="Times New Roman" w:hAnsi="Times New Roman" w:cs="Times New Roman"/>
          <w:b/>
          <w:bCs/>
          <w:color w:val="156082" w:themeColor="accent1"/>
          <w:sz w:val="20"/>
          <w:szCs w:val="20"/>
        </w:rPr>
        <w:t xml:space="preserve"> Forest plot for</w:t>
      </w:r>
      <w:r w:rsidR="00DD59A5" w:rsidRPr="00FF1112">
        <w:rPr>
          <w:rFonts w:ascii="Times New Roman" w:hAnsi="Times New Roman" w:cs="Times New Roman"/>
          <w:b/>
          <w:bCs/>
          <w:color w:val="156082" w:themeColor="accent1"/>
          <w:sz w:val="20"/>
          <w:szCs w:val="20"/>
        </w:rPr>
        <w:t xml:space="preserve"> rash – LEV vs. PLC</w:t>
      </w:r>
      <w:bookmarkEnd w:id="28"/>
      <w:r w:rsidR="00DD59A5" w:rsidRPr="00FF1112">
        <w:rPr>
          <w:rFonts w:ascii="Times New Roman" w:hAnsi="Times New Roman" w:cs="Times New Roman"/>
          <w:b/>
          <w:bCs/>
          <w:color w:val="156082" w:themeColor="accent1"/>
          <w:sz w:val="20"/>
          <w:szCs w:val="20"/>
        </w:rPr>
        <w:t xml:space="preserve"> </w:t>
      </w:r>
    </w:p>
    <w:p w14:paraId="50BC7213" w14:textId="3697ABAE" w:rsidR="00A26746" w:rsidRPr="00FF1112" w:rsidRDefault="00A26746" w:rsidP="00A26746">
      <w:r w:rsidRPr="00FF1112">
        <w:rPr>
          <w:noProof/>
        </w:rPr>
        <w:drawing>
          <wp:inline distT="0" distB="0" distL="0" distR="0" wp14:anchorId="13AF8CE2" wp14:editId="4DF299D8">
            <wp:extent cx="5760720" cy="2645410"/>
            <wp:effectExtent l="0" t="0" r="0" b="2540"/>
            <wp:docPr id="1445832395" name="Picture 2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832395" name="Picture 28" descr="A screenshot of a graph&#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2645410"/>
                    </a:xfrm>
                    <a:prstGeom prst="rect">
                      <a:avLst/>
                    </a:prstGeom>
                    <a:noFill/>
                    <a:ln>
                      <a:noFill/>
                    </a:ln>
                  </pic:spPr>
                </pic:pic>
              </a:graphicData>
            </a:graphic>
          </wp:inline>
        </w:drawing>
      </w:r>
    </w:p>
    <w:p w14:paraId="1D882537" w14:textId="7A3B6BF9" w:rsidR="00105D02" w:rsidRPr="00FF1112" w:rsidRDefault="00105D02" w:rsidP="00651893">
      <w:pPr>
        <w:jc w:val="both"/>
        <w:rPr>
          <w:rFonts w:ascii="Times New Roman" w:hAnsi="Times New Roman" w:cs="Times New Roman"/>
          <w:sz w:val="16"/>
          <w:szCs w:val="16"/>
        </w:rPr>
      </w:pPr>
      <w:r w:rsidRPr="00FF1112">
        <w:rPr>
          <w:rFonts w:ascii="Times New Roman" w:hAnsi="Times New Roman" w:cs="Times New Roman"/>
          <w:sz w:val="16"/>
          <w:szCs w:val="16"/>
        </w:rPr>
        <w:t xml:space="preserve">Rash data from </w:t>
      </w:r>
      <w:r w:rsidR="00651893" w:rsidRPr="00FF1112">
        <w:rPr>
          <w:rFonts w:ascii="Times New Roman" w:hAnsi="Times New Roman" w:cs="Times New Roman"/>
          <w:sz w:val="16"/>
          <w:szCs w:val="16"/>
        </w:rPr>
        <w:t>N051 (</w:t>
      </w:r>
      <w:proofErr w:type="spellStart"/>
      <w:r w:rsidR="00651893" w:rsidRPr="00FF1112">
        <w:rPr>
          <w:rFonts w:ascii="Times New Roman" w:hAnsi="Times New Roman" w:cs="Times New Roman"/>
          <w:sz w:val="16"/>
          <w:szCs w:val="16"/>
        </w:rPr>
        <w:t>Shorvon</w:t>
      </w:r>
      <w:proofErr w:type="spellEnd"/>
      <w:r w:rsidR="00651893" w:rsidRPr="00FF1112">
        <w:rPr>
          <w:rFonts w:ascii="Times New Roman" w:hAnsi="Times New Roman" w:cs="Times New Roman"/>
          <w:sz w:val="16"/>
          <w:szCs w:val="16"/>
        </w:rPr>
        <w:t xml:space="preserve"> et al. (2000)) and </w:t>
      </w:r>
      <w:r w:rsidRPr="00FF1112">
        <w:rPr>
          <w:rFonts w:ascii="Times New Roman" w:hAnsi="Times New Roman" w:cs="Times New Roman"/>
          <w:sz w:val="16"/>
          <w:szCs w:val="16"/>
        </w:rPr>
        <w:t xml:space="preserve">N052 (Betts et al. (2000)) and N132 (Cereghino et al. (2000)) and N138 (Ben-Menachem et al. (2000)) were not published. Event rates used in the meta-analysis were therefore derived from a pooled adverse event table in the </w:t>
      </w:r>
      <w:r w:rsidR="00524DF2"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w:t>
      </w:r>
      <w:r w:rsidR="00651893" w:rsidRPr="00FF1112">
        <w:rPr>
          <w:rFonts w:ascii="Times New Roman" w:hAnsi="Times New Roman" w:cs="Times New Roman"/>
          <w:sz w:val="16"/>
          <w:szCs w:val="16"/>
        </w:rPr>
        <w:t>.</w:t>
      </w:r>
    </w:p>
    <w:p w14:paraId="24D5D74A" w14:textId="733D9B9F" w:rsidR="00444A3A" w:rsidRPr="00FF1112" w:rsidRDefault="00444A3A" w:rsidP="00444A3A">
      <w:pPr>
        <w:rPr>
          <w:rFonts w:ascii="Times New Roman" w:hAnsi="Times New Roman" w:cs="Times New Roman"/>
          <w:sz w:val="16"/>
          <w:szCs w:val="16"/>
        </w:rPr>
      </w:pPr>
      <w:r w:rsidRPr="00FF1112">
        <w:rPr>
          <w:rFonts w:ascii="Times New Roman" w:hAnsi="Times New Roman" w:cs="Times New Roman"/>
          <w:sz w:val="16"/>
          <w:szCs w:val="16"/>
        </w:rPr>
        <w:t xml:space="preserve">Rash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3AB0E908" w14:textId="23B29AF5" w:rsidR="00444A3A" w:rsidRPr="00FF1112" w:rsidRDefault="00105D02" w:rsidP="00444A3A">
      <w:pPr>
        <w:rPr>
          <w:rFonts w:ascii="Times New Roman" w:hAnsi="Times New Roman" w:cs="Times New Roman"/>
          <w:sz w:val="16"/>
          <w:szCs w:val="16"/>
        </w:rPr>
      </w:pPr>
      <w:r w:rsidRPr="00FF1112">
        <w:rPr>
          <w:rFonts w:ascii="Times New Roman" w:hAnsi="Times New Roman" w:cs="Times New Roman"/>
          <w:sz w:val="16"/>
          <w:szCs w:val="16"/>
        </w:rPr>
        <w:t xml:space="preserve">Rash </w:t>
      </w:r>
      <w:r w:rsidR="00444A3A" w:rsidRPr="00FF1112">
        <w:rPr>
          <w:rFonts w:ascii="Times New Roman" w:hAnsi="Times New Roman" w:cs="Times New Roman"/>
          <w:sz w:val="16"/>
          <w:szCs w:val="16"/>
        </w:rPr>
        <w:t>data from Mohs et al. (2023) were not published but were directly obtained from the authors upon request.</w:t>
      </w:r>
    </w:p>
    <w:p w14:paraId="06F70AFA" w14:textId="3679B191" w:rsidR="00DD59A5" w:rsidRPr="00FF1112" w:rsidRDefault="00DD59A5" w:rsidP="00215C39"/>
    <w:p w14:paraId="0AC407ED"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BDAE658" w14:textId="72A76FAD" w:rsidR="00DD59A5" w:rsidRPr="00FF1112" w:rsidRDefault="00DD59A5" w:rsidP="00DE5AD4">
      <w:pPr>
        <w:pStyle w:val="Heading3"/>
        <w:rPr>
          <w:rFonts w:ascii="Times New Roman" w:hAnsi="Times New Roman" w:cs="Times New Roman"/>
          <w:b/>
          <w:bCs/>
          <w:color w:val="156082" w:themeColor="accent1"/>
          <w:sz w:val="20"/>
          <w:szCs w:val="20"/>
        </w:rPr>
      </w:pPr>
      <w:bookmarkStart w:id="29" w:name="_Toc222677605"/>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BF6DD5" w:rsidRPr="00FF1112">
        <w:rPr>
          <w:rFonts w:ascii="Times New Roman" w:hAnsi="Times New Roman" w:cs="Times New Roman"/>
          <w:b/>
          <w:bCs/>
          <w:color w:val="156082" w:themeColor="accent1"/>
          <w:sz w:val="20"/>
          <w:szCs w:val="20"/>
        </w:rPr>
        <w:t>20</w:t>
      </w:r>
      <w:r w:rsidRPr="00FF1112">
        <w:rPr>
          <w:rFonts w:ascii="Times New Roman" w:hAnsi="Times New Roman" w:cs="Times New Roman"/>
          <w:b/>
          <w:bCs/>
          <w:color w:val="156082" w:themeColor="accent1"/>
          <w:sz w:val="20"/>
          <w:szCs w:val="20"/>
        </w:rPr>
        <w:t xml:space="preserve"> Forest plot for accidental injury – LEV vs. PLC</w:t>
      </w:r>
      <w:bookmarkEnd w:id="29"/>
    </w:p>
    <w:p w14:paraId="745ACF58" w14:textId="55FF38C0" w:rsidR="005208C9" w:rsidRPr="00FF1112" w:rsidRDefault="005208C9" w:rsidP="005208C9">
      <w:r w:rsidRPr="00FF1112">
        <w:rPr>
          <w:noProof/>
        </w:rPr>
        <w:drawing>
          <wp:inline distT="0" distB="0" distL="0" distR="0" wp14:anchorId="3E76F326" wp14:editId="72202B92">
            <wp:extent cx="5760720" cy="2369185"/>
            <wp:effectExtent l="0" t="0" r="0" b="0"/>
            <wp:docPr id="333025655" name="Grafik 48"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25655" name="Grafik 48" descr="Ein Bild, das Text, Screenshot, Schrift, Zahl enthält.&#10;&#10;KI-generierte Inhalte können fehlerhaft sei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2369185"/>
                    </a:xfrm>
                    <a:prstGeom prst="rect">
                      <a:avLst/>
                    </a:prstGeom>
                    <a:noFill/>
                    <a:ln>
                      <a:noFill/>
                    </a:ln>
                  </pic:spPr>
                </pic:pic>
              </a:graphicData>
            </a:graphic>
          </wp:inline>
        </w:drawing>
      </w:r>
    </w:p>
    <w:p w14:paraId="73518DD3"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33B2A64" w14:textId="10FDC627" w:rsidR="00DD59A5" w:rsidRPr="00FF1112" w:rsidRDefault="0033124E" w:rsidP="00DE5AD4">
      <w:pPr>
        <w:pStyle w:val="Heading3"/>
        <w:rPr>
          <w:rFonts w:ascii="Times New Roman" w:hAnsi="Times New Roman" w:cs="Times New Roman"/>
          <w:b/>
          <w:bCs/>
          <w:color w:val="156082" w:themeColor="accent1"/>
          <w:sz w:val="20"/>
          <w:szCs w:val="20"/>
        </w:rPr>
      </w:pPr>
      <w:bookmarkStart w:id="30" w:name="_Toc222677606"/>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BF6DD5" w:rsidRPr="00FF1112">
        <w:rPr>
          <w:rFonts w:ascii="Times New Roman" w:hAnsi="Times New Roman" w:cs="Times New Roman"/>
          <w:b/>
          <w:bCs/>
          <w:color w:val="156082" w:themeColor="accent1"/>
          <w:sz w:val="20"/>
          <w:szCs w:val="20"/>
        </w:rPr>
        <w:t>21</w:t>
      </w:r>
      <w:r w:rsidRPr="00FF1112">
        <w:rPr>
          <w:rFonts w:ascii="Times New Roman" w:hAnsi="Times New Roman" w:cs="Times New Roman"/>
          <w:b/>
          <w:bCs/>
          <w:color w:val="156082" w:themeColor="accent1"/>
          <w:sz w:val="20"/>
          <w:szCs w:val="20"/>
        </w:rPr>
        <w:t xml:space="preserve"> Forest plot for </w:t>
      </w:r>
      <w:r w:rsidR="00797CB8" w:rsidRPr="00FF1112">
        <w:rPr>
          <w:rFonts w:ascii="Times New Roman" w:hAnsi="Times New Roman" w:cs="Times New Roman"/>
          <w:b/>
          <w:bCs/>
          <w:color w:val="156082" w:themeColor="accent1"/>
          <w:sz w:val="20"/>
          <w:szCs w:val="20"/>
        </w:rPr>
        <w:t>urinary tract infection – LEV vs. PLC</w:t>
      </w:r>
      <w:bookmarkEnd w:id="30"/>
    </w:p>
    <w:p w14:paraId="590333E0" w14:textId="11124E82" w:rsidR="009416FD" w:rsidRPr="00FF1112" w:rsidRDefault="00737A87" w:rsidP="009416FD">
      <w:r w:rsidRPr="00FF1112">
        <w:rPr>
          <w:noProof/>
        </w:rPr>
        <w:drawing>
          <wp:inline distT="0" distB="0" distL="0" distR="0" wp14:anchorId="5F1FCEBD" wp14:editId="6AC0C071">
            <wp:extent cx="5760720" cy="2733040"/>
            <wp:effectExtent l="0" t="0" r="0" b="0"/>
            <wp:docPr id="578410796" name="Picture 3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10796" name="Picture 30" descr="A screenshot of a graph&#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2733040"/>
                    </a:xfrm>
                    <a:prstGeom prst="rect">
                      <a:avLst/>
                    </a:prstGeom>
                    <a:noFill/>
                    <a:ln>
                      <a:noFill/>
                    </a:ln>
                  </pic:spPr>
                </pic:pic>
              </a:graphicData>
            </a:graphic>
          </wp:inline>
        </w:drawing>
      </w:r>
    </w:p>
    <w:p w14:paraId="03A7222F" w14:textId="59FE52B4" w:rsidR="009A4D97" w:rsidRPr="00FF1112" w:rsidRDefault="009A4D97" w:rsidP="009A4D97">
      <w:pPr>
        <w:jc w:val="both"/>
        <w:rPr>
          <w:rFonts w:ascii="Times New Roman" w:hAnsi="Times New Roman" w:cs="Times New Roman"/>
          <w:sz w:val="16"/>
          <w:szCs w:val="16"/>
        </w:rPr>
      </w:pPr>
      <w:r w:rsidRPr="00FF1112">
        <w:rPr>
          <w:rFonts w:ascii="Times New Roman" w:hAnsi="Times New Roman" w:cs="Times New Roman"/>
          <w:sz w:val="16"/>
          <w:szCs w:val="16"/>
        </w:rPr>
        <w:t xml:space="preserve">Urinary tract infection data from N132 (Cereghino et al. </w:t>
      </w:r>
      <w:r w:rsidRPr="00FF1112">
        <w:rPr>
          <w:rFonts w:ascii="Times New Roman" w:hAnsi="Times New Roman" w:cs="Times New Roman"/>
          <w:sz w:val="16"/>
          <w:szCs w:val="16"/>
          <w:lang w:val="de-DE"/>
        </w:rPr>
        <w:t xml:space="preserve">(2000)) and N138 (Ben-Menachem et al. </w:t>
      </w:r>
      <w:r w:rsidRPr="00FF1112">
        <w:rPr>
          <w:rFonts w:ascii="Times New Roman" w:hAnsi="Times New Roman" w:cs="Times New Roman"/>
          <w:sz w:val="16"/>
          <w:szCs w:val="16"/>
        </w:rPr>
        <w:t xml:space="preserve">(2000)) were not published. Event rates used in the meta-analysis were therefore derived from a pooled adverse event table in the </w:t>
      </w:r>
      <w:r w:rsidR="00524DF2"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w:t>
      </w:r>
      <w:r w:rsidR="00520077" w:rsidRPr="00FF1112">
        <w:rPr>
          <w:rFonts w:ascii="Times New Roman" w:hAnsi="Times New Roman" w:cs="Times New Roman"/>
          <w:sz w:val="16"/>
          <w:szCs w:val="16"/>
        </w:rPr>
        <w:t>urinary tract infection</w:t>
      </w:r>
      <w:r w:rsidRPr="00FF1112">
        <w:rPr>
          <w:rFonts w:ascii="Times New Roman" w:hAnsi="Times New Roman" w:cs="Times New Roman"/>
          <w:sz w:val="16"/>
          <w:szCs w:val="16"/>
        </w:rPr>
        <w:t xml:space="preserve"> event rates were reported in the publication</w:t>
      </w:r>
      <w:r w:rsidR="00520077" w:rsidRPr="00FF1112">
        <w:rPr>
          <w:rFonts w:ascii="Times New Roman" w:hAnsi="Times New Roman" w:cs="Times New Roman"/>
          <w:sz w:val="16"/>
          <w:szCs w:val="16"/>
        </w:rPr>
        <w:t>s</w:t>
      </w:r>
      <w:r w:rsidRPr="00FF1112">
        <w:rPr>
          <w:rFonts w:ascii="Times New Roman" w:hAnsi="Times New Roman" w:cs="Times New Roman"/>
          <w:sz w:val="16"/>
          <w:szCs w:val="16"/>
        </w:rPr>
        <w:t xml:space="preserve"> by</w:t>
      </w:r>
      <w:r w:rsidR="00520077" w:rsidRPr="00FF1112">
        <w:rPr>
          <w:rFonts w:ascii="Times New Roman" w:hAnsi="Times New Roman" w:cs="Times New Roman"/>
          <w:sz w:val="16"/>
          <w:szCs w:val="16"/>
        </w:rPr>
        <w:t xml:space="preserve"> Betts </w:t>
      </w:r>
      <w:r w:rsidR="006A4D44" w:rsidRPr="00FF1112">
        <w:rPr>
          <w:rFonts w:ascii="Times New Roman" w:hAnsi="Times New Roman" w:cs="Times New Roman"/>
          <w:sz w:val="16"/>
          <w:szCs w:val="16"/>
        </w:rPr>
        <w:t>et al. (2000) and</w:t>
      </w:r>
      <w:r w:rsidRPr="00FF1112">
        <w:rPr>
          <w:rFonts w:ascii="Times New Roman" w:hAnsi="Times New Roman" w:cs="Times New Roman"/>
          <w:sz w:val="16"/>
          <w:szCs w:val="16"/>
        </w:rPr>
        <w:t xml:space="preserve">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pooled rates for N132 (Cereghino et al. (2000)) and N138 </w:t>
      </w:r>
      <w:r w:rsidR="0019375F" w:rsidRPr="00FF1112">
        <w:rPr>
          <w:rFonts w:ascii="Times New Roman" w:hAnsi="Times New Roman" w:cs="Times New Roman"/>
          <w:sz w:val="16"/>
          <w:szCs w:val="16"/>
        </w:rPr>
        <w:t>(</w:t>
      </w:r>
      <w:r w:rsidRPr="00FF1112">
        <w:rPr>
          <w:rFonts w:ascii="Times New Roman" w:hAnsi="Times New Roman" w:cs="Times New Roman"/>
          <w:sz w:val="16"/>
          <w:szCs w:val="16"/>
        </w:rPr>
        <w:t>Ben-Menachem et al. (2000</w:t>
      </w:r>
      <w:r w:rsidR="0019375F" w:rsidRPr="00FF1112">
        <w:rPr>
          <w:rFonts w:ascii="Times New Roman" w:hAnsi="Times New Roman" w:cs="Times New Roman"/>
          <w:sz w:val="16"/>
          <w:szCs w:val="16"/>
        </w:rPr>
        <w:t>)</w:t>
      </w:r>
      <w:r w:rsidRPr="00FF1112">
        <w:rPr>
          <w:rFonts w:ascii="Times New Roman" w:hAnsi="Times New Roman" w:cs="Times New Roman"/>
          <w:sz w:val="16"/>
          <w:szCs w:val="16"/>
        </w:rPr>
        <w:t>) could be calculated.</w:t>
      </w:r>
    </w:p>
    <w:p w14:paraId="681BC96F" w14:textId="77777777" w:rsidR="00BF6DD5" w:rsidRPr="00FF1112" w:rsidRDefault="00BF6DD5">
      <w:pPr>
        <w:rPr>
          <w:rFonts w:eastAsiaTheme="majorEastAsia" w:cstheme="majorBidi"/>
          <w:color w:val="000000" w:themeColor="text1"/>
        </w:rPr>
      </w:pPr>
      <w:r w:rsidRPr="00FF1112">
        <w:rPr>
          <w:color w:val="000000" w:themeColor="text1"/>
        </w:rPr>
        <w:br w:type="page"/>
      </w:r>
    </w:p>
    <w:p w14:paraId="34779150" w14:textId="5E12C433" w:rsidR="00797CB8" w:rsidRPr="00FF1112" w:rsidRDefault="009416FD" w:rsidP="00DE5AD4">
      <w:pPr>
        <w:pStyle w:val="Heading3"/>
        <w:rPr>
          <w:rFonts w:ascii="Times New Roman" w:hAnsi="Times New Roman" w:cs="Times New Roman"/>
          <w:b/>
          <w:bCs/>
          <w:color w:val="156082" w:themeColor="accent1"/>
          <w:sz w:val="20"/>
          <w:szCs w:val="20"/>
        </w:rPr>
      </w:pPr>
      <w:bookmarkStart w:id="31" w:name="_Toc222677607"/>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2</w:t>
      </w:r>
      <w:r w:rsidRPr="00FF1112">
        <w:rPr>
          <w:rFonts w:ascii="Times New Roman" w:hAnsi="Times New Roman" w:cs="Times New Roman"/>
          <w:b/>
          <w:bCs/>
          <w:color w:val="156082" w:themeColor="accent1"/>
          <w:sz w:val="20"/>
          <w:szCs w:val="20"/>
        </w:rPr>
        <w:t xml:space="preserve"> Forest plot for constipation – LEV vs. PLC</w:t>
      </w:r>
      <w:bookmarkEnd w:id="31"/>
    </w:p>
    <w:p w14:paraId="3484FEC5" w14:textId="52742410" w:rsidR="00E11AAD" w:rsidRPr="00FF1112" w:rsidRDefault="00E11AAD" w:rsidP="00E11AAD">
      <w:r w:rsidRPr="00FF1112">
        <w:rPr>
          <w:noProof/>
        </w:rPr>
        <w:drawing>
          <wp:inline distT="0" distB="0" distL="0" distR="0" wp14:anchorId="793655C2" wp14:editId="0C229F6A">
            <wp:extent cx="5760720" cy="2472690"/>
            <wp:effectExtent l="0" t="0" r="0" b="3810"/>
            <wp:docPr id="361919288" name="Grafik 52"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919288" name="Grafik 52" descr="Ein Bild, das Text, Screenshot, Schrift, Zahl enthält.&#10;&#10;KI-generierte Inhalte können fehlerhaft sei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2472690"/>
                    </a:xfrm>
                    <a:prstGeom prst="rect">
                      <a:avLst/>
                    </a:prstGeom>
                    <a:noFill/>
                    <a:ln>
                      <a:noFill/>
                    </a:ln>
                  </pic:spPr>
                </pic:pic>
              </a:graphicData>
            </a:graphic>
          </wp:inline>
        </w:drawing>
      </w:r>
    </w:p>
    <w:p w14:paraId="4B360303" w14:textId="159F6D65" w:rsidR="00B1483E" w:rsidRPr="00FF1112" w:rsidRDefault="00B1483E" w:rsidP="00B1483E">
      <w:pPr>
        <w:rPr>
          <w:rFonts w:ascii="Times New Roman" w:hAnsi="Times New Roman" w:cs="Times New Roman"/>
          <w:sz w:val="16"/>
          <w:szCs w:val="16"/>
        </w:rPr>
      </w:pPr>
      <w:r w:rsidRPr="00FF1112">
        <w:rPr>
          <w:rFonts w:ascii="Times New Roman" w:hAnsi="Times New Roman" w:cs="Times New Roman"/>
          <w:sz w:val="16"/>
          <w:szCs w:val="16"/>
        </w:rPr>
        <w:t xml:space="preserve">Constipation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62D3171D"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FA35F7D" w14:textId="12AE9643" w:rsidR="009416FD" w:rsidRPr="00FF1112" w:rsidRDefault="00E11AAD" w:rsidP="00DE5AD4">
      <w:pPr>
        <w:pStyle w:val="Heading3"/>
        <w:rPr>
          <w:rFonts w:ascii="Times New Roman" w:hAnsi="Times New Roman" w:cs="Times New Roman"/>
          <w:b/>
          <w:bCs/>
          <w:color w:val="156082" w:themeColor="accent1"/>
          <w:sz w:val="20"/>
          <w:szCs w:val="20"/>
        </w:rPr>
      </w:pPr>
      <w:bookmarkStart w:id="32" w:name="_Toc222677608"/>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3</w:t>
      </w:r>
      <w:r w:rsidRPr="00FF1112">
        <w:rPr>
          <w:rFonts w:ascii="Times New Roman" w:hAnsi="Times New Roman" w:cs="Times New Roman"/>
          <w:b/>
          <w:bCs/>
          <w:color w:val="156082" w:themeColor="accent1"/>
          <w:sz w:val="20"/>
          <w:szCs w:val="20"/>
        </w:rPr>
        <w:t xml:space="preserve"> Forest plot for </w:t>
      </w:r>
      <w:r w:rsidR="004B043C" w:rsidRPr="00FF1112">
        <w:rPr>
          <w:rFonts w:ascii="Times New Roman" w:hAnsi="Times New Roman" w:cs="Times New Roman"/>
          <w:b/>
          <w:bCs/>
          <w:color w:val="156082" w:themeColor="accent1"/>
          <w:sz w:val="20"/>
          <w:szCs w:val="20"/>
        </w:rPr>
        <w:t>abdominal pain – LEV vs. PLC</w:t>
      </w:r>
      <w:bookmarkEnd w:id="32"/>
    </w:p>
    <w:p w14:paraId="56A4C475" w14:textId="2129326D" w:rsidR="0087043B" w:rsidRPr="00FF1112" w:rsidRDefault="0087043B" w:rsidP="0087043B">
      <w:r w:rsidRPr="00FF1112">
        <w:rPr>
          <w:noProof/>
        </w:rPr>
        <w:drawing>
          <wp:inline distT="0" distB="0" distL="0" distR="0" wp14:anchorId="3E6C2A6F" wp14:editId="283EA810">
            <wp:extent cx="5760720" cy="2618740"/>
            <wp:effectExtent l="0" t="0" r="0" b="0"/>
            <wp:docPr id="1736073822" name="Picture 3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73822" name="Picture 32" descr="A screenshot of a graph&#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2618740"/>
                    </a:xfrm>
                    <a:prstGeom prst="rect">
                      <a:avLst/>
                    </a:prstGeom>
                    <a:noFill/>
                    <a:ln>
                      <a:noFill/>
                    </a:ln>
                  </pic:spPr>
                </pic:pic>
              </a:graphicData>
            </a:graphic>
          </wp:inline>
        </w:drawing>
      </w:r>
    </w:p>
    <w:p w14:paraId="54342189" w14:textId="0CBD6924" w:rsidR="00CD1D8E" w:rsidRPr="00FF1112" w:rsidRDefault="00AC5AFF" w:rsidP="001A591E">
      <w:pPr>
        <w:jc w:val="both"/>
        <w:rPr>
          <w:rFonts w:ascii="Times New Roman" w:hAnsi="Times New Roman" w:cs="Times New Roman"/>
          <w:sz w:val="16"/>
          <w:szCs w:val="16"/>
        </w:rPr>
      </w:pPr>
      <w:r w:rsidRPr="00FF1112">
        <w:rPr>
          <w:rFonts w:ascii="Times New Roman" w:hAnsi="Times New Roman" w:cs="Times New Roman"/>
          <w:sz w:val="16"/>
          <w:szCs w:val="16"/>
        </w:rPr>
        <w:t>Abdominal pain data from N05</w:t>
      </w:r>
      <w:r w:rsidR="00BE5A35" w:rsidRPr="00FF1112">
        <w:rPr>
          <w:rFonts w:ascii="Times New Roman" w:hAnsi="Times New Roman" w:cs="Times New Roman"/>
          <w:sz w:val="16"/>
          <w:szCs w:val="16"/>
        </w:rPr>
        <w:t>2</w:t>
      </w:r>
      <w:r w:rsidRPr="00FF1112">
        <w:rPr>
          <w:rFonts w:ascii="Times New Roman" w:hAnsi="Times New Roman" w:cs="Times New Roman"/>
          <w:sz w:val="16"/>
          <w:szCs w:val="16"/>
        </w:rPr>
        <w:t xml:space="preserve"> (Betts et al. </w:t>
      </w:r>
      <w:r w:rsidRPr="00FF1112">
        <w:rPr>
          <w:rFonts w:ascii="Times New Roman" w:hAnsi="Times New Roman" w:cs="Times New Roman"/>
          <w:sz w:val="16"/>
          <w:szCs w:val="16"/>
          <w:lang w:val="de-DE"/>
        </w:rPr>
        <w:t>(2000)</w:t>
      </w:r>
      <w:r w:rsidR="0019375F" w:rsidRPr="00FF1112">
        <w:rPr>
          <w:rFonts w:ascii="Times New Roman" w:hAnsi="Times New Roman" w:cs="Times New Roman"/>
          <w:sz w:val="16"/>
          <w:szCs w:val="16"/>
          <w:lang w:val="de-DE"/>
        </w:rPr>
        <w:t>)</w:t>
      </w:r>
      <w:r w:rsidRPr="00FF1112">
        <w:rPr>
          <w:rFonts w:ascii="Times New Roman" w:hAnsi="Times New Roman" w:cs="Times New Roman"/>
          <w:sz w:val="16"/>
          <w:szCs w:val="16"/>
          <w:lang w:val="de-DE"/>
        </w:rPr>
        <w:t xml:space="preserve"> and N138 (Ben-Menachem et al. </w:t>
      </w:r>
      <w:r w:rsidRPr="00FF1112">
        <w:rPr>
          <w:rFonts w:ascii="Times New Roman" w:hAnsi="Times New Roman" w:cs="Times New Roman"/>
          <w:sz w:val="16"/>
          <w:szCs w:val="16"/>
        </w:rPr>
        <w:t xml:space="preserve">(2000))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Ben-Menachem et al. (2000), Betts et al. (2000),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As abdominal pain event rates were reported in the publications by Cereghino et al. (2000) and </w:t>
      </w:r>
      <w:proofErr w:type="spellStart"/>
      <w:r w:rsidRPr="00FF1112">
        <w:rPr>
          <w:rFonts w:ascii="Times New Roman" w:hAnsi="Times New Roman" w:cs="Times New Roman"/>
          <w:sz w:val="16"/>
          <w:szCs w:val="16"/>
        </w:rPr>
        <w:t>Shorvon</w:t>
      </w:r>
      <w:proofErr w:type="spellEnd"/>
      <w:r w:rsidRPr="00FF1112">
        <w:rPr>
          <w:rFonts w:ascii="Times New Roman" w:hAnsi="Times New Roman" w:cs="Times New Roman"/>
          <w:sz w:val="16"/>
          <w:szCs w:val="16"/>
        </w:rPr>
        <w:t xml:space="preserve"> et al. (2000), the corresponding pooled rates for N0</w:t>
      </w:r>
      <w:r w:rsidR="00BE5A35" w:rsidRPr="00FF1112">
        <w:rPr>
          <w:rFonts w:ascii="Times New Roman" w:hAnsi="Times New Roman" w:cs="Times New Roman"/>
          <w:sz w:val="16"/>
          <w:szCs w:val="16"/>
        </w:rPr>
        <w:t>52</w:t>
      </w:r>
      <w:r w:rsidRPr="00FF1112">
        <w:rPr>
          <w:rFonts w:ascii="Times New Roman" w:hAnsi="Times New Roman" w:cs="Times New Roman"/>
          <w:sz w:val="16"/>
          <w:szCs w:val="16"/>
        </w:rPr>
        <w:t xml:space="preserve"> (</w:t>
      </w:r>
      <w:r w:rsidR="00BE5A35" w:rsidRPr="00FF1112">
        <w:rPr>
          <w:rFonts w:ascii="Times New Roman" w:hAnsi="Times New Roman" w:cs="Times New Roman"/>
          <w:sz w:val="16"/>
          <w:szCs w:val="16"/>
        </w:rPr>
        <w:t>Betts</w:t>
      </w:r>
      <w:r w:rsidRPr="00FF1112">
        <w:rPr>
          <w:rFonts w:ascii="Times New Roman" w:hAnsi="Times New Roman" w:cs="Times New Roman"/>
          <w:sz w:val="16"/>
          <w:szCs w:val="16"/>
        </w:rPr>
        <w:t xml:space="preserve"> et al. (2000)) and N138 </w:t>
      </w:r>
      <w:r w:rsidR="001A591E" w:rsidRPr="00FF1112">
        <w:rPr>
          <w:rFonts w:ascii="Times New Roman" w:hAnsi="Times New Roman" w:cs="Times New Roman"/>
          <w:sz w:val="16"/>
          <w:szCs w:val="16"/>
        </w:rPr>
        <w:t>(</w:t>
      </w:r>
      <w:r w:rsidRPr="00FF1112">
        <w:rPr>
          <w:rFonts w:ascii="Times New Roman" w:hAnsi="Times New Roman" w:cs="Times New Roman"/>
          <w:sz w:val="16"/>
          <w:szCs w:val="16"/>
        </w:rPr>
        <w:t>Ben-Menachem et al. (2000)</w:t>
      </w:r>
      <w:r w:rsidR="001A591E" w:rsidRPr="00FF1112">
        <w:rPr>
          <w:rFonts w:ascii="Times New Roman" w:hAnsi="Times New Roman" w:cs="Times New Roman"/>
          <w:sz w:val="16"/>
          <w:szCs w:val="16"/>
        </w:rPr>
        <w:t>)</w:t>
      </w:r>
      <w:r w:rsidRPr="00FF1112">
        <w:rPr>
          <w:rFonts w:ascii="Times New Roman" w:hAnsi="Times New Roman" w:cs="Times New Roman"/>
          <w:sz w:val="16"/>
          <w:szCs w:val="16"/>
        </w:rPr>
        <w:t xml:space="preserve"> could be calculated.</w:t>
      </w:r>
    </w:p>
    <w:p w14:paraId="5AD12F1C" w14:textId="3D385707" w:rsidR="00726F73" w:rsidRPr="00FF1112" w:rsidRDefault="00726F73" w:rsidP="00726F73">
      <w:pPr>
        <w:rPr>
          <w:rFonts w:ascii="Times New Roman" w:hAnsi="Times New Roman" w:cs="Times New Roman"/>
          <w:sz w:val="16"/>
          <w:szCs w:val="16"/>
        </w:rPr>
      </w:pPr>
      <w:r w:rsidRPr="00FF1112">
        <w:rPr>
          <w:rFonts w:ascii="Times New Roman" w:hAnsi="Times New Roman" w:cs="Times New Roman"/>
          <w:sz w:val="16"/>
          <w:szCs w:val="16"/>
        </w:rPr>
        <w:t xml:space="preserve">Abdominal pain data from Berkovic et al. (2007) were not published but were obtained from </w:t>
      </w:r>
      <w:proofErr w:type="spellStart"/>
      <w:r w:rsidRPr="00FF1112">
        <w:rPr>
          <w:rFonts w:ascii="Times New Roman" w:hAnsi="Times New Roman" w:cs="Times New Roman"/>
          <w:sz w:val="16"/>
          <w:szCs w:val="16"/>
        </w:rPr>
        <w:t>Vivli</w:t>
      </w:r>
      <w:proofErr w:type="spellEnd"/>
      <w:r w:rsidRPr="00FF1112">
        <w:rPr>
          <w:rFonts w:ascii="Times New Roman" w:hAnsi="Times New Roman" w:cs="Times New Roman"/>
          <w:sz w:val="16"/>
          <w:szCs w:val="16"/>
        </w:rPr>
        <w:t xml:space="preserve"> Inc. upon request.</w:t>
      </w:r>
    </w:p>
    <w:p w14:paraId="08ADF7C4" w14:textId="77777777" w:rsidR="00BF6DD5" w:rsidRPr="00FF1112" w:rsidRDefault="00BF6DD5">
      <w:pPr>
        <w:rPr>
          <w:rFonts w:eastAsiaTheme="majorEastAsia" w:cstheme="majorBidi"/>
          <w:color w:val="000000" w:themeColor="text1"/>
        </w:rPr>
      </w:pPr>
      <w:r w:rsidRPr="00FF1112">
        <w:rPr>
          <w:color w:val="000000" w:themeColor="text1"/>
        </w:rPr>
        <w:br w:type="page"/>
      </w:r>
    </w:p>
    <w:p w14:paraId="534DB021" w14:textId="19ECF65F" w:rsidR="004B043C" w:rsidRPr="00FF1112" w:rsidRDefault="00CD1D8E" w:rsidP="00DE5AD4">
      <w:pPr>
        <w:pStyle w:val="Heading3"/>
        <w:rPr>
          <w:rFonts w:ascii="Times New Roman" w:hAnsi="Times New Roman" w:cs="Times New Roman"/>
          <w:b/>
          <w:bCs/>
          <w:color w:val="156082" w:themeColor="accent1"/>
          <w:sz w:val="20"/>
          <w:szCs w:val="20"/>
        </w:rPr>
      </w:pPr>
      <w:bookmarkStart w:id="33" w:name="_Toc222677609"/>
      <w:r w:rsidRPr="00FF1112">
        <w:rPr>
          <w:rFonts w:ascii="Times New Roman" w:hAnsi="Times New Roman" w:cs="Times New Roman"/>
          <w:b/>
          <w:bCs/>
          <w:color w:val="156082" w:themeColor="accent1"/>
          <w:sz w:val="20"/>
          <w:szCs w:val="20"/>
        </w:rPr>
        <w:lastRenderedPageBreak/>
        <w:t>Fig</w:t>
      </w:r>
      <w:r w:rsidR="002F1665"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4</w:t>
      </w:r>
      <w:r w:rsidRPr="00FF1112">
        <w:rPr>
          <w:rFonts w:ascii="Times New Roman" w:hAnsi="Times New Roman" w:cs="Times New Roman"/>
          <w:b/>
          <w:bCs/>
          <w:color w:val="156082" w:themeColor="accent1"/>
          <w:sz w:val="20"/>
          <w:szCs w:val="20"/>
        </w:rPr>
        <w:t xml:space="preserve"> Forest plot for thrombocytopenia – LEV vs. PLC</w:t>
      </w:r>
      <w:bookmarkEnd w:id="33"/>
    </w:p>
    <w:p w14:paraId="21418BE6" w14:textId="59E2EC32" w:rsidR="0058496B" w:rsidRPr="00FF1112" w:rsidRDefault="0058496B" w:rsidP="0058496B">
      <w:r w:rsidRPr="00FF1112">
        <w:rPr>
          <w:noProof/>
        </w:rPr>
        <w:drawing>
          <wp:inline distT="0" distB="0" distL="0" distR="0" wp14:anchorId="56FC1F17" wp14:editId="54447CAB">
            <wp:extent cx="5760720" cy="2602865"/>
            <wp:effectExtent l="0" t="0" r="0" b="6985"/>
            <wp:docPr id="662627521" name="Picture 3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27521" name="Picture 34" descr="A screenshot of a graph&#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2602865"/>
                    </a:xfrm>
                    <a:prstGeom prst="rect">
                      <a:avLst/>
                    </a:prstGeom>
                    <a:noFill/>
                    <a:ln>
                      <a:noFill/>
                    </a:ln>
                  </pic:spPr>
                </pic:pic>
              </a:graphicData>
            </a:graphic>
          </wp:inline>
        </w:drawing>
      </w:r>
    </w:p>
    <w:p w14:paraId="109A40CA" w14:textId="7F0514CA" w:rsidR="009352B3" w:rsidRPr="00FF1112" w:rsidRDefault="001A591E" w:rsidP="009352B3">
      <w:r w:rsidRPr="00FF1112">
        <w:rPr>
          <w:rFonts w:ascii="Times New Roman" w:hAnsi="Times New Roman" w:cs="Times New Roman"/>
          <w:sz w:val="16"/>
          <w:szCs w:val="16"/>
        </w:rPr>
        <w:t>Thrombocytopenia data from Mohs et al. (2023) were not published but were directly obtained from the authors upon request.</w:t>
      </w:r>
    </w:p>
    <w:p w14:paraId="251BE588"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C3423BD" w14:textId="242C47DA" w:rsidR="00CD1D8E" w:rsidRPr="00FF1112" w:rsidRDefault="007976D1" w:rsidP="001A0FDC">
      <w:pPr>
        <w:pStyle w:val="Heading3"/>
        <w:rPr>
          <w:rFonts w:ascii="Times New Roman" w:hAnsi="Times New Roman" w:cs="Times New Roman"/>
          <w:b/>
          <w:bCs/>
          <w:color w:val="156082" w:themeColor="accent1"/>
          <w:sz w:val="20"/>
          <w:szCs w:val="20"/>
        </w:rPr>
      </w:pPr>
      <w:bookmarkStart w:id="34" w:name="_Toc222677610"/>
      <w:r w:rsidRPr="00FF1112">
        <w:rPr>
          <w:rFonts w:ascii="Times New Roman" w:hAnsi="Times New Roman" w:cs="Times New Roman"/>
          <w:b/>
          <w:bCs/>
          <w:color w:val="156082" w:themeColor="accent1"/>
          <w:sz w:val="20"/>
          <w:szCs w:val="20"/>
        </w:rPr>
        <w:lastRenderedPageBreak/>
        <w:t>Fig</w:t>
      </w:r>
      <w:r w:rsidR="002F1665"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5</w:t>
      </w:r>
      <w:r w:rsidRPr="00FF1112">
        <w:rPr>
          <w:rFonts w:ascii="Times New Roman" w:hAnsi="Times New Roman" w:cs="Times New Roman"/>
          <w:b/>
          <w:bCs/>
          <w:color w:val="156082" w:themeColor="accent1"/>
          <w:sz w:val="20"/>
          <w:szCs w:val="20"/>
        </w:rPr>
        <w:t xml:space="preserve"> Forest plot for headache – BRV vs. PLC</w:t>
      </w:r>
      <w:bookmarkEnd w:id="34"/>
    </w:p>
    <w:p w14:paraId="4E4F62DB" w14:textId="3A6B2229" w:rsidR="00100993" w:rsidRPr="00FF1112" w:rsidRDefault="00100993" w:rsidP="00100993">
      <w:r w:rsidRPr="00FF1112">
        <w:rPr>
          <w:noProof/>
        </w:rPr>
        <w:drawing>
          <wp:inline distT="0" distB="0" distL="0" distR="0" wp14:anchorId="410DED24" wp14:editId="61740184">
            <wp:extent cx="5760720" cy="2965450"/>
            <wp:effectExtent l="0" t="0" r="0" b="6350"/>
            <wp:docPr id="1930009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2965450"/>
                    </a:xfrm>
                    <a:prstGeom prst="rect">
                      <a:avLst/>
                    </a:prstGeom>
                    <a:noFill/>
                    <a:ln>
                      <a:noFill/>
                    </a:ln>
                  </pic:spPr>
                </pic:pic>
              </a:graphicData>
            </a:graphic>
          </wp:inline>
        </w:drawing>
      </w:r>
    </w:p>
    <w:p w14:paraId="04A5A8CE" w14:textId="41CC25E0" w:rsidR="001A0FDC" w:rsidRPr="00FF1112" w:rsidRDefault="001A0FDC" w:rsidP="001A0FDC"/>
    <w:p w14:paraId="4A221274" w14:textId="77777777" w:rsidR="00BF6DD5" w:rsidRPr="00FF1112" w:rsidRDefault="00BF6DD5">
      <w:pPr>
        <w:rPr>
          <w:rFonts w:eastAsiaTheme="majorEastAsia" w:cstheme="majorBidi"/>
          <w:color w:val="000000" w:themeColor="text1"/>
        </w:rPr>
      </w:pPr>
      <w:r w:rsidRPr="00FF1112">
        <w:rPr>
          <w:color w:val="000000" w:themeColor="text1"/>
        </w:rPr>
        <w:br w:type="page"/>
      </w:r>
    </w:p>
    <w:p w14:paraId="64FD6E1E" w14:textId="70450DB8" w:rsidR="007976D1" w:rsidRPr="00FF1112" w:rsidRDefault="001A0FDC" w:rsidP="00A2166E">
      <w:pPr>
        <w:pStyle w:val="Heading3"/>
        <w:rPr>
          <w:rFonts w:ascii="Times New Roman" w:hAnsi="Times New Roman" w:cs="Times New Roman"/>
          <w:b/>
          <w:bCs/>
          <w:color w:val="156082" w:themeColor="accent1"/>
          <w:sz w:val="20"/>
          <w:szCs w:val="20"/>
        </w:rPr>
      </w:pPr>
      <w:bookmarkStart w:id="35" w:name="_Toc222677611"/>
      <w:r w:rsidRPr="00FF1112">
        <w:rPr>
          <w:rFonts w:ascii="Times New Roman" w:hAnsi="Times New Roman" w:cs="Times New Roman"/>
          <w:b/>
          <w:bCs/>
          <w:color w:val="156082" w:themeColor="accent1"/>
          <w:sz w:val="20"/>
          <w:szCs w:val="20"/>
        </w:rPr>
        <w:lastRenderedPageBreak/>
        <w:t>Fig</w:t>
      </w:r>
      <w:r w:rsidR="002F1665"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6</w:t>
      </w:r>
      <w:r w:rsidRPr="00FF1112">
        <w:rPr>
          <w:rFonts w:ascii="Times New Roman" w:hAnsi="Times New Roman" w:cs="Times New Roman"/>
          <w:b/>
          <w:bCs/>
          <w:color w:val="156082" w:themeColor="accent1"/>
          <w:sz w:val="20"/>
          <w:szCs w:val="20"/>
        </w:rPr>
        <w:t xml:space="preserve"> Forest plot for</w:t>
      </w:r>
      <w:r w:rsidR="00E60BBA" w:rsidRPr="00FF1112">
        <w:rPr>
          <w:rFonts w:ascii="Times New Roman" w:hAnsi="Times New Roman" w:cs="Times New Roman"/>
          <w:b/>
          <w:bCs/>
          <w:color w:val="156082" w:themeColor="accent1"/>
          <w:sz w:val="20"/>
          <w:szCs w:val="20"/>
        </w:rPr>
        <w:t xml:space="preserve"> somnolence – BRV vs. PLC</w:t>
      </w:r>
      <w:bookmarkEnd w:id="35"/>
    </w:p>
    <w:p w14:paraId="38B5EEC1" w14:textId="5F53CE6D" w:rsidR="00A2166E" w:rsidRPr="00FF1112" w:rsidRDefault="00A2166E" w:rsidP="00A2166E">
      <w:r w:rsidRPr="00FF1112">
        <w:rPr>
          <w:noProof/>
        </w:rPr>
        <w:drawing>
          <wp:inline distT="0" distB="0" distL="0" distR="0" wp14:anchorId="5EB09E4E" wp14:editId="67D6D5C2">
            <wp:extent cx="5760720" cy="2846705"/>
            <wp:effectExtent l="0" t="0" r="0" b="0"/>
            <wp:docPr id="1718606720" name="Grafik 60"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06720" name="Grafik 60" descr="Ein Bild, das Text, Screenshot, Zahl, Schrift enthält.&#10;&#10;KI-generierte Inhalte können fehlerhaft sein."/>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2846705"/>
                    </a:xfrm>
                    <a:prstGeom prst="rect">
                      <a:avLst/>
                    </a:prstGeom>
                    <a:noFill/>
                    <a:ln>
                      <a:noFill/>
                    </a:ln>
                  </pic:spPr>
                </pic:pic>
              </a:graphicData>
            </a:graphic>
          </wp:inline>
        </w:drawing>
      </w:r>
    </w:p>
    <w:p w14:paraId="4C5AFD9D" w14:textId="45F7C97D" w:rsidR="008F4390" w:rsidRPr="00FF1112" w:rsidRDefault="008F4390" w:rsidP="008F4390"/>
    <w:p w14:paraId="78AD342A" w14:textId="77777777" w:rsidR="008F4390" w:rsidRPr="00FF1112" w:rsidRDefault="008F4390" w:rsidP="00A2166E"/>
    <w:p w14:paraId="03C743DC" w14:textId="77777777" w:rsidR="00BF6DD5" w:rsidRPr="00FF1112" w:rsidRDefault="00BF6DD5">
      <w:pPr>
        <w:rPr>
          <w:rFonts w:eastAsiaTheme="majorEastAsia" w:cstheme="majorBidi"/>
          <w:color w:val="000000" w:themeColor="text1"/>
        </w:rPr>
      </w:pPr>
      <w:r w:rsidRPr="00FF1112">
        <w:rPr>
          <w:color w:val="000000" w:themeColor="text1"/>
        </w:rPr>
        <w:br w:type="page"/>
      </w:r>
    </w:p>
    <w:p w14:paraId="04CBEDE4" w14:textId="3AE4A2C4" w:rsidR="00A2166E" w:rsidRPr="00FF1112" w:rsidRDefault="00685C21" w:rsidP="003B31A4">
      <w:pPr>
        <w:pStyle w:val="Heading3"/>
        <w:rPr>
          <w:rFonts w:ascii="Times New Roman" w:hAnsi="Times New Roman" w:cs="Times New Roman"/>
          <w:b/>
          <w:bCs/>
          <w:color w:val="156082" w:themeColor="accent1"/>
          <w:sz w:val="20"/>
          <w:szCs w:val="20"/>
        </w:rPr>
      </w:pPr>
      <w:bookmarkStart w:id="36" w:name="_Toc222677612"/>
      <w:r w:rsidRPr="00FF1112">
        <w:rPr>
          <w:rFonts w:ascii="Times New Roman" w:hAnsi="Times New Roman" w:cs="Times New Roman"/>
          <w:b/>
          <w:bCs/>
          <w:color w:val="156082" w:themeColor="accent1"/>
          <w:sz w:val="20"/>
          <w:szCs w:val="20"/>
        </w:rPr>
        <w:lastRenderedPageBreak/>
        <w:t>Fig</w:t>
      </w:r>
      <w:r w:rsidR="002F1665"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BF6DD5" w:rsidRPr="00FF1112">
        <w:rPr>
          <w:rFonts w:ascii="Times New Roman" w:hAnsi="Times New Roman" w:cs="Times New Roman"/>
          <w:b/>
          <w:bCs/>
          <w:color w:val="156082" w:themeColor="accent1"/>
          <w:sz w:val="20"/>
          <w:szCs w:val="20"/>
        </w:rPr>
        <w:t>7</w:t>
      </w:r>
      <w:r w:rsidRPr="00FF1112">
        <w:rPr>
          <w:rFonts w:ascii="Times New Roman" w:hAnsi="Times New Roman" w:cs="Times New Roman"/>
          <w:b/>
          <w:bCs/>
          <w:color w:val="156082" w:themeColor="accent1"/>
          <w:sz w:val="20"/>
          <w:szCs w:val="20"/>
        </w:rPr>
        <w:t xml:space="preserve"> Forest plot for dizziness – BRV vs. PLC</w:t>
      </w:r>
      <w:bookmarkEnd w:id="36"/>
    </w:p>
    <w:p w14:paraId="546E057D" w14:textId="2BEEAA7E" w:rsidR="003B31A4" w:rsidRPr="00FF1112" w:rsidRDefault="003B31A4" w:rsidP="003B31A4">
      <w:r w:rsidRPr="00FF1112">
        <w:rPr>
          <w:noProof/>
        </w:rPr>
        <w:drawing>
          <wp:inline distT="0" distB="0" distL="0" distR="0" wp14:anchorId="3EBC2F43" wp14:editId="4E9DB801">
            <wp:extent cx="5760720" cy="2965450"/>
            <wp:effectExtent l="0" t="0" r="0" b="6350"/>
            <wp:docPr id="541801384" name="Grafik 62"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01384" name="Grafik 62" descr="Ein Bild, das Text, Screenshot, Zahl, Schrift enthält.&#10;&#10;KI-generierte Inhalte können fehlerhaft sei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2965450"/>
                    </a:xfrm>
                    <a:prstGeom prst="rect">
                      <a:avLst/>
                    </a:prstGeom>
                    <a:noFill/>
                    <a:ln>
                      <a:noFill/>
                    </a:ln>
                  </pic:spPr>
                </pic:pic>
              </a:graphicData>
            </a:graphic>
          </wp:inline>
        </w:drawing>
      </w:r>
    </w:p>
    <w:p w14:paraId="1536DA10" w14:textId="77777777" w:rsidR="00883854" w:rsidRPr="00FF1112" w:rsidRDefault="00883854">
      <w:pPr>
        <w:rPr>
          <w:rFonts w:eastAsiaTheme="majorEastAsia" w:cstheme="majorBidi"/>
          <w:color w:val="000000" w:themeColor="text1"/>
        </w:rPr>
      </w:pPr>
      <w:r w:rsidRPr="00FF1112">
        <w:rPr>
          <w:color w:val="000000" w:themeColor="text1"/>
        </w:rPr>
        <w:br w:type="page"/>
      </w:r>
    </w:p>
    <w:p w14:paraId="20A0083D" w14:textId="697EA74A" w:rsidR="00685C21" w:rsidRPr="00FF1112" w:rsidRDefault="006B7EA8" w:rsidP="00C0008D">
      <w:pPr>
        <w:pStyle w:val="Heading3"/>
        <w:rPr>
          <w:rFonts w:ascii="Times New Roman" w:hAnsi="Times New Roman" w:cs="Times New Roman"/>
          <w:b/>
          <w:bCs/>
          <w:color w:val="156082" w:themeColor="accent1"/>
          <w:sz w:val="20"/>
          <w:szCs w:val="20"/>
        </w:rPr>
      </w:pPr>
      <w:bookmarkStart w:id="37" w:name="_Toc222677613"/>
      <w:r w:rsidRPr="00FF1112">
        <w:rPr>
          <w:rFonts w:ascii="Times New Roman" w:hAnsi="Times New Roman" w:cs="Times New Roman"/>
          <w:b/>
          <w:bCs/>
          <w:color w:val="156082" w:themeColor="accent1"/>
          <w:sz w:val="20"/>
          <w:szCs w:val="20"/>
        </w:rPr>
        <w:lastRenderedPageBreak/>
        <w:t>Fig</w:t>
      </w:r>
      <w:r w:rsidR="002F1665"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883854" w:rsidRPr="00FF1112">
        <w:rPr>
          <w:rFonts w:ascii="Times New Roman" w:hAnsi="Times New Roman" w:cs="Times New Roman"/>
          <w:b/>
          <w:bCs/>
          <w:color w:val="156082" w:themeColor="accent1"/>
          <w:sz w:val="20"/>
          <w:szCs w:val="20"/>
        </w:rPr>
        <w:t>8</w:t>
      </w:r>
      <w:r w:rsidRPr="00FF1112">
        <w:rPr>
          <w:rFonts w:ascii="Times New Roman" w:hAnsi="Times New Roman" w:cs="Times New Roman"/>
          <w:b/>
          <w:bCs/>
          <w:color w:val="156082" w:themeColor="accent1"/>
          <w:sz w:val="20"/>
          <w:szCs w:val="20"/>
        </w:rPr>
        <w:t xml:space="preserve"> Forest plot for fatigue – BRV vs. PLC</w:t>
      </w:r>
      <w:bookmarkEnd w:id="37"/>
    </w:p>
    <w:p w14:paraId="560E25E5" w14:textId="5B2E149D" w:rsidR="00C0008D" w:rsidRPr="00FF1112" w:rsidRDefault="00C0008D" w:rsidP="00C0008D">
      <w:r w:rsidRPr="00FF1112">
        <w:rPr>
          <w:noProof/>
        </w:rPr>
        <w:drawing>
          <wp:inline distT="0" distB="0" distL="0" distR="0" wp14:anchorId="4E881804" wp14:editId="3A0F2BC8">
            <wp:extent cx="5760720" cy="2846705"/>
            <wp:effectExtent l="0" t="0" r="0" b="0"/>
            <wp:docPr id="616893362" name="Grafik 64"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93362" name="Grafik 64" descr="Ein Bild, das Text, Screenshot, Zahl, Schrift enthält.&#10;&#10;KI-generierte Inhalte können fehlerhaft sei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2846705"/>
                    </a:xfrm>
                    <a:prstGeom prst="rect">
                      <a:avLst/>
                    </a:prstGeom>
                    <a:noFill/>
                    <a:ln>
                      <a:noFill/>
                    </a:ln>
                  </pic:spPr>
                </pic:pic>
              </a:graphicData>
            </a:graphic>
          </wp:inline>
        </w:drawing>
      </w:r>
    </w:p>
    <w:p w14:paraId="12315B9B" w14:textId="77777777" w:rsidR="00883854" w:rsidRPr="00FF1112" w:rsidRDefault="00883854">
      <w:pPr>
        <w:rPr>
          <w:rFonts w:eastAsiaTheme="majorEastAsia" w:cstheme="majorBidi"/>
          <w:color w:val="000000" w:themeColor="text1"/>
        </w:rPr>
      </w:pPr>
      <w:r w:rsidRPr="00FF1112">
        <w:rPr>
          <w:color w:val="000000" w:themeColor="text1"/>
        </w:rPr>
        <w:br w:type="page"/>
      </w:r>
    </w:p>
    <w:p w14:paraId="2A624AF9" w14:textId="09C3A7EC" w:rsidR="00C0008D" w:rsidRPr="00FF1112" w:rsidRDefault="00C0008D" w:rsidP="00FB7D66">
      <w:pPr>
        <w:pStyle w:val="Heading3"/>
        <w:rPr>
          <w:rFonts w:ascii="Times New Roman" w:hAnsi="Times New Roman" w:cs="Times New Roman"/>
          <w:b/>
          <w:bCs/>
          <w:color w:val="156082" w:themeColor="accent1"/>
          <w:sz w:val="20"/>
          <w:szCs w:val="20"/>
        </w:rPr>
      </w:pPr>
      <w:bookmarkStart w:id="38" w:name="_Toc222677614"/>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S2</w:t>
      </w:r>
      <w:r w:rsidR="00883854" w:rsidRPr="00FF1112">
        <w:rPr>
          <w:rFonts w:ascii="Times New Roman" w:hAnsi="Times New Roman" w:cs="Times New Roman"/>
          <w:b/>
          <w:bCs/>
          <w:color w:val="156082" w:themeColor="accent1"/>
          <w:sz w:val="20"/>
          <w:szCs w:val="20"/>
        </w:rPr>
        <w:t>9</w:t>
      </w:r>
      <w:r w:rsidRPr="00FF1112">
        <w:rPr>
          <w:rFonts w:ascii="Times New Roman" w:hAnsi="Times New Roman" w:cs="Times New Roman"/>
          <w:b/>
          <w:bCs/>
          <w:color w:val="156082" w:themeColor="accent1"/>
          <w:sz w:val="20"/>
          <w:szCs w:val="20"/>
        </w:rPr>
        <w:t xml:space="preserve"> Forest plot for nasopharyngitis – BRV vs. PLC</w:t>
      </w:r>
      <w:bookmarkEnd w:id="38"/>
    </w:p>
    <w:p w14:paraId="769475D3" w14:textId="76A9C1DF" w:rsidR="00A83DA9" w:rsidRPr="00FF1112" w:rsidRDefault="00A83DA9" w:rsidP="00A83DA9">
      <w:r w:rsidRPr="00FF1112">
        <w:rPr>
          <w:noProof/>
        </w:rPr>
        <w:drawing>
          <wp:inline distT="0" distB="0" distL="0" distR="0" wp14:anchorId="28E865C1" wp14:editId="62A8C87D">
            <wp:extent cx="5760720" cy="2609215"/>
            <wp:effectExtent l="0" t="0" r="0" b="635"/>
            <wp:docPr id="1059362551"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62551" name="Picture 4" descr="A screenshot of a graph&#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2609215"/>
                    </a:xfrm>
                    <a:prstGeom prst="rect">
                      <a:avLst/>
                    </a:prstGeom>
                    <a:noFill/>
                    <a:ln>
                      <a:noFill/>
                    </a:ln>
                  </pic:spPr>
                </pic:pic>
              </a:graphicData>
            </a:graphic>
          </wp:inline>
        </w:drawing>
      </w:r>
    </w:p>
    <w:p w14:paraId="71D98097" w14:textId="086F4BE1" w:rsidR="00497697" w:rsidRPr="00FF1112" w:rsidRDefault="00497697" w:rsidP="00497697">
      <w:pPr>
        <w:jc w:val="both"/>
        <w:rPr>
          <w:rFonts w:ascii="Times New Roman" w:hAnsi="Times New Roman" w:cs="Times New Roman"/>
          <w:sz w:val="16"/>
          <w:szCs w:val="16"/>
        </w:rPr>
      </w:pPr>
      <w:r w:rsidRPr="00FF1112">
        <w:rPr>
          <w:rFonts w:ascii="Times New Roman" w:hAnsi="Times New Roman" w:cs="Times New Roman"/>
          <w:sz w:val="16"/>
          <w:szCs w:val="16"/>
        </w:rPr>
        <w:t xml:space="preserve">Nasopharyngitis data from </w:t>
      </w:r>
      <w:r w:rsidR="00A044DA" w:rsidRPr="00FF1112">
        <w:rPr>
          <w:rFonts w:ascii="Times New Roman" w:hAnsi="Times New Roman" w:cs="Times New Roman"/>
          <w:sz w:val="16"/>
          <w:szCs w:val="16"/>
        </w:rPr>
        <w:t>Klein et al. (2015)</w:t>
      </w:r>
      <w:r w:rsidRPr="00FF1112">
        <w:rPr>
          <w:rFonts w:ascii="Times New Roman" w:hAnsi="Times New Roman" w:cs="Times New Roman"/>
          <w:sz w:val="16"/>
          <w:szCs w:val="16"/>
        </w:rPr>
        <w:t xml:space="preserve">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w:t>
      </w:r>
      <w:r w:rsidR="00A044DA" w:rsidRPr="00FF1112">
        <w:rPr>
          <w:rFonts w:ascii="Times New Roman" w:hAnsi="Times New Roman" w:cs="Times New Roman"/>
          <w:sz w:val="16"/>
          <w:szCs w:val="16"/>
        </w:rPr>
        <w:t>Biton et al. (2014),</w:t>
      </w:r>
      <w:r w:rsidR="003B0D1D" w:rsidRPr="00FF1112">
        <w:rPr>
          <w:rFonts w:ascii="Times New Roman" w:hAnsi="Times New Roman" w:cs="Times New Roman"/>
          <w:sz w:val="16"/>
          <w:szCs w:val="16"/>
        </w:rPr>
        <w:t xml:space="preserve"> Klein et al. (2015) and</w:t>
      </w:r>
      <w:r w:rsidR="00A044DA" w:rsidRPr="00FF1112">
        <w:rPr>
          <w:rFonts w:ascii="Times New Roman" w:hAnsi="Times New Roman" w:cs="Times New Roman"/>
          <w:sz w:val="16"/>
          <w:szCs w:val="16"/>
        </w:rPr>
        <w:t xml:space="preserve"> </w:t>
      </w:r>
      <w:proofErr w:type="spellStart"/>
      <w:r w:rsidR="003B0D1D" w:rsidRPr="00FF1112">
        <w:rPr>
          <w:rFonts w:ascii="Times New Roman" w:hAnsi="Times New Roman" w:cs="Times New Roman"/>
          <w:sz w:val="16"/>
          <w:szCs w:val="16"/>
        </w:rPr>
        <w:t>Ryvlin</w:t>
      </w:r>
      <w:proofErr w:type="spellEnd"/>
      <w:r w:rsidR="003B0D1D" w:rsidRPr="00FF1112">
        <w:rPr>
          <w:rFonts w:ascii="Times New Roman" w:hAnsi="Times New Roman" w:cs="Times New Roman"/>
          <w:sz w:val="16"/>
          <w:szCs w:val="16"/>
        </w:rPr>
        <w:t xml:space="preserve"> et al. (2014).</w:t>
      </w:r>
      <w:r w:rsidRPr="00FF1112">
        <w:rPr>
          <w:rFonts w:ascii="Times New Roman" w:hAnsi="Times New Roman" w:cs="Times New Roman"/>
          <w:sz w:val="16"/>
          <w:szCs w:val="16"/>
        </w:rPr>
        <w:t xml:space="preserve"> As </w:t>
      </w:r>
      <w:r w:rsidR="003B0D1D" w:rsidRPr="00FF1112">
        <w:rPr>
          <w:rFonts w:ascii="Times New Roman" w:hAnsi="Times New Roman" w:cs="Times New Roman"/>
          <w:sz w:val="16"/>
          <w:szCs w:val="16"/>
        </w:rPr>
        <w:t>nasopharyngitis</w:t>
      </w:r>
      <w:r w:rsidRPr="00FF1112">
        <w:rPr>
          <w:rFonts w:ascii="Times New Roman" w:hAnsi="Times New Roman" w:cs="Times New Roman"/>
          <w:sz w:val="16"/>
          <w:szCs w:val="16"/>
        </w:rPr>
        <w:t xml:space="preserve"> event rates were reported in the publications by</w:t>
      </w:r>
      <w:r w:rsidR="003B0D1D" w:rsidRPr="00FF1112">
        <w:rPr>
          <w:rFonts w:ascii="Times New Roman" w:hAnsi="Times New Roman" w:cs="Times New Roman"/>
          <w:sz w:val="16"/>
          <w:szCs w:val="16"/>
        </w:rPr>
        <w:t xml:space="preserve"> Biton et al. (2014) and </w:t>
      </w:r>
      <w:proofErr w:type="spellStart"/>
      <w:r w:rsidR="003B0D1D" w:rsidRPr="00FF1112">
        <w:rPr>
          <w:rFonts w:ascii="Times New Roman" w:hAnsi="Times New Roman" w:cs="Times New Roman"/>
          <w:sz w:val="16"/>
          <w:szCs w:val="16"/>
        </w:rPr>
        <w:t>Ryvlin</w:t>
      </w:r>
      <w:proofErr w:type="spellEnd"/>
      <w:r w:rsidR="003B0D1D" w:rsidRPr="00FF1112">
        <w:rPr>
          <w:rFonts w:ascii="Times New Roman" w:hAnsi="Times New Roman" w:cs="Times New Roman"/>
          <w:sz w:val="16"/>
          <w:szCs w:val="16"/>
        </w:rPr>
        <w:t xml:space="preserve"> et al. (2014)</w:t>
      </w:r>
      <w:r w:rsidRPr="00FF1112">
        <w:rPr>
          <w:rFonts w:ascii="Times New Roman" w:hAnsi="Times New Roman" w:cs="Times New Roman"/>
          <w:sz w:val="16"/>
          <w:szCs w:val="16"/>
        </w:rPr>
        <w:t xml:space="preserve">, the corresponding rate for </w:t>
      </w:r>
      <w:r w:rsidR="003B0D1D" w:rsidRPr="00FF1112">
        <w:rPr>
          <w:rFonts w:ascii="Times New Roman" w:hAnsi="Times New Roman" w:cs="Times New Roman"/>
          <w:sz w:val="16"/>
          <w:szCs w:val="16"/>
        </w:rPr>
        <w:t xml:space="preserve">Klein et al. (2015) </w:t>
      </w:r>
      <w:r w:rsidRPr="00FF1112">
        <w:rPr>
          <w:rFonts w:ascii="Times New Roman" w:hAnsi="Times New Roman" w:cs="Times New Roman"/>
          <w:sz w:val="16"/>
          <w:szCs w:val="16"/>
        </w:rPr>
        <w:t>could be calculated.</w:t>
      </w:r>
    </w:p>
    <w:p w14:paraId="2FEC58A6" w14:textId="77777777" w:rsidR="00A83DA9" w:rsidRPr="00FF1112" w:rsidRDefault="00A83DA9" w:rsidP="00FB7D66"/>
    <w:p w14:paraId="5978A913" w14:textId="77777777" w:rsidR="00883854" w:rsidRPr="00FF1112" w:rsidRDefault="00883854">
      <w:pPr>
        <w:rPr>
          <w:rFonts w:eastAsiaTheme="majorEastAsia" w:cstheme="majorBidi"/>
          <w:color w:val="000000" w:themeColor="text1"/>
        </w:rPr>
      </w:pPr>
      <w:r w:rsidRPr="00FF1112">
        <w:rPr>
          <w:color w:val="000000" w:themeColor="text1"/>
        </w:rPr>
        <w:br w:type="page"/>
      </w:r>
    </w:p>
    <w:p w14:paraId="09C6CF6F" w14:textId="159E1DE0" w:rsidR="006B7EA8" w:rsidRPr="00FF1112" w:rsidRDefault="00DE4461" w:rsidP="00BA37B3">
      <w:pPr>
        <w:pStyle w:val="Heading3"/>
        <w:rPr>
          <w:rFonts w:ascii="Times New Roman" w:hAnsi="Times New Roman" w:cs="Times New Roman"/>
          <w:b/>
          <w:bCs/>
          <w:color w:val="156082" w:themeColor="accent1"/>
          <w:sz w:val="20"/>
          <w:szCs w:val="20"/>
        </w:rPr>
      </w:pPr>
      <w:bookmarkStart w:id="39" w:name="_Toc222677615"/>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883854" w:rsidRPr="00FF1112">
        <w:rPr>
          <w:rFonts w:ascii="Times New Roman" w:hAnsi="Times New Roman" w:cs="Times New Roman"/>
          <w:b/>
          <w:bCs/>
          <w:color w:val="156082" w:themeColor="accent1"/>
          <w:sz w:val="20"/>
          <w:szCs w:val="20"/>
        </w:rPr>
        <w:t>30</w:t>
      </w:r>
      <w:r w:rsidRPr="00FF1112">
        <w:rPr>
          <w:rFonts w:ascii="Times New Roman" w:hAnsi="Times New Roman" w:cs="Times New Roman"/>
          <w:b/>
          <w:bCs/>
          <w:color w:val="156082" w:themeColor="accent1"/>
          <w:sz w:val="20"/>
          <w:szCs w:val="20"/>
        </w:rPr>
        <w:t xml:space="preserve"> Forest plot for nausea – BRV vs. PLC</w:t>
      </w:r>
      <w:bookmarkEnd w:id="39"/>
    </w:p>
    <w:p w14:paraId="5DBEC7CE" w14:textId="1052D0CC" w:rsidR="001B51E4" w:rsidRPr="00FF1112" w:rsidRDefault="001B51E4" w:rsidP="001B51E4">
      <w:r w:rsidRPr="00FF1112">
        <w:rPr>
          <w:noProof/>
        </w:rPr>
        <w:drawing>
          <wp:inline distT="0" distB="0" distL="0" distR="0" wp14:anchorId="1FC4D8D3" wp14:editId="74CE6B2E">
            <wp:extent cx="5760720" cy="2609215"/>
            <wp:effectExtent l="0" t="0" r="0" b="635"/>
            <wp:docPr id="1717152381" name="Picture 6"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52381" name="Picture 6" descr="A screenshot of a data sheet&#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2609215"/>
                    </a:xfrm>
                    <a:prstGeom prst="rect">
                      <a:avLst/>
                    </a:prstGeom>
                    <a:noFill/>
                    <a:ln>
                      <a:noFill/>
                    </a:ln>
                  </pic:spPr>
                </pic:pic>
              </a:graphicData>
            </a:graphic>
          </wp:inline>
        </w:drawing>
      </w:r>
    </w:p>
    <w:p w14:paraId="1AEA6957" w14:textId="4F8F5DE7" w:rsidR="00690DD4" w:rsidRPr="00FF1112" w:rsidRDefault="00690DD4" w:rsidP="00690DD4">
      <w:pPr>
        <w:jc w:val="both"/>
        <w:rPr>
          <w:rFonts w:ascii="Times New Roman" w:hAnsi="Times New Roman" w:cs="Times New Roman"/>
          <w:sz w:val="16"/>
          <w:szCs w:val="16"/>
        </w:rPr>
      </w:pPr>
      <w:r w:rsidRPr="00FF1112">
        <w:rPr>
          <w:rFonts w:ascii="Times New Roman" w:hAnsi="Times New Roman" w:cs="Times New Roman"/>
          <w:sz w:val="16"/>
          <w:szCs w:val="16"/>
        </w:rPr>
        <w:t xml:space="preserve">Nausea data from Klein et al. (2015)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Biton et al. (2014), Klein et al. (2015)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As </w:t>
      </w:r>
      <w:r w:rsidR="00BD5075" w:rsidRPr="00FF1112">
        <w:rPr>
          <w:rFonts w:ascii="Times New Roman" w:hAnsi="Times New Roman" w:cs="Times New Roman"/>
          <w:sz w:val="16"/>
          <w:szCs w:val="16"/>
        </w:rPr>
        <w:t>nausea</w:t>
      </w:r>
      <w:r w:rsidRPr="00FF1112">
        <w:rPr>
          <w:rFonts w:ascii="Times New Roman" w:hAnsi="Times New Roman" w:cs="Times New Roman"/>
          <w:sz w:val="16"/>
          <w:szCs w:val="16"/>
        </w:rPr>
        <w:t xml:space="preserve"> event rates were reported in the publications by Biton et al. (2014)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the corresponding rate for Klein et al. (2015) could be calculated.</w:t>
      </w:r>
    </w:p>
    <w:p w14:paraId="34833D73" w14:textId="77777777" w:rsidR="001B51E4" w:rsidRPr="00FF1112" w:rsidRDefault="001B51E4" w:rsidP="00BA37B3"/>
    <w:p w14:paraId="765A11E2" w14:textId="77777777" w:rsidR="00883854" w:rsidRPr="00FF1112" w:rsidRDefault="00883854">
      <w:pPr>
        <w:rPr>
          <w:rFonts w:eastAsiaTheme="majorEastAsia" w:cstheme="majorBidi"/>
          <w:color w:val="000000" w:themeColor="text1"/>
        </w:rPr>
      </w:pPr>
      <w:r w:rsidRPr="00FF1112">
        <w:rPr>
          <w:color w:val="000000" w:themeColor="text1"/>
        </w:rPr>
        <w:br w:type="page"/>
      </w:r>
    </w:p>
    <w:p w14:paraId="2204F0FB" w14:textId="4E78149D" w:rsidR="00BA37B3" w:rsidRPr="00FF1112" w:rsidRDefault="00BA37B3" w:rsidP="009F2E6D">
      <w:pPr>
        <w:pStyle w:val="Heading3"/>
        <w:rPr>
          <w:rFonts w:ascii="Times New Roman" w:hAnsi="Times New Roman" w:cs="Times New Roman"/>
          <w:b/>
          <w:bCs/>
          <w:color w:val="156082" w:themeColor="accent1"/>
          <w:sz w:val="20"/>
          <w:szCs w:val="20"/>
        </w:rPr>
      </w:pPr>
      <w:bookmarkStart w:id="40" w:name="_Toc222677616"/>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883854" w:rsidRPr="00FF1112">
        <w:rPr>
          <w:rFonts w:ascii="Times New Roman" w:hAnsi="Times New Roman" w:cs="Times New Roman"/>
          <w:b/>
          <w:bCs/>
          <w:color w:val="156082" w:themeColor="accent1"/>
          <w:sz w:val="20"/>
          <w:szCs w:val="20"/>
        </w:rPr>
        <w:t>31</w:t>
      </w:r>
      <w:r w:rsidRPr="00FF1112">
        <w:rPr>
          <w:rFonts w:ascii="Times New Roman" w:hAnsi="Times New Roman" w:cs="Times New Roman"/>
          <w:b/>
          <w:bCs/>
          <w:color w:val="156082" w:themeColor="accent1"/>
          <w:sz w:val="20"/>
          <w:szCs w:val="20"/>
        </w:rPr>
        <w:t xml:space="preserve"> Forest plot for</w:t>
      </w:r>
      <w:r w:rsidR="009F2E6D" w:rsidRPr="00FF1112">
        <w:rPr>
          <w:rFonts w:ascii="Times New Roman" w:hAnsi="Times New Roman" w:cs="Times New Roman"/>
          <w:b/>
          <w:bCs/>
          <w:color w:val="156082" w:themeColor="accent1"/>
          <w:sz w:val="20"/>
          <w:szCs w:val="20"/>
        </w:rPr>
        <w:t xml:space="preserve"> urinary tract infection – BRV vs. PLC</w:t>
      </w:r>
      <w:bookmarkEnd w:id="40"/>
    </w:p>
    <w:p w14:paraId="28D4A34D" w14:textId="644BE7AC" w:rsidR="001161CC" w:rsidRPr="00FF1112" w:rsidRDefault="001161CC" w:rsidP="001161CC">
      <w:r w:rsidRPr="00FF1112">
        <w:rPr>
          <w:noProof/>
        </w:rPr>
        <w:drawing>
          <wp:inline distT="0" distB="0" distL="0" distR="0" wp14:anchorId="0D0235BF" wp14:editId="489F500B">
            <wp:extent cx="5760720" cy="2491105"/>
            <wp:effectExtent l="0" t="0" r="0" b="4445"/>
            <wp:docPr id="1868913946" name="Picture 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13946" name="Picture 8" descr="A screenshot of a graph&#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2491105"/>
                    </a:xfrm>
                    <a:prstGeom prst="rect">
                      <a:avLst/>
                    </a:prstGeom>
                    <a:noFill/>
                    <a:ln>
                      <a:noFill/>
                    </a:ln>
                  </pic:spPr>
                </pic:pic>
              </a:graphicData>
            </a:graphic>
          </wp:inline>
        </w:drawing>
      </w:r>
    </w:p>
    <w:p w14:paraId="1FD679A8" w14:textId="722BD7D6" w:rsidR="00257931" w:rsidRPr="00FF1112" w:rsidRDefault="00257931" w:rsidP="00257931">
      <w:pPr>
        <w:jc w:val="both"/>
        <w:rPr>
          <w:rFonts w:ascii="Times New Roman" w:hAnsi="Times New Roman" w:cs="Times New Roman"/>
          <w:sz w:val="16"/>
          <w:szCs w:val="16"/>
        </w:rPr>
      </w:pPr>
      <w:r w:rsidRPr="00FF1112">
        <w:rPr>
          <w:rFonts w:ascii="Times New Roman" w:hAnsi="Times New Roman" w:cs="Times New Roman"/>
          <w:sz w:val="16"/>
          <w:szCs w:val="16"/>
        </w:rPr>
        <w:t xml:space="preserve">Urinary tract infection data from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Biton et al. (2014), Klein et al. (2015)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As urinary tract infection event rates were reported in the publications by Biton et al. (2014) and Klein et al. (2015), the corresponding rate for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could be calculated.</w:t>
      </w:r>
    </w:p>
    <w:p w14:paraId="178FA80E" w14:textId="77777777" w:rsidR="001161CC" w:rsidRPr="00FF1112" w:rsidRDefault="001161CC" w:rsidP="009F2E6D"/>
    <w:p w14:paraId="2745394A" w14:textId="77777777" w:rsidR="00883854" w:rsidRPr="00FF1112" w:rsidRDefault="00883854">
      <w:pPr>
        <w:rPr>
          <w:rFonts w:eastAsiaTheme="majorEastAsia" w:cstheme="majorBidi"/>
          <w:color w:val="000000" w:themeColor="text1"/>
        </w:rPr>
      </w:pPr>
      <w:r w:rsidRPr="00FF1112">
        <w:rPr>
          <w:color w:val="000000" w:themeColor="text1"/>
        </w:rPr>
        <w:br w:type="page"/>
      </w:r>
    </w:p>
    <w:p w14:paraId="6A3E4D5B" w14:textId="23437E15" w:rsidR="009F2E6D" w:rsidRPr="00FF1112" w:rsidRDefault="009F2E6D" w:rsidP="006040F8">
      <w:pPr>
        <w:pStyle w:val="Heading3"/>
        <w:rPr>
          <w:rFonts w:ascii="Times New Roman" w:hAnsi="Times New Roman" w:cs="Times New Roman"/>
          <w:b/>
          <w:bCs/>
          <w:color w:val="156082" w:themeColor="accent1"/>
          <w:sz w:val="20"/>
          <w:szCs w:val="20"/>
        </w:rPr>
      </w:pPr>
      <w:bookmarkStart w:id="41" w:name="_Toc222677617"/>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S3</w:t>
      </w:r>
      <w:r w:rsidR="00883854" w:rsidRPr="00FF1112">
        <w:rPr>
          <w:rFonts w:ascii="Times New Roman" w:hAnsi="Times New Roman" w:cs="Times New Roman"/>
          <w:b/>
          <w:bCs/>
          <w:color w:val="156082" w:themeColor="accent1"/>
          <w:sz w:val="20"/>
          <w:szCs w:val="20"/>
        </w:rPr>
        <w:t>2</w:t>
      </w:r>
      <w:r w:rsidRPr="00FF1112">
        <w:rPr>
          <w:rFonts w:ascii="Times New Roman" w:hAnsi="Times New Roman" w:cs="Times New Roman"/>
          <w:b/>
          <w:bCs/>
          <w:color w:val="156082" w:themeColor="accent1"/>
          <w:sz w:val="20"/>
          <w:szCs w:val="20"/>
        </w:rPr>
        <w:t xml:space="preserve"> Forest plot for convulsion – BRV vs. PLC</w:t>
      </w:r>
      <w:bookmarkEnd w:id="41"/>
    </w:p>
    <w:p w14:paraId="510DB375" w14:textId="7B58E241" w:rsidR="006040F8" w:rsidRPr="00FF1112" w:rsidRDefault="00B42F73" w:rsidP="006040F8">
      <w:r w:rsidRPr="00FF1112">
        <w:rPr>
          <w:noProof/>
        </w:rPr>
        <w:drawing>
          <wp:inline distT="0" distB="0" distL="0" distR="0" wp14:anchorId="6CDB5C35" wp14:editId="2B5ACA75">
            <wp:extent cx="5760720" cy="2138045"/>
            <wp:effectExtent l="0" t="0" r="0" b="0"/>
            <wp:docPr id="3728532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2138045"/>
                    </a:xfrm>
                    <a:prstGeom prst="rect">
                      <a:avLst/>
                    </a:prstGeom>
                    <a:noFill/>
                    <a:ln>
                      <a:noFill/>
                    </a:ln>
                  </pic:spPr>
                </pic:pic>
              </a:graphicData>
            </a:graphic>
          </wp:inline>
        </w:drawing>
      </w:r>
    </w:p>
    <w:p w14:paraId="24FE99E9" w14:textId="78B562F8" w:rsidR="002311D6" w:rsidRPr="00FF1112" w:rsidRDefault="00C536CF" w:rsidP="002311D6">
      <w:pPr>
        <w:jc w:val="both"/>
        <w:rPr>
          <w:rFonts w:ascii="Aptos Narrow" w:eastAsia="Times New Roman" w:hAnsi="Aptos Narrow" w:cs="Times New Roman"/>
          <w:color w:val="000000"/>
          <w:kern w:val="0"/>
          <w:lang w:eastAsia="en-GB"/>
          <w14:ligatures w14:val="none"/>
        </w:rPr>
      </w:pPr>
      <w:r w:rsidRPr="00FF1112">
        <w:rPr>
          <w:rFonts w:ascii="Times New Roman" w:hAnsi="Times New Roman" w:cs="Times New Roman"/>
          <w:sz w:val="16"/>
          <w:szCs w:val="16"/>
        </w:rPr>
        <w:t>Convulsion</w:t>
      </w:r>
      <w:r w:rsidR="002311D6" w:rsidRPr="00FF1112">
        <w:rPr>
          <w:rFonts w:ascii="Times New Roman" w:hAnsi="Times New Roman" w:cs="Times New Roman"/>
          <w:sz w:val="16"/>
          <w:szCs w:val="16"/>
        </w:rPr>
        <w:t xml:space="preserve"> data from </w:t>
      </w:r>
      <w:r w:rsidRPr="00FF1112">
        <w:rPr>
          <w:rFonts w:ascii="Times New Roman" w:hAnsi="Times New Roman" w:cs="Times New Roman"/>
          <w:sz w:val="16"/>
          <w:szCs w:val="16"/>
        </w:rPr>
        <w:t xml:space="preserve">Biton et al. (2014) </w:t>
      </w:r>
      <w:r w:rsidR="005C531D" w:rsidRPr="00FF1112">
        <w:rPr>
          <w:rFonts w:ascii="Times New Roman" w:hAnsi="Times New Roman" w:cs="Times New Roman"/>
          <w:sz w:val="16"/>
          <w:szCs w:val="16"/>
        </w:rPr>
        <w:t>NCT00464269</w:t>
      </w:r>
      <w:r w:rsidRPr="00FF1112">
        <w:rPr>
          <w:rFonts w:ascii="Times New Roman" w:hAnsi="Times New Roman" w:cs="Times New Roman"/>
          <w:sz w:val="16"/>
          <w:szCs w:val="16"/>
        </w:rPr>
        <w:t>, Klein et al. (2015)</w:t>
      </w:r>
      <w:r w:rsidR="002E7354" w:rsidRPr="00FF1112">
        <w:rPr>
          <w:rFonts w:ascii="Aptos Narrow" w:eastAsia="Times New Roman" w:hAnsi="Aptos Narrow" w:cs="Times New Roman"/>
          <w:color w:val="000000"/>
          <w:kern w:val="0"/>
          <w:lang w:eastAsia="en-GB"/>
          <w14:ligatures w14:val="none"/>
        </w:rPr>
        <w:t xml:space="preserve"> </w:t>
      </w:r>
      <w:r w:rsidR="00F76BF4" w:rsidRPr="00FF1112">
        <w:rPr>
          <w:rFonts w:ascii="Times New Roman" w:hAnsi="Times New Roman" w:cs="Times New Roman"/>
          <w:sz w:val="16"/>
          <w:szCs w:val="16"/>
        </w:rPr>
        <w:t>NCT01261325</w:t>
      </w:r>
      <w:r w:rsidRPr="00FF1112">
        <w:rPr>
          <w:rFonts w:ascii="Times New Roman" w:hAnsi="Times New Roman" w:cs="Times New Roman"/>
          <w:sz w:val="16"/>
          <w:szCs w:val="16"/>
        </w:rPr>
        <w:t xml:space="preserve">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w:t>
      </w:r>
      <w:r w:rsidR="002E7354" w:rsidRPr="00FF1112">
        <w:rPr>
          <w:rFonts w:ascii="Times New Roman" w:hAnsi="Times New Roman" w:cs="Times New Roman"/>
          <w:sz w:val="16"/>
          <w:szCs w:val="16"/>
        </w:rPr>
        <w:t>NCT00490035</w:t>
      </w:r>
      <w:r w:rsidR="002311D6" w:rsidRPr="00FF1112">
        <w:rPr>
          <w:rFonts w:ascii="Times New Roman" w:hAnsi="Times New Roman" w:cs="Times New Roman"/>
          <w:sz w:val="16"/>
          <w:szCs w:val="16"/>
        </w:rPr>
        <w:t xml:space="preserve">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002311D6" w:rsidRPr="00FF1112">
        <w:rPr>
          <w:rFonts w:ascii="Times New Roman" w:hAnsi="Times New Roman" w:cs="Times New Roman"/>
          <w:sz w:val="16"/>
          <w:szCs w:val="16"/>
        </w:rPr>
        <w:t xml:space="preserve"> approval package</w:t>
      </w:r>
      <w:r w:rsidR="002E7354" w:rsidRPr="00FF1112">
        <w:rPr>
          <w:rFonts w:ascii="Times New Roman" w:hAnsi="Times New Roman" w:cs="Times New Roman"/>
          <w:sz w:val="16"/>
          <w:szCs w:val="16"/>
        </w:rPr>
        <w:t>.</w:t>
      </w:r>
    </w:p>
    <w:p w14:paraId="69DE71A9" w14:textId="15BB4613" w:rsidR="008A42ED" w:rsidRPr="00FF1112" w:rsidRDefault="008A42ED">
      <w:r w:rsidRPr="00FF1112">
        <w:br w:type="page"/>
      </w:r>
    </w:p>
    <w:p w14:paraId="4D0EC3AF" w14:textId="2E58AD52" w:rsidR="000E5228" w:rsidRPr="00FF1112" w:rsidRDefault="00EA2AE4" w:rsidP="000E5228">
      <w:pPr>
        <w:pStyle w:val="Heading3"/>
        <w:rPr>
          <w:rFonts w:ascii="Times New Roman" w:hAnsi="Times New Roman" w:cs="Times New Roman"/>
          <w:b/>
          <w:bCs/>
          <w:color w:val="156082" w:themeColor="accent1"/>
          <w:sz w:val="20"/>
          <w:szCs w:val="20"/>
        </w:rPr>
      </w:pPr>
      <w:bookmarkStart w:id="42" w:name="_Toc222677618"/>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S33 Forest plot for irritab</w:t>
      </w:r>
      <w:r w:rsidR="000E5228" w:rsidRPr="00FF1112">
        <w:rPr>
          <w:rFonts w:ascii="Times New Roman" w:hAnsi="Times New Roman" w:cs="Times New Roman"/>
          <w:b/>
          <w:bCs/>
          <w:color w:val="156082" w:themeColor="accent1"/>
          <w:sz w:val="20"/>
          <w:szCs w:val="20"/>
        </w:rPr>
        <w:t>ility</w:t>
      </w:r>
      <w:r w:rsidR="00390742" w:rsidRPr="00FF1112">
        <w:rPr>
          <w:rFonts w:ascii="Times New Roman" w:hAnsi="Times New Roman" w:cs="Times New Roman"/>
          <w:b/>
          <w:bCs/>
          <w:color w:val="156082" w:themeColor="accent1"/>
          <w:sz w:val="20"/>
          <w:szCs w:val="20"/>
        </w:rPr>
        <w:t xml:space="preserve"> </w:t>
      </w:r>
      <w:r w:rsidRPr="00FF1112">
        <w:rPr>
          <w:rFonts w:ascii="Times New Roman" w:hAnsi="Times New Roman" w:cs="Times New Roman"/>
          <w:b/>
          <w:bCs/>
          <w:color w:val="156082" w:themeColor="accent1"/>
          <w:sz w:val="20"/>
          <w:szCs w:val="20"/>
        </w:rPr>
        <w:t>– BRV vs. PLC</w:t>
      </w:r>
      <w:bookmarkEnd w:id="42"/>
    </w:p>
    <w:p w14:paraId="272F05D9" w14:textId="5F2472FF" w:rsidR="00A00AC9" w:rsidRPr="00FF1112" w:rsidRDefault="00A00AC9" w:rsidP="00A00AC9">
      <w:r w:rsidRPr="00FF1112">
        <w:rPr>
          <w:noProof/>
        </w:rPr>
        <w:drawing>
          <wp:inline distT="0" distB="0" distL="0" distR="0" wp14:anchorId="1873A288" wp14:editId="7BB162B3">
            <wp:extent cx="5760720" cy="2653030"/>
            <wp:effectExtent l="0" t="0" r="0" b="0"/>
            <wp:docPr id="3114296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2653030"/>
                    </a:xfrm>
                    <a:prstGeom prst="rect">
                      <a:avLst/>
                    </a:prstGeom>
                    <a:noFill/>
                    <a:ln>
                      <a:noFill/>
                    </a:ln>
                  </pic:spPr>
                </pic:pic>
              </a:graphicData>
            </a:graphic>
          </wp:inline>
        </w:drawing>
      </w:r>
    </w:p>
    <w:p w14:paraId="6E0482A6" w14:textId="32703F55" w:rsidR="00860374" w:rsidRPr="00FF1112" w:rsidRDefault="00860374" w:rsidP="00860374">
      <w:pPr>
        <w:jc w:val="both"/>
        <w:rPr>
          <w:rFonts w:ascii="Times New Roman" w:hAnsi="Times New Roman" w:cs="Times New Roman"/>
          <w:sz w:val="16"/>
          <w:szCs w:val="16"/>
        </w:rPr>
      </w:pPr>
      <w:r w:rsidRPr="00FF1112">
        <w:rPr>
          <w:rFonts w:ascii="Times New Roman" w:hAnsi="Times New Roman" w:cs="Times New Roman"/>
          <w:sz w:val="16"/>
          <w:szCs w:val="16"/>
        </w:rPr>
        <w:t xml:space="preserve">Irritability data from Klein et al. (2015)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Biton et al. (2014), Klein et al. (2015)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As </w:t>
      </w:r>
      <w:r w:rsidR="005F33D0" w:rsidRPr="00FF1112">
        <w:rPr>
          <w:rFonts w:ascii="Times New Roman" w:hAnsi="Times New Roman" w:cs="Times New Roman"/>
          <w:sz w:val="16"/>
          <w:szCs w:val="16"/>
        </w:rPr>
        <w:t xml:space="preserve">irritability </w:t>
      </w:r>
      <w:r w:rsidRPr="00FF1112">
        <w:rPr>
          <w:rFonts w:ascii="Times New Roman" w:hAnsi="Times New Roman" w:cs="Times New Roman"/>
          <w:sz w:val="16"/>
          <w:szCs w:val="16"/>
        </w:rPr>
        <w:t xml:space="preserve">event rates were reported in the publications by Biton et al. (2014)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the corresponding rate for Klein et al. (2015) could be calculated.</w:t>
      </w:r>
    </w:p>
    <w:p w14:paraId="0AF414BA" w14:textId="2565D1ED" w:rsidR="00860374" w:rsidRPr="00FF1112" w:rsidRDefault="00860374" w:rsidP="00860374">
      <w:pPr>
        <w:jc w:val="both"/>
        <w:rPr>
          <w:rFonts w:ascii="Times New Roman" w:hAnsi="Times New Roman" w:cs="Times New Roman"/>
          <w:sz w:val="16"/>
          <w:szCs w:val="16"/>
        </w:rPr>
      </w:pPr>
      <w:r w:rsidRPr="00FF1112">
        <w:rPr>
          <w:rFonts w:ascii="Times New Roman" w:hAnsi="Times New Roman" w:cs="Times New Roman"/>
          <w:sz w:val="16"/>
          <w:szCs w:val="16"/>
        </w:rPr>
        <w:t>Irritability data from NCT001</w:t>
      </w:r>
      <w:r w:rsidR="00C47F80" w:rsidRPr="00FF1112">
        <w:rPr>
          <w:rFonts w:ascii="Times New Roman" w:hAnsi="Times New Roman" w:cs="Times New Roman"/>
          <w:sz w:val="16"/>
          <w:szCs w:val="16"/>
        </w:rPr>
        <w:t>75825</w:t>
      </w:r>
      <w:r w:rsidRPr="00FF1112">
        <w:rPr>
          <w:rFonts w:ascii="Times New Roman" w:hAnsi="Times New Roman" w:cs="Times New Roman"/>
          <w:sz w:val="16"/>
          <w:szCs w:val="16"/>
        </w:rPr>
        <w:t xml:space="preserve"> were not published. Event rates used in the meta-analysis were therefore derived from a pooled adverse event table in the </w:t>
      </w:r>
      <w:r w:rsidR="00E33E5C"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Biton et al. </w:t>
      </w:r>
      <w:r w:rsidRPr="00FF1112">
        <w:rPr>
          <w:rFonts w:ascii="Times New Roman" w:hAnsi="Times New Roman" w:cs="Times New Roman"/>
          <w:sz w:val="16"/>
          <w:szCs w:val="16"/>
          <w:lang w:val="de-DE"/>
        </w:rPr>
        <w:t>(2014), Klein et al. (2015)</w:t>
      </w:r>
      <w:r w:rsidR="00C47F80" w:rsidRPr="00FF1112">
        <w:rPr>
          <w:rFonts w:ascii="Times New Roman" w:hAnsi="Times New Roman" w:cs="Times New Roman"/>
          <w:sz w:val="16"/>
          <w:szCs w:val="16"/>
          <w:lang w:val="de-DE"/>
        </w:rPr>
        <w:t>,</w:t>
      </w:r>
      <w:r w:rsidRPr="00FF1112">
        <w:rPr>
          <w:rFonts w:ascii="Times New Roman" w:hAnsi="Times New Roman" w:cs="Times New Roman"/>
          <w:sz w:val="16"/>
          <w:szCs w:val="16"/>
          <w:lang w:val="de-DE"/>
        </w:rPr>
        <w:t xml:space="preserve"> Ryvlin et al. (2014)</w:t>
      </w:r>
      <w:r w:rsidR="00C47F80" w:rsidRPr="00FF1112">
        <w:rPr>
          <w:rFonts w:ascii="Times New Roman" w:hAnsi="Times New Roman" w:cs="Times New Roman"/>
          <w:sz w:val="16"/>
          <w:szCs w:val="16"/>
          <w:lang w:val="de-DE"/>
        </w:rPr>
        <w:t>, Kwan et al.</w:t>
      </w:r>
      <w:r w:rsidR="00BE3DB5" w:rsidRPr="00FF1112">
        <w:rPr>
          <w:rFonts w:ascii="Times New Roman" w:hAnsi="Times New Roman" w:cs="Times New Roman"/>
          <w:sz w:val="16"/>
          <w:szCs w:val="16"/>
          <w:lang w:val="de-DE"/>
        </w:rPr>
        <w:t xml:space="preserve"> (2014), Van Paesschen et al, (2013) and NCT0017</w:t>
      </w:r>
      <w:r w:rsidR="005F33D0" w:rsidRPr="00FF1112">
        <w:rPr>
          <w:rFonts w:ascii="Times New Roman" w:hAnsi="Times New Roman" w:cs="Times New Roman"/>
          <w:sz w:val="16"/>
          <w:szCs w:val="16"/>
          <w:lang w:val="de-DE"/>
        </w:rPr>
        <w:t>5825</w:t>
      </w:r>
      <w:r w:rsidRPr="00FF1112">
        <w:rPr>
          <w:rFonts w:ascii="Times New Roman" w:hAnsi="Times New Roman" w:cs="Times New Roman"/>
          <w:sz w:val="16"/>
          <w:szCs w:val="16"/>
          <w:lang w:val="de-DE"/>
        </w:rPr>
        <w:t xml:space="preserve">. </w:t>
      </w:r>
      <w:r w:rsidRPr="00FF1112">
        <w:rPr>
          <w:rFonts w:ascii="Times New Roman" w:hAnsi="Times New Roman" w:cs="Times New Roman"/>
          <w:sz w:val="16"/>
          <w:szCs w:val="16"/>
        </w:rPr>
        <w:t xml:space="preserve">As </w:t>
      </w:r>
      <w:r w:rsidR="005F33D0" w:rsidRPr="00FF1112">
        <w:rPr>
          <w:rFonts w:ascii="Times New Roman" w:hAnsi="Times New Roman" w:cs="Times New Roman"/>
          <w:sz w:val="16"/>
          <w:szCs w:val="16"/>
        </w:rPr>
        <w:t xml:space="preserve">irritability </w:t>
      </w:r>
      <w:r w:rsidRPr="00FF1112">
        <w:rPr>
          <w:rFonts w:ascii="Times New Roman" w:hAnsi="Times New Roman" w:cs="Times New Roman"/>
          <w:sz w:val="16"/>
          <w:szCs w:val="16"/>
        </w:rPr>
        <w:t xml:space="preserve">event rates were reported in the publications by Biton et al. (2014)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w:t>
      </w:r>
      <w:r w:rsidR="000E221C" w:rsidRPr="00FF1112">
        <w:rPr>
          <w:rFonts w:ascii="Times New Roman" w:hAnsi="Times New Roman" w:cs="Times New Roman"/>
          <w:sz w:val="16"/>
          <w:szCs w:val="16"/>
        </w:rPr>
        <w:t xml:space="preserve"> and Kwan et al. (2014) and Van </w:t>
      </w:r>
      <w:proofErr w:type="spellStart"/>
      <w:r w:rsidR="000E221C" w:rsidRPr="00FF1112">
        <w:rPr>
          <w:rFonts w:ascii="Times New Roman" w:hAnsi="Times New Roman" w:cs="Times New Roman"/>
          <w:sz w:val="16"/>
          <w:szCs w:val="16"/>
        </w:rPr>
        <w:t>Paesschen</w:t>
      </w:r>
      <w:proofErr w:type="spellEnd"/>
      <w:r w:rsidR="000E221C" w:rsidRPr="00FF1112">
        <w:rPr>
          <w:rFonts w:ascii="Times New Roman" w:hAnsi="Times New Roman" w:cs="Times New Roman"/>
          <w:sz w:val="16"/>
          <w:szCs w:val="16"/>
        </w:rPr>
        <w:t xml:space="preserve"> et al. (2013) and the rate for Klein et al. (2015) could be defined</w:t>
      </w:r>
      <w:r w:rsidRPr="00FF1112">
        <w:rPr>
          <w:rFonts w:ascii="Times New Roman" w:hAnsi="Times New Roman" w:cs="Times New Roman"/>
          <w:sz w:val="16"/>
          <w:szCs w:val="16"/>
        </w:rPr>
        <w:t xml:space="preserve">, the corresponding rate for </w:t>
      </w:r>
      <w:r w:rsidR="000E221C" w:rsidRPr="00FF1112">
        <w:rPr>
          <w:rFonts w:ascii="Times New Roman" w:hAnsi="Times New Roman" w:cs="Times New Roman"/>
          <w:sz w:val="16"/>
          <w:szCs w:val="16"/>
        </w:rPr>
        <w:t>NCT</w:t>
      </w:r>
      <w:r w:rsidR="00DB234C" w:rsidRPr="00FF1112">
        <w:rPr>
          <w:rFonts w:ascii="Times New Roman" w:hAnsi="Times New Roman" w:cs="Times New Roman"/>
          <w:sz w:val="16"/>
          <w:szCs w:val="16"/>
        </w:rPr>
        <w:t>00175825</w:t>
      </w:r>
      <w:r w:rsidRPr="00FF1112">
        <w:rPr>
          <w:rFonts w:ascii="Times New Roman" w:hAnsi="Times New Roman" w:cs="Times New Roman"/>
          <w:sz w:val="16"/>
          <w:szCs w:val="16"/>
        </w:rPr>
        <w:t xml:space="preserve"> could be calculated</w:t>
      </w:r>
      <w:r w:rsidR="00E74A90" w:rsidRPr="00FF1112">
        <w:rPr>
          <w:rFonts w:ascii="Times New Roman" w:hAnsi="Times New Roman" w:cs="Times New Roman"/>
          <w:sz w:val="16"/>
          <w:szCs w:val="16"/>
        </w:rPr>
        <w:t xml:space="preserve"> for the placebo arm and the BRV 50 mg/d arm</w:t>
      </w:r>
      <w:r w:rsidRPr="00FF1112">
        <w:rPr>
          <w:rFonts w:ascii="Times New Roman" w:hAnsi="Times New Roman" w:cs="Times New Roman"/>
          <w:sz w:val="16"/>
          <w:szCs w:val="16"/>
        </w:rPr>
        <w:t>.</w:t>
      </w:r>
    </w:p>
    <w:p w14:paraId="1173BF19" w14:textId="77777777" w:rsidR="00860374" w:rsidRPr="00FF1112" w:rsidRDefault="00860374" w:rsidP="00860374">
      <w:pPr>
        <w:jc w:val="both"/>
        <w:rPr>
          <w:rFonts w:ascii="Times New Roman" w:hAnsi="Times New Roman" w:cs="Times New Roman"/>
          <w:sz w:val="16"/>
          <w:szCs w:val="16"/>
        </w:rPr>
      </w:pPr>
    </w:p>
    <w:p w14:paraId="25B43974" w14:textId="689E2724" w:rsidR="00A408C2" w:rsidRPr="00FF1112" w:rsidRDefault="00A408C2" w:rsidP="00A408C2"/>
    <w:p w14:paraId="15E4291D" w14:textId="207B5257" w:rsidR="00390742" w:rsidRPr="00FF1112" w:rsidRDefault="00390742">
      <w:r w:rsidRPr="00FF1112">
        <w:br w:type="page"/>
      </w:r>
    </w:p>
    <w:p w14:paraId="16E8C3E1" w14:textId="62BA9A6B" w:rsidR="00390742" w:rsidRPr="00FF1112" w:rsidRDefault="00390742" w:rsidP="00390742">
      <w:pPr>
        <w:pStyle w:val="Heading3"/>
        <w:rPr>
          <w:rFonts w:ascii="Times New Roman" w:hAnsi="Times New Roman" w:cs="Times New Roman"/>
          <w:b/>
          <w:bCs/>
          <w:color w:val="156082" w:themeColor="accent1"/>
          <w:sz w:val="20"/>
          <w:szCs w:val="20"/>
        </w:rPr>
      </w:pPr>
      <w:bookmarkStart w:id="43" w:name="_Toc222677619"/>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S34 Forest plot for </w:t>
      </w:r>
      <w:r w:rsidR="00DD010F" w:rsidRPr="00FF1112">
        <w:rPr>
          <w:rFonts w:ascii="Times New Roman" w:hAnsi="Times New Roman" w:cs="Times New Roman"/>
          <w:b/>
          <w:bCs/>
          <w:color w:val="156082" w:themeColor="accent1"/>
          <w:sz w:val="20"/>
          <w:szCs w:val="20"/>
        </w:rPr>
        <w:t>insomnia</w:t>
      </w:r>
      <w:r w:rsidRPr="00FF1112">
        <w:rPr>
          <w:rFonts w:ascii="Times New Roman" w:hAnsi="Times New Roman" w:cs="Times New Roman"/>
          <w:b/>
          <w:bCs/>
          <w:color w:val="156082" w:themeColor="accent1"/>
          <w:sz w:val="20"/>
          <w:szCs w:val="20"/>
        </w:rPr>
        <w:t xml:space="preserve"> – BRV vs. PLC</w:t>
      </w:r>
      <w:bookmarkEnd w:id="43"/>
    </w:p>
    <w:p w14:paraId="15A05230" w14:textId="4F1479A5" w:rsidR="00EB45F9" w:rsidRPr="00FF1112" w:rsidRDefault="00EB45F9" w:rsidP="00EB45F9">
      <w:r w:rsidRPr="00FF1112">
        <w:rPr>
          <w:noProof/>
        </w:rPr>
        <w:drawing>
          <wp:inline distT="0" distB="0" distL="0" distR="0" wp14:anchorId="726B336A" wp14:editId="3A2596BC">
            <wp:extent cx="5760720" cy="2372360"/>
            <wp:effectExtent l="0" t="0" r="0" b="8890"/>
            <wp:docPr id="3204695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2372360"/>
                    </a:xfrm>
                    <a:prstGeom prst="rect">
                      <a:avLst/>
                    </a:prstGeom>
                    <a:noFill/>
                    <a:ln>
                      <a:noFill/>
                    </a:ln>
                  </pic:spPr>
                </pic:pic>
              </a:graphicData>
            </a:graphic>
          </wp:inline>
        </w:drawing>
      </w:r>
    </w:p>
    <w:p w14:paraId="117E97B7" w14:textId="6F6B5EB1" w:rsidR="00E11C88" w:rsidRPr="00FF1112" w:rsidRDefault="00E11C88" w:rsidP="00E11C88">
      <w:pPr>
        <w:jc w:val="both"/>
        <w:rPr>
          <w:rFonts w:ascii="Times New Roman" w:hAnsi="Times New Roman" w:cs="Times New Roman"/>
          <w:sz w:val="16"/>
          <w:szCs w:val="16"/>
        </w:rPr>
      </w:pPr>
      <w:r w:rsidRPr="00FF1112">
        <w:rPr>
          <w:rFonts w:ascii="Times New Roman" w:hAnsi="Times New Roman" w:cs="Times New Roman"/>
          <w:sz w:val="16"/>
          <w:szCs w:val="16"/>
        </w:rPr>
        <w:t>Insomnia data from NCT0161325 (</w:t>
      </w:r>
      <w:r w:rsidR="00983BEF" w:rsidRPr="00FF1112">
        <w:rPr>
          <w:rFonts w:ascii="Times New Roman" w:hAnsi="Times New Roman" w:cs="Times New Roman"/>
          <w:sz w:val="16"/>
          <w:szCs w:val="16"/>
        </w:rPr>
        <w:t>Klein et al. (2014)) and NCT00490035 (</w:t>
      </w:r>
      <w:proofErr w:type="spellStart"/>
      <w:r w:rsidR="00983BEF" w:rsidRPr="00FF1112">
        <w:rPr>
          <w:rFonts w:ascii="Times New Roman" w:hAnsi="Times New Roman" w:cs="Times New Roman"/>
          <w:sz w:val="16"/>
          <w:szCs w:val="16"/>
        </w:rPr>
        <w:t>Ryvlin</w:t>
      </w:r>
      <w:proofErr w:type="spellEnd"/>
      <w:r w:rsidR="00983BEF" w:rsidRPr="00FF1112">
        <w:rPr>
          <w:rFonts w:ascii="Times New Roman" w:hAnsi="Times New Roman" w:cs="Times New Roman"/>
          <w:sz w:val="16"/>
          <w:szCs w:val="16"/>
        </w:rPr>
        <w:t xml:space="preserve"> et al. (2014))</w:t>
      </w:r>
      <w:r w:rsidRPr="00FF1112">
        <w:rPr>
          <w:rFonts w:ascii="Times New Roman" w:hAnsi="Times New Roman" w:cs="Times New Roman"/>
          <w:sz w:val="16"/>
          <w:szCs w:val="16"/>
        </w:rPr>
        <w:t xml:space="preserve"> were not published. Event rates used in the meta-analysis were therefore derived from a pooled adverse event table in the </w:t>
      </w:r>
      <w:r w:rsidR="0065325F" w:rsidRPr="00FF1112">
        <w:rPr>
          <w:rFonts w:ascii="Times New Roman" w:hAnsi="Times New Roman" w:cs="Times New Roman"/>
          <w:sz w:val="16"/>
          <w:szCs w:val="16"/>
        </w:rPr>
        <w:t>FDA drug</w:t>
      </w:r>
      <w:r w:rsidRPr="00FF1112">
        <w:rPr>
          <w:rFonts w:ascii="Times New Roman" w:hAnsi="Times New Roman" w:cs="Times New Roman"/>
          <w:sz w:val="16"/>
          <w:szCs w:val="16"/>
        </w:rPr>
        <w:t xml:space="preserve"> approval package, which includes data from Biton et al. (2014), Klein et al. (2015) and </w:t>
      </w:r>
      <w:proofErr w:type="spellStart"/>
      <w:r w:rsidRPr="00FF1112">
        <w:rPr>
          <w:rFonts w:ascii="Times New Roman" w:hAnsi="Times New Roman" w:cs="Times New Roman"/>
          <w:sz w:val="16"/>
          <w:szCs w:val="16"/>
        </w:rPr>
        <w:t>Ryvlin</w:t>
      </w:r>
      <w:proofErr w:type="spellEnd"/>
      <w:r w:rsidRPr="00FF1112">
        <w:rPr>
          <w:rFonts w:ascii="Times New Roman" w:hAnsi="Times New Roman" w:cs="Times New Roman"/>
          <w:sz w:val="16"/>
          <w:szCs w:val="16"/>
        </w:rPr>
        <w:t xml:space="preserve"> et al. (2014). As </w:t>
      </w:r>
      <w:r w:rsidR="00F6628F" w:rsidRPr="00FF1112">
        <w:rPr>
          <w:rFonts w:ascii="Times New Roman" w:hAnsi="Times New Roman" w:cs="Times New Roman"/>
          <w:sz w:val="16"/>
          <w:szCs w:val="16"/>
        </w:rPr>
        <w:t>insomnia</w:t>
      </w:r>
      <w:r w:rsidRPr="00FF1112">
        <w:rPr>
          <w:rFonts w:ascii="Times New Roman" w:hAnsi="Times New Roman" w:cs="Times New Roman"/>
          <w:sz w:val="16"/>
          <w:szCs w:val="16"/>
        </w:rPr>
        <w:t xml:space="preserve"> event rates were reported in the publication by Biton et al. (2014, the corresponding</w:t>
      </w:r>
      <w:r w:rsidR="00F6628F" w:rsidRPr="00FF1112">
        <w:rPr>
          <w:rFonts w:ascii="Times New Roman" w:hAnsi="Times New Roman" w:cs="Times New Roman"/>
          <w:sz w:val="16"/>
          <w:szCs w:val="16"/>
        </w:rPr>
        <w:t xml:space="preserve"> pooled</w:t>
      </w:r>
      <w:r w:rsidRPr="00FF1112">
        <w:rPr>
          <w:rFonts w:ascii="Times New Roman" w:hAnsi="Times New Roman" w:cs="Times New Roman"/>
          <w:sz w:val="16"/>
          <w:szCs w:val="16"/>
        </w:rPr>
        <w:t xml:space="preserve"> rate for </w:t>
      </w:r>
      <w:r w:rsidR="00F6628F" w:rsidRPr="00FF1112">
        <w:rPr>
          <w:rFonts w:ascii="Times New Roman" w:hAnsi="Times New Roman" w:cs="Times New Roman"/>
          <w:sz w:val="16"/>
          <w:szCs w:val="16"/>
        </w:rPr>
        <w:t>NCT0161325 (Klein et al. (2014)) and NCT00490035 (</w:t>
      </w:r>
      <w:proofErr w:type="spellStart"/>
      <w:r w:rsidR="00F6628F" w:rsidRPr="00FF1112">
        <w:rPr>
          <w:rFonts w:ascii="Times New Roman" w:hAnsi="Times New Roman" w:cs="Times New Roman"/>
          <w:sz w:val="16"/>
          <w:szCs w:val="16"/>
        </w:rPr>
        <w:t>Ryvlin</w:t>
      </w:r>
      <w:proofErr w:type="spellEnd"/>
      <w:r w:rsidR="00F6628F" w:rsidRPr="00FF1112">
        <w:rPr>
          <w:rFonts w:ascii="Times New Roman" w:hAnsi="Times New Roman" w:cs="Times New Roman"/>
          <w:sz w:val="16"/>
          <w:szCs w:val="16"/>
        </w:rPr>
        <w:t xml:space="preserve"> et al. (2014))</w:t>
      </w:r>
      <w:r w:rsidRPr="00FF1112">
        <w:rPr>
          <w:rFonts w:ascii="Times New Roman" w:hAnsi="Times New Roman" w:cs="Times New Roman"/>
          <w:sz w:val="16"/>
          <w:szCs w:val="16"/>
        </w:rPr>
        <w:t xml:space="preserve"> could be calculated.</w:t>
      </w:r>
    </w:p>
    <w:p w14:paraId="54BFC6AA" w14:textId="2A0B61BE" w:rsidR="00BB0519" w:rsidRPr="00FF1112" w:rsidRDefault="00BB0519" w:rsidP="00BB0519"/>
    <w:p w14:paraId="4FDA1E3E" w14:textId="0760CC13" w:rsidR="0011573A" w:rsidRPr="00FF1112" w:rsidRDefault="0011573A">
      <w:r w:rsidRPr="00FF1112">
        <w:br w:type="page"/>
      </w:r>
    </w:p>
    <w:p w14:paraId="370B018B" w14:textId="19496726" w:rsidR="0011573A" w:rsidRPr="00FF1112" w:rsidRDefault="0011573A" w:rsidP="0011573A">
      <w:pPr>
        <w:pStyle w:val="Heading3"/>
        <w:rPr>
          <w:rFonts w:ascii="Times New Roman" w:hAnsi="Times New Roman" w:cs="Times New Roman"/>
          <w:b/>
          <w:bCs/>
          <w:color w:val="156082" w:themeColor="accent1"/>
          <w:sz w:val="20"/>
          <w:szCs w:val="20"/>
        </w:rPr>
      </w:pPr>
      <w:bookmarkStart w:id="44" w:name="_Toc222677620"/>
      <w:r w:rsidRPr="00FF1112">
        <w:rPr>
          <w:rFonts w:ascii="Times New Roman" w:hAnsi="Times New Roman" w:cs="Times New Roman"/>
          <w:b/>
          <w:bCs/>
          <w:color w:val="156082" w:themeColor="accent1"/>
          <w:sz w:val="20"/>
          <w:szCs w:val="20"/>
        </w:rPr>
        <w:lastRenderedPageBreak/>
        <w:t>Fig</w:t>
      </w:r>
      <w:r w:rsidR="00B64284"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S35 Forest plot for tremor – BRV vs. PLC</w:t>
      </w:r>
      <w:bookmarkEnd w:id="44"/>
    </w:p>
    <w:p w14:paraId="6C7FA49A" w14:textId="4395B9E8" w:rsidR="00187DA5" w:rsidRPr="00FF1112" w:rsidRDefault="00F9002A" w:rsidP="00187DA5">
      <w:r w:rsidRPr="00FF1112">
        <w:rPr>
          <w:noProof/>
        </w:rPr>
        <w:drawing>
          <wp:inline distT="0" distB="0" distL="0" distR="0" wp14:anchorId="193C3CF0" wp14:editId="3AFE90A2">
            <wp:extent cx="5760720" cy="2138045"/>
            <wp:effectExtent l="0" t="0" r="0" b="0"/>
            <wp:docPr id="9073232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0720" cy="2138045"/>
                    </a:xfrm>
                    <a:prstGeom prst="rect">
                      <a:avLst/>
                    </a:prstGeom>
                    <a:noFill/>
                    <a:ln>
                      <a:noFill/>
                    </a:ln>
                  </pic:spPr>
                </pic:pic>
              </a:graphicData>
            </a:graphic>
          </wp:inline>
        </w:drawing>
      </w:r>
    </w:p>
    <w:p w14:paraId="5D74F582" w14:textId="0E24D210" w:rsidR="000E4290" w:rsidRPr="00FF1112" w:rsidRDefault="000B35DE" w:rsidP="000E4290">
      <w:pPr>
        <w:jc w:val="both"/>
        <w:rPr>
          <w:rFonts w:ascii="Times New Roman" w:hAnsi="Times New Roman" w:cs="Times New Roman"/>
          <w:sz w:val="16"/>
          <w:szCs w:val="16"/>
        </w:rPr>
      </w:pPr>
      <w:r w:rsidRPr="00FF1112">
        <w:rPr>
          <w:rFonts w:ascii="Times New Roman" w:hAnsi="Times New Roman" w:cs="Times New Roman"/>
          <w:sz w:val="16"/>
          <w:szCs w:val="16"/>
        </w:rPr>
        <w:t>Tremor</w:t>
      </w:r>
      <w:r w:rsidR="000E4290" w:rsidRPr="00FF1112">
        <w:rPr>
          <w:rFonts w:ascii="Times New Roman" w:hAnsi="Times New Roman" w:cs="Times New Roman"/>
          <w:sz w:val="16"/>
          <w:szCs w:val="16"/>
        </w:rPr>
        <w:t xml:space="preserve"> data from </w:t>
      </w:r>
      <w:r w:rsidR="00955EF9" w:rsidRPr="00FF1112">
        <w:rPr>
          <w:rFonts w:ascii="Times New Roman" w:hAnsi="Times New Roman" w:cs="Times New Roman"/>
          <w:sz w:val="16"/>
          <w:szCs w:val="16"/>
        </w:rPr>
        <w:t xml:space="preserve">NCT00464269 </w:t>
      </w:r>
      <w:r w:rsidRPr="00FF1112">
        <w:rPr>
          <w:rFonts w:ascii="Times New Roman" w:hAnsi="Times New Roman" w:cs="Times New Roman"/>
          <w:sz w:val="16"/>
          <w:szCs w:val="16"/>
        </w:rPr>
        <w:t xml:space="preserve">(Biton et al. </w:t>
      </w:r>
      <w:r w:rsidRPr="00FF1112">
        <w:rPr>
          <w:rFonts w:ascii="Times New Roman" w:hAnsi="Times New Roman" w:cs="Times New Roman"/>
          <w:sz w:val="16"/>
          <w:szCs w:val="16"/>
          <w:lang w:val="de-DE"/>
        </w:rPr>
        <w:t xml:space="preserve">(2014)), </w:t>
      </w:r>
      <w:r w:rsidR="00955EF9" w:rsidRPr="00FF1112">
        <w:rPr>
          <w:rFonts w:ascii="Times New Roman" w:hAnsi="Times New Roman" w:cs="Times New Roman"/>
          <w:sz w:val="16"/>
          <w:szCs w:val="16"/>
          <w:lang w:val="de-DE"/>
        </w:rPr>
        <w:t>NCT01261325 (</w:t>
      </w:r>
      <w:r w:rsidRPr="00FF1112">
        <w:rPr>
          <w:rFonts w:ascii="Times New Roman" w:hAnsi="Times New Roman" w:cs="Times New Roman"/>
          <w:sz w:val="16"/>
          <w:szCs w:val="16"/>
          <w:lang w:val="de-DE"/>
        </w:rPr>
        <w:t>Klein et al. (2015)</w:t>
      </w:r>
      <w:r w:rsidR="00955EF9" w:rsidRPr="00FF1112">
        <w:rPr>
          <w:rFonts w:ascii="Times New Roman" w:hAnsi="Times New Roman" w:cs="Times New Roman"/>
          <w:sz w:val="16"/>
          <w:szCs w:val="16"/>
          <w:lang w:val="de-DE"/>
        </w:rPr>
        <w:t>)</w:t>
      </w:r>
      <w:r w:rsidRPr="00FF1112">
        <w:rPr>
          <w:rFonts w:ascii="Times New Roman" w:hAnsi="Times New Roman" w:cs="Times New Roman"/>
          <w:sz w:val="16"/>
          <w:szCs w:val="16"/>
          <w:lang w:val="de-DE"/>
        </w:rPr>
        <w:t xml:space="preserve"> and </w:t>
      </w:r>
      <w:r w:rsidR="007065A0" w:rsidRPr="00FF1112">
        <w:rPr>
          <w:rFonts w:ascii="Times New Roman" w:hAnsi="Times New Roman" w:cs="Times New Roman"/>
          <w:sz w:val="16"/>
          <w:szCs w:val="16"/>
          <w:lang w:val="de-DE"/>
        </w:rPr>
        <w:t>NCT00490035 (</w:t>
      </w:r>
      <w:r w:rsidRPr="00FF1112">
        <w:rPr>
          <w:rFonts w:ascii="Times New Roman" w:hAnsi="Times New Roman" w:cs="Times New Roman"/>
          <w:sz w:val="16"/>
          <w:szCs w:val="16"/>
          <w:lang w:val="de-DE"/>
        </w:rPr>
        <w:t xml:space="preserve">Ryvlin et al. </w:t>
      </w:r>
      <w:r w:rsidRPr="00FF1112">
        <w:rPr>
          <w:rFonts w:ascii="Times New Roman" w:hAnsi="Times New Roman" w:cs="Times New Roman"/>
          <w:sz w:val="16"/>
          <w:szCs w:val="16"/>
        </w:rPr>
        <w:t>(2014)</w:t>
      </w:r>
      <w:r w:rsidR="007065A0" w:rsidRPr="00FF1112">
        <w:rPr>
          <w:rFonts w:ascii="Times New Roman" w:hAnsi="Times New Roman" w:cs="Times New Roman"/>
          <w:sz w:val="16"/>
          <w:szCs w:val="16"/>
        </w:rPr>
        <w:t>)</w:t>
      </w:r>
      <w:r w:rsidRPr="00FF1112">
        <w:rPr>
          <w:rFonts w:ascii="Times New Roman" w:hAnsi="Times New Roman" w:cs="Times New Roman"/>
          <w:sz w:val="16"/>
          <w:szCs w:val="16"/>
        </w:rPr>
        <w:t xml:space="preserve"> </w:t>
      </w:r>
      <w:r w:rsidR="000E4290" w:rsidRPr="00FF1112">
        <w:rPr>
          <w:rFonts w:ascii="Times New Roman" w:hAnsi="Times New Roman" w:cs="Times New Roman"/>
          <w:sz w:val="16"/>
          <w:szCs w:val="16"/>
        </w:rPr>
        <w:t xml:space="preserve">were not published. Event rates used in the meta-analysis were therefore derived from a pooled adverse event table in the </w:t>
      </w:r>
      <w:r w:rsidR="0065325F" w:rsidRPr="00FF1112">
        <w:rPr>
          <w:rFonts w:ascii="Times New Roman" w:hAnsi="Times New Roman" w:cs="Times New Roman"/>
          <w:sz w:val="16"/>
          <w:szCs w:val="16"/>
        </w:rPr>
        <w:t>FDA drug</w:t>
      </w:r>
      <w:r w:rsidR="000E4290" w:rsidRPr="00FF1112">
        <w:rPr>
          <w:rFonts w:ascii="Times New Roman" w:hAnsi="Times New Roman" w:cs="Times New Roman"/>
          <w:sz w:val="16"/>
          <w:szCs w:val="16"/>
        </w:rPr>
        <w:t xml:space="preserve"> approval package</w:t>
      </w:r>
      <w:r w:rsidRPr="00FF1112">
        <w:rPr>
          <w:rFonts w:ascii="Times New Roman" w:hAnsi="Times New Roman" w:cs="Times New Roman"/>
          <w:sz w:val="16"/>
          <w:szCs w:val="16"/>
        </w:rPr>
        <w:t>.</w:t>
      </w:r>
    </w:p>
    <w:p w14:paraId="6AFB5F5B" w14:textId="0DCEC90B" w:rsidR="000E4290" w:rsidRPr="00FF1112" w:rsidRDefault="000B35DE" w:rsidP="000E4290">
      <w:pPr>
        <w:jc w:val="both"/>
        <w:rPr>
          <w:rFonts w:ascii="Times New Roman" w:hAnsi="Times New Roman" w:cs="Times New Roman"/>
          <w:sz w:val="16"/>
          <w:szCs w:val="16"/>
        </w:rPr>
      </w:pPr>
      <w:r w:rsidRPr="00FF1112">
        <w:rPr>
          <w:rFonts w:ascii="Times New Roman" w:hAnsi="Times New Roman" w:cs="Times New Roman"/>
          <w:sz w:val="16"/>
          <w:szCs w:val="16"/>
        </w:rPr>
        <w:t>Tremor</w:t>
      </w:r>
      <w:r w:rsidR="000E4290" w:rsidRPr="00FF1112">
        <w:rPr>
          <w:rFonts w:ascii="Times New Roman" w:hAnsi="Times New Roman" w:cs="Times New Roman"/>
          <w:sz w:val="16"/>
          <w:szCs w:val="16"/>
        </w:rPr>
        <w:t xml:space="preserve"> data from </w:t>
      </w:r>
      <w:r w:rsidR="00100E3A" w:rsidRPr="00FF1112">
        <w:rPr>
          <w:rFonts w:ascii="Times New Roman" w:hAnsi="Times New Roman" w:cs="Times New Roman"/>
          <w:sz w:val="16"/>
          <w:szCs w:val="16"/>
        </w:rPr>
        <w:t>NCT00504881 (</w:t>
      </w:r>
      <w:r w:rsidR="007065A0" w:rsidRPr="00FF1112">
        <w:rPr>
          <w:rFonts w:ascii="Times New Roman" w:hAnsi="Times New Roman" w:cs="Times New Roman"/>
          <w:sz w:val="16"/>
          <w:szCs w:val="16"/>
        </w:rPr>
        <w:t xml:space="preserve">Kwan et al. </w:t>
      </w:r>
      <w:r w:rsidR="007065A0" w:rsidRPr="00FF1112">
        <w:rPr>
          <w:rFonts w:ascii="Times New Roman" w:hAnsi="Times New Roman" w:cs="Times New Roman"/>
          <w:sz w:val="16"/>
          <w:szCs w:val="16"/>
          <w:lang w:val="de-DE"/>
        </w:rPr>
        <w:t>(2014)</w:t>
      </w:r>
      <w:r w:rsidR="00100E3A" w:rsidRPr="00FF1112">
        <w:rPr>
          <w:rFonts w:ascii="Times New Roman" w:hAnsi="Times New Roman" w:cs="Times New Roman"/>
          <w:sz w:val="16"/>
          <w:szCs w:val="16"/>
          <w:lang w:val="de-DE"/>
        </w:rPr>
        <w:t>)</w:t>
      </w:r>
      <w:r w:rsidR="007065A0" w:rsidRPr="00FF1112">
        <w:rPr>
          <w:rFonts w:ascii="Times New Roman" w:hAnsi="Times New Roman" w:cs="Times New Roman"/>
          <w:sz w:val="16"/>
          <w:szCs w:val="16"/>
          <w:lang w:val="de-DE"/>
        </w:rPr>
        <w:t xml:space="preserve">, </w:t>
      </w:r>
      <w:r w:rsidR="00100E3A" w:rsidRPr="00FF1112">
        <w:rPr>
          <w:rFonts w:ascii="Times New Roman" w:hAnsi="Times New Roman" w:cs="Times New Roman"/>
          <w:sz w:val="16"/>
          <w:szCs w:val="16"/>
          <w:lang w:val="de-DE"/>
        </w:rPr>
        <w:t>(NCT00175929)</w:t>
      </w:r>
      <w:r w:rsidR="00AD07CC" w:rsidRPr="00FF1112">
        <w:rPr>
          <w:rFonts w:ascii="Times New Roman" w:hAnsi="Times New Roman" w:cs="Times New Roman"/>
          <w:sz w:val="16"/>
          <w:szCs w:val="16"/>
          <w:lang w:val="de-DE"/>
        </w:rPr>
        <w:t xml:space="preserve"> </w:t>
      </w:r>
      <w:r w:rsidR="007065A0" w:rsidRPr="00FF1112">
        <w:rPr>
          <w:rFonts w:ascii="Times New Roman" w:hAnsi="Times New Roman" w:cs="Times New Roman"/>
          <w:sz w:val="16"/>
          <w:szCs w:val="16"/>
          <w:lang w:val="de-DE"/>
        </w:rPr>
        <w:t>Van Paesschen et al</w:t>
      </w:r>
      <w:r w:rsidR="003A36E2" w:rsidRPr="00FF1112">
        <w:rPr>
          <w:rFonts w:ascii="Times New Roman" w:hAnsi="Times New Roman" w:cs="Times New Roman"/>
          <w:sz w:val="16"/>
          <w:szCs w:val="16"/>
          <w:lang w:val="de-DE"/>
        </w:rPr>
        <w:t>.</w:t>
      </w:r>
      <w:r w:rsidR="007065A0" w:rsidRPr="00FF1112">
        <w:rPr>
          <w:rFonts w:ascii="Times New Roman" w:hAnsi="Times New Roman" w:cs="Times New Roman"/>
          <w:sz w:val="16"/>
          <w:szCs w:val="16"/>
          <w:lang w:val="de-DE"/>
        </w:rPr>
        <w:t xml:space="preserve"> </w:t>
      </w:r>
      <w:r w:rsidR="007065A0" w:rsidRPr="00FF1112">
        <w:rPr>
          <w:rFonts w:ascii="Times New Roman" w:hAnsi="Times New Roman" w:cs="Times New Roman"/>
          <w:sz w:val="16"/>
          <w:szCs w:val="16"/>
        </w:rPr>
        <w:t>(2013) and NCT00175825</w:t>
      </w:r>
      <w:r w:rsidR="000E4290" w:rsidRPr="00FF1112">
        <w:rPr>
          <w:rFonts w:ascii="Times New Roman" w:hAnsi="Times New Roman" w:cs="Times New Roman"/>
          <w:sz w:val="16"/>
          <w:szCs w:val="16"/>
        </w:rPr>
        <w:t xml:space="preserve"> were not published. Event rates used in the meta-analysis were therefore derived from a pooled adverse event table in the </w:t>
      </w:r>
      <w:r w:rsidR="0065325F" w:rsidRPr="00FF1112">
        <w:rPr>
          <w:rFonts w:ascii="Times New Roman" w:hAnsi="Times New Roman" w:cs="Times New Roman"/>
          <w:sz w:val="16"/>
          <w:szCs w:val="16"/>
        </w:rPr>
        <w:t>FDA drug</w:t>
      </w:r>
      <w:r w:rsidR="000E4290" w:rsidRPr="00FF1112">
        <w:rPr>
          <w:rFonts w:ascii="Times New Roman" w:hAnsi="Times New Roman" w:cs="Times New Roman"/>
          <w:sz w:val="16"/>
          <w:szCs w:val="16"/>
        </w:rPr>
        <w:t xml:space="preserve"> approval package, which includes data from Biton et al. </w:t>
      </w:r>
      <w:r w:rsidR="000E4290" w:rsidRPr="00FF1112">
        <w:rPr>
          <w:rFonts w:ascii="Times New Roman" w:hAnsi="Times New Roman" w:cs="Times New Roman"/>
          <w:sz w:val="16"/>
          <w:szCs w:val="16"/>
          <w:lang w:val="de-DE"/>
        </w:rPr>
        <w:t xml:space="preserve">(2014), Klein et al. (2015), Ryvlin et al. (2014), Kwan et al. (2014), Van Paesschen et al, (2013) and NCT00175825. </w:t>
      </w:r>
      <w:r w:rsidR="000E4290" w:rsidRPr="00FF1112">
        <w:rPr>
          <w:rFonts w:ascii="Times New Roman" w:hAnsi="Times New Roman" w:cs="Times New Roman"/>
          <w:sz w:val="16"/>
          <w:szCs w:val="16"/>
        </w:rPr>
        <w:t xml:space="preserve">As </w:t>
      </w:r>
      <w:r w:rsidR="003A36E2" w:rsidRPr="00FF1112">
        <w:rPr>
          <w:rFonts w:ascii="Times New Roman" w:hAnsi="Times New Roman" w:cs="Times New Roman"/>
          <w:sz w:val="16"/>
          <w:szCs w:val="16"/>
        </w:rPr>
        <w:t>pooled tremor</w:t>
      </w:r>
      <w:r w:rsidR="000E4290" w:rsidRPr="00FF1112">
        <w:rPr>
          <w:rFonts w:ascii="Times New Roman" w:hAnsi="Times New Roman" w:cs="Times New Roman"/>
          <w:sz w:val="16"/>
          <w:szCs w:val="16"/>
        </w:rPr>
        <w:t xml:space="preserve"> event rates </w:t>
      </w:r>
      <w:r w:rsidR="003A36E2" w:rsidRPr="00FF1112">
        <w:rPr>
          <w:rFonts w:ascii="Times New Roman" w:hAnsi="Times New Roman" w:cs="Times New Roman"/>
          <w:sz w:val="16"/>
          <w:szCs w:val="16"/>
        </w:rPr>
        <w:t>could be defined for</w:t>
      </w:r>
      <w:r w:rsidR="000E4290" w:rsidRPr="00FF1112">
        <w:rPr>
          <w:rFonts w:ascii="Times New Roman" w:hAnsi="Times New Roman" w:cs="Times New Roman"/>
          <w:sz w:val="16"/>
          <w:szCs w:val="16"/>
        </w:rPr>
        <w:t xml:space="preserve"> Biton et al. (2014)</w:t>
      </w:r>
      <w:r w:rsidR="003A36E2" w:rsidRPr="00FF1112">
        <w:rPr>
          <w:rFonts w:ascii="Times New Roman" w:hAnsi="Times New Roman" w:cs="Times New Roman"/>
          <w:sz w:val="16"/>
          <w:szCs w:val="16"/>
        </w:rPr>
        <w:t>, Klein et al. (2015)</w:t>
      </w:r>
      <w:r w:rsidR="000E4290" w:rsidRPr="00FF1112">
        <w:rPr>
          <w:rFonts w:ascii="Times New Roman" w:hAnsi="Times New Roman" w:cs="Times New Roman"/>
          <w:sz w:val="16"/>
          <w:szCs w:val="16"/>
        </w:rPr>
        <w:t xml:space="preserve"> and </w:t>
      </w:r>
      <w:proofErr w:type="spellStart"/>
      <w:r w:rsidR="000E4290" w:rsidRPr="00FF1112">
        <w:rPr>
          <w:rFonts w:ascii="Times New Roman" w:hAnsi="Times New Roman" w:cs="Times New Roman"/>
          <w:sz w:val="16"/>
          <w:szCs w:val="16"/>
        </w:rPr>
        <w:t>Ryvlin</w:t>
      </w:r>
      <w:proofErr w:type="spellEnd"/>
      <w:r w:rsidR="000E4290" w:rsidRPr="00FF1112">
        <w:rPr>
          <w:rFonts w:ascii="Times New Roman" w:hAnsi="Times New Roman" w:cs="Times New Roman"/>
          <w:sz w:val="16"/>
          <w:szCs w:val="16"/>
        </w:rPr>
        <w:t xml:space="preserve"> et al. (2014) the corresponding </w:t>
      </w:r>
      <w:r w:rsidR="003A36E2" w:rsidRPr="00FF1112">
        <w:rPr>
          <w:rFonts w:ascii="Times New Roman" w:hAnsi="Times New Roman" w:cs="Times New Roman"/>
          <w:sz w:val="16"/>
          <w:szCs w:val="16"/>
        </w:rPr>
        <w:t xml:space="preserve">pooled </w:t>
      </w:r>
      <w:r w:rsidR="000E4290" w:rsidRPr="00FF1112">
        <w:rPr>
          <w:rFonts w:ascii="Times New Roman" w:hAnsi="Times New Roman" w:cs="Times New Roman"/>
          <w:sz w:val="16"/>
          <w:szCs w:val="16"/>
        </w:rPr>
        <w:t xml:space="preserve">rate for </w:t>
      </w:r>
      <w:r w:rsidR="003A36E2" w:rsidRPr="00FF1112">
        <w:rPr>
          <w:rFonts w:ascii="Times New Roman" w:hAnsi="Times New Roman" w:cs="Times New Roman"/>
          <w:sz w:val="16"/>
          <w:szCs w:val="16"/>
        </w:rPr>
        <w:t>NCT00504881 (Kwan et al. (2014)), (NCT00175929)</w:t>
      </w:r>
      <w:r w:rsidR="00D41191" w:rsidRPr="00FF1112">
        <w:rPr>
          <w:rFonts w:ascii="Times New Roman" w:hAnsi="Times New Roman" w:cs="Times New Roman"/>
          <w:sz w:val="16"/>
          <w:szCs w:val="16"/>
        </w:rPr>
        <w:t xml:space="preserve"> </w:t>
      </w:r>
      <w:r w:rsidR="003A36E2" w:rsidRPr="00FF1112">
        <w:rPr>
          <w:rFonts w:ascii="Times New Roman" w:hAnsi="Times New Roman" w:cs="Times New Roman"/>
          <w:sz w:val="16"/>
          <w:szCs w:val="16"/>
        </w:rPr>
        <w:t xml:space="preserve">Van </w:t>
      </w:r>
      <w:proofErr w:type="spellStart"/>
      <w:r w:rsidR="003A36E2" w:rsidRPr="00FF1112">
        <w:rPr>
          <w:rFonts w:ascii="Times New Roman" w:hAnsi="Times New Roman" w:cs="Times New Roman"/>
          <w:sz w:val="16"/>
          <w:szCs w:val="16"/>
        </w:rPr>
        <w:t>Paesschen</w:t>
      </w:r>
      <w:proofErr w:type="spellEnd"/>
      <w:r w:rsidR="003A36E2" w:rsidRPr="00FF1112">
        <w:rPr>
          <w:rFonts w:ascii="Times New Roman" w:hAnsi="Times New Roman" w:cs="Times New Roman"/>
          <w:sz w:val="16"/>
          <w:szCs w:val="16"/>
        </w:rPr>
        <w:t xml:space="preserve"> et al. (2013) and NCT00175825 were </w:t>
      </w:r>
      <w:r w:rsidR="000E4290" w:rsidRPr="00FF1112">
        <w:rPr>
          <w:rFonts w:ascii="Times New Roman" w:hAnsi="Times New Roman" w:cs="Times New Roman"/>
          <w:sz w:val="16"/>
          <w:szCs w:val="16"/>
        </w:rPr>
        <w:t xml:space="preserve">could be calculated </w:t>
      </w:r>
      <w:r w:rsidR="003A36E2" w:rsidRPr="00FF1112">
        <w:rPr>
          <w:rFonts w:ascii="Times New Roman" w:hAnsi="Times New Roman" w:cs="Times New Roman"/>
          <w:sz w:val="16"/>
          <w:szCs w:val="16"/>
        </w:rPr>
        <w:t>as a pooled rate.</w:t>
      </w:r>
    </w:p>
    <w:p w14:paraId="1A775ACC" w14:textId="77777777" w:rsidR="00187DA5" w:rsidRPr="00FF1112" w:rsidRDefault="00187DA5" w:rsidP="00187DA5"/>
    <w:p w14:paraId="2781BBB6" w14:textId="77777777" w:rsidR="0038382F" w:rsidRPr="00FF1112" w:rsidRDefault="0038382F" w:rsidP="0038382F"/>
    <w:p w14:paraId="3612A966" w14:textId="77777777" w:rsidR="000E5228" w:rsidRPr="00FF1112" w:rsidRDefault="000E5228" w:rsidP="000E5228"/>
    <w:p w14:paraId="4C7C0D09" w14:textId="77777777" w:rsidR="008A42ED" w:rsidRPr="00FF1112" w:rsidRDefault="008A42ED" w:rsidP="006040F8"/>
    <w:p w14:paraId="4C4B90B4" w14:textId="77777777" w:rsidR="009F2E6D" w:rsidRPr="00FF1112" w:rsidRDefault="009F2E6D" w:rsidP="009F2E6D"/>
    <w:p w14:paraId="7672F828" w14:textId="103612FE" w:rsidR="00DB5150" w:rsidRPr="00FF1112" w:rsidRDefault="008921EF" w:rsidP="008921EF">
      <w:pPr>
        <w:pStyle w:val="Heading3"/>
        <w:rPr>
          <w:rFonts w:ascii="Times New Roman" w:hAnsi="Times New Roman" w:cs="Times New Roman"/>
          <w:b/>
          <w:bCs/>
          <w:sz w:val="20"/>
          <w:szCs w:val="20"/>
        </w:rPr>
      </w:pPr>
      <w:r w:rsidRPr="00FF1112">
        <w:br w:type="page"/>
      </w:r>
      <w:bookmarkStart w:id="45" w:name="_Toc222677621"/>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36</w:t>
      </w:r>
      <w:r w:rsidRPr="00FF1112">
        <w:rPr>
          <w:rFonts w:ascii="Times New Roman" w:hAnsi="Times New Roman" w:cs="Times New Roman"/>
          <w:b/>
          <w:bCs/>
          <w:color w:val="156082" w:themeColor="accent1"/>
          <w:sz w:val="20"/>
          <w:szCs w:val="20"/>
        </w:rPr>
        <w:t xml:space="preserve"> Funnel plot for headache – LEV vs. PLC</w:t>
      </w:r>
      <w:bookmarkEnd w:id="45"/>
    </w:p>
    <w:p w14:paraId="0CA4CCE2" w14:textId="0F905561" w:rsidR="008921EF" w:rsidRPr="00FF1112" w:rsidRDefault="008921EF" w:rsidP="008921EF">
      <w:r w:rsidRPr="00FF1112">
        <w:rPr>
          <w:noProof/>
        </w:rPr>
        <w:drawing>
          <wp:inline distT="0" distB="0" distL="0" distR="0" wp14:anchorId="01A0B0A1" wp14:editId="2A40DE89">
            <wp:extent cx="5931017" cy="3405182"/>
            <wp:effectExtent l="0" t="0" r="0" b="5080"/>
            <wp:docPr id="825363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7">
                      <a:extLst>
                        <a:ext uri="{28A0092B-C50C-407E-A947-70E740481C1C}">
                          <a14:useLocalDpi xmlns:a14="http://schemas.microsoft.com/office/drawing/2010/main" val="0"/>
                        </a:ext>
                      </a:extLst>
                    </a:blip>
                    <a:srcRect l="21556" t="19934"/>
                    <a:stretch>
                      <a:fillRect/>
                    </a:stretch>
                  </pic:blipFill>
                  <pic:spPr bwMode="auto">
                    <a:xfrm>
                      <a:off x="0" y="0"/>
                      <a:ext cx="5944104" cy="3412696"/>
                    </a:xfrm>
                    <a:prstGeom prst="rect">
                      <a:avLst/>
                    </a:prstGeom>
                    <a:noFill/>
                    <a:ln>
                      <a:noFill/>
                    </a:ln>
                    <a:extLst>
                      <a:ext uri="{53640926-AAD7-44D8-BBD7-CCE9431645EC}">
                        <a14:shadowObscured xmlns:a14="http://schemas.microsoft.com/office/drawing/2010/main"/>
                      </a:ext>
                    </a:extLst>
                  </pic:spPr>
                </pic:pic>
              </a:graphicData>
            </a:graphic>
          </wp:inline>
        </w:drawing>
      </w:r>
    </w:p>
    <w:p w14:paraId="79EF5B1A" w14:textId="77777777" w:rsidR="008921EF" w:rsidRPr="00FF1112" w:rsidRDefault="008921EF" w:rsidP="008921EF"/>
    <w:p w14:paraId="1CE35B97" w14:textId="77777777" w:rsidR="008921EF" w:rsidRPr="00FF1112" w:rsidRDefault="008921EF" w:rsidP="00BA37B3"/>
    <w:p w14:paraId="2AD6F11E" w14:textId="41DEB160" w:rsidR="008921EF" w:rsidRPr="00FF1112" w:rsidRDefault="008921EF">
      <w:r w:rsidRPr="00FF1112">
        <w:br w:type="page"/>
      </w:r>
    </w:p>
    <w:p w14:paraId="45F6358C" w14:textId="30273661" w:rsidR="008921EF" w:rsidRPr="00FF1112" w:rsidRDefault="008921EF" w:rsidP="008921EF">
      <w:pPr>
        <w:pStyle w:val="Heading3"/>
        <w:rPr>
          <w:rFonts w:ascii="Times New Roman" w:hAnsi="Times New Roman" w:cs="Times New Roman"/>
          <w:b/>
          <w:bCs/>
          <w:color w:val="156082" w:themeColor="accent1"/>
          <w:sz w:val="20"/>
          <w:szCs w:val="20"/>
        </w:rPr>
      </w:pPr>
      <w:bookmarkStart w:id="46" w:name="_Toc222677622"/>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37</w:t>
      </w:r>
      <w:r w:rsidRPr="00FF1112">
        <w:rPr>
          <w:rFonts w:ascii="Times New Roman" w:hAnsi="Times New Roman" w:cs="Times New Roman"/>
          <w:b/>
          <w:bCs/>
          <w:color w:val="156082" w:themeColor="accent1"/>
          <w:sz w:val="20"/>
          <w:szCs w:val="20"/>
        </w:rPr>
        <w:t xml:space="preserve"> Funnel plot for somnolence – LEV vs. PLC</w:t>
      </w:r>
      <w:bookmarkEnd w:id="46"/>
    </w:p>
    <w:p w14:paraId="43621A92" w14:textId="24A70785" w:rsidR="008921EF" w:rsidRPr="00FF1112" w:rsidRDefault="008921EF" w:rsidP="008921EF">
      <w:r w:rsidRPr="00FF1112">
        <w:rPr>
          <w:noProof/>
        </w:rPr>
        <w:drawing>
          <wp:inline distT="0" distB="0" distL="0" distR="0" wp14:anchorId="1FB02402" wp14:editId="68681997">
            <wp:extent cx="5746459" cy="3229223"/>
            <wp:effectExtent l="0" t="0" r="6985" b="9525"/>
            <wp:docPr id="8182007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58">
                      <a:extLst>
                        <a:ext uri="{28A0092B-C50C-407E-A947-70E740481C1C}">
                          <a14:useLocalDpi xmlns:a14="http://schemas.microsoft.com/office/drawing/2010/main" val="0"/>
                        </a:ext>
                      </a:extLst>
                    </a:blip>
                    <a:srcRect l="19078" t="19158"/>
                    <a:stretch>
                      <a:fillRect/>
                    </a:stretch>
                  </pic:blipFill>
                  <pic:spPr bwMode="auto">
                    <a:xfrm>
                      <a:off x="0" y="0"/>
                      <a:ext cx="5751036" cy="3231795"/>
                    </a:xfrm>
                    <a:prstGeom prst="rect">
                      <a:avLst/>
                    </a:prstGeom>
                    <a:noFill/>
                    <a:ln>
                      <a:noFill/>
                    </a:ln>
                    <a:extLst>
                      <a:ext uri="{53640926-AAD7-44D8-BBD7-CCE9431645EC}">
                        <a14:shadowObscured xmlns:a14="http://schemas.microsoft.com/office/drawing/2010/main"/>
                      </a:ext>
                    </a:extLst>
                  </pic:spPr>
                </pic:pic>
              </a:graphicData>
            </a:graphic>
          </wp:inline>
        </w:drawing>
      </w:r>
    </w:p>
    <w:p w14:paraId="3A1A6603" w14:textId="21C85B15" w:rsidR="008921EF" w:rsidRPr="00FF1112" w:rsidRDefault="008921EF">
      <w:r w:rsidRPr="00FF1112">
        <w:br w:type="page"/>
      </w:r>
    </w:p>
    <w:p w14:paraId="3A29D02C" w14:textId="459A9878" w:rsidR="008921EF" w:rsidRPr="00FF1112" w:rsidRDefault="008921EF" w:rsidP="008921EF">
      <w:pPr>
        <w:pStyle w:val="Heading3"/>
        <w:rPr>
          <w:rFonts w:ascii="Times New Roman" w:hAnsi="Times New Roman" w:cs="Times New Roman"/>
          <w:b/>
          <w:bCs/>
          <w:color w:val="156082" w:themeColor="accent1"/>
          <w:sz w:val="20"/>
          <w:szCs w:val="20"/>
        </w:rPr>
      </w:pPr>
      <w:bookmarkStart w:id="47" w:name="_Toc222677623"/>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38</w:t>
      </w:r>
      <w:r w:rsidRPr="00FF1112">
        <w:rPr>
          <w:rFonts w:ascii="Times New Roman" w:hAnsi="Times New Roman" w:cs="Times New Roman"/>
          <w:b/>
          <w:bCs/>
          <w:color w:val="156082" w:themeColor="accent1"/>
          <w:sz w:val="20"/>
          <w:szCs w:val="20"/>
        </w:rPr>
        <w:t xml:space="preserve"> Funnel plot for dizziness – LEV vs. PLC</w:t>
      </w:r>
      <w:bookmarkEnd w:id="47"/>
    </w:p>
    <w:p w14:paraId="06C0F834" w14:textId="3DCB5441" w:rsidR="00AD50E0" w:rsidRPr="00FF1112" w:rsidRDefault="00AD50E0" w:rsidP="00AD50E0">
      <w:r w:rsidRPr="00FF1112">
        <w:rPr>
          <w:noProof/>
        </w:rPr>
        <w:drawing>
          <wp:inline distT="0" distB="0" distL="0" distR="0" wp14:anchorId="42BA7901" wp14:editId="54858303">
            <wp:extent cx="5821960" cy="3369859"/>
            <wp:effectExtent l="0" t="0" r="7620" b="2540"/>
            <wp:docPr id="1464669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59">
                      <a:extLst>
                        <a:ext uri="{28A0092B-C50C-407E-A947-70E740481C1C}">
                          <a14:useLocalDpi xmlns:a14="http://schemas.microsoft.com/office/drawing/2010/main" val="0"/>
                        </a:ext>
                      </a:extLst>
                    </a:blip>
                    <a:srcRect l="23449" t="21229"/>
                    <a:stretch>
                      <a:fillRect/>
                    </a:stretch>
                  </pic:blipFill>
                  <pic:spPr bwMode="auto">
                    <a:xfrm>
                      <a:off x="0" y="0"/>
                      <a:ext cx="5844103" cy="3382676"/>
                    </a:xfrm>
                    <a:prstGeom prst="rect">
                      <a:avLst/>
                    </a:prstGeom>
                    <a:noFill/>
                    <a:ln>
                      <a:noFill/>
                    </a:ln>
                    <a:extLst>
                      <a:ext uri="{53640926-AAD7-44D8-BBD7-CCE9431645EC}">
                        <a14:shadowObscured xmlns:a14="http://schemas.microsoft.com/office/drawing/2010/main"/>
                      </a:ext>
                    </a:extLst>
                  </pic:spPr>
                </pic:pic>
              </a:graphicData>
            </a:graphic>
          </wp:inline>
        </w:drawing>
      </w:r>
    </w:p>
    <w:p w14:paraId="446E9778" w14:textId="594A65F4" w:rsidR="008921EF" w:rsidRPr="00FF1112" w:rsidRDefault="008921EF" w:rsidP="008921EF"/>
    <w:p w14:paraId="17478718" w14:textId="07B3DBE6" w:rsidR="008921EF" w:rsidRPr="00FF1112" w:rsidRDefault="008921EF">
      <w:r w:rsidRPr="00FF1112">
        <w:br w:type="page"/>
      </w:r>
    </w:p>
    <w:p w14:paraId="4F72C479" w14:textId="0EF903C3" w:rsidR="00AD50E0" w:rsidRPr="00FF1112" w:rsidRDefault="00AD50E0" w:rsidP="00D820DE">
      <w:pPr>
        <w:pStyle w:val="Heading3"/>
        <w:rPr>
          <w:rFonts w:ascii="Times New Roman" w:hAnsi="Times New Roman" w:cs="Times New Roman"/>
          <w:b/>
          <w:bCs/>
          <w:color w:val="156082" w:themeColor="accent1"/>
          <w:sz w:val="20"/>
          <w:szCs w:val="20"/>
        </w:rPr>
      </w:pPr>
      <w:bookmarkStart w:id="48" w:name="_Toc222677624"/>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39</w:t>
      </w:r>
      <w:r w:rsidRPr="00FF1112">
        <w:rPr>
          <w:rFonts w:ascii="Times New Roman" w:hAnsi="Times New Roman" w:cs="Times New Roman"/>
          <w:b/>
          <w:bCs/>
          <w:color w:val="156082" w:themeColor="accent1"/>
          <w:sz w:val="20"/>
          <w:szCs w:val="20"/>
        </w:rPr>
        <w:t xml:space="preserve"> Funnel plot for nausea – LEV vs. PLC</w:t>
      </w:r>
      <w:bookmarkEnd w:id="48"/>
    </w:p>
    <w:p w14:paraId="19B21253" w14:textId="5EF308F0" w:rsidR="00D820DE" w:rsidRPr="00FF1112" w:rsidRDefault="00D820DE" w:rsidP="00D820DE">
      <w:r w:rsidRPr="00FF1112">
        <w:rPr>
          <w:noProof/>
        </w:rPr>
        <w:drawing>
          <wp:inline distT="0" distB="0" distL="0" distR="0" wp14:anchorId="758F68BD" wp14:editId="13BD2048">
            <wp:extent cx="6063113" cy="3221372"/>
            <wp:effectExtent l="0" t="0" r="0" b="0"/>
            <wp:docPr id="262136285" name="Picture 2" descr="A graph with dot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36285" name="Picture 2" descr="A graph with dots and numbers&#10;&#10;AI-generated content may be incorrect."/>
                    <pic:cNvPicPr>
                      <a:picLocks noChangeAspect="1" noChangeArrowheads="1"/>
                    </pic:cNvPicPr>
                  </pic:nvPicPr>
                  <pic:blipFill rotWithShape="1">
                    <a:blip r:embed="rId60">
                      <a:extLst>
                        <a:ext uri="{28A0092B-C50C-407E-A947-70E740481C1C}">
                          <a14:useLocalDpi xmlns:a14="http://schemas.microsoft.com/office/drawing/2010/main" val="0"/>
                        </a:ext>
                      </a:extLst>
                    </a:blip>
                    <a:srcRect l="16604" t="21229"/>
                    <a:stretch>
                      <a:fillRect/>
                    </a:stretch>
                  </pic:blipFill>
                  <pic:spPr bwMode="auto">
                    <a:xfrm>
                      <a:off x="0" y="0"/>
                      <a:ext cx="6075493" cy="3227950"/>
                    </a:xfrm>
                    <a:prstGeom prst="rect">
                      <a:avLst/>
                    </a:prstGeom>
                    <a:noFill/>
                    <a:ln>
                      <a:noFill/>
                    </a:ln>
                    <a:extLst>
                      <a:ext uri="{53640926-AAD7-44D8-BBD7-CCE9431645EC}">
                        <a14:shadowObscured xmlns:a14="http://schemas.microsoft.com/office/drawing/2010/main"/>
                      </a:ext>
                    </a:extLst>
                  </pic:spPr>
                </pic:pic>
              </a:graphicData>
            </a:graphic>
          </wp:inline>
        </w:drawing>
      </w:r>
    </w:p>
    <w:p w14:paraId="670590B3" w14:textId="77777777" w:rsidR="00AD50E0" w:rsidRPr="00FF1112" w:rsidRDefault="00AD50E0" w:rsidP="00AD50E0"/>
    <w:p w14:paraId="1A07B217" w14:textId="5B8D20E8" w:rsidR="00AD50E0" w:rsidRPr="00FF1112" w:rsidRDefault="00AD50E0">
      <w:r w:rsidRPr="00FF1112">
        <w:br w:type="page"/>
      </w:r>
    </w:p>
    <w:p w14:paraId="7FAFE239" w14:textId="468EB849" w:rsidR="00AD50E0" w:rsidRPr="00FF1112" w:rsidRDefault="00AD50E0" w:rsidP="00AD50E0">
      <w:pPr>
        <w:pStyle w:val="Heading3"/>
        <w:rPr>
          <w:rFonts w:ascii="Times New Roman" w:hAnsi="Times New Roman" w:cs="Times New Roman"/>
          <w:b/>
          <w:bCs/>
          <w:color w:val="156082" w:themeColor="accent1"/>
          <w:sz w:val="20"/>
          <w:szCs w:val="20"/>
        </w:rPr>
      </w:pPr>
      <w:bookmarkStart w:id="49" w:name="_Toc222677625"/>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40</w:t>
      </w:r>
      <w:r w:rsidRPr="00FF1112">
        <w:rPr>
          <w:rFonts w:ascii="Times New Roman" w:hAnsi="Times New Roman" w:cs="Times New Roman"/>
          <w:b/>
          <w:bCs/>
          <w:color w:val="156082" w:themeColor="accent1"/>
          <w:sz w:val="20"/>
          <w:szCs w:val="20"/>
        </w:rPr>
        <w:t xml:space="preserve"> Funnel plot for </w:t>
      </w:r>
      <w:proofErr w:type="spellStart"/>
      <w:r w:rsidRPr="00FF1112">
        <w:rPr>
          <w:rFonts w:ascii="Times New Roman" w:hAnsi="Times New Roman" w:cs="Times New Roman"/>
          <w:b/>
          <w:bCs/>
          <w:color w:val="156082" w:themeColor="accent1"/>
          <w:sz w:val="20"/>
          <w:szCs w:val="20"/>
        </w:rPr>
        <w:t>diarrhea</w:t>
      </w:r>
      <w:proofErr w:type="spellEnd"/>
      <w:r w:rsidRPr="00FF1112">
        <w:rPr>
          <w:rFonts w:ascii="Times New Roman" w:hAnsi="Times New Roman" w:cs="Times New Roman"/>
          <w:b/>
          <w:bCs/>
          <w:color w:val="156082" w:themeColor="accent1"/>
          <w:sz w:val="20"/>
          <w:szCs w:val="20"/>
        </w:rPr>
        <w:t xml:space="preserve"> - LEV vs. PLC</w:t>
      </w:r>
      <w:bookmarkEnd w:id="49"/>
    </w:p>
    <w:p w14:paraId="19ED792F" w14:textId="3E0DF709" w:rsidR="00ED0593" w:rsidRPr="00FF1112" w:rsidRDefault="00ED0593" w:rsidP="00ED0593">
      <w:r w:rsidRPr="00FF1112">
        <w:rPr>
          <w:noProof/>
        </w:rPr>
        <w:drawing>
          <wp:inline distT="0" distB="0" distL="0" distR="0" wp14:anchorId="5741FF56" wp14:editId="353EA90D">
            <wp:extent cx="5998128" cy="3365120"/>
            <wp:effectExtent l="0" t="0" r="3175" b="6985"/>
            <wp:docPr id="634852330" name="Picture 6" descr="A graph with dot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52330" name="Picture 6" descr="A graph with dots and numbers&#10;&#10;AI-generated content may be incorrect."/>
                    <pic:cNvPicPr>
                      <a:picLocks noChangeAspect="1" noChangeArrowheads="1"/>
                    </pic:cNvPicPr>
                  </pic:nvPicPr>
                  <pic:blipFill rotWithShape="1">
                    <a:blip r:embed="rId61">
                      <a:extLst>
                        <a:ext uri="{28A0092B-C50C-407E-A947-70E740481C1C}">
                          <a14:useLocalDpi xmlns:a14="http://schemas.microsoft.com/office/drawing/2010/main" val="0"/>
                        </a:ext>
                      </a:extLst>
                    </a:blip>
                    <a:srcRect l="20244" t="20452"/>
                    <a:stretch>
                      <a:fillRect/>
                    </a:stretch>
                  </pic:blipFill>
                  <pic:spPr bwMode="auto">
                    <a:xfrm>
                      <a:off x="0" y="0"/>
                      <a:ext cx="6018100" cy="3376325"/>
                    </a:xfrm>
                    <a:prstGeom prst="rect">
                      <a:avLst/>
                    </a:prstGeom>
                    <a:noFill/>
                    <a:ln>
                      <a:noFill/>
                    </a:ln>
                    <a:extLst>
                      <a:ext uri="{53640926-AAD7-44D8-BBD7-CCE9431645EC}">
                        <a14:shadowObscured xmlns:a14="http://schemas.microsoft.com/office/drawing/2010/main"/>
                      </a:ext>
                    </a:extLst>
                  </pic:spPr>
                </pic:pic>
              </a:graphicData>
            </a:graphic>
          </wp:inline>
        </w:drawing>
      </w:r>
    </w:p>
    <w:p w14:paraId="5B74875B" w14:textId="77777777" w:rsidR="00AD50E0" w:rsidRPr="00FF1112" w:rsidRDefault="00AD50E0" w:rsidP="00AD50E0"/>
    <w:p w14:paraId="7378DC0A" w14:textId="77777777" w:rsidR="00AD50E0" w:rsidRPr="00FF1112" w:rsidRDefault="00AD50E0" w:rsidP="00AD50E0"/>
    <w:p w14:paraId="50344F94" w14:textId="7E9E6803" w:rsidR="00AD50E0" w:rsidRPr="00FF1112" w:rsidRDefault="00AD50E0">
      <w:r w:rsidRPr="00FF1112">
        <w:br w:type="page"/>
      </w:r>
    </w:p>
    <w:p w14:paraId="71C97996" w14:textId="7B2BBC23" w:rsidR="00AD50E0" w:rsidRPr="00FF1112" w:rsidRDefault="00AD50E0" w:rsidP="00AD50E0">
      <w:pPr>
        <w:pStyle w:val="Heading3"/>
        <w:rPr>
          <w:rFonts w:ascii="Times New Roman" w:hAnsi="Times New Roman" w:cs="Times New Roman"/>
          <w:b/>
          <w:bCs/>
          <w:color w:val="156082" w:themeColor="accent1"/>
          <w:sz w:val="20"/>
          <w:szCs w:val="20"/>
        </w:rPr>
      </w:pPr>
      <w:bookmarkStart w:id="50" w:name="_Toc222677626"/>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 xml:space="preserve">. </w:t>
      </w:r>
      <w:r w:rsidRPr="00FF1112">
        <w:rPr>
          <w:rFonts w:ascii="Times New Roman" w:hAnsi="Times New Roman" w:cs="Times New Roman"/>
          <w:b/>
          <w:bCs/>
          <w:color w:val="156082" w:themeColor="accent1"/>
          <w:sz w:val="20"/>
          <w:szCs w:val="20"/>
        </w:rPr>
        <w:t>S</w:t>
      </w:r>
      <w:r w:rsidR="00DD7FE8" w:rsidRPr="00FF1112">
        <w:rPr>
          <w:rFonts w:ascii="Times New Roman" w:hAnsi="Times New Roman" w:cs="Times New Roman"/>
          <w:b/>
          <w:bCs/>
          <w:color w:val="156082" w:themeColor="accent1"/>
          <w:sz w:val="20"/>
          <w:szCs w:val="20"/>
        </w:rPr>
        <w:t>41</w:t>
      </w:r>
      <w:r w:rsidRPr="00FF1112">
        <w:rPr>
          <w:rFonts w:ascii="Times New Roman" w:hAnsi="Times New Roman" w:cs="Times New Roman"/>
          <w:b/>
          <w:bCs/>
          <w:color w:val="156082" w:themeColor="accent1"/>
          <w:sz w:val="20"/>
          <w:szCs w:val="20"/>
        </w:rPr>
        <w:t xml:space="preserve"> Funnel plot for irritability – LEV vs. PLC</w:t>
      </w:r>
      <w:bookmarkEnd w:id="50"/>
    </w:p>
    <w:p w14:paraId="65545EC3" w14:textId="6D1E6389" w:rsidR="00AD50E0" w:rsidRPr="00FF1112" w:rsidRDefault="00AD50E0" w:rsidP="00AD50E0">
      <w:r w:rsidRPr="00FF1112">
        <w:rPr>
          <w:noProof/>
        </w:rPr>
        <w:drawing>
          <wp:inline distT="0" distB="0" distL="0" distR="0" wp14:anchorId="749077E4" wp14:editId="5B3552A4">
            <wp:extent cx="5788404" cy="3297047"/>
            <wp:effectExtent l="0" t="0" r="3175" b="0"/>
            <wp:docPr id="17004834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62">
                      <a:extLst>
                        <a:ext uri="{28A0092B-C50C-407E-A947-70E740481C1C}">
                          <a14:useLocalDpi xmlns:a14="http://schemas.microsoft.com/office/drawing/2010/main" val="0"/>
                        </a:ext>
                      </a:extLst>
                    </a:blip>
                    <a:srcRect l="21699" t="20711"/>
                    <a:stretch>
                      <a:fillRect/>
                    </a:stretch>
                  </pic:blipFill>
                  <pic:spPr bwMode="auto">
                    <a:xfrm>
                      <a:off x="0" y="0"/>
                      <a:ext cx="5798735" cy="3302931"/>
                    </a:xfrm>
                    <a:prstGeom prst="rect">
                      <a:avLst/>
                    </a:prstGeom>
                    <a:noFill/>
                    <a:ln>
                      <a:noFill/>
                    </a:ln>
                    <a:extLst>
                      <a:ext uri="{53640926-AAD7-44D8-BBD7-CCE9431645EC}">
                        <a14:shadowObscured xmlns:a14="http://schemas.microsoft.com/office/drawing/2010/main"/>
                      </a:ext>
                    </a:extLst>
                  </pic:spPr>
                </pic:pic>
              </a:graphicData>
            </a:graphic>
          </wp:inline>
        </w:drawing>
      </w:r>
    </w:p>
    <w:p w14:paraId="69F254A4" w14:textId="77777777" w:rsidR="00AD50E0" w:rsidRPr="00FF1112" w:rsidRDefault="00AD50E0" w:rsidP="00AD50E0"/>
    <w:p w14:paraId="1E092903" w14:textId="10A6195B" w:rsidR="00AD50E0" w:rsidRPr="00FF1112" w:rsidRDefault="00AD50E0">
      <w:r w:rsidRPr="00FF1112">
        <w:br w:type="page"/>
      </w:r>
    </w:p>
    <w:p w14:paraId="403455E8" w14:textId="4AA592E7" w:rsidR="00AD50E0" w:rsidRPr="00FF1112" w:rsidRDefault="00AD50E0" w:rsidP="00060F61">
      <w:pPr>
        <w:pStyle w:val="Heading3"/>
        <w:rPr>
          <w:rFonts w:ascii="Times New Roman" w:hAnsi="Times New Roman" w:cs="Times New Roman"/>
          <w:b/>
          <w:bCs/>
          <w:color w:val="156082" w:themeColor="accent1"/>
          <w:sz w:val="20"/>
          <w:szCs w:val="20"/>
        </w:rPr>
      </w:pPr>
      <w:bookmarkStart w:id="51" w:name="_Toc222677627"/>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42</w:t>
      </w:r>
      <w:r w:rsidRPr="00FF1112">
        <w:rPr>
          <w:rFonts w:ascii="Times New Roman" w:hAnsi="Times New Roman" w:cs="Times New Roman"/>
          <w:b/>
          <w:bCs/>
          <w:color w:val="156082" w:themeColor="accent1"/>
          <w:sz w:val="20"/>
          <w:szCs w:val="20"/>
        </w:rPr>
        <w:t xml:space="preserve"> Funnel plot for insomnia – LEV vs. PLC</w:t>
      </w:r>
      <w:bookmarkEnd w:id="51"/>
    </w:p>
    <w:p w14:paraId="73606935" w14:textId="4977541E" w:rsidR="00060F61" w:rsidRPr="00FF1112" w:rsidRDefault="00060F61" w:rsidP="00060F61">
      <w:r w:rsidRPr="00FF1112">
        <w:rPr>
          <w:noProof/>
        </w:rPr>
        <w:drawing>
          <wp:inline distT="0" distB="0" distL="0" distR="0" wp14:anchorId="2E4DA284" wp14:editId="3070DC3B">
            <wp:extent cx="5939406" cy="3450170"/>
            <wp:effectExtent l="0" t="0" r="4445" b="0"/>
            <wp:docPr id="798115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63">
                      <a:extLst>
                        <a:ext uri="{28A0092B-C50C-407E-A947-70E740481C1C}">
                          <a14:useLocalDpi xmlns:a14="http://schemas.microsoft.com/office/drawing/2010/main" val="0"/>
                        </a:ext>
                      </a:extLst>
                    </a:blip>
                    <a:srcRect l="22720" t="20193"/>
                    <a:stretch>
                      <a:fillRect/>
                    </a:stretch>
                  </pic:blipFill>
                  <pic:spPr bwMode="auto">
                    <a:xfrm>
                      <a:off x="0" y="0"/>
                      <a:ext cx="5947069" cy="3454621"/>
                    </a:xfrm>
                    <a:prstGeom prst="rect">
                      <a:avLst/>
                    </a:prstGeom>
                    <a:noFill/>
                    <a:ln>
                      <a:noFill/>
                    </a:ln>
                    <a:extLst>
                      <a:ext uri="{53640926-AAD7-44D8-BBD7-CCE9431645EC}">
                        <a14:shadowObscured xmlns:a14="http://schemas.microsoft.com/office/drawing/2010/main"/>
                      </a:ext>
                    </a:extLst>
                  </pic:spPr>
                </pic:pic>
              </a:graphicData>
            </a:graphic>
          </wp:inline>
        </w:drawing>
      </w:r>
    </w:p>
    <w:p w14:paraId="1BA375DB" w14:textId="77777777" w:rsidR="00060F61" w:rsidRPr="00FF1112" w:rsidRDefault="00060F61" w:rsidP="00AD50E0"/>
    <w:p w14:paraId="4F27829D" w14:textId="68ED2221" w:rsidR="00060F61" w:rsidRPr="00FF1112" w:rsidRDefault="00060F61">
      <w:r w:rsidRPr="00FF1112">
        <w:br w:type="page"/>
      </w:r>
    </w:p>
    <w:p w14:paraId="576F920A" w14:textId="451E8869" w:rsidR="00060F61" w:rsidRPr="00FF1112" w:rsidRDefault="00060F61" w:rsidP="00060F61">
      <w:pPr>
        <w:pStyle w:val="Heading3"/>
        <w:rPr>
          <w:rFonts w:ascii="Times New Roman" w:hAnsi="Times New Roman" w:cs="Times New Roman"/>
          <w:b/>
          <w:bCs/>
          <w:sz w:val="20"/>
          <w:szCs w:val="20"/>
        </w:rPr>
      </w:pPr>
      <w:bookmarkStart w:id="52" w:name="_Toc222677628"/>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43</w:t>
      </w:r>
      <w:r w:rsidRPr="00FF1112">
        <w:rPr>
          <w:rFonts w:ascii="Times New Roman" w:hAnsi="Times New Roman" w:cs="Times New Roman"/>
          <w:b/>
          <w:bCs/>
          <w:color w:val="156082" w:themeColor="accent1"/>
          <w:sz w:val="20"/>
          <w:szCs w:val="20"/>
        </w:rPr>
        <w:t xml:space="preserve"> Funnel plot for somnolence – BRV vs. PLC</w:t>
      </w:r>
      <w:bookmarkEnd w:id="52"/>
    </w:p>
    <w:p w14:paraId="56D525A6" w14:textId="5041F55A" w:rsidR="00060F61" w:rsidRPr="00FF1112" w:rsidRDefault="00060F61" w:rsidP="00060F61">
      <w:r w:rsidRPr="00FF1112">
        <w:rPr>
          <w:noProof/>
        </w:rPr>
        <w:drawing>
          <wp:inline distT="0" distB="0" distL="0" distR="0" wp14:anchorId="22F2C751" wp14:editId="43C27201">
            <wp:extent cx="5863905" cy="3434990"/>
            <wp:effectExtent l="0" t="0" r="3810" b="0"/>
            <wp:docPr id="87359288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64">
                      <a:extLst>
                        <a:ext uri="{28A0092B-C50C-407E-A947-70E740481C1C}">
                          <a14:useLocalDpi xmlns:a14="http://schemas.microsoft.com/office/drawing/2010/main" val="0"/>
                        </a:ext>
                      </a:extLst>
                    </a:blip>
                    <a:srcRect l="22868" t="19675"/>
                    <a:stretch>
                      <a:fillRect/>
                    </a:stretch>
                  </pic:blipFill>
                  <pic:spPr bwMode="auto">
                    <a:xfrm>
                      <a:off x="0" y="0"/>
                      <a:ext cx="5872711" cy="3440148"/>
                    </a:xfrm>
                    <a:prstGeom prst="rect">
                      <a:avLst/>
                    </a:prstGeom>
                    <a:noFill/>
                    <a:ln>
                      <a:noFill/>
                    </a:ln>
                    <a:extLst>
                      <a:ext uri="{53640926-AAD7-44D8-BBD7-CCE9431645EC}">
                        <a14:shadowObscured xmlns:a14="http://schemas.microsoft.com/office/drawing/2010/main"/>
                      </a:ext>
                    </a:extLst>
                  </pic:spPr>
                </pic:pic>
              </a:graphicData>
            </a:graphic>
          </wp:inline>
        </w:drawing>
      </w:r>
    </w:p>
    <w:p w14:paraId="3C3D4F13" w14:textId="77777777" w:rsidR="00060F61" w:rsidRPr="00FF1112" w:rsidRDefault="00060F61" w:rsidP="00AD50E0"/>
    <w:p w14:paraId="6C434871" w14:textId="170F5988" w:rsidR="00060F61" w:rsidRPr="00FF1112" w:rsidRDefault="00060F61">
      <w:r w:rsidRPr="00FF1112">
        <w:br w:type="page"/>
      </w:r>
    </w:p>
    <w:p w14:paraId="5EF65707" w14:textId="72BC0F22" w:rsidR="00060F61" w:rsidRPr="00FF1112" w:rsidRDefault="00060F61" w:rsidP="0006525A">
      <w:pPr>
        <w:pStyle w:val="Heading3"/>
        <w:rPr>
          <w:rFonts w:ascii="Times New Roman" w:hAnsi="Times New Roman" w:cs="Times New Roman"/>
          <w:b/>
          <w:bCs/>
          <w:color w:val="156082" w:themeColor="accent1"/>
          <w:sz w:val="20"/>
          <w:szCs w:val="20"/>
        </w:rPr>
      </w:pPr>
      <w:bookmarkStart w:id="53" w:name="_Toc222677629"/>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44</w:t>
      </w:r>
      <w:r w:rsidRPr="00FF1112">
        <w:rPr>
          <w:rFonts w:ascii="Times New Roman" w:hAnsi="Times New Roman" w:cs="Times New Roman"/>
          <w:b/>
          <w:bCs/>
          <w:color w:val="156082" w:themeColor="accent1"/>
          <w:sz w:val="20"/>
          <w:szCs w:val="20"/>
        </w:rPr>
        <w:t xml:space="preserve"> Funnel plot for dizziness – BRV vs. PLC</w:t>
      </w:r>
      <w:bookmarkEnd w:id="53"/>
    </w:p>
    <w:p w14:paraId="11B17C38" w14:textId="06C19080" w:rsidR="0006525A" w:rsidRPr="00FF1112" w:rsidRDefault="0006525A" w:rsidP="0006525A">
      <w:r w:rsidRPr="00FF1112">
        <w:rPr>
          <w:noProof/>
        </w:rPr>
        <w:drawing>
          <wp:inline distT="0" distB="0" distL="0" distR="0" wp14:anchorId="4E0ADC47" wp14:editId="7CA4EB18">
            <wp:extent cx="6065240" cy="3539560"/>
            <wp:effectExtent l="0" t="0" r="0" b="3810"/>
            <wp:docPr id="16262075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65">
                      <a:extLst>
                        <a:ext uri="{28A0092B-C50C-407E-A947-70E740481C1C}">
                          <a14:useLocalDpi xmlns:a14="http://schemas.microsoft.com/office/drawing/2010/main" val="0"/>
                        </a:ext>
                      </a:extLst>
                    </a:blip>
                    <a:srcRect l="22577" t="19675"/>
                    <a:stretch>
                      <a:fillRect/>
                    </a:stretch>
                  </pic:blipFill>
                  <pic:spPr bwMode="auto">
                    <a:xfrm>
                      <a:off x="0" y="0"/>
                      <a:ext cx="6076899" cy="3546364"/>
                    </a:xfrm>
                    <a:prstGeom prst="rect">
                      <a:avLst/>
                    </a:prstGeom>
                    <a:noFill/>
                    <a:ln>
                      <a:noFill/>
                    </a:ln>
                    <a:extLst>
                      <a:ext uri="{53640926-AAD7-44D8-BBD7-CCE9431645EC}">
                        <a14:shadowObscured xmlns:a14="http://schemas.microsoft.com/office/drawing/2010/main"/>
                      </a:ext>
                    </a:extLst>
                  </pic:spPr>
                </pic:pic>
              </a:graphicData>
            </a:graphic>
          </wp:inline>
        </w:drawing>
      </w:r>
    </w:p>
    <w:p w14:paraId="35D11233" w14:textId="77777777" w:rsidR="0006525A" w:rsidRPr="00FF1112" w:rsidRDefault="0006525A" w:rsidP="00AD50E0"/>
    <w:p w14:paraId="42EA70C7" w14:textId="30B40260" w:rsidR="0006525A" w:rsidRPr="00FF1112" w:rsidRDefault="0006525A">
      <w:r w:rsidRPr="00FF1112">
        <w:br w:type="page"/>
      </w:r>
    </w:p>
    <w:p w14:paraId="491F869E" w14:textId="5725697A" w:rsidR="0006525A" w:rsidRPr="00FF1112" w:rsidRDefault="0006525A" w:rsidP="0006525A">
      <w:pPr>
        <w:pStyle w:val="Heading3"/>
        <w:rPr>
          <w:rFonts w:ascii="Times New Roman" w:hAnsi="Times New Roman" w:cs="Times New Roman"/>
          <w:b/>
          <w:bCs/>
          <w:color w:val="156082" w:themeColor="accent1"/>
          <w:sz w:val="20"/>
          <w:szCs w:val="20"/>
        </w:rPr>
      </w:pPr>
      <w:bookmarkStart w:id="54" w:name="_Toc222677630"/>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DD7FE8" w:rsidRPr="00FF1112">
        <w:rPr>
          <w:rFonts w:ascii="Times New Roman" w:hAnsi="Times New Roman" w:cs="Times New Roman"/>
          <w:b/>
          <w:bCs/>
          <w:color w:val="156082" w:themeColor="accent1"/>
          <w:sz w:val="20"/>
          <w:szCs w:val="20"/>
        </w:rPr>
        <w:t>45</w:t>
      </w:r>
      <w:r w:rsidRPr="00FF1112">
        <w:rPr>
          <w:rFonts w:ascii="Times New Roman" w:hAnsi="Times New Roman" w:cs="Times New Roman"/>
          <w:b/>
          <w:bCs/>
          <w:color w:val="156082" w:themeColor="accent1"/>
          <w:sz w:val="20"/>
          <w:szCs w:val="20"/>
        </w:rPr>
        <w:t xml:space="preserve"> Funnel plot for fatigue – BRV vs. PLC</w:t>
      </w:r>
      <w:bookmarkEnd w:id="54"/>
    </w:p>
    <w:p w14:paraId="3CEC0DFE" w14:textId="199CEEE9" w:rsidR="0006525A" w:rsidRPr="00FF1112" w:rsidRDefault="0006525A" w:rsidP="0006525A">
      <w:r w:rsidRPr="00FF1112">
        <w:rPr>
          <w:noProof/>
        </w:rPr>
        <w:drawing>
          <wp:inline distT="0" distB="0" distL="0" distR="0" wp14:anchorId="33A786D3" wp14:editId="06A405D2">
            <wp:extent cx="5809323" cy="3313651"/>
            <wp:effectExtent l="0" t="0" r="1270" b="1270"/>
            <wp:docPr id="164680339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66">
                      <a:extLst>
                        <a:ext uri="{28A0092B-C50C-407E-A947-70E740481C1C}">
                          <a14:useLocalDpi xmlns:a14="http://schemas.microsoft.com/office/drawing/2010/main" val="0"/>
                        </a:ext>
                      </a:extLst>
                    </a:blip>
                    <a:srcRect l="21554" t="20452"/>
                    <a:stretch>
                      <a:fillRect/>
                    </a:stretch>
                  </pic:blipFill>
                  <pic:spPr bwMode="auto">
                    <a:xfrm>
                      <a:off x="0" y="0"/>
                      <a:ext cx="5816006" cy="3317463"/>
                    </a:xfrm>
                    <a:prstGeom prst="rect">
                      <a:avLst/>
                    </a:prstGeom>
                    <a:noFill/>
                    <a:ln>
                      <a:noFill/>
                    </a:ln>
                    <a:extLst>
                      <a:ext uri="{53640926-AAD7-44D8-BBD7-CCE9431645EC}">
                        <a14:shadowObscured xmlns:a14="http://schemas.microsoft.com/office/drawing/2010/main"/>
                      </a:ext>
                    </a:extLst>
                  </pic:spPr>
                </pic:pic>
              </a:graphicData>
            </a:graphic>
          </wp:inline>
        </w:drawing>
      </w:r>
    </w:p>
    <w:p w14:paraId="04CBDA2C" w14:textId="6AC4FD3C" w:rsidR="0006525A" w:rsidRPr="00FF1112" w:rsidRDefault="0006525A" w:rsidP="00AD50E0">
      <w:pPr>
        <w:sectPr w:rsidR="0006525A" w:rsidRPr="00FF1112" w:rsidSect="002D5344">
          <w:pgSz w:w="11906" w:h="16838"/>
          <w:pgMar w:top="1134" w:right="1417" w:bottom="1417" w:left="1417" w:header="708" w:footer="708" w:gutter="0"/>
          <w:cols w:space="708"/>
          <w:docGrid w:linePitch="360"/>
        </w:sectPr>
      </w:pPr>
    </w:p>
    <w:p w14:paraId="04DD2296" w14:textId="37C4F366" w:rsidR="00DB5150" w:rsidRPr="00FF1112" w:rsidRDefault="00E8627E" w:rsidP="00092301">
      <w:pPr>
        <w:pStyle w:val="Heading3"/>
        <w:rPr>
          <w:rFonts w:ascii="Times New Roman" w:hAnsi="Times New Roman" w:cs="Times New Roman"/>
          <w:b/>
          <w:bCs/>
          <w:color w:val="156082" w:themeColor="accent1"/>
          <w:sz w:val="20"/>
          <w:szCs w:val="20"/>
        </w:rPr>
      </w:pPr>
      <w:bookmarkStart w:id="55" w:name="_Toc222677631"/>
      <w:r w:rsidRPr="00FF1112">
        <w:rPr>
          <w:rFonts w:ascii="Times New Roman" w:hAnsi="Times New Roman" w:cs="Times New Roman"/>
          <w:b/>
          <w:bCs/>
          <w:color w:val="156082" w:themeColor="accent1"/>
          <w:sz w:val="20"/>
          <w:szCs w:val="20"/>
        </w:rPr>
        <w:lastRenderedPageBreak/>
        <w:t>Table S</w:t>
      </w:r>
      <w:r w:rsidR="00DD7FE8" w:rsidRPr="00FF1112">
        <w:rPr>
          <w:rFonts w:ascii="Times New Roman" w:hAnsi="Times New Roman" w:cs="Times New Roman"/>
          <w:b/>
          <w:bCs/>
          <w:color w:val="156082" w:themeColor="accent1"/>
          <w:sz w:val="20"/>
          <w:szCs w:val="20"/>
        </w:rPr>
        <w:t>9</w:t>
      </w:r>
      <w:r w:rsidRPr="00FF1112">
        <w:rPr>
          <w:rFonts w:ascii="Times New Roman" w:hAnsi="Times New Roman" w:cs="Times New Roman"/>
          <w:b/>
          <w:bCs/>
          <w:color w:val="156082" w:themeColor="accent1"/>
          <w:sz w:val="20"/>
          <w:szCs w:val="20"/>
        </w:rPr>
        <w:t xml:space="preserve"> Results of sensitivity analyses</w:t>
      </w:r>
      <w:bookmarkEnd w:id="55"/>
      <w:r w:rsidRPr="00FF1112">
        <w:rPr>
          <w:rFonts w:ascii="Times New Roman" w:hAnsi="Times New Roman" w:cs="Times New Roman"/>
          <w:b/>
          <w:bCs/>
          <w:color w:val="156082" w:themeColor="accent1"/>
          <w:sz w:val="20"/>
          <w:szCs w:val="20"/>
        </w:rPr>
        <w:t xml:space="preserve"> </w:t>
      </w:r>
    </w:p>
    <w:tbl>
      <w:tblPr>
        <w:tblStyle w:val="TableGrid"/>
        <w:tblW w:w="0" w:type="auto"/>
        <w:tblLook w:val="04A0" w:firstRow="1" w:lastRow="0" w:firstColumn="1" w:lastColumn="0" w:noHBand="0" w:noVBand="1"/>
      </w:tblPr>
      <w:tblGrid>
        <w:gridCol w:w="1959"/>
        <w:gridCol w:w="1732"/>
        <w:gridCol w:w="1732"/>
        <w:gridCol w:w="1720"/>
        <w:gridCol w:w="1750"/>
        <w:gridCol w:w="1750"/>
        <w:gridCol w:w="1776"/>
        <w:gridCol w:w="1598"/>
        <w:gridCol w:w="1381"/>
      </w:tblGrid>
      <w:tr w:rsidR="004C7850" w:rsidRPr="00FF1112" w14:paraId="62D6D06E" w14:textId="3DC8BB60" w:rsidTr="004C7850">
        <w:tc>
          <w:tcPr>
            <w:tcW w:w="1959" w:type="dxa"/>
            <w:tcBorders>
              <w:top w:val="nil"/>
              <w:left w:val="nil"/>
              <w:right w:val="nil"/>
            </w:tcBorders>
          </w:tcPr>
          <w:p w14:paraId="1AAFCB93" w14:textId="1CC386DC" w:rsidR="004C7850" w:rsidRPr="00FF1112" w:rsidRDefault="004C7850" w:rsidP="5E87E425">
            <w:pPr>
              <w:jc w:val="center"/>
              <w:rPr>
                <w:rFonts w:ascii="Times New Roman" w:hAnsi="Times New Roman" w:cs="Times New Roman"/>
                <w:b/>
                <w:bCs/>
                <w:sz w:val="20"/>
                <w:szCs w:val="20"/>
              </w:rPr>
            </w:pPr>
            <w:r w:rsidRPr="00FF1112">
              <w:rPr>
                <w:rFonts w:ascii="Times New Roman" w:hAnsi="Times New Roman" w:cs="Times New Roman"/>
                <w:b/>
                <w:bCs/>
                <w:sz w:val="20"/>
                <w:szCs w:val="20"/>
              </w:rPr>
              <w:t xml:space="preserve">Symptom / </w:t>
            </w:r>
          </w:p>
          <w:p w14:paraId="49630939" w14:textId="5FCD7F87"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Main Analysis</w:t>
            </w:r>
          </w:p>
        </w:tc>
        <w:tc>
          <w:tcPr>
            <w:tcW w:w="1732" w:type="dxa"/>
            <w:tcBorders>
              <w:top w:val="nil"/>
              <w:left w:val="nil"/>
              <w:right w:val="nil"/>
            </w:tcBorders>
          </w:tcPr>
          <w:p w14:paraId="00171618" w14:textId="78595A55"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w:t>
            </w:r>
          </w:p>
          <w:p w14:paraId="7765A665" w14:textId="09A397C6"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Exclusion of pair with greatest weight</w:t>
            </w:r>
          </w:p>
        </w:tc>
        <w:tc>
          <w:tcPr>
            <w:tcW w:w="1732" w:type="dxa"/>
            <w:tcBorders>
              <w:top w:val="nil"/>
              <w:left w:val="nil"/>
              <w:right w:val="nil"/>
            </w:tcBorders>
          </w:tcPr>
          <w:p w14:paraId="11AD76F7" w14:textId="61B639DB"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exclusion of pairs with a duration of &lt; 8 weeks</w:t>
            </w:r>
          </w:p>
        </w:tc>
        <w:tc>
          <w:tcPr>
            <w:tcW w:w="1720" w:type="dxa"/>
            <w:tcBorders>
              <w:top w:val="nil"/>
              <w:left w:val="nil"/>
              <w:right w:val="nil"/>
            </w:tcBorders>
          </w:tcPr>
          <w:p w14:paraId="46B9A863" w14:textId="1420E8EC"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exclusion of pairs with high risk of bias</w:t>
            </w:r>
          </w:p>
        </w:tc>
        <w:tc>
          <w:tcPr>
            <w:tcW w:w="1750" w:type="dxa"/>
            <w:tcBorders>
              <w:top w:val="nil"/>
              <w:left w:val="nil"/>
              <w:right w:val="nil"/>
            </w:tcBorders>
          </w:tcPr>
          <w:p w14:paraId="5B7DC2D1" w14:textId="41949451"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selective inclusion of pairs with active AE assessment</w:t>
            </w:r>
          </w:p>
        </w:tc>
        <w:tc>
          <w:tcPr>
            <w:tcW w:w="1750" w:type="dxa"/>
            <w:tcBorders>
              <w:top w:val="nil"/>
              <w:left w:val="nil"/>
              <w:right w:val="nil"/>
            </w:tcBorders>
          </w:tcPr>
          <w:p w14:paraId="02A7B880" w14:textId="1D1BBACA"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selective inclusion of pairs with passive AE assessment</w:t>
            </w:r>
          </w:p>
        </w:tc>
        <w:tc>
          <w:tcPr>
            <w:tcW w:w="1776" w:type="dxa"/>
            <w:tcBorders>
              <w:top w:val="nil"/>
              <w:left w:val="nil"/>
              <w:right w:val="nil"/>
            </w:tcBorders>
          </w:tcPr>
          <w:p w14:paraId="775DC18A" w14:textId="185A2B31"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exclusion of pairs with any indication of industry sponsorship</w:t>
            </w:r>
          </w:p>
        </w:tc>
        <w:tc>
          <w:tcPr>
            <w:tcW w:w="1598" w:type="dxa"/>
          </w:tcPr>
          <w:p w14:paraId="58271A1C" w14:textId="4142D55E"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exclusion of pairs with pooled data</w:t>
            </w:r>
          </w:p>
        </w:tc>
        <w:tc>
          <w:tcPr>
            <w:tcW w:w="1381" w:type="dxa"/>
          </w:tcPr>
          <w:p w14:paraId="58C926FE" w14:textId="2401F1F9"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Sensitivity analysis: exclusion of</w:t>
            </w:r>
            <w:r w:rsidR="00D73A91" w:rsidRPr="00FF1112">
              <w:rPr>
                <w:rFonts w:ascii="Times New Roman" w:hAnsi="Times New Roman" w:cs="Times New Roman"/>
                <w:b/>
                <w:bCs/>
                <w:sz w:val="20"/>
                <w:szCs w:val="20"/>
              </w:rPr>
              <w:t xml:space="preserve"> unpublished pairs</w:t>
            </w:r>
          </w:p>
        </w:tc>
      </w:tr>
      <w:tr w:rsidR="004C7850" w:rsidRPr="00FF1112" w14:paraId="6A109F27" w14:textId="084F5167" w:rsidTr="004C7850">
        <w:tc>
          <w:tcPr>
            <w:tcW w:w="1959" w:type="dxa"/>
            <w:tcBorders>
              <w:left w:val="nil"/>
              <w:right w:val="nil"/>
            </w:tcBorders>
          </w:tcPr>
          <w:p w14:paraId="06CAB189" w14:textId="1188DD0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Headache /</w:t>
            </w:r>
          </w:p>
          <w:p w14:paraId="1D3E504C" w14:textId="0E24469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F964705" w14:textId="09F8990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20 pairs</w:t>
            </w:r>
          </w:p>
          <w:p w14:paraId="45A3DC84" w14:textId="24FDF6C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0.89 [0.66, 1.21], p=0.46, I²=44%</w:t>
            </w:r>
          </w:p>
          <w:p w14:paraId="624FA22C" w14:textId="77777777" w:rsidR="004C7850" w:rsidRPr="00FF1112" w:rsidRDefault="004C7850" w:rsidP="00C0185E">
            <w:pPr>
              <w:jc w:val="center"/>
              <w:rPr>
                <w:rFonts w:ascii="Times New Roman" w:hAnsi="Times New Roman" w:cs="Times New Roman"/>
                <w:sz w:val="20"/>
                <w:szCs w:val="20"/>
              </w:rPr>
            </w:pPr>
          </w:p>
          <w:p w14:paraId="2E7FCE62" w14:textId="3BBD256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5B92C039" w14:textId="639B3723" w:rsidR="004C7850" w:rsidRPr="00FF1112" w:rsidRDefault="003D389A" w:rsidP="00C0185E">
            <w:pPr>
              <w:jc w:val="center"/>
              <w:rPr>
                <w:rFonts w:ascii="Times New Roman" w:hAnsi="Times New Roman" w:cs="Times New Roman"/>
                <w:sz w:val="20"/>
                <w:szCs w:val="20"/>
              </w:rPr>
            </w:pPr>
            <w:r w:rsidRPr="00FF1112">
              <w:rPr>
                <w:rFonts w:ascii="Times New Roman" w:hAnsi="Times New Roman" w:cs="Times New Roman"/>
                <w:sz w:val="20"/>
                <w:szCs w:val="20"/>
              </w:rPr>
              <w:t>11</w:t>
            </w:r>
            <w:r w:rsidR="004C7850" w:rsidRPr="00FF1112">
              <w:rPr>
                <w:rFonts w:ascii="Times New Roman" w:hAnsi="Times New Roman" w:cs="Times New Roman"/>
                <w:sz w:val="20"/>
                <w:szCs w:val="20"/>
              </w:rPr>
              <w:t xml:space="preserve"> pairs</w:t>
            </w:r>
          </w:p>
          <w:p w14:paraId="6607021F" w14:textId="42DB4FFB" w:rsidR="004C7850" w:rsidRPr="00FF1112" w:rsidRDefault="004C7850" w:rsidP="00BE2E58">
            <w:pPr>
              <w:jc w:val="center"/>
              <w:rPr>
                <w:rFonts w:ascii="Times New Roman" w:hAnsi="Times New Roman" w:cs="Times New Roman"/>
                <w:sz w:val="20"/>
                <w:szCs w:val="20"/>
              </w:rPr>
            </w:pPr>
            <w:r w:rsidRPr="00FF1112">
              <w:rPr>
                <w:rFonts w:ascii="Times New Roman" w:hAnsi="Times New Roman" w:cs="Times New Roman"/>
                <w:sz w:val="20"/>
                <w:szCs w:val="20"/>
              </w:rPr>
              <w:t>OR 0.82 [0.63, 1.06], p=0.13, I²=0%</w:t>
            </w:r>
          </w:p>
        </w:tc>
        <w:tc>
          <w:tcPr>
            <w:tcW w:w="1732" w:type="dxa"/>
            <w:tcBorders>
              <w:left w:val="nil"/>
              <w:right w:val="nil"/>
            </w:tcBorders>
          </w:tcPr>
          <w:p w14:paraId="349FAB68" w14:textId="77777777" w:rsidR="004C7850" w:rsidRPr="00FF1112" w:rsidRDefault="004C7850" w:rsidP="00C0185E">
            <w:pPr>
              <w:jc w:val="center"/>
              <w:rPr>
                <w:rFonts w:ascii="Times New Roman" w:hAnsi="Times New Roman" w:cs="Times New Roman"/>
                <w:sz w:val="20"/>
                <w:szCs w:val="20"/>
              </w:rPr>
            </w:pPr>
          </w:p>
          <w:p w14:paraId="7429DE21" w14:textId="48B3CBD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6F7EC51" w14:textId="7D34419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19 pairs</w:t>
            </w:r>
          </w:p>
          <w:p w14:paraId="2ABCFF52" w14:textId="743BDCB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0.92 [0.66, 1.28], p=0.60, I²=45%</w:t>
            </w:r>
          </w:p>
          <w:p w14:paraId="03EF5962" w14:textId="77777777" w:rsidR="004C7850" w:rsidRPr="00FF1112" w:rsidRDefault="004C7850" w:rsidP="00C0185E">
            <w:pPr>
              <w:jc w:val="center"/>
              <w:rPr>
                <w:rFonts w:ascii="Times New Roman" w:hAnsi="Times New Roman" w:cs="Times New Roman"/>
                <w:sz w:val="20"/>
                <w:szCs w:val="20"/>
              </w:rPr>
            </w:pPr>
          </w:p>
          <w:p w14:paraId="4CD07D1A"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53E02CDC" w14:textId="07E0955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35E94A43" w14:textId="074AD5C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0.87 [0.65, 1.17], p=0.36, I²=0%</w:t>
            </w:r>
          </w:p>
        </w:tc>
        <w:tc>
          <w:tcPr>
            <w:tcW w:w="1732" w:type="dxa"/>
            <w:tcBorders>
              <w:left w:val="nil"/>
              <w:right w:val="nil"/>
            </w:tcBorders>
          </w:tcPr>
          <w:p w14:paraId="735309A8" w14:textId="77777777" w:rsidR="004C7850" w:rsidRPr="00FF1112" w:rsidRDefault="004C7850" w:rsidP="00C0185E">
            <w:pPr>
              <w:jc w:val="center"/>
              <w:rPr>
                <w:rFonts w:ascii="Times New Roman" w:hAnsi="Times New Roman" w:cs="Times New Roman"/>
                <w:sz w:val="20"/>
                <w:szCs w:val="20"/>
              </w:rPr>
            </w:pPr>
          </w:p>
          <w:p w14:paraId="0C857EAD" w14:textId="6C7F866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F849ECA" w14:textId="12488B7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18 pairs</w:t>
            </w:r>
          </w:p>
          <w:p w14:paraId="4777CCAA" w14:textId="2815BD0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0.89 [0.64, 1.22], p=0.46, I²=44%</w:t>
            </w:r>
          </w:p>
          <w:p w14:paraId="6B85CCD2" w14:textId="77777777" w:rsidR="004C7850" w:rsidRPr="00FF1112" w:rsidRDefault="004C7850" w:rsidP="00C0185E">
            <w:pPr>
              <w:jc w:val="center"/>
              <w:rPr>
                <w:rFonts w:ascii="Times New Roman" w:hAnsi="Times New Roman" w:cs="Times New Roman"/>
                <w:sz w:val="20"/>
                <w:szCs w:val="20"/>
              </w:rPr>
            </w:pPr>
          </w:p>
          <w:p w14:paraId="45DBAEA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5A80FA81" w14:textId="63A3266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51D2AE80" w14:textId="54D1015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0.81 [0.62, 1.06], p=0.13, I²=0%</w:t>
            </w:r>
          </w:p>
        </w:tc>
        <w:tc>
          <w:tcPr>
            <w:tcW w:w="1720" w:type="dxa"/>
            <w:tcBorders>
              <w:left w:val="nil"/>
              <w:right w:val="nil"/>
            </w:tcBorders>
          </w:tcPr>
          <w:p w14:paraId="3259C67A" w14:textId="77777777" w:rsidR="004C7850" w:rsidRPr="00FF1112" w:rsidRDefault="004C7850" w:rsidP="00C0185E">
            <w:pPr>
              <w:jc w:val="center"/>
              <w:rPr>
                <w:rFonts w:ascii="Times New Roman" w:hAnsi="Times New Roman" w:cs="Times New Roman"/>
                <w:sz w:val="20"/>
                <w:szCs w:val="20"/>
              </w:rPr>
            </w:pPr>
          </w:p>
          <w:p w14:paraId="3A383E77" w14:textId="53A66AB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FAAC934" w14:textId="7E8DE8B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17 pairs</w:t>
            </w:r>
          </w:p>
          <w:p w14:paraId="07C06236" w14:textId="16E6A28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1.03 [0.75, 1.40], p=0.88, I²=37%</w:t>
            </w:r>
          </w:p>
          <w:p w14:paraId="4723B8FD" w14:textId="77777777" w:rsidR="004C7850" w:rsidRPr="00FF1112" w:rsidRDefault="004C7850" w:rsidP="00C0185E">
            <w:pPr>
              <w:jc w:val="center"/>
              <w:rPr>
                <w:rFonts w:ascii="Times New Roman" w:hAnsi="Times New Roman" w:cs="Times New Roman"/>
                <w:sz w:val="20"/>
                <w:szCs w:val="20"/>
              </w:rPr>
            </w:pPr>
          </w:p>
          <w:p w14:paraId="1ECA810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1561017D" w14:textId="0D74627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1A7D4D41" w14:textId="34AAC9D5" w:rsidR="004C7850" w:rsidRPr="00FF1112" w:rsidRDefault="004C7850" w:rsidP="00794010">
            <w:pPr>
              <w:jc w:val="center"/>
              <w:rPr>
                <w:rFonts w:ascii="Times New Roman" w:hAnsi="Times New Roman" w:cs="Times New Roman"/>
                <w:sz w:val="20"/>
                <w:szCs w:val="20"/>
              </w:rPr>
            </w:pPr>
            <w:r w:rsidRPr="00FF1112">
              <w:rPr>
                <w:rFonts w:ascii="Times New Roman" w:hAnsi="Times New Roman" w:cs="Times New Roman"/>
                <w:sz w:val="20"/>
                <w:szCs w:val="20"/>
              </w:rPr>
              <w:t>OR 0.82 [0.63, 1.06], p=0.13, I²=0%</w:t>
            </w:r>
          </w:p>
        </w:tc>
        <w:tc>
          <w:tcPr>
            <w:tcW w:w="1750" w:type="dxa"/>
            <w:tcBorders>
              <w:left w:val="nil"/>
              <w:right w:val="nil"/>
            </w:tcBorders>
          </w:tcPr>
          <w:p w14:paraId="1D976C63" w14:textId="77777777" w:rsidR="004C7850" w:rsidRPr="00FF1112" w:rsidRDefault="004C7850" w:rsidP="00C0185E">
            <w:pPr>
              <w:jc w:val="center"/>
              <w:rPr>
                <w:rFonts w:ascii="Times New Roman" w:hAnsi="Times New Roman" w:cs="Times New Roman"/>
                <w:sz w:val="20"/>
                <w:szCs w:val="20"/>
              </w:rPr>
            </w:pPr>
          </w:p>
          <w:p w14:paraId="59879A75" w14:textId="39200CC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8B5F003" w14:textId="7188935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02C12295"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0.71 [0.23, 2.15], p=0.55, I²=45%</w:t>
            </w:r>
          </w:p>
          <w:p w14:paraId="4754CC9B" w14:textId="77777777" w:rsidR="004C7850" w:rsidRPr="00FF1112" w:rsidRDefault="004C7850" w:rsidP="00C0185E">
            <w:pPr>
              <w:jc w:val="center"/>
              <w:rPr>
                <w:rFonts w:ascii="Times New Roman" w:hAnsi="Times New Roman" w:cs="Times New Roman"/>
                <w:sz w:val="20"/>
                <w:szCs w:val="20"/>
              </w:rPr>
            </w:pPr>
          </w:p>
          <w:p w14:paraId="5409678A" w14:textId="04ADC29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r w:rsidR="00990209" w:rsidRPr="00FF1112">
              <w:rPr>
                <w:rFonts w:ascii="Times New Roman" w:hAnsi="Times New Roman" w:cs="Times New Roman"/>
                <w:sz w:val="20"/>
                <w:szCs w:val="20"/>
              </w:rPr>
              <w:t>*</w:t>
            </w:r>
          </w:p>
        </w:tc>
        <w:tc>
          <w:tcPr>
            <w:tcW w:w="1750" w:type="dxa"/>
            <w:tcBorders>
              <w:left w:val="nil"/>
              <w:right w:val="nil"/>
            </w:tcBorders>
          </w:tcPr>
          <w:p w14:paraId="29CE7B47" w14:textId="77777777" w:rsidR="004C7850" w:rsidRPr="00FF1112" w:rsidRDefault="004C7850" w:rsidP="00C0185E">
            <w:pPr>
              <w:jc w:val="center"/>
              <w:rPr>
                <w:rFonts w:ascii="Times New Roman" w:hAnsi="Times New Roman" w:cs="Times New Roman"/>
                <w:sz w:val="20"/>
                <w:szCs w:val="20"/>
              </w:rPr>
            </w:pPr>
          </w:p>
          <w:p w14:paraId="4333DA6F" w14:textId="5525E4F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2812836" w14:textId="5D5C0B0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01E5077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1.04 [0.72, 1.52], p=0.83, I²=13%</w:t>
            </w:r>
          </w:p>
          <w:p w14:paraId="2B8610D3" w14:textId="77777777" w:rsidR="004C7850" w:rsidRPr="00FF1112" w:rsidRDefault="004C7850" w:rsidP="00C0185E">
            <w:pPr>
              <w:jc w:val="center"/>
              <w:rPr>
                <w:rFonts w:ascii="Times New Roman" w:hAnsi="Times New Roman" w:cs="Times New Roman"/>
                <w:sz w:val="20"/>
                <w:szCs w:val="20"/>
              </w:rPr>
            </w:pPr>
          </w:p>
          <w:p w14:paraId="080BB21C"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60BFABE5" w14:textId="2D7CF5D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07D60A6E" w14:textId="3825E89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0.79 [0.61, 1.03], p=0.09, I²=0%</w:t>
            </w:r>
          </w:p>
        </w:tc>
        <w:tc>
          <w:tcPr>
            <w:tcW w:w="1776" w:type="dxa"/>
            <w:tcBorders>
              <w:left w:val="nil"/>
              <w:right w:val="nil"/>
            </w:tcBorders>
          </w:tcPr>
          <w:p w14:paraId="76CD442B" w14:textId="77777777" w:rsidR="004C7850" w:rsidRPr="00FF1112" w:rsidRDefault="004C7850" w:rsidP="00C0185E">
            <w:pPr>
              <w:jc w:val="center"/>
              <w:rPr>
                <w:rFonts w:ascii="Times New Roman" w:hAnsi="Times New Roman" w:cs="Times New Roman"/>
                <w:sz w:val="20"/>
                <w:szCs w:val="20"/>
              </w:rPr>
            </w:pPr>
          </w:p>
          <w:p w14:paraId="5D07C051" w14:textId="715C239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B8D1324" w14:textId="68336D9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13 pairs</w:t>
            </w:r>
          </w:p>
          <w:p w14:paraId="6EC6132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0.99 [0.68, 1.43], p=0.95, I²=40%</w:t>
            </w:r>
          </w:p>
          <w:p w14:paraId="7A33FF73" w14:textId="77777777" w:rsidR="004C7850" w:rsidRPr="00FF1112" w:rsidRDefault="004C7850" w:rsidP="00C0185E">
            <w:pPr>
              <w:jc w:val="center"/>
              <w:rPr>
                <w:rFonts w:ascii="Times New Roman" w:hAnsi="Times New Roman" w:cs="Times New Roman"/>
                <w:sz w:val="20"/>
                <w:szCs w:val="20"/>
              </w:rPr>
            </w:pPr>
          </w:p>
          <w:p w14:paraId="395AC3A7" w14:textId="3BE48CC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74A57AC4" w14:textId="77777777" w:rsidR="004C7850" w:rsidRPr="00FF1112" w:rsidRDefault="004C7850" w:rsidP="00C0185E">
            <w:pPr>
              <w:jc w:val="center"/>
              <w:rPr>
                <w:rFonts w:ascii="Times New Roman" w:hAnsi="Times New Roman" w:cs="Times New Roman"/>
                <w:sz w:val="20"/>
                <w:szCs w:val="20"/>
              </w:rPr>
            </w:pPr>
          </w:p>
          <w:p w14:paraId="0372A22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4B5D50CC" w14:textId="77777777" w:rsidR="004C7850" w:rsidRPr="00FF1112" w:rsidRDefault="004C7850" w:rsidP="00C0185E">
            <w:pPr>
              <w:jc w:val="center"/>
              <w:rPr>
                <w:rFonts w:ascii="Times New Roman" w:hAnsi="Times New Roman" w:cs="Times New Roman"/>
                <w:sz w:val="20"/>
                <w:szCs w:val="20"/>
              </w:rPr>
            </w:pPr>
          </w:p>
          <w:p w14:paraId="2C078CA2" w14:textId="77777777" w:rsidR="004C7850" w:rsidRPr="00FF1112" w:rsidRDefault="004C7850" w:rsidP="00C0185E">
            <w:pPr>
              <w:jc w:val="center"/>
              <w:rPr>
                <w:rFonts w:ascii="Times New Roman" w:hAnsi="Times New Roman" w:cs="Times New Roman"/>
                <w:sz w:val="20"/>
                <w:szCs w:val="20"/>
              </w:rPr>
            </w:pPr>
          </w:p>
          <w:p w14:paraId="0F236CB7" w14:textId="77777777" w:rsidR="004C7850" w:rsidRPr="00FF1112" w:rsidRDefault="004C7850" w:rsidP="00C0185E">
            <w:pPr>
              <w:jc w:val="center"/>
              <w:rPr>
                <w:rFonts w:ascii="Times New Roman" w:hAnsi="Times New Roman" w:cs="Times New Roman"/>
                <w:sz w:val="20"/>
                <w:szCs w:val="20"/>
              </w:rPr>
            </w:pPr>
          </w:p>
          <w:p w14:paraId="09EAC330" w14:textId="77777777" w:rsidR="004C7850" w:rsidRPr="00FF1112" w:rsidRDefault="004C7850" w:rsidP="00C0185E">
            <w:pPr>
              <w:jc w:val="center"/>
              <w:rPr>
                <w:rFonts w:ascii="Times New Roman" w:hAnsi="Times New Roman" w:cs="Times New Roman"/>
                <w:sz w:val="20"/>
                <w:szCs w:val="20"/>
              </w:rPr>
            </w:pPr>
          </w:p>
          <w:p w14:paraId="00B38D58" w14:textId="77777777" w:rsidR="004C7850" w:rsidRPr="00FF1112" w:rsidRDefault="004C7850" w:rsidP="00C0185E">
            <w:pPr>
              <w:jc w:val="center"/>
              <w:rPr>
                <w:rFonts w:ascii="Times New Roman" w:hAnsi="Times New Roman" w:cs="Times New Roman"/>
                <w:sz w:val="20"/>
                <w:szCs w:val="20"/>
              </w:rPr>
            </w:pPr>
          </w:p>
          <w:p w14:paraId="51823AF3" w14:textId="72C60CD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381" w:type="dxa"/>
          </w:tcPr>
          <w:p w14:paraId="6D800423" w14:textId="77777777" w:rsidR="004C7850" w:rsidRPr="00FF1112" w:rsidRDefault="004C7850" w:rsidP="00C0185E">
            <w:pPr>
              <w:jc w:val="center"/>
              <w:rPr>
                <w:rFonts w:ascii="Times New Roman" w:hAnsi="Times New Roman" w:cs="Times New Roman"/>
                <w:sz w:val="20"/>
                <w:szCs w:val="20"/>
              </w:rPr>
            </w:pPr>
          </w:p>
          <w:p w14:paraId="1C3B3447" w14:textId="77777777" w:rsidR="00D73A91" w:rsidRPr="00FF1112" w:rsidRDefault="00D73A91"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88B3592" w14:textId="77777777" w:rsidR="00D73A91" w:rsidRPr="00FF1112" w:rsidRDefault="00BD2D12" w:rsidP="00C0185E">
            <w:pPr>
              <w:jc w:val="center"/>
              <w:rPr>
                <w:rFonts w:ascii="Times New Roman" w:hAnsi="Times New Roman" w:cs="Times New Roman"/>
                <w:sz w:val="20"/>
                <w:szCs w:val="20"/>
              </w:rPr>
            </w:pPr>
            <w:r w:rsidRPr="00FF1112">
              <w:rPr>
                <w:rFonts w:ascii="Times New Roman" w:hAnsi="Times New Roman" w:cs="Times New Roman"/>
                <w:sz w:val="20"/>
                <w:szCs w:val="20"/>
              </w:rPr>
              <w:t>19 pairs</w:t>
            </w:r>
          </w:p>
          <w:p w14:paraId="339764D2" w14:textId="77777777" w:rsidR="00BD2D12" w:rsidRPr="00FF1112" w:rsidRDefault="00BD2D12" w:rsidP="00C0185E">
            <w:pPr>
              <w:jc w:val="center"/>
              <w:rPr>
                <w:rFonts w:ascii="Times New Roman" w:hAnsi="Times New Roman" w:cs="Times New Roman"/>
                <w:sz w:val="18"/>
                <w:szCs w:val="18"/>
              </w:rPr>
            </w:pPr>
            <w:r w:rsidRPr="00FF1112">
              <w:rPr>
                <w:rFonts w:ascii="Times New Roman" w:hAnsi="Times New Roman" w:cs="Times New Roman"/>
                <w:sz w:val="20"/>
                <w:szCs w:val="20"/>
              </w:rPr>
              <w:t xml:space="preserve">OR 0.92 </w:t>
            </w:r>
            <w:r w:rsidR="00FC56F5" w:rsidRPr="00FF1112">
              <w:rPr>
                <w:rFonts w:ascii="Times New Roman" w:hAnsi="Times New Roman" w:cs="Times New Roman"/>
                <w:sz w:val="20"/>
                <w:szCs w:val="20"/>
              </w:rPr>
              <w:t>[</w:t>
            </w:r>
            <w:r w:rsidRPr="00FF1112">
              <w:rPr>
                <w:rFonts w:ascii="Times New Roman" w:hAnsi="Times New Roman" w:cs="Times New Roman"/>
                <w:sz w:val="18"/>
                <w:szCs w:val="18"/>
              </w:rPr>
              <w:t>0.67, 1.27</w:t>
            </w:r>
            <w:r w:rsidR="007A74ED" w:rsidRPr="00FF1112">
              <w:rPr>
                <w:rFonts w:ascii="Times New Roman" w:hAnsi="Times New Roman" w:cs="Times New Roman"/>
                <w:sz w:val="18"/>
                <w:szCs w:val="18"/>
              </w:rPr>
              <w:t>], p=0.61, I</w:t>
            </w:r>
            <w:r w:rsidR="00B65B43" w:rsidRPr="00FF1112">
              <w:rPr>
                <w:rFonts w:ascii="Times New Roman" w:hAnsi="Times New Roman" w:cs="Times New Roman"/>
                <w:sz w:val="18"/>
                <w:szCs w:val="18"/>
              </w:rPr>
              <w:t>²=45%</w:t>
            </w:r>
          </w:p>
          <w:p w14:paraId="6D65BB8F" w14:textId="77777777" w:rsidR="005C2F12" w:rsidRPr="00FF1112" w:rsidRDefault="005C2F12" w:rsidP="00C0185E">
            <w:pPr>
              <w:jc w:val="center"/>
              <w:rPr>
                <w:rFonts w:ascii="Times New Roman" w:hAnsi="Times New Roman" w:cs="Times New Roman"/>
                <w:sz w:val="18"/>
                <w:szCs w:val="18"/>
              </w:rPr>
            </w:pPr>
          </w:p>
          <w:p w14:paraId="65F29FDA" w14:textId="74CB3CEF" w:rsidR="005C2F12" w:rsidRPr="00FF1112" w:rsidRDefault="005C2F12" w:rsidP="005C2F12">
            <w:pPr>
              <w:jc w:val="center"/>
              <w:rPr>
                <w:rFonts w:ascii="Times New Roman" w:hAnsi="Times New Roman" w:cs="Times New Roman"/>
                <w:sz w:val="18"/>
                <w:szCs w:val="18"/>
              </w:rPr>
            </w:pPr>
            <w:r w:rsidRPr="00FF1112">
              <w:rPr>
                <w:rFonts w:ascii="Times New Roman" w:hAnsi="Times New Roman" w:cs="Times New Roman"/>
                <w:sz w:val="18"/>
                <w:szCs w:val="18"/>
              </w:rPr>
              <w:t>BRV: -</w:t>
            </w:r>
          </w:p>
        </w:tc>
      </w:tr>
      <w:tr w:rsidR="004C7850" w:rsidRPr="00FF1112" w14:paraId="59A620E3" w14:textId="6892AE43" w:rsidTr="004C7850">
        <w:tc>
          <w:tcPr>
            <w:tcW w:w="1959" w:type="dxa"/>
            <w:tcBorders>
              <w:left w:val="nil"/>
              <w:right w:val="nil"/>
            </w:tcBorders>
          </w:tcPr>
          <w:p w14:paraId="62C76A3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Somnolence /</w:t>
            </w:r>
          </w:p>
          <w:p w14:paraId="71C6EB9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A1230AF" w14:textId="684B423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19 pairs</w:t>
            </w:r>
          </w:p>
          <w:p w14:paraId="0BED923C"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1.80 [1.41, 2.30], p&lt;0.00001</w:t>
            </w:r>
            <w:r w:rsidRPr="00FF1112">
              <w:rPr>
                <w:rFonts w:ascii="Times New Roman" w:hAnsi="Times New Roman" w:cs="Times New Roman"/>
                <w:sz w:val="20"/>
                <w:szCs w:val="20"/>
              </w:rPr>
              <w:t>, I²=0%</w:t>
            </w:r>
          </w:p>
          <w:p w14:paraId="31D15966" w14:textId="77777777" w:rsidR="004C7850" w:rsidRPr="00FF1112" w:rsidRDefault="004C7850" w:rsidP="00C0185E">
            <w:pPr>
              <w:jc w:val="center"/>
              <w:rPr>
                <w:rFonts w:ascii="Times New Roman" w:hAnsi="Times New Roman" w:cs="Times New Roman"/>
                <w:sz w:val="20"/>
                <w:szCs w:val="20"/>
              </w:rPr>
            </w:pPr>
          </w:p>
          <w:p w14:paraId="6EF164D7" w14:textId="240D6B1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FAC5AE5" w14:textId="4E46CFC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1AB691EF" w14:textId="3D1D6759" w:rsidR="004C7850" w:rsidRPr="00FF1112" w:rsidRDefault="004C7850" w:rsidP="000935A3">
            <w:pPr>
              <w:jc w:val="center"/>
              <w:rPr>
                <w:rFonts w:ascii="Times New Roman" w:hAnsi="Times New Roman" w:cs="Times New Roman"/>
                <w:sz w:val="20"/>
                <w:szCs w:val="20"/>
              </w:rPr>
            </w:pPr>
            <w:r w:rsidRPr="00FF1112">
              <w:rPr>
                <w:rFonts w:ascii="Times New Roman" w:hAnsi="Times New Roman" w:cs="Times New Roman"/>
                <w:b/>
                <w:bCs/>
                <w:sz w:val="20"/>
                <w:szCs w:val="20"/>
              </w:rPr>
              <w:t>OR 1.86 [1.33, 2.61], p=0.0003</w:t>
            </w:r>
            <w:r w:rsidRPr="00FF1112">
              <w:rPr>
                <w:rFonts w:ascii="Times New Roman" w:hAnsi="Times New Roman" w:cs="Times New Roman"/>
                <w:sz w:val="20"/>
                <w:szCs w:val="20"/>
              </w:rPr>
              <w:t>, I²=18%</w:t>
            </w:r>
          </w:p>
        </w:tc>
        <w:tc>
          <w:tcPr>
            <w:tcW w:w="1732" w:type="dxa"/>
            <w:tcBorders>
              <w:left w:val="nil"/>
              <w:right w:val="nil"/>
            </w:tcBorders>
          </w:tcPr>
          <w:p w14:paraId="2FE43347" w14:textId="77777777" w:rsidR="004C7850" w:rsidRPr="00FF1112" w:rsidRDefault="004C7850" w:rsidP="00C0185E">
            <w:pPr>
              <w:jc w:val="center"/>
              <w:rPr>
                <w:rFonts w:ascii="Times New Roman" w:hAnsi="Times New Roman" w:cs="Times New Roman"/>
                <w:sz w:val="20"/>
                <w:szCs w:val="20"/>
              </w:rPr>
            </w:pPr>
          </w:p>
          <w:p w14:paraId="611096F6" w14:textId="475F58F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1888A28" w14:textId="1D9B51E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18 pairs</w:t>
            </w:r>
          </w:p>
          <w:p w14:paraId="0504713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sz w:val="20"/>
                <w:szCs w:val="20"/>
              </w:rPr>
              <w:t>OR 1.84 [1.42, 2.40], p&lt;0.00001</w:t>
            </w:r>
            <w:r w:rsidRPr="00FF1112">
              <w:rPr>
                <w:rFonts w:ascii="Times New Roman" w:hAnsi="Times New Roman" w:cs="Times New Roman"/>
                <w:sz w:val="20"/>
                <w:szCs w:val="20"/>
              </w:rPr>
              <w:t>, I²=0%</w:t>
            </w:r>
          </w:p>
          <w:p w14:paraId="1F7900CB" w14:textId="77777777" w:rsidR="004C7850" w:rsidRPr="00FF1112" w:rsidRDefault="004C7850" w:rsidP="00C0185E">
            <w:pPr>
              <w:jc w:val="center"/>
              <w:rPr>
                <w:rFonts w:ascii="Times New Roman" w:hAnsi="Times New Roman" w:cs="Times New Roman"/>
                <w:sz w:val="20"/>
                <w:szCs w:val="20"/>
              </w:rPr>
            </w:pPr>
          </w:p>
          <w:p w14:paraId="268DF0C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48B724C0" w14:textId="2A64BAD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69092D7A" w14:textId="3B52D2C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1.68 [1.17, 2.41], p=0.005</w:t>
            </w:r>
            <w:r w:rsidRPr="00FF1112">
              <w:rPr>
                <w:rFonts w:ascii="Times New Roman" w:hAnsi="Times New Roman" w:cs="Times New Roman"/>
                <w:sz w:val="20"/>
                <w:szCs w:val="20"/>
              </w:rPr>
              <w:t>, I²=5%</w:t>
            </w:r>
          </w:p>
        </w:tc>
        <w:tc>
          <w:tcPr>
            <w:tcW w:w="1732" w:type="dxa"/>
            <w:tcBorders>
              <w:left w:val="nil"/>
              <w:right w:val="nil"/>
            </w:tcBorders>
          </w:tcPr>
          <w:p w14:paraId="0C571755" w14:textId="77777777" w:rsidR="004C7850" w:rsidRPr="00FF1112" w:rsidRDefault="004C7850" w:rsidP="00C0185E">
            <w:pPr>
              <w:jc w:val="center"/>
              <w:rPr>
                <w:rFonts w:ascii="Times New Roman" w:hAnsi="Times New Roman" w:cs="Times New Roman"/>
                <w:sz w:val="20"/>
                <w:szCs w:val="20"/>
              </w:rPr>
            </w:pPr>
          </w:p>
          <w:p w14:paraId="579674A2" w14:textId="608FEBD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ABDFBDF" w14:textId="08CFF76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17 pairs</w:t>
            </w:r>
          </w:p>
          <w:p w14:paraId="7D094CAD"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sz w:val="20"/>
                <w:szCs w:val="20"/>
              </w:rPr>
              <w:t>OR 1.81 [1.41, 2.33], p&lt;0.00001</w:t>
            </w:r>
            <w:r w:rsidRPr="00FF1112">
              <w:rPr>
                <w:rFonts w:ascii="Times New Roman" w:hAnsi="Times New Roman" w:cs="Times New Roman"/>
                <w:sz w:val="20"/>
                <w:szCs w:val="20"/>
              </w:rPr>
              <w:t>, I²=0%</w:t>
            </w:r>
          </w:p>
          <w:p w14:paraId="7E75D61F" w14:textId="77777777" w:rsidR="004C7850" w:rsidRPr="00FF1112" w:rsidRDefault="004C7850" w:rsidP="00C0185E">
            <w:pPr>
              <w:jc w:val="center"/>
              <w:rPr>
                <w:rFonts w:ascii="Times New Roman" w:hAnsi="Times New Roman" w:cs="Times New Roman"/>
                <w:sz w:val="20"/>
                <w:szCs w:val="20"/>
              </w:rPr>
            </w:pPr>
          </w:p>
          <w:p w14:paraId="7C02783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B7B3C94" w14:textId="0AA0B26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20228F3E" w14:textId="417D408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2.09 [1.55, 2.81], p&lt;0.00001</w:t>
            </w:r>
            <w:r w:rsidRPr="00FF1112">
              <w:rPr>
                <w:rFonts w:ascii="Times New Roman" w:hAnsi="Times New Roman" w:cs="Times New Roman"/>
                <w:sz w:val="20"/>
                <w:szCs w:val="20"/>
              </w:rPr>
              <w:t>, I²=0%</w:t>
            </w:r>
          </w:p>
        </w:tc>
        <w:tc>
          <w:tcPr>
            <w:tcW w:w="1720" w:type="dxa"/>
            <w:tcBorders>
              <w:left w:val="nil"/>
              <w:right w:val="nil"/>
            </w:tcBorders>
          </w:tcPr>
          <w:p w14:paraId="62762FA6" w14:textId="77777777" w:rsidR="004C7850" w:rsidRPr="00FF1112" w:rsidRDefault="004C7850" w:rsidP="00C0185E">
            <w:pPr>
              <w:jc w:val="center"/>
              <w:rPr>
                <w:rFonts w:ascii="Times New Roman" w:hAnsi="Times New Roman" w:cs="Times New Roman"/>
                <w:sz w:val="20"/>
                <w:szCs w:val="20"/>
              </w:rPr>
            </w:pPr>
          </w:p>
          <w:p w14:paraId="3F0A72F7" w14:textId="0426E04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10F0B6D" w14:textId="0AD77C6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15 pairs</w:t>
            </w:r>
          </w:p>
          <w:p w14:paraId="5AACB6D8" w14:textId="6A2D2E7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sz w:val="20"/>
                <w:szCs w:val="20"/>
              </w:rPr>
              <w:t>OR 1.81 [1.38, 2.37], p&lt;0.0001</w:t>
            </w:r>
            <w:r w:rsidRPr="00FF1112">
              <w:rPr>
                <w:rFonts w:ascii="Times New Roman" w:hAnsi="Times New Roman" w:cs="Times New Roman"/>
                <w:sz w:val="20"/>
                <w:szCs w:val="20"/>
              </w:rPr>
              <w:t>, I²=3%</w:t>
            </w:r>
          </w:p>
          <w:p w14:paraId="2E614F46" w14:textId="77777777" w:rsidR="004C7850" w:rsidRPr="00FF1112" w:rsidRDefault="004C7850" w:rsidP="00C0185E">
            <w:pPr>
              <w:jc w:val="center"/>
              <w:rPr>
                <w:rFonts w:ascii="Times New Roman" w:hAnsi="Times New Roman" w:cs="Times New Roman"/>
                <w:sz w:val="20"/>
                <w:szCs w:val="20"/>
              </w:rPr>
            </w:pPr>
          </w:p>
          <w:p w14:paraId="68DE02E8" w14:textId="1B9132B2" w:rsidR="004C7850" w:rsidRPr="00FF1112" w:rsidRDefault="004C7850" w:rsidP="0011215B">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31FAB4F3" w14:textId="77777777" w:rsidR="004C7850" w:rsidRPr="00FF1112" w:rsidRDefault="004C7850" w:rsidP="004B7439">
            <w:pPr>
              <w:jc w:val="center"/>
              <w:rPr>
                <w:rFonts w:ascii="Times New Roman" w:hAnsi="Times New Roman" w:cs="Times New Roman"/>
                <w:sz w:val="20"/>
                <w:szCs w:val="20"/>
              </w:rPr>
            </w:pPr>
          </w:p>
          <w:p w14:paraId="4926D4F0" w14:textId="6B0ECDD1" w:rsidR="004C7850" w:rsidRPr="00FF1112" w:rsidRDefault="004C7850" w:rsidP="004B7439">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5EDD99E" w14:textId="35E5CB4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3EA2832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1.51 [0.67, 3.42], p=0.32, I²=0%</w:t>
            </w:r>
          </w:p>
          <w:p w14:paraId="42175352" w14:textId="77777777" w:rsidR="004C7850" w:rsidRPr="00FF1112" w:rsidRDefault="004C7850" w:rsidP="00C0185E">
            <w:pPr>
              <w:jc w:val="center"/>
              <w:rPr>
                <w:rFonts w:ascii="Times New Roman" w:hAnsi="Times New Roman" w:cs="Times New Roman"/>
                <w:b/>
                <w:bCs/>
                <w:sz w:val="20"/>
                <w:szCs w:val="20"/>
              </w:rPr>
            </w:pPr>
          </w:p>
          <w:p w14:paraId="28225FC4" w14:textId="24F27BA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6CECD704" w14:textId="77777777" w:rsidR="004C7850" w:rsidRPr="00FF1112" w:rsidRDefault="004C7850" w:rsidP="00C0185E">
            <w:pPr>
              <w:jc w:val="center"/>
              <w:rPr>
                <w:rFonts w:ascii="Times New Roman" w:hAnsi="Times New Roman" w:cs="Times New Roman"/>
                <w:sz w:val="20"/>
                <w:szCs w:val="20"/>
              </w:rPr>
            </w:pPr>
          </w:p>
          <w:p w14:paraId="194C21C8" w14:textId="79FCA90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2D81E1B" w14:textId="0263B07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1FBA1DF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sz w:val="20"/>
                <w:szCs w:val="20"/>
              </w:rPr>
              <w:t>OR 1.79 [1.03, 3.12], p=0.04</w:t>
            </w:r>
            <w:r w:rsidRPr="00FF1112">
              <w:rPr>
                <w:rFonts w:ascii="Times New Roman" w:hAnsi="Times New Roman" w:cs="Times New Roman"/>
                <w:sz w:val="20"/>
                <w:szCs w:val="20"/>
              </w:rPr>
              <w:t>, I²=15%</w:t>
            </w:r>
          </w:p>
          <w:p w14:paraId="017972D2" w14:textId="77777777" w:rsidR="004C7850" w:rsidRPr="00FF1112" w:rsidRDefault="004C7850" w:rsidP="00C0185E">
            <w:pPr>
              <w:jc w:val="center"/>
              <w:rPr>
                <w:rFonts w:ascii="Times New Roman" w:hAnsi="Times New Roman" w:cs="Times New Roman"/>
                <w:sz w:val="20"/>
                <w:szCs w:val="20"/>
              </w:rPr>
            </w:pPr>
          </w:p>
          <w:p w14:paraId="2C7B6B1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2FE9BD27" w14:textId="03CB257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49C0A1BE" w14:textId="0AD475C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1.88 [1.32, 2.69], p=0.0005</w:t>
            </w:r>
            <w:r w:rsidRPr="00FF1112">
              <w:rPr>
                <w:rFonts w:ascii="Times New Roman" w:hAnsi="Times New Roman" w:cs="Times New Roman"/>
                <w:sz w:val="20"/>
                <w:szCs w:val="20"/>
              </w:rPr>
              <w:t>, I²=22%</w:t>
            </w:r>
          </w:p>
        </w:tc>
        <w:tc>
          <w:tcPr>
            <w:tcW w:w="1776" w:type="dxa"/>
            <w:tcBorders>
              <w:left w:val="nil"/>
              <w:right w:val="nil"/>
            </w:tcBorders>
          </w:tcPr>
          <w:p w14:paraId="3BC77670" w14:textId="77777777" w:rsidR="004C7850" w:rsidRPr="00FF1112" w:rsidRDefault="004C7850" w:rsidP="00C0185E">
            <w:pPr>
              <w:jc w:val="center"/>
              <w:rPr>
                <w:rFonts w:ascii="Times New Roman" w:hAnsi="Times New Roman" w:cs="Times New Roman"/>
                <w:sz w:val="20"/>
                <w:szCs w:val="20"/>
              </w:rPr>
            </w:pPr>
          </w:p>
          <w:p w14:paraId="46618157" w14:textId="5501A94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C749502" w14:textId="22C7667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12 pairs</w:t>
            </w:r>
          </w:p>
          <w:p w14:paraId="6BEBC80C"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2.07 [1.51, 2.85], p&lt;0.00001</w:t>
            </w:r>
            <w:r w:rsidRPr="00FF1112">
              <w:rPr>
                <w:rFonts w:ascii="Times New Roman" w:hAnsi="Times New Roman" w:cs="Times New Roman"/>
                <w:sz w:val="20"/>
                <w:szCs w:val="20"/>
              </w:rPr>
              <w:t>, I²=0%</w:t>
            </w:r>
          </w:p>
          <w:p w14:paraId="27E05214" w14:textId="77777777" w:rsidR="004C7850" w:rsidRPr="00FF1112" w:rsidRDefault="004C7850" w:rsidP="00C0185E">
            <w:pPr>
              <w:jc w:val="center"/>
              <w:rPr>
                <w:rFonts w:ascii="Times New Roman" w:hAnsi="Times New Roman" w:cs="Times New Roman"/>
                <w:sz w:val="20"/>
                <w:szCs w:val="20"/>
              </w:rPr>
            </w:pPr>
          </w:p>
          <w:p w14:paraId="7E09D10F" w14:textId="63B99C9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70A060B2" w14:textId="77777777" w:rsidR="004C7850" w:rsidRPr="00FF1112" w:rsidRDefault="004C7850" w:rsidP="00C0185E">
            <w:pPr>
              <w:jc w:val="center"/>
              <w:rPr>
                <w:rFonts w:ascii="Times New Roman" w:hAnsi="Times New Roman" w:cs="Times New Roman"/>
                <w:sz w:val="20"/>
                <w:szCs w:val="20"/>
              </w:rPr>
            </w:pPr>
          </w:p>
          <w:p w14:paraId="16465D7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7E07B032" w14:textId="77777777" w:rsidR="004C7850" w:rsidRPr="00FF1112" w:rsidRDefault="004C7850" w:rsidP="00C0185E">
            <w:pPr>
              <w:jc w:val="center"/>
              <w:rPr>
                <w:rFonts w:ascii="Times New Roman" w:hAnsi="Times New Roman" w:cs="Times New Roman"/>
                <w:sz w:val="20"/>
                <w:szCs w:val="20"/>
              </w:rPr>
            </w:pPr>
          </w:p>
          <w:p w14:paraId="6C960557" w14:textId="77777777" w:rsidR="004C7850" w:rsidRPr="00FF1112" w:rsidRDefault="004C7850" w:rsidP="00C0185E">
            <w:pPr>
              <w:jc w:val="center"/>
              <w:rPr>
                <w:rFonts w:ascii="Times New Roman" w:hAnsi="Times New Roman" w:cs="Times New Roman"/>
                <w:sz w:val="20"/>
                <w:szCs w:val="20"/>
              </w:rPr>
            </w:pPr>
          </w:p>
          <w:p w14:paraId="0C6CCBD0" w14:textId="77777777" w:rsidR="004C7850" w:rsidRPr="00FF1112" w:rsidRDefault="004C7850" w:rsidP="00C0185E">
            <w:pPr>
              <w:jc w:val="center"/>
              <w:rPr>
                <w:rFonts w:ascii="Times New Roman" w:hAnsi="Times New Roman" w:cs="Times New Roman"/>
                <w:sz w:val="20"/>
                <w:szCs w:val="20"/>
              </w:rPr>
            </w:pPr>
          </w:p>
          <w:p w14:paraId="06CFC6E2" w14:textId="77777777" w:rsidR="004C7850" w:rsidRPr="00FF1112" w:rsidRDefault="004C7850" w:rsidP="00C0185E">
            <w:pPr>
              <w:jc w:val="center"/>
              <w:rPr>
                <w:rFonts w:ascii="Times New Roman" w:hAnsi="Times New Roman" w:cs="Times New Roman"/>
                <w:sz w:val="20"/>
                <w:szCs w:val="20"/>
              </w:rPr>
            </w:pPr>
          </w:p>
          <w:p w14:paraId="5EE0EB8C" w14:textId="77777777" w:rsidR="004C7850" w:rsidRPr="00FF1112" w:rsidRDefault="004C7850" w:rsidP="00C0185E">
            <w:pPr>
              <w:jc w:val="center"/>
              <w:rPr>
                <w:rFonts w:ascii="Times New Roman" w:hAnsi="Times New Roman" w:cs="Times New Roman"/>
                <w:sz w:val="20"/>
                <w:szCs w:val="20"/>
              </w:rPr>
            </w:pPr>
          </w:p>
          <w:p w14:paraId="6FBCEF45" w14:textId="143FC34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381" w:type="dxa"/>
          </w:tcPr>
          <w:p w14:paraId="57E6C610" w14:textId="77777777" w:rsidR="004C7850" w:rsidRPr="00FF1112" w:rsidRDefault="004C7850" w:rsidP="00C0185E">
            <w:pPr>
              <w:jc w:val="center"/>
              <w:rPr>
                <w:rFonts w:ascii="Times New Roman" w:hAnsi="Times New Roman" w:cs="Times New Roman"/>
                <w:sz w:val="20"/>
                <w:szCs w:val="20"/>
              </w:rPr>
            </w:pPr>
          </w:p>
          <w:p w14:paraId="0724884C" w14:textId="77777777" w:rsidR="00B65B43" w:rsidRPr="00FF1112" w:rsidRDefault="00B65B43"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113D4D15" w14:textId="77777777" w:rsidR="00435F63" w:rsidRPr="00FF1112" w:rsidRDefault="00435F63" w:rsidP="00C0185E">
            <w:pPr>
              <w:jc w:val="center"/>
              <w:rPr>
                <w:rFonts w:ascii="Times New Roman" w:hAnsi="Times New Roman" w:cs="Times New Roman"/>
                <w:sz w:val="20"/>
                <w:szCs w:val="20"/>
              </w:rPr>
            </w:pPr>
          </w:p>
          <w:p w14:paraId="09BDD391" w14:textId="77777777" w:rsidR="00435F63" w:rsidRPr="00FF1112" w:rsidRDefault="00435F63" w:rsidP="00C0185E">
            <w:pPr>
              <w:jc w:val="center"/>
              <w:rPr>
                <w:rFonts w:ascii="Times New Roman" w:hAnsi="Times New Roman" w:cs="Times New Roman"/>
                <w:sz w:val="20"/>
                <w:szCs w:val="20"/>
              </w:rPr>
            </w:pPr>
          </w:p>
          <w:p w14:paraId="4D49AD5A" w14:textId="77777777" w:rsidR="00435F63" w:rsidRPr="00FF1112" w:rsidRDefault="00435F63" w:rsidP="00C0185E">
            <w:pPr>
              <w:jc w:val="center"/>
              <w:rPr>
                <w:rFonts w:ascii="Times New Roman" w:hAnsi="Times New Roman" w:cs="Times New Roman"/>
                <w:sz w:val="20"/>
                <w:szCs w:val="20"/>
              </w:rPr>
            </w:pPr>
          </w:p>
          <w:p w14:paraId="05E28B99" w14:textId="77777777" w:rsidR="00435F63" w:rsidRPr="00FF1112" w:rsidRDefault="00435F63" w:rsidP="00C0185E">
            <w:pPr>
              <w:jc w:val="center"/>
              <w:rPr>
                <w:rFonts w:ascii="Times New Roman" w:hAnsi="Times New Roman" w:cs="Times New Roman"/>
                <w:sz w:val="20"/>
                <w:szCs w:val="20"/>
              </w:rPr>
            </w:pPr>
          </w:p>
          <w:p w14:paraId="53AFC4C7" w14:textId="77777777" w:rsidR="00435F63" w:rsidRPr="00FF1112" w:rsidRDefault="00435F63" w:rsidP="00C0185E">
            <w:pPr>
              <w:jc w:val="center"/>
              <w:rPr>
                <w:rFonts w:ascii="Times New Roman" w:hAnsi="Times New Roman" w:cs="Times New Roman"/>
                <w:sz w:val="20"/>
                <w:szCs w:val="20"/>
              </w:rPr>
            </w:pPr>
          </w:p>
          <w:p w14:paraId="5E341D40" w14:textId="1459714D" w:rsidR="00435F63" w:rsidRPr="00FF1112" w:rsidRDefault="00435F63"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r>
      <w:tr w:rsidR="004C7850" w:rsidRPr="00FF1112" w14:paraId="696F2D09" w14:textId="24C886D0" w:rsidTr="004C7850">
        <w:tc>
          <w:tcPr>
            <w:tcW w:w="1959" w:type="dxa"/>
            <w:tcBorders>
              <w:left w:val="nil"/>
              <w:right w:val="nil"/>
            </w:tcBorders>
          </w:tcPr>
          <w:p w14:paraId="3909BB6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Dizziness /</w:t>
            </w:r>
          </w:p>
          <w:p w14:paraId="5DCF9B93" w14:textId="2914C45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AE68C47" w14:textId="0292C16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24 pairs</w:t>
            </w:r>
          </w:p>
          <w:p w14:paraId="55BD6274" w14:textId="1EC25FC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1.15 [0.84, 1.56], p=0.38, I²=5%</w:t>
            </w:r>
          </w:p>
          <w:p w14:paraId="2A42C6A3" w14:textId="77777777" w:rsidR="004C7850" w:rsidRPr="00FF1112" w:rsidRDefault="004C7850" w:rsidP="00C0185E">
            <w:pPr>
              <w:jc w:val="center"/>
              <w:rPr>
                <w:rFonts w:ascii="Times New Roman" w:hAnsi="Times New Roman" w:cs="Times New Roman"/>
                <w:sz w:val="20"/>
                <w:szCs w:val="20"/>
              </w:rPr>
            </w:pPr>
          </w:p>
          <w:p w14:paraId="7774243E" w14:textId="5E3ECCC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267C1A7" w14:textId="0E27F07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11 pairs</w:t>
            </w:r>
          </w:p>
          <w:p w14:paraId="554888CB" w14:textId="687B99C1" w:rsidR="004C7850" w:rsidRPr="00FF1112" w:rsidRDefault="004C7850" w:rsidP="00474FA9">
            <w:pPr>
              <w:jc w:val="center"/>
              <w:rPr>
                <w:rFonts w:ascii="Times New Roman" w:hAnsi="Times New Roman" w:cs="Times New Roman"/>
                <w:sz w:val="20"/>
                <w:szCs w:val="20"/>
              </w:rPr>
            </w:pPr>
            <w:r w:rsidRPr="00FF1112">
              <w:rPr>
                <w:rFonts w:ascii="Times New Roman" w:hAnsi="Times New Roman" w:cs="Times New Roman"/>
                <w:b/>
                <w:bCs/>
                <w:sz w:val="20"/>
                <w:szCs w:val="20"/>
              </w:rPr>
              <w:t>OR 1.75 [1.24, 2.46], p=0.001</w:t>
            </w:r>
            <w:r w:rsidRPr="00FF1112">
              <w:rPr>
                <w:rFonts w:ascii="Times New Roman" w:hAnsi="Times New Roman" w:cs="Times New Roman"/>
                <w:sz w:val="20"/>
                <w:szCs w:val="20"/>
              </w:rPr>
              <w:t>, I²=9%</w:t>
            </w:r>
          </w:p>
        </w:tc>
        <w:tc>
          <w:tcPr>
            <w:tcW w:w="1732" w:type="dxa"/>
            <w:tcBorders>
              <w:left w:val="nil"/>
              <w:right w:val="nil"/>
            </w:tcBorders>
          </w:tcPr>
          <w:p w14:paraId="17E920CA" w14:textId="77777777" w:rsidR="004C7850" w:rsidRPr="00FF1112" w:rsidRDefault="004C7850" w:rsidP="00C0185E">
            <w:pPr>
              <w:jc w:val="center"/>
              <w:rPr>
                <w:rFonts w:ascii="Times New Roman" w:hAnsi="Times New Roman" w:cs="Times New Roman"/>
                <w:sz w:val="20"/>
                <w:szCs w:val="20"/>
              </w:rPr>
            </w:pPr>
          </w:p>
          <w:p w14:paraId="5FE061C4" w14:textId="3D73A0B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FC59BC7" w14:textId="1600934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23 pairs</w:t>
            </w:r>
          </w:p>
          <w:p w14:paraId="600A45C4" w14:textId="04CBDE8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1.01 [0.73, 1.39], p=0.96, I²=0%</w:t>
            </w:r>
          </w:p>
          <w:p w14:paraId="383DBE40" w14:textId="77777777" w:rsidR="004C7850" w:rsidRPr="00FF1112" w:rsidRDefault="004C7850" w:rsidP="00C0185E">
            <w:pPr>
              <w:jc w:val="center"/>
              <w:rPr>
                <w:rFonts w:ascii="Times New Roman" w:hAnsi="Times New Roman" w:cs="Times New Roman"/>
                <w:sz w:val="20"/>
                <w:szCs w:val="20"/>
              </w:rPr>
            </w:pPr>
          </w:p>
          <w:p w14:paraId="2134E160"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140B5442" w14:textId="50CDBFC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5AB4B5E7" w14:textId="17F254E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lastRenderedPageBreak/>
              <w:t>OR 1.55 [1.08, 2.24], p=0.02</w:t>
            </w:r>
            <w:r w:rsidRPr="00FF1112">
              <w:rPr>
                <w:rFonts w:ascii="Times New Roman" w:hAnsi="Times New Roman" w:cs="Times New Roman"/>
                <w:sz w:val="20"/>
                <w:szCs w:val="20"/>
              </w:rPr>
              <w:t>, I²=0%</w:t>
            </w:r>
          </w:p>
        </w:tc>
        <w:tc>
          <w:tcPr>
            <w:tcW w:w="1732" w:type="dxa"/>
            <w:tcBorders>
              <w:left w:val="nil"/>
              <w:right w:val="nil"/>
            </w:tcBorders>
          </w:tcPr>
          <w:p w14:paraId="1E8E92B9" w14:textId="77777777" w:rsidR="004C7850" w:rsidRPr="00FF1112" w:rsidRDefault="004C7850" w:rsidP="00C0185E">
            <w:pPr>
              <w:jc w:val="center"/>
              <w:rPr>
                <w:rFonts w:ascii="Times New Roman" w:hAnsi="Times New Roman" w:cs="Times New Roman"/>
                <w:sz w:val="20"/>
                <w:szCs w:val="20"/>
              </w:rPr>
            </w:pPr>
          </w:p>
          <w:p w14:paraId="40B0C01D" w14:textId="659BA17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A45436B" w14:textId="7A81F9D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21 pairs</w:t>
            </w:r>
          </w:p>
          <w:p w14:paraId="2A072FBA" w14:textId="1A5384B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1.18 [0.84, 1.64], p=0.34, I²=11%</w:t>
            </w:r>
          </w:p>
          <w:p w14:paraId="5D764636" w14:textId="77777777" w:rsidR="004C7850" w:rsidRPr="00FF1112" w:rsidRDefault="004C7850" w:rsidP="00C0185E">
            <w:pPr>
              <w:jc w:val="center"/>
              <w:rPr>
                <w:rFonts w:ascii="Times New Roman" w:hAnsi="Times New Roman" w:cs="Times New Roman"/>
                <w:sz w:val="20"/>
                <w:szCs w:val="20"/>
              </w:rPr>
            </w:pPr>
          </w:p>
          <w:p w14:paraId="0C2267CA"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D366819" w14:textId="57F6F7A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61B336CF" w14:textId="5A43814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lastRenderedPageBreak/>
              <w:t>OR 2.00 [1.42, 2.81], p&lt;0.00001</w:t>
            </w:r>
            <w:r w:rsidRPr="00FF1112">
              <w:rPr>
                <w:rFonts w:ascii="Times New Roman" w:hAnsi="Times New Roman" w:cs="Times New Roman"/>
                <w:sz w:val="20"/>
                <w:szCs w:val="20"/>
              </w:rPr>
              <w:t>, I²=2%</w:t>
            </w:r>
          </w:p>
        </w:tc>
        <w:tc>
          <w:tcPr>
            <w:tcW w:w="1720" w:type="dxa"/>
            <w:tcBorders>
              <w:left w:val="nil"/>
              <w:right w:val="nil"/>
            </w:tcBorders>
          </w:tcPr>
          <w:p w14:paraId="2A3F1F38" w14:textId="77777777" w:rsidR="004C7850" w:rsidRPr="00FF1112" w:rsidRDefault="004C7850" w:rsidP="00C0185E">
            <w:pPr>
              <w:jc w:val="center"/>
              <w:rPr>
                <w:rFonts w:ascii="Times New Roman" w:hAnsi="Times New Roman" w:cs="Times New Roman"/>
                <w:sz w:val="20"/>
                <w:szCs w:val="20"/>
              </w:rPr>
            </w:pPr>
          </w:p>
          <w:p w14:paraId="43F5794F" w14:textId="5E9F8F0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EC705C4" w14:textId="63927BC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20 pairs</w:t>
            </w:r>
          </w:p>
          <w:p w14:paraId="5F37F23C" w14:textId="50CFF70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1.11 [0.79, 1.58], p=0.54, I²=13%</w:t>
            </w:r>
          </w:p>
          <w:p w14:paraId="53AB814D" w14:textId="77777777" w:rsidR="004C7850" w:rsidRPr="00FF1112" w:rsidRDefault="004C7850" w:rsidP="00C0185E">
            <w:pPr>
              <w:jc w:val="center"/>
              <w:rPr>
                <w:rFonts w:ascii="Times New Roman" w:hAnsi="Times New Roman" w:cs="Times New Roman"/>
                <w:sz w:val="20"/>
                <w:szCs w:val="20"/>
              </w:rPr>
            </w:pPr>
          </w:p>
          <w:p w14:paraId="251ABBC3"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0DDE7773" w14:textId="21614EBD" w:rsidR="004C7850" w:rsidRPr="00FF1112" w:rsidRDefault="004C7850" w:rsidP="00047EBC">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334A7F83" w14:textId="71039C63" w:rsidR="004C7850" w:rsidRPr="00FF1112" w:rsidRDefault="004C7850" w:rsidP="00047EBC">
            <w:pPr>
              <w:jc w:val="center"/>
              <w:rPr>
                <w:rFonts w:ascii="Times New Roman" w:hAnsi="Times New Roman" w:cs="Times New Roman"/>
                <w:sz w:val="20"/>
                <w:szCs w:val="20"/>
              </w:rPr>
            </w:pPr>
            <w:r w:rsidRPr="00FF1112">
              <w:rPr>
                <w:rFonts w:ascii="Times New Roman" w:hAnsi="Times New Roman" w:cs="Times New Roman"/>
                <w:b/>
                <w:bCs/>
                <w:sz w:val="20"/>
                <w:szCs w:val="20"/>
              </w:rPr>
              <w:lastRenderedPageBreak/>
              <w:t>OR 1.72 [1.21, 2.43], p=0.002</w:t>
            </w:r>
            <w:r w:rsidRPr="00FF1112">
              <w:rPr>
                <w:rFonts w:ascii="Times New Roman" w:hAnsi="Times New Roman" w:cs="Times New Roman"/>
                <w:sz w:val="20"/>
                <w:szCs w:val="20"/>
              </w:rPr>
              <w:t>, I²=12%</w:t>
            </w:r>
          </w:p>
        </w:tc>
        <w:tc>
          <w:tcPr>
            <w:tcW w:w="1750" w:type="dxa"/>
            <w:tcBorders>
              <w:left w:val="nil"/>
              <w:right w:val="nil"/>
            </w:tcBorders>
          </w:tcPr>
          <w:p w14:paraId="7A2216EA" w14:textId="77777777" w:rsidR="004C7850" w:rsidRPr="00FF1112" w:rsidRDefault="004C7850" w:rsidP="00C0185E">
            <w:pPr>
              <w:jc w:val="center"/>
              <w:rPr>
                <w:rFonts w:ascii="Times New Roman" w:hAnsi="Times New Roman" w:cs="Times New Roman"/>
                <w:sz w:val="20"/>
                <w:szCs w:val="20"/>
              </w:rPr>
            </w:pPr>
          </w:p>
          <w:p w14:paraId="155B0E03" w14:textId="529D5DB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68A8152" w14:textId="2B9F9FE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7F7EDD0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1.23 [0.48, 3.15], p=0.67, I²=0%</w:t>
            </w:r>
          </w:p>
          <w:p w14:paraId="328464DA" w14:textId="77777777" w:rsidR="004C7850" w:rsidRPr="00FF1112" w:rsidRDefault="004C7850" w:rsidP="00C0185E">
            <w:pPr>
              <w:jc w:val="center"/>
              <w:rPr>
                <w:rFonts w:ascii="Times New Roman" w:hAnsi="Times New Roman" w:cs="Times New Roman"/>
                <w:sz w:val="20"/>
                <w:szCs w:val="20"/>
              </w:rPr>
            </w:pPr>
          </w:p>
          <w:p w14:paraId="4C0A9609" w14:textId="28D549A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r w:rsidR="00745E73" w:rsidRPr="00FF1112">
              <w:rPr>
                <w:rFonts w:ascii="Times New Roman" w:hAnsi="Times New Roman" w:cs="Times New Roman"/>
                <w:sz w:val="20"/>
                <w:szCs w:val="20"/>
              </w:rPr>
              <w:t>*</w:t>
            </w:r>
          </w:p>
        </w:tc>
        <w:tc>
          <w:tcPr>
            <w:tcW w:w="1750" w:type="dxa"/>
            <w:tcBorders>
              <w:left w:val="nil"/>
              <w:right w:val="nil"/>
            </w:tcBorders>
          </w:tcPr>
          <w:p w14:paraId="15EA499D" w14:textId="77777777" w:rsidR="004C7850" w:rsidRPr="00FF1112" w:rsidRDefault="004C7850" w:rsidP="00C0185E">
            <w:pPr>
              <w:jc w:val="center"/>
              <w:rPr>
                <w:rFonts w:ascii="Times New Roman" w:hAnsi="Times New Roman" w:cs="Times New Roman"/>
                <w:sz w:val="20"/>
                <w:szCs w:val="20"/>
              </w:rPr>
            </w:pPr>
          </w:p>
          <w:p w14:paraId="7C3565B6" w14:textId="08D6077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4A3A799" w14:textId="0383215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78D78F30"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1.11 [0.60, 2.08], p=0.74, I²=36%</w:t>
            </w:r>
          </w:p>
          <w:p w14:paraId="2817B361" w14:textId="77777777" w:rsidR="004C7850" w:rsidRPr="00FF1112" w:rsidRDefault="004C7850" w:rsidP="00C0185E">
            <w:pPr>
              <w:jc w:val="center"/>
              <w:rPr>
                <w:rFonts w:ascii="Times New Roman" w:hAnsi="Times New Roman" w:cs="Times New Roman"/>
                <w:sz w:val="20"/>
                <w:szCs w:val="20"/>
              </w:rPr>
            </w:pPr>
          </w:p>
          <w:p w14:paraId="7133EA30"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93955AB" w14:textId="02225B3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4D2AC21E" w14:textId="4C541A2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lastRenderedPageBreak/>
              <w:t>OR 1.75 [1.22, 2.52], p=0.002</w:t>
            </w:r>
            <w:r w:rsidRPr="00FF1112">
              <w:rPr>
                <w:rFonts w:ascii="Times New Roman" w:hAnsi="Times New Roman" w:cs="Times New Roman"/>
                <w:sz w:val="20"/>
                <w:szCs w:val="20"/>
              </w:rPr>
              <w:t>, I²=14%</w:t>
            </w:r>
          </w:p>
        </w:tc>
        <w:tc>
          <w:tcPr>
            <w:tcW w:w="1776" w:type="dxa"/>
            <w:tcBorders>
              <w:left w:val="nil"/>
              <w:right w:val="nil"/>
            </w:tcBorders>
          </w:tcPr>
          <w:p w14:paraId="7C0B72C4" w14:textId="77777777" w:rsidR="004C7850" w:rsidRPr="00FF1112" w:rsidRDefault="004C7850" w:rsidP="00C0185E">
            <w:pPr>
              <w:jc w:val="center"/>
              <w:rPr>
                <w:rFonts w:ascii="Times New Roman" w:hAnsi="Times New Roman" w:cs="Times New Roman"/>
                <w:sz w:val="20"/>
                <w:szCs w:val="20"/>
              </w:rPr>
            </w:pPr>
          </w:p>
          <w:p w14:paraId="09F27C26" w14:textId="5816C18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9E51A91" w14:textId="4083E32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15 pairs</w:t>
            </w:r>
          </w:p>
          <w:p w14:paraId="6E378F95" w14:textId="2E3D7677" w:rsidR="004C7850" w:rsidRPr="00FF1112" w:rsidRDefault="004C7850" w:rsidP="00C0185E">
            <w:pPr>
              <w:jc w:val="center"/>
              <w:rPr>
                <w:rFonts w:ascii="Times New Roman" w:hAnsi="Times New Roman" w:cs="Times New Roman"/>
                <w:b/>
                <w:bCs/>
                <w:sz w:val="20"/>
                <w:szCs w:val="20"/>
              </w:rPr>
            </w:pPr>
            <w:r w:rsidRPr="00FF1112">
              <w:rPr>
                <w:rFonts w:ascii="Times New Roman" w:hAnsi="Times New Roman" w:cs="Times New Roman"/>
                <w:b/>
                <w:bCs/>
                <w:sz w:val="20"/>
                <w:szCs w:val="20"/>
              </w:rPr>
              <w:t>OR 1.63 [1.08, 2.46], p=0.02</w:t>
            </w:r>
            <w:r w:rsidRPr="00FF1112">
              <w:rPr>
                <w:rFonts w:ascii="Times New Roman" w:hAnsi="Times New Roman" w:cs="Times New Roman"/>
                <w:sz w:val="20"/>
                <w:szCs w:val="20"/>
              </w:rPr>
              <w:t>, I²=0%</w:t>
            </w:r>
          </w:p>
          <w:p w14:paraId="73B923B6" w14:textId="77777777" w:rsidR="004C7850" w:rsidRPr="00FF1112" w:rsidRDefault="004C7850" w:rsidP="00C0185E">
            <w:pPr>
              <w:jc w:val="center"/>
              <w:rPr>
                <w:rFonts w:ascii="Times New Roman" w:hAnsi="Times New Roman" w:cs="Times New Roman"/>
                <w:b/>
                <w:bCs/>
                <w:sz w:val="20"/>
                <w:szCs w:val="20"/>
              </w:rPr>
            </w:pPr>
          </w:p>
          <w:p w14:paraId="7C65D37C" w14:textId="209BEC0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39A612D3" w14:textId="77777777" w:rsidR="004C7850" w:rsidRPr="00FF1112" w:rsidRDefault="004C7850" w:rsidP="00C0185E">
            <w:pPr>
              <w:jc w:val="center"/>
              <w:rPr>
                <w:rFonts w:ascii="Times New Roman" w:hAnsi="Times New Roman" w:cs="Times New Roman"/>
                <w:sz w:val="20"/>
                <w:szCs w:val="20"/>
              </w:rPr>
            </w:pPr>
          </w:p>
          <w:p w14:paraId="1E27AE7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28CA5F79" w14:textId="77777777" w:rsidR="004C7850" w:rsidRPr="00FF1112" w:rsidRDefault="004C7850" w:rsidP="00C0185E">
            <w:pPr>
              <w:jc w:val="center"/>
              <w:rPr>
                <w:rFonts w:ascii="Times New Roman" w:hAnsi="Times New Roman" w:cs="Times New Roman"/>
                <w:sz w:val="20"/>
                <w:szCs w:val="20"/>
              </w:rPr>
            </w:pPr>
          </w:p>
          <w:p w14:paraId="5946E860" w14:textId="77777777" w:rsidR="004C7850" w:rsidRPr="00FF1112" w:rsidRDefault="004C7850" w:rsidP="00C0185E">
            <w:pPr>
              <w:jc w:val="center"/>
              <w:rPr>
                <w:rFonts w:ascii="Times New Roman" w:hAnsi="Times New Roman" w:cs="Times New Roman"/>
                <w:sz w:val="20"/>
                <w:szCs w:val="20"/>
              </w:rPr>
            </w:pPr>
          </w:p>
          <w:p w14:paraId="08D23331" w14:textId="77777777" w:rsidR="004C7850" w:rsidRPr="00FF1112" w:rsidRDefault="004C7850" w:rsidP="00C0185E">
            <w:pPr>
              <w:jc w:val="center"/>
              <w:rPr>
                <w:rFonts w:ascii="Times New Roman" w:hAnsi="Times New Roman" w:cs="Times New Roman"/>
                <w:sz w:val="20"/>
                <w:szCs w:val="20"/>
              </w:rPr>
            </w:pPr>
          </w:p>
          <w:p w14:paraId="13D2498E" w14:textId="77777777" w:rsidR="004C7850" w:rsidRPr="00FF1112" w:rsidRDefault="004C7850" w:rsidP="00C0185E">
            <w:pPr>
              <w:jc w:val="center"/>
              <w:rPr>
                <w:rFonts w:ascii="Times New Roman" w:hAnsi="Times New Roman" w:cs="Times New Roman"/>
                <w:sz w:val="20"/>
                <w:szCs w:val="20"/>
              </w:rPr>
            </w:pPr>
          </w:p>
          <w:p w14:paraId="4AC6362C" w14:textId="77777777" w:rsidR="004C7850" w:rsidRPr="00FF1112" w:rsidRDefault="004C7850" w:rsidP="00C0185E">
            <w:pPr>
              <w:jc w:val="center"/>
              <w:rPr>
                <w:rFonts w:ascii="Times New Roman" w:hAnsi="Times New Roman" w:cs="Times New Roman"/>
                <w:sz w:val="20"/>
                <w:szCs w:val="20"/>
              </w:rPr>
            </w:pPr>
          </w:p>
          <w:p w14:paraId="607B29E9" w14:textId="36D9EFD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381" w:type="dxa"/>
          </w:tcPr>
          <w:p w14:paraId="52176948" w14:textId="77777777" w:rsidR="004C7850" w:rsidRPr="00FF1112" w:rsidRDefault="004C7850" w:rsidP="00C0185E">
            <w:pPr>
              <w:jc w:val="center"/>
              <w:rPr>
                <w:rFonts w:ascii="Times New Roman" w:hAnsi="Times New Roman" w:cs="Times New Roman"/>
                <w:sz w:val="20"/>
                <w:szCs w:val="20"/>
              </w:rPr>
            </w:pPr>
          </w:p>
          <w:p w14:paraId="5AA289A5" w14:textId="77777777" w:rsidR="00B65B43" w:rsidRPr="00FF1112" w:rsidRDefault="00B65B43"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AF54CB3" w14:textId="77777777" w:rsidR="00B65B43" w:rsidRPr="00FF1112" w:rsidRDefault="0056219C" w:rsidP="00C0185E">
            <w:pPr>
              <w:jc w:val="center"/>
              <w:rPr>
                <w:rFonts w:ascii="Times New Roman" w:hAnsi="Times New Roman" w:cs="Times New Roman"/>
                <w:sz w:val="20"/>
                <w:szCs w:val="20"/>
              </w:rPr>
            </w:pPr>
            <w:r w:rsidRPr="00FF1112">
              <w:rPr>
                <w:rFonts w:ascii="Times New Roman" w:hAnsi="Times New Roman" w:cs="Times New Roman"/>
                <w:sz w:val="20"/>
                <w:szCs w:val="20"/>
              </w:rPr>
              <w:t>23 pairs</w:t>
            </w:r>
          </w:p>
          <w:p w14:paraId="58B431EE" w14:textId="77777777" w:rsidR="0056219C" w:rsidRPr="00FF1112" w:rsidRDefault="0056219C"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OR 1.16 [0.83, 1.61], </w:t>
            </w:r>
            <w:r w:rsidR="001A4534" w:rsidRPr="00FF1112">
              <w:rPr>
                <w:rFonts w:ascii="Times New Roman" w:hAnsi="Times New Roman" w:cs="Times New Roman"/>
                <w:sz w:val="20"/>
                <w:szCs w:val="20"/>
              </w:rPr>
              <w:t>p=0.39, I²=9%</w:t>
            </w:r>
          </w:p>
          <w:p w14:paraId="3BE8AE62" w14:textId="51E68470" w:rsidR="006D7710" w:rsidRPr="00FF1112" w:rsidRDefault="006D771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r>
      <w:tr w:rsidR="004C7850" w:rsidRPr="00FF1112" w14:paraId="7F0F2707" w14:textId="22CD3707" w:rsidTr="004C7850">
        <w:tc>
          <w:tcPr>
            <w:tcW w:w="1959" w:type="dxa"/>
            <w:tcBorders>
              <w:left w:val="nil"/>
              <w:right w:val="nil"/>
            </w:tcBorders>
          </w:tcPr>
          <w:p w14:paraId="449929B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Fatigue /</w:t>
            </w:r>
          </w:p>
          <w:p w14:paraId="10822B6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2541C8F" w14:textId="4A85C9E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3C71BFC4"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1.33 [0.81, 2.17], p=0.25, I²=33%</w:t>
            </w:r>
          </w:p>
          <w:p w14:paraId="32713D82" w14:textId="77777777" w:rsidR="004C7850" w:rsidRPr="00FF1112" w:rsidRDefault="004C7850" w:rsidP="00C0185E">
            <w:pPr>
              <w:jc w:val="center"/>
              <w:rPr>
                <w:rFonts w:ascii="Times New Roman" w:hAnsi="Times New Roman" w:cs="Times New Roman"/>
                <w:sz w:val="20"/>
                <w:szCs w:val="20"/>
              </w:rPr>
            </w:pPr>
          </w:p>
          <w:p w14:paraId="133F88BA" w14:textId="1340A7C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2E13325F" w14:textId="336F831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691FAF2C" w14:textId="05765F5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2.14 [1.43, 3.20], p=0.0002,</w:t>
            </w:r>
            <w:r w:rsidRPr="00FF1112">
              <w:rPr>
                <w:rFonts w:ascii="Times New Roman" w:hAnsi="Times New Roman" w:cs="Times New Roman"/>
                <w:sz w:val="20"/>
                <w:szCs w:val="20"/>
              </w:rPr>
              <w:t xml:space="preserve"> I²=0%</w:t>
            </w:r>
          </w:p>
        </w:tc>
        <w:tc>
          <w:tcPr>
            <w:tcW w:w="1732" w:type="dxa"/>
            <w:tcBorders>
              <w:left w:val="nil"/>
              <w:right w:val="nil"/>
            </w:tcBorders>
          </w:tcPr>
          <w:p w14:paraId="2FE283C2" w14:textId="77777777" w:rsidR="004C7850" w:rsidRPr="00FF1112" w:rsidRDefault="004C7850" w:rsidP="00C0185E">
            <w:pPr>
              <w:jc w:val="center"/>
              <w:rPr>
                <w:rFonts w:ascii="Times New Roman" w:hAnsi="Times New Roman" w:cs="Times New Roman"/>
                <w:sz w:val="20"/>
                <w:szCs w:val="20"/>
              </w:rPr>
            </w:pPr>
          </w:p>
          <w:p w14:paraId="1C19FA2D" w14:textId="5ECB149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149D16C" w14:textId="6B4DA85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3D09940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1.02 [0.66, 1.57], p=0.94, I²=0%</w:t>
            </w:r>
          </w:p>
          <w:p w14:paraId="68E1B11C" w14:textId="77777777" w:rsidR="004C7850" w:rsidRPr="00FF1112" w:rsidRDefault="004C7850" w:rsidP="00C0185E">
            <w:pPr>
              <w:jc w:val="center"/>
              <w:rPr>
                <w:rFonts w:ascii="Times New Roman" w:hAnsi="Times New Roman" w:cs="Times New Roman"/>
                <w:sz w:val="20"/>
                <w:szCs w:val="20"/>
              </w:rPr>
            </w:pPr>
          </w:p>
          <w:p w14:paraId="0B6A6BF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5C8AFAC8" w14:textId="56134F6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7F902351" w14:textId="14754F4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1.92 [1.17, 3.14], p=0.010</w:t>
            </w:r>
            <w:r w:rsidRPr="00FF1112">
              <w:rPr>
                <w:rFonts w:ascii="Times New Roman" w:hAnsi="Times New Roman" w:cs="Times New Roman"/>
                <w:sz w:val="20"/>
                <w:szCs w:val="20"/>
              </w:rPr>
              <w:t>, I²=0%</w:t>
            </w:r>
          </w:p>
        </w:tc>
        <w:tc>
          <w:tcPr>
            <w:tcW w:w="1732" w:type="dxa"/>
            <w:tcBorders>
              <w:left w:val="nil"/>
              <w:right w:val="nil"/>
            </w:tcBorders>
          </w:tcPr>
          <w:p w14:paraId="400E8D13" w14:textId="77777777" w:rsidR="004C7850" w:rsidRPr="00FF1112" w:rsidRDefault="004C7850" w:rsidP="00C0185E">
            <w:pPr>
              <w:jc w:val="center"/>
              <w:rPr>
                <w:rFonts w:ascii="Times New Roman" w:hAnsi="Times New Roman" w:cs="Times New Roman"/>
                <w:sz w:val="20"/>
                <w:szCs w:val="20"/>
              </w:rPr>
            </w:pPr>
          </w:p>
          <w:p w14:paraId="26ECC73C" w14:textId="1FE5703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025C97BE" w14:textId="77777777" w:rsidR="004C7850" w:rsidRPr="00FF1112" w:rsidRDefault="004C7850" w:rsidP="00C0185E">
            <w:pPr>
              <w:jc w:val="center"/>
              <w:rPr>
                <w:rFonts w:ascii="Times New Roman" w:hAnsi="Times New Roman" w:cs="Times New Roman"/>
                <w:sz w:val="20"/>
                <w:szCs w:val="20"/>
              </w:rPr>
            </w:pPr>
          </w:p>
          <w:p w14:paraId="76161CCA" w14:textId="77777777" w:rsidR="004C7850" w:rsidRPr="00FF1112" w:rsidRDefault="004C7850" w:rsidP="00C0185E">
            <w:pPr>
              <w:jc w:val="center"/>
              <w:rPr>
                <w:rFonts w:ascii="Times New Roman" w:hAnsi="Times New Roman" w:cs="Times New Roman"/>
                <w:sz w:val="20"/>
                <w:szCs w:val="20"/>
              </w:rPr>
            </w:pPr>
          </w:p>
          <w:p w14:paraId="52DF67B9" w14:textId="77777777" w:rsidR="004C7850" w:rsidRPr="00FF1112" w:rsidRDefault="004C7850" w:rsidP="00C0185E">
            <w:pPr>
              <w:jc w:val="center"/>
              <w:rPr>
                <w:rFonts w:ascii="Times New Roman" w:hAnsi="Times New Roman" w:cs="Times New Roman"/>
                <w:sz w:val="20"/>
                <w:szCs w:val="20"/>
              </w:rPr>
            </w:pPr>
          </w:p>
          <w:p w14:paraId="5938F6B6" w14:textId="77777777" w:rsidR="004C7850" w:rsidRPr="00FF1112" w:rsidRDefault="004C7850" w:rsidP="00C0185E">
            <w:pPr>
              <w:jc w:val="center"/>
              <w:rPr>
                <w:rFonts w:ascii="Times New Roman" w:hAnsi="Times New Roman" w:cs="Times New Roman"/>
                <w:sz w:val="20"/>
                <w:szCs w:val="20"/>
              </w:rPr>
            </w:pPr>
          </w:p>
          <w:p w14:paraId="1245D6B9" w14:textId="77777777" w:rsidR="004C7850" w:rsidRPr="00FF1112" w:rsidRDefault="004C7850" w:rsidP="00C0185E">
            <w:pPr>
              <w:jc w:val="center"/>
              <w:rPr>
                <w:rFonts w:ascii="Times New Roman" w:hAnsi="Times New Roman" w:cs="Times New Roman"/>
                <w:sz w:val="20"/>
                <w:szCs w:val="20"/>
              </w:rPr>
            </w:pPr>
          </w:p>
          <w:p w14:paraId="0B203A4A" w14:textId="795D7B0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8AAF2A1" w14:textId="4CBAC8B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57A7CFB0" w14:textId="5BBA0E5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2.25 [1.46, 3.47], p=0.0002</w:t>
            </w:r>
            <w:r w:rsidRPr="00FF1112">
              <w:rPr>
                <w:rFonts w:ascii="Times New Roman" w:hAnsi="Times New Roman" w:cs="Times New Roman"/>
                <w:sz w:val="20"/>
                <w:szCs w:val="20"/>
              </w:rPr>
              <w:t>, I²=0%</w:t>
            </w:r>
          </w:p>
        </w:tc>
        <w:tc>
          <w:tcPr>
            <w:tcW w:w="1720" w:type="dxa"/>
            <w:tcBorders>
              <w:left w:val="nil"/>
              <w:right w:val="nil"/>
            </w:tcBorders>
          </w:tcPr>
          <w:p w14:paraId="02FF307B" w14:textId="77777777" w:rsidR="004C7850" w:rsidRPr="00FF1112" w:rsidRDefault="004C7850" w:rsidP="006654EF">
            <w:pPr>
              <w:jc w:val="center"/>
              <w:rPr>
                <w:rFonts w:ascii="Times New Roman" w:hAnsi="Times New Roman" w:cs="Times New Roman"/>
                <w:sz w:val="20"/>
                <w:szCs w:val="20"/>
              </w:rPr>
            </w:pPr>
          </w:p>
          <w:p w14:paraId="3BC22ACD" w14:textId="0946FA5B" w:rsidR="004C7850" w:rsidRPr="00FF1112" w:rsidRDefault="004C7850" w:rsidP="006654EF">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719403CE" w14:textId="77777777" w:rsidR="004C7850" w:rsidRPr="00FF1112" w:rsidRDefault="004C7850" w:rsidP="006654EF">
            <w:pPr>
              <w:jc w:val="center"/>
              <w:rPr>
                <w:rFonts w:ascii="Times New Roman" w:hAnsi="Times New Roman" w:cs="Times New Roman"/>
                <w:sz w:val="20"/>
                <w:szCs w:val="20"/>
              </w:rPr>
            </w:pPr>
          </w:p>
          <w:p w14:paraId="2DB68D1C" w14:textId="77777777" w:rsidR="004C7850" w:rsidRPr="00FF1112" w:rsidRDefault="004C7850" w:rsidP="006654EF">
            <w:pPr>
              <w:jc w:val="center"/>
              <w:rPr>
                <w:rFonts w:ascii="Times New Roman" w:hAnsi="Times New Roman" w:cs="Times New Roman"/>
                <w:sz w:val="20"/>
                <w:szCs w:val="20"/>
              </w:rPr>
            </w:pPr>
          </w:p>
          <w:p w14:paraId="50A32D3E" w14:textId="77777777" w:rsidR="004C7850" w:rsidRPr="00FF1112" w:rsidRDefault="004C7850" w:rsidP="006654EF">
            <w:pPr>
              <w:jc w:val="center"/>
              <w:rPr>
                <w:rFonts w:ascii="Times New Roman" w:hAnsi="Times New Roman" w:cs="Times New Roman"/>
                <w:sz w:val="20"/>
                <w:szCs w:val="20"/>
              </w:rPr>
            </w:pPr>
          </w:p>
          <w:p w14:paraId="173F85AD" w14:textId="77777777" w:rsidR="004C7850" w:rsidRPr="00FF1112" w:rsidRDefault="004C7850" w:rsidP="006654EF">
            <w:pPr>
              <w:jc w:val="center"/>
              <w:rPr>
                <w:rFonts w:ascii="Times New Roman" w:hAnsi="Times New Roman" w:cs="Times New Roman"/>
                <w:sz w:val="20"/>
                <w:szCs w:val="20"/>
              </w:rPr>
            </w:pPr>
          </w:p>
          <w:p w14:paraId="1505EDEC" w14:textId="77777777" w:rsidR="004C7850" w:rsidRPr="00FF1112" w:rsidRDefault="004C7850" w:rsidP="006654EF">
            <w:pPr>
              <w:jc w:val="center"/>
              <w:rPr>
                <w:rFonts w:ascii="Times New Roman" w:hAnsi="Times New Roman" w:cs="Times New Roman"/>
                <w:sz w:val="20"/>
                <w:szCs w:val="20"/>
              </w:rPr>
            </w:pPr>
          </w:p>
          <w:p w14:paraId="4BA12B65"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4143376D" w14:textId="6119C2B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9 pairs </w:t>
            </w:r>
          </w:p>
          <w:p w14:paraId="5BD7771E" w14:textId="7352A11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2.11 [1.39, 3.18], p=0.0004</w:t>
            </w:r>
            <w:r w:rsidRPr="00FF1112">
              <w:rPr>
                <w:rFonts w:ascii="Times New Roman" w:hAnsi="Times New Roman" w:cs="Times New Roman"/>
                <w:sz w:val="20"/>
                <w:szCs w:val="20"/>
              </w:rPr>
              <w:t>, I²=0%</w:t>
            </w:r>
          </w:p>
        </w:tc>
        <w:tc>
          <w:tcPr>
            <w:tcW w:w="1750" w:type="dxa"/>
            <w:tcBorders>
              <w:left w:val="nil"/>
              <w:right w:val="nil"/>
            </w:tcBorders>
          </w:tcPr>
          <w:p w14:paraId="25775DDB" w14:textId="77777777" w:rsidR="004C7850" w:rsidRPr="00FF1112" w:rsidRDefault="004C7850" w:rsidP="00C0185E">
            <w:pPr>
              <w:jc w:val="center"/>
              <w:rPr>
                <w:rFonts w:ascii="Times New Roman" w:hAnsi="Times New Roman" w:cs="Times New Roman"/>
                <w:sz w:val="20"/>
                <w:szCs w:val="20"/>
              </w:rPr>
            </w:pPr>
          </w:p>
          <w:p w14:paraId="1B2267ED" w14:textId="3FC1758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242E1C" w:rsidRPr="00FF1112">
              <w:rPr>
                <w:rFonts w:ascii="Times New Roman" w:hAnsi="Times New Roman" w:cs="Times New Roman"/>
                <w:sz w:val="20"/>
                <w:szCs w:val="20"/>
              </w:rPr>
              <w:t>*</w:t>
            </w:r>
          </w:p>
          <w:p w14:paraId="30C7B41C" w14:textId="77777777" w:rsidR="004C7850" w:rsidRPr="00FF1112" w:rsidRDefault="004C7850" w:rsidP="00C0185E">
            <w:pPr>
              <w:jc w:val="center"/>
              <w:rPr>
                <w:rFonts w:ascii="Times New Roman" w:hAnsi="Times New Roman" w:cs="Times New Roman"/>
                <w:sz w:val="20"/>
                <w:szCs w:val="20"/>
              </w:rPr>
            </w:pPr>
          </w:p>
          <w:p w14:paraId="0BB9C15A" w14:textId="77777777" w:rsidR="004C7850" w:rsidRPr="00FF1112" w:rsidRDefault="004C7850" w:rsidP="00C0185E">
            <w:pPr>
              <w:jc w:val="center"/>
              <w:rPr>
                <w:rFonts w:ascii="Times New Roman" w:hAnsi="Times New Roman" w:cs="Times New Roman"/>
                <w:sz w:val="20"/>
                <w:szCs w:val="20"/>
              </w:rPr>
            </w:pPr>
          </w:p>
          <w:p w14:paraId="2EA79BAD" w14:textId="77777777" w:rsidR="004C7850" w:rsidRPr="00FF1112" w:rsidRDefault="004C7850" w:rsidP="00C0185E">
            <w:pPr>
              <w:jc w:val="center"/>
              <w:rPr>
                <w:rFonts w:ascii="Times New Roman" w:hAnsi="Times New Roman" w:cs="Times New Roman"/>
                <w:sz w:val="20"/>
                <w:szCs w:val="20"/>
              </w:rPr>
            </w:pPr>
          </w:p>
          <w:p w14:paraId="38FD0869" w14:textId="77777777" w:rsidR="004C7850" w:rsidRPr="00FF1112" w:rsidRDefault="004C7850" w:rsidP="00C0185E">
            <w:pPr>
              <w:jc w:val="center"/>
              <w:rPr>
                <w:rFonts w:ascii="Times New Roman" w:hAnsi="Times New Roman" w:cs="Times New Roman"/>
                <w:sz w:val="20"/>
                <w:szCs w:val="20"/>
              </w:rPr>
            </w:pPr>
          </w:p>
          <w:p w14:paraId="366E936E" w14:textId="77777777" w:rsidR="004C7850" w:rsidRPr="00FF1112" w:rsidRDefault="004C7850" w:rsidP="00C0185E">
            <w:pPr>
              <w:jc w:val="center"/>
              <w:rPr>
                <w:rFonts w:ascii="Times New Roman" w:hAnsi="Times New Roman" w:cs="Times New Roman"/>
                <w:sz w:val="20"/>
                <w:szCs w:val="20"/>
              </w:rPr>
            </w:pPr>
          </w:p>
          <w:p w14:paraId="74018E1D" w14:textId="4FD4DC4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r w:rsidR="00242E1C" w:rsidRPr="00FF1112">
              <w:rPr>
                <w:rFonts w:ascii="Times New Roman" w:hAnsi="Times New Roman" w:cs="Times New Roman"/>
                <w:sz w:val="20"/>
                <w:szCs w:val="20"/>
              </w:rPr>
              <w:t>*</w:t>
            </w:r>
          </w:p>
        </w:tc>
        <w:tc>
          <w:tcPr>
            <w:tcW w:w="1750" w:type="dxa"/>
            <w:tcBorders>
              <w:left w:val="nil"/>
              <w:right w:val="nil"/>
            </w:tcBorders>
          </w:tcPr>
          <w:p w14:paraId="2B9F2AF5" w14:textId="77777777" w:rsidR="004C7850" w:rsidRPr="00FF1112" w:rsidRDefault="004C7850" w:rsidP="00C0185E">
            <w:pPr>
              <w:jc w:val="center"/>
              <w:rPr>
                <w:rFonts w:ascii="Times New Roman" w:hAnsi="Times New Roman" w:cs="Times New Roman"/>
                <w:sz w:val="20"/>
                <w:szCs w:val="20"/>
              </w:rPr>
            </w:pPr>
          </w:p>
          <w:p w14:paraId="5AA15A25" w14:textId="6F585AC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4339016" w14:textId="4386E40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4302BBD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0.89 [0.49, 1.61], p=0.70, I²=0%</w:t>
            </w:r>
          </w:p>
          <w:p w14:paraId="7EACCAD9" w14:textId="77777777" w:rsidR="004C7850" w:rsidRPr="00FF1112" w:rsidRDefault="004C7850" w:rsidP="00C0185E">
            <w:pPr>
              <w:jc w:val="center"/>
              <w:rPr>
                <w:rFonts w:ascii="Times New Roman" w:hAnsi="Times New Roman" w:cs="Times New Roman"/>
                <w:sz w:val="20"/>
                <w:szCs w:val="20"/>
              </w:rPr>
            </w:pPr>
          </w:p>
          <w:p w14:paraId="31C9BAC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CB35400" w14:textId="143E779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7AB5F507" w14:textId="4FD3E29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2.25, [1.45, 3.49], p=0.0003</w:t>
            </w:r>
            <w:r w:rsidRPr="00FF1112">
              <w:rPr>
                <w:rFonts w:ascii="Times New Roman" w:hAnsi="Times New Roman" w:cs="Times New Roman"/>
                <w:sz w:val="20"/>
                <w:szCs w:val="20"/>
              </w:rPr>
              <w:t>, I²=0%</w:t>
            </w:r>
          </w:p>
        </w:tc>
        <w:tc>
          <w:tcPr>
            <w:tcW w:w="1776" w:type="dxa"/>
            <w:tcBorders>
              <w:left w:val="nil"/>
              <w:right w:val="nil"/>
            </w:tcBorders>
          </w:tcPr>
          <w:p w14:paraId="6DF60C3E" w14:textId="77777777" w:rsidR="004C7850" w:rsidRPr="00FF1112" w:rsidRDefault="004C7850" w:rsidP="00C0185E">
            <w:pPr>
              <w:jc w:val="center"/>
              <w:rPr>
                <w:rFonts w:ascii="Times New Roman" w:hAnsi="Times New Roman" w:cs="Times New Roman"/>
                <w:sz w:val="20"/>
                <w:szCs w:val="20"/>
              </w:rPr>
            </w:pPr>
          </w:p>
          <w:p w14:paraId="3572AC58" w14:textId="143FC85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99D6677" w14:textId="151034C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32F86F84"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1.56 [0.72, 3.38], p=0.26, I²=52%</w:t>
            </w:r>
          </w:p>
          <w:p w14:paraId="0AB7C669" w14:textId="77777777" w:rsidR="004C7850" w:rsidRPr="00FF1112" w:rsidRDefault="004C7850" w:rsidP="00C0185E">
            <w:pPr>
              <w:jc w:val="center"/>
              <w:rPr>
                <w:rFonts w:ascii="Times New Roman" w:hAnsi="Times New Roman" w:cs="Times New Roman"/>
                <w:sz w:val="20"/>
                <w:szCs w:val="20"/>
              </w:rPr>
            </w:pPr>
          </w:p>
          <w:p w14:paraId="31860F8B" w14:textId="4743528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20EE9482" w14:textId="77777777" w:rsidR="004C7850" w:rsidRPr="00FF1112" w:rsidRDefault="004C7850" w:rsidP="00C0185E">
            <w:pPr>
              <w:jc w:val="center"/>
              <w:rPr>
                <w:rFonts w:ascii="Times New Roman" w:hAnsi="Times New Roman" w:cs="Times New Roman"/>
                <w:sz w:val="20"/>
                <w:szCs w:val="20"/>
              </w:rPr>
            </w:pPr>
          </w:p>
          <w:p w14:paraId="40158BB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670B42DF" w14:textId="77777777" w:rsidR="004C7850" w:rsidRPr="00FF1112" w:rsidRDefault="004C7850" w:rsidP="00C0185E">
            <w:pPr>
              <w:jc w:val="center"/>
              <w:rPr>
                <w:rFonts w:ascii="Times New Roman" w:hAnsi="Times New Roman" w:cs="Times New Roman"/>
                <w:sz w:val="20"/>
                <w:szCs w:val="20"/>
              </w:rPr>
            </w:pPr>
          </w:p>
          <w:p w14:paraId="539E6993" w14:textId="77777777" w:rsidR="004C7850" w:rsidRPr="00FF1112" w:rsidRDefault="004C7850" w:rsidP="00C0185E">
            <w:pPr>
              <w:jc w:val="center"/>
              <w:rPr>
                <w:rFonts w:ascii="Times New Roman" w:hAnsi="Times New Roman" w:cs="Times New Roman"/>
                <w:sz w:val="20"/>
                <w:szCs w:val="20"/>
              </w:rPr>
            </w:pPr>
          </w:p>
          <w:p w14:paraId="185A8FB0" w14:textId="77777777" w:rsidR="004C7850" w:rsidRPr="00FF1112" w:rsidRDefault="004C7850" w:rsidP="00C0185E">
            <w:pPr>
              <w:jc w:val="center"/>
              <w:rPr>
                <w:rFonts w:ascii="Times New Roman" w:hAnsi="Times New Roman" w:cs="Times New Roman"/>
                <w:sz w:val="20"/>
                <w:szCs w:val="20"/>
              </w:rPr>
            </w:pPr>
          </w:p>
          <w:p w14:paraId="709FE43F" w14:textId="77777777" w:rsidR="004C7850" w:rsidRPr="00FF1112" w:rsidRDefault="004C7850" w:rsidP="00C0185E">
            <w:pPr>
              <w:jc w:val="center"/>
              <w:rPr>
                <w:rFonts w:ascii="Times New Roman" w:hAnsi="Times New Roman" w:cs="Times New Roman"/>
                <w:sz w:val="20"/>
                <w:szCs w:val="20"/>
              </w:rPr>
            </w:pPr>
          </w:p>
          <w:p w14:paraId="5A2C2880" w14:textId="77777777" w:rsidR="004C7850" w:rsidRPr="00FF1112" w:rsidRDefault="004C7850" w:rsidP="00C0185E">
            <w:pPr>
              <w:jc w:val="center"/>
              <w:rPr>
                <w:rFonts w:ascii="Times New Roman" w:hAnsi="Times New Roman" w:cs="Times New Roman"/>
                <w:sz w:val="20"/>
                <w:szCs w:val="20"/>
              </w:rPr>
            </w:pPr>
          </w:p>
          <w:p w14:paraId="2BCDF772" w14:textId="4892CEB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381" w:type="dxa"/>
          </w:tcPr>
          <w:p w14:paraId="030F6245" w14:textId="77777777" w:rsidR="004C7850" w:rsidRPr="00FF1112" w:rsidRDefault="004C7850" w:rsidP="00C0185E">
            <w:pPr>
              <w:jc w:val="center"/>
              <w:rPr>
                <w:rFonts w:ascii="Times New Roman" w:hAnsi="Times New Roman" w:cs="Times New Roman"/>
                <w:sz w:val="20"/>
                <w:szCs w:val="20"/>
              </w:rPr>
            </w:pPr>
          </w:p>
          <w:p w14:paraId="5487E908" w14:textId="77777777" w:rsidR="009D1A58" w:rsidRPr="00FF1112" w:rsidRDefault="009D1A58"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152DB6E0" w14:textId="77777777" w:rsidR="006D7710" w:rsidRPr="00FF1112" w:rsidRDefault="006D7710" w:rsidP="00C0185E">
            <w:pPr>
              <w:jc w:val="center"/>
              <w:rPr>
                <w:rFonts w:ascii="Times New Roman" w:hAnsi="Times New Roman" w:cs="Times New Roman"/>
                <w:sz w:val="20"/>
                <w:szCs w:val="20"/>
              </w:rPr>
            </w:pPr>
          </w:p>
          <w:p w14:paraId="05DFB9A5" w14:textId="77777777" w:rsidR="006D7710" w:rsidRPr="00FF1112" w:rsidRDefault="006D7710" w:rsidP="00C0185E">
            <w:pPr>
              <w:jc w:val="center"/>
              <w:rPr>
                <w:rFonts w:ascii="Times New Roman" w:hAnsi="Times New Roman" w:cs="Times New Roman"/>
                <w:sz w:val="20"/>
                <w:szCs w:val="20"/>
              </w:rPr>
            </w:pPr>
          </w:p>
          <w:p w14:paraId="537747AF" w14:textId="77777777" w:rsidR="006D7710" w:rsidRPr="00FF1112" w:rsidRDefault="006D7710" w:rsidP="00C0185E">
            <w:pPr>
              <w:jc w:val="center"/>
              <w:rPr>
                <w:rFonts w:ascii="Times New Roman" w:hAnsi="Times New Roman" w:cs="Times New Roman"/>
                <w:sz w:val="20"/>
                <w:szCs w:val="20"/>
              </w:rPr>
            </w:pPr>
          </w:p>
          <w:p w14:paraId="5591616C" w14:textId="77777777" w:rsidR="006D7710" w:rsidRPr="00FF1112" w:rsidRDefault="006D7710" w:rsidP="00C0185E">
            <w:pPr>
              <w:jc w:val="center"/>
              <w:rPr>
                <w:rFonts w:ascii="Times New Roman" w:hAnsi="Times New Roman" w:cs="Times New Roman"/>
                <w:sz w:val="20"/>
                <w:szCs w:val="20"/>
              </w:rPr>
            </w:pPr>
          </w:p>
          <w:p w14:paraId="26B9D851" w14:textId="77777777" w:rsidR="006D7710" w:rsidRPr="00FF1112" w:rsidRDefault="006D7710" w:rsidP="00C0185E">
            <w:pPr>
              <w:jc w:val="center"/>
              <w:rPr>
                <w:rFonts w:ascii="Times New Roman" w:hAnsi="Times New Roman" w:cs="Times New Roman"/>
                <w:sz w:val="20"/>
                <w:szCs w:val="20"/>
              </w:rPr>
            </w:pPr>
          </w:p>
          <w:p w14:paraId="35C4D911" w14:textId="282AFA2C" w:rsidR="006D7710" w:rsidRPr="00FF1112" w:rsidRDefault="006D771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r>
      <w:tr w:rsidR="004C7850" w:rsidRPr="00FF1112" w14:paraId="4D530474" w14:textId="20C96C02" w:rsidTr="004C7850">
        <w:tc>
          <w:tcPr>
            <w:tcW w:w="1959" w:type="dxa"/>
            <w:tcBorders>
              <w:left w:val="nil"/>
              <w:right w:val="nil"/>
            </w:tcBorders>
          </w:tcPr>
          <w:p w14:paraId="2B5D659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Nasopharyngitis /</w:t>
            </w:r>
          </w:p>
          <w:p w14:paraId="67C1D96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D773DC9" w14:textId="754C534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 9 pairs</w:t>
            </w:r>
          </w:p>
          <w:p w14:paraId="323345B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1.26 [0.86, 1.86], p=0.24, I²=8%</w:t>
            </w:r>
          </w:p>
          <w:p w14:paraId="7BFF7628" w14:textId="77777777" w:rsidR="004C7850" w:rsidRPr="00FF1112" w:rsidRDefault="004C7850" w:rsidP="00C0185E">
            <w:pPr>
              <w:jc w:val="center"/>
              <w:rPr>
                <w:rFonts w:ascii="Times New Roman" w:hAnsi="Times New Roman" w:cs="Times New Roman"/>
                <w:sz w:val="20"/>
                <w:szCs w:val="20"/>
              </w:rPr>
            </w:pPr>
          </w:p>
          <w:p w14:paraId="7835C817" w14:textId="12A917B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611090DF" w14:textId="3B76C07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03592817" w14:textId="631EBDD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0.89 [0.59, 1.33], p=0.57, I²=0%</w:t>
            </w:r>
          </w:p>
        </w:tc>
        <w:tc>
          <w:tcPr>
            <w:tcW w:w="1732" w:type="dxa"/>
            <w:tcBorders>
              <w:left w:val="nil"/>
              <w:right w:val="nil"/>
            </w:tcBorders>
          </w:tcPr>
          <w:p w14:paraId="787299F6" w14:textId="77777777" w:rsidR="004C7850" w:rsidRPr="00FF1112" w:rsidRDefault="004C7850" w:rsidP="00C0185E">
            <w:pPr>
              <w:jc w:val="center"/>
              <w:rPr>
                <w:rFonts w:ascii="Times New Roman" w:hAnsi="Times New Roman" w:cs="Times New Roman"/>
                <w:sz w:val="20"/>
                <w:szCs w:val="20"/>
              </w:rPr>
            </w:pPr>
          </w:p>
          <w:p w14:paraId="042F071D" w14:textId="3D51714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C9DB165" w14:textId="6079E66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47F16D7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1.23 [0.75, 2.04] p=0.41, I²=19%</w:t>
            </w:r>
          </w:p>
          <w:p w14:paraId="413417F6" w14:textId="77777777" w:rsidR="004C7850" w:rsidRPr="00FF1112" w:rsidRDefault="004C7850" w:rsidP="00C0185E">
            <w:pPr>
              <w:jc w:val="center"/>
              <w:rPr>
                <w:rFonts w:ascii="Times New Roman" w:hAnsi="Times New Roman" w:cs="Times New Roman"/>
                <w:sz w:val="20"/>
                <w:szCs w:val="20"/>
              </w:rPr>
            </w:pPr>
          </w:p>
          <w:p w14:paraId="0B2AB7AD"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129A1DF" w14:textId="001A1D0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0E63A73E" w14:textId="214B134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0.90 [0.55, 1.47], p=0.68, I²=0%</w:t>
            </w:r>
          </w:p>
        </w:tc>
        <w:tc>
          <w:tcPr>
            <w:tcW w:w="1732" w:type="dxa"/>
            <w:tcBorders>
              <w:left w:val="nil"/>
              <w:right w:val="nil"/>
            </w:tcBorders>
          </w:tcPr>
          <w:p w14:paraId="334B6769" w14:textId="77777777" w:rsidR="004C7850" w:rsidRPr="00FF1112" w:rsidRDefault="004C7850" w:rsidP="00C0185E">
            <w:pPr>
              <w:jc w:val="center"/>
              <w:rPr>
                <w:rFonts w:ascii="Times New Roman" w:hAnsi="Times New Roman" w:cs="Times New Roman"/>
                <w:sz w:val="20"/>
                <w:szCs w:val="20"/>
              </w:rPr>
            </w:pPr>
          </w:p>
          <w:p w14:paraId="5E9366A8" w14:textId="5F8959E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EB3C97C" w14:textId="14BF8B4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5083628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1.31 [0.91, 1.89], p=0.14, I²=0%</w:t>
            </w:r>
          </w:p>
          <w:p w14:paraId="356D5199" w14:textId="77777777" w:rsidR="004C7850" w:rsidRPr="00FF1112" w:rsidRDefault="004C7850" w:rsidP="00C0185E">
            <w:pPr>
              <w:jc w:val="center"/>
              <w:rPr>
                <w:rFonts w:ascii="Times New Roman" w:hAnsi="Times New Roman" w:cs="Times New Roman"/>
                <w:sz w:val="20"/>
                <w:szCs w:val="20"/>
              </w:rPr>
            </w:pPr>
          </w:p>
          <w:p w14:paraId="2013A16F" w14:textId="2B4DAAD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20" w:type="dxa"/>
            <w:tcBorders>
              <w:left w:val="nil"/>
              <w:right w:val="nil"/>
            </w:tcBorders>
          </w:tcPr>
          <w:p w14:paraId="7B2E4985" w14:textId="77777777" w:rsidR="004C7850" w:rsidRPr="00FF1112" w:rsidRDefault="004C7850" w:rsidP="00C0185E">
            <w:pPr>
              <w:jc w:val="center"/>
              <w:rPr>
                <w:rFonts w:ascii="Times New Roman" w:hAnsi="Times New Roman" w:cs="Times New Roman"/>
                <w:sz w:val="20"/>
                <w:szCs w:val="20"/>
              </w:rPr>
            </w:pPr>
          </w:p>
          <w:p w14:paraId="27296801" w14:textId="6ECAF53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A348FB8" w14:textId="489AC9A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1432D161" w14:textId="20ACF13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1.24 [0.79, 1.93], p=0.35, I²=19%</w:t>
            </w:r>
          </w:p>
          <w:p w14:paraId="5249F38F" w14:textId="77777777" w:rsidR="004C7850" w:rsidRPr="00FF1112" w:rsidRDefault="004C7850" w:rsidP="00C0185E">
            <w:pPr>
              <w:jc w:val="center"/>
              <w:rPr>
                <w:rFonts w:ascii="Times New Roman" w:hAnsi="Times New Roman" w:cs="Times New Roman"/>
                <w:sz w:val="20"/>
                <w:szCs w:val="20"/>
              </w:rPr>
            </w:pPr>
          </w:p>
          <w:p w14:paraId="2C24E3BC" w14:textId="0D6E2901"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32D2D0A2" w14:textId="77777777" w:rsidR="004C7850" w:rsidRPr="00FF1112" w:rsidRDefault="004C7850" w:rsidP="00C0185E">
            <w:pPr>
              <w:jc w:val="center"/>
              <w:rPr>
                <w:rFonts w:ascii="Times New Roman" w:hAnsi="Times New Roman" w:cs="Times New Roman"/>
                <w:sz w:val="20"/>
                <w:szCs w:val="20"/>
              </w:rPr>
            </w:pPr>
          </w:p>
          <w:p w14:paraId="6C6472C1" w14:textId="4BC4593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242E1C" w:rsidRPr="00FF1112">
              <w:rPr>
                <w:rFonts w:ascii="Times New Roman" w:hAnsi="Times New Roman" w:cs="Times New Roman"/>
                <w:sz w:val="20"/>
                <w:szCs w:val="20"/>
              </w:rPr>
              <w:t>*</w:t>
            </w:r>
          </w:p>
          <w:p w14:paraId="03073751" w14:textId="77777777" w:rsidR="004C7850" w:rsidRPr="00FF1112" w:rsidRDefault="004C7850" w:rsidP="00C0185E">
            <w:pPr>
              <w:jc w:val="center"/>
              <w:rPr>
                <w:rFonts w:ascii="Times New Roman" w:hAnsi="Times New Roman" w:cs="Times New Roman"/>
                <w:sz w:val="20"/>
                <w:szCs w:val="20"/>
              </w:rPr>
            </w:pPr>
          </w:p>
          <w:p w14:paraId="59853044" w14:textId="77777777" w:rsidR="004C7850" w:rsidRPr="00FF1112" w:rsidRDefault="004C7850" w:rsidP="00C0185E">
            <w:pPr>
              <w:jc w:val="center"/>
              <w:rPr>
                <w:rFonts w:ascii="Times New Roman" w:hAnsi="Times New Roman" w:cs="Times New Roman"/>
                <w:sz w:val="20"/>
                <w:szCs w:val="20"/>
              </w:rPr>
            </w:pPr>
          </w:p>
          <w:p w14:paraId="4FF2CAA5" w14:textId="77777777" w:rsidR="004C7850" w:rsidRPr="00FF1112" w:rsidRDefault="004C7850" w:rsidP="00C0185E">
            <w:pPr>
              <w:jc w:val="center"/>
              <w:rPr>
                <w:rFonts w:ascii="Times New Roman" w:hAnsi="Times New Roman" w:cs="Times New Roman"/>
                <w:sz w:val="20"/>
                <w:szCs w:val="20"/>
              </w:rPr>
            </w:pPr>
          </w:p>
          <w:p w14:paraId="47687FB0" w14:textId="77777777" w:rsidR="004C7850" w:rsidRPr="00FF1112" w:rsidRDefault="004C7850" w:rsidP="00C0185E">
            <w:pPr>
              <w:jc w:val="center"/>
              <w:rPr>
                <w:rFonts w:ascii="Times New Roman" w:hAnsi="Times New Roman" w:cs="Times New Roman"/>
                <w:sz w:val="20"/>
                <w:szCs w:val="20"/>
              </w:rPr>
            </w:pPr>
          </w:p>
          <w:p w14:paraId="44867AC1" w14:textId="77777777" w:rsidR="004C7850" w:rsidRPr="00FF1112" w:rsidRDefault="004C7850" w:rsidP="00C0185E">
            <w:pPr>
              <w:jc w:val="center"/>
              <w:rPr>
                <w:rFonts w:ascii="Times New Roman" w:hAnsi="Times New Roman" w:cs="Times New Roman"/>
                <w:sz w:val="20"/>
                <w:szCs w:val="20"/>
              </w:rPr>
            </w:pPr>
          </w:p>
          <w:p w14:paraId="1E4176EB" w14:textId="2DF3C39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3628A016" w14:textId="77777777" w:rsidR="004C7850" w:rsidRPr="00FF1112" w:rsidRDefault="004C7850" w:rsidP="00C0185E">
            <w:pPr>
              <w:jc w:val="center"/>
              <w:rPr>
                <w:rFonts w:ascii="Times New Roman" w:hAnsi="Times New Roman" w:cs="Times New Roman"/>
                <w:sz w:val="20"/>
                <w:szCs w:val="20"/>
              </w:rPr>
            </w:pPr>
          </w:p>
          <w:p w14:paraId="49A73C99" w14:textId="5C9AB54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457AE73" w14:textId="58C7101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95099E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1.35 [0.86, 2.12], p=0.19, I²=0%</w:t>
            </w:r>
          </w:p>
          <w:p w14:paraId="313A7A9D" w14:textId="77777777" w:rsidR="004C7850" w:rsidRPr="00FF1112" w:rsidRDefault="004C7850" w:rsidP="00C0185E">
            <w:pPr>
              <w:jc w:val="center"/>
              <w:rPr>
                <w:rFonts w:ascii="Times New Roman" w:hAnsi="Times New Roman" w:cs="Times New Roman"/>
                <w:sz w:val="20"/>
                <w:szCs w:val="20"/>
              </w:rPr>
            </w:pPr>
          </w:p>
          <w:p w14:paraId="78B317F0"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5E26DD81" w14:textId="558972C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507BE41F" w14:textId="60430A8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0.84 [0.55, 1.29], p=0.43, I²=0%</w:t>
            </w:r>
          </w:p>
        </w:tc>
        <w:tc>
          <w:tcPr>
            <w:tcW w:w="1776" w:type="dxa"/>
            <w:tcBorders>
              <w:left w:val="nil"/>
              <w:right w:val="nil"/>
            </w:tcBorders>
          </w:tcPr>
          <w:p w14:paraId="364F136D" w14:textId="77777777" w:rsidR="004C7850" w:rsidRPr="00FF1112" w:rsidRDefault="004C7850" w:rsidP="00C0185E">
            <w:pPr>
              <w:jc w:val="center"/>
              <w:rPr>
                <w:rFonts w:ascii="Times New Roman" w:hAnsi="Times New Roman" w:cs="Times New Roman"/>
                <w:sz w:val="20"/>
                <w:szCs w:val="20"/>
              </w:rPr>
            </w:pPr>
          </w:p>
          <w:p w14:paraId="30E465B9" w14:textId="4F92302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9D09CF2" w14:textId="57D03BF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39C339E5" w14:textId="77777777" w:rsidR="004C7850" w:rsidRPr="00FF1112" w:rsidRDefault="004C7850" w:rsidP="00EC3901">
            <w:pPr>
              <w:jc w:val="center"/>
              <w:rPr>
                <w:rFonts w:ascii="Times New Roman" w:hAnsi="Times New Roman" w:cs="Times New Roman"/>
                <w:sz w:val="20"/>
                <w:szCs w:val="20"/>
              </w:rPr>
            </w:pPr>
            <w:r w:rsidRPr="00FF1112">
              <w:rPr>
                <w:rFonts w:ascii="Times New Roman" w:hAnsi="Times New Roman" w:cs="Times New Roman"/>
                <w:sz w:val="20"/>
                <w:szCs w:val="20"/>
              </w:rPr>
              <w:t>OR 0.66 [0.27, 1.60], p=0.36, I²=31%</w:t>
            </w:r>
          </w:p>
          <w:p w14:paraId="7F6513C3" w14:textId="77777777" w:rsidR="004C7850" w:rsidRPr="00FF1112" w:rsidRDefault="004C7850" w:rsidP="00EC3901">
            <w:pPr>
              <w:jc w:val="center"/>
              <w:rPr>
                <w:rFonts w:ascii="Times New Roman" w:hAnsi="Times New Roman" w:cs="Times New Roman"/>
                <w:sz w:val="20"/>
                <w:szCs w:val="20"/>
              </w:rPr>
            </w:pPr>
          </w:p>
          <w:p w14:paraId="3BEB4F6E" w14:textId="63B420F0" w:rsidR="004C7850" w:rsidRPr="00FF1112" w:rsidRDefault="004C7850" w:rsidP="00EC3901">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7AE11EE2" w14:textId="77777777" w:rsidR="004C7850" w:rsidRPr="00FF1112" w:rsidRDefault="004C7850" w:rsidP="00C0185E">
            <w:pPr>
              <w:jc w:val="center"/>
              <w:rPr>
                <w:rFonts w:ascii="Times New Roman" w:hAnsi="Times New Roman" w:cs="Times New Roman"/>
                <w:sz w:val="20"/>
                <w:szCs w:val="20"/>
              </w:rPr>
            </w:pPr>
          </w:p>
          <w:p w14:paraId="4375F8C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7CBA41B5" w14:textId="77777777" w:rsidR="004C7850" w:rsidRPr="00FF1112" w:rsidRDefault="004C7850" w:rsidP="00C0185E">
            <w:pPr>
              <w:jc w:val="center"/>
              <w:rPr>
                <w:rFonts w:ascii="Times New Roman" w:hAnsi="Times New Roman" w:cs="Times New Roman"/>
                <w:sz w:val="20"/>
                <w:szCs w:val="20"/>
              </w:rPr>
            </w:pPr>
          </w:p>
          <w:p w14:paraId="5931DBDC" w14:textId="77777777" w:rsidR="004C7850" w:rsidRPr="00FF1112" w:rsidRDefault="004C7850" w:rsidP="00C0185E">
            <w:pPr>
              <w:jc w:val="center"/>
              <w:rPr>
                <w:rFonts w:ascii="Times New Roman" w:hAnsi="Times New Roman" w:cs="Times New Roman"/>
                <w:sz w:val="20"/>
                <w:szCs w:val="20"/>
              </w:rPr>
            </w:pPr>
          </w:p>
          <w:p w14:paraId="06BF66F3" w14:textId="77777777" w:rsidR="004C7850" w:rsidRPr="00FF1112" w:rsidRDefault="004C7850" w:rsidP="00C0185E">
            <w:pPr>
              <w:jc w:val="center"/>
              <w:rPr>
                <w:rFonts w:ascii="Times New Roman" w:hAnsi="Times New Roman" w:cs="Times New Roman"/>
                <w:sz w:val="20"/>
                <w:szCs w:val="20"/>
              </w:rPr>
            </w:pPr>
          </w:p>
          <w:p w14:paraId="7D769F2B" w14:textId="77777777" w:rsidR="004C7850" w:rsidRPr="00FF1112" w:rsidRDefault="004C7850" w:rsidP="00C0185E">
            <w:pPr>
              <w:jc w:val="center"/>
              <w:rPr>
                <w:rFonts w:ascii="Times New Roman" w:hAnsi="Times New Roman" w:cs="Times New Roman"/>
                <w:sz w:val="20"/>
                <w:szCs w:val="20"/>
              </w:rPr>
            </w:pPr>
          </w:p>
          <w:p w14:paraId="07077CC1" w14:textId="77777777" w:rsidR="004C7850" w:rsidRPr="00FF1112" w:rsidRDefault="004C7850" w:rsidP="00C0185E">
            <w:pPr>
              <w:jc w:val="center"/>
              <w:rPr>
                <w:rFonts w:ascii="Times New Roman" w:hAnsi="Times New Roman" w:cs="Times New Roman"/>
                <w:sz w:val="20"/>
                <w:szCs w:val="20"/>
              </w:rPr>
            </w:pPr>
          </w:p>
          <w:p w14:paraId="11E61FCB" w14:textId="637A2CD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381" w:type="dxa"/>
          </w:tcPr>
          <w:p w14:paraId="08CD90F6" w14:textId="77777777" w:rsidR="004C7850" w:rsidRPr="00FF1112" w:rsidRDefault="004C7850" w:rsidP="00C0185E">
            <w:pPr>
              <w:jc w:val="center"/>
              <w:rPr>
                <w:rFonts w:ascii="Times New Roman" w:hAnsi="Times New Roman" w:cs="Times New Roman"/>
                <w:sz w:val="20"/>
                <w:szCs w:val="20"/>
              </w:rPr>
            </w:pPr>
          </w:p>
          <w:p w14:paraId="1E64068D" w14:textId="77777777" w:rsidR="005A71C7" w:rsidRPr="00FF1112" w:rsidRDefault="005A71C7" w:rsidP="005A71C7">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2CDA47F0" w14:textId="77777777" w:rsidR="006D7710" w:rsidRPr="00FF1112" w:rsidRDefault="006D7710" w:rsidP="005A71C7">
            <w:pPr>
              <w:jc w:val="center"/>
              <w:rPr>
                <w:rFonts w:ascii="Times New Roman" w:hAnsi="Times New Roman" w:cs="Times New Roman"/>
                <w:sz w:val="20"/>
                <w:szCs w:val="20"/>
              </w:rPr>
            </w:pPr>
          </w:p>
          <w:p w14:paraId="121B0487" w14:textId="77777777" w:rsidR="006D7710" w:rsidRPr="00FF1112" w:rsidRDefault="006D7710" w:rsidP="005A71C7">
            <w:pPr>
              <w:jc w:val="center"/>
              <w:rPr>
                <w:rFonts w:ascii="Times New Roman" w:hAnsi="Times New Roman" w:cs="Times New Roman"/>
                <w:sz w:val="20"/>
                <w:szCs w:val="20"/>
              </w:rPr>
            </w:pPr>
          </w:p>
          <w:p w14:paraId="001688AA" w14:textId="77777777" w:rsidR="006D7710" w:rsidRPr="00FF1112" w:rsidRDefault="006D7710" w:rsidP="005A71C7">
            <w:pPr>
              <w:jc w:val="center"/>
              <w:rPr>
                <w:rFonts w:ascii="Times New Roman" w:hAnsi="Times New Roman" w:cs="Times New Roman"/>
                <w:sz w:val="20"/>
                <w:szCs w:val="20"/>
              </w:rPr>
            </w:pPr>
          </w:p>
          <w:p w14:paraId="4C650B5F" w14:textId="77777777" w:rsidR="006D7710" w:rsidRPr="00FF1112" w:rsidRDefault="006D7710" w:rsidP="005A71C7">
            <w:pPr>
              <w:jc w:val="center"/>
              <w:rPr>
                <w:rFonts w:ascii="Times New Roman" w:hAnsi="Times New Roman" w:cs="Times New Roman"/>
                <w:sz w:val="20"/>
                <w:szCs w:val="20"/>
              </w:rPr>
            </w:pPr>
          </w:p>
          <w:p w14:paraId="40E3C3CD" w14:textId="77777777" w:rsidR="006D7710" w:rsidRPr="00FF1112" w:rsidRDefault="006D7710" w:rsidP="005A71C7">
            <w:pPr>
              <w:jc w:val="center"/>
              <w:rPr>
                <w:rFonts w:ascii="Times New Roman" w:hAnsi="Times New Roman" w:cs="Times New Roman"/>
                <w:sz w:val="20"/>
                <w:szCs w:val="20"/>
              </w:rPr>
            </w:pPr>
          </w:p>
          <w:p w14:paraId="619E187D" w14:textId="77777777" w:rsidR="006D7710" w:rsidRPr="00FF1112" w:rsidRDefault="006D7710" w:rsidP="005A71C7">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FF23289" w14:textId="77777777" w:rsidR="00C939AF" w:rsidRPr="00FF1112" w:rsidRDefault="00347CA3" w:rsidP="005A71C7">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6A415BBF" w14:textId="6EF1D911" w:rsidR="00347CA3" w:rsidRPr="00FF1112" w:rsidRDefault="00347CA3" w:rsidP="005A71C7">
            <w:pPr>
              <w:jc w:val="center"/>
              <w:rPr>
                <w:rFonts w:ascii="Times New Roman" w:hAnsi="Times New Roman" w:cs="Times New Roman"/>
                <w:sz w:val="20"/>
                <w:szCs w:val="20"/>
              </w:rPr>
            </w:pPr>
            <w:r w:rsidRPr="00FF1112">
              <w:rPr>
                <w:rFonts w:ascii="Times New Roman" w:hAnsi="Times New Roman" w:cs="Times New Roman"/>
                <w:sz w:val="20"/>
                <w:szCs w:val="20"/>
              </w:rPr>
              <w:t>OR 1.00 [0.63, 1.57], p=0.99, I²=0%</w:t>
            </w:r>
          </w:p>
        </w:tc>
      </w:tr>
      <w:tr w:rsidR="004C7850" w:rsidRPr="00FF1112" w14:paraId="3FCE26AB" w14:textId="5BD7EDFB" w:rsidTr="004C7850">
        <w:tc>
          <w:tcPr>
            <w:tcW w:w="1959" w:type="dxa"/>
            <w:tcBorders>
              <w:left w:val="nil"/>
              <w:right w:val="nil"/>
            </w:tcBorders>
          </w:tcPr>
          <w:p w14:paraId="2F13CEC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Nausea / </w:t>
            </w:r>
          </w:p>
          <w:p w14:paraId="7589733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89985B0" w14:textId="3973CAF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13 pairs</w:t>
            </w:r>
          </w:p>
          <w:p w14:paraId="1C0AE532" w14:textId="52D4D4C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0.77 [0.52, 1.16], p=0.21, I²=0%</w:t>
            </w:r>
          </w:p>
          <w:p w14:paraId="16FE556F" w14:textId="77777777" w:rsidR="004C7850" w:rsidRPr="00FF1112" w:rsidRDefault="004C7850" w:rsidP="00C0185E">
            <w:pPr>
              <w:jc w:val="center"/>
              <w:rPr>
                <w:rFonts w:ascii="Times New Roman" w:hAnsi="Times New Roman" w:cs="Times New Roman"/>
                <w:sz w:val="20"/>
                <w:szCs w:val="20"/>
              </w:rPr>
            </w:pPr>
          </w:p>
          <w:p w14:paraId="36300398" w14:textId="572A90B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91D3C6A" w14:textId="6FAB858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3FDFCD4C" w14:textId="5FDC1C1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1.08 [0.62, 1.89], p=0.79, I²=28%</w:t>
            </w:r>
          </w:p>
        </w:tc>
        <w:tc>
          <w:tcPr>
            <w:tcW w:w="1732" w:type="dxa"/>
            <w:tcBorders>
              <w:left w:val="nil"/>
              <w:right w:val="nil"/>
            </w:tcBorders>
          </w:tcPr>
          <w:p w14:paraId="43637F62" w14:textId="77777777" w:rsidR="004C7850" w:rsidRPr="00FF1112" w:rsidRDefault="004C7850" w:rsidP="00C0185E">
            <w:pPr>
              <w:jc w:val="center"/>
              <w:rPr>
                <w:rFonts w:ascii="Times New Roman" w:hAnsi="Times New Roman" w:cs="Times New Roman"/>
                <w:sz w:val="20"/>
                <w:szCs w:val="20"/>
              </w:rPr>
            </w:pPr>
          </w:p>
          <w:p w14:paraId="0FFD5132" w14:textId="1264E2F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40C85A5" w14:textId="5D9EF4E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12 pairs</w:t>
            </w:r>
          </w:p>
          <w:p w14:paraId="5CF7F593" w14:textId="363383A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0.74 [0.47, 1.19], p=0.21, I²=0%</w:t>
            </w:r>
          </w:p>
          <w:p w14:paraId="01728B43" w14:textId="77777777" w:rsidR="004C7850" w:rsidRPr="00FF1112" w:rsidRDefault="004C7850" w:rsidP="00C0185E">
            <w:pPr>
              <w:jc w:val="center"/>
              <w:rPr>
                <w:rFonts w:ascii="Times New Roman" w:hAnsi="Times New Roman" w:cs="Times New Roman"/>
                <w:sz w:val="20"/>
                <w:szCs w:val="20"/>
              </w:rPr>
            </w:pPr>
          </w:p>
          <w:p w14:paraId="76B0AD8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2BD98CB4" w14:textId="6DFF64E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07D3C49D" w14:textId="7EC0569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0.84 [0.51, 1.38], p=0.49, I²=0%</w:t>
            </w:r>
          </w:p>
        </w:tc>
        <w:tc>
          <w:tcPr>
            <w:tcW w:w="1732" w:type="dxa"/>
            <w:tcBorders>
              <w:left w:val="nil"/>
              <w:right w:val="nil"/>
            </w:tcBorders>
          </w:tcPr>
          <w:p w14:paraId="2BD73FE2" w14:textId="77777777" w:rsidR="004C7850" w:rsidRPr="00FF1112" w:rsidRDefault="004C7850" w:rsidP="00C0185E">
            <w:pPr>
              <w:jc w:val="center"/>
              <w:rPr>
                <w:rFonts w:ascii="Times New Roman" w:hAnsi="Times New Roman" w:cs="Times New Roman"/>
                <w:sz w:val="20"/>
                <w:szCs w:val="20"/>
              </w:rPr>
            </w:pPr>
          </w:p>
          <w:p w14:paraId="444871C0" w14:textId="5B1ABD2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73A2E2E" w14:textId="3D21A4F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12 pairs</w:t>
            </w:r>
          </w:p>
          <w:p w14:paraId="7E60FDA2" w14:textId="272D072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0.78 [0.52, 1.17], p=0.23, I²=0%</w:t>
            </w:r>
          </w:p>
          <w:p w14:paraId="16922C2A" w14:textId="77777777" w:rsidR="004C7850" w:rsidRPr="00FF1112" w:rsidRDefault="004C7850" w:rsidP="00C0185E">
            <w:pPr>
              <w:jc w:val="center"/>
              <w:rPr>
                <w:rFonts w:ascii="Times New Roman" w:hAnsi="Times New Roman" w:cs="Times New Roman"/>
                <w:sz w:val="20"/>
                <w:szCs w:val="20"/>
              </w:rPr>
            </w:pPr>
          </w:p>
          <w:p w14:paraId="0A83F505"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64899958" w14:textId="7A0A427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622A7301" w14:textId="5A85E5C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0.79 [0.48, 1.31], p=0.36, I²=0%</w:t>
            </w:r>
          </w:p>
        </w:tc>
        <w:tc>
          <w:tcPr>
            <w:tcW w:w="1720" w:type="dxa"/>
            <w:tcBorders>
              <w:left w:val="nil"/>
              <w:right w:val="nil"/>
            </w:tcBorders>
          </w:tcPr>
          <w:p w14:paraId="4107BF06" w14:textId="77777777" w:rsidR="004C7850" w:rsidRPr="00FF1112" w:rsidRDefault="004C7850" w:rsidP="00C0185E">
            <w:pPr>
              <w:jc w:val="center"/>
              <w:rPr>
                <w:rFonts w:ascii="Times New Roman" w:hAnsi="Times New Roman" w:cs="Times New Roman"/>
                <w:sz w:val="20"/>
                <w:szCs w:val="20"/>
              </w:rPr>
            </w:pPr>
          </w:p>
          <w:p w14:paraId="67A341E2" w14:textId="7BBA9C3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14D488B" w14:textId="39D4F07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5A5ECCF6" w14:textId="2DC2626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0.74 [0.45, 1.21], p=0.23, I²=0%</w:t>
            </w:r>
          </w:p>
          <w:p w14:paraId="059FC42B" w14:textId="77777777" w:rsidR="004C7850" w:rsidRPr="00FF1112" w:rsidRDefault="004C7850" w:rsidP="00C0185E">
            <w:pPr>
              <w:jc w:val="center"/>
              <w:rPr>
                <w:rFonts w:ascii="Times New Roman" w:hAnsi="Times New Roman" w:cs="Times New Roman"/>
                <w:sz w:val="20"/>
                <w:szCs w:val="20"/>
              </w:rPr>
            </w:pPr>
          </w:p>
          <w:p w14:paraId="118AE181" w14:textId="0C334DBA"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4295BDA0" w14:textId="77777777" w:rsidR="004C7850" w:rsidRPr="00FF1112" w:rsidRDefault="004C7850" w:rsidP="00C0185E">
            <w:pPr>
              <w:jc w:val="center"/>
              <w:rPr>
                <w:rFonts w:ascii="Times New Roman" w:hAnsi="Times New Roman" w:cs="Times New Roman"/>
                <w:sz w:val="20"/>
                <w:szCs w:val="20"/>
              </w:rPr>
            </w:pPr>
          </w:p>
          <w:p w14:paraId="3E29D93A" w14:textId="7C64822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242E1C" w:rsidRPr="00FF1112">
              <w:rPr>
                <w:rFonts w:ascii="Times New Roman" w:hAnsi="Times New Roman" w:cs="Times New Roman"/>
                <w:sz w:val="20"/>
                <w:szCs w:val="20"/>
              </w:rPr>
              <w:t>*</w:t>
            </w:r>
          </w:p>
          <w:p w14:paraId="3CAC808E" w14:textId="77777777" w:rsidR="004C7850" w:rsidRPr="00FF1112" w:rsidRDefault="004C7850" w:rsidP="00C0185E">
            <w:pPr>
              <w:jc w:val="center"/>
              <w:rPr>
                <w:rFonts w:ascii="Times New Roman" w:hAnsi="Times New Roman" w:cs="Times New Roman"/>
                <w:sz w:val="20"/>
                <w:szCs w:val="20"/>
              </w:rPr>
            </w:pPr>
          </w:p>
          <w:p w14:paraId="4A65E4BE" w14:textId="77777777" w:rsidR="004C7850" w:rsidRPr="00FF1112" w:rsidRDefault="004C7850" w:rsidP="00C0185E">
            <w:pPr>
              <w:jc w:val="center"/>
              <w:rPr>
                <w:rFonts w:ascii="Times New Roman" w:hAnsi="Times New Roman" w:cs="Times New Roman"/>
                <w:sz w:val="20"/>
                <w:szCs w:val="20"/>
              </w:rPr>
            </w:pPr>
          </w:p>
          <w:p w14:paraId="5843D9E4" w14:textId="77777777" w:rsidR="004C7850" w:rsidRPr="00FF1112" w:rsidRDefault="004C7850" w:rsidP="00C0185E">
            <w:pPr>
              <w:jc w:val="center"/>
              <w:rPr>
                <w:rFonts w:ascii="Times New Roman" w:hAnsi="Times New Roman" w:cs="Times New Roman"/>
                <w:sz w:val="20"/>
                <w:szCs w:val="20"/>
              </w:rPr>
            </w:pPr>
          </w:p>
          <w:p w14:paraId="4266FA1F" w14:textId="77777777" w:rsidR="004C7850" w:rsidRPr="00FF1112" w:rsidRDefault="004C7850" w:rsidP="00C0185E">
            <w:pPr>
              <w:jc w:val="center"/>
              <w:rPr>
                <w:rFonts w:ascii="Times New Roman" w:hAnsi="Times New Roman" w:cs="Times New Roman"/>
                <w:sz w:val="20"/>
                <w:szCs w:val="20"/>
              </w:rPr>
            </w:pPr>
          </w:p>
          <w:p w14:paraId="3598C7D0" w14:textId="77777777" w:rsidR="004C7850" w:rsidRPr="00FF1112" w:rsidRDefault="004C7850" w:rsidP="00C0185E">
            <w:pPr>
              <w:jc w:val="center"/>
              <w:rPr>
                <w:rFonts w:ascii="Times New Roman" w:hAnsi="Times New Roman" w:cs="Times New Roman"/>
                <w:sz w:val="20"/>
                <w:szCs w:val="20"/>
              </w:rPr>
            </w:pPr>
          </w:p>
          <w:p w14:paraId="17F9DA2C" w14:textId="2A654F1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45CB23BB" w14:textId="77777777" w:rsidR="004C7850" w:rsidRPr="00FF1112" w:rsidRDefault="004C7850" w:rsidP="00C0185E">
            <w:pPr>
              <w:jc w:val="center"/>
              <w:rPr>
                <w:rFonts w:ascii="Times New Roman" w:hAnsi="Times New Roman" w:cs="Times New Roman"/>
                <w:sz w:val="20"/>
                <w:szCs w:val="20"/>
              </w:rPr>
            </w:pPr>
          </w:p>
          <w:p w14:paraId="284BF24D" w14:textId="05987B9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8444B9C" w14:textId="125607F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23933E8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0.78 [0.37, 1.63], p=0.50, I²=0%</w:t>
            </w:r>
          </w:p>
          <w:p w14:paraId="39D93D06" w14:textId="77777777" w:rsidR="004C7850" w:rsidRPr="00FF1112" w:rsidRDefault="004C7850" w:rsidP="00C0185E">
            <w:pPr>
              <w:jc w:val="center"/>
              <w:rPr>
                <w:rFonts w:ascii="Times New Roman" w:hAnsi="Times New Roman" w:cs="Times New Roman"/>
                <w:sz w:val="20"/>
                <w:szCs w:val="20"/>
              </w:rPr>
            </w:pPr>
          </w:p>
          <w:p w14:paraId="4BEB673A"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4011CCB0" w14:textId="108D413D" w:rsidR="004C7850" w:rsidRPr="00FF1112" w:rsidRDefault="004C7850" w:rsidP="00E57C97">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67338853" w14:textId="05B00DF0" w:rsidR="004C7850" w:rsidRPr="00FF1112" w:rsidRDefault="004C7850" w:rsidP="00E57C97">
            <w:pPr>
              <w:jc w:val="center"/>
              <w:rPr>
                <w:rFonts w:ascii="Times New Roman" w:hAnsi="Times New Roman" w:cs="Times New Roman"/>
                <w:sz w:val="20"/>
                <w:szCs w:val="20"/>
              </w:rPr>
            </w:pPr>
            <w:r w:rsidRPr="00FF1112">
              <w:rPr>
                <w:rFonts w:ascii="Times New Roman" w:hAnsi="Times New Roman" w:cs="Times New Roman"/>
                <w:sz w:val="20"/>
                <w:szCs w:val="20"/>
              </w:rPr>
              <w:t>OR 0.92 [0.51, 1.64], p=0.77), I²=6%</w:t>
            </w:r>
          </w:p>
        </w:tc>
        <w:tc>
          <w:tcPr>
            <w:tcW w:w="1776" w:type="dxa"/>
            <w:tcBorders>
              <w:left w:val="nil"/>
              <w:right w:val="nil"/>
            </w:tcBorders>
          </w:tcPr>
          <w:p w14:paraId="6C0000C6" w14:textId="77777777" w:rsidR="004C7850" w:rsidRPr="00FF1112" w:rsidRDefault="004C7850" w:rsidP="00C0185E">
            <w:pPr>
              <w:jc w:val="center"/>
              <w:rPr>
                <w:rFonts w:ascii="Times New Roman" w:hAnsi="Times New Roman" w:cs="Times New Roman"/>
                <w:sz w:val="20"/>
                <w:szCs w:val="20"/>
              </w:rPr>
            </w:pPr>
          </w:p>
          <w:p w14:paraId="043FD343" w14:textId="1D2693C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731C04C" w14:textId="0870706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646EAB11" w14:textId="6C23A70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0.76 [0.47, 1.23], p=0.26, I²=0%</w:t>
            </w:r>
          </w:p>
          <w:p w14:paraId="60FD4D4F" w14:textId="77777777" w:rsidR="004C7850" w:rsidRPr="00FF1112" w:rsidRDefault="004C7850" w:rsidP="00C0185E">
            <w:pPr>
              <w:jc w:val="center"/>
              <w:rPr>
                <w:rFonts w:ascii="Times New Roman" w:hAnsi="Times New Roman" w:cs="Times New Roman"/>
                <w:sz w:val="20"/>
                <w:szCs w:val="20"/>
              </w:rPr>
            </w:pPr>
          </w:p>
          <w:p w14:paraId="3F01B6CA" w14:textId="708BAD6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27EE1004" w14:textId="77777777" w:rsidR="004C7850" w:rsidRPr="00FF1112" w:rsidRDefault="004C7850" w:rsidP="00C0185E">
            <w:pPr>
              <w:jc w:val="center"/>
              <w:rPr>
                <w:rFonts w:ascii="Times New Roman" w:hAnsi="Times New Roman" w:cs="Times New Roman"/>
                <w:sz w:val="20"/>
                <w:szCs w:val="20"/>
              </w:rPr>
            </w:pPr>
          </w:p>
          <w:p w14:paraId="687FB5FA"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930EA5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12 pairs</w:t>
            </w:r>
          </w:p>
          <w:p w14:paraId="34BEF12F"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0.83 [0.52, 1.32], p=0.43, I²=0%</w:t>
            </w:r>
          </w:p>
          <w:p w14:paraId="12541B23" w14:textId="77777777" w:rsidR="004C7850" w:rsidRPr="00FF1112" w:rsidRDefault="004C7850" w:rsidP="00C0185E">
            <w:pPr>
              <w:jc w:val="center"/>
              <w:rPr>
                <w:rFonts w:ascii="Times New Roman" w:hAnsi="Times New Roman" w:cs="Times New Roman"/>
                <w:sz w:val="20"/>
                <w:szCs w:val="20"/>
              </w:rPr>
            </w:pPr>
          </w:p>
          <w:p w14:paraId="745BEC6D" w14:textId="6B733C8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381" w:type="dxa"/>
          </w:tcPr>
          <w:p w14:paraId="55EAA7FF" w14:textId="77777777" w:rsidR="004C7850" w:rsidRPr="00FF1112" w:rsidRDefault="004C7850" w:rsidP="00C0185E">
            <w:pPr>
              <w:jc w:val="center"/>
              <w:rPr>
                <w:rFonts w:ascii="Times New Roman" w:hAnsi="Times New Roman" w:cs="Times New Roman"/>
                <w:sz w:val="20"/>
                <w:szCs w:val="20"/>
              </w:rPr>
            </w:pPr>
          </w:p>
          <w:p w14:paraId="5CF8D08B" w14:textId="77777777" w:rsidR="005A71C7" w:rsidRPr="00FF1112" w:rsidRDefault="005A71C7"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B113EE6" w14:textId="77777777" w:rsidR="005A71C7" w:rsidRPr="00FF1112" w:rsidRDefault="00C17585" w:rsidP="00C0185E">
            <w:pPr>
              <w:jc w:val="center"/>
              <w:rPr>
                <w:rFonts w:ascii="Times New Roman" w:hAnsi="Times New Roman" w:cs="Times New Roman"/>
                <w:sz w:val="20"/>
                <w:szCs w:val="20"/>
              </w:rPr>
            </w:pPr>
            <w:r w:rsidRPr="00FF1112">
              <w:rPr>
                <w:rFonts w:ascii="Times New Roman" w:hAnsi="Times New Roman" w:cs="Times New Roman"/>
                <w:sz w:val="20"/>
                <w:szCs w:val="20"/>
              </w:rPr>
              <w:t>11 pairs</w:t>
            </w:r>
          </w:p>
          <w:p w14:paraId="507505D1" w14:textId="77777777" w:rsidR="00C17585" w:rsidRPr="00FF1112" w:rsidRDefault="00C17585" w:rsidP="00C0185E">
            <w:pPr>
              <w:jc w:val="center"/>
              <w:rPr>
                <w:rFonts w:ascii="Times New Roman" w:hAnsi="Times New Roman" w:cs="Times New Roman"/>
                <w:sz w:val="20"/>
                <w:szCs w:val="20"/>
              </w:rPr>
            </w:pPr>
            <w:r w:rsidRPr="00FF1112">
              <w:rPr>
                <w:rFonts w:ascii="Times New Roman" w:hAnsi="Times New Roman" w:cs="Times New Roman"/>
                <w:sz w:val="20"/>
                <w:szCs w:val="20"/>
              </w:rPr>
              <w:t>OR 0.85 [0.53, 1.35]</w:t>
            </w:r>
            <w:r w:rsidR="00C84EA2" w:rsidRPr="00FF1112">
              <w:rPr>
                <w:rFonts w:ascii="Times New Roman" w:hAnsi="Times New Roman" w:cs="Times New Roman"/>
                <w:sz w:val="20"/>
                <w:szCs w:val="20"/>
              </w:rPr>
              <w:t>, p=0.48, I²=0%</w:t>
            </w:r>
          </w:p>
          <w:p w14:paraId="75FF404E" w14:textId="434D3E89" w:rsidR="00172AED" w:rsidRPr="00FF1112" w:rsidRDefault="00172AED"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0C2FD0AC" w14:textId="18248402" w:rsidR="00172AED" w:rsidRPr="00FF1112" w:rsidRDefault="002550D9"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464E79A3" w14:textId="411B3788" w:rsidR="002550D9" w:rsidRPr="00FF1112" w:rsidRDefault="002550D9" w:rsidP="00C0185E">
            <w:pPr>
              <w:jc w:val="center"/>
              <w:rPr>
                <w:rFonts w:ascii="Times New Roman" w:hAnsi="Times New Roman" w:cs="Times New Roman"/>
                <w:sz w:val="20"/>
                <w:szCs w:val="20"/>
              </w:rPr>
            </w:pPr>
            <w:r w:rsidRPr="00FF1112">
              <w:rPr>
                <w:rFonts w:ascii="Times New Roman" w:hAnsi="Times New Roman" w:cs="Times New Roman"/>
                <w:sz w:val="20"/>
                <w:szCs w:val="20"/>
              </w:rPr>
              <w:t>OR 0.84 [0.51, 1.38], p=0.49, I²=0%</w:t>
            </w:r>
          </w:p>
          <w:p w14:paraId="05D18F81" w14:textId="0E5E4349" w:rsidR="00C84EA2" w:rsidRPr="00FF1112" w:rsidRDefault="00C84EA2" w:rsidP="00C0185E">
            <w:pPr>
              <w:jc w:val="center"/>
              <w:rPr>
                <w:rFonts w:ascii="Times New Roman" w:hAnsi="Times New Roman" w:cs="Times New Roman"/>
                <w:sz w:val="20"/>
                <w:szCs w:val="20"/>
              </w:rPr>
            </w:pPr>
          </w:p>
        </w:tc>
      </w:tr>
      <w:tr w:rsidR="004C7850" w:rsidRPr="00FF1112" w14:paraId="3D6174B5" w14:textId="11A58A4D" w:rsidTr="004C7850">
        <w:tc>
          <w:tcPr>
            <w:tcW w:w="1959" w:type="dxa"/>
            <w:tcBorders>
              <w:left w:val="nil"/>
              <w:right w:val="nil"/>
            </w:tcBorders>
          </w:tcPr>
          <w:p w14:paraId="0C836060" w14:textId="6ACCDBB8" w:rsidR="004C7850" w:rsidRPr="00FF1112" w:rsidRDefault="004C7850" w:rsidP="00C0185E">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Diarrhea</w:t>
            </w:r>
            <w:proofErr w:type="spellEnd"/>
            <w:r w:rsidRPr="00FF1112">
              <w:rPr>
                <w:rFonts w:ascii="Times New Roman" w:hAnsi="Times New Roman" w:cs="Times New Roman"/>
                <w:sz w:val="20"/>
                <w:szCs w:val="20"/>
              </w:rPr>
              <w:t xml:space="preserve"> /</w:t>
            </w:r>
          </w:p>
          <w:p w14:paraId="1BBD23E2"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634BECD3" w14:textId="573947D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11 pairs</w:t>
            </w:r>
          </w:p>
          <w:p w14:paraId="78A33D86" w14:textId="698DCFF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1.02 [0.70, 1.48], p=0.92, I²=0%</w:t>
            </w:r>
          </w:p>
        </w:tc>
        <w:tc>
          <w:tcPr>
            <w:tcW w:w="1732" w:type="dxa"/>
            <w:tcBorders>
              <w:left w:val="nil"/>
              <w:right w:val="nil"/>
            </w:tcBorders>
          </w:tcPr>
          <w:p w14:paraId="0FAEE7F2" w14:textId="77777777" w:rsidR="004C7850" w:rsidRPr="00FF1112" w:rsidRDefault="004C7850" w:rsidP="00C0185E">
            <w:pPr>
              <w:jc w:val="center"/>
              <w:rPr>
                <w:rFonts w:ascii="Times New Roman" w:hAnsi="Times New Roman" w:cs="Times New Roman"/>
                <w:sz w:val="20"/>
                <w:szCs w:val="20"/>
              </w:rPr>
            </w:pPr>
          </w:p>
          <w:p w14:paraId="437D454D" w14:textId="3620497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58EE3441" w14:textId="532782AF" w:rsidR="004C7850" w:rsidRPr="00FF1112" w:rsidRDefault="004C7850" w:rsidP="006A1A2B">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297C3E8F" w14:textId="6C554B04" w:rsidR="004C7850" w:rsidRPr="00FF1112" w:rsidRDefault="004C7850" w:rsidP="006A1A2B">
            <w:pPr>
              <w:jc w:val="center"/>
              <w:rPr>
                <w:rFonts w:ascii="Times New Roman" w:hAnsi="Times New Roman" w:cs="Times New Roman"/>
                <w:sz w:val="20"/>
                <w:szCs w:val="20"/>
              </w:rPr>
            </w:pPr>
            <w:r w:rsidRPr="00FF1112">
              <w:rPr>
                <w:rFonts w:ascii="Times New Roman" w:hAnsi="Times New Roman" w:cs="Times New Roman"/>
                <w:sz w:val="20"/>
                <w:szCs w:val="20"/>
              </w:rPr>
              <w:t>OR 1.14 [0.75, 1.73], p=0.54, I²=0%</w:t>
            </w:r>
          </w:p>
        </w:tc>
        <w:tc>
          <w:tcPr>
            <w:tcW w:w="1732" w:type="dxa"/>
            <w:tcBorders>
              <w:left w:val="nil"/>
              <w:right w:val="nil"/>
            </w:tcBorders>
          </w:tcPr>
          <w:p w14:paraId="0BCF7819" w14:textId="77777777" w:rsidR="004C7850" w:rsidRPr="00FF1112" w:rsidRDefault="004C7850" w:rsidP="00C0185E">
            <w:pPr>
              <w:jc w:val="center"/>
              <w:rPr>
                <w:rFonts w:ascii="Times New Roman" w:hAnsi="Times New Roman" w:cs="Times New Roman"/>
                <w:sz w:val="20"/>
                <w:szCs w:val="20"/>
              </w:rPr>
            </w:pPr>
          </w:p>
          <w:p w14:paraId="0432601E" w14:textId="4404EB9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2598AB22" w14:textId="72BA94B4" w:rsidR="004C7850" w:rsidRPr="00FF1112" w:rsidRDefault="004C7850" w:rsidP="00871E58">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1E78B79D" w14:textId="6777DEF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0.99 [0.67, 1.44], p=0.94, I²=0%</w:t>
            </w:r>
          </w:p>
        </w:tc>
        <w:tc>
          <w:tcPr>
            <w:tcW w:w="1720" w:type="dxa"/>
            <w:tcBorders>
              <w:left w:val="nil"/>
              <w:right w:val="nil"/>
            </w:tcBorders>
          </w:tcPr>
          <w:p w14:paraId="593A507E" w14:textId="77777777" w:rsidR="004C7850" w:rsidRPr="00FF1112" w:rsidRDefault="004C7850" w:rsidP="00C0185E">
            <w:pPr>
              <w:jc w:val="center"/>
              <w:rPr>
                <w:rFonts w:ascii="Times New Roman" w:hAnsi="Times New Roman" w:cs="Times New Roman"/>
                <w:sz w:val="20"/>
                <w:szCs w:val="20"/>
              </w:rPr>
            </w:pPr>
          </w:p>
          <w:p w14:paraId="1FEEFA50" w14:textId="77777777" w:rsidR="004C7850" w:rsidRPr="00FF1112" w:rsidRDefault="004C7850" w:rsidP="002E0B86">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2E058071" w14:textId="77777777" w:rsidR="004C7850" w:rsidRPr="00FF1112" w:rsidRDefault="004C7850" w:rsidP="00DB00D2">
            <w:pPr>
              <w:jc w:val="center"/>
              <w:rPr>
                <w:rFonts w:ascii="Times New Roman" w:hAnsi="Times New Roman" w:cs="Times New Roman"/>
                <w:sz w:val="20"/>
                <w:szCs w:val="20"/>
              </w:rPr>
            </w:pPr>
            <w:r w:rsidRPr="00FF1112">
              <w:rPr>
                <w:rFonts w:ascii="Times New Roman" w:hAnsi="Times New Roman" w:cs="Times New Roman"/>
                <w:sz w:val="20"/>
                <w:szCs w:val="20"/>
              </w:rPr>
              <w:t xml:space="preserve">10 pairs </w:t>
            </w:r>
          </w:p>
          <w:p w14:paraId="1828B656" w14:textId="241D3D6E" w:rsidR="004C7850" w:rsidRPr="00FF1112" w:rsidRDefault="004C7850" w:rsidP="00DB00D2">
            <w:pPr>
              <w:jc w:val="center"/>
              <w:rPr>
                <w:rFonts w:ascii="Times New Roman" w:hAnsi="Times New Roman" w:cs="Times New Roman"/>
                <w:sz w:val="20"/>
                <w:szCs w:val="20"/>
              </w:rPr>
            </w:pPr>
            <w:r w:rsidRPr="00FF1112">
              <w:rPr>
                <w:rFonts w:ascii="Times New Roman" w:hAnsi="Times New Roman" w:cs="Times New Roman"/>
                <w:sz w:val="20"/>
                <w:szCs w:val="20"/>
              </w:rPr>
              <w:t>OR 1.04 [0.68, 1.57], p=0.87, I²=0%</w:t>
            </w:r>
          </w:p>
        </w:tc>
        <w:tc>
          <w:tcPr>
            <w:tcW w:w="1750" w:type="dxa"/>
            <w:tcBorders>
              <w:left w:val="nil"/>
              <w:right w:val="nil"/>
            </w:tcBorders>
          </w:tcPr>
          <w:p w14:paraId="793D2112" w14:textId="77777777" w:rsidR="004C7850" w:rsidRPr="00FF1112" w:rsidRDefault="004C7850" w:rsidP="00C0185E">
            <w:pPr>
              <w:jc w:val="center"/>
              <w:rPr>
                <w:rFonts w:ascii="Times New Roman" w:hAnsi="Times New Roman" w:cs="Times New Roman"/>
                <w:sz w:val="20"/>
                <w:szCs w:val="20"/>
              </w:rPr>
            </w:pPr>
          </w:p>
          <w:p w14:paraId="6CE7D2D6" w14:textId="464151C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LEV: -</w:t>
            </w:r>
            <w:r w:rsidR="00242E1C" w:rsidRPr="00FF1112">
              <w:rPr>
                <w:rFonts w:ascii="Times New Roman" w:hAnsi="Times New Roman" w:cs="Times New Roman"/>
                <w:sz w:val="20"/>
                <w:szCs w:val="20"/>
              </w:rPr>
              <w:t>*</w:t>
            </w:r>
          </w:p>
        </w:tc>
        <w:tc>
          <w:tcPr>
            <w:tcW w:w="1750" w:type="dxa"/>
            <w:tcBorders>
              <w:left w:val="nil"/>
              <w:right w:val="nil"/>
            </w:tcBorders>
          </w:tcPr>
          <w:p w14:paraId="36BBB127" w14:textId="77777777" w:rsidR="004C7850" w:rsidRPr="00FF1112" w:rsidRDefault="004C7850" w:rsidP="00C0185E">
            <w:pPr>
              <w:jc w:val="center"/>
              <w:rPr>
                <w:rFonts w:ascii="Times New Roman" w:hAnsi="Times New Roman" w:cs="Times New Roman"/>
                <w:sz w:val="20"/>
                <w:szCs w:val="20"/>
              </w:rPr>
            </w:pPr>
          </w:p>
          <w:p w14:paraId="1EEDC0A5" w14:textId="392AB70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6063248F" w14:textId="28F0163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14905488" w14:textId="081DB49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0.95 [0.55, 1.65], p=0.85, I²=0%</w:t>
            </w:r>
          </w:p>
        </w:tc>
        <w:tc>
          <w:tcPr>
            <w:tcW w:w="1776" w:type="dxa"/>
            <w:tcBorders>
              <w:left w:val="nil"/>
              <w:right w:val="nil"/>
            </w:tcBorders>
          </w:tcPr>
          <w:p w14:paraId="4ED37DFB" w14:textId="77777777" w:rsidR="004C7850" w:rsidRPr="00FF1112" w:rsidRDefault="004C7850" w:rsidP="00C0185E">
            <w:pPr>
              <w:jc w:val="center"/>
              <w:rPr>
                <w:rFonts w:ascii="Times New Roman" w:hAnsi="Times New Roman" w:cs="Times New Roman"/>
                <w:sz w:val="20"/>
                <w:szCs w:val="20"/>
              </w:rPr>
            </w:pPr>
          </w:p>
          <w:p w14:paraId="13788B34" w14:textId="5987EE7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05BCEF87" w14:textId="767F7AC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0079165" w14:textId="6E46348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1.01 [0.60, 1.70], p=0.98, I²=0%</w:t>
            </w:r>
          </w:p>
        </w:tc>
        <w:tc>
          <w:tcPr>
            <w:tcW w:w="1598" w:type="dxa"/>
          </w:tcPr>
          <w:p w14:paraId="060D4FE7" w14:textId="77777777" w:rsidR="004C7850" w:rsidRPr="00FF1112" w:rsidRDefault="004C7850" w:rsidP="00C0185E">
            <w:pPr>
              <w:jc w:val="center"/>
              <w:rPr>
                <w:rFonts w:ascii="Times New Roman" w:hAnsi="Times New Roman" w:cs="Times New Roman"/>
                <w:sz w:val="20"/>
                <w:szCs w:val="20"/>
              </w:rPr>
            </w:pPr>
          </w:p>
          <w:p w14:paraId="5C2AD87D"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558A23A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10 pairs </w:t>
            </w:r>
          </w:p>
          <w:p w14:paraId="7CBC0312" w14:textId="55052AAB" w:rsidR="004C7850" w:rsidRPr="00FF1112" w:rsidRDefault="004C7850" w:rsidP="0049399D">
            <w:pPr>
              <w:jc w:val="center"/>
              <w:rPr>
                <w:rFonts w:ascii="Times New Roman" w:hAnsi="Times New Roman" w:cs="Times New Roman"/>
                <w:sz w:val="20"/>
                <w:szCs w:val="20"/>
              </w:rPr>
            </w:pPr>
            <w:r w:rsidRPr="00FF1112">
              <w:rPr>
                <w:rFonts w:ascii="Times New Roman" w:hAnsi="Times New Roman" w:cs="Times New Roman"/>
                <w:sz w:val="20"/>
                <w:szCs w:val="20"/>
              </w:rPr>
              <w:t>OR 1.04 [0.68, 1.57], p=0.87, I²=0%</w:t>
            </w:r>
          </w:p>
        </w:tc>
        <w:tc>
          <w:tcPr>
            <w:tcW w:w="1381" w:type="dxa"/>
          </w:tcPr>
          <w:p w14:paraId="57517889" w14:textId="77777777" w:rsidR="004C7850" w:rsidRPr="00FF1112" w:rsidRDefault="004C7850" w:rsidP="00C0185E">
            <w:pPr>
              <w:jc w:val="center"/>
              <w:rPr>
                <w:rFonts w:ascii="Times New Roman" w:hAnsi="Times New Roman" w:cs="Times New Roman"/>
                <w:sz w:val="20"/>
                <w:szCs w:val="20"/>
              </w:rPr>
            </w:pPr>
          </w:p>
          <w:p w14:paraId="3C9B101F" w14:textId="77777777" w:rsidR="00C84EA2" w:rsidRPr="00FF1112" w:rsidRDefault="00C84EA2"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LEV: </w:t>
            </w:r>
          </w:p>
          <w:p w14:paraId="694FE487" w14:textId="77777777" w:rsidR="00C84EA2" w:rsidRPr="00FF1112" w:rsidRDefault="00E66425"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16B76A04" w14:textId="05C4ADBE" w:rsidR="00E66425" w:rsidRPr="00FF1112" w:rsidRDefault="00E66425" w:rsidP="00C0185E">
            <w:pPr>
              <w:jc w:val="center"/>
              <w:rPr>
                <w:rFonts w:ascii="Times New Roman" w:hAnsi="Times New Roman" w:cs="Times New Roman"/>
                <w:sz w:val="20"/>
                <w:szCs w:val="20"/>
              </w:rPr>
            </w:pPr>
            <w:r w:rsidRPr="00FF1112">
              <w:rPr>
                <w:rFonts w:ascii="Times New Roman" w:hAnsi="Times New Roman" w:cs="Times New Roman"/>
                <w:sz w:val="20"/>
                <w:szCs w:val="20"/>
              </w:rPr>
              <w:t>OR 1.04 [0.68, 1.57], p=0.87, I²=0%</w:t>
            </w:r>
          </w:p>
        </w:tc>
      </w:tr>
      <w:tr w:rsidR="004C7850" w:rsidRPr="00FF1112" w14:paraId="60D68DB7" w14:textId="6B251D6F" w:rsidTr="004C7850">
        <w:tc>
          <w:tcPr>
            <w:tcW w:w="1959" w:type="dxa"/>
            <w:tcBorders>
              <w:left w:val="nil"/>
              <w:right w:val="nil"/>
            </w:tcBorders>
          </w:tcPr>
          <w:p w14:paraId="5FD277B4"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Irritability /</w:t>
            </w:r>
          </w:p>
          <w:p w14:paraId="0B75703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F6F699F" w14:textId="4BBFF50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11 pairs</w:t>
            </w:r>
          </w:p>
          <w:p w14:paraId="7CD6D18E" w14:textId="147F461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2.55 [1.41, 4.63], p=0.002,</w:t>
            </w:r>
            <w:r w:rsidRPr="00FF1112">
              <w:rPr>
                <w:rFonts w:ascii="Times New Roman" w:hAnsi="Times New Roman" w:cs="Times New Roman"/>
                <w:sz w:val="20"/>
                <w:szCs w:val="20"/>
              </w:rPr>
              <w:t xml:space="preserve"> I²=0%</w:t>
            </w:r>
          </w:p>
          <w:p w14:paraId="17513007" w14:textId="77777777" w:rsidR="004C7850" w:rsidRPr="00FF1112" w:rsidRDefault="004C7850" w:rsidP="00C0185E">
            <w:pPr>
              <w:jc w:val="center"/>
              <w:rPr>
                <w:rFonts w:ascii="Times New Roman" w:hAnsi="Times New Roman" w:cs="Times New Roman"/>
                <w:sz w:val="20"/>
                <w:szCs w:val="20"/>
              </w:rPr>
            </w:pPr>
          </w:p>
          <w:p w14:paraId="5C524C2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D25CCEE" w14:textId="7FB33CF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36AAA87D" w14:textId="1BDEEEB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OR 1.60 [0.81, 3.17], p=0.18, I²=0% </w:t>
            </w:r>
          </w:p>
        </w:tc>
        <w:tc>
          <w:tcPr>
            <w:tcW w:w="1732" w:type="dxa"/>
            <w:tcBorders>
              <w:left w:val="nil"/>
              <w:right w:val="nil"/>
            </w:tcBorders>
          </w:tcPr>
          <w:p w14:paraId="42D389D4" w14:textId="77777777" w:rsidR="004C7850" w:rsidRPr="00FF1112" w:rsidRDefault="004C7850" w:rsidP="00C0185E">
            <w:pPr>
              <w:jc w:val="center"/>
              <w:rPr>
                <w:rFonts w:ascii="Times New Roman" w:hAnsi="Times New Roman" w:cs="Times New Roman"/>
                <w:sz w:val="20"/>
                <w:szCs w:val="20"/>
              </w:rPr>
            </w:pPr>
          </w:p>
          <w:p w14:paraId="4CBE1637" w14:textId="2294D59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BD3AB6A" w14:textId="7FED0D5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56153BDC" w14:textId="5BD8989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4.96 [2.12, 11.61], p=0.0002</w:t>
            </w:r>
            <w:r w:rsidRPr="00FF1112">
              <w:rPr>
                <w:rFonts w:ascii="Times New Roman" w:hAnsi="Times New Roman" w:cs="Times New Roman"/>
                <w:sz w:val="20"/>
                <w:szCs w:val="20"/>
              </w:rPr>
              <w:t>, I²=0%</w:t>
            </w:r>
          </w:p>
          <w:p w14:paraId="0FB34EA7" w14:textId="77777777" w:rsidR="004C7850" w:rsidRPr="00FF1112" w:rsidRDefault="004C7850" w:rsidP="00C0185E">
            <w:pPr>
              <w:jc w:val="center"/>
              <w:rPr>
                <w:rFonts w:ascii="Times New Roman" w:hAnsi="Times New Roman" w:cs="Times New Roman"/>
                <w:sz w:val="20"/>
                <w:szCs w:val="20"/>
              </w:rPr>
            </w:pPr>
          </w:p>
          <w:p w14:paraId="5BA4275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12897707" w14:textId="469C0B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C0E92AF" w14:textId="18957DA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1.29 [0.57, 2.92], p=0.54, I²=0%</w:t>
            </w:r>
          </w:p>
        </w:tc>
        <w:tc>
          <w:tcPr>
            <w:tcW w:w="1732" w:type="dxa"/>
            <w:tcBorders>
              <w:left w:val="nil"/>
              <w:right w:val="nil"/>
            </w:tcBorders>
          </w:tcPr>
          <w:p w14:paraId="749CBF88" w14:textId="77777777" w:rsidR="004C7850" w:rsidRPr="00FF1112" w:rsidRDefault="004C7850" w:rsidP="00C0185E">
            <w:pPr>
              <w:jc w:val="center"/>
              <w:rPr>
                <w:rFonts w:ascii="Times New Roman" w:hAnsi="Times New Roman" w:cs="Times New Roman"/>
                <w:sz w:val="20"/>
                <w:szCs w:val="20"/>
              </w:rPr>
            </w:pPr>
          </w:p>
          <w:p w14:paraId="355017A0" w14:textId="485B60C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48CDC39" w14:textId="7F96F5E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1CB89DBC" w14:textId="2758EEE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2.39 [1.26, 4.51], p=0.007</w:t>
            </w:r>
            <w:r w:rsidRPr="00FF1112">
              <w:rPr>
                <w:rFonts w:ascii="Times New Roman" w:hAnsi="Times New Roman" w:cs="Times New Roman"/>
                <w:sz w:val="20"/>
                <w:szCs w:val="20"/>
              </w:rPr>
              <w:t>, I²=0%</w:t>
            </w:r>
          </w:p>
          <w:p w14:paraId="0A101688" w14:textId="77777777" w:rsidR="004C7850" w:rsidRPr="00FF1112" w:rsidRDefault="004C7850" w:rsidP="00C0185E">
            <w:pPr>
              <w:jc w:val="center"/>
              <w:rPr>
                <w:rFonts w:ascii="Times New Roman" w:hAnsi="Times New Roman" w:cs="Times New Roman"/>
                <w:sz w:val="20"/>
                <w:szCs w:val="20"/>
              </w:rPr>
            </w:pPr>
          </w:p>
          <w:p w14:paraId="661E2428" w14:textId="0C0EF80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720" w:type="dxa"/>
            <w:tcBorders>
              <w:left w:val="nil"/>
              <w:right w:val="nil"/>
            </w:tcBorders>
          </w:tcPr>
          <w:p w14:paraId="30416E91" w14:textId="77777777" w:rsidR="004C7850" w:rsidRPr="00FF1112" w:rsidRDefault="004C7850" w:rsidP="00C0185E">
            <w:pPr>
              <w:jc w:val="center"/>
              <w:rPr>
                <w:rFonts w:ascii="Times New Roman" w:hAnsi="Times New Roman" w:cs="Times New Roman"/>
                <w:sz w:val="20"/>
                <w:szCs w:val="20"/>
              </w:rPr>
            </w:pPr>
          </w:p>
          <w:p w14:paraId="0E1BD3BD" w14:textId="3C6CAD4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E75F217" w14:textId="6232E60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020177D2" w14:textId="0F3D912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2.35 [1.26, 4.40], p=0.007</w:t>
            </w:r>
            <w:r w:rsidRPr="00FF1112">
              <w:rPr>
                <w:rFonts w:ascii="Times New Roman" w:hAnsi="Times New Roman" w:cs="Times New Roman"/>
                <w:sz w:val="20"/>
                <w:szCs w:val="20"/>
              </w:rPr>
              <w:t>, I²=0%</w:t>
            </w:r>
          </w:p>
          <w:p w14:paraId="7931C388" w14:textId="77777777" w:rsidR="004C7850" w:rsidRPr="00FF1112" w:rsidRDefault="004C7850" w:rsidP="00C0185E">
            <w:pPr>
              <w:jc w:val="center"/>
              <w:rPr>
                <w:rFonts w:ascii="Times New Roman" w:hAnsi="Times New Roman" w:cs="Times New Roman"/>
                <w:sz w:val="20"/>
                <w:szCs w:val="20"/>
              </w:rPr>
            </w:pPr>
          </w:p>
          <w:p w14:paraId="101EAE4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A6C343C" w14:textId="1FAEA7C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2D5DF18B" w14:textId="071ED4D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1.74 [0.86, 3.49], p=0.12, I²=0%</w:t>
            </w:r>
          </w:p>
        </w:tc>
        <w:tc>
          <w:tcPr>
            <w:tcW w:w="1750" w:type="dxa"/>
            <w:tcBorders>
              <w:left w:val="nil"/>
              <w:right w:val="nil"/>
            </w:tcBorders>
          </w:tcPr>
          <w:p w14:paraId="58C58396" w14:textId="77777777" w:rsidR="004C7850" w:rsidRPr="00FF1112" w:rsidRDefault="004C7850" w:rsidP="00C0185E">
            <w:pPr>
              <w:jc w:val="center"/>
              <w:rPr>
                <w:rFonts w:ascii="Times New Roman" w:hAnsi="Times New Roman" w:cs="Times New Roman"/>
                <w:sz w:val="20"/>
                <w:szCs w:val="20"/>
              </w:rPr>
            </w:pPr>
          </w:p>
          <w:p w14:paraId="260B0BBD" w14:textId="593B735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39FFFA3" w14:textId="530CB57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0E5E2E2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1.78 [0.61, 5.17], p=0.29, I²=20%</w:t>
            </w:r>
          </w:p>
          <w:p w14:paraId="5263B483" w14:textId="77777777" w:rsidR="004C7850" w:rsidRPr="00FF1112" w:rsidRDefault="004C7850" w:rsidP="00C0185E">
            <w:pPr>
              <w:jc w:val="center"/>
              <w:rPr>
                <w:rFonts w:ascii="Times New Roman" w:hAnsi="Times New Roman" w:cs="Times New Roman"/>
                <w:sz w:val="20"/>
                <w:szCs w:val="20"/>
              </w:rPr>
            </w:pPr>
          </w:p>
          <w:p w14:paraId="08082144" w14:textId="4B8D92D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783D4185" w14:textId="77777777" w:rsidR="004C7850" w:rsidRPr="00FF1112" w:rsidRDefault="004C7850" w:rsidP="00C0185E">
            <w:pPr>
              <w:jc w:val="center"/>
              <w:rPr>
                <w:rFonts w:ascii="Times New Roman" w:hAnsi="Times New Roman" w:cs="Times New Roman"/>
                <w:sz w:val="20"/>
                <w:szCs w:val="20"/>
              </w:rPr>
            </w:pPr>
          </w:p>
          <w:p w14:paraId="1C9FD732" w14:textId="2C55F24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2493C09" w14:textId="591F66A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F765605" w14:textId="02FB17F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4.50 [1.53, 13.17], p=0.006</w:t>
            </w:r>
            <w:r w:rsidRPr="00FF1112">
              <w:rPr>
                <w:rFonts w:ascii="Times New Roman" w:hAnsi="Times New Roman" w:cs="Times New Roman"/>
                <w:sz w:val="20"/>
                <w:szCs w:val="20"/>
              </w:rPr>
              <w:t>, I²=0%</w:t>
            </w:r>
          </w:p>
          <w:p w14:paraId="193ADE82" w14:textId="77777777" w:rsidR="004C7850" w:rsidRPr="00FF1112" w:rsidRDefault="004C7850" w:rsidP="00C0185E">
            <w:pPr>
              <w:jc w:val="center"/>
              <w:rPr>
                <w:rFonts w:ascii="Times New Roman" w:hAnsi="Times New Roman" w:cs="Times New Roman"/>
                <w:sz w:val="20"/>
                <w:szCs w:val="20"/>
              </w:rPr>
            </w:pPr>
          </w:p>
          <w:p w14:paraId="025798C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758D0446" w14:textId="1240EB63" w:rsidR="004C7850" w:rsidRPr="00FF1112" w:rsidRDefault="004C7850" w:rsidP="0005450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3AF0D0EC" w14:textId="1786A32C" w:rsidR="004C7850" w:rsidRPr="00FF1112" w:rsidRDefault="004C7850" w:rsidP="00054504">
            <w:pPr>
              <w:jc w:val="center"/>
              <w:rPr>
                <w:rFonts w:ascii="Times New Roman" w:hAnsi="Times New Roman" w:cs="Times New Roman"/>
                <w:sz w:val="20"/>
                <w:szCs w:val="20"/>
              </w:rPr>
            </w:pPr>
            <w:r w:rsidRPr="00FF1112">
              <w:rPr>
                <w:rFonts w:ascii="Times New Roman" w:hAnsi="Times New Roman" w:cs="Times New Roman"/>
                <w:sz w:val="20"/>
                <w:szCs w:val="20"/>
              </w:rPr>
              <w:t>OR 1.74 [0.86, 3.49], p=0.12, I²=0%</w:t>
            </w:r>
          </w:p>
        </w:tc>
        <w:tc>
          <w:tcPr>
            <w:tcW w:w="1776" w:type="dxa"/>
            <w:tcBorders>
              <w:left w:val="nil"/>
              <w:right w:val="nil"/>
            </w:tcBorders>
          </w:tcPr>
          <w:p w14:paraId="797D5F44" w14:textId="77777777" w:rsidR="004C7850" w:rsidRPr="00FF1112" w:rsidRDefault="004C7850" w:rsidP="00C0185E">
            <w:pPr>
              <w:jc w:val="center"/>
              <w:rPr>
                <w:rFonts w:ascii="Times New Roman" w:hAnsi="Times New Roman" w:cs="Times New Roman"/>
                <w:sz w:val="20"/>
                <w:szCs w:val="20"/>
              </w:rPr>
            </w:pPr>
          </w:p>
          <w:p w14:paraId="4096638D" w14:textId="61078B7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83A4376" w14:textId="4A145D2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3A525788" w14:textId="0412D15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2.21 [1.12, 4.38], p=0.02</w:t>
            </w:r>
            <w:r w:rsidRPr="00FF1112">
              <w:rPr>
                <w:rFonts w:ascii="Times New Roman" w:hAnsi="Times New Roman" w:cs="Times New Roman"/>
                <w:sz w:val="20"/>
                <w:szCs w:val="20"/>
              </w:rPr>
              <w:t>, I²=0%</w:t>
            </w:r>
          </w:p>
          <w:p w14:paraId="607EBB12" w14:textId="77777777" w:rsidR="004C7850" w:rsidRPr="00FF1112" w:rsidRDefault="004C7850" w:rsidP="00C0185E">
            <w:pPr>
              <w:jc w:val="center"/>
              <w:rPr>
                <w:rFonts w:ascii="Times New Roman" w:hAnsi="Times New Roman" w:cs="Times New Roman"/>
                <w:sz w:val="20"/>
                <w:szCs w:val="20"/>
              </w:rPr>
            </w:pPr>
          </w:p>
          <w:p w14:paraId="438BAF72" w14:textId="70786B46" w:rsidR="004C7850" w:rsidRPr="00FF1112" w:rsidRDefault="004C7850" w:rsidP="00D438D7">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598" w:type="dxa"/>
          </w:tcPr>
          <w:p w14:paraId="15347DEA" w14:textId="77777777" w:rsidR="004C7850" w:rsidRPr="00FF1112" w:rsidRDefault="004C7850" w:rsidP="00C0185E">
            <w:pPr>
              <w:jc w:val="center"/>
              <w:rPr>
                <w:rFonts w:ascii="Times New Roman" w:hAnsi="Times New Roman" w:cs="Times New Roman"/>
                <w:sz w:val="20"/>
                <w:szCs w:val="20"/>
              </w:rPr>
            </w:pPr>
          </w:p>
          <w:p w14:paraId="4BDD3956" w14:textId="77777777" w:rsidR="004C7850" w:rsidRPr="00FF1112" w:rsidRDefault="004C7850" w:rsidP="0049399D">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2F8389B5" w14:textId="77777777" w:rsidR="004C7850" w:rsidRPr="00FF1112" w:rsidRDefault="004C7850" w:rsidP="0049399D">
            <w:pPr>
              <w:jc w:val="center"/>
              <w:rPr>
                <w:rFonts w:ascii="Times New Roman" w:hAnsi="Times New Roman" w:cs="Times New Roman"/>
                <w:sz w:val="20"/>
                <w:szCs w:val="20"/>
              </w:rPr>
            </w:pPr>
          </w:p>
          <w:p w14:paraId="08DF8C56" w14:textId="77777777" w:rsidR="004C7850" w:rsidRPr="00FF1112" w:rsidRDefault="004C7850" w:rsidP="0049399D">
            <w:pPr>
              <w:jc w:val="center"/>
              <w:rPr>
                <w:rFonts w:ascii="Times New Roman" w:hAnsi="Times New Roman" w:cs="Times New Roman"/>
                <w:sz w:val="20"/>
                <w:szCs w:val="20"/>
              </w:rPr>
            </w:pPr>
          </w:p>
          <w:p w14:paraId="357EEFAE" w14:textId="77777777" w:rsidR="004C7850" w:rsidRPr="00FF1112" w:rsidRDefault="004C7850" w:rsidP="0049399D">
            <w:pPr>
              <w:jc w:val="center"/>
              <w:rPr>
                <w:rFonts w:ascii="Times New Roman" w:hAnsi="Times New Roman" w:cs="Times New Roman"/>
                <w:sz w:val="20"/>
                <w:szCs w:val="20"/>
              </w:rPr>
            </w:pPr>
          </w:p>
          <w:p w14:paraId="473B7E5F" w14:textId="77777777" w:rsidR="004C7850" w:rsidRPr="00FF1112" w:rsidRDefault="004C7850" w:rsidP="0049399D">
            <w:pPr>
              <w:jc w:val="center"/>
              <w:rPr>
                <w:rFonts w:ascii="Times New Roman" w:hAnsi="Times New Roman" w:cs="Times New Roman"/>
                <w:sz w:val="20"/>
                <w:szCs w:val="20"/>
              </w:rPr>
            </w:pPr>
          </w:p>
          <w:p w14:paraId="5638EB9F" w14:textId="77777777" w:rsidR="004C7850" w:rsidRPr="00FF1112" w:rsidRDefault="004C7850" w:rsidP="0049399D">
            <w:pPr>
              <w:jc w:val="center"/>
              <w:rPr>
                <w:rFonts w:ascii="Times New Roman" w:hAnsi="Times New Roman" w:cs="Times New Roman"/>
                <w:sz w:val="20"/>
                <w:szCs w:val="20"/>
              </w:rPr>
            </w:pPr>
          </w:p>
          <w:p w14:paraId="5D6126D6" w14:textId="791C0C4B" w:rsidR="004C7850" w:rsidRPr="00FF1112" w:rsidRDefault="004C7850" w:rsidP="009541C8">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381" w:type="dxa"/>
          </w:tcPr>
          <w:p w14:paraId="715032CD" w14:textId="77777777" w:rsidR="004C7850" w:rsidRPr="00FF1112" w:rsidRDefault="004C7850" w:rsidP="00C0185E">
            <w:pPr>
              <w:jc w:val="center"/>
              <w:rPr>
                <w:rFonts w:ascii="Times New Roman" w:hAnsi="Times New Roman" w:cs="Times New Roman"/>
                <w:sz w:val="20"/>
                <w:szCs w:val="20"/>
              </w:rPr>
            </w:pPr>
          </w:p>
          <w:p w14:paraId="0AA8BEDE" w14:textId="77777777" w:rsidR="00731223" w:rsidRPr="00FF1112" w:rsidRDefault="00731223"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B214092" w14:textId="3350B900" w:rsidR="00C446A7" w:rsidRPr="00FF1112" w:rsidRDefault="00731223" w:rsidP="00C446A7">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2591A583" w14:textId="77777777" w:rsidR="00C446A7" w:rsidRPr="00FF1112" w:rsidRDefault="00C446A7" w:rsidP="00C446A7">
            <w:pPr>
              <w:jc w:val="center"/>
              <w:rPr>
                <w:rFonts w:ascii="Times New Roman" w:hAnsi="Times New Roman" w:cs="Times New Roman"/>
                <w:sz w:val="20"/>
                <w:szCs w:val="20"/>
              </w:rPr>
            </w:pPr>
            <w:r w:rsidRPr="00FF1112">
              <w:rPr>
                <w:rFonts w:ascii="Times New Roman" w:hAnsi="Times New Roman" w:cs="Times New Roman"/>
                <w:b/>
                <w:bCs/>
                <w:sz w:val="20"/>
                <w:szCs w:val="20"/>
              </w:rPr>
              <w:t>OR 2.44 [1.33, 4.47], p=0.004,</w:t>
            </w:r>
            <w:r w:rsidRPr="00FF1112">
              <w:rPr>
                <w:rFonts w:ascii="Times New Roman" w:hAnsi="Times New Roman" w:cs="Times New Roman"/>
                <w:sz w:val="20"/>
                <w:szCs w:val="20"/>
              </w:rPr>
              <w:t xml:space="preserve"> I²=0%</w:t>
            </w:r>
          </w:p>
          <w:p w14:paraId="267F48BA" w14:textId="77777777" w:rsidR="00F93340" w:rsidRPr="00FF1112" w:rsidRDefault="00F93340" w:rsidP="00C446A7">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66A60DE" w14:textId="77777777" w:rsidR="00F93340" w:rsidRPr="00FF1112" w:rsidRDefault="00F93340" w:rsidP="00C446A7">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9E71F9E" w14:textId="6EAA2909" w:rsidR="00F93340" w:rsidRPr="00FF1112" w:rsidRDefault="00F93340" w:rsidP="00C446A7">
            <w:pPr>
              <w:jc w:val="center"/>
              <w:rPr>
                <w:rFonts w:ascii="Times New Roman" w:hAnsi="Times New Roman" w:cs="Times New Roman"/>
                <w:sz w:val="20"/>
                <w:szCs w:val="20"/>
              </w:rPr>
            </w:pPr>
            <w:r w:rsidRPr="00FF1112">
              <w:rPr>
                <w:rFonts w:ascii="Times New Roman" w:hAnsi="Times New Roman" w:cs="Times New Roman"/>
                <w:sz w:val="20"/>
                <w:szCs w:val="20"/>
              </w:rPr>
              <w:t>OR 1.32 [0.56, 3.09], p=0.53, I²=</w:t>
            </w:r>
            <w:r w:rsidR="00E677DC" w:rsidRPr="00FF1112">
              <w:rPr>
                <w:rFonts w:ascii="Times New Roman" w:hAnsi="Times New Roman" w:cs="Times New Roman"/>
                <w:sz w:val="20"/>
                <w:szCs w:val="20"/>
              </w:rPr>
              <w:t>0%</w:t>
            </w:r>
          </w:p>
        </w:tc>
      </w:tr>
      <w:tr w:rsidR="004C7850" w:rsidRPr="00FF1112" w14:paraId="30650B5D" w14:textId="4991BD00" w:rsidTr="004C7850">
        <w:trPr>
          <w:trHeight w:val="1276"/>
        </w:trPr>
        <w:tc>
          <w:tcPr>
            <w:tcW w:w="1959" w:type="dxa"/>
            <w:tcBorders>
              <w:left w:val="nil"/>
              <w:right w:val="nil"/>
            </w:tcBorders>
          </w:tcPr>
          <w:p w14:paraId="2FA83240" w14:textId="343260E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Asthenia /</w:t>
            </w:r>
          </w:p>
          <w:p w14:paraId="1F685C75" w14:textId="77777777" w:rsidR="004C7850" w:rsidRPr="00FF1112" w:rsidRDefault="004C7850" w:rsidP="000D1580">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040380E" w14:textId="28EFEBC3" w:rsidR="004C7850" w:rsidRPr="00FF1112" w:rsidRDefault="004C7850" w:rsidP="000D1580">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796CE019" w14:textId="48E460B9" w:rsidR="004C7850" w:rsidRPr="00FF1112" w:rsidRDefault="004C7850" w:rsidP="000D1580">
            <w:pPr>
              <w:jc w:val="center"/>
              <w:rPr>
                <w:rFonts w:ascii="Times New Roman" w:hAnsi="Times New Roman" w:cs="Times New Roman"/>
                <w:sz w:val="20"/>
                <w:szCs w:val="20"/>
              </w:rPr>
            </w:pPr>
            <w:r w:rsidRPr="00FF1112">
              <w:rPr>
                <w:rFonts w:ascii="Times New Roman" w:hAnsi="Times New Roman" w:cs="Times New Roman"/>
                <w:b/>
                <w:bCs/>
                <w:sz w:val="20"/>
                <w:szCs w:val="20"/>
              </w:rPr>
              <w:t>OR 1.71 [1.15, 2.54], p=0.008,</w:t>
            </w:r>
            <w:r w:rsidRPr="00FF1112">
              <w:rPr>
                <w:rFonts w:ascii="Times New Roman" w:hAnsi="Times New Roman" w:cs="Times New Roman"/>
                <w:sz w:val="20"/>
                <w:szCs w:val="20"/>
              </w:rPr>
              <w:t xml:space="preserve"> I²=0%</w:t>
            </w:r>
          </w:p>
        </w:tc>
        <w:tc>
          <w:tcPr>
            <w:tcW w:w="1732" w:type="dxa"/>
            <w:tcBorders>
              <w:left w:val="nil"/>
              <w:right w:val="nil"/>
            </w:tcBorders>
          </w:tcPr>
          <w:p w14:paraId="769C0ABE" w14:textId="77777777" w:rsidR="004C7850" w:rsidRPr="00FF1112" w:rsidRDefault="004C7850" w:rsidP="00C0185E">
            <w:pPr>
              <w:jc w:val="center"/>
              <w:rPr>
                <w:rFonts w:ascii="Times New Roman" w:hAnsi="Times New Roman" w:cs="Times New Roman"/>
                <w:sz w:val="20"/>
                <w:szCs w:val="20"/>
              </w:rPr>
            </w:pPr>
          </w:p>
          <w:p w14:paraId="638BC55A" w14:textId="0BBD421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447F9BE" w14:textId="7B950F1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60DE0F53" w14:textId="04AF513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1.91 [1.20, 3.05], p=0.007</w:t>
            </w:r>
            <w:r w:rsidRPr="00FF1112">
              <w:rPr>
                <w:rFonts w:ascii="Times New Roman" w:hAnsi="Times New Roman" w:cs="Times New Roman"/>
                <w:sz w:val="20"/>
                <w:szCs w:val="20"/>
              </w:rPr>
              <w:t>, I²=0%</w:t>
            </w:r>
          </w:p>
        </w:tc>
        <w:tc>
          <w:tcPr>
            <w:tcW w:w="1732" w:type="dxa"/>
            <w:tcBorders>
              <w:left w:val="nil"/>
              <w:right w:val="nil"/>
            </w:tcBorders>
          </w:tcPr>
          <w:p w14:paraId="6B782C70" w14:textId="77777777" w:rsidR="004C7850" w:rsidRPr="00FF1112" w:rsidRDefault="004C7850" w:rsidP="00C0185E">
            <w:pPr>
              <w:jc w:val="center"/>
              <w:rPr>
                <w:rFonts w:ascii="Times New Roman" w:hAnsi="Times New Roman" w:cs="Times New Roman"/>
                <w:sz w:val="20"/>
                <w:szCs w:val="20"/>
              </w:rPr>
            </w:pPr>
          </w:p>
          <w:p w14:paraId="601CFC50" w14:textId="5B551E4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52C787B" w14:textId="62E0CE6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1FEC0E3" w14:textId="48D3D49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1.67 [1.12, 2.49], p=0.01</w:t>
            </w:r>
            <w:r w:rsidRPr="00FF1112">
              <w:rPr>
                <w:rFonts w:ascii="Times New Roman" w:hAnsi="Times New Roman" w:cs="Times New Roman"/>
                <w:sz w:val="20"/>
                <w:szCs w:val="20"/>
              </w:rPr>
              <w:t>, I²=0%</w:t>
            </w:r>
          </w:p>
        </w:tc>
        <w:tc>
          <w:tcPr>
            <w:tcW w:w="1720" w:type="dxa"/>
            <w:tcBorders>
              <w:left w:val="nil"/>
              <w:right w:val="nil"/>
            </w:tcBorders>
          </w:tcPr>
          <w:p w14:paraId="4C22EC32" w14:textId="77777777" w:rsidR="004C7850" w:rsidRPr="00FF1112" w:rsidRDefault="004C7850" w:rsidP="00C0185E">
            <w:pPr>
              <w:jc w:val="center"/>
              <w:rPr>
                <w:rFonts w:ascii="Times New Roman" w:hAnsi="Times New Roman" w:cs="Times New Roman"/>
                <w:sz w:val="20"/>
                <w:szCs w:val="20"/>
              </w:rPr>
            </w:pPr>
          </w:p>
          <w:p w14:paraId="5E4BB302" w14:textId="7C4DB4E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A4A9695" w14:textId="69392FD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653AA738" w14:textId="12BC526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1.60 [1.03, 2.49], p=0.04,</w:t>
            </w:r>
            <w:r w:rsidRPr="00FF1112">
              <w:rPr>
                <w:rFonts w:ascii="Times New Roman" w:hAnsi="Times New Roman" w:cs="Times New Roman"/>
                <w:sz w:val="20"/>
                <w:szCs w:val="20"/>
              </w:rPr>
              <w:t xml:space="preserve"> I²=0%</w:t>
            </w:r>
          </w:p>
        </w:tc>
        <w:tc>
          <w:tcPr>
            <w:tcW w:w="1750" w:type="dxa"/>
            <w:tcBorders>
              <w:left w:val="nil"/>
              <w:right w:val="nil"/>
            </w:tcBorders>
          </w:tcPr>
          <w:p w14:paraId="1B812C85" w14:textId="77777777" w:rsidR="004C7850" w:rsidRPr="00FF1112" w:rsidRDefault="004C7850" w:rsidP="00C0185E">
            <w:pPr>
              <w:jc w:val="center"/>
              <w:rPr>
                <w:rFonts w:ascii="Times New Roman" w:hAnsi="Times New Roman" w:cs="Times New Roman"/>
                <w:sz w:val="20"/>
                <w:szCs w:val="20"/>
              </w:rPr>
            </w:pPr>
          </w:p>
          <w:p w14:paraId="162DF89F" w14:textId="57A812A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FA0098" w:rsidRPr="00FF1112">
              <w:rPr>
                <w:rFonts w:ascii="Times New Roman" w:hAnsi="Times New Roman" w:cs="Times New Roman"/>
                <w:sz w:val="20"/>
                <w:szCs w:val="20"/>
              </w:rPr>
              <w:t>*</w:t>
            </w:r>
          </w:p>
        </w:tc>
        <w:tc>
          <w:tcPr>
            <w:tcW w:w="1750" w:type="dxa"/>
            <w:tcBorders>
              <w:left w:val="nil"/>
              <w:right w:val="nil"/>
            </w:tcBorders>
          </w:tcPr>
          <w:p w14:paraId="1868BFB2" w14:textId="77777777" w:rsidR="004C7850" w:rsidRPr="00FF1112" w:rsidRDefault="004C7850" w:rsidP="00C0185E">
            <w:pPr>
              <w:jc w:val="center"/>
              <w:rPr>
                <w:rFonts w:ascii="Times New Roman" w:hAnsi="Times New Roman" w:cs="Times New Roman"/>
                <w:sz w:val="20"/>
                <w:szCs w:val="20"/>
              </w:rPr>
            </w:pPr>
          </w:p>
          <w:p w14:paraId="3956EFA1" w14:textId="4595A1B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1DE115B" w14:textId="0F9B7D9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7CA7A71A" w14:textId="169A666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1.41 [0.69, 2.90], p=0.35, I²=0%</w:t>
            </w:r>
          </w:p>
        </w:tc>
        <w:tc>
          <w:tcPr>
            <w:tcW w:w="1776" w:type="dxa"/>
            <w:tcBorders>
              <w:left w:val="nil"/>
              <w:right w:val="nil"/>
            </w:tcBorders>
          </w:tcPr>
          <w:p w14:paraId="5331331C" w14:textId="77777777" w:rsidR="004C7850" w:rsidRPr="00FF1112" w:rsidRDefault="004C7850" w:rsidP="00C0185E">
            <w:pPr>
              <w:jc w:val="center"/>
              <w:rPr>
                <w:rFonts w:ascii="Times New Roman" w:hAnsi="Times New Roman" w:cs="Times New Roman"/>
                <w:sz w:val="20"/>
                <w:szCs w:val="20"/>
              </w:rPr>
            </w:pPr>
          </w:p>
          <w:p w14:paraId="01D7A6C8" w14:textId="058ED29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FE3BB25" w14:textId="4030D54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46C28B41" w14:textId="6470050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1.69 [1.10, 2.62], p=0.02</w:t>
            </w:r>
            <w:r w:rsidRPr="00FF1112">
              <w:rPr>
                <w:rFonts w:ascii="Times New Roman" w:hAnsi="Times New Roman" w:cs="Times New Roman"/>
                <w:sz w:val="20"/>
                <w:szCs w:val="20"/>
              </w:rPr>
              <w:t>, I²=0%</w:t>
            </w:r>
          </w:p>
        </w:tc>
        <w:tc>
          <w:tcPr>
            <w:tcW w:w="1598" w:type="dxa"/>
          </w:tcPr>
          <w:p w14:paraId="7B2A6F41" w14:textId="77777777" w:rsidR="004C7850" w:rsidRPr="00FF1112" w:rsidRDefault="004C7850" w:rsidP="00C0185E">
            <w:pPr>
              <w:jc w:val="center"/>
              <w:rPr>
                <w:rFonts w:ascii="Times New Roman" w:hAnsi="Times New Roman" w:cs="Times New Roman"/>
                <w:sz w:val="20"/>
                <w:szCs w:val="20"/>
              </w:rPr>
            </w:pPr>
          </w:p>
          <w:p w14:paraId="7C0F407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p w14:paraId="76E829E0" w14:textId="77777777" w:rsidR="004C7850" w:rsidRPr="00FF1112" w:rsidRDefault="004C7850" w:rsidP="00C0185E">
            <w:pPr>
              <w:jc w:val="center"/>
              <w:rPr>
                <w:rFonts w:ascii="Times New Roman" w:hAnsi="Times New Roman" w:cs="Times New Roman"/>
                <w:sz w:val="20"/>
                <w:szCs w:val="20"/>
              </w:rPr>
            </w:pPr>
          </w:p>
          <w:p w14:paraId="3A104C54" w14:textId="77777777" w:rsidR="004C7850" w:rsidRPr="00FF1112" w:rsidRDefault="004C7850" w:rsidP="00C0185E">
            <w:pPr>
              <w:jc w:val="center"/>
              <w:rPr>
                <w:rFonts w:ascii="Times New Roman" w:hAnsi="Times New Roman" w:cs="Times New Roman"/>
                <w:sz w:val="20"/>
                <w:szCs w:val="20"/>
              </w:rPr>
            </w:pPr>
          </w:p>
          <w:p w14:paraId="0D332CFC" w14:textId="77777777" w:rsidR="004C7850" w:rsidRPr="00FF1112" w:rsidRDefault="004C7850" w:rsidP="00C0185E">
            <w:pPr>
              <w:jc w:val="center"/>
              <w:rPr>
                <w:rFonts w:ascii="Times New Roman" w:hAnsi="Times New Roman" w:cs="Times New Roman"/>
                <w:sz w:val="20"/>
                <w:szCs w:val="20"/>
              </w:rPr>
            </w:pPr>
          </w:p>
          <w:p w14:paraId="6C83FEF0" w14:textId="2AE839B2" w:rsidR="004C7850" w:rsidRPr="00FF1112" w:rsidRDefault="004C7850" w:rsidP="00C0185E">
            <w:pPr>
              <w:jc w:val="center"/>
              <w:rPr>
                <w:rFonts w:ascii="Times New Roman" w:hAnsi="Times New Roman" w:cs="Times New Roman"/>
                <w:sz w:val="20"/>
                <w:szCs w:val="20"/>
              </w:rPr>
            </w:pPr>
          </w:p>
        </w:tc>
        <w:tc>
          <w:tcPr>
            <w:tcW w:w="1381" w:type="dxa"/>
          </w:tcPr>
          <w:p w14:paraId="355490E4" w14:textId="77777777" w:rsidR="004C7850" w:rsidRPr="00FF1112" w:rsidRDefault="004C7850" w:rsidP="00C0185E">
            <w:pPr>
              <w:jc w:val="center"/>
              <w:rPr>
                <w:rFonts w:ascii="Times New Roman" w:hAnsi="Times New Roman" w:cs="Times New Roman"/>
                <w:sz w:val="20"/>
                <w:szCs w:val="20"/>
              </w:rPr>
            </w:pPr>
          </w:p>
          <w:p w14:paraId="2C7308C2" w14:textId="77777777" w:rsidR="00FD7B56" w:rsidRPr="00FF1112" w:rsidRDefault="00FD7B56"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5AB8EE1" w14:textId="77777777" w:rsidR="00FD7B56" w:rsidRPr="00FF1112" w:rsidRDefault="00FD7B56"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770C7C3E" w14:textId="5361796F" w:rsidR="00FD7B56" w:rsidRPr="00FF1112" w:rsidRDefault="00FD7B56" w:rsidP="00C0185E">
            <w:pPr>
              <w:jc w:val="center"/>
              <w:rPr>
                <w:rFonts w:ascii="Times New Roman" w:hAnsi="Times New Roman" w:cs="Times New Roman"/>
                <w:sz w:val="20"/>
                <w:szCs w:val="20"/>
              </w:rPr>
            </w:pPr>
            <w:r w:rsidRPr="00FF1112">
              <w:rPr>
                <w:rFonts w:ascii="Times New Roman" w:hAnsi="Times New Roman" w:cs="Times New Roman"/>
                <w:b/>
                <w:bCs/>
                <w:sz w:val="20"/>
                <w:szCs w:val="20"/>
              </w:rPr>
              <w:t>OR 1.68 [</w:t>
            </w:r>
            <w:r w:rsidR="00313E13" w:rsidRPr="00FF1112">
              <w:rPr>
                <w:rFonts w:ascii="Times New Roman" w:hAnsi="Times New Roman" w:cs="Times New Roman"/>
                <w:b/>
                <w:bCs/>
                <w:sz w:val="20"/>
                <w:szCs w:val="20"/>
              </w:rPr>
              <w:t>1.13, 2.50],</w:t>
            </w:r>
            <w:r w:rsidR="00313E13" w:rsidRPr="00FF1112">
              <w:rPr>
                <w:rFonts w:ascii="Times New Roman" w:hAnsi="Times New Roman" w:cs="Times New Roman"/>
                <w:sz w:val="20"/>
                <w:szCs w:val="20"/>
              </w:rPr>
              <w:t xml:space="preserve"> </w:t>
            </w:r>
            <w:r w:rsidR="00313E13" w:rsidRPr="00FF1112">
              <w:rPr>
                <w:rFonts w:ascii="Times New Roman" w:hAnsi="Times New Roman" w:cs="Times New Roman"/>
                <w:b/>
                <w:bCs/>
                <w:sz w:val="20"/>
                <w:szCs w:val="20"/>
              </w:rPr>
              <w:t>p=0.01,</w:t>
            </w:r>
            <w:r w:rsidR="00313E13" w:rsidRPr="00FF1112">
              <w:rPr>
                <w:rFonts w:ascii="Times New Roman" w:hAnsi="Times New Roman" w:cs="Times New Roman"/>
                <w:sz w:val="20"/>
                <w:szCs w:val="20"/>
              </w:rPr>
              <w:t xml:space="preserve"> I²=0%</w:t>
            </w:r>
          </w:p>
        </w:tc>
      </w:tr>
      <w:tr w:rsidR="004C7850" w:rsidRPr="00FF1112" w14:paraId="640B85A1" w14:textId="38A2EFB3" w:rsidTr="004C7850">
        <w:tc>
          <w:tcPr>
            <w:tcW w:w="1959" w:type="dxa"/>
            <w:tcBorders>
              <w:left w:val="nil"/>
              <w:right w:val="nil"/>
            </w:tcBorders>
          </w:tcPr>
          <w:p w14:paraId="73B97172" w14:textId="287FB51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Depression /</w:t>
            </w:r>
          </w:p>
          <w:p w14:paraId="32E8DFE4"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3CC8E6F" w14:textId="3925C68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2FA906A9" w14:textId="1DBDD28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1.62 [0.89, 2.94], p=0.11, I²=0%</w:t>
            </w:r>
          </w:p>
        </w:tc>
        <w:tc>
          <w:tcPr>
            <w:tcW w:w="1732" w:type="dxa"/>
            <w:tcBorders>
              <w:left w:val="nil"/>
              <w:right w:val="nil"/>
            </w:tcBorders>
          </w:tcPr>
          <w:p w14:paraId="6296E40F" w14:textId="77777777" w:rsidR="004C7850" w:rsidRPr="00FF1112" w:rsidRDefault="004C7850" w:rsidP="00C0185E">
            <w:pPr>
              <w:jc w:val="center"/>
              <w:rPr>
                <w:rFonts w:ascii="Times New Roman" w:hAnsi="Times New Roman" w:cs="Times New Roman"/>
                <w:sz w:val="20"/>
                <w:szCs w:val="20"/>
              </w:rPr>
            </w:pPr>
          </w:p>
          <w:p w14:paraId="65947CE7" w14:textId="4652691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05B3CB1" w14:textId="3E0CBD8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02715E4F" w14:textId="239BF19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1.43 [0.68, 3.02], p=0.34, I²=0%</w:t>
            </w:r>
          </w:p>
        </w:tc>
        <w:tc>
          <w:tcPr>
            <w:tcW w:w="1732" w:type="dxa"/>
            <w:tcBorders>
              <w:left w:val="nil"/>
              <w:right w:val="nil"/>
            </w:tcBorders>
          </w:tcPr>
          <w:p w14:paraId="197B7185" w14:textId="77777777" w:rsidR="004C7850" w:rsidRPr="00FF1112" w:rsidRDefault="004C7850" w:rsidP="00C0185E">
            <w:pPr>
              <w:jc w:val="center"/>
              <w:rPr>
                <w:rFonts w:ascii="Times New Roman" w:hAnsi="Times New Roman" w:cs="Times New Roman"/>
                <w:sz w:val="20"/>
                <w:szCs w:val="20"/>
              </w:rPr>
            </w:pPr>
          </w:p>
          <w:p w14:paraId="59EFAFB8" w14:textId="51B7F69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396EF6B" w14:textId="581FE6B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523BB92A" w14:textId="2A6DDF1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1.81 [0.96, 3.44], p=0.07, I²=0%</w:t>
            </w:r>
          </w:p>
        </w:tc>
        <w:tc>
          <w:tcPr>
            <w:tcW w:w="1720" w:type="dxa"/>
            <w:tcBorders>
              <w:left w:val="nil"/>
              <w:right w:val="nil"/>
            </w:tcBorders>
          </w:tcPr>
          <w:p w14:paraId="451B8730" w14:textId="77777777" w:rsidR="004C7850" w:rsidRPr="00FF1112" w:rsidRDefault="004C7850" w:rsidP="009056F2">
            <w:pPr>
              <w:jc w:val="center"/>
              <w:rPr>
                <w:rFonts w:ascii="Times New Roman" w:hAnsi="Times New Roman" w:cs="Times New Roman"/>
                <w:sz w:val="20"/>
                <w:szCs w:val="20"/>
              </w:rPr>
            </w:pPr>
          </w:p>
          <w:p w14:paraId="00A7C68C" w14:textId="77777777" w:rsidR="004C7850" w:rsidRPr="00FF1112" w:rsidRDefault="004C7850" w:rsidP="009056F2">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F78A5DA" w14:textId="48F8B6DB" w:rsidR="004C7850" w:rsidRPr="00FF1112" w:rsidRDefault="004C7850" w:rsidP="007A2508">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583B7080" w14:textId="127F707E" w:rsidR="004C7850" w:rsidRPr="00FF1112" w:rsidRDefault="004C7850" w:rsidP="007A2508">
            <w:pPr>
              <w:jc w:val="center"/>
              <w:rPr>
                <w:rFonts w:ascii="Times New Roman" w:hAnsi="Times New Roman" w:cs="Times New Roman"/>
                <w:sz w:val="20"/>
                <w:szCs w:val="20"/>
              </w:rPr>
            </w:pPr>
            <w:r w:rsidRPr="00FF1112">
              <w:rPr>
                <w:rFonts w:ascii="Times New Roman" w:hAnsi="Times New Roman" w:cs="Times New Roman"/>
                <w:sz w:val="20"/>
                <w:szCs w:val="20"/>
              </w:rPr>
              <w:t>OR 1.43 [0.68, 3.02], p=0.34, I²=0%</w:t>
            </w:r>
          </w:p>
        </w:tc>
        <w:tc>
          <w:tcPr>
            <w:tcW w:w="1750" w:type="dxa"/>
            <w:tcBorders>
              <w:left w:val="nil"/>
              <w:right w:val="nil"/>
            </w:tcBorders>
          </w:tcPr>
          <w:p w14:paraId="3AB962E9" w14:textId="77777777" w:rsidR="004C7850" w:rsidRPr="00FF1112" w:rsidRDefault="004C7850" w:rsidP="00C0185E">
            <w:pPr>
              <w:jc w:val="center"/>
              <w:rPr>
                <w:rFonts w:ascii="Times New Roman" w:hAnsi="Times New Roman" w:cs="Times New Roman"/>
                <w:sz w:val="20"/>
                <w:szCs w:val="20"/>
              </w:rPr>
            </w:pPr>
          </w:p>
          <w:p w14:paraId="7B57D316" w14:textId="3988FA5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2AD83CF1" w14:textId="77777777" w:rsidR="004C7850" w:rsidRPr="00FF1112" w:rsidRDefault="004C7850" w:rsidP="00C0185E">
            <w:pPr>
              <w:jc w:val="center"/>
              <w:rPr>
                <w:rFonts w:ascii="Times New Roman" w:hAnsi="Times New Roman" w:cs="Times New Roman"/>
                <w:sz w:val="20"/>
                <w:szCs w:val="20"/>
              </w:rPr>
            </w:pPr>
          </w:p>
          <w:p w14:paraId="778CFD58" w14:textId="7514679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3D5BC38" w14:textId="669FC5B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7349E51B" w14:textId="7E333B0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1.48 [0.40, 5.44], p=0.56, I²=0%</w:t>
            </w:r>
          </w:p>
        </w:tc>
        <w:tc>
          <w:tcPr>
            <w:tcW w:w="1776" w:type="dxa"/>
            <w:tcBorders>
              <w:left w:val="nil"/>
              <w:right w:val="nil"/>
            </w:tcBorders>
          </w:tcPr>
          <w:p w14:paraId="4BF62CC2" w14:textId="77777777" w:rsidR="004C7850" w:rsidRPr="00FF1112" w:rsidRDefault="004C7850" w:rsidP="00C0185E">
            <w:pPr>
              <w:jc w:val="center"/>
              <w:rPr>
                <w:rFonts w:ascii="Times New Roman" w:hAnsi="Times New Roman" w:cs="Times New Roman"/>
                <w:sz w:val="20"/>
                <w:szCs w:val="20"/>
              </w:rPr>
            </w:pPr>
          </w:p>
          <w:p w14:paraId="349F05E5" w14:textId="44A6BEE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0CD796C" w14:textId="04E9832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74E72F39" w14:textId="11CB4E5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1.58 [0.68, 3.67], p=0.29, I²=0%</w:t>
            </w:r>
          </w:p>
        </w:tc>
        <w:tc>
          <w:tcPr>
            <w:tcW w:w="1598" w:type="dxa"/>
          </w:tcPr>
          <w:p w14:paraId="71FBA741" w14:textId="77777777" w:rsidR="004C7850" w:rsidRPr="00FF1112" w:rsidRDefault="004C7850" w:rsidP="00C0185E">
            <w:pPr>
              <w:jc w:val="center"/>
              <w:rPr>
                <w:rFonts w:ascii="Times New Roman" w:hAnsi="Times New Roman" w:cs="Times New Roman"/>
                <w:sz w:val="20"/>
                <w:szCs w:val="20"/>
              </w:rPr>
            </w:pPr>
          </w:p>
          <w:p w14:paraId="6FDDD4FA" w14:textId="77777777" w:rsidR="004C7850" w:rsidRPr="00FF1112" w:rsidRDefault="004C7850" w:rsidP="0049399D">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F00AD29" w14:textId="77777777" w:rsidR="004C7850" w:rsidRPr="00FF1112" w:rsidRDefault="004C7850" w:rsidP="0049399D">
            <w:pPr>
              <w:jc w:val="center"/>
              <w:rPr>
                <w:rFonts w:ascii="Times New Roman" w:hAnsi="Times New Roman" w:cs="Times New Roman"/>
                <w:sz w:val="20"/>
                <w:szCs w:val="20"/>
              </w:rPr>
            </w:pPr>
            <w:r w:rsidRPr="00FF1112">
              <w:rPr>
                <w:rFonts w:ascii="Times New Roman" w:hAnsi="Times New Roman" w:cs="Times New Roman"/>
                <w:sz w:val="20"/>
                <w:szCs w:val="20"/>
              </w:rPr>
              <w:t xml:space="preserve">7 pairs </w:t>
            </w:r>
          </w:p>
          <w:p w14:paraId="6E258F0A" w14:textId="164C90C0" w:rsidR="004C7850" w:rsidRPr="00FF1112" w:rsidRDefault="004C7850" w:rsidP="0049399D">
            <w:pPr>
              <w:jc w:val="center"/>
              <w:rPr>
                <w:rFonts w:ascii="Times New Roman" w:hAnsi="Times New Roman" w:cs="Times New Roman"/>
                <w:sz w:val="20"/>
                <w:szCs w:val="20"/>
              </w:rPr>
            </w:pPr>
            <w:r w:rsidRPr="00FF1112">
              <w:rPr>
                <w:rFonts w:ascii="Times New Roman" w:hAnsi="Times New Roman" w:cs="Times New Roman"/>
                <w:sz w:val="20"/>
                <w:szCs w:val="20"/>
              </w:rPr>
              <w:t>OR 1.43 [0.68, 3.02], p=0.34, I²=0%</w:t>
            </w:r>
          </w:p>
        </w:tc>
        <w:tc>
          <w:tcPr>
            <w:tcW w:w="1381" w:type="dxa"/>
          </w:tcPr>
          <w:p w14:paraId="16876DA8" w14:textId="77777777" w:rsidR="004C7850" w:rsidRPr="00FF1112" w:rsidRDefault="004C7850" w:rsidP="00C0185E">
            <w:pPr>
              <w:jc w:val="center"/>
              <w:rPr>
                <w:rFonts w:ascii="Times New Roman" w:hAnsi="Times New Roman" w:cs="Times New Roman"/>
                <w:sz w:val="20"/>
                <w:szCs w:val="20"/>
              </w:rPr>
            </w:pPr>
          </w:p>
          <w:p w14:paraId="5CFE7B8F" w14:textId="77777777" w:rsidR="000C0C0C" w:rsidRPr="00FF1112" w:rsidRDefault="000C0C0C" w:rsidP="00C0185E">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066C15A" w14:textId="77777777" w:rsidR="000C0C0C" w:rsidRPr="00FF1112" w:rsidRDefault="000C0C0C"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DD26CAF" w14:textId="46B32B84" w:rsidR="000C0C0C" w:rsidRPr="00FF1112" w:rsidRDefault="000C0C0C" w:rsidP="00C0185E">
            <w:pPr>
              <w:jc w:val="center"/>
              <w:rPr>
                <w:rFonts w:ascii="Times New Roman" w:hAnsi="Times New Roman" w:cs="Times New Roman"/>
                <w:sz w:val="20"/>
                <w:szCs w:val="20"/>
              </w:rPr>
            </w:pPr>
            <w:r w:rsidRPr="00FF1112">
              <w:rPr>
                <w:rFonts w:ascii="Times New Roman" w:hAnsi="Times New Roman" w:cs="Times New Roman"/>
                <w:sz w:val="20"/>
                <w:szCs w:val="20"/>
              </w:rPr>
              <w:t>OR 1.52 [0.64, 3.64], p=</w:t>
            </w:r>
            <w:r w:rsidR="003828E9" w:rsidRPr="00FF1112">
              <w:rPr>
                <w:rFonts w:ascii="Times New Roman" w:hAnsi="Times New Roman" w:cs="Times New Roman"/>
                <w:sz w:val="20"/>
                <w:szCs w:val="20"/>
              </w:rPr>
              <w:t>0.34, I²=0%</w:t>
            </w:r>
          </w:p>
        </w:tc>
      </w:tr>
      <w:tr w:rsidR="004C7850" w:rsidRPr="00FF1112" w14:paraId="1D2D09DC" w14:textId="1ED8F71B" w:rsidTr="004C7850">
        <w:tc>
          <w:tcPr>
            <w:tcW w:w="1959" w:type="dxa"/>
            <w:tcBorders>
              <w:left w:val="nil"/>
              <w:right w:val="nil"/>
            </w:tcBorders>
          </w:tcPr>
          <w:p w14:paraId="07176259"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Insomnia / </w:t>
            </w:r>
          </w:p>
          <w:p w14:paraId="639B8065"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662F54B" w14:textId="23C3028C" w:rsidR="004C7850" w:rsidRPr="00FF1112" w:rsidRDefault="004C7850" w:rsidP="00DB69EC">
            <w:pPr>
              <w:jc w:val="center"/>
              <w:rPr>
                <w:rFonts w:ascii="Times New Roman" w:hAnsi="Times New Roman" w:cs="Times New Roman"/>
                <w:sz w:val="20"/>
                <w:szCs w:val="20"/>
              </w:rPr>
            </w:pPr>
            <w:r w:rsidRPr="00FF1112">
              <w:rPr>
                <w:rFonts w:ascii="Times New Roman" w:hAnsi="Times New Roman" w:cs="Times New Roman"/>
                <w:sz w:val="20"/>
                <w:szCs w:val="20"/>
              </w:rPr>
              <w:t>11 pairs</w:t>
            </w:r>
          </w:p>
          <w:p w14:paraId="2AEA9798" w14:textId="7984B73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1.00 [0.64, 1.56], p=0.99, I²=0%</w:t>
            </w:r>
          </w:p>
          <w:p w14:paraId="4DA91C16" w14:textId="77777777" w:rsidR="004C7850" w:rsidRPr="00FF1112" w:rsidRDefault="004C7850" w:rsidP="00C0185E">
            <w:pPr>
              <w:jc w:val="center"/>
              <w:rPr>
                <w:rFonts w:ascii="Times New Roman" w:hAnsi="Times New Roman" w:cs="Times New Roman"/>
                <w:sz w:val="20"/>
                <w:szCs w:val="20"/>
              </w:rPr>
            </w:pPr>
          </w:p>
          <w:p w14:paraId="3E54AAD1"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66333DCC" w14:textId="423F22C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748CBC4" w14:textId="043E7CE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1.19 [0.63, 2.23], p=0.60, I²=0%</w:t>
            </w:r>
          </w:p>
          <w:p w14:paraId="0844F239" w14:textId="465B7906" w:rsidR="004C7850" w:rsidRPr="00FF1112" w:rsidRDefault="004C7850" w:rsidP="00C0185E">
            <w:pPr>
              <w:jc w:val="center"/>
              <w:rPr>
                <w:rFonts w:ascii="Times New Roman" w:hAnsi="Times New Roman" w:cs="Times New Roman"/>
                <w:sz w:val="20"/>
                <w:szCs w:val="20"/>
              </w:rPr>
            </w:pPr>
          </w:p>
        </w:tc>
        <w:tc>
          <w:tcPr>
            <w:tcW w:w="1732" w:type="dxa"/>
            <w:tcBorders>
              <w:left w:val="nil"/>
              <w:right w:val="nil"/>
            </w:tcBorders>
          </w:tcPr>
          <w:p w14:paraId="6B9E6063" w14:textId="77777777" w:rsidR="004C7850" w:rsidRPr="00FF1112" w:rsidRDefault="004C7850" w:rsidP="00C0185E">
            <w:pPr>
              <w:jc w:val="center"/>
              <w:rPr>
                <w:rFonts w:ascii="Times New Roman" w:hAnsi="Times New Roman" w:cs="Times New Roman"/>
                <w:sz w:val="20"/>
                <w:szCs w:val="20"/>
              </w:rPr>
            </w:pPr>
          </w:p>
          <w:p w14:paraId="05521006" w14:textId="3E1FF8F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68A9988" w14:textId="651E2DC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1CAC801D" w14:textId="0436254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0.98 [0.57, 1.68], p=0.93; I²=0%</w:t>
            </w:r>
          </w:p>
          <w:p w14:paraId="589D823D" w14:textId="77777777" w:rsidR="004C7850" w:rsidRPr="00FF1112" w:rsidRDefault="004C7850" w:rsidP="00C0185E">
            <w:pPr>
              <w:jc w:val="center"/>
              <w:rPr>
                <w:rFonts w:ascii="Times New Roman" w:hAnsi="Times New Roman" w:cs="Times New Roman"/>
                <w:sz w:val="20"/>
                <w:szCs w:val="20"/>
              </w:rPr>
            </w:pPr>
          </w:p>
          <w:p w14:paraId="180A4E3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36077F2D" w14:textId="4DC3A5A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80D1B38" w14:textId="7216C24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OR 0.92 [0.40, 2.08], p=0.83) I²=0%</w:t>
            </w:r>
          </w:p>
        </w:tc>
        <w:tc>
          <w:tcPr>
            <w:tcW w:w="1732" w:type="dxa"/>
            <w:tcBorders>
              <w:left w:val="nil"/>
              <w:right w:val="nil"/>
            </w:tcBorders>
          </w:tcPr>
          <w:p w14:paraId="1D3C9A46" w14:textId="77777777" w:rsidR="004C7850" w:rsidRPr="00FF1112" w:rsidRDefault="004C7850" w:rsidP="00C0185E">
            <w:pPr>
              <w:jc w:val="center"/>
              <w:rPr>
                <w:rFonts w:ascii="Times New Roman" w:hAnsi="Times New Roman" w:cs="Times New Roman"/>
                <w:sz w:val="20"/>
                <w:szCs w:val="20"/>
              </w:rPr>
            </w:pPr>
          </w:p>
          <w:p w14:paraId="4D709704" w14:textId="35E4953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DE16FD1" w14:textId="42131BBE" w:rsidR="004C7850" w:rsidRPr="00FF1112" w:rsidRDefault="004C7850" w:rsidP="002D7E74">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44D4FA56" w14:textId="0F16CFB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1.00 [0.64, 1.57], p=0.99, I²=0%</w:t>
            </w:r>
          </w:p>
          <w:p w14:paraId="15920FAA" w14:textId="77777777" w:rsidR="004C7850" w:rsidRPr="00FF1112" w:rsidRDefault="004C7850" w:rsidP="00C0185E">
            <w:pPr>
              <w:jc w:val="center"/>
              <w:rPr>
                <w:rFonts w:ascii="Times New Roman" w:hAnsi="Times New Roman" w:cs="Times New Roman"/>
                <w:sz w:val="20"/>
                <w:szCs w:val="20"/>
              </w:rPr>
            </w:pPr>
          </w:p>
          <w:p w14:paraId="09DA1B20" w14:textId="400001D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20" w:type="dxa"/>
            <w:tcBorders>
              <w:left w:val="nil"/>
              <w:right w:val="nil"/>
            </w:tcBorders>
          </w:tcPr>
          <w:p w14:paraId="7E83F31C" w14:textId="77777777" w:rsidR="004C7850" w:rsidRPr="00FF1112" w:rsidRDefault="004C7850" w:rsidP="00C0185E">
            <w:pPr>
              <w:jc w:val="center"/>
              <w:rPr>
                <w:rFonts w:ascii="Times New Roman" w:hAnsi="Times New Roman" w:cs="Times New Roman"/>
                <w:sz w:val="20"/>
                <w:szCs w:val="20"/>
              </w:rPr>
            </w:pPr>
          </w:p>
          <w:p w14:paraId="0DA0C43B" w14:textId="38F7339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2FFE878" w14:textId="3FFAD40F" w:rsidR="004C7850" w:rsidRPr="00FF1112" w:rsidRDefault="004C7850" w:rsidP="00615398">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2E8607A1" w14:textId="55C92F42" w:rsidR="004C7850" w:rsidRPr="00FF1112" w:rsidRDefault="004C7850" w:rsidP="00615398">
            <w:pPr>
              <w:jc w:val="center"/>
              <w:rPr>
                <w:rFonts w:ascii="Times New Roman" w:hAnsi="Times New Roman" w:cs="Times New Roman"/>
                <w:sz w:val="20"/>
                <w:szCs w:val="20"/>
              </w:rPr>
            </w:pPr>
            <w:r w:rsidRPr="00FF1112">
              <w:rPr>
                <w:rFonts w:ascii="Times New Roman" w:hAnsi="Times New Roman" w:cs="Times New Roman"/>
                <w:sz w:val="20"/>
                <w:szCs w:val="20"/>
              </w:rPr>
              <w:t>OR 1.01 [0.58, 1.75], p=0.98, I²=0%</w:t>
            </w:r>
          </w:p>
          <w:p w14:paraId="7E2233DC" w14:textId="77777777" w:rsidR="004C7850" w:rsidRPr="00FF1112" w:rsidRDefault="004C7850" w:rsidP="00C0185E">
            <w:pPr>
              <w:jc w:val="center"/>
              <w:rPr>
                <w:rFonts w:ascii="Times New Roman" w:hAnsi="Times New Roman" w:cs="Times New Roman"/>
                <w:sz w:val="20"/>
                <w:szCs w:val="20"/>
              </w:rPr>
            </w:pPr>
          </w:p>
          <w:p w14:paraId="0F4F3DB2" w14:textId="22D1D2F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0AF8075A" w14:textId="77777777" w:rsidR="004C7850" w:rsidRPr="00FF1112" w:rsidRDefault="004C7850" w:rsidP="00C0185E">
            <w:pPr>
              <w:jc w:val="center"/>
              <w:rPr>
                <w:rFonts w:ascii="Times New Roman" w:hAnsi="Times New Roman" w:cs="Times New Roman"/>
                <w:sz w:val="20"/>
                <w:szCs w:val="20"/>
              </w:rPr>
            </w:pPr>
          </w:p>
          <w:p w14:paraId="4B13EFBE" w14:textId="27127AA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E70A102" w14:textId="42AEB8E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01A55F2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1.02 [0.47, 2.24], p=0.95, I²=0%</w:t>
            </w:r>
          </w:p>
          <w:p w14:paraId="1BD3FC97" w14:textId="77777777" w:rsidR="004C7850" w:rsidRPr="00FF1112" w:rsidRDefault="004C7850" w:rsidP="00C0185E">
            <w:pPr>
              <w:jc w:val="center"/>
              <w:rPr>
                <w:rFonts w:ascii="Times New Roman" w:hAnsi="Times New Roman" w:cs="Times New Roman"/>
                <w:sz w:val="20"/>
                <w:szCs w:val="20"/>
              </w:rPr>
            </w:pPr>
          </w:p>
          <w:p w14:paraId="6DFE8970" w14:textId="3057AA8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41ED5359" w14:textId="77777777" w:rsidR="004C7850" w:rsidRPr="00FF1112" w:rsidRDefault="004C7850" w:rsidP="00C0185E">
            <w:pPr>
              <w:jc w:val="center"/>
              <w:rPr>
                <w:rFonts w:ascii="Times New Roman" w:hAnsi="Times New Roman" w:cs="Times New Roman"/>
                <w:sz w:val="20"/>
                <w:szCs w:val="20"/>
              </w:rPr>
            </w:pPr>
          </w:p>
          <w:p w14:paraId="5716ACBD" w14:textId="4A8DEDE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EA18E93" w14:textId="4AB4390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3C668060" w14:textId="3288F5A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1.22 [0.37, 4.08], p=0.74, I²=0%</w:t>
            </w:r>
          </w:p>
          <w:p w14:paraId="188DA30B" w14:textId="77777777" w:rsidR="004C7850" w:rsidRPr="00FF1112" w:rsidRDefault="004C7850" w:rsidP="00C0185E">
            <w:pPr>
              <w:jc w:val="center"/>
              <w:rPr>
                <w:rFonts w:ascii="Times New Roman" w:hAnsi="Times New Roman" w:cs="Times New Roman"/>
                <w:sz w:val="20"/>
                <w:szCs w:val="20"/>
              </w:rPr>
            </w:pPr>
          </w:p>
          <w:p w14:paraId="09FC0F8B"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7FF43DBB" w14:textId="1CEC612F" w:rsidR="004C7850" w:rsidRPr="00FF1112" w:rsidRDefault="004C7850" w:rsidP="007C6F10">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8EB7B3B" w14:textId="377DD122" w:rsidR="004C7850" w:rsidRPr="00FF1112" w:rsidRDefault="004C7850" w:rsidP="007C6F10">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OR 1.13 [0.58, 2.19] p=0.71, I²=0%</w:t>
            </w:r>
          </w:p>
        </w:tc>
        <w:tc>
          <w:tcPr>
            <w:tcW w:w="1776" w:type="dxa"/>
            <w:tcBorders>
              <w:left w:val="nil"/>
              <w:right w:val="nil"/>
            </w:tcBorders>
          </w:tcPr>
          <w:p w14:paraId="3A7FA53F" w14:textId="77777777" w:rsidR="004C7850" w:rsidRPr="00FF1112" w:rsidRDefault="004C7850" w:rsidP="00C0185E">
            <w:pPr>
              <w:jc w:val="center"/>
              <w:rPr>
                <w:rFonts w:ascii="Times New Roman" w:hAnsi="Times New Roman" w:cs="Times New Roman"/>
                <w:sz w:val="20"/>
                <w:szCs w:val="20"/>
              </w:rPr>
            </w:pPr>
          </w:p>
          <w:p w14:paraId="74D16C9E" w14:textId="48A3444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820E0D4" w14:textId="0DDAFAA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3CE42933" w14:textId="56081CA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0.91 [0.49, 1.68], p=0.76, I²=0%</w:t>
            </w:r>
          </w:p>
          <w:p w14:paraId="530351D5" w14:textId="77777777" w:rsidR="004C7850" w:rsidRPr="00FF1112" w:rsidRDefault="004C7850" w:rsidP="00C0185E">
            <w:pPr>
              <w:jc w:val="center"/>
              <w:rPr>
                <w:rFonts w:ascii="Times New Roman" w:hAnsi="Times New Roman" w:cs="Times New Roman"/>
                <w:sz w:val="20"/>
                <w:szCs w:val="20"/>
              </w:rPr>
            </w:pPr>
          </w:p>
          <w:p w14:paraId="5CE375DA" w14:textId="35D27B2B" w:rsidR="004C7850" w:rsidRPr="00FF1112" w:rsidRDefault="004C7850" w:rsidP="00411D4A">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598" w:type="dxa"/>
          </w:tcPr>
          <w:p w14:paraId="19AEE610" w14:textId="77777777" w:rsidR="004C7850" w:rsidRPr="00FF1112" w:rsidRDefault="004C7850" w:rsidP="00C0185E">
            <w:pPr>
              <w:jc w:val="center"/>
              <w:rPr>
                <w:rFonts w:ascii="Times New Roman" w:hAnsi="Times New Roman" w:cs="Times New Roman"/>
                <w:sz w:val="20"/>
                <w:szCs w:val="20"/>
              </w:rPr>
            </w:pPr>
          </w:p>
          <w:p w14:paraId="7232AD1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32974F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10 pairs</w:t>
            </w:r>
          </w:p>
          <w:p w14:paraId="37555E0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0.98 [0.57, 1.68], p=0.93, I²=0%</w:t>
            </w:r>
          </w:p>
          <w:p w14:paraId="2AAFB91D" w14:textId="77777777" w:rsidR="00E677DC" w:rsidRPr="00FF1112" w:rsidRDefault="00E677DC" w:rsidP="007B79C1">
            <w:pPr>
              <w:jc w:val="center"/>
              <w:rPr>
                <w:rFonts w:ascii="Times New Roman" w:hAnsi="Times New Roman" w:cs="Times New Roman"/>
                <w:sz w:val="20"/>
                <w:szCs w:val="20"/>
              </w:rPr>
            </w:pPr>
          </w:p>
          <w:p w14:paraId="5A41F2D5" w14:textId="10F5399B" w:rsidR="004C7850" w:rsidRPr="00FF1112" w:rsidRDefault="004C7850" w:rsidP="007B79C1">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F0DAF38" w14:textId="77777777" w:rsidR="004C7850" w:rsidRPr="00FF1112" w:rsidRDefault="004C7850" w:rsidP="007B79C1">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6162089" w14:textId="3B07C904" w:rsidR="004C7850" w:rsidRPr="00FF1112" w:rsidRDefault="004C7850" w:rsidP="007B79C1">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OR 0.92 [0.40, 2.08], p=0.83) I²=0%</w:t>
            </w:r>
          </w:p>
        </w:tc>
        <w:tc>
          <w:tcPr>
            <w:tcW w:w="1381" w:type="dxa"/>
          </w:tcPr>
          <w:p w14:paraId="2C1E0002" w14:textId="77777777" w:rsidR="004C7850" w:rsidRPr="00FF1112" w:rsidRDefault="004C7850" w:rsidP="00C0185E">
            <w:pPr>
              <w:jc w:val="center"/>
              <w:rPr>
                <w:rFonts w:ascii="Times New Roman" w:hAnsi="Times New Roman" w:cs="Times New Roman"/>
                <w:sz w:val="20"/>
                <w:szCs w:val="20"/>
              </w:rPr>
            </w:pPr>
          </w:p>
          <w:p w14:paraId="65F6E660" w14:textId="77777777" w:rsidR="003828E9" w:rsidRPr="00FF1112" w:rsidRDefault="003828E9"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8060D0B" w14:textId="77777777" w:rsidR="003828E9" w:rsidRPr="00FF1112" w:rsidRDefault="003828E9" w:rsidP="00C0185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43D8051C" w14:textId="77777777" w:rsidR="003828E9" w:rsidRPr="00FF1112" w:rsidRDefault="003828E9" w:rsidP="00C0185E">
            <w:pPr>
              <w:jc w:val="center"/>
              <w:rPr>
                <w:rFonts w:ascii="Times New Roman" w:hAnsi="Times New Roman" w:cs="Times New Roman"/>
                <w:sz w:val="20"/>
                <w:szCs w:val="20"/>
              </w:rPr>
            </w:pPr>
            <w:r w:rsidRPr="00FF1112">
              <w:rPr>
                <w:rFonts w:ascii="Times New Roman" w:hAnsi="Times New Roman" w:cs="Times New Roman"/>
                <w:sz w:val="20"/>
                <w:szCs w:val="20"/>
              </w:rPr>
              <w:t>OR</w:t>
            </w:r>
            <w:r w:rsidR="00071B7F" w:rsidRPr="00FF1112">
              <w:rPr>
                <w:rFonts w:ascii="Times New Roman" w:hAnsi="Times New Roman" w:cs="Times New Roman"/>
                <w:sz w:val="20"/>
                <w:szCs w:val="20"/>
              </w:rPr>
              <w:t xml:space="preserve"> 1.08 [</w:t>
            </w:r>
            <w:r w:rsidR="00156B83" w:rsidRPr="00FF1112">
              <w:rPr>
                <w:rFonts w:ascii="Times New Roman" w:hAnsi="Times New Roman" w:cs="Times New Roman"/>
                <w:sz w:val="20"/>
                <w:szCs w:val="20"/>
              </w:rPr>
              <w:t>0.55, 2.13], p=0.82, I²=0%</w:t>
            </w:r>
          </w:p>
          <w:p w14:paraId="15ACB410" w14:textId="77777777" w:rsidR="00E677DC" w:rsidRPr="00FF1112" w:rsidRDefault="00E677DC"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30275662" w14:textId="77777777" w:rsidR="00EE1A0F" w:rsidRPr="00FF1112" w:rsidRDefault="00EE1A0F"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48C865A" w14:textId="47227800" w:rsidR="00EE1A0F" w:rsidRPr="00FF1112" w:rsidRDefault="00EE1A0F"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OR 0.92 [0.40, 2.08], p=0.83) I²=0%</w:t>
            </w:r>
          </w:p>
        </w:tc>
      </w:tr>
      <w:tr w:rsidR="004C7850" w:rsidRPr="00FF1112" w14:paraId="4DC35E14" w14:textId="759E17AB" w:rsidTr="004C7850">
        <w:tc>
          <w:tcPr>
            <w:tcW w:w="1959" w:type="dxa"/>
            <w:tcBorders>
              <w:left w:val="nil"/>
              <w:right w:val="nil"/>
            </w:tcBorders>
          </w:tcPr>
          <w:p w14:paraId="6A77CF7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Vomiting / </w:t>
            </w:r>
          </w:p>
          <w:p w14:paraId="2BA39A1D" w14:textId="77777777" w:rsidR="004C7850" w:rsidRPr="00FF1112" w:rsidRDefault="004C7850" w:rsidP="003445E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604FB85" w14:textId="1555A888" w:rsidR="004C7850" w:rsidRPr="00FF1112" w:rsidRDefault="004C7850" w:rsidP="003445E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17F370D5" w14:textId="6B6B948C" w:rsidR="004C7850" w:rsidRPr="00FF1112" w:rsidRDefault="004C7850" w:rsidP="003445EE">
            <w:pPr>
              <w:jc w:val="center"/>
              <w:rPr>
                <w:rFonts w:ascii="Times New Roman" w:hAnsi="Times New Roman" w:cs="Times New Roman"/>
                <w:sz w:val="20"/>
                <w:szCs w:val="20"/>
              </w:rPr>
            </w:pPr>
            <w:r w:rsidRPr="00FF1112">
              <w:rPr>
                <w:rFonts w:ascii="Times New Roman" w:hAnsi="Times New Roman" w:cs="Times New Roman"/>
                <w:sz w:val="20"/>
                <w:szCs w:val="20"/>
              </w:rPr>
              <w:t>OR 0.92 [0.52, 1.62], p=0.77, I²=0%</w:t>
            </w:r>
          </w:p>
        </w:tc>
        <w:tc>
          <w:tcPr>
            <w:tcW w:w="1732" w:type="dxa"/>
            <w:tcBorders>
              <w:left w:val="nil"/>
              <w:right w:val="nil"/>
            </w:tcBorders>
          </w:tcPr>
          <w:p w14:paraId="079D5C5E" w14:textId="77777777" w:rsidR="004C7850" w:rsidRPr="00FF1112" w:rsidRDefault="004C7850" w:rsidP="00C0185E">
            <w:pPr>
              <w:jc w:val="center"/>
              <w:rPr>
                <w:rFonts w:ascii="Times New Roman" w:hAnsi="Times New Roman" w:cs="Times New Roman"/>
                <w:sz w:val="20"/>
                <w:szCs w:val="20"/>
              </w:rPr>
            </w:pPr>
          </w:p>
          <w:p w14:paraId="41596E1F" w14:textId="4DF33DF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FC5A7A1" w14:textId="7B65FBF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713C50A6" w14:textId="660F1BD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0.75 [0.34, 1.67], p=0.48, I²=0%</w:t>
            </w:r>
          </w:p>
        </w:tc>
        <w:tc>
          <w:tcPr>
            <w:tcW w:w="1732" w:type="dxa"/>
            <w:tcBorders>
              <w:left w:val="nil"/>
              <w:right w:val="nil"/>
            </w:tcBorders>
          </w:tcPr>
          <w:p w14:paraId="37D61C51" w14:textId="77777777" w:rsidR="004C7850" w:rsidRPr="00FF1112" w:rsidRDefault="004C7850" w:rsidP="00C0185E">
            <w:pPr>
              <w:jc w:val="center"/>
              <w:rPr>
                <w:rFonts w:ascii="Times New Roman" w:hAnsi="Times New Roman" w:cs="Times New Roman"/>
                <w:sz w:val="20"/>
                <w:szCs w:val="20"/>
              </w:rPr>
            </w:pPr>
          </w:p>
          <w:p w14:paraId="0B6138D3" w14:textId="3AED2CA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92ACEB2" w14:textId="55C731F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31EEF621" w14:textId="33DF07C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0.92 [0.52, 1.62], p=0.77, I²=0%</w:t>
            </w:r>
          </w:p>
        </w:tc>
        <w:tc>
          <w:tcPr>
            <w:tcW w:w="1720" w:type="dxa"/>
            <w:tcBorders>
              <w:left w:val="nil"/>
              <w:right w:val="nil"/>
            </w:tcBorders>
          </w:tcPr>
          <w:p w14:paraId="75CEAF64" w14:textId="77777777" w:rsidR="004C7850" w:rsidRPr="00FF1112" w:rsidRDefault="004C7850" w:rsidP="00C0185E">
            <w:pPr>
              <w:jc w:val="center"/>
              <w:rPr>
                <w:rFonts w:ascii="Times New Roman" w:hAnsi="Times New Roman" w:cs="Times New Roman"/>
                <w:sz w:val="20"/>
                <w:szCs w:val="20"/>
              </w:rPr>
            </w:pPr>
          </w:p>
          <w:p w14:paraId="2D224A2C" w14:textId="2C09249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E9F6C2A" w14:textId="1B49A80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3765135A" w14:textId="6D46A72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0.92 [0.52, 1.62], p=0.77, I²=0%</w:t>
            </w:r>
          </w:p>
        </w:tc>
        <w:tc>
          <w:tcPr>
            <w:tcW w:w="1750" w:type="dxa"/>
            <w:tcBorders>
              <w:left w:val="nil"/>
              <w:right w:val="nil"/>
            </w:tcBorders>
          </w:tcPr>
          <w:p w14:paraId="4128BD6F" w14:textId="77777777" w:rsidR="004C7850" w:rsidRPr="00FF1112" w:rsidRDefault="004C7850" w:rsidP="00C0185E">
            <w:pPr>
              <w:jc w:val="center"/>
              <w:rPr>
                <w:rFonts w:ascii="Times New Roman" w:hAnsi="Times New Roman" w:cs="Times New Roman"/>
                <w:sz w:val="20"/>
                <w:szCs w:val="20"/>
              </w:rPr>
            </w:pPr>
          </w:p>
          <w:p w14:paraId="3BA4227C" w14:textId="44969C9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D63F2" w:rsidRPr="00FF1112">
              <w:rPr>
                <w:rFonts w:ascii="Times New Roman" w:hAnsi="Times New Roman" w:cs="Times New Roman"/>
                <w:sz w:val="20"/>
                <w:szCs w:val="20"/>
              </w:rPr>
              <w:t>*</w:t>
            </w:r>
          </w:p>
        </w:tc>
        <w:tc>
          <w:tcPr>
            <w:tcW w:w="1750" w:type="dxa"/>
            <w:tcBorders>
              <w:left w:val="nil"/>
              <w:right w:val="nil"/>
            </w:tcBorders>
          </w:tcPr>
          <w:p w14:paraId="11DF4EA7" w14:textId="77777777" w:rsidR="004C7850" w:rsidRPr="00FF1112" w:rsidRDefault="004C7850" w:rsidP="00C0185E">
            <w:pPr>
              <w:jc w:val="center"/>
              <w:rPr>
                <w:rFonts w:ascii="Times New Roman" w:hAnsi="Times New Roman" w:cs="Times New Roman"/>
                <w:sz w:val="20"/>
                <w:szCs w:val="20"/>
              </w:rPr>
            </w:pPr>
          </w:p>
          <w:p w14:paraId="47910443" w14:textId="52F8123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DD51D1E" w14:textId="436EBE6A" w:rsidR="004C7850" w:rsidRPr="00FF1112" w:rsidRDefault="004C7850" w:rsidP="00367E3C">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22CBD121" w14:textId="25285A7A" w:rsidR="004C7850" w:rsidRPr="00FF1112" w:rsidRDefault="004C7850" w:rsidP="00367E3C">
            <w:pPr>
              <w:jc w:val="center"/>
              <w:rPr>
                <w:rFonts w:ascii="Times New Roman" w:hAnsi="Times New Roman" w:cs="Times New Roman"/>
                <w:sz w:val="20"/>
                <w:szCs w:val="20"/>
              </w:rPr>
            </w:pPr>
            <w:r w:rsidRPr="00FF1112">
              <w:rPr>
                <w:rFonts w:ascii="Times New Roman" w:hAnsi="Times New Roman" w:cs="Times New Roman"/>
                <w:sz w:val="20"/>
                <w:szCs w:val="20"/>
              </w:rPr>
              <w:t>OR 0.35 [0.04, 3.40], p=0.36, I²=N.A.</w:t>
            </w:r>
          </w:p>
        </w:tc>
        <w:tc>
          <w:tcPr>
            <w:tcW w:w="1776" w:type="dxa"/>
            <w:tcBorders>
              <w:left w:val="nil"/>
              <w:right w:val="nil"/>
            </w:tcBorders>
          </w:tcPr>
          <w:p w14:paraId="2941821F" w14:textId="77777777" w:rsidR="004C7850" w:rsidRPr="00FF1112" w:rsidRDefault="004C7850" w:rsidP="00C0185E">
            <w:pPr>
              <w:jc w:val="center"/>
              <w:rPr>
                <w:rFonts w:ascii="Times New Roman" w:hAnsi="Times New Roman" w:cs="Times New Roman"/>
                <w:sz w:val="20"/>
                <w:szCs w:val="20"/>
              </w:rPr>
            </w:pPr>
          </w:p>
          <w:p w14:paraId="6E513B8F" w14:textId="3ED9168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F20129C" w14:textId="1B75473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0022AFEA" w14:textId="6C23190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0.93 [0.49, 1.80], p=0.83, I²=0%</w:t>
            </w:r>
          </w:p>
        </w:tc>
        <w:tc>
          <w:tcPr>
            <w:tcW w:w="1598" w:type="dxa"/>
          </w:tcPr>
          <w:p w14:paraId="3209DFC8" w14:textId="77777777" w:rsidR="004C7850" w:rsidRPr="00FF1112" w:rsidRDefault="004C7850" w:rsidP="00C0185E">
            <w:pPr>
              <w:jc w:val="center"/>
              <w:rPr>
                <w:rFonts w:ascii="Times New Roman" w:hAnsi="Times New Roman" w:cs="Times New Roman"/>
                <w:sz w:val="20"/>
                <w:szCs w:val="20"/>
              </w:rPr>
            </w:pPr>
          </w:p>
          <w:p w14:paraId="5E4AEA01" w14:textId="06271C2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tc>
        <w:tc>
          <w:tcPr>
            <w:tcW w:w="1381" w:type="dxa"/>
          </w:tcPr>
          <w:p w14:paraId="503A1C9B" w14:textId="77777777" w:rsidR="00156B83" w:rsidRPr="00FF1112" w:rsidRDefault="00156B83" w:rsidP="00C0185E">
            <w:pPr>
              <w:jc w:val="center"/>
              <w:rPr>
                <w:rFonts w:ascii="Times New Roman" w:hAnsi="Times New Roman" w:cs="Times New Roman"/>
                <w:sz w:val="20"/>
                <w:szCs w:val="20"/>
              </w:rPr>
            </w:pPr>
          </w:p>
          <w:p w14:paraId="1A6643FF" w14:textId="77777777" w:rsidR="004C7850" w:rsidRPr="00FF1112" w:rsidRDefault="00156B83"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CFEF5B4" w14:textId="50B39CBC" w:rsidR="00156B83" w:rsidRPr="00FF1112" w:rsidRDefault="00156B83" w:rsidP="00C0185E">
            <w:pPr>
              <w:jc w:val="center"/>
              <w:rPr>
                <w:rFonts w:ascii="Times New Roman" w:hAnsi="Times New Roman" w:cs="Times New Roman"/>
                <w:sz w:val="20"/>
                <w:szCs w:val="20"/>
              </w:rPr>
            </w:pPr>
            <w:r w:rsidRPr="00FF1112">
              <w:rPr>
                <w:rFonts w:ascii="Times New Roman" w:hAnsi="Times New Roman" w:cs="Times New Roman"/>
                <w:sz w:val="20"/>
                <w:szCs w:val="20"/>
              </w:rPr>
              <w:t>OR 1.04 [0.57, 1.89], p=</w:t>
            </w:r>
            <w:r w:rsidR="00751767" w:rsidRPr="00FF1112">
              <w:rPr>
                <w:rFonts w:ascii="Times New Roman" w:hAnsi="Times New Roman" w:cs="Times New Roman"/>
                <w:sz w:val="20"/>
                <w:szCs w:val="20"/>
              </w:rPr>
              <w:t>0.90, I²=0%</w:t>
            </w:r>
          </w:p>
        </w:tc>
      </w:tr>
      <w:tr w:rsidR="004C7850" w:rsidRPr="00FF1112" w14:paraId="01582E2B" w14:textId="1D8E7D2B" w:rsidTr="004C7850">
        <w:tc>
          <w:tcPr>
            <w:tcW w:w="1959" w:type="dxa"/>
            <w:tcBorders>
              <w:left w:val="nil"/>
              <w:right w:val="nil"/>
            </w:tcBorders>
          </w:tcPr>
          <w:p w14:paraId="51345E50"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Influenza / </w:t>
            </w:r>
          </w:p>
          <w:p w14:paraId="4BCB1573"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952AB42" w14:textId="7753FE5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0A0D8DAC" w14:textId="40C2091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0.83 [0.52, 1.32] p=0.43, I²=5%</w:t>
            </w:r>
          </w:p>
        </w:tc>
        <w:tc>
          <w:tcPr>
            <w:tcW w:w="1732" w:type="dxa"/>
            <w:tcBorders>
              <w:left w:val="nil"/>
              <w:right w:val="nil"/>
            </w:tcBorders>
          </w:tcPr>
          <w:p w14:paraId="47DD158F" w14:textId="77777777" w:rsidR="004C7850" w:rsidRPr="00FF1112" w:rsidRDefault="004C7850" w:rsidP="00C0185E">
            <w:pPr>
              <w:jc w:val="center"/>
              <w:rPr>
                <w:rFonts w:ascii="Times New Roman" w:hAnsi="Times New Roman" w:cs="Times New Roman"/>
                <w:sz w:val="20"/>
                <w:szCs w:val="20"/>
              </w:rPr>
            </w:pPr>
          </w:p>
          <w:p w14:paraId="33A9C399" w14:textId="5129B3A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12227DA" w14:textId="5DBFAE3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7 pairs </w:t>
            </w:r>
          </w:p>
          <w:p w14:paraId="4500B8BB" w14:textId="519597C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0.77 [0.43, 1.37], p=0.37, I²=16%</w:t>
            </w:r>
          </w:p>
        </w:tc>
        <w:tc>
          <w:tcPr>
            <w:tcW w:w="1732" w:type="dxa"/>
            <w:tcBorders>
              <w:left w:val="nil"/>
              <w:right w:val="nil"/>
            </w:tcBorders>
          </w:tcPr>
          <w:p w14:paraId="5C454A4E" w14:textId="77777777" w:rsidR="004C7850" w:rsidRPr="00FF1112" w:rsidRDefault="004C7850" w:rsidP="00C0185E">
            <w:pPr>
              <w:jc w:val="center"/>
              <w:rPr>
                <w:rFonts w:ascii="Times New Roman" w:hAnsi="Times New Roman" w:cs="Times New Roman"/>
                <w:sz w:val="20"/>
                <w:szCs w:val="20"/>
              </w:rPr>
            </w:pPr>
          </w:p>
          <w:p w14:paraId="47BBAF15" w14:textId="0790E24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20" w:type="dxa"/>
            <w:tcBorders>
              <w:left w:val="nil"/>
              <w:right w:val="nil"/>
            </w:tcBorders>
          </w:tcPr>
          <w:p w14:paraId="696E55E7" w14:textId="77777777" w:rsidR="004C7850" w:rsidRPr="00FF1112" w:rsidRDefault="004C7850" w:rsidP="00C0185E">
            <w:pPr>
              <w:jc w:val="center"/>
              <w:rPr>
                <w:rFonts w:ascii="Times New Roman" w:hAnsi="Times New Roman" w:cs="Times New Roman"/>
                <w:sz w:val="20"/>
                <w:szCs w:val="20"/>
              </w:rPr>
            </w:pPr>
          </w:p>
          <w:p w14:paraId="1381DC4A" w14:textId="694078F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4B5E6A0" w14:textId="0AA342C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638879B" w14:textId="05A884A4"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0.74 [0.42, 1.30], p=0.30, I²=10%</w:t>
            </w:r>
          </w:p>
        </w:tc>
        <w:tc>
          <w:tcPr>
            <w:tcW w:w="1750" w:type="dxa"/>
            <w:tcBorders>
              <w:left w:val="nil"/>
              <w:right w:val="nil"/>
            </w:tcBorders>
          </w:tcPr>
          <w:p w14:paraId="32031327" w14:textId="77777777" w:rsidR="004C7850" w:rsidRPr="00FF1112" w:rsidRDefault="004C7850" w:rsidP="00C0185E">
            <w:pPr>
              <w:jc w:val="center"/>
              <w:rPr>
                <w:rFonts w:ascii="Times New Roman" w:hAnsi="Times New Roman" w:cs="Times New Roman"/>
                <w:sz w:val="20"/>
                <w:szCs w:val="20"/>
              </w:rPr>
            </w:pPr>
          </w:p>
          <w:p w14:paraId="41B70A05" w14:textId="3E8824C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6D55D7AA" w14:textId="77777777" w:rsidR="004C7850" w:rsidRPr="00FF1112" w:rsidRDefault="004C7850" w:rsidP="00C0185E">
            <w:pPr>
              <w:jc w:val="center"/>
              <w:rPr>
                <w:rFonts w:ascii="Times New Roman" w:hAnsi="Times New Roman" w:cs="Times New Roman"/>
                <w:sz w:val="20"/>
                <w:szCs w:val="20"/>
              </w:rPr>
            </w:pPr>
          </w:p>
          <w:p w14:paraId="7373441A" w14:textId="3B02968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2A5B702" w14:textId="7AACFFF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26082AF3" w14:textId="5B7BBB8F"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1.18 [0.68, 2.06], p=0.55, I²=0%</w:t>
            </w:r>
          </w:p>
        </w:tc>
        <w:tc>
          <w:tcPr>
            <w:tcW w:w="1776" w:type="dxa"/>
            <w:tcBorders>
              <w:left w:val="nil"/>
              <w:right w:val="nil"/>
            </w:tcBorders>
          </w:tcPr>
          <w:p w14:paraId="7D3CCD44" w14:textId="77777777" w:rsidR="004C7850" w:rsidRPr="00FF1112" w:rsidRDefault="004C7850" w:rsidP="00B611BD">
            <w:pPr>
              <w:jc w:val="center"/>
              <w:rPr>
                <w:rFonts w:ascii="Times New Roman" w:hAnsi="Times New Roman" w:cs="Times New Roman"/>
                <w:sz w:val="20"/>
                <w:szCs w:val="20"/>
              </w:rPr>
            </w:pPr>
          </w:p>
          <w:p w14:paraId="0CD78AC6" w14:textId="457A3B2B" w:rsidR="004C7850" w:rsidRPr="00FF1112" w:rsidRDefault="004C7850" w:rsidP="00B611BD">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FA6EB21" w14:textId="752EF56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22646A8B" w14:textId="0EAF9DF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0.49 [0.17, 1.45], p=0.20, I²=48%</w:t>
            </w:r>
          </w:p>
        </w:tc>
        <w:tc>
          <w:tcPr>
            <w:tcW w:w="1598" w:type="dxa"/>
          </w:tcPr>
          <w:p w14:paraId="4DA23B8C" w14:textId="77777777" w:rsidR="004C7850" w:rsidRPr="00FF1112" w:rsidRDefault="004C7850" w:rsidP="00B611BD">
            <w:pPr>
              <w:jc w:val="center"/>
              <w:rPr>
                <w:rFonts w:ascii="Times New Roman" w:hAnsi="Times New Roman" w:cs="Times New Roman"/>
                <w:sz w:val="20"/>
                <w:szCs w:val="20"/>
              </w:rPr>
            </w:pPr>
          </w:p>
          <w:p w14:paraId="43E9BE0A" w14:textId="77777777" w:rsidR="004C7850" w:rsidRPr="00FF1112" w:rsidRDefault="004C7850" w:rsidP="00B611BD">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DA2C00E" w14:textId="77777777" w:rsidR="004C7850" w:rsidRPr="00FF1112" w:rsidRDefault="004C7850" w:rsidP="00B611BD">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6EEA8F47" w14:textId="68B94BF8" w:rsidR="004C7850" w:rsidRPr="00FF1112" w:rsidRDefault="004C7850" w:rsidP="00B611BD">
            <w:pPr>
              <w:jc w:val="center"/>
              <w:rPr>
                <w:rFonts w:ascii="Times New Roman" w:hAnsi="Times New Roman" w:cs="Times New Roman"/>
                <w:sz w:val="20"/>
                <w:szCs w:val="20"/>
              </w:rPr>
            </w:pPr>
            <w:r w:rsidRPr="00FF1112">
              <w:rPr>
                <w:rFonts w:ascii="Times New Roman" w:hAnsi="Times New Roman" w:cs="Times New Roman"/>
                <w:sz w:val="20"/>
                <w:szCs w:val="20"/>
              </w:rPr>
              <w:t>OR 0.84 [0.47, 1.47], p=0.53, I²=18%</w:t>
            </w:r>
          </w:p>
        </w:tc>
        <w:tc>
          <w:tcPr>
            <w:tcW w:w="1381" w:type="dxa"/>
          </w:tcPr>
          <w:p w14:paraId="6B7355DC" w14:textId="77777777" w:rsidR="004C7850" w:rsidRPr="00FF1112" w:rsidRDefault="004C7850" w:rsidP="00B611BD">
            <w:pPr>
              <w:jc w:val="center"/>
              <w:rPr>
                <w:rFonts w:ascii="Times New Roman" w:hAnsi="Times New Roman" w:cs="Times New Roman"/>
                <w:sz w:val="20"/>
                <w:szCs w:val="20"/>
              </w:rPr>
            </w:pPr>
          </w:p>
          <w:p w14:paraId="02800920" w14:textId="77777777" w:rsidR="00751767" w:rsidRPr="00FF1112" w:rsidRDefault="00751767" w:rsidP="00B611BD">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80E2126" w14:textId="77777777" w:rsidR="00751767" w:rsidRPr="00FF1112" w:rsidRDefault="00751767" w:rsidP="00751767">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7E648986" w14:textId="14BED0B1" w:rsidR="00751767" w:rsidRPr="00FF1112" w:rsidRDefault="00751767" w:rsidP="00751767">
            <w:pPr>
              <w:jc w:val="center"/>
              <w:rPr>
                <w:rFonts w:ascii="Times New Roman" w:hAnsi="Times New Roman" w:cs="Times New Roman"/>
                <w:sz w:val="20"/>
                <w:szCs w:val="20"/>
              </w:rPr>
            </w:pPr>
            <w:r w:rsidRPr="00FF1112">
              <w:rPr>
                <w:rFonts w:ascii="Times New Roman" w:hAnsi="Times New Roman" w:cs="Times New Roman"/>
                <w:sz w:val="20"/>
                <w:szCs w:val="20"/>
              </w:rPr>
              <w:t>OR 0.85 [0.46</w:t>
            </w:r>
            <w:r w:rsidR="00070835" w:rsidRPr="00FF1112">
              <w:rPr>
                <w:rFonts w:ascii="Times New Roman" w:hAnsi="Times New Roman" w:cs="Times New Roman"/>
                <w:sz w:val="20"/>
                <w:szCs w:val="20"/>
              </w:rPr>
              <w:t>, 1.57], p=0.60</w:t>
            </w:r>
            <w:r w:rsidR="004A5DE0" w:rsidRPr="00FF1112">
              <w:rPr>
                <w:rFonts w:ascii="Times New Roman" w:hAnsi="Times New Roman" w:cs="Times New Roman"/>
                <w:sz w:val="20"/>
                <w:szCs w:val="20"/>
              </w:rPr>
              <w:t>, I²=29%</w:t>
            </w:r>
          </w:p>
        </w:tc>
      </w:tr>
      <w:tr w:rsidR="004C7850" w:rsidRPr="00FF1112" w14:paraId="19967C89" w14:textId="5E964DAA" w:rsidTr="004C7850">
        <w:tc>
          <w:tcPr>
            <w:tcW w:w="1959" w:type="dxa"/>
            <w:tcBorders>
              <w:left w:val="nil"/>
              <w:right w:val="nil"/>
            </w:tcBorders>
          </w:tcPr>
          <w:p w14:paraId="711B0A9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Pharyngitis / </w:t>
            </w:r>
          </w:p>
          <w:p w14:paraId="3CB19D2D"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4643451" w14:textId="5C5E391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353BAF54" w14:textId="65600173"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1.37 [0.82, 2.38], p=0.23, I²=0%</w:t>
            </w:r>
          </w:p>
        </w:tc>
        <w:tc>
          <w:tcPr>
            <w:tcW w:w="1732" w:type="dxa"/>
            <w:tcBorders>
              <w:left w:val="nil"/>
              <w:right w:val="nil"/>
            </w:tcBorders>
          </w:tcPr>
          <w:p w14:paraId="0B3FE428" w14:textId="77777777" w:rsidR="004C7850" w:rsidRPr="00FF1112" w:rsidRDefault="004C7850" w:rsidP="00C0185E">
            <w:pPr>
              <w:jc w:val="center"/>
              <w:rPr>
                <w:rFonts w:ascii="Times New Roman" w:hAnsi="Times New Roman" w:cs="Times New Roman"/>
                <w:sz w:val="20"/>
                <w:szCs w:val="20"/>
              </w:rPr>
            </w:pPr>
          </w:p>
          <w:p w14:paraId="10A51D09" w14:textId="209B921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4C74204" w14:textId="3CD9DA5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4DC1FBC9" w14:textId="258BA7D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1.20 [0.61, 2.39], p=0.60, I²=4%</w:t>
            </w:r>
          </w:p>
        </w:tc>
        <w:tc>
          <w:tcPr>
            <w:tcW w:w="1732" w:type="dxa"/>
            <w:tcBorders>
              <w:left w:val="nil"/>
              <w:right w:val="nil"/>
            </w:tcBorders>
          </w:tcPr>
          <w:p w14:paraId="55A7968B" w14:textId="77777777" w:rsidR="004C7850" w:rsidRPr="00FF1112" w:rsidRDefault="004C7850" w:rsidP="00C0185E">
            <w:pPr>
              <w:jc w:val="center"/>
              <w:rPr>
                <w:rFonts w:ascii="Times New Roman" w:hAnsi="Times New Roman" w:cs="Times New Roman"/>
                <w:sz w:val="20"/>
                <w:szCs w:val="20"/>
              </w:rPr>
            </w:pPr>
          </w:p>
          <w:p w14:paraId="25E538CB" w14:textId="2D2092A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20" w:type="dxa"/>
            <w:tcBorders>
              <w:left w:val="nil"/>
              <w:right w:val="nil"/>
            </w:tcBorders>
          </w:tcPr>
          <w:p w14:paraId="59885BE8" w14:textId="77777777" w:rsidR="004C7850" w:rsidRPr="00FF1112" w:rsidRDefault="004C7850" w:rsidP="00C0185E">
            <w:pPr>
              <w:jc w:val="center"/>
              <w:rPr>
                <w:rFonts w:ascii="Times New Roman" w:hAnsi="Times New Roman" w:cs="Times New Roman"/>
                <w:sz w:val="20"/>
                <w:szCs w:val="20"/>
              </w:rPr>
            </w:pPr>
          </w:p>
          <w:p w14:paraId="65C0975D" w14:textId="194725F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69BFA80B" w14:textId="77777777" w:rsidR="004C7850" w:rsidRPr="00FF1112" w:rsidRDefault="004C7850" w:rsidP="00C0185E">
            <w:pPr>
              <w:jc w:val="center"/>
              <w:rPr>
                <w:rFonts w:ascii="Times New Roman" w:hAnsi="Times New Roman" w:cs="Times New Roman"/>
                <w:sz w:val="20"/>
                <w:szCs w:val="20"/>
              </w:rPr>
            </w:pPr>
          </w:p>
          <w:p w14:paraId="287BBFE6" w14:textId="1973AC3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774EF192" w14:textId="77777777" w:rsidR="004C7850" w:rsidRPr="00FF1112" w:rsidRDefault="004C7850" w:rsidP="00C0185E">
            <w:pPr>
              <w:jc w:val="center"/>
              <w:rPr>
                <w:rFonts w:ascii="Times New Roman" w:hAnsi="Times New Roman" w:cs="Times New Roman"/>
                <w:sz w:val="20"/>
                <w:szCs w:val="20"/>
              </w:rPr>
            </w:pPr>
          </w:p>
          <w:p w14:paraId="4577EE5A" w14:textId="1FFBE05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20ECFA8" w14:textId="410B5FC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2E7DB0B9" w14:textId="4FA9DDC0"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1.96 [0.07, 51.60], p=0.69, I²=56%</w:t>
            </w:r>
          </w:p>
        </w:tc>
        <w:tc>
          <w:tcPr>
            <w:tcW w:w="1776" w:type="dxa"/>
            <w:tcBorders>
              <w:left w:val="nil"/>
              <w:right w:val="nil"/>
            </w:tcBorders>
          </w:tcPr>
          <w:p w14:paraId="0D8B1817" w14:textId="77777777" w:rsidR="004C7850" w:rsidRPr="00FF1112" w:rsidRDefault="004C7850" w:rsidP="00C0185E">
            <w:pPr>
              <w:jc w:val="center"/>
              <w:rPr>
                <w:rFonts w:ascii="Times New Roman" w:hAnsi="Times New Roman" w:cs="Times New Roman"/>
                <w:sz w:val="20"/>
                <w:szCs w:val="20"/>
              </w:rPr>
            </w:pPr>
          </w:p>
          <w:p w14:paraId="02A1A338" w14:textId="1CDAB62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BB50880" w14:textId="074377C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3 pairs </w:t>
            </w:r>
          </w:p>
          <w:p w14:paraId="26F17EB4" w14:textId="06E68836"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1.45 [0.72, 2.92], p=0.29, I²=0%</w:t>
            </w:r>
          </w:p>
        </w:tc>
        <w:tc>
          <w:tcPr>
            <w:tcW w:w="1598" w:type="dxa"/>
          </w:tcPr>
          <w:p w14:paraId="648312AA" w14:textId="77777777" w:rsidR="004C7850" w:rsidRPr="00FF1112" w:rsidRDefault="004C7850" w:rsidP="00C0185E">
            <w:pPr>
              <w:jc w:val="center"/>
              <w:rPr>
                <w:rFonts w:ascii="Times New Roman" w:hAnsi="Times New Roman" w:cs="Times New Roman"/>
                <w:sz w:val="20"/>
                <w:szCs w:val="20"/>
              </w:rPr>
            </w:pPr>
          </w:p>
          <w:p w14:paraId="667DBD5E"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9BCA4E7"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57BEBEF" w14:textId="5F9FC66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1.20 [0.61, 2.39], p=0.60, I²=4%</w:t>
            </w:r>
          </w:p>
        </w:tc>
        <w:tc>
          <w:tcPr>
            <w:tcW w:w="1381" w:type="dxa"/>
          </w:tcPr>
          <w:p w14:paraId="2480E61F" w14:textId="77777777" w:rsidR="004C7850" w:rsidRPr="00FF1112" w:rsidRDefault="004C7850" w:rsidP="00C0185E">
            <w:pPr>
              <w:jc w:val="center"/>
              <w:rPr>
                <w:rFonts w:ascii="Times New Roman" w:hAnsi="Times New Roman" w:cs="Times New Roman"/>
                <w:sz w:val="20"/>
                <w:szCs w:val="20"/>
              </w:rPr>
            </w:pPr>
          </w:p>
          <w:p w14:paraId="19DF670E" w14:textId="77777777" w:rsidR="004A5DE0" w:rsidRPr="00FF1112" w:rsidRDefault="004A5DE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5EB2003" w14:textId="77777777" w:rsidR="004A5DE0" w:rsidRPr="00FF1112" w:rsidRDefault="004A5DE0" w:rsidP="00C0185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472E585C" w14:textId="33BA39F6" w:rsidR="004A5DE0" w:rsidRPr="00FF1112" w:rsidRDefault="004A5DE0" w:rsidP="00C0185E">
            <w:pPr>
              <w:jc w:val="center"/>
              <w:rPr>
                <w:rFonts w:ascii="Times New Roman" w:hAnsi="Times New Roman" w:cs="Times New Roman"/>
                <w:sz w:val="20"/>
                <w:szCs w:val="20"/>
              </w:rPr>
            </w:pPr>
            <w:r w:rsidRPr="00FF1112">
              <w:rPr>
                <w:rFonts w:ascii="Times New Roman" w:hAnsi="Times New Roman" w:cs="Times New Roman"/>
                <w:sz w:val="20"/>
                <w:szCs w:val="20"/>
              </w:rPr>
              <w:t>1.27 [0.58, 2.78], p=0.54, I²=16%</w:t>
            </w:r>
          </w:p>
        </w:tc>
      </w:tr>
      <w:tr w:rsidR="004C7850" w:rsidRPr="00FF1112" w14:paraId="7A9028F4" w14:textId="39D4726C" w:rsidTr="004C7850">
        <w:tc>
          <w:tcPr>
            <w:tcW w:w="1959" w:type="dxa"/>
            <w:tcBorders>
              <w:left w:val="nil"/>
              <w:right w:val="nil"/>
            </w:tcBorders>
          </w:tcPr>
          <w:p w14:paraId="04C1D25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Agitation / </w:t>
            </w:r>
          </w:p>
          <w:p w14:paraId="1DE4F384"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F8F0FCF" w14:textId="7C465208"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144025BE" w14:textId="7F63AF8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2.02 [0.90, 4.57], p=0.09, I²=0%</w:t>
            </w:r>
          </w:p>
        </w:tc>
        <w:tc>
          <w:tcPr>
            <w:tcW w:w="1732" w:type="dxa"/>
            <w:tcBorders>
              <w:left w:val="nil"/>
              <w:right w:val="nil"/>
            </w:tcBorders>
          </w:tcPr>
          <w:p w14:paraId="137B4344" w14:textId="77777777" w:rsidR="004C7850" w:rsidRPr="00FF1112" w:rsidRDefault="004C7850" w:rsidP="00C0185E">
            <w:pPr>
              <w:jc w:val="center"/>
              <w:rPr>
                <w:rFonts w:ascii="Times New Roman" w:hAnsi="Times New Roman" w:cs="Times New Roman"/>
                <w:sz w:val="20"/>
                <w:szCs w:val="20"/>
              </w:rPr>
            </w:pPr>
          </w:p>
          <w:p w14:paraId="25DB15C4" w14:textId="2C27F1F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7E2FB79" w14:textId="492A52A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8 pairs </w:t>
            </w:r>
          </w:p>
          <w:p w14:paraId="7BF49541" w14:textId="13D09849"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2.11 [0.74, 6.03], p=0.16, I²=12%</w:t>
            </w:r>
          </w:p>
        </w:tc>
        <w:tc>
          <w:tcPr>
            <w:tcW w:w="1732" w:type="dxa"/>
            <w:tcBorders>
              <w:left w:val="nil"/>
              <w:right w:val="nil"/>
            </w:tcBorders>
          </w:tcPr>
          <w:p w14:paraId="22023F4E" w14:textId="77777777" w:rsidR="004C7850" w:rsidRPr="00FF1112" w:rsidRDefault="004C7850" w:rsidP="00C0185E">
            <w:pPr>
              <w:jc w:val="center"/>
              <w:rPr>
                <w:rFonts w:ascii="Times New Roman" w:hAnsi="Times New Roman" w:cs="Times New Roman"/>
                <w:sz w:val="20"/>
                <w:szCs w:val="20"/>
              </w:rPr>
            </w:pPr>
          </w:p>
          <w:p w14:paraId="400DD0E4" w14:textId="7AD03EB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69C0601" w14:textId="73E8B08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710ED765" w14:textId="6240CAB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2.09 [0.78, 5.62], p=0.14, I²=12%</w:t>
            </w:r>
          </w:p>
        </w:tc>
        <w:tc>
          <w:tcPr>
            <w:tcW w:w="1720" w:type="dxa"/>
            <w:tcBorders>
              <w:left w:val="nil"/>
              <w:right w:val="nil"/>
            </w:tcBorders>
          </w:tcPr>
          <w:p w14:paraId="7469ECE5" w14:textId="77777777" w:rsidR="004C7850" w:rsidRPr="00FF1112" w:rsidRDefault="004C7850" w:rsidP="00C0185E">
            <w:pPr>
              <w:jc w:val="center"/>
              <w:rPr>
                <w:rFonts w:ascii="Times New Roman" w:hAnsi="Times New Roman" w:cs="Times New Roman"/>
                <w:sz w:val="20"/>
                <w:szCs w:val="20"/>
              </w:rPr>
            </w:pPr>
          </w:p>
          <w:p w14:paraId="3C06D47F" w14:textId="77777777" w:rsidR="004C7850" w:rsidRPr="00FF1112" w:rsidRDefault="004C7850" w:rsidP="00AB4353">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FFBABFF" w14:textId="77777777" w:rsidR="004C7850" w:rsidRPr="00FF1112" w:rsidRDefault="004C7850" w:rsidP="00AB4353">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616A3666" w14:textId="7A94289D" w:rsidR="004C7850" w:rsidRPr="00FF1112" w:rsidRDefault="004C7850" w:rsidP="00AB4353">
            <w:pPr>
              <w:jc w:val="center"/>
              <w:rPr>
                <w:rFonts w:ascii="Times New Roman" w:hAnsi="Times New Roman" w:cs="Times New Roman"/>
                <w:sz w:val="20"/>
                <w:szCs w:val="20"/>
              </w:rPr>
            </w:pPr>
            <w:r w:rsidRPr="00FF1112">
              <w:rPr>
                <w:rFonts w:ascii="Times New Roman" w:hAnsi="Times New Roman" w:cs="Times New Roman"/>
                <w:sz w:val="20"/>
                <w:szCs w:val="20"/>
              </w:rPr>
              <w:t>OR 1.83 [0.75, 4.48], p=0.19, I²=2%</w:t>
            </w:r>
          </w:p>
        </w:tc>
        <w:tc>
          <w:tcPr>
            <w:tcW w:w="1750" w:type="dxa"/>
            <w:tcBorders>
              <w:left w:val="nil"/>
              <w:right w:val="nil"/>
            </w:tcBorders>
          </w:tcPr>
          <w:p w14:paraId="30EF1F79" w14:textId="77777777" w:rsidR="004C7850" w:rsidRPr="00FF1112" w:rsidRDefault="004C7850" w:rsidP="00C0185E">
            <w:pPr>
              <w:jc w:val="center"/>
              <w:rPr>
                <w:rFonts w:ascii="Times New Roman" w:hAnsi="Times New Roman" w:cs="Times New Roman"/>
                <w:sz w:val="20"/>
                <w:szCs w:val="20"/>
              </w:rPr>
            </w:pPr>
          </w:p>
          <w:p w14:paraId="42B5D8DF" w14:textId="3BAB942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D63F2" w:rsidRPr="00FF1112">
              <w:rPr>
                <w:rFonts w:ascii="Times New Roman" w:hAnsi="Times New Roman" w:cs="Times New Roman"/>
                <w:sz w:val="20"/>
                <w:szCs w:val="20"/>
              </w:rPr>
              <w:t>*</w:t>
            </w:r>
          </w:p>
        </w:tc>
        <w:tc>
          <w:tcPr>
            <w:tcW w:w="1750" w:type="dxa"/>
            <w:tcBorders>
              <w:left w:val="nil"/>
              <w:right w:val="nil"/>
            </w:tcBorders>
          </w:tcPr>
          <w:p w14:paraId="22D5A65D" w14:textId="77777777" w:rsidR="004C7850" w:rsidRPr="00FF1112" w:rsidRDefault="004C7850" w:rsidP="00FA04E4">
            <w:pPr>
              <w:jc w:val="center"/>
              <w:rPr>
                <w:rFonts w:ascii="Times New Roman" w:hAnsi="Times New Roman" w:cs="Times New Roman"/>
                <w:sz w:val="20"/>
                <w:szCs w:val="20"/>
              </w:rPr>
            </w:pPr>
          </w:p>
          <w:p w14:paraId="1E2037DE" w14:textId="41DEC2E0" w:rsidR="004C7850" w:rsidRPr="00FF1112" w:rsidRDefault="004C7850" w:rsidP="00B41225">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50C010F" w14:textId="16020B77" w:rsidR="004C7850" w:rsidRPr="00FF1112" w:rsidRDefault="004C7850" w:rsidP="00B41225">
            <w:pPr>
              <w:jc w:val="center"/>
              <w:rPr>
                <w:rFonts w:ascii="Times New Roman" w:hAnsi="Times New Roman" w:cs="Times New Roman"/>
                <w:sz w:val="20"/>
                <w:szCs w:val="20"/>
              </w:rPr>
            </w:pPr>
            <w:r w:rsidRPr="00FF1112">
              <w:rPr>
                <w:rFonts w:ascii="Times New Roman" w:hAnsi="Times New Roman" w:cs="Times New Roman"/>
                <w:sz w:val="20"/>
                <w:szCs w:val="20"/>
              </w:rPr>
              <w:t xml:space="preserve">8 pairs </w:t>
            </w:r>
          </w:p>
          <w:p w14:paraId="554DB97A" w14:textId="48918C3E" w:rsidR="004C7850" w:rsidRPr="00FF1112" w:rsidRDefault="004C7850" w:rsidP="00B41225">
            <w:pPr>
              <w:jc w:val="center"/>
              <w:rPr>
                <w:rFonts w:ascii="Times New Roman" w:hAnsi="Times New Roman" w:cs="Times New Roman"/>
                <w:sz w:val="20"/>
                <w:szCs w:val="20"/>
              </w:rPr>
            </w:pPr>
            <w:r w:rsidRPr="00FF1112">
              <w:rPr>
                <w:rFonts w:ascii="Times New Roman" w:hAnsi="Times New Roman" w:cs="Times New Roman"/>
                <w:sz w:val="20"/>
                <w:szCs w:val="20"/>
              </w:rPr>
              <w:t>OR 2.11 [0.74, 6.03], p=0.16, I²=12%</w:t>
            </w:r>
          </w:p>
        </w:tc>
        <w:tc>
          <w:tcPr>
            <w:tcW w:w="1776" w:type="dxa"/>
            <w:tcBorders>
              <w:left w:val="nil"/>
              <w:right w:val="nil"/>
            </w:tcBorders>
          </w:tcPr>
          <w:p w14:paraId="5B7398C6" w14:textId="77777777" w:rsidR="004C7850" w:rsidRPr="00FF1112" w:rsidRDefault="004C7850" w:rsidP="00FA04E4">
            <w:pPr>
              <w:jc w:val="center"/>
              <w:rPr>
                <w:rFonts w:ascii="Times New Roman" w:hAnsi="Times New Roman" w:cs="Times New Roman"/>
                <w:sz w:val="20"/>
                <w:szCs w:val="20"/>
              </w:rPr>
            </w:pPr>
          </w:p>
          <w:p w14:paraId="0ACC2E47" w14:textId="795C0D35"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6843599" w14:textId="268B548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21D16EB0" w14:textId="4614976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2.40 [0.96, 6.01], p=0.06, I²=0%</w:t>
            </w:r>
          </w:p>
        </w:tc>
        <w:tc>
          <w:tcPr>
            <w:tcW w:w="1598" w:type="dxa"/>
          </w:tcPr>
          <w:p w14:paraId="09C45C55" w14:textId="77777777" w:rsidR="004C7850" w:rsidRPr="00FF1112" w:rsidRDefault="004C7850" w:rsidP="00FA04E4">
            <w:pPr>
              <w:jc w:val="center"/>
              <w:rPr>
                <w:rFonts w:ascii="Times New Roman" w:hAnsi="Times New Roman" w:cs="Times New Roman"/>
                <w:sz w:val="20"/>
                <w:szCs w:val="20"/>
              </w:rPr>
            </w:pPr>
          </w:p>
          <w:p w14:paraId="700571F4"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768AB177" w14:textId="37E679A8" w:rsidR="004C7850" w:rsidRPr="00FF1112" w:rsidRDefault="004C7850" w:rsidP="00FA04E4">
            <w:pPr>
              <w:jc w:val="center"/>
              <w:rPr>
                <w:rFonts w:ascii="Times New Roman" w:hAnsi="Times New Roman" w:cs="Times New Roman"/>
                <w:sz w:val="20"/>
                <w:szCs w:val="20"/>
              </w:rPr>
            </w:pPr>
          </w:p>
        </w:tc>
        <w:tc>
          <w:tcPr>
            <w:tcW w:w="1381" w:type="dxa"/>
          </w:tcPr>
          <w:p w14:paraId="45812559" w14:textId="77777777" w:rsidR="004C7850" w:rsidRPr="00FF1112" w:rsidRDefault="004C7850" w:rsidP="00FA04E4">
            <w:pPr>
              <w:jc w:val="center"/>
              <w:rPr>
                <w:rFonts w:ascii="Times New Roman" w:hAnsi="Times New Roman" w:cs="Times New Roman"/>
                <w:sz w:val="20"/>
                <w:szCs w:val="20"/>
              </w:rPr>
            </w:pPr>
          </w:p>
          <w:p w14:paraId="0941B41F" w14:textId="77777777" w:rsidR="00404C17" w:rsidRPr="00FF1112" w:rsidRDefault="00404C17"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11D902E" w14:textId="77777777" w:rsidR="00404C17" w:rsidRPr="00FF1112" w:rsidRDefault="00117737" w:rsidP="00FA04E4">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26367B8B" w14:textId="6748644D" w:rsidR="00117737" w:rsidRPr="00FF1112" w:rsidRDefault="00117737" w:rsidP="00FA04E4">
            <w:pPr>
              <w:jc w:val="center"/>
              <w:rPr>
                <w:rFonts w:ascii="Times New Roman" w:hAnsi="Times New Roman" w:cs="Times New Roman"/>
                <w:sz w:val="20"/>
                <w:szCs w:val="20"/>
              </w:rPr>
            </w:pPr>
            <w:r w:rsidRPr="00FF1112">
              <w:rPr>
                <w:rFonts w:ascii="Times New Roman" w:hAnsi="Times New Roman" w:cs="Times New Roman"/>
                <w:sz w:val="20"/>
                <w:szCs w:val="20"/>
              </w:rPr>
              <w:t>OR 2.40 [0.96, 6.01], p=0.06, I²=0%</w:t>
            </w:r>
          </w:p>
        </w:tc>
      </w:tr>
      <w:tr w:rsidR="004C7850" w:rsidRPr="00FF1112" w14:paraId="6ED74961" w14:textId="507CB9E2" w:rsidTr="004C7850">
        <w:tc>
          <w:tcPr>
            <w:tcW w:w="1959" w:type="dxa"/>
            <w:tcBorders>
              <w:left w:val="nil"/>
              <w:right w:val="nil"/>
            </w:tcBorders>
          </w:tcPr>
          <w:p w14:paraId="16406718"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Anxiety / </w:t>
            </w:r>
          </w:p>
          <w:p w14:paraId="6A658A46" w14:textId="77777777"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5011FE9" w14:textId="0A1A823C"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9 pairs</w:t>
            </w:r>
          </w:p>
          <w:p w14:paraId="4FA24B80" w14:textId="133FBFC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0.96 [0.52, 1.77], p=0.89, I²=0%</w:t>
            </w:r>
          </w:p>
        </w:tc>
        <w:tc>
          <w:tcPr>
            <w:tcW w:w="1732" w:type="dxa"/>
            <w:tcBorders>
              <w:left w:val="nil"/>
              <w:right w:val="nil"/>
            </w:tcBorders>
          </w:tcPr>
          <w:p w14:paraId="55E20569" w14:textId="77777777" w:rsidR="004C7850" w:rsidRPr="00FF1112" w:rsidRDefault="004C7850" w:rsidP="00C0185E">
            <w:pPr>
              <w:jc w:val="center"/>
              <w:rPr>
                <w:rFonts w:ascii="Times New Roman" w:hAnsi="Times New Roman" w:cs="Times New Roman"/>
                <w:sz w:val="20"/>
                <w:szCs w:val="20"/>
              </w:rPr>
            </w:pPr>
          </w:p>
          <w:p w14:paraId="2FBC0DE3" w14:textId="7CB8BAC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4948EA7" w14:textId="385B3B0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203753C8" w14:textId="0256264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1.64 [0.71, 3.78], p=0.24, I²=0%</w:t>
            </w:r>
          </w:p>
        </w:tc>
        <w:tc>
          <w:tcPr>
            <w:tcW w:w="1732" w:type="dxa"/>
            <w:tcBorders>
              <w:left w:val="nil"/>
              <w:right w:val="nil"/>
            </w:tcBorders>
          </w:tcPr>
          <w:p w14:paraId="3B831014" w14:textId="77777777" w:rsidR="004C7850" w:rsidRPr="00FF1112" w:rsidRDefault="004C7850" w:rsidP="00C0185E">
            <w:pPr>
              <w:jc w:val="center"/>
              <w:rPr>
                <w:rFonts w:ascii="Times New Roman" w:hAnsi="Times New Roman" w:cs="Times New Roman"/>
                <w:sz w:val="20"/>
                <w:szCs w:val="20"/>
              </w:rPr>
            </w:pPr>
          </w:p>
          <w:p w14:paraId="5C9FD8B2" w14:textId="5AF67212"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EF1AEBC" w14:textId="1D28C1DA"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8 pairs</w:t>
            </w:r>
          </w:p>
          <w:p w14:paraId="0595D0D0" w14:textId="0B09B0EB"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0.93 [0.50, 1.73], p=0.82, I²=0%</w:t>
            </w:r>
          </w:p>
        </w:tc>
        <w:tc>
          <w:tcPr>
            <w:tcW w:w="1720" w:type="dxa"/>
            <w:tcBorders>
              <w:left w:val="nil"/>
              <w:right w:val="nil"/>
            </w:tcBorders>
          </w:tcPr>
          <w:p w14:paraId="37447C88" w14:textId="77777777" w:rsidR="004C7850" w:rsidRPr="00FF1112" w:rsidRDefault="004C7850" w:rsidP="00C0185E">
            <w:pPr>
              <w:jc w:val="center"/>
              <w:rPr>
                <w:rFonts w:ascii="Times New Roman" w:hAnsi="Times New Roman" w:cs="Times New Roman"/>
                <w:sz w:val="20"/>
                <w:szCs w:val="20"/>
              </w:rPr>
            </w:pPr>
          </w:p>
          <w:p w14:paraId="1F842A62" w14:textId="2E0CAC8E"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26EF43C" w14:textId="414538FD"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 xml:space="preserve">8 pairs </w:t>
            </w:r>
          </w:p>
          <w:p w14:paraId="5F787508" w14:textId="79D288D5"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OR 0.93 [0.50, 1.73], p=0.82, I²=0%</w:t>
            </w:r>
          </w:p>
        </w:tc>
        <w:tc>
          <w:tcPr>
            <w:tcW w:w="1750" w:type="dxa"/>
            <w:tcBorders>
              <w:left w:val="nil"/>
              <w:right w:val="nil"/>
            </w:tcBorders>
          </w:tcPr>
          <w:p w14:paraId="5D810A74" w14:textId="77777777" w:rsidR="004C7850" w:rsidRPr="00FF1112" w:rsidRDefault="004C7850" w:rsidP="00C0185E">
            <w:pPr>
              <w:jc w:val="center"/>
              <w:rPr>
                <w:rFonts w:ascii="Times New Roman" w:hAnsi="Times New Roman" w:cs="Times New Roman"/>
                <w:sz w:val="20"/>
                <w:szCs w:val="20"/>
              </w:rPr>
            </w:pPr>
          </w:p>
          <w:p w14:paraId="2B2E99F6" w14:textId="51ED55C1" w:rsidR="004C7850" w:rsidRPr="00FF1112" w:rsidRDefault="004C7850" w:rsidP="00C0185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D63F2" w:rsidRPr="00FF1112">
              <w:rPr>
                <w:rFonts w:ascii="Times New Roman" w:hAnsi="Times New Roman" w:cs="Times New Roman"/>
                <w:sz w:val="20"/>
                <w:szCs w:val="20"/>
              </w:rPr>
              <w:t>*</w:t>
            </w:r>
          </w:p>
        </w:tc>
        <w:tc>
          <w:tcPr>
            <w:tcW w:w="1750" w:type="dxa"/>
            <w:tcBorders>
              <w:left w:val="nil"/>
              <w:right w:val="nil"/>
            </w:tcBorders>
          </w:tcPr>
          <w:p w14:paraId="18FE5CB3" w14:textId="77777777" w:rsidR="004C7850" w:rsidRPr="00FF1112" w:rsidRDefault="004C7850" w:rsidP="00FA04E4">
            <w:pPr>
              <w:jc w:val="center"/>
              <w:rPr>
                <w:rFonts w:ascii="Times New Roman" w:hAnsi="Times New Roman" w:cs="Times New Roman"/>
                <w:sz w:val="20"/>
                <w:szCs w:val="20"/>
              </w:rPr>
            </w:pPr>
          </w:p>
          <w:p w14:paraId="13D302E4" w14:textId="3A7AEDB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55808F8" w14:textId="1CE3C754"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35D534FB" w14:textId="01F7D5D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1.39 [0.43, 4.49], p=0.58, I²=0%</w:t>
            </w:r>
          </w:p>
        </w:tc>
        <w:tc>
          <w:tcPr>
            <w:tcW w:w="1776" w:type="dxa"/>
            <w:tcBorders>
              <w:left w:val="nil"/>
              <w:right w:val="nil"/>
            </w:tcBorders>
          </w:tcPr>
          <w:p w14:paraId="7EC7CFDB" w14:textId="77777777" w:rsidR="004C7850" w:rsidRPr="00FF1112" w:rsidRDefault="004C7850" w:rsidP="00FA04E4">
            <w:pPr>
              <w:jc w:val="center"/>
              <w:rPr>
                <w:rFonts w:ascii="Times New Roman" w:hAnsi="Times New Roman" w:cs="Times New Roman"/>
                <w:sz w:val="20"/>
                <w:szCs w:val="20"/>
              </w:rPr>
            </w:pPr>
          </w:p>
          <w:p w14:paraId="0C6B0986" w14:textId="5A79694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84C0D12" w14:textId="1F2017AC" w:rsidR="004C7850" w:rsidRPr="00FF1112" w:rsidRDefault="004C7850" w:rsidP="00B611BD">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F5E4704" w14:textId="1A30A84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0.71 [0.35, 1.43], p=0.34, I²=0%</w:t>
            </w:r>
          </w:p>
        </w:tc>
        <w:tc>
          <w:tcPr>
            <w:tcW w:w="1598" w:type="dxa"/>
          </w:tcPr>
          <w:p w14:paraId="1F133B49" w14:textId="77777777" w:rsidR="004C7850" w:rsidRPr="00FF1112" w:rsidRDefault="004C7850" w:rsidP="00FA04E4">
            <w:pPr>
              <w:jc w:val="center"/>
              <w:rPr>
                <w:rFonts w:ascii="Times New Roman" w:hAnsi="Times New Roman" w:cs="Times New Roman"/>
                <w:sz w:val="20"/>
                <w:szCs w:val="20"/>
              </w:rPr>
            </w:pPr>
          </w:p>
          <w:p w14:paraId="1B5CF2C2" w14:textId="008E3A0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tc>
        <w:tc>
          <w:tcPr>
            <w:tcW w:w="1381" w:type="dxa"/>
          </w:tcPr>
          <w:p w14:paraId="37BF0433" w14:textId="77777777" w:rsidR="004C7850" w:rsidRPr="00FF1112" w:rsidRDefault="004C7850" w:rsidP="00FA04E4">
            <w:pPr>
              <w:jc w:val="center"/>
              <w:rPr>
                <w:rFonts w:ascii="Times New Roman" w:hAnsi="Times New Roman" w:cs="Times New Roman"/>
                <w:sz w:val="20"/>
                <w:szCs w:val="20"/>
              </w:rPr>
            </w:pPr>
          </w:p>
          <w:p w14:paraId="64FC0DBC" w14:textId="77777777" w:rsidR="00117737" w:rsidRPr="00FF1112" w:rsidRDefault="0052448B"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6A03514" w14:textId="77777777" w:rsidR="0052448B" w:rsidRPr="00FF1112" w:rsidRDefault="0052448B" w:rsidP="00FA04E4">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BF3F6FB" w14:textId="65DDE36F" w:rsidR="0052448B" w:rsidRPr="00FF1112" w:rsidRDefault="0052448B" w:rsidP="00FA04E4">
            <w:pPr>
              <w:jc w:val="center"/>
              <w:rPr>
                <w:rFonts w:ascii="Times New Roman" w:hAnsi="Times New Roman" w:cs="Times New Roman"/>
                <w:sz w:val="20"/>
                <w:szCs w:val="20"/>
              </w:rPr>
            </w:pPr>
            <w:r w:rsidRPr="00FF1112">
              <w:rPr>
                <w:rFonts w:ascii="Times New Roman" w:hAnsi="Times New Roman" w:cs="Times New Roman"/>
                <w:sz w:val="20"/>
                <w:szCs w:val="20"/>
              </w:rPr>
              <w:t>OR 0.80 [0.38, 1.69], p=0.57, I²=0%</w:t>
            </w:r>
          </w:p>
        </w:tc>
      </w:tr>
      <w:tr w:rsidR="004C7850" w:rsidRPr="00FF1112" w14:paraId="69E60994" w14:textId="03A21F7B" w:rsidTr="004C7850">
        <w:tc>
          <w:tcPr>
            <w:tcW w:w="1959" w:type="dxa"/>
            <w:tcBorders>
              <w:left w:val="nil"/>
              <w:right w:val="nil"/>
            </w:tcBorders>
          </w:tcPr>
          <w:p w14:paraId="16C4E243"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Rash / </w:t>
            </w:r>
          </w:p>
          <w:p w14:paraId="15D213D1"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9EA5079" w14:textId="418E4DC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4EFAC509" w14:textId="7ED0994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0.69 [0.38, 1.27], p=0.23, I²=0%</w:t>
            </w:r>
          </w:p>
        </w:tc>
        <w:tc>
          <w:tcPr>
            <w:tcW w:w="1732" w:type="dxa"/>
            <w:tcBorders>
              <w:left w:val="nil"/>
              <w:right w:val="nil"/>
            </w:tcBorders>
          </w:tcPr>
          <w:p w14:paraId="469249B5" w14:textId="77777777" w:rsidR="004C7850" w:rsidRPr="00FF1112" w:rsidRDefault="004C7850" w:rsidP="00AE2CFE">
            <w:pPr>
              <w:jc w:val="center"/>
              <w:rPr>
                <w:rFonts w:ascii="Times New Roman" w:hAnsi="Times New Roman" w:cs="Times New Roman"/>
                <w:sz w:val="20"/>
                <w:szCs w:val="20"/>
              </w:rPr>
            </w:pPr>
          </w:p>
          <w:p w14:paraId="1D9519B3" w14:textId="527DFE51"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7F6FFD0" w14:textId="0B624F1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565BCB2" w14:textId="29496ED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0.66 [0.20, 2.19], p=0.50, I²=0%</w:t>
            </w:r>
          </w:p>
        </w:tc>
        <w:tc>
          <w:tcPr>
            <w:tcW w:w="1732" w:type="dxa"/>
            <w:tcBorders>
              <w:left w:val="nil"/>
              <w:right w:val="nil"/>
            </w:tcBorders>
          </w:tcPr>
          <w:p w14:paraId="49B823DC" w14:textId="77777777" w:rsidR="004C7850" w:rsidRPr="00FF1112" w:rsidRDefault="004C7850" w:rsidP="00AE2CFE">
            <w:pPr>
              <w:jc w:val="center"/>
              <w:rPr>
                <w:rFonts w:ascii="Times New Roman" w:hAnsi="Times New Roman" w:cs="Times New Roman"/>
                <w:sz w:val="20"/>
                <w:szCs w:val="20"/>
              </w:rPr>
            </w:pPr>
          </w:p>
          <w:p w14:paraId="2EA6DB33" w14:textId="75228E4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6C5BA12" w14:textId="5495EC4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2B04A4A6" w14:textId="2E77908C"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0.70 [0.38, 1.29], p=0.25, I²=0%</w:t>
            </w:r>
          </w:p>
        </w:tc>
        <w:tc>
          <w:tcPr>
            <w:tcW w:w="1720" w:type="dxa"/>
            <w:tcBorders>
              <w:left w:val="nil"/>
              <w:right w:val="nil"/>
            </w:tcBorders>
          </w:tcPr>
          <w:p w14:paraId="3B58CED1" w14:textId="77777777" w:rsidR="004C7850" w:rsidRPr="00FF1112" w:rsidRDefault="004C7850" w:rsidP="00AE2CFE">
            <w:pPr>
              <w:jc w:val="center"/>
              <w:rPr>
                <w:rFonts w:ascii="Times New Roman" w:hAnsi="Times New Roman" w:cs="Times New Roman"/>
                <w:sz w:val="20"/>
                <w:szCs w:val="20"/>
              </w:rPr>
            </w:pPr>
          </w:p>
          <w:p w14:paraId="7D7CAFD0" w14:textId="38449D71"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EE4222E" w14:textId="77777777" w:rsidR="004C7850" w:rsidRPr="00FF1112" w:rsidRDefault="004C7850" w:rsidP="009D30A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6C2D3FAE" w14:textId="60FFEE97" w:rsidR="004C7850" w:rsidRPr="00FF1112" w:rsidRDefault="004C7850" w:rsidP="009D30A4">
            <w:pPr>
              <w:jc w:val="center"/>
              <w:rPr>
                <w:rFonts w:ascii="Times New Roman" w:hAnsi="Times New Roman" w:cs="Times New Roman"/>
                <w:sz w:val="20"/>
                <w:szCs w:val="20"/>
              </w:rPr>
            </w:pPr>
            <w:r w:rsidRPr="00FF1112">
              <w:rPr>
                <w:rFonts w:ascii="Times New Roman" w:hAnsi="Times New Roman" w:cs="Times New Roman"/>
                <w:sz w:val="20"/>
                <w:szCs w:val="20"/>
              </w:rPr>
              <w:t>OR 0.66 [0.20, 2.19], p=0.50, I²=0%</w:t>
            </w:r>
          </w:p>
        </w:tc>
        <w:tc>
          <w:tcPr>
            <w:tcW w:w="1750" w:type="dxa"/>
            <w:tcBorders>
              <w:left w:val="nil"/>
              <w:right w:val="nil"/>
            </w:tcBorders>
          </w:tcPr>
          <w:p w14:paraId="655BB75F" w14:textId="77777777" w:rsidR="004C7850" w:rsidRPr="00FF1112" w:rsidRDefault="004C7850" w:rsidP="00AE2CFE">
            <w:pPr>
              <w:jc w:val="center"/>
              <w:rPr>
                <w:rFonts w:ascii="Times New Roman" w:hAnsi="Times New Roman" w:cs="Times New Roman"/>
                <w:sz w:val="20"/>
                <w:szCs w:val="20"/>
              </w:rPr>
            </w:pPr>
          </w:p>
          <w:p w14:paraId="1EF0EC13" w14:textId="0B42B31F"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D63F2" w:rsidRPr="00FF1112">
              <w:rPr>
                <w:rFonts w:ascii="Times New Roman" w:hAnsi="Times New Roman" w:cs="Times New Roman"/>
                <w:sz w:val="20"/>
                <w:szCs w:val="20"/>
              </w:rPr>
              <w:t>*</w:t>
            </w:r>
          </w:p>
        </w:tc>
        <w:tc>
          <w:tcPr>
            <w:tcW w:w="1750" w:type="dxa"/>
            <w:tcBorders>
              <w:left w:val="nil"/>
              <w:right w:val="nil"/>
            </w:tcBorders>
          </w:tcPr>
          <w:p w14:paraId="4F07E7B6" w14:textId="77777777" w:rsidR="004C7850" w:rsidRPr="00FF1112" w:rsidRDefault="004C7850" w:rsidP="00FA04E4">
            <w:pPr>
              <w:jc w:val="center"/>
              <w:rPr>
                <w:rFonts w:ascii="Times New Roman" w:hAnsi="Times New Roman" w:cs="Times New Roman"/>
                <w:sz w:val="20"/>
                <w:szCs w:val="20"/>
              </w:rPr>
            </w:pPr>
          </w:p>
          <w:p w14:paraId="27820E3A" w14:textId="0A969CBE"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88A1764" w14:textId="6F0C7460"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1B9D641B" w14:textId="3C2DA743"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0.21 [0.01, 4.39], p=0.31, I²=N.A</w:t>
            </w:r>
          </w:p>
        </w:tc>
        <w:tc>
          <w:tcPr>
            <w:tcW w:w="1776" w:type="dxa"/>
            <w:tcBorders>
              <w:left w:val="nil"/>
              <w:right w:val="nil"/>
            </w:tcBorders>
          </w:tcPr>
          <w:p w14:paraId="272A012E" w14:textId="77777777" w:rsidR="004C7850" w:rsidRPr="00FF1112" w:rsidRDefault="004C7850" w:rsidP="00FA04E4">
            <w:pPr>
              <w:jc w:val="center"/>
              <w:rPr>
                <w:rFonts w:ascii="Times New Roman" w:hAnsi="Times New Roman" w:cs="Times New Roman"/>
                <w:sz w:val="20"/>
                <w:szCs w:val="20"/>
              </w:rPr>
            </w:pPr>
          </w:p>
          <w:p w14:paraId="7D21C8CF" w14:textId="7D50FDEA"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498278B" w14:textId="26FEA386"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00161310" w14:textId="40E03030"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1.26 [0.07, 24.06], p=0.88, I²=42%</w:t>
            </w:r>
          </w:p>
        </w:tc>
        <w:tc>
          <w:tcPr>
            <w:tcW w:w="1598" w:type="dxa"/>
          </w:tcPr>
          <w:p w14:paraId="0F13FDEC" w14:textId="77777777" w:rsidR="004C7850" w:rsidRPr="00FF1112" w:rsidRDefault="004C7850" w:rsidP="00FA04E4">
            <w:pPr>
              <w:jc w:val="center"/>
              <w:rPr>
                <w:rFonts w:ascii="Times New Roman" w:hAnsi="Times New Roman" w:cs="Times New Roman"/>
                <w:sz w:val="20"/>
                <w:szCs w:val="20"/>
              </w:rPr>
            </w:pPr>
          </w:p>
          <w:p w14:paraId="295A8C3F"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4C6848E"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25276B0E" w14:textId="3B3D8D88"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0.66 [0.20, 2.19], p=0.50, I²=0%</w:t>
            </w:r>
          </w:p>
        </w:tc>
        <w:tc>
          <w:tcPr>
            <w:tcW w:w="1381" w:type="dxa"/>
          </w:tcPr>
          <w:p w14:paraId="06F5C25B" w14:textId="77777777" w:rsidR="004C7850" w:rsidRPr="00FF1112" w:rsidRDefault="004C7850" w:rsidP="00FA04E4">
            <w:pPr>
              <w:jc w:val="center"/>
              <w:rPr>
                <w:rFonts w:ascii="Times New Roman" w:hAnsi="Times New Roman" w:cs="Times New Roman"/>
                <w:sz w:val="20"/>
                <w:szCs w:val="20"/>
              </w:rPr>
            </w:pPr>
          </w:p>
          <w:p w14:paraId="4C934531" w14:textId="77777777" w:rsidR="008873FD" w:rsidRPr="00FF1112" w:rsidRDefault="008873FD"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EE0852E" w14:textId="77777777" w:rsidR="008873FD" w:rsidRPr="00FF1112" w:rsidRDefault="006E389A"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7D9E71E5" w14:textId="31C195E8" w:rsidR="006E389A" w:rsidRPr="00FF1112" w:rsidRDefault="006E389A"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OR 0.96 [0.23, 4.00], </w:t>
            </w:r>
            <w:r w:rsidRPr="00FF1112">
              <w:rPr>
                <w:rFonts w:ascii="Times New Roman" w:hAnsi="Times New Roman" w:cs="Times New Roman"/>
                <w:sz w:val="20"/>
                <w:szCs w:val="20"/>
              </w:rPr>
              <w:lastRenderedPageBreak/>
              <w:t>p=0.96, I²=0%</w:t>
            </w:r>
          </w:p>
        </w:tc>
      </w:tr>
      <w:tr w:rsidR="004C7850" w:rsidRPr="00FF1112" w14:paraId="6E3CB9B9" w14:textId="06C57FE0" w:rsidTr="004C7850">
        <w:tc>
          <w:tcPr>
            <w:tcW w:w="1959" w:type="dxa"/>
            <w:tcBorders>
              <w:left w:val="nil"/>
              <w:right w:val="nil"/>
            </w:tcBorders>
          </w:tcPr>
          <w:p w14:paraId="54A04065" w14:textId="106E413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Accidental injury /</w:t>
            </w:r>
          </w:p>
          <w:p w14:paraId="2979CC8F"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0058334" w14:textId="39E7F692"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DE6EF33" w14:textId="7524719B"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0.65 [0.36, 1.18], p=0.15, I²=60%</w:t>
            </w:r>
          </w:p>
        </w:tc>
        <w:tc>
          <w:tcPr>
            <w:tcW w:w="1732" w:type="dxa"/>
            <w:tcBorders>
              <w:left w:val="nil"/>
              <w:right w:val="nil"/>
            </w:tcBorders>
          </w:tcPr>
          <w:p w14:paraId="5F62571A" w14:textId="77777777" w:rsidR="004C7850" w:rsidRPr="00FF1112" w:rsidRDefault="004C7850" w:rsidP="00AE2CFE">
            <w:pPr>
              <w:jc w:val="center"/>
              <w:rPr>
                <w:rFonts w:ascii="Times New Roman" w:hAnsi="Times New Roman" w:cs="Times New Roman"/>
                <w:sz w:val="20"/>
                <w:szCs w:val="20"/>
              </w:rPr>
            </w:pPr>
          </w:p>
          <w:p w14:paraId="665508EB" w14:textId="117C0F44"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FC5E324" w14:textId="4C41E952"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6F73362A" w14:textId="340FBD4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0.67, 8030, 1.51], p=0.33, I²=67%</w:t>
            </w:r>
          </w:p>
        </w:tc>
        <w:tc>
          <w:tcPr>
            <w:tcW w:w="1732" w:type="dxa"/>
            <w:tcBorders>
              <w:left w:val="nil"/>
              <w:right w:val="nil"/>
            </w:tcBorders>
          </w:tcPr>
          <w:p w14:paraId="57738C19" w14:textId="77777777" w:rsidR="004C7850" w:rsidRPr="00FF1112" w:rsidRDefault="004C7850" w:rsidP="00AE2CFE">
            <w:pPr>
              <w:jc w:val="center"/>
              <w:rPr>
                <w:rFonts w:ascii="Times New Roman" w:hAnsi="Times New Roman" w:cs="Times New Roman"/>
                <w:sz w:val="20"/>
                <w:szCs w:val="20"/>
              </w:rPr>
            </w:pPr>
          </w:p>
          <w:p w14:paraId="31F1E3C4" w14:textId="5AB47183"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20" w:type="dxa"/>
            <w:tcBorders>
              <w:left w:val="nil"/>
              <w:right w:val="nil"/>
            </w:tcBorders>
          </w:tcPr>
          <w:p w14:paraId="56D025E2" w14:textId="77777777" w:rsidR="004C7850" w:rsidRPr="00FF1112" w:rsidRDefault="004C7850" w:rsidP="00AE2CFE">
            <w:pPr>
              <w:jc w:val="center"/>
              <w:rPr>
                <w:rFonts w:ascii="Times New Roman" w:hAnsi="Times New Roman" w:cs="Times New Roman"/>
                <w:sz w:val="20"/>
                <w:szCs w:val="20"/>
              </w:rPr>
            </w:pPr>
          </w:p>
          <w:p w14:paraId="2F26FBD0" w14:textId="06D28F4D"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C8D45A3" w14:textId="693349CF"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27BBAF72" w14:textId="00A1EB68"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0.87 [0.46, 1.65], p=0.67, I²=61%</w:t>
            </w:r>
          </w:p>
        </w:tc>
        <w:tc>
          <w:tcPr>
            <w:tcW w:w="1750" w:type="dxa"/>
            <w:tcBorders>
              <w:left w:val="nil"/>
              <w:right w:val="nil"/>
            </w:tcBorders>
          </w:tcPr>
          <w:p w14:paraId="5B142B95" w14:textId="77777777" w:rsidR="004C7850" w:rsidRPr="00FF1112" w:rsidRDefault="004C7850" w:rsidP="00AE2CFE">
            <w:pPr>
              <w:jc w:val="center"/>
              <w:rPr>
                <w:rFonts w:ascii="Times New Roman" w:hAnsi="Times New Roman" w:cs="Times New Roman"/>
                <w:sz w:val="20"/>
                <w:szCs w:val="20"/>
              </w:rPr>
            </w:pPr>
          </w:p>
          <w:p w14:paraId="664668B3" w14:textId="35B4CA92"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2D13828F" w14:textId="77777777" w:rsidR="004C7850" w:rsidRPr="00FF1112" w:rsidRDefault="004C7850" w:rsidP="00FA04E4">
            <w:pPr>
              <w:jc w:val="center"/>
              <w:rPr>
                <w:rFonts w:ascii="Times New Roman" w:hAnsi="Times New Roman" w:cs="Times New Roman"/>
                <w:sz w:val="20"/>
                <w:szCs w:val="20"/>
              </w:rPr>
            </w:pPr>
          </w:p>
          <w:p w14:paraId="362B9563" w14:textId="5DE87716"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r w:rsidR="00342ECF" w:rsidRPr="00FF1112">
              <w:rPr>
                <w:rFonts w:ascii="Times New Roman" w:hAnsi="Times New Roman" w:cs="Times New Roman"/>
                <w:sz w:val="20"/>
                <w:szCs w:val="20"/>
              </w:rPr>
              <w:t>*</w:t>
            </w:r>
          </w:p>
        </w:tc>
        <w:tc>
          <w:tcPr>
            <w:tcW w:w="1776" w:type="dxa"/>
            <w:tcBorders>
              <w:left w:val="nil"/>
              <w:right w:val="nil"/>
            </w:tcBorders>
          </w:tcPr>
          <w:p w14:paraId="52D65DB2" w14:textId="77777777" w:rsidR="004C7850" w:rsidRPr="00FF1112" w:rsidRDefault="004C7850" w:rsidP="00FA04E4">
            <w:pPr>
              <w:jc w:val="center"/>
              <w:rPr>
                <w:rFonts w:ascii="Times New Roman" w:hAnsi="Times New Roman" w:cs="Times New Roman"/>
                <w:sz w:val="20"/>
                <w:szCs w:val="20"/>
              </w:rPr>
            </w:pPr>
          </w:p>
          <w:p w14:paraId="7329E3B2" w14:textId="608469A9"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4A933E6" w14:textId="65B95E1B"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410EC231" w14:textId="58CB96C5"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0.68 [0.34, 1.37], p=0.28, I²=68%</w:t>
            </w:r>
          </w:p>
        </w:tc>
        <w:tc>
          <w:tcPr>
            <w:tcW w:w="1598" w:type="dxa"/>
          </w:tcPr>
          <w:p w14:paraId="0DBEB665" w14:textId="77777777" w:rsidR="004C7850" w:rsidRPr="00FF1112" w:rsidRDefault="004C7850" w:rsidP="00FA04E4">
            <w:pPr>
              <w:jc w:val="center"/>
              <w:rPr>
                <w:rFonts w:ascii="Times New Roman" w:hAnsi="Times New Roman" w:cs="Times New Roman"/>
                <w:sz w:val="20"/>
                <w:szCs w:val="20"/>
              </w:rPr>
            </w:pPr>
          </w:p>
          <w:p w14:paraId="052B3F13" w14:textId="6EF73CC5"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tc>
        <w:tc>
          <w:tcPr>
            <w:tcW w:w="1381" w:type="dxa"/>
          </w:tcPr>
          <w:p w14:paraId="6E2768CB" w14:textId="77777777" w:rsidR="004C7850" w:rsidRPr="00FF1112" w:rsidRDefault="004C7850" w:rsidP="00FA04E4">
            <w:pPr>
              <w:jc w:val="center"/>
              <w:rPr>
                <w:rFonts w:ascii="Times New Roman" w:hAnsi="Times New Roman" w:cs="Times New Roman"/>
                <w:sz w:val="20"/>
                <w:szCs w:val="20"/>
              </w:rPr>
            </w:pPr>
          </w:p>
          <w:p w14:paraId="61C768E6" w14:textId="54D6112C" w:rsidR="00950D98" w:rsidRPr="00FF1112" w:rsidRDefault="00950D98"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 </w:t>
            </w:r>
          </w:p>
        </w:tc>
      </w:tr>
      <w:tr w:rsidR="004C7850" w:rsidRPr="00FF1112" w14:paraId="3D40753B" w14:textId="070EF5B3" w:rsidTr="004C7850">
        <w:tc>
          <w:tcPr>
            <w:tcW w:w="1959" w:type="dxa"/>
            <w:tcBorders>
              <w:left w:val="nil"/>
              <w:right w:val="nil"/>
            </w:tcBorders>
          </w:tcPr>
          <w:p w14:paraId="3331A00C" w14:textId="77777777"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Urinary tract infection /</w:t>
            </w:r>
          </w:p>
          <w:p w14:paraId="6748B9AB" w14:textId="77777777"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EBBF513" w14:textId="34BA7B7E"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4CD2E5EE" w14:textId="1E7C4C7D"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OR 0.58 [0.31, 1.11], p=0.10, I²=0%</w:t>
            </w:r>
          </w:p>
          <w:p w14:paraId="2325AE70" w14:textId="77777777" w:rsidR="004C7850" w:rsidRPr="00FF1112" w:rsidRDefault="004C7850" w:rsidP="008A6ADC">
            <w:pPr>
              <w:jc w:val="center"/>
              <w:rPr>
                <w:rFonts w:ascii="Times New Roman" w:hAnsi="Times New Roman" w:cs="Times New Roman"/>
                <w:sz w:val="20"/>
                <w:szCs w:val="20"/>
              </w:rPr>
            </w:pPr>
          </w:p>
          <w:p w14:paraId="34F82D0C" w14:textId="7282E8B0"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021FC049" w14:textId="04DACEEA"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7 pairs</w:t>
            </w:r>
          </w:p>
          <w:p w14:paraId="747A3840" w14:textId="5D070CCC" w:rsidR="004C7850" w:rsidRPr="00FF1112" w:rsidRDefault="004C7850" w:rsidP="008A6ADC">
            <w:pPr>
              <w:jc w:val="center"/>
              <w:rPr>
                <w:rFonts w:ascii="Times New Roman" w:hAnsi="Times New Roman" w:cs="Times New Roman"/>
                <w:sz w:val="20"/>
                <w:szCs w:val="20"/>
              </w:rPr>
            </w:pPr>
            <w:r w:rsidRPr="00FF1112">
              <w:rPr>
                <w:rFonts w:ascii="Times New Roman" w:hAnsi="Times New Roman" w:cs="Times New Roman"/>
                <w:sz w:val="20"/>
                <w:szCs w:val="20"/>
              </w:rPr>
              <w:t>OR 1.05 [0.62, 1.78], p=0.87, I²=0%</w:t>
            </w:r>
          </w:p>
        </w:tc>
        <w:tc>
          <w:tcPr>
            <w:tcW w:w="1732" w:type="dxa"/>
            <w:tcBorders>
              <w:left w:val="nil"/>
              <w:right w:val="nil"/>
            </w:tcBorders>
          </w:tcPr>
          <w:p w14:paraId="09AAB342" w14:textId="77777777" w:rsidR="004C7850" w:rsidRPr="00FF1112" w:rsidRDefault="004C7850" w:rsidP="00AE2CFE">
            <w:pPr>
              <w:jc w:val="center"/>
              <w:rPr>
                <w:rFonts w:ascii="Times New Roman" w:hAnsi="Times New Roman" w:cs="Times New Roman"/>
                <w:sz w:val="20"/>
                <w:szCs w:val="20"/>
              </w:rPr>
            </w:pPr>
          </w:p>
          <w:p w14:paraId="6EBA8006" w14:textId="04D565B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5C29597" w14:textId="500A9474"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C32EF18" w14:textId="2FDE5A3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0.56 [0.26, 1.22], p=0.15, I²=0%</w:t>
            </w:r>
          </w:p>
          <w:p w14:paraId="22A5F789" w14:textId="77777777" w:rsidR="004C7850" w:rsidRPr="00FF1112" w:rsidRDefault="004C7850" w:rsidP="00AE2CFE">
            <w:pPr>
              <w:jc w:val="center"/>
              <w:rPr>
                <w:rFonts w:ascii="Times New Roman" w:hAnsi="Times New Roman" w:cs="Times New Roman"/>
                <w:sz w:val="20"/>
                <w:szCs w:val="20"/>
              </w:rPr>
            </w:pPr>
          </w:p>
          <w:p w14:paraId="66EF5022" w14:textId="0EBC921D" w:rsidR="004C7850" w:rsidRPr="00FF1112" w:rsidRDefault="004C7850" w:rsidP="00444381">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48492DC6" w14:textId="2F179E4D"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0FCCF4A0" w14:textId="194E6424"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1.09 [0.56, 2.13], p=0.80, I²=0%</w:t>
            </w:r>
          </w:p>
        </w:tc>
        <w:tc>
          <w:tcPr>
            <w:tcW w:w="1732" w:type="dxa"/>
            <w:tcBorders>
              <w:left w:val="nil"/>
              <w:right w:val="nil"/>
            </w:tcBorders>
          </w:tcPr>
          <w:p w14:paraId="78044D23" w14:textId="77777777" w:rsidR="004C7850" w:rsidRPr="00FF1112" w:rsidRDefault="004C7850" w:rsidP="00AE2CFE">
            <w:pPr>
              <w:jc w:val="center"/>
              <w:rPr>
                <w:rFonts w:ascii="Times New Roman" w:hAnsi="Times New Roman" w:cs="Times New Roman"/>
                <w:sz w:val="20"/>
                <w:szCs w:val="20"/>
              </w:rPr>
            </w:pPr>
          </w:p>
          <w:p w14:paraId="244B311B" w14:textId="74ABA5CB"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C2FFEEF" w14:textId="516C1078"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C10CD1E" w14:textId="1F893C1D"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0.56 [0.27, 1.15], p=0.12, I²=0%</w:t>
            </w:r>
          </w:p>
          <w:p w14:paraId="1A3AACDD" w14:textId="77777777" w:rsidR="004C7850" w:rsidRPr="00FF1112" w:rsidRDefault="004C7850" w:rsidP="00AE2CFE">
            <w:pPr>
              <w:jc w:val="center"/>
              <w:rPr>
                <w:rFonts w:ascii="Times New Roman" w:hAnsi="Times New Roman" w:cs="Times New Roman"/>
                <w:sz w:val="20"/>
                <w:szCs w:val="20"/>
              </w:rPr>
            </w:pPr>
          </w:p>
          <w:p w14:paraId="44D15DE4" w14:textId="080C313B" w:rsidR="004C7850" w:rsidRPr="00FF1112" w:rsidRDefault="004C7850" w:rsidP="00444381">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20" w:type="dxa"/>
            <w:tcBorders>
              <w:left w:val="nil"/>
              <w:right w:val="nil"/>
            </w:tcBorders>
          </w:tcPr>
          <w:p w14:paraId="7E24A7CF" w14:textId="77777777" w:rsidR="004C7850" w:rsidRPr="00FF1112" w:rsidRDefault="004C7850" w:rsidP="00AE2CFE">
            <w:pPr>
              <w:jc w:val="center"/>
              <w:rPr>
                <w:rFonts w:ascii="Times New Roman" w:hAnsi="Times New Roman" w:cs="Times New Roman"/>
                <w:sz w:val="20"/>
                <w:szCs w:val="20"/>
              </w:rPr>
            </w:pPr>
          </w:p>
          <w:p w14:paraId="35DA120E" w14:textId="06EA911C"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r w:rsidRPr="00FF1112">
              <w:rPr>
                <w:rFonts w:ascii="Times New Roman" w:hAnsi="Times New Roman" w:cs="Times New Roman"/>
                <w:sz w:val="20"/>
                <w:szCs w:val="20"/>
              </w:rPr>
              <w:br/>
              <w:t>4 pairs</w:t>
            </w:r>
          </w:p>
          <w:p w14:paraId="2C143C96" w14:textId="28D4FC0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0.47 [0.21, 1.08, p=0.08, I²=0%</w:t>
            </w:r>
          </w:p>
          <w:p w14:paraId="22B88A00" w14:textId="77777777" w:rsidR="004C7850" w:rsidRPr="00FF1112" w:rsidRDefault="004C7850" w:rsidP="0055316B">
            <w:pPr>
              <w:rPr>
                <w:rFonts w:ascii="Times New Roman" w:hAnsi="Times New Roman" w:cs="Times New Roman"/>
                <w:sz w:val="20"/>
                <w:szCs w:val="20"/>
              </w:rPr>
            </w:pPr>
          </w:p>
          <w:p w14:paraId="2F0BBD69" w14:textId="7B8CAA24"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34DEDD45" w14:textId="77777777" w:rsidR="004C7850" w:rsidRPr="00FF1112" w:rsidRDefault="004C7850" w:rsidP="00AE2CFE">
            <w:pPr>
              <w:jc w:val="center"/>
              <w:rPr>
                <w:rFonts w:ascii="Times New Roman" w:hAnsi="Times New Roman" w:cs="Times New Roman"/>
                <w:sz w:val="20"/>
                <w:szCs w:val="20"/>
              </w:rPr>
            </w:pPr>
          </w:p>
          <w:p w14:paraId="30102517" w14:textId="7102B0C1"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1C68E54F" w14:textId="77777777" w:rsidR="004C7850" w:rsidRPr="00FF1112" w:rsidRDefault="004C7850" w:rsidP="00AE2CFE">
            <w:pPr>
              <w:jc w:val="center"/>
              <w:rPr>
                <w:rFonts w:ascii="Times New Roman" w:hAnsi="Times New Roman" w:cs="Times New Roman"/>
                <w:sz w:val="20"/>
                <w:szCs w:val="20"/>
              </w:rPr>
            </w:pPr>
          </w:p>
          <w:p w14:paraId="5B3F4FFF" w14:textId="77777777" w:rsidR="004C7850" w:rsidRPr="00FF1112" w:rsidRDefault="004C7850" w:rsidP="00AE2CFE">
            <w:pPr>
              <w:jc w:val="center"/>
              <w:rPr>
                <w:rFonts w:ascii="Times New Roman" w:hAnsi="Times New Roman" w:cs="Times New Roman"/>
                <w:sz w:val="20"/>
                <w:szCs w:val="20"/>
              </w:rPr>
            </w:pPr>
          </w:p>
          <w:p w14:paraId="6583E070" w14:textId="77777777" w:rsidR="004C7850" w:rsidRPr="00FF1112" w:rsidRDefault="004C7850" w:rsidP="00AE2CFE">
            <w:pPr>
              <w:jc w:val="center"/>
              <w:rPr>
                <w:rFonts w:ascii="Times New Roman" w:hAnsi="Times New Roman" w:cs="Times New Roman"/>
                <w:sz w:val="20"/>
                <w:szCs w:val="20"/>
              </w:rPr>
            </w:pPr>
          </w:p>
          <w:p w14:paraId="0D3A76F1" w14:textId="77777777" w:rsidR="004C7850" w:rsidRPr="00FF1112" w:rsidRDefault="004C7850" w:rsidP="00AE2CFE">
            <w:pPr>
              <w:jc w:val="center"/>
              <w:rPr>
                <w:rFonts w:ascii="Times New Roman" w:hAnsi="Times New Roman" w:cs="Times New Roman"/>
                <w:sz w:val="20"/>
                <w:szCs w:val="20"/>
              </w:rPr>
            </w:pPr>
          </w:p>
          <w:p w14:paraId="4BA69D5E" w14:textId="77777777" w:rsidR="004C7850" w:rsidRPr="00FF1112" w:rsidRDefault="004C7850" w:rsidP="0055316B">
            <w:pPr>
              <w:rPr>
                <w:rFonts w:ascii="Times New Roman" w:hAnsi="Times New Roman" w:cs="Times New Roman"/>
                <w:sz w:val="20"/>
                <w:szCs w:val="20"/>
              </w:rPr>
            </w:pPr>
          </w:p>
          <w:p w14:paraId="706E26DB" w14:textId="64FEEDE8" w:rsidR="004C7850" w:rsidRPr="00FF1112" w:rsidRDefault="004C7850" w:rsidP="001140F4">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750" w:type="dxa"/>
            <w:tcBorders>
              <w:left w:val="nil"/>
              <w:right w:val="nil"/>
            </w:tcBorders>
          </w:tcPr>
          <w:p w14:paraId="4F17D689" w14:textId="77777777" w:rsidR="004C7850" w:rsidRPr="00FF1112" w:rsidRDefault="004C7850" w:rsidP="00FA04E4">
            <w:pPr>
              <w:jc w:val="center"/>
              <w:rPr>
                <w:rFonts w:ascii="Times New Roman" w:hAnsi="Times New Roman" w:cs="Times New Roman"/>
                <w:sz w:val="20"/>
                <w:szCs w:val="20"/>
              </w:rPr>
            </w:pPr>
          </w:p>
          <w:p w14:paraId="5933BECF" w14:textId="64DB60A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7BE1C398" w14:textId="77777777" w:rsidR="004C7850" w:rsidRPr="00FF1112" w:rsidRDefault="004C7850" w:rsidP="00FA04E4">
            <w:pPr>
              <w:jc w:val="center"/>
              <w:rPr>
                <w:rFonts w:ascii="Times New Roman" w:hAnsi="Times New Roman" w:cs="Times New Roman"/>
                <w:sz w:val="20"/>
                <w:szCs w:val="20"/>
              </w:rPr>
            </w:pPr>
          </w:p>
          <w:p w14:paraId="6A855292" w14:textId="77777777" w:rsidR="004C7850" w:rsidRPr="00FF1112" w:rsidRDefault="004C7850" w:rsidP="00FA04E4">
            <w:pPr>
              <w:jc w:val="center"/>
              <w:rPr>
                <w:rFonts w:ascii="Times New Roman" w:hAnsi="Times New Roman" w:cs="Times New Roman"/>
                <w:sz w:val="20"/>
                <w:szCs w:val="20"/>
              </w:rPr>
            </w:pPr>
          </w:p>
          <w:p w14:paraId="5D6E7419" w14:textId="77777777" w:rsidR="004C7850" w:rsidRPr="00FF1112" w:rsidRDefault="004C7850" w:rsidP="00FA04E4">
            <w:pPr>
              <w:jc w:val="center"/>
              <w:rPr>
                <w:rFonts w:ascii="Times New Roman" w:hAnsi="Times New Roman" w:cs="Times New Roman"/>
                <w:sz w:val="20"/>
                <w:szCs w:val="20"/>
              </w:rPr>
            </w:pPr>
          </w:p>
          <w:p w14:paraId="6E4D8E8D" w14:textId="77777777" w:rsidR="004C7850" w:rsidRPr="00FF1112" w:rsidRDefault="004C7850" w:rsidP="0055316B">
            <w:pPr>
              <w:rPr>
                <w:rFonts w:ascii="Times New Roman" w:hAnsi="Times New Roman" w:cs="Times New Roman"/>
                <w:sz w:val="20"/>
                <w:szCs w:val="20"/>
              </w:rPr>
            </w:pPr>
          </w:p>
          <w:p w14:paraId="7F64D5B7" w14:textId="77777777" w:rsidR="004C7850" w:rsidRPr="00FF1112" w:rsidRDefault="004C7850" w:rsidP="00FA04E4">
            <w:pPr>
              <w:jc w:val="center"/>
              <w:rPr>
                <w:rFonts w:ascii="Times New Roman" w:hAnsi="Times New Roman" w:cs="Times New Roman"/>
                <w:sz w:val="20"/>
                <w:szCs w:val="20"/>
              </w:rPr>
            </w:pPr>
          </w:p>
          <w:p w14:paraId="0F2588A5" w14:textId="4460E3F5"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CD0DB5A" w14:textId="149E03DE"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4CD584DC" w14:textId="67CAEBAE"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0.97 [0.56, 1.69], p=0.93, I²=0%</w:t>
            </w:r>
          </w:p>
        </w:tc>
        <w:tc>
          <w:tcPr>
            <w:tcW w:w="1776" w:type="dxa"/>
            <w:tcBorders>
              <w:left w:val="nil"/>
              <w:right w:val="nil"/>
            </w:tcBorders>
          </w:tcPr>
          <w:p w14:paraId="487648CD" w14:textId="77777777" w:rsidR="004C7850" w:rsidRPr="00FF1112" w:rsidRDefault="004C7850" w:rsidP="00FA04E4">
            <w:pPr>
              <w:jc w:val="center"/>
              <w:rPr>
                <w:rFonts w:ascii="Times New Roman" w:hAnsi="Times New Roman" w:cs="Times New Roman"/>
                <w:sz w:val="20"/>
                <w:szCs w:val="20"/>
              </w:rPr>
            </w:pPr>
          </w:p>
          <w:p w14:paraId="2FDCC4D8" w14:textId="608E26E0"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2A310AC" w14:textId="41A26D44" w:rsidR="004C7850" w:rsidRPr="00FF1112" w:rsidRDefault="004C7850" w:rsidP="00161C97">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65EB0EB0" w14:textId="77777777" w:rsidR="004C7850" w:rsidRPr="00FF1112" w:rsidRDefault="004C7850" w:rsidP="00161C97">
            <w:pPr>
              <w:jc w:val="center"/>
              <w:rPr>
                <w:rFonts w:ascii="Times New Roman" w:hAnsi="Times New Roman" w:cs="Times New Roman"/>
                <w:sz w:val="20"/>
                <w:szCs w:val="20"/>
              </w:rPr>
            </w:pPr>
            <w:r w:rsidRPr="00FF1112">
              <w:rPr>
                <w:rFonts w:ascii="Times New Roman" w:hAnsi="Times New Roman" w:cs="Times New Roman"/>
                <w:sz w:val="20"/>
                <w:szCs w:val="20"/>
              </w:rPr>
              <w:t>OR 0.35 [0.09, 1.36], p=0.13, I²=37%</w:t>
            </w:r>
          </w:p>
          <w:p w14:paraId="5898A35C" w14:textId="77777777" w:rsidR="004C7850" w:rsidRPr="00FF1112" w:rsidRDefault="004C7850" w:rsidP="0055316B">
            <w:pPr>
              <w:rPr>
                <w:rFonts w:ascii="Times New Roman" w:hAnsi="Times New Roman" w:cs="Times New Roman"/>
                <w:sz w:val="20"/>
                <w:szCs w:val="20"/>
              </w:rPr>
            </w:pPr>
          </w:p>
          <w:p w14:paraId="3656DBF1" w14:textId="2053794E" w:rsidR="004C7850" w:rsidRPr="00FF1112" w:rsidRDefault="004C7850" w:rsidP="00161C97">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1598" w:type="dxa"/>
          </w:tcPr>
          <w:p w14:paraId="35883B85" w14:textId="77777777" w:rsidR="004C7850" w:rsidRPr="00FF1112" w:rsidRDefault="004C7850" w:rsidP="00FA04E4">
            <w:pPr>
              <w:jc w:val="center"/>
              <w:rPr>
                <w:rFonts w:ascii="Times New Roman" w:hAnsi="Times New Roman" w:cs="Times New Roman"/>
                <w:sz w:val="20"/>
                <w:szCs w:val="20"/>
              </w:rPr>
            </w:pPr>
          </w:p>
          <w:p w14:paraId="1339207F"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054EB4C"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3E269C49" w14:textId="77777777" w:rsidR="004C7850" w:rsidRPr="00FF1112" w:rsidRDefault="004C7850" w:rsidP="004F0BA6">
            <w:pPr>
              <w:jc w:val="center"/>
              <w:rPr>
                <w:rFonts w:ascii="Times New Roman" w:hAnsi="Times New Roman" w:cs="Times New Roman"/>
                <w:sz w:val="20"/>
                <w:szCs w:val="20"/>
              </w:rPr>
            </w:pPr>
            <w:r w:rsidRPr="00FF1112">
              <w:rPr>
                <w:rFonts w:ascii="Times New Roman" w:hAnsi="Times New Roman" w:cs="Times New Roman"/>
                <w:sz w:val="20"/>
                <w:szCs w:val="20"/>
              </w:rPr>
              <w:t>OR 0.56 [0.26, 1.22], p=0.15, I²=0%</w:t>
            </w:r>
          </w:p>
          <w:p w14:paraId="0A7F165E" w14:textId="77777777" w:rsidR="004C7850" w:rsidRPr="00FF1112" w:rsidRDefault="004C7850" w:rsidP="00444381">
            <w:pPr>
              <w:rPr>
                <w:rFonts w:ascii="Times New Roman" w:hAnsi="Times New Roman" w:cs="Times New Roman"/>
                <w:sz w:val="20"/>
                <w:szCs w:val="20"/>
              </w:rPr>
            </w:pPr>
          </w:p>
          <w:p w14:paraId="2DCC169E" w14:textId="44C908CB" w:rsidR="004C7850" w:rsidRPr="00FF1112" w:rsidRDefault="004C7850" w:rsidP="004F0BA6">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381" w:type="dxa"/>
          </w:tcPr>
          <w:p w14:paraId="6CCB49EB" w14:textId="77777777" w:rsidR="004C7850" w:rsidRPr="00FF1112" w:rsidRDefault="004C7850" w:rsidP="00FA04E4">
            <w:pPr>
              <w:jc w:val="center"/>
              <w:rPr>
                <w:rFonts w:ascii="Times New Roman" w:hAnsi="Times New Roman" w:cs="Times New Roman"/>
                <w:sz w:val="20"/>
                <w:szCs w:val="20"/>
              </w:rPr>
            </w:pPr>
          </w:p>
          <w:p w14:paraId="4C85F43F" w14:textId="77777777" w:rsidR="000A62A4" w:rsidRPr="00FF1112" w:rsidRDefault="000A62A4"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D55BA80" w14:textId="77777777" w:rsidR="000A62A4" w:rsidRPr="00FF1112" w:rsidRDefault="000A62A4" w:rsidP="00FA04E4">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334DD970" w14:textId="77777777" w:rsidR="000A62A4" w:rsidRPr="00FF1112" w:rsidRDefault="000A62A4"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OR 0.56 [0.26, 1.22], </w:t>
            </w:r>
          </w:p>
          <w:p w14:paraId="4CC63A5E" w14:textId="77777777" w:rsidR="000A62A4" w:rsidRPr="00FF1112" w:rsidRDefault="000A62A4" w:rsidP="00FA04E4">
            <w:pPr>
              <w:jc w:val="center"/>
              <w:rPr>
                <w:rFonts w:ascii="Times New Roman" w:hAnsi="Times New Roman" w:cs="Times New Roman"/>
                <w:sz w:val="20"/>
                <w:szCs w:val="20"/>
              </w:rPr>
            </w:pPr>
            <w:r w:rsidRPr="00FF1112">
              <w:rPr>
                <w:rFonts w:ascii="Times New Roman" w:hAnsi="Times New Roman" w:cs="Times New Roman"/>
                <w:sz w:val="20"/>
                <w:szCs w:val="20"/>
              </w:rPr>
              <w:t>P=0.15, I²=0%</w:t>
            </w:r>
          </w:p>
          <w:p w14:paraId="527FF9DF" w14:textId="77777777" w:rsidR="00444381" w:rsidRPr="00FF1112" w:rsidRDefault="00444381" w:rsidP="00444381">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52E612C8" w14:textId="658BA59D" w:rsidR="00444381" w:rsidRPr="00FF1112" w:rsidRDefault="00492CBE" w:rsidP="00492CBE">
            <w:pPr>
              <w:jc w:val="center"/>
              <w:rPr>
                <w:rFonts w:ascii="Times New Roman" w:hAnsi="Times New Roman" w:cs="Times New Roman"/>
                <w:sz w:val="20"/>
                <w:szCs w:val="20"/>
              </w:rPr>
            </w:pPr>
            <w:r w:rsidRPr="00FF1112">
              <w:rPr>
                <w:rFonts w:ascii="Times New Roman" w:hAnsi="Times New Roman" w:cs="Times New Roman"/>
                <w:sz w:val="20"/>
                <w:szCs w:val="20"/>
              </w:rPr>
              <w:t>6</w:t>
            </w:r>
            <w:r w:rsidR="005B6B8A" w:rsidRPr="00FF1112">
              <w:rPr>
                <w:rFonts w:ascii="Times New Roman" w:hAnsi="Times New Roman" w:cs="Times New Roman"/>
                <w:sz w:val="20"/>
                <w:szCs w:val="20"/>
              </w:rPr>
              <w:t xml:space="preserve"> pairs</w:t>
            </w:r>
          </w:p>
          <w:p w14:paraId="63F494D7" w14:textId="571CB758" w:rsidR="005B6B8A" w:rsidRPr="00FF1112" w:rsidRDefault="005B6B8A" w:rsidP="00444381">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492CBE" w:rsidRPr="00FF1112">
              <w:rPr>
                <w:rFonts w:ascii="Times New Roman" w:hAnsi="Times New Roman" w:cs="Times New Roman"/>
                <w:sz w:val="20"/>
                <w:szCs w:val="20"/>
              </w:rPr>
              <w:t>1.14</w:t>
            </w:r>
            <w:r w:rsidRPr="00FF1112">
              <w:rPr>
                <w:rFonts w:ascii="Times New Roman" w:hAnsi="Times New Roman" w:cs="Times New Roman"/>
                <w:sz w:val="20"/>
                <w:szCs w:val="20"/>
              </w:rPr>
              <w:t xml:space="preserve"> [0.</w:t>
            </w:r>
            <w:r w:rsidR="00492CBE" w:rsidRPr="00FF1112">
              <w:rPr>
                <w:rFonts w:ascii="Times New Roman" w:hAnsi="Times New Roman" w:cs="Times New Roman"/>
                <w:sz w:val="20"/>
                <w:szCs w:val="20"/>
              </w:rPr>
              <w:t>66</w:t>
            </w:r>
            <w:r w:rsidRPr="00FF1112">
              <w:rPr>
                <w:rFonts w:ascii="Times New Roman" w:hAnsi="Times New Roman" w:cs="Times New Roman"/>
                <w:sz w:val="20"/>
                <w:szCs w:val="20"/>
              </w:rPr>
              <w:t>, 1.</w:t>
            </w:r>
            <w:r w:rsidR="00492CBE" w:rsidRPr="00FF1112">
              <w:rPr>
                <w:rFonts w:ascii="Times New Roman" w:hAnsi="Times New Roman" w:cs="Times New Roman"/>
                <w:sz w:val="20"/>
                <w:szCs w:val="20"/>
              </w:rPr>
              <w:t>9</w:t>
            </w:r>
            <w:r w:rsidRPr="00FF1112">
              <w:rPr>
                <w:rFonts w:ascii="Times New Roman" w:hAnsi="Times New Roman" w:cs="Times New Roman"/>
                <w:sz w:val="20"/>
                <w:szCs w:val="20"/>
              </w:rPr>
              <w:t>8]</w:t>
            </w:r>
            <w:r w:rsidR="00ED7E76" w:rsidRPr="00FF1112">
              <w:rPr>
                <w:rFonts w:ascii="Times New Roman" w:hAnsi="Times New Roman" w:cs="Times New Roman"/>
                <w:sz w:val="20"/>
                <w:szCs w:val="20"/>
              </w:rPr>
              <w:t>, p=0.</w:t>
            </w:r>
            <w:r w:rsidR="00492CBE" w:rsidRPr="00FF1112">
              <w:rPr>
                <w:rFonts w:ascii="Times New Roman" w:hAnsi="Times New Roman" w:cs="Times New Roman"/>
                <w:sz w:val="20"/>
                <w:szCs w:val="20"/>
              </w:rPr>
              <w:t>63</w:t>
            </w:r>
            <w:r w:rsidR="00ED7E76" w:rsidRPr="00FF1112">
              <w:rPr>
                <w:rFonts w:ascii="Times New Roman" w:hAnsi="Times New Roman" w:cs="Times New Roman"/>
                <w:sz w:val="20"/>
                <w:szCs w:val="20"/>
              </w:rPr>
              <w:t>, I²=0%</w:t>
            </w:r>
          </w:p>
        </w:tc>
      </w:tr>
      <w:tr w:rsidR="004C7850" w:rsidRPr="00FF1112" w14:paraId="3A75C369" w14:textId="5A336D36" w:rsidTr="004C7850">
        <w:tc>
          <w:tcPr>
            <w:tcW w:w="1959" w:type="dxa"/>
            <w:tcBorders>
              <w:left w:val="nil"/>
              <w:right w:val="nil"/>
            </w:tcBorders>
          </w:tcPr>
          <w:p w14:paraId="5F2CBA4A"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Constipation / </w:t>
            </w:r>
          </w:p>
          <w:p w14:paraId="2C4731F0"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4C15A936" w14:textId="44C9EC6F"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5 pairs </w:t>
            </w:r>
          </w:p>
          <w:p w14:paraId="73AAFCCF" w14:textId="24541612"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1.59 [0.54, 4.67], p=0.40, I²=0%</w:t>
            </w:r>
          </w:p>
        </w:tc>
        <w:tc>
          <w:tcPr>
            <w:tcW w:w="1732" w:type="dxa"/>
            <w:tcBorders>
              <w:left w:val="nil"/>
              <w:right w:val="nil"/>
            </w:tcBorders>
          </w:tcPr>
          <w:p w14:paraId="5F241D50" w14:textId="77777777" w:rsidR="004C7850" w:rsidRPr="00FF1112" w:rsidRDefault="004C7850" w:rsidP="00AE2CFE">
            <w:pPr>
              <w:jc w:val="center"/>
              <w:rPr>
                <w:rFonts w:ascii="Times New Roman" w:hAnsi="Times New Roman" w:cs="Times New Roman"/>
                <w:sz w:val="20"/>
                <w:szCs w:val="20"/>
              </w:rPr>
            </w:pPr>
          </w:p>
          <w:p w14:paraId="26BC56CD" w14:textId="7CD3A9C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57978FF" w14:textId="50D9B5F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01B183D8" w14:textId="69D39C9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1.76 [0.35, 8.73], p=0.49, I²=0%</w:t>
            </w:r>
          </w:p>
        </w:tc>
        <w:tc>
          <w:tcPr>
            <w:tcW w:w="1732" w:type="dxa"/>
            <w:tcBorders>
              <w:left w:val="nil"/>
              <w:right w:val="nil"/>
            </w:tcBorders>
          </w:tcPr>
          <w:p w14:paraId="26F00239" w14:textId="77777777" w:rsidR="004C7850" w:rsidRPr="00FF1112" w:rsidRDefault="004C7850" w:rsidP="00AE2CFE">
            <w:pPr>
              <w:jc w:val="center"/>
              <w:rPr>
                <w:rFonts w:ascii="Times New Roman" w:hAnsi="Times New Roman" w:cs="Times New Roman"/>
                <w:sz w:val="20"/>
                <w:szCs w:val="20"/>
              </w:rPr>
            </w:pPr>
          </w:p>
          <w:p w14:paraId="3371723F" w14:textId="07857BEE"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2CCD762" w14:textId="50679F53"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121BA5A7" w14:textId="1E70A7F8"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1.76 [0.35, 8.73], p=0.49, I²=0%</w:t>
            </w:r>
          </w:p>
        </w:tc>
        <w:tc>
          <w:tcPr>
            <w:tcW w:w="1720" w:type="dxa"/>
            <w:tcBorders>
              <w:left w:val="nil"/>
              <w:right w:val="nil"/>
            </w:tcBorders>
          </w:tcPr>
          <w:p w14:paraId="5F96BEF2" w14:textId="77777777" w:rsidR="004C7850" w:rsidRPr="00FF1112" w:rsidRDefault="004C7850" w:rsidP="007A16EE">
            <w:pPr>
              <w:jc w:val="center"/>
              <w:rPr>
                <w:rFonts w:ascii="Times New Roman" w:hAnsi="Times New Roman" w:cs="Times New Roman"/>
                <w:sz w:val="20"/>
                <w:szCs w:val="20"/>
              </w:rPr>
            </w:pPr>
          </w:p>
          <w:p w14:paraId="49AEA347" w14:textId="6092175A" w:rsidR="004C7850" w:rsidRPr="00FF1112" w:rsidRDefault="004C7850" w:rsidP="007A16E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61AB20DE" w14:textId="77777777" w:rsidR="004C7850" w:rsidRPr="00FF1112" w:rsidRDefault="004C7850" w:rsidP="00AE2CFE">
            <w:pPr>
              <w:jc w:val="center"/>
              <w:rPr>
                <w:rFonts w:ascii="Times New Roman" w:hAnsi="Times New Roman" w:cs="Times New Roman"/>
                <w:sz w:val="20"/>
                <w:szCs w:val="20"/>
              </w:rPr>
            </w:pPr>
          </w:p>
          <w:p w14:paraId="4BBAC0B2" w14:textId="35282F4B"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3BDFF599" w14:textId="77777777" w:rsidR="004C7850" w:rsidRPr="00FF1112" w:rsidRDefault="004C7850" w:rsidP="00FA04E4">
            <w:pPr>
              <w:jc w:val="center"/>
              <w:rPr>
                <w:rFonts w:ascii="Times New Roman" w:hAnsi="Times New Roman" w:cs="Times New Roman"/>
                <w:sz w:val="20"/>
                <w:szCs w:val="20"/>
              </w:rPr>
            </w:pPr>
          </w:p>
          <w:p w14:paraId="140E69BD" w14:textId="7D18CF9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2969940" w14:textId="7769BA13"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567F47B3" w14:textId="59C1F5BE"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2.16 [0.19, 24.25], p=0.53, I²=N.A.</w:t>
            </w:r>
          </w:p>
        </w:tc>
        <w:tc>
          <w:tcPr>
            <w:tcW w:w="1776" w:type="dxa"/>
            <w:tcBorders>
              <w:left w:val="nil"/>
              <w:right w:val="nil"/>
            </w:tcBorders>
          </w:tcPr>
          <w:p w14:paraId="697ECA03" w14:textId="77777777" w:rsidR="004C7850" w:rsidRPr="00FF1112" w:rsidRDefault="004C7850" w:rsidP="00FA04E4">
            <w:pPr>
              <w:jc w:val="center"/>
              <w:rPr>
                <w:rFonts w:ascii="Times New Roman" w:hAnsi="Times New Roman" w:cs="Times New Roman"/>
                <w:sz w:val="20"/>
                <w:szCs w:val="20"/>
              </w:rPr>
            </w:pPr>
          </w:p>
          <w:p w14:paraId="11A33E72" w14:textId="19DDB53E"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9143565" w14:textId="2AA6DD66"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6BEE9277" w14:textId="3B3A1B2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1.29 [0.35, 4.74], p=0.70, I²=0%</w:t>
            </w:r>
          </w:p>
        </w:tc>
        <w:tc>
          <w:tcPr>
            <w:tcW w:w="1598" w:type="dxa"/>
          </w:tcPr>
          <w:p w14:paraId="4B4B9FFE" w14:textId="77777777" w:rsidR="004C7850" w:rsidRPr="00FF1112" w:rsidRDefault="004C7850" w:rsidP="00FA04E4">
            <w:pPr>
              <w:jc w:val="center"/>
              <w:rPr>
                <w:rFonts w:ascii="Times New Roman" w:hAnsi="Times New Roman" w:cs="Times New Roman"/>
                <w:sz w:val="20"/>
                <w:szCs w:val="20"/>
              </w:rPr>
            </w:pPr>
          </w:p>
          <w:p w14:paraId="5BE63CFB" w14:textId="02FB79AD"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381" w:type="dxa"/>
          </w:tcPr>
          <w:p w14:paraId="54BA6C1C" w14:textId="77777777" w:rsidR="004C7850" w:rsidRPr="00FF1112" w:rsidRDefault="004C7850" w:rsidP="00FA04E4">
            <w:pPr>
              <w:jc w:val="center"/>
              <w:rPr>
                <w:rFonts w:ascii="Times New Roman" w:hAnsi="Times New Roman" w:cs="Times New Roman"/>
                <w:sz w:val="20"/>
                <w:szCs w:val="20"/>
              </w:rPr>
            </w:pPr>
          </w:p>
          <w:p w14:paraId="267D8941" w14:textId="77777777" w:rsidR="000A62A4" w:rsidRPr="00FF1112" w:rsidRDefault="00A71957"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BD72ADD" w14:textId="77777777" w:rsidR="00A71957" w:rsidRPr="00FF1112" w:rsidRDefault="00A71957"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01F195B3" w14:textId="4AEF8245" w:rsidR="00A71957" w:rsidRPr="00FF1112" w:rsidRDefault="00A71957" w:rsidP="00FA04E4">
            <w:pPr>
              <w:jc w:val="center"/>
              <w:rPr>
                <w:rFonts w:ascii="Times New Roman" w:hAnsi="Times New Roman" w:cs="Times New Roman"/>
                <w:sz w:val="20"/>
                <w:szCs w:val="20"/>
              </w:rPr>
            </w:pPr>
            <w:r w:rsidRPr="00FF1112">
              <w:rPr>
                <w:rFonts w:ascii="Times New Roman" w:hAnsi="Times New Roman" w:cs="Times New Roman"/>
                <w:sz w:val="20"/>
                <w:szCs w:val="20"/>
              </w:rPr>
              <w:t>OR 1.47 [0.44, 4.91], p=</w:t>
            </w:r>
            <w:r w:rsidR="004D7843" w:rsidRPr="00FF1112">
              <w:rPr>
                <w:rFonts w:ascii="Times New Roman" w:hAnsi="Times New Roman" w:cs="Times New Roman"/>
                <w:sz w:val="20"/>
                <w:szCs w:val="20"/>
              </w:rPr>
              <w:t>0.53, I²=0%</w:t>
            </w:r>
          </w:p>
        </w:tc>
      </w:tr>
      <w:tr w:rsidR="004C7850" w:rsidRPr="00FF1112" w14:paraId="0A155FEE" w14:textId="1D366D4E" w:rsidTr="004C7850">
        <w:tc>
          <w:tcPr>
            <w:tcW w:w="1959" w:type="dxa"/>
            <w:tcBorders>
              <w:left w:val="nil"/>
              <w:right w:val="nil"/>
            </w:tcBorders>
          </w:tcPr>
          <w:p w14:paraId="7AE5EB72"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Abdominal pain / </w:t>
            </w:r>
          </w:p>
          <w:p w14:paraId="6906A521"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972E89D" w14:textId="32DF3F0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7A838F0" w14:textId="66A4007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0.74 [0.33, 1.64], p=0.45, I²=22%</w:t>
            </w:r>
          </w:p>
        </w:tc>
        <w:tc>
          <w:tcPr>
            <w:tcW w:w="1732" w:type="dxa"/>
            <w:tcBorders>
              <w:left w:val="nil"/>
              <w:right w:val="nil"/>
            </w:tcBorders>
          </w:tcPr>
          <w:p w14:paraId="10CA51CE" w14:textId="77777777" w:rsidR="004C7850" w:rsidRPr="00FF1112" w:rsidRDefault="004C7850" w:rsidP="00AE2CFE">
            <w:pPr>
              <w:jc w:val="center"/>
              <w:rPr>
                <w:rFonts w:ascii="Times New Roman" w:hAnsi="Times New Roman" w:cs="Times New Roman"/>
                <w:sz w:val="20"/>
                <w:szCs w:val="20"/>
              </w:rPr>
            </w:pPr>
          </w:p>
          <w:p w14:paraId="7955223D" w14:textId="4018C1A9"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32515B1" w14:textId="35702389"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6B9D3B75" w14:textId="0869A579"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1.15 80.47, 2.82], p=0.76, I²=0%</w:t>
            </w:r>
          </w:p>
        </w:tc>
        <w:tc>
          <w:tcPr>
            <w:tcW w:w="1732" w:type="dxa"/>
            <w:tcBorders>
              <w:left w:val="nil"/>
              <w:right w:val="nil"/>
            </w:tcBorders>
          </w:tcPr>
          <w:p w14:paraId="6E02E8F0" w14:textId="77777777" w:rsidR="004C7850" w:rsidRPr="00FF1112" w:rsidRDefault="004C7850" w:rsidP="00AE2CFE">
            <w:pPr>
              <w:jc w:val="center"/>
              <w:rPr>
                <w:rFonts w:ascii="Times New Roman" w:hAnsi="Times New Roman" w:cs="Times New Roman"/>
                <w:sz w:val="20"/>
                <w:szCs w:val="20"/>
              </w:rPr>
            </w:pPr>
          </w:p>
          <w:p w14:paraId="09FEE367" w14:textId="3CB10468"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20" w:type="dxa"/>
            <w:tcBorders>
              <w:left w:val="nil"/>
              <w:right w:val="nil"/>
            </w:tcBorders>
          </w:tcPr>
          <w:p w14:paraId="5C4E0606" w14:textId="77777777" w:rsidR="004C7850" w:rsidRPr="00FF1112" w:rsidRDefault="004C7850" w:rsidP="00AE2CFE">
            <w:pPr>
              <w:jc w:val="center"/>
              <w:rPr>
                <w:rFonts w:ascii="Times New Roman" w:hAnsi="Times New Roman" w:cs="Times New Roman"/>
                <w:sz w:val="20"/>
                <w:szCs w:val="20"/>
              </w:rPr>
            </w:pPr>
          </w:p>
          <w:p w14:paraId="5B8854CF" w14:textId="5BA44231" w:rsidR="004C7850" w:rsidRPr="00FF1112" w:rsidRDefault="004C7850" w:rsidP="009D30A4">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1266AF7A" w14:textId="322CEF40" w:rsidR="004C7850" w:rsidRPr="00FF1112" w:rsidRDefault="004C7850" w:rsidP="00AE2CFE">
            <w:pPr>
              <w:jc w:val="center"/>
              <w:rPr>
                <w:rFonts w:ascii="Times New Roman" w:hAnsi="Times New Roman" w:cs="Times New Roman"/>
                <w:sz w:val="20"/>
                <w:szCs w:val="20"/>
              </w:rPr>
            </w:pPr>
          </w:p>
        </w:tc>
        <w:tc>
          <w:tcPr>
            <w:tcW w:w="1750" w:type="dxa"/>
            <w:tcBorders>
              <w:left w:val="nil"/>
              <w:right w:val="nil"/>
            </w:tcBorders>
          </w:tcPr>
          <w:p w14:paraId="0A874D10" w14:textId="77777777" w:rsidR="004C7850" w:rsidRPr="00FF1112" w:rsidRDefault="004C7850" w:rsidP="00AE2CFE">
            <w:pPr>
              <w:jc w:val="center"/>
              <w:rPr>
                <w:rFonts w:ascii="Times New Roman" w:hAnsi="Times New Roman" w:cs="Times New Roman"/>
                <w:sz w:val="20"/>
                <w:szCs w:val="20"/>
              </w:rPr>
            </w:pPr>
          </w:p>
          <w:p w14:paraId="0866929F" w14:textId="384A03F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750" w:type="dxa"/>
            <w:tcBorders>
              <w:left w:val="nil"/>
              <w:right w:val="nil"/>
            </w:tcBorders>
          </w:tcPr>
          <w:p w14:paraId="4A1EDE61" w14:textId="77777777" w:rsidR="004C7850" w:rsidRPr="00FF1112" w:rsidRDefault="004C7850" w:rsidP="00FA04E4">
            <w:pPr>
              <w:jc w:val="center"/>
              <w:rPr>
                <w:rFonts w:ascii="Times New Roman" w:hAnsi="Times New Roman" w:cs="Times New Roman"/>
                <w:sz w:val="20"/>
                <w:szCs w:val="20"/>
              </w:rPr>
            </w:pPr>
          </w:p>
          <w:p w14:paraId="77D0506F" w14:textId="03A41DFB"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DA2B5F2" w14:textId="426390E6"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6213932F" w14:textId="2554088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0.62 [0.10, 3.98], p=0.61, I²=40%</w:t>
            </w:r>
          </w:p>
        </w:tc>
        <w:tc>
          <w:tcPr>
            <w:tcW w:w="1776" w:type="dxa"/>
            <w:tcBorders>
              <w:left w:val="nil"/>
              <w:right w:val="nil"/>
            </w:tcBorders>
          </w:tcPr>
          <w:p w14:paraId="242A46AE" w14:textId="77777777" w:rsidR="004C7850" w:rsidRPr="00FF1112" w:rsidRDefault="004C7850" w:rsidP="00FA04E4">
            <w:pPr>
              <w:jc w:val="center"/>
              <w:rPr>
                <w:rFonts w:ascii="Times New Roman" w:hAnsi="Times New Roman" w:cs="Times New Roman"/>
                <w:sz w:val="20"/>
                <w:szCs w:val="20"/>
              </w:rPr>
            </w:pPr>
          </w:p>
          <w:p w14:paraId="7E390130" w14:textId="1D4611EC"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CB5019B" w14:textId="38913C9C"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2 pairs</w:t>
            </w:r>
          </w:p>
          <w:p w14:paraId="24025F79" w14:textId="237D3C1A" w:rsidR="004C7850" w:rsidRPr="00FF1112" w:rsidRDefault="004C7850" w:rsidP="00670BD9">
            <w:pPr>
              <w:jc w:val="center"/>
              <w:rPr>
                <w:rFonts w:ascii="Times New Roman" w:hAnsi="Times New Roman" w:cs="Times New Roman"/>
                <w:sz w:val="20"/>
                <w:szCs w:val="20"/>
              </w:rPr>
            </w:pPr>
            <w:r w:rsidRPr="00FF1112">
              <w:rPr>
                <w:rFonts w:ascii="Times New Roman" w:hAnsi="Times New Roman" w:cs="Times New Roman"/>
                <w:sz w:val="20"/>
                <w:szCs w:val="20"/>
              </w:rPr>
              <w:t>OR 0.62 [0.19, 2.02], p=0.43, I²=58%</w:t>
            </w:r>
          </w:p>
        </w:tc>
        <w:tc>
          <w:tcPr>
            <w:tcW w:w="1598" w:type="dxa"/>
          </w:tcPr>
          <w:p w14:paraId="7AB9A20C" w14:textId="77777777" w:rsidR="004C7850" w:rsidRPr="00FF1112" w:rsidRDefault="004C7850" w:rsidP="00FA04E4">
            <w:pPr>
              <w:jc w:val="center"/>
              <w:rPr>
                <w:rFonts w:ascii="Times New Roman" w:hAnsi="Times New Roman" w:cs="Times New Roman"/>
                <w:sz w:val="20"/>
                <w:szCs w:val="20"/>
              </w:rPr>
            </w:pPr>
          </w:p>
          <w:p w14:paraId="161D9E63" w14:textId="6A0CE9A4"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381" w:type="dxa"/>
          </w:tcPr>
          <w:p w14:paraId="661660F6" w14:textId="77777777" w:rsidR="004C7850" w:rsidRPr="00FF1112" w:rsidRDefault="004C7850" w:rsidP="00FA04E4">
            <w:pPr>
              <w:jc w:val="center"/>
              <w:rPr>
                <w:rFonts w:ascii="Times New Roman" w:hAnsi="Times New Roman" w:cs="Times New Roman"/>
                <w:sz w:val="20"/>
                <w:szCs w:val="20"/>
              </w:rPr>
            </w:pPr>
          </w:p>
          <w:p w14:paraId="1D7A087C" w14:textId="77777777" w:rsidR="00813BDC" w:rsidRPr="00FF1112" w:rsidRDefault="00C078DB"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7A6D41FF" w14:textId="77777777" w:rsidR="00C078DB" w:rsidRPr="00FF1112" w:rsidRDefault="00BB29E2"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4 pairs </w:t>
            </w:r>
          </w:p>
          <w:p w14:paraId="4C0C14DD" w14:textId="598FF846" w:rsidR="0052154A" w:rsidRPr="00FF1112" w:rsidRDefault="0052154A" w:rsidP="00FA04E4">
            <w:pPr>
              <w:jc w:val="center"/>
              <w:rPr>
                <w:rFonts w:ascii="Times New Roman" w:hAnsi="Times New Roman" w:cs="Times New Roman"/>
                <w:sz w:val="20"/>
                <w:szCs w:val="20"/>
              </w:rPr>
            </w:pPr>
            <w:r w:rsidRPr="00FF1112">
              <w:rPr>
                <w:rFonts w:ascii="Times New Roman" w:hAnsi="Times New Roman" w:cs="Times New Roman"/>
                <w:sz w:val="20"/>
                <w:szCs w:val="20"/>
              </w:rPr>
              <w:t>OR 0.67 [0.30, 1.50], p=</w:t>
            </w:r>
            <w:r w:rsidR="007F44C2" w:rsidRPr="00FF1112">
              <w:rPr>
                <w:rFonts w:ascii="Times New Roman" w:hAnsi="Times New Roman" w:cs="Times New Roman"/>
                <w:sz w:val="20"/>
                <w:szCs w:val="20"/>
              </w:rPr>
              <w:t>0.33, I²=23%</w:t>
            </w:r>
          </w:p>
        </w:tc>
      </w:tr>
      <w:tr w:rsidR="004C7850" w:rsidRPr="00FF1112" w14:paraId="73D9CEE3" w14:textId="720C3CBF" w:rsidTr="004C7850">
        <w:tc>
          <w:tcPr>
            <w:tcW w:w="1959" w:type="dxa"/>
            <w:tcBorders>
              <w:left w:val="nil"/>
              <w:right w:val="nil"/>
            </w:tcBorders>
          </w:tcPr>
          <w:p w14:paraId="7A82E485"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Thrombocytopenia / </w:t>
            </w:r>
          </w:p>
          <w:p w14:paraId="29741636"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EA434DB" w14:textId="3ACC1A24"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6 pairs</w:t>
            </w:r>
          </w:p>
          <w:p w14:paraId="73480EEB" w14:textId="0CB1A725" w:rsidR="004C7850" w:rsidRPr="00FF1112" w:rsidRDefault="004C7850" w:rsidP="007B0181">
            <w:pPr>
              <w:jc w:val="center"/>
              <w:rPr>
                <w:rFonts w:ascii="Times New Roman" w:hAnsi="Times New Roman" w:cs="Times New Roman"/>
                <w:sz w:val="20"/>
                <w:szCs w:val="20"/>
              </w:rPr>
            </w:pPr>
            <w:r w:rsidRPr="00FF1112">
              <w:rPr>
                <w:rFonts w:ascii="Times New Roman" w:hAnsi="Times New Roman" w:cs="Times New Roman"/>
                <w:sz w:val="20"/>
                <w:szCs w:val="20"/>
              </w:rPr>
              <w:t>OR 1.07 [0.60, 1.94], p=0.81, I²=0%</w:t>
            </w:r>
          </w:p>
        </w:tc>
        <w:tc>
          <w:tcPr>
            <w:tcW w:w="1732" w:type="dxa"/>
            <w:tcBorders>
              <w:left w:val="nil"/>
              <w:right w:val="nil"/>
            </w:tcBorders>
          </w:tcPr>
          <w:p w14:paraId="104C00EC" w14:textId="77777777" w:rsidR="004C7850" w:rsidRPr="00FF1112" w:rsidRDefault="004C7850" w:rsidP="00AE2CFE">
            <w:pPr>
              <w:jc w:val="center"/>
              <w:rPr>
                <w:rFonts w:ascii="Times New Roman" w:hAnsi="Times New Roman" w:cs="Times New Roman"/>
                <w:sz w:val="20"/>
                <w:szCs w:val="20"/>
              </w:rPr>
            </w:pPr>
          </w:p>
          <w:p w14:paraId="752B1923" w14:textId="04E640AE"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C4B391C" w14:textId="08CEB21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2E714DBA" w14:textId="44A6997F"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1.13 [0.52, 2.43], p=0.76, I²=0%</w:t>
            </w:r>
          </w:p>
        </w:tc>
        <w:tc>
          <w:tcPr>
            <w:tcW w:w="1732" w:type="dxa"/>
            <w:tcBorders>
              <w:left w:val="nil"/>
              <w:right w:val="nil"/>
            </w:tcBorders>
          </w:tcPr>
          <w:p w14:paraId="0497E37C" w14:textId="77777777" w:rsidR="004C7850" w:rsidRPr="00FF1112" w:rsidRDefault="004C7850" w:rsidP="00AE2CFE">
            <w:pPr>
              <w:jc w:val="center"/>
              <w:rPr>
                <w:rFonts w:ascii="Times New Roman" w:hAnsi="Times New Roman" w:cs="Times New Roman"/>
                <w:sz w:val="20"/>
                <w:szCs w:val="20"/>
              </w:rPr>
            </w:pPr>
          </w:p>
          <w:p w14:paraId="372A1638" w14:textId="4ECC0991"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CDA8FCF" w14:textId="74E8EEA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4BBF91E4" w14:textId="2F1EAEB8"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1.14 [0.63, 2.09], p=0.66, I²=0%</w:t>
            </w:r>
          </w:p>
        </w:tc>
        <w:tc>
          <w:tcPr>
            <w:tcW w:w="1720" w:type="dxa"/>
            <w:tcBorders>
              <w:left w:val="nil"/>
              <w:right w:val="nil"/>
            </w:tcBorders>
          </w:tcPr>
          <w:p w14:paraId="34B5CCF9" w14:textId="77777777" w:rsidR="004C7850" w:rsidRPr="00FF1112" w:rsidRDefault="004C7850" w:rsidP="00AE2CFE">
            <w:pPr>
              <w:jc w:val="center"/>
              <w:rPr>
                <w:rFonts w:ascii="Times New Roman" w:hAnsi="Times New Roman" w:cs="Times New Roman"/>
                <w:sz w:val="20"/>
                <w:szCs w:val="20"/>
              </w:rPr>
            </w:pPr>
          </w:p>
          <w:p w14:paraId="638EC4AC" w14:textId="51FEBD6D"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97AC537" w14:textId="5E394E03"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F4CAFF2" w14:textId="758609A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1.07 [0.60, 1.94], p=0.81, I²=0%</w:t>
            </w:r>
          </w:p>
        </w:tc>
        <w:tc>
          <w:tcPr>
            <w:tcW w:w="1750" w:type="dxa"/>
            <w:tcBorders>
              <w:left w:val="nil"/>
              <w:right w:val="nil"/>
            </w:tcBorders>
          </w:tcPr>
          <w:p w14:paraId="3CE0E38A" w14:textId="77777777" w:rsidR="004C7850" w:rsidRPr="00FF1112" w:rsidRDefault="004C7850" w:rsidP="00AE2CFE">
            <w:pPr>
              <w:jc w:val="center"/>
              <w:rPr>
                <w:rFonts w:ascii="Times New Roman" w:hAnsi="Times New Roman" w:cs="Times New Roman"/>
                <w:sz w:val="20"/>
                <w:szCs w:val="20"/>
              </w:rPr>
            </w:pPr>
          </w:p>
          <w:p w14:paraId="0C06A1C5" w14:textId="6FB27043"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LEV: -</w:t>
            </w:r>
            <w:r w:rsidR="00FD6653" w:rsidRPr="00FF1112">
              <w:rPr>
                <w:rFonts w:ascii="Times New Roman" w:hAnsi="Times New Roman" w:cs="Times New Roman"/>
                <w:sz w:val="20"/>
                <w:szCs w:val="20"/>
              </w:rPr>
              <w:t>*</w:t>
            </w:r>
          </w:p>
        </w:tc>
        <w:tc>
          <w:tcPr>
            <w:tcW w:w="1750" w:type="dxa"/>
            <w:tcBorders>
              <w:left w:val="nil"/>
              <w:right w:val="nil"/>
            </w:tcBorders>
          </w:tcPr>
          <w:p w14:paraId="22BE5AAE" w14:textId="77777777" w:rsidR="004C7850" w:rsidRPr="00FF1112" w:rsidRDefault="004C7850" w:rsidP="00FA04E4">
            <w:pPr>
              <w:jc w:val="center"/>
              <w:rPr>
                <w:rFonts w:ascii="Times New Roman" w:hAnsi="Times New Roman" w:cs="Times New Roman"/>
                <w:sz w:val="20"/>
                <w:szCs w:val="20"/>
              </w:rPr>
            </w:pPr>
          </w:p>
          <w:p w14:paraId="7578C7A6" w14:textId="011622D2"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r w:rsidR="00FD6653" w:rsidRPr="00FF1112">
              <w:rPr>
                <w:rFonts w:ascii="Times New Roman" w:hAnsi="Times New Roman" w:cs="Times New Roman"/>
                <w:sz w:val="20"/>
                <w:szCs w:val="20"/>
              </w:rPr>
              <w:t>*</w:t>
            </w:r>
          </w:p>
        </w:tc>
        <w:tc>
          <w:tcPr>
            <w:tcW w:w="1776" w:type="dxa"/>
            <w:tcBorders>
              <w:left w:val="nil"/>
              <w:right w:val="nil"/>
            </w:tcBorders>
          </w:tcPr>
          <w:p w14:paraId="3439538D" w14:textId="77777777" w:rsidR="004C7850" w:rsidRPr="00FF1112" w:rsidRDefault="004C7850" w:rsidP="00FA04E4">
            <w:pPr>
              <w:jc w:val="center"/>
              <w:rPr>
                <w:rFonts w:ascii="Times New Roman" w:hAnsi="Times New Roman" w:cs="Times New Roman"/>
                <w:sz w:val="20"/>
                <w:szCs w:val="20"/>
              </w:rPr>
            </w:pPr>
          </w:p>
          <w:p w14:paraId="3DDE6E6D" w14:textId="7BA9980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86CDD1E" w14:textId="447CD093"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35901747" w14:textId="37AEEA3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0.84 [0.30, 2.34], p=0.73, I²=0%</w:t>
            </w:r>
          </w:p>
        </w:tc>
        <w:tc>
          <w:tcPr>
            <w:tcW w:w="1598" w:type="dxa"/>
          </w:tcPr>
          <w:p w14:paraId="2A8F7316" w14:textId="77777777" w:rsidR="004C7850" w:rsidRPr="00FF1112" w:rsidRDefault="004C7850" w:rsidP="00FA04E4">
            <w:pPr>
              <w:jc w:val="center"/>
              <w:rPr>
                <w:rFonts w:ascii="Times New Roman" w:hAnsi="Times New Roman" w:cs="Times New Roman"/>
                <w:sz w:val="20"/>
                <w:szCs w:val="20"/>
              </w:rPr>
            </w:pPr>
          </w:p>
          <w:p w14:paraId="7C2B0C70" w14:textId="02CDB996"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1381" w:type="dxa"/>
          </w:tcPr>
          <w:p w14:paraId="4FE7F231" w14:textId="77777777" w:rsidR="004C7850" w:rsidRPr="00FF1112" w:rsidRDefault="004C7850" w:rsidP="00FA04E4">
            <w:pPr>
              <w:jc w:val="center"/>
              <w:rPr>
                <w:rFonts w:ascii="Times New Roman" w:hAnsi="Times New Roman" w:cs="Times New Roman"/>
                <w:sz w:val="20"/>
                <w:szCs w:val="20"/>
              </w:rPr>
            </w:pPr>
          </w:p>
          <w:p w14:paraId="57A09958" w14:textId="77777777" w:rsidR="00043DE7" w:rsidRPr="00FF1112" w:rsidRDefault="00043DE7"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1A73C853" w14:textId="77777777" w:rsidR="00043DE7" w:rsidRPr="00FF1112" w:rsidRDefault="00043DE7" w:rsidP="00FA04E4">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5A8371F5" w14:textId="6306C653" w:rsidR="00043DE7" w:rsidRPr="00FF1112" w:rsidRDefault="005C2F12" w:rsidP="00FA04E4">
            <w:pPr>
              <w:jc w:val="center"/>
              <w:rPr>
                <w:rFonts w:ascii="Times New Roman" w:hAnsi="Times New Roman" w:cs="Times New Roman"/>
                <w:sz w:val="20"/>
                <w:szCs w:val="20"/>
              </w:rPr>
            </w:pPr>
            <w:r w:rsidRPr="00FF1112">
              <w:rPr>
                <w:rFonts w:ascii="Times New Roman" w:hAnsi="Times New Roman" w:cs="Times New Roman"/>
                <w:sz w:val="20"/>
                <w:szCs w:val="20"/>
              </w:rPr>
              <w:t>OR 1.07 [0.59, 1.96], p=0.82, I²=0%</w:t>
            </w:r>
          </w:p>
        </w:tc>
      </w:tr>
      <w:tr w:rsidR="004C7850" w:rsidRPr="00FF1112" w14:paraId="515197B4" w14:textId="2097EEF0" w:rsidTr="004C7850">
        <w:tc>
          <w:tcPr>
            <w:tcW w:w="1959" w:type="dxa"/>
            <w:tcBorders>
              <w:left w:val="nil"/>
              <w:right w:val="nil"/>
            </w:tcBorders>
          </w:tcPr>
          <w:p w14:paraId="44AD5E59"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 xml:space="preserve">Convulsion / </w:t>
            </w:r>
          </w:p>
          <w:p w14:paraId="20D9C427"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BRV: </w:t>
            </w:r>
          </w:p>
          <w:p w14:paraId="25427925" w14:textId="76C6401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64106EFA" w14:textId="18F2EE95"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0.65 [0.22, 1.93], p=0.44, I²=60%</w:t>
            </w:r>
          </w:p>
        </w:tc>
        <w:tc>
          <w:tcPr>
            <w:tcW w:w="1732" w:type="dxa"/>
            <w:tcBorders>
              <w:left w:val="nil"/>
              <w:right w:val="nil"/>
            </w:tcBorders>
          </w:tcPr>
          <w:p w14:paraId="42710BCB" w14:textId="77777777" w:rsidR="004C7850" w:rsidRPr="00FF1112" w:rsidRDefault="004C7850" w:rsidP="00AE2CFE">
            <w:pPr>
              <w:jc w:val="center"/>
              <w:rPr>
                <w:rFonts w:ascii="Times New Roman" w:hAnsi="Times New Roman" w:cs="Times New Roman"/>
                <w:sz w:val="20"/>
                <w:szCs w:val="20"/>
              </w:rPr>
            </w:pPr>
          </w:p>
          <w:p w14:paraId="2197750B" w14:textId="1647255D"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BRV: </w:t>
            </w:r>
          </w:p>
          <w:p w14:paraId="07730972" w14:textId="16D1834A"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657E545F" w14:textId="1A5F1EA6"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0.42 [0.11, 1.64], p=0.21, I²=51%</w:t>
            </w:r>
          </w:p>
        </w:tc>
        <w:tc>
          <w:tcPr>
            <w:tcW w:w="1732" w:type="dxa"/>
            <w:tcBorders>
              <w:left w:val="nil"/>
              <w:right w:val="nil"/>
            </w:tcBorders>
          </w:tcPr>
          <w:p w14:paraId="3C7B2ED6" w14:textId="77777777" w:rsidR="004C7850" w:rsidRPr="00FF1112" w:rsidRDefault="004C7850" w:rsidP="00AE2CFE">
            <w:pPr>
              <w:jc w:val="center"/>
              <w:rPr>
                <w:rFonts w:ascii="Times New Roman" w:hAnsi="Times New Roman" w:cs="Times New Roman"/>
                <w:sz w:val="20"/>
                <w:szCs w:val="20"/>
              </w:rPr>
            </w:pPr>
          </w:p>
          <w:p w14:paraId="3A77A6DD" w14:textId="05DE4EA1"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1720" w:type="dxa"/>
            <w:tcBorders>
              <w:left w:val="nil"/>
              <w:right w:val="nil"/>
            </w:tcBorders>
          </w:tcPr>
          <w:p w14:paraId="62ADBDB3" w14:textId="77777777" w:rsidR="004C7850" w:rsidRPr="00FF1112" w:rsidRDefault="004C7850" w:rsidP="00597454">
            <w:pPr>
              <w:jc w:val="center"/>
              <w:rPr>
                <w:rFonts w:ascii="Times New Roman" w:hAnsi="Times New Roman" w:cs="Times New Roman"/>
                <w:sz w:val="20"/>
                <w:szCs w:val="20"/>
              </w:rPr>
            </w:pPr>
          </w:p>
          <w:p w14:paraId="1B494AC6" w14:textId="5CC091FF"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1750" w:type="dxa"/>
            <w:tcBorders>
              <w:left w:val="nil"/>
              <w:right w:val="nil"/>
            </w:tcBorders>
          </w:tcPr>
          <w:p w14:paraId="1FFAA156" w14:textId="77777777" w:rsidR="004C7850" w:rsidRPr="00FF1112" w:rsidRDefault="004C7850" w:rsidP="00AE2CFE">
            <w:pPr>
              <w:jc w:val="center"/>
              <w:rPr>
                <w:rFonts w:ascii="Times New Roman" w:hAnsi="Times New Roman" w:cs="Times New Roman"/>
                <w:sz w:val="20"/>
                <w:szCs w:val="20"/>
              </w:rPr>
            </w:pPr>
          </w:p>
          <w:p w14:paraId="65C64347" w14:textId="3E53629B"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1750" w:type="dxa"/>
            <w:tcBorders>
              <w:left w:val="nil"/>
              <w:right w:val="nil"/>
            </w:tcBorders>
          </w:tcPr>
          <w:p w14:paraId="078A9B69" w14:textId="77777777" w:rsidR="004C7850" w:rsidRPr="00FF1112" w:rsidRDefault="004C7850" w:rsidP="00FA04E4">
            <w:pPr>
              <w:jc w:val="center"/>
              <w:rPr>
                <w:rFonts w:ascii="Times New Roman" w:hAnsi="Times New Roman" w:cs="Times New Roman"/>
                <w:sz w:val="20"/>
                <w:szCs w:val="20"/>
              </w:rPr>
            </w:pPr>
          </w:p>
          <w:p w14:paraId="3186E56B" w14:textId="6D0C2F9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BRV: </w:t>
            </w:r>
          </w:p>
          <w:p w14:paraId="56E2D7C8" w14:textId="531993C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020FE139" w14:textId="5086CDE8"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1.28 [0.68, 2.41], p=0.44, I²=0%</w:t>
            </w:r>
          </w:p>
        </w:tc>
        <w:tc>
          <w:tcPr>
            <w:tcW w:w="1776" w:type="dxa"/>
            <w:tcBorders>
              <w:left w:val="nil"/>
              <w:right w:val="nil"/>
            </w:tcBorders>
          </w:tcPr>
          <w:p w14:paraId="1263A95E" w14:textId="77777777" w:rsidR="004C7850" w:rsidRPr="00FF1112" w:rsidRDefault="004C7850" w:rsidP="00FA04E4">
            <w:pPr>
              <w:jc w:val="center"/>
              <w:rPr>
                <w:rFonts w:ascii="Times New Roman" w:hAnsi="Times New Roman" w:cs="Times New Roman"/>
                <w:sz w:val="20"/>
                <w:szCs w:val="20"/>
              </w:rPr>
            </w:pPr>
          </w:p>
          <w:p w14:paraId="364006CC" w14:textId="6B78BFD1"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1598" w:type="dxa"/>
          </w:tcPr>
          <w:p w14:paraId="4DD93DB6" w14:textId="77777777" w:rsidR="004C7850" w:rsidRPr="00FF1112" w:rsidRDefault="004C7850" w:rsidP="00FA04E4">
            <w:pPr>
              <w:jc w:val="center"/>
              <w:rPr>
                <w:rFonts w:ascii="Times New Roman" w:hAnsi="Times New Roman" w:cs="Times New Roman"/>
                <w:sz w:val="20"/>
                <w:szCs w:val="20"/>
              </w:rPr>
            </w:pPr>
          </w:p>
          <w:p w14:paraId="4C0AC75C"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BRV: </w:t>
            </w:r>
          </w:p>
          <w:p w14:paraId="548EF65A" w14:textId="77777777" w:rsidR="004C7850" w:rsidRPr="00FF1112" w:rsidRDefault="004C7850" w:rsidP="00C13C0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15E3A4FF" w14:textId="0B8DC40C" w:rsidR="004C7850" w:rsidRPr="00FF1112" w:rsidRDefault="004C7850" w:rsidP="00C13C0E">
            <w:pPr>
              <w:jc w:val="center"/>
              <w:rPr>
                <w:rFonts w:ascii="Times New Roman" w:hAnsi="Times New Roman" w:cs="Times New Roman"/>
                <w:sz w:val="20"/>
                <w:szCs w:val="20"/>
              </w:rPr>
            </w:pPr>
            <w:r w:rsidRPr="00FF1112">
              <w:rPr>
                <w:rFonts w:ascii="Times New Roman" w:hAnsi="Times New Roman" w:cs="Times New Roman"/>
                <w:sz w:val="20"/>
                <w:szCs w:val="20"/>
              </w:rPr>
              <w:t>OR 0.42 [0.11, 1.64], p=0.21, I²=51%</w:t>
            </w:r>
          </w:p>
        </w:tc>
        <w:tc>
          <w:tcPr>
            <w:tcW w:w="1381" w:type="dxa"/>
          </w:tcPr>
          <w:p w14:paraId="5301F395" w14:textId="77777777" w:rsidR="004C7850" w:rsidRPr="00FF1112" w:rsidRDefault="004C7850" w:rsidP="00FA04E4">
            <w:pPr>
              <w:jc w:val="center"/>
              <w:rPr>
                <w:rFonts w:ascii="Times New Roman" w:hAnsi="Times New Roman" w:cs="Times New Roman"/>
                <w:sz w:val="20"/>
                <w:szCs w:val="20"/>
              </w:rPr>
            </w:pPr>
          </w:p>
          <w:p w14:paraId="0AC77FEE" w14:textId="77777777" w:rsidR="00097713" w:rsidRPr="00FF1112" w:rsidRDefault="00097713" w:rsidP="00FA04E4">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 xml:space="preserve">BRV: </w:t>
            </w:r>
          </w:p>
          <w:p w14:paraId="15FE4D08" w14:textId="77777777" w:rsidR="00097713" w:rsidRPr="00FF1112" w:rsidRDefault="00097713" w:rsidP="00FA04E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7FB62814" w14:textId="77BB0E28" w:rsidR="00097713" w:rsidRPr="00FF1112" w:rsidRDefault="00097713" w:rsidP="00FA04E4">
            <w:pPr>
              <w:jc w:val="center"/>
              <w:rPr>
                <w:rFonts w:ascii="Times New Roman" w:hAnsi="Times New Roman" w:cs="Times New Roman"/>
                <w:sz w:val="20"/>
                <w:szCs w:val="20"/>
              </w:rPr>
            </w:pPr>
            <w:r w:rsidRPr="00FF1112">
              <w:rPr>
                <w:rFonts w:ascii="Times New Roman" w:hAnsi="Times New Roman" w:cs="Times New Roman"/>
                <w:sz w:val="20"/>
                <w:szCs w:val="20"/>
              </w:rPr>
              <w:t>OR 0.42 [0.11, 1.64], p=0.21, I²=51%</w:t>
            </w:r>
          </w:p>
        </w:tc>
      </w:tr>
      <w:tr w:rsidR="004C7850" w:rsidRPr="00FF1112" w14:paraId="6734FB63" w14:textId="48E492DD" w:rsidTr="004C7850">
        <w:tc>
          <w:tcPr>
            <w:tcW w:w="1959" w:type="dxa"/>
            <w:tcBorders>
              <w:left w:val="nil"/>
              <w:right w:val="nil"/>
            </w:tcBorders>
          </w:tcPr>
          <w:p w14:paraId="75F97608"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Tremor/</w:t>
            </w:r>
          </w:p>
          <w:p w14:paraId="725B4501"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48C71339"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5 pairs</w:t>
            </w:r>
          </w:p>
          <w:p w14:paraId="0F7DCBF0" w14:textId="42F0AFEE"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0.71 [0.35, 1.44], p=0.34, I²=0 %</w:t>
            </w:r>
          </w:p>
        </w:tc>
        <w:tc>
          <w:tcPr>
            <w:tcW w:w="1732" w:type="dxa"/>
            <w:tcBorders>
              <w:left w:val="nil"/>
              <w:right w:val="nil"/>
            </w:tcBorders>
          </w:tcPr>
          <w:p w14:paraId="5BB8A6D7" w14:textId="77777777" w:rsidR="004C7850" w:rsidRPr="00FF1112" w:rsidRDefault="004C7850" w:rsidP="00AE2CFE">
            <w:pPr>
              <w:jc w:val="center"/>
              <w:rPr>
                <w:rFonts w:ascii="Times New Roman" w:hAnsi="Times New Roman" w:cs="Times New Roman"/>
                <w:sz w:val="20"/>
                <w:szCs w:val="20"/>
              </w:rPr>
            </w:pPr>
          </w:p>
          <w:p w14:paraId="24A32428"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D1FDE8C"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680579FF" w14:textId="3E8344E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0.47 [0.11, 1.96], p=0.30, I²=0%</w:t>
            </w:r>
          </w:p>
        </w:tc>
        <w:tc>
          <w:tcPr>
            <w:tcW w:w="1732" w:type="dxa"/>
            <w:tcBorders>
              <w:left w:val="nil"/>
              <w:right w:val="nil"/>
            </w:tcBorders>
          </w:tcPr>
          <w:p w14:paraId="629B7645" w14:textId="77777777" w:rsidR="004C7850" w:rsidRPr="00FF1112" w:rsidRDefault="004C7850" w:rsidP="00AE2CFE">
            <w:pPr>
              <w:jc w:val="center"/>
              <w:rPr>
                <w:rFonts w:ascii="Times New Roman" w:hAnsi="Times New Roman" w:cs="Times New Roman"/>
                <w:sz w:val="20"/>
                <w:szCs w:val="20"/>
              </w:rPr>
            </w:pPr>
          </w:p>
          <w:p w14:paraId="354FE5E5"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145A571" w14:textId="77777777"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3526143D" w14:textId="47287600" w:rsidR="004C7850" w:rsidRPr="00FF1112" w:rsidRDefault="004C7850" w:rsidP="00AE2CFE">
            <w:pPr>
              <w:jc w:val="center"/>
              <w:rPr>
                <w:rFonts w:ascii="Times New Roman" w:hAnsi="Times New Roman" w:cs="Times New Roman"/>
                <w:sz w:val="20"/>
                <w:szCs w:val="20"/>
              </w:rPr>
            </w:pPr>
            <w:r w:rsidRPr="00FF1112">
              <w:rPr>
                <w:rFonts w:ascii="Times New Roman" w:hAnsi="Times New Roman" w:cs="Times New Roman"/>
                <w:sz w:val="20"/>
                <w:szCs w:val="20"/>
              </w:rPr>
              <w:t>OR 0.46 [0.13, 1.69], p=0.24, I²=27%</w:t>
            </w:r>
          </w:p>
        </w:tc>
        <w:tc>
          <w:tcPr>
            <w:tcW w:w="1720" w:type="dxa"/>
            <w:tcBorders>
              <w:left w:val="nil"/>
              <w:right w:val="nil"/>
            </w:tcBorders>
          </w:tcPr>
          <w:p w14:paraId="52BC31C8" w14:textId="77777777" w:rsidR="004C7850" w:rsidRPr="00FF1112" w:rsidRDefault="004C7850" w:rsidP="00597454">
            <w:pPr>
              <w:jc w:val="center"/>
              <w:rPr>
                <w:rFonts w:ascii="Times New Roman" w:hAnsi="Times New Roman" w:cs="Times New Roman"/>
                <w:sz w:val="20"/>
                <w:szCs w:val="20"/>
              </w:rPr>
            </w:pPr>
          </w:p>
          <w:p w14:paraId="5644BCC1" w14:textId="77777777"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1B06BD12" w14:textId="77777777"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4 pairs</w:t>
            </w:r>
          </w:p>
          <w:p w14:paraId="10E33185" w14:textId="65C7B1D6" w:rsidR="004C7850" w:rsidRPr="00FF1112" w:rsidRDefault="004C7850" w:rsidP="00597454">
            <w:pPr>
              <w:jc w:val="center"/>
              <w:rPr>
                <w:rFonts w:ascii="Times New Roman" w:hAnsi="Times New Roman" w:cs="Times New Roman"/>
                <w:sz w:val="20"/>
                <w:szCs w:val="20"/>
              </w:rPr>
            </w:pPr>
            <w:r w:rsidRPr="00FF1112">
              <w:rPr>
                <w:rFonts w:ascii="Times New Roman" w:hAnsi="Times New Roman" w:cs="Times New Roman"/>
                <w:sz w:val="20"/>
                <w:szCs w:val="20"/>
              </w:rPr>
              <w:t>OR 0.75 [0.36, 1.54], p=0.43, I²=55%</w:t>
            </w:r>
          </w:p>
        </w:tc>
        <w:tc>
          <w:tcPr>
            <w:tcW w:w="1750" w:type="dxa"/>
            <w:tcBorders>
              <w:left w:val="nil"/>
              <w:right w:val="nil"/>
            </w:tcBorders>
          </w:tcPr>
          <w:p w14:paraId="556C1F2A" w14:textId="77777777" w:rsidR="004C7850" w:rsidRPr="00FF1112" w:rsidRDefault="004C7850" w:rsidP="00AE2CFE">
            <w:pPr>
              <w:jc w:val="center"/>
              <w:rPr>
                <w:rFonts w:ascii="Times New Roman" w:hAnsi="Times New Roman" w:cs="Times New Roman"/>
                <w:sz w:val="20"/>
                <w:szCs w:val="20"/>
              </w:rPr>
            </w:pPr>
          </w:p>
          <w:p w14:paraId="76EF681F" w14:textId="145483DE" w:rsidR="004C7850" w:rsidRPr="00FF1112" w:rsidRDefault="004C7850" w:rsidP="00D04B96">
            <w:pPr>
              <w:jc w:val="center"/>
              <w:rPr>
                <w:rFonts w:ascii="Times New Roman" w:hAnsi="Times New Roman" w:cs="Times New Roman"/>
                <w:sz w:val="20"/>
                <w:szCs w:val="20"/>
              </w:rPr>
            </w:pPr>
            <w:r w:rsidRPr="00FF1112">
              <w:rPr>
                <w:rFonts w:ascii="Times New Roman" w:hAnsi="Times New Roman" w:cs="Times New Roman"/>
                <w:sz w:val="20"/>
                <w:szCs w:val="20"/>
              </w:rPr>
              <w:t>BRV: -</w:t>
            </w:r>
            <w:r w:rsidR="00C1191D" w:rsidRPr="00FF1112">
              <w:rPr>
                <w:rFonts w:ascii="Times New Roman" w:hAnsi="Times New Roman" w:cs="Times New Roman"/>
                <w:sz w:val="20"/>
                <w:szCs w:val="20"/>
              </w:rPr>
              <w:t>*</w:t>
            </w:r>
          </w:p>
        </w:tc>
        <w:tc>
          <w:tcPr>
            <w:tcW w:w="1750" w:type="dxa"/>
            <w:tcBorders>
              <w:left w:val="nil"/>
              <w:right w:val="nil"/>
            </w:tcBorders>
          </w:tcPr>
          <w:p w14:paraId="284F41D3" w14:textId="77777777" w:rsidR="004C7850" w:rsidRPr="00FF1112" w:rsidRDefault="004C7850" w:rsidP="00FA04E4">
            <w:pPr>
              <w:jc w:val="center"/>
              <w:rPr>
                <w:rFonts w:ascii="Times New Roman" w:hAnsi="Times New Roman" w:cs="Times New Roman"/>
                <w:sz w:val="20"/>
                <w:szCs w:val="20"/>
              </w:rPr>
            </w:pPr>
          </w:p>
          <w:p w14:paraId="5B165FBC"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15A2BC38"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597A5EED" w14:textId="71D55D53"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0.46 [0.09, 2.45], p=0.37, I²=49%</w:t>
            </w:r>
          </w:p>
        </w:tc>
        <w:tc>
          <w:tcPr>
            <w:tcW w:w="1776" w:type="dxa"/>
            <w:tcBorders>
              <w:left w:val="nil"/>
              <w:right w:val="nil"/>
            </w:tcBorders>
          </w:tcPr>
          <w:p w14:paraId="636F9DF2" w14:textId="77777777" w:rsidR="004C7850" w:rsidRPr="00FF1112" w:rsidRDefault="004C7850" w:rsidP="00FA04E4">
            <w:pPr>
              <w:jc w:val="center"/>
              <w:rPr>
                <w:rFonts w:ascii="Times New Roman" w:hAnsi="Times New Roman" w:cs="Times New Roman"/>
                <w:sz w:val="20"/>
                <w:szCs w:val="20"/>
              </w:rPr>
            </w:pPr>
          </w:p>
          <w:p w14:paraId="46989911" w14:textId="2D050773"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BRV: - </w:t>
            </w:r>
          </w:p>
        </w:tc>
        <w:tc>
          <w:tcPr>
            <w:tcW w:w="1598" w:type="dxa"/>
          </w:tcPr>
          <w:p w14:paraId="72EE5414" w14:textId="77777777" w:rsidR="004C7850" w:rsidRPr="00FF1112" w:rsidRDefault="004C7850" w:rsidP="00FA04E4">
            <w:pPr>
              <w:jc w:val="center"/>
              <w:rPr>
                <w:rFonts w:ascii="Times New Roman" w:hAnsi="Times New Roman" w:cs="Times New Roman"/>
                <w:sz w:val="20"/>
                <w:szCs w:val="20"/>
              </w:rPr>
            </w:pPr>
          </w:p>
          <w:p w14:paraId="7D2AAEBB" w14:textId="1D58CE48"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F70B38A" w14:textId="77777777"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22D3CD3B" w14:textId="61F5BF20" w:rsidR="004C7850" w:rsidRPr="00FF1112" w:rsidRDefault="004C7850" w:rsidP="00FA04E4">
            <w:pPr>
              <w:jc w:val="center"/>
              <w:rPr>
                <w:rFonts w:ascii="Times New Roman" w:hAnsi="Times New Roman" w:cs="Times New Roman"/>
                <w:sz w:val="20"/>
                <w:szCs w:val="20"/>
              </w:rPr>
            </w:pPr>
            <w:r w:rsidRPr="00FF1112">
              <w:rPr>
                <w:rFonts w:ascii="Times New Roman" w:hAnsi="Times New Roman" w:cs="Times New Roman"/>
                <w:sz w:val="20"/>
                <w:szCs w:val="20"/>
              </w:rPr>
              <w:t>OR 0.16 [0.02, 1.12], p=0.06, I²=0%</w:t>
            </w:r>
          </w:p>
        </w:tc>
        <w:tc>
          <w:tcPr>
            <w:tcW w:w="1381" w:type="dxa"/>
          </w:tcPr>
          <w:p w14:paraId="2BF1FF8F" w14:textId="77777777" w:rsidR="004C7850" w:rsidRPr="00FF1112" w:rsidRDefault="004C7850" w:rsidP="00FA04E4">
            <w:pPr>
              <w:jc w:val="center"/>
              <w:rPr>
                <w:rFonts w:ascii="Times New Roman" w:hAnsi="Times New Roman" w:cs="Times New Roman"/>
                <w:sz w:val="20"/>
                <w:szCs w:val="20"/>
              </w:rPr>
            </w:pPr>
          </w:p>
          <w:p w14:paraId="52E7189B" w14:textId="77777777" w:rsidR="00072D3F" w:rsidRPr="00FF1112" w:rsidRDefault="00072D3F" w:rsidP="00072D3F">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06A7DECF" w14:textId="77777777" w:rsidR="00072D3F" w:rsidRPr="00FF1112" w:rsidRDefault="00072D3F" w:rsidP="00072D3F">
            <w:pPr>
              <w:jc w:val="center"/>
              <w:rPr>
                <w:rFonts w:ascii="Times New Roman" w:hAnsi="Times New Roman" w:cs="Times New Roman"/>
                <w:sz w:val="20"/>
                <w:szCs w:val="20"/>
              </w:rPr>
            </w:pPr>
            <w:r w:rsidRPr="00FF1112">
              <w:rPr>
                <w:rFonts w:ascii="Times New Roman" w:hAnsi="Times New Roman" w:cs="Times New Roman"/>
                <w:sz w:val="20"/>
                <w:szCs w:val="20"/>
              </w:rPr>
              <w:t>3 pairs</w:t>
            </w:r>
          </w:p>
          <w:p w14:paraId="03E312E9" w14:textId="711B5F46" w:rsidR="00072D3F" w:rsidRPr="00FF1112" w:rsidRDefault="00072D3F" w:rsidP="00072D3F">
            <w:pPr>
              <w:jc w:val="center"/>
              <w:rPr>
                <w:rFonts w:ascii="Times New Roman" w:hAnsi="Times New Roman" w:cs="Times New Roman"/>
                <w:sz w:val="20"/>
                <w:szCs w:val="20"/>
              </w:rPr>
            </w:pPr>
            <w:r w:rsidRPr="00FF1112">
              <w:rPr>
                <w:rFonts w:ascii="Times New Roman" w:hAnsi="Times New Roman" w:cs="Times New Roman"/>
                <w:sz w:val="20"/>
                <w:szCs w:val="20"/>
              </w:rPr>
              <w:t>OR 0.16 [0.02, 1.12], p=0.06, I²=0%</w:t>
            </w:r>
          </w:p>
        </w:tc>
      </w:tr>
    </w:tbl>
    <w:p w14:paraId="4624BB10" w14:textId="77777777" w:rsidR="00DB5150" w:rsidRPr="00FF1112" w:rsidRDefault="00DB5150" w:rsidP="00E8627E">
      <w:pPr>
        <w:rPr>
          <w:rFonts w:ascii="Times New Roman" w:hAnsi="Times New Roman" w:cs="Times New Roman"/>
          <w:sz w:val="20"/>
          <w:szCs w:val="20"/>
        </w:rPr>
      </w:pPr>
    </w:p>
    <w:p w14:paraId="24D6D9A0" w14:textId="6B863141" w:rsidR="00AB2C7C" w:rsidRPr="00FF1112" w:rsidRDefault="006E5999" w:rsidP="00A04B88">
      <w:pPr>
        <w:jc w:val="both"/>
        <w:rPr>
          <w:rFonts w:ascii="Times New Roman" w:hAnsi="Times New Roman" w:cs="Times New Roman"/>
          <w:sz w:val="16"/>
          <w:szCs w:val="16"/>
        </w:rPr>
      </w:pPr>
      <w:r w:rsidRPr="00FF1112">
        <w:rPr>
          <w:rFonts w:ascii="Times New Roman" w:hAnsi="Times New Roman" w:cs="Times New Roman"/>
          <w:sz w:val="16"/>
          <w:szCs w:val="16"/>
        </w:rPr>
        <w:t>“–*” denotes that no analysis was performed because fewer than two studies were available, precluding a statistically meaningful evaluation.</w:t>
      </w:r>
      <w:r w:rsidR="00AB2C7C" w:rsidRPr="00FF1112">
        <w:rPr>
          <w:rFonts w:ascii="Times New Roman" w:hAnsi="Times New Roman" w:cs="Times New Roman"/>
          <w:sz w:val="16"/>
          <w:szCs w:val="16"/>
        </w:rPr>
        <w:t xml:space="preserve"> “-” indicates that no sensitivity analysis was conducted</w:t>
      </w:r>
      <w:r w:rsidR="00017402" w:rsidRPr="00FF1112">
        <w:rPr>
          <w:rFonts w:ascii="Times New Roman" w:hAnsi="Times New Roman" w:cs="Times New Roman"/>
          <w:sz w:val="16"/>
          <w:szCs w:val="16"/>
        </w:rPr>
        <w:t>, the results are identi</w:t>
      </w:r>
      <w:r w:rsidR="00BD3FFF" w:rsidRPr="00FF1112">
        <w:rPr>
          <w:rFonts w:ascii="Times New Roman" w:hAnsi="Times New Roman" w:cs="Times New Roman"/>
          <w:sz w:val="16"/>
          <w:szCs w:val="16"/>
        </w:rPr>
        <w:t>cal with the main analysis.</w:t>
      </w:r>
    </w:p>
    <w:p w14:paraId="60A576BD" w14:textId="77777777" w:rsidR="006E5999" w:rsidRPr="00FF1112" w:rsidRDefault="006E5999" w:rsidP="006E5999"/>
    <w:p w14:paraId="06E72460" w14:textId="77777777" w:rsidR="006E5999" w:rsidRPr="00FF1112" w:rsidRDefault="006E5999" w:rsidP="006E5999">
      <w:pPr>
        <w:sectPr w:rsidR="006E5999" w:rsidRPr="00FF1112" w:rsidSect="004316F6">
          <w:pgSz w:w="16838" w:h="11906" w:orient="landscape"/>
          <w:pgMar w:top="720" w:right="720" w:bottom="720" w:left="720" w:header="708" w:footer="708" w:gutter="0"/>
          <w:cols w:space="708"/>
          <w:docGrid w:linePitch="360"/>
        </w:sectPr>
      </w:pPr>
    </w:p>
    <w:p w14:paraId="4185A631" w14:textId="44E59D00" w:rsidR="00E8627E" w:rsidRPr="00FF1112" w:rsidRDefault="00E8627E" w:rsidP="00E8627E">
      <w:pPr>
        <w:pStyle w:val="Heading2"/>
        <w:rPr>
          <w:rFonts w:ascii="Times New Roman" w:hAnsi="Times New Roman" w:cs="Times New Roman"/>
          <w:b/>
          <w:bCs/>
          <w:color w:val="156082" w:themeColor="accent1"/>
          <w:sz w:val="20"/>
          <w:szCs w:val="20"/>
        </w:rPr>
      </w:pPr>
      <w:bookmarkStart w:id="56" w:name="_Toc222677632"/>
      <w:r w:rsidRPr="00FF1112">
        <w:rPr>
          <w:rFonts w:ascii="Times New Roman" w:hAnsi="Times New Roman" w:cs="Times New Roman"/>
          <w:b/>
          <w:bCs/>
          <w:color w:val="156082" w:themeColor="accent1"/>
          <w:sz w:val="20"/>
          <w:szCs w:val="20"/>
        </w:rPr>
        <w:lastRenderedPageBreak/>
        <w:t>Table S</w:t>
      </w:r>
      <w:r w:rsidR="00FC57FD" w:rsidRPr="00FF1112">
        <w:rPr>
          <w:rFonts w:ascii="Times New Roman" w:hAnsi="Times New Roman" w:cs="Times New Roman"/>
          <w:b/>
          <w:bCs/>
          <w:color w:val="156082" w:themeColor="accent1"/>
          <w:sz w:val="20"/>
          <w:szCs w:val="20"/>
        </w:rPr>
        <w:t>10</w:t>
      </w:r>
      <w:r w:rsidRPr="00FF1112">
        <w:rPr>
          <w:rFonts w:ascii="Times New Roman" w:hAnsi="Times New Roman" w:cs="Times New Roman"/>
          <w:b/>
          <w:bCs/>
          <w:color w:val="156082" w:themeColor="accent1"/>
          <w:sz w:val="20"/>
          <w:szCs w:val="20"/>
        </w:rPr>
        <w:t xml:space="preserve"> Results of comparison </w:t>
      </w:r>
      <w:r w:rsidR="00534C00"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LEV vs. BRV</w:t>
      </w:r>
      <w:bookmarkEnd w:id="56"/>
    </w:p>
    <w:tbl>
      <w:tblPr>
        <w:tblStyle w:val="TableGrid"/>
        <w:tblW w:w="0" w:type="auto"/>
        <w:tblLook w:val="04A0" w:firstRow="1" w:lastRow="0" w:firstColumn="1" w:lastColumn="0" w:noHBand="0" w:noVBand="1"/>
      </w:tblPr>
      <w:tblGrid>
        <w:gridCol w:w="2265"/>
        <w:gridCol w:w="2265"/>
        <w:gridCol w:w="2266"/>
        <w:gridCol w:w="2266"/>
      </w:tblGrid>
      <w:tr w:rsidR="00817531" w:rsidRPr="00FF1112" w14:paraId="1ED0D150" w14:textId="77777777" w:rsidTr="00A93CD5">
        <w:tc>
          <w:tcPr>
            <w:tcW w:w="2265" w:type="dxa"/>
            <w:tcBorders>
              <w:top w:val="nil"/>
              <w:left w:val="nil"/>
              <w:right w:val="nil"/>
            </w:tcBorders>
          </w:tcPr>
          <w:p w14:paraId="4A1A034C" w14:textId="5DE97BC8" w:rsidR="00817531" w:rsidRPr="00FF1112" w:rsidRDefault="00817531" w:rsidP="00A93CD5">
            <w:pPr>
              <w:jc w:val="center"/>
              <w:rPr>
                <w:rFonts w:ascii="Times New Roman" w:hAnsi="Times New Roman" w:cs="Times New Roman"/>
                <w:b/>
                <w:bCs/>
                <w:sz w:val="20"/>
                <w:szCs w:val="20"/>
              </w:rPr>
            </w:pPr>
            <w:r w:rsidRPr="00FF1112">
              <w:rPr>
                <w:rFonts w:ascii="Times New Roman" w:hAnsi="Times New Roman" w:cs="Times New Roman"/>
                <w:b/>
                <w:bCs/>
                <w:sz w:val="20"/>
                <w:szCs w:val="20"/>
              </w:rPr>
              <w:t>Symptom</w:t>
            </w:r>
          </w:p>
        </w:tc>
        <w:tc>
          <w:tcPr>
            <w:tcW w:w="2265" w:type="dxa"/>
            <w:tcBorders>
              <w:top w:val="nil"/>
              <w:left w:val="nil"/>
              <w:right w:val="nil"/>
            </w:tcBorders>
          </w:tcPr>
          <w:p w14:paraId="62FD4B61" w14:textId="1ABD28B4" w:rsidR="00817531" w:rsidRPr="00FF1112" w:rsidRDefault="00817531" w:rsidP="00A93CD5">
            <w:pPr>
              <w:jc w:val="center"/>
              <w:rPr>
                <w:rFonts w:ascii="Times New Roman" w:hAnsi="Times New Roman" w:cs="Times New Roman"/>
                <w:b/>
                <w:bCs/>
                <w:sz w:val="20"/>
                <w:szCs w:val="20"/>
              </w:rPr>
            </w:pPr>
            <w:r w:rsidRPr="00FF1112">
              <w:rPr>
                <w:rFonts w:ascii="Times New Roman" w:hAnsi="Times New Roman" w:cs="Times New Roman"/>
                <w:b/>
                <w:bCs/>
                <w:sz w:val="20"/>
                <w:szCs w:val="20"/>
              </w:rPr>
              <w:t>LEV</w:t>
            </w:r>
          </w:p>
        </w:tc>
        <w:tc>
          <w:tcPr>
            <w:tcW w:w="2266" w:type="dxa"/>
            <w:tcBorders>
              <w:top w:val="nil"/>
              <w:left w:val="nil"/>
              <w:right w:val="nil"/>
            </w:tcBorders>
          </w:tcPr>
          <w:p w14:paraId="2A41C119" w14:textId="6D9B9499" w:rsidR="00817531" w:rsidRPr="00FF1112" w:rsidRDefault="00817531" w:rsidP="00A93CD5">
            <w:pPr>
              <w:jc w:val="center"/>
              <w:rPr>
                <w:rFonts w:ascii="Times New Roman" w:hAnsi="Times New Roman" w:cs="Times New Roman"/>
                <w:b/>
                <w:bCs/>
                <w:sz w:val="20"/>
                <w:szCs w:val="20"/>
              </w:rPr>
            </w:pPr>
            <w:r w:rsidRPr="00FF1112">
              <w:rPr>
                <w:rFonts w:ascii="Times New Roman" w:hAnsi="Times New Roman" w:cs="Times New Roman"/>
                <w:b/>
                <w:bCs/>
                <w:sz w:val="20"/>
                <w:szCs w:val="20"/>
              </w:rPr>
              <w:t>BRV</w:t>
            </w:r>
          </w:p>
        </w:tc>
        <w:tc>
          <w:tcPr>
            <w:tcW w:w="2266" w:type="dxa"/>
            <w:tcBorders>
              <w:top w:val="nil"/>
              <w:left w:val="nil"/>
              <w:right w:val="nil"/>
            </w:tcBorders>
          </w:tcPr>
          <w:p w14:paraId="3799B566" w14:textId="5D00A907" w:rsidR="00817531" w:rsidRPr="00FF1112" w:rsidRDefault="00817531" w:rsidP="00A93CD5">
            <w:pPr>
              <w:jc w:val="center"/>
              <w:rPr>
                <w:rFonts w:ascii="Times New Roman" w:hAnsi="Times New Roman" w:cs="Times New Roman"/>
                <w:b/>
                <w:bCs/>
                <w:sz w:val="20"/>
                <w:szCs w:val="20"/>
              </w:rPr>
            </w:pPr>
            <w:r w:rsidRPr="00FF1112">
              <w:rPr>
                <w:rFonts w:ascii="Times New Roman" w:hAnsi="Times New Roman" w:cs="Times New Roman"/>
                <w:b/>
                <w:bCs/>
                <w:sz w:val="20"/>
                <w:szCs w:val="20"/>
              </w:rPr>
              <w:t>Chi-Square</w:t>
            </w:r>
          </w:p>
        </w:tc>
      </w:tr>
      <w:tr w:rsidR="00817531" w:rsidRPr="00FF1112" w14:paraId="33B04B37" w14:textId="77777777" w:rsidTr="00A93CD5">
        <w:tc>
          <w:tcPr>
            <w:tcW w:w="2265" w:type="dxa"/>
            <w:tcBorders>
              <w:left w:val="nil"/>
              <w:right w:val="nil"/>
            </w:tcBorders>
          </w:tcPr>
          <w:p w14:paraId="4BFAB9F0" w14:textId="62F47A01" w:rsidR="003231BB" w:rsidRPr="00FF1112" w:rsidRDefault="003231BB" w:rsidP="00A93CD5">
            <w:pPr>
              <w:jc w:val="center"/>
              <w:rPr>
                <w:rFonts w:ascii="Times New Roman" w:hAnsi="Times New Roman" w:cs="Times New Roman"/>
                <w:sz w:val="20"/>
                <w:szCs w:val="20"/>
              </w:rPr>
            </w:pPr>
            <w:r w:rsidRPr="00FF1112">
              <w:rPr>
                <w:rFonts w:ascii="Times New Roman" w:hAnsi="Times New Roman" w:cs="Times New Roman"/>
                <w:sz w:val="20"/>
                <w:szCs w:val="20"/>
              </w:rPr>
              <w:t>Headache</w:t>
            </w:r>
          </w:p>
        </w:tc>
        <w:tc>
          <w:tcPr>
            <w:tcW w:w="2265" w:type="dxa"/>
            <w:tcBorders>
              <w:left w:val="nil"/>
              <w:right w:val="nil"/>
            </w:tcBorders>
          </w:tcPr>
          <w:p w14:paraId="330AA984" w14:textId="3D20204E" w:rsidR="00817531" w:rsidRPr="00FF1112" w:rsidRDefault="007567BA" w:rsidP="00A93CD5">
            <w:pPr>
              <w:jc w:val="center"/>
              <w:rPr>
                <w:rFonts w:ascii="Times New Roman" w:hAnsi="Times New Roman" w:cs="Times New Roman"/>
                <w:sz w:val="20"/>
                <w:szCs w:val="20"/>
              </w:rPr>
            </w:pPr>
            <w:r w:rsidRPr="00FF1112">
              <w:rPr>
                <w:rFonts w:ascii="Times New Roman" w:hAnsi="Times New Roman" w:cs="Times New Roman"/>
                <w:sz w:val="20"/>
                <w:szCs w:val="20"/>
              </w:rPr>
              <w:t>20</w:t>
            </w:r>
            <w:r w:rsidR="00270649" w:rsidRPr="00FF1112">
              <w:rPr>
                <w:rFonts w:ascii="Times New Roman" w:hAnsi="Times New Roman" w:cs="Times New Roman"/>
                <w:sz w:val="20"/>
                <w:szCs w:val="20"/>
              </w:rPr>
              <w:t xml:space="preserve"> studies</w:t>
            </w:r>
          </w:p>
          <w:p w14:paraId="6CBBF7CA" w14:textId="45679539" w:rsidR="00270649" w:rsidRPr="00FF1112" w:rsidRDefault="0005280F" w:rsidP="00A93CD5">
            <w:pPr>
              <w:jc w:val="center"/>
              <w:rPr>
                <w:rFonts w:ascii="Times New Roman" w:hAnsi="Times New Roman" w:cs="Times New Roman"/>
                <w:sz w:val="20"/>
                <w:szCs w:val="20"/>
              </w:rPr>
            </w:pPr>
            <w:r w:rsidRPr="00FF1112">
              <w:rPr>
                <w:rFonts w:ascii="Times New Roman" w:hAnsi="Times New Roman" w:cs="Times New Roman"/>
                <w:sz w:val="20"/>
                <w:szCs w:val="20"/>
              </w:rPr>
              <w:t>OR 0.</w:t>
            </w:r>
            <w:r w:rsidR="007567BA" w:rsidRPr="00FF1112">
              <w:rPr>
                <w:rFonts w:ascii="Times New Roman" w:hAnsi="Times New Roman" w:cs="Times New Roman"/>
                <w:sz w:val="20"/>
                <w:szCs w:val="20"/>
              </w:rPr>
              <w:t>8</w:t>
            </w:r>
            <w:r w:rsidR="00791368" w:rsidRPr="00FF1112">
              <w:rPr>
                <w:rFonts w:ascii="Times New Roman" w:hAnsi="Times New Roman" w:cs="Times New Roman"/>
                <w:sz w:val="20"/>
                <w:szCs w:val="20"/>
              </w:rPr>
              <w:t>9</w:t>
            </w:r>
            <w:r w:rsidRPr="00FF1112">
              <w:rPr>
                <w:rFonts w:ascii="Times New Roman" w:hAnsi="Times New Roman" w:cs="Times New Roman"/>
                <w:sz w:val="20"/>
                <w:szCs w:val="20"/>
              </w:rPr>
              <w:t xml:space="preserve"> [0.6</w:t>
            </w:r>
            <w:r w:rsidR="00791368" w:rsidRPr="00FF1112">
              <w:rPr>
                <w:rFonts w:ascii="Times New Roman" w:hAnsi="Times New Roman" w:cs="Times New Roman"/>
                <w:sz w:val="20"/>
                <w:szCs w:val="20"/>
              </w:rPr>
              <w:t>5</w:t>
            </w:r>
            <w:r w:rsidRPr="00FF1112">
              <w:rPr>
                <w:rFonts w:ascii="Times New Roman" w:hAnsi="Times New Roman" w:cs="Times New Roman"/>
                <w:sz w:val="20"/>
                <w:szCs w:val="20"/>
              </w:rPr>
              <w:t>, 1.2</w:t>
            </w:r>
            <w:r w:rsidR="00791368" w:rsidRPr="00FF1112">
              <w:rPr>
                <w:rFonts w:ascii="Times New Roman" w:hAnsi="Times New Roman" w:cs="Times New Roman"/>
                <w:sz w:val="20"/>
                <w:szCs w:val="20"/>
              </w:rPr>
              <w:t>1</w:t>
            </w:r>
            <w:r w:rsidRPr="00FF1112">
              <w:rPr>
                <w:rFonts w:ascii="Times New Roman" w:hAnsi="Times New Roman" w:cs="Times New Roman"/>
                <w:sz w:val="20"/>
                <w:szCs w:val="20"/>
              </w:rPr>
              <w:t>]</w:t>
            </w:r>
            <w:r w:rsidR="00016EB5" w:rsidRPr="00FF1112">
              <w:rPr>
                <w:rFonts w:ascii="Times New Roman" w:hAnsi="Times New Roman" w:cs="Times New Roman"/>
                <w:sz w:val="20"/>
                <w:szCs w:val="20"/>
              </w:rPr>
              <w:t>, p=0.</w:t>
            </w:r>
            <w:r w:rsidR="00791368" w:rsidRPr="00FF1112">
              <w:rPr>
                <w:rFonts w:ascii="Times New Roman" w:hAnsi="Times New Roman" w:cs="Times New Roman"/>
                <w:sz w:val="20"/>
                <w:szCs w:val="20"/>
              </w:rPr>
              <w:t>46</w:t>
            </w:r>
            <w:r w:rsidR="000B048F" w:rsidRPr="00FF1112">
              <w:rPr>
                <w:rFonts w:ascii="Times New Roman" w:hAnsi="Times New Roman" w:cs="Times New Roman"/>
                <w:sz w:val="20"/>
                <w:szCs w:val="20"/>
              </w:rPr>
              <w:t>; I²=4</w:t>
            </w:r>
            <w:r w:rsidR="00655164" w:rsidRPr="00FF1112">
              <w:rPr>
                <w:rFonts w:ascii="Times New Roman" w:hAnsi="Times New Roman" w:cs="Times New Roman"/>
                <w:sz w:val="20"/>
                <w:szCs w:val="20"/>
              </w:rPr>
              <w:t>4</w:t>
            </w:r>
            <w:r w:rsidR="000B048F" w:rsidRPr="00FF1112">
              <w:rPr>
                <w:rFonts w:ascii="Times New Roman" w:hAnsi="Times New Roman" w:cs="Times New Roman"/>
                <w:sz w:val="20"/>
                <w:szCs w:val="20"/>
              </w:rPr>
              <w:t>%</w:t>
            </w:r>
          </w:p>
        </w:tc>
        <w:tc>
          <w:tcPr>
            <w:tcW w:w="2266" w:type="dxa"/>
            <w:tcBorders>
              <w:left w:val="nil"/>
              <w:right w:val="nil"/>
            </w:tcBorders>
          </w:tcPr>
          <w:p w14:paraId="495FFF4E" w14:textId="77777777" w:rsidR="00817531" w:rsidRPr="00FF1112" w:rsidRDefault="008F65B1" w:rsidP="00A93CD5">
            <w:pPr>
              <w:jc w:val="center"/>
              <w:rPr>
                <w:rFonts w:ascii="Times New Roman" w:hAnsi="Times New Roman" w:cs="Times New Roman"/>
                <w:sz w:val="20"/>
                <w:szCs w:val="20"/>
              </w:rPr>
            </w:pPr>
            <w:r w:rsidRPr="00FF1112">
              <w:rPr>
                <w:rFonts w:ascii="Times New Roman" w:hAnsi="Times New Roman" w:cs="Times New Roman"/>
                <w:sz w:val="20"/>
                <w:szCs w:val="20"/>
              </w:rPr>
              <w:t>11 studies</w:t>
            </w:r>
          </w:p>
          <w:p w14:paraId="3BDED597" w14:textId="143C1390" w:rsidR="008F65B1" w:rsidRPr="00FF1112" w:rsidRDefault="008F65B1" w:rsidP="00A93CD5">
            <w:pPr>
              <w:jc w:val="center"/>
              <w:rPr>
                <w:rFonts w:ascii="Times New Roman" w:hAnsi="Times New Roman" w:cs="Times New Roman"/>
                <w:sz w:val="20"/>
                <w:szCs w:val="20"/>
              </w:rPr>
            </w:pPr>
            <w:r w:rsidRPr="00FF1112">
              <w:rPr>
                <w:rFonts w:ascii="Times New Roman" w:hAnsi="Times New Roman" w:cs="Times New Roman"/>
                <w:sz w:val="20"/>
                <w:szCs w:val="20"/>
              </w:rPr>
              <w:t>OR 0.8</w:t>
            </w:r>
            <w:r w:rsidR="00FA54EF" w:rsidRPr="00FF1112">
              <w:rPr>
                <w:rFonts w:ascii="Times New Roman" w:hAnsi="Times New Roman" w:cs="Times New Roman"/>
                <w:sz w:val="20"/>
                <w:szCs w:val="20"/>
              </w:rPr>
              <w:t>2</w:t>
            </w:r>
            <w:r w:rsidRPr="00FF1112">
              <w:rPr>
                <w:rFonts w:ascii="Times New Roman" w:hAnsi="Times New Roman" w:cs="Times New Roman"/>
                <w:sz w:val="20"/>
                <w:szCs w:val="20"/>
              </w:rPr>
              <w:t xml:space="preserve"> [0.63, 1.0</w:t>
            </w:r>
            <w:r w:rsidR="00FA54EF" w:rsidRPr="00FF1112">
              <w:rPr>
                <w:rFonts w:ascii="Times New Roman" w:hAnsi="Times New Roman" w:cs="Times New Roman"/>
                <w:sz w:val="20"/>
                <w:szCs w:val="20"/>
              </w:rPr>
              <w:t>6</w:t>
            </w:r>
            <w:r w:rsidRPr="00FF1112">
              <w:rPr>
                <w:rFonts w:ascii="Times New Roman" w:hAnsi="Times New Roman" w:cs="Times New Roman"/>
                <w:sz w:val="20"/>
                <w:szCs w:val="20"/>
              </w:rPr>
              <w:t>]</w:t>
            </w:r>
          </w:p>
          <w:p w14:paraId="021DE4CA" w14:textId="66E5CB6E" w:rsidR="00C236A4" w:rsidRPr="00FF1112" w:rsidRDefault="00C236A4" w:rsidP="00A93CD5">
            <w:pPr>
              <w:jc w:val="center"/>
              <w:rPr>
                <w:rFonts w:ascii="Times New Roman" w:hAnsi="Times New Roman" w:cs="Times New Roman"/>
                <w:sz w:val="20"/>
                <w:szCs w:val="20"/>
              </w:rPr>
            </w:pPr>
            <w:r w:rsidRPr="00FF1112">
              <w:rPr>
                <w:rFonts w:ascii="Times New Roman" w:hAnsi="Times New Roman" w:cs="Times New Roman"/>
                <w:sz w:val="20"/>
                <w:szCs w:val="20"/>
              </w:rPr>
              <w:t>p=0.1</w:t>
            </w:r>
            <w:r w:rsidR="00FA54EF" w:rsidRPr="00FF1112">
              <w:rPr>
                <w:rFonts w:ascii="Times New Roman" w:hAnsi="Times New Roman" w:cs="Times New Roman"/>
                <w:sz w:val="20"/>
                <w:szCs w:val="20"/>
              </w:rPr>
              <w:t>3</w:t>
            </w:r>
            <w:r w:rsidRPr="00FF1112">
              <w:rPr>
                <w:rFonts w:ascii="Times New Roman" w:hAnsi="Times New Roman" w:cs="Times New Roman"/>
                <w:sz w:val="20"/>
                <w:szCs w:val="20"/>
              </w:rPr>
              <w:t>, I²=</w:t>
            </w:r>
            <w:r w:rsidR="005E0B83" w:rsidRPr="00FF1112">
              <w:rPr>
                <w:rFonts w:ascii="Times New Roman" w:hAnsi="Times New Roman" w:cs="Times New Roman"/>
                <w:sz w:val="20"/>
                <w:szCs w:val="20"/>
              </w:rPr>
              <w:t>1</w:t>
            </w:r>
            <w:r w:rsidRPr="00FF1112">
              <w:rPr>
                <w:rFonts w:ascii="Times New Roman" w:hAnsi="Times New Roman" w:cs="Times New Roman"/>
                <w:sz w:val="20"/>
                <w:szCs w:val="20"/>
              </w:rPr>
              <w:t>%</w:t>
            </w:r>
          </w:p>
        </w:tc>
        <w:tc>
          <w:tcPr>
            <w:tcW w:w="2266" w:type="dxa"/>
            <w:tcBorders>
              <w:left w:val="nil"/>
              <w:right w:val="nil"/>
            </w:tcBorders>
          </w:tcPr>
          <w:p w14:paraId="17F0891C" w14:textId="4EC0373D" w:rsidR="00817531" w:rsidRPr="00FF1112" w:rsidRDefault="004219BA"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C67909" w:rsidRPr="00FF1112">
              <w:rPr>
                <w:rFonts w:ascii="Times New Roman" w:hAnsi="Times New Roman" w:cs="Times New Roman"/>
                <w:sz w:val="20"/>
                <w:szCs w:val="20"/>
              </w:rPr>
              <w:t>=0.</w:t>
            </w:r>
            <w:r w:rsidR="00655164" w:rsidRPr="00FF1112">
              <w:rPr>
                <w:rFonts w:ascii="Times New Roman" w:hAnsi="Times New Roman" w:cs="Times New Roman"/>
                <w:sz w:val="20"/>
                <w:szCs w:val="20"/>
              </w:rPr>
              <w:t>1</w:t>
            </w:r>
            <w:r w:rsidR="002676C5" w:rsidRPr="00FF1112">
              <w:rPr>
                <w:rFonts w:ascii="Times New Roman" w:hAnsi="Times New Roman" w:cs="Times New Roman"/>
                <w:sz w:val="20"/>
                <w:szCs w:val="20"/>
              </w:rPr>
              <w:t>6</w:t>
            </w:r>
          </w:p>
          <w:p w14:paraId="4FDEDC25" w14:textId="47FE9E4C" w:rsidR="00C67909" w:rsidRPr="00FF1112" w:rsidRDefault="00C67909"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2676C5" w:rsidRPr="00FF1112">
              <w:rPr>
                <w:rFonts w:ascii="Times New Roman" w:hAnsi="Times New Roman" w:cs="Times New Roman"/>
                <w:sz w:val="20"/>
                <w:szCs w:val="20"/>
              </w:rPr>
              <w:t>69</w:t>
            </w:r>
          </w:p>
        </w:tc>
      </w:tr>
      <w:tr w:rsidR="00817531" w:rsidRPr="00FF1112" w14:paraId="44BF2F85" w14:textId="77777777" w:rsidTr="00A93CD5">
        <w:tc>
          <w:tcPr>
            <w:tcW w:w="2265" w:type="dxa"/>
            <w:tcBorders>
              <w:left w:val="nil"/>
              <w:right w:val="nil"/>
            </w:tcBorders>
          </w:tcPr>
          <w:p w14:paraId="0D424A4F" w14:textId="6C3ACE7F" w:rsidR="00817531" w:rsidRPr="00FF1112" w:rsidRDefault="00664747" w:rsidP="00A93CD5">
            <w:pPr>
              <w:jc w:val="center"/>
              <w:rPr>
                <w:rFonts w:ascii="Times New Roman" w:hAnsi="Times New Roman" w:cs="Times New Roman"/>
                <w:sz w:val="20"/>
                <w:szCs w:val="20"/>
              </w:rPr>
            </w:pPr>
            <w:r w:rsidRPr="00FF1112">
              <w:rPr>
                <w:rFonts w:ascii="Times New Roman" w:hAnsi="Times New Roman" w:cs="Times New Roman"/>
                <w:sz w:val="20"/>
                <w:szCs w:val="20"/>
              </w:rPr>
              <w:t>Somnolence</w:t>
            </w:r>
          </w:p>
        </w:tc>
        <w:tc>
          <w:tcPr>
            <w:tcW w:w="2265" w:type="dxa"/>
            <w:tcBorders>
              <w:left w:val="nil"/>
              <w:right w:val="nil"/>
            </w:tcBorders>
          </w:tcPr>
          <w:p w14:paraId="294A9630" w14:textId="77777777" w:rsidR="00817531" w:rsidRPr="00FF1112" w:rsidRDefault="00980BE1" w:rsidP="00A93CD5">
            <w:pPr>
              <w:jc w:val="center"/>
              <w:rPr>
                <w:rFonts w:ascii="Times New Roman" w:hAnsi="Times New Roman" w:cs="Times New Roman"/>
                <w:sz w:val="20"/>
                <w:szCs w:val="20"/>
              </w:rPr>
            </w:pPr>
            <w:r w:rsidRPr="00FF1112">
              <w:rPr>
                <w:rFonts w:ascii="Times New Roman" w:hAnsi="Times New Roman" w:cs="Times New Roman"/>
                <w:sz w:val="20"/>
                <w:szCs w:val="20"/>
              </w:rPr>
              <w:t>19 studies</w:t>
            </w:r>
          </w:p>
          <w:p w14:paraId="3EE1BE62" w14:textId="77777777" w:rsidR="00980BE1" w:rsidRPr="00FF1112" w:rsidRDefault="00980BE1"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1.80 [1.41, </w:t>
            </w:r>
            <w:r w:rsidR="00485F2D" w:rsidRPr="00FF1112">
              <w:rPr>
                <w:rFonts w:ascii="Times New Roman" w:hAnsi="Times New Roman" w:cs="Times New Roman"/>
                <w:sz w:val="20"/>
                <w:szCs w:val="20"/>
              </w:rPr>
              <w:t>2.30]</w:t>
            </w:r>
          </w:p>
          <w:p w14:paraId="43297D8F" w14:textId="4B9B90DA" w:rsidR="00485F2D" w:rsidRPr="00FF1112" w:rsidRDefault="00485F2D" w:rsidP="00A93CD5">
            <w:pPr>
              <w:jc w:val="center"/>
              <w:rPr>
                <w:rFonts w:ascii="Times New Roman" w:hAnsi="Times New Roman" w:cs="Times New Roman"/>
                <w:sz w:val="20"/>
                <w:szCs w:val="20"/>
              </w:rPr>
            </w:pPr>
            <w:r w:rsidRPr="00FF1112">
              <w:rPr>
                <w:rFonts w:ascii="Times New Roman" w:hAnsi="Times New Roman" w:cs="Times New Roman"/>
                <w:sz w:val="20"/>
                <w:szCs w:val="20"/>
              </w:rPr>
              <w:t>p&lt;0.00001</w:t>
            </w:r>
            <w:r w:rsidR="0023571B" w:rsidRPr="00FF1112">
              <w:rPr>
                <w:rFonts w:ascii="Times New Roman" w:hAnsi="Times New Roman" w:cs="Times New Roman"/>
                <w:sz w:val="20"/>
                <w:szCs w:val="20"/>
              </w:rPr>
              <w:t>, I²=</w:t>
            </w:r>
            <w:r w:rsidR="00247BD7" w:rsidRPr="00FF1112">
              <w:rPr>
                <w:rFonts w:ascii="Times New Roman" w:hAnsi="Times New Roman" w:cs="Times New Roman"/>
                <w:sz w:val="20"/>
                <w:szCs w:val="20"/>
              </w:rPr>
              <w:t>0%</w:t>
            </w:r>
          </w:p>
        </w:tc>
        <w:tc>
          <w:tcPr>
            <w:tcW w:w="2266" w:type="dxa"/>
            <w:tcBorders>
              <w:left w:val="nil"/>
              <w:right w:val="nil"/>
            </w:tcBorders>
          </w:tcPr>
          <w:p w14:paraId="0EBF9877" w14:textId="77777777" w:rsidR="00817531" w:rsidRPr="00FF1112" w:rsidRDefault="00485F2D" w:rsidP="00A93CD5">
            <w:pPr>
              <w:jc w:val="center"/>
              <w:rPr>
                <w:rFonts w:ascii="Times New Roman" w:hAnsi="Times New Roman" w:cs="Times New Roman"/>
                <w:sz w:val="20"/>
                <w:szCs w:val="20"/>
              </w:rPr>
            </w:pPr>
            <w:r w:rsidRPr="00FF1112">
              <w:rPr>
                <w:rFonts w:ascii="Times New Roman" w:hAnsi="Times New Roman" w:cs="Times New Roman"/>
                <w:sz w:val="20"/>
                <w:szCs w:val="20"/>
              </w:rPr>
              <w:t>10 studies</w:t>
            </w:r>
          </w:p>
          <w:p w14:paraId="0D856959" w14:textId="01A265AA" w:rsidR="00485F2D" w:rsidRPr="00FF1112" w:rsidRDefault="00485F2D" w:rsidP="00A93CD5">
            <w:pPr>
              <w:jc w:val="center"/>
              <w:rPr>
                <w:rFonts w:ascii="Times New Roman" w:hAnsi="Times New Roman" w:cs="Times New Roman"/>
                <w:sz w:val="20"/>
                <w:szCs w:val="20"/>
              </w:rPr>
            </w:pPr>
            <w:r w:rsidRPr="00FF1112">
              <w:rPr>
                <w:rFonts w:ascii="Times New Roman" w:hAnsi="Times New Roman" w:cs="Times New Roman"/>
                <w:sz w:val="20"/>
                <w:szCs w:val="20"/>
              </w:rPr>
              <w:t>OR 1.7</w:t>
            </w:r>
            <w:r w:rsidR="00EF1058" w:rsidRPr="00FF1112">
              <w:rPr>
                <w:rFonts w:ascii="Times New Roman" w:hAnsi="Times New Roman" w:cs="Times New Roman"/>
                <w:sz w:val="20"/>
                <w:szCs w:val="20"/>
              </w:rPr>
              <w:t>8</w:t>
            </w:r>
            <w:r w:rsidRPr="00FF1112">
              <w:rPr>
                <w:rFonts w:ascii="Times New Roman" w:hAnsi="Times New Roman" w:cs="Times New Roman"/>
                <w:sz w:val="20"/>
                <w:szCs w:val="20"/>
              </w:rPr>
              <w:t xml:space="preserve"> [1.1</w:t>
            </w:r>
            <w:r w:rsidR="00EF1058" w:rsidRPr="00FF1112">
              <w:rPr>
                <w:rFonts w:ascii="Times New Roman" w:hAnsi="Times New Roman" w:cs="Times New Roman"/>
                <w:sz w:val="20"/>
                <w:szCs w:val="20"/>
              </w:rPr>
              <w:t>9</w:t>
            </w:r>
            <w:r w:rsidRPr="00FF1112">
              <w:rPr>
                <w:rFonts w:ascii="Times New Roman" w:hAnsi="Times New Roman" w:cs="Times New Roman"/>
                <w:sz w:val="20"/>
                <w:szCs w:val="20"/>
              </w:rPr>
              <w:t>, 2.</w:t>
            </w:r>
            <w:r w:rsidR="00EF1058" w:rsidRPr="00FF1112">
              <w:rPr>
                <w:rFonts w:ascii="Times New Roman" w:hAnsi="Times New Roman" w:cs="Times New Roman"/>
                <w:sz w:val="20"/>
                <w:szCs w:val="20"/>
              </w:rPr>
              <w:t>6</w:t>
            </w:r>
            <w:r w:rsidRPr="00FF1112">
              <w:rPr>
                <w:rFonts w:ascii="Times New Roman" w:hAnsi="Times New Roman" w:cs="Times New Roman"/>
                <w:sz w:val="20"/>
                <w:szCs w:val="20"/>
              </w:rPr>
              <w:t>6]</w:t>
            </w:r>
          </w:p>
          <w:p w14:paraId="29C2AE04" w14:textId="0CCDFD6D" w:rsidR="00485F2D" w:rsidRPr="00FF1112" w:rsidRDefault="0023571B" w:rsidP="00A93CD5">
            <w:pPr>
              <w:jc w:val="center"/>
              <w:rPr>
                <w:rFonts w:ascii="Times New Roman" w:hAnsi="Times New Roman" w:cs="Times New Roman"/>
                <w:sz w:val="20"/>
                <w:szCs w:val="20"/>
              </w:rPr>
            </w:pPr>
            <w:r w:rsidRPr="00FF1112">
              <w:rPr>
                <w:rFonts w:ascii="Times New Roman" w:hAnsi="Times New Roman" w:cs="Times New Roman"/>
                <w:sz w:val="20"/>
                <w:szCs w:val="20"/>
              </w:rPr>
              <w:t>p=0.0</w:t>
            </w:r>
            <w:r w:rsidR="0018194F" w:rsidRPr="00FF1112">
              <w:rPr>
                <w:rFonts w:ascii="Times New Roman" w:hAnsi="Times New Roman" w:cs="Times New Roman"/>
                <w:sz w:val="20"/>
                <w:szCs w:val="20"/>
              </w:rPr>
              <w:t>05</w:t>
            </w:r>
            <w:r w:rsidR="00247BD7" w:rsidRPr="00FF1112">
              <w:rPr>
                <w:rFonts w:ascii="Times New Roman" w:hAnsi="Times New Roman" w:cs="Times New Roman"/>
                <w:sz w:val="20"/>
                <w:szCs w:val="20"/>
              </w:rPr>
              <w:t>, I²=</w:t>
            </w:r>
            <w:r w:rsidR="0018194F" w:rsidRPr="00FF1112">
              <w:rPr>
                <w:rFonts w:ascii="Times New Roman" w:hAnsi="Times New Roman" w:cs="Times New Roman"/>
                <w:sz w:val="20"/>
                <w:szCs w:val="20"/>
              </w:rPr>
              <w:t>37</w:t>
            </w:r>
            <w:r w:rsidR="00247BD7" w:rsidRPr="00FF1112">
              <w:rPr>
                <w:rFonts w:ascii="Times New Roman" w:hAnsi="Times New Roman" w:cs="Times New Roman"/>
                <w:sz w:val="20"/>
                <w:szCs w:val="20"/>
              </w:rPr>
              <w:t>%</w:t>
            </w:r>
          </w:p>
        </w:tc>
        <w:tc>
          <w:tcPr>
            <w:tcW w:w="2266" w:type="dxa"/>
            <w:tcBorders>
              <w:left w:val="nil"/>
              <w:right w:val="nil"/>
            </w:tcBorders>
          </w:tcPr>
          <w:p w14:paraId="3D028662" w14:textId="77777777" w:rsidR="00817531" w:rsidRPr="00FF1112" w:rsidRDefault="0023571B"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247BD7" w:rsidRPr="00FF1112">
              <w:rPr>
                <w:rFonts w:ascii="Times New Roman" w:hAnsi="Times New Roman" w:cs="Times New Roman"/>
                <w:sz w:val="20"/>
                <w:szCs w:val="20"/>
              </w:rPr>
              <w:t>=0.06</w:t>
            </w:r>
          </w:p>
          <w:p w14:paraId="2C9AABD7" w14:textId="466AB1C6" w:rsidR="005C7BF3" w:rsidRPr="00FF1112" w:rsidRDefault="005C7BF3" w:rsidP="00A93CD5">
            <w:pPr>
              <w:jc w:val="center"/>
              <w:rPr>
                <w:rFonts w:ascii="Times New Roman" w:hAnsi="Times New Roman" w:cs="Times New Roman"/>
                <w:sz w:val="20"/>
                <w:szCs w:val="20"/>
              </w:rPr>
            </w:pPr>
            <w:r w:rsidRPr="00FF1112">
              <w:rPr>
                <w:rFonts w:ascii="Times New Roman" w:hAnsi="Times New Roman" w:cs="Times New Roman"/>
                <w:sz w:val="20"/>
                <w:szCs w:val="20"/>
              </w:rPr>
              <w:t>p=0.81</w:t>
            </w:r>
          </w:p>
        </w:tc>
      </w:tr>
      <w:tr w:rsidR="00817531" w:rsidRPr="00FF1112" w14:paraId="1DBFD9C1" w14:textId="77777777" w:rsidTr="00A93CD5">
        <w:tc>
          <w:tcPr>
            <w:tcW w:w="2265" w:type="dxa"/>
            <w:tcBorders>
              <w:left w:val="nil"/>
              <w:right w:val="nil"/>
            </w:tcBorders>
          </w:tcPr>
          <w:p w14:paraId="758EE80A" w14:textId="0B26A899" w:rsidR="00664747" w:rsidRPr="00FF1112" w:rsidRDefault="00664747" w:rsidP="00A93CD5">
            <w:pPr>
              <w:jc w:val="center"/>
              <w:rPr>
                <w:rFonts w:ascii="Times New Roman" w:hAnsi="Times New Roman" w:cs="Times New Roman"/>
                <w:sz w:val="20"/>
                <w:szCs w:val="20"/>
              </w:rPr>
            </w:pPr>
            <w:r w:rsidRPr="00FF1112">
              <w:rPr>
                <w:rFonts w:ascii="Times New Roman" w:hAnsi="Times New Roman" w:cs="Times New Roman"/>
                <w:sz w:val="20"/>
                <w:szCs w:val="20"/>
              </w:rPr>
              <w:t>Dizziness</w:t>
            </w:r>
          </w:p>
        </w:tc>
        <w:tc>
          <w:tcPr>
            <w:tcW w:w="2265" w:type="dxa"/>
            <w:tcBorders>
              <w:left w:val="nil"/>
              <w:right w:val="nil"/>
            </w:tcBorders>
          </w:tcPr>
          <w:p w14:paraId="0B50FC92" w14:textId="36C6AA26" w:rsidR="00817531" w:rsidRPr="00FF1112" w:rsidRDefault="00DD48CF" w:rsidP="00A93CD5">
            <w:pPr>
              <w:jc w:val="center"/>
              <w:rPr>
                <w:rFonts w:ascii="Times New Roman" w:hAnsi="Times New Roman" w:cs="Times New Roman"/>
                <w:sz w:val="20"/>
                <w:szCs w:val="20"/>
              </w:rPr>
            </w:pPr>
            <w:r w:rsidRPr="00FF1112">
              <w:rPr>
                <w:rFonts w:ascii="Times New Roman" w:hAnsi="Times New Roman" w:cs="Times New Roman"/>
                <w:sz w:val="20"/>
                <w:szCs w:val="20"/>
              </w:rPr>
              <w:t>2</w:t>
            </w:r>
            <w:r w:rsidR="00BC7D33" w:rsidRPr="00FF1112">
              <w:rPr>
                <w:rFonts w:ascii="Times New Roman" w:hAnsi="Times New Roman" w:cs="Times New Roman"/>
                <w:sz w:val="20"/>
                <w:szCs w:val="20"/>
              </w:rPr>
              <w:t>4</w:t>
            </w:r>
            <w:r w:rsidRPr="00FF1112">
              <w:rPr>
                <w:rFonts w:ascii="Times New Roman" w:hAnsi="Times New Roman" w:cs="Times New Roman"/>
                <w:sz w:val="20"/>
                <w:szCs w:val="20"/>
              </w:rPr>
              <w:t xml:space="preserve"> studies</w:t>
            </w:r>
          </w:p>
          <w:p w14:paraId="1D446685" w14:textId="708B515F" w:rsidR="00DD48CF" w:rsidRPr="00FF1112" w:rsidRDefault="00DD48CF" w:rsidP="00A93CD5">
            <w:pPr>
              <w:jc w:val="center"/>
              <w:rPr>
                <w:rFonts w:ascii="Times New Roman" w:hAnsi="Times New Roman" w:cs="Times New Roman"/>
                <w:sz w:val="20"/>
                <w:szCs w:val="20"/>
              </w:rPr>
            </w:pPr>
            <w:r w:rsidRPr="00FF1112">
              <w:rPr>
                <w:rFonts w:ascii="Times New Roman" w:hAnsi="Times New Roman" w:cs="Times New Roman"/>
                <w:sz w:val="20"/>
                <w:szCs w:val="20"/>
              </w:rPr>
              <w:t>OR 1.1</w:t>
            </w:r>
            <w:r w:rsidR="00561186" w:rsidRPr="00FF1112">
              <w:rPr>
                <w:rFonts w:ascii="Times New Roman" w:hAnsi="Times New Roman" w:cs="Times New Roman"/>
                <w:sz w:val="20"/>
                <w:szCs w:val="20"/>
              </w:rPr>
              <w:t>5</w:t>
            </w:r>
            <w:r w:rsidRPr="00FF1112">
              <w:rPr>
                <w:rFonts w:ascii="Times New Roman" w:hAnsi="Times New Roman" w:cs="Times New Roman"/>
                <w:sz w:val="20"/>
                <w:szCs w:val="20"/>
              </w:rPr>
              <w:t xml:space="preserve"> [0.8</w:t>
            </w:r>
            <w:r w:rsidR="00561186" w:rsidRPr="00FF1112">
              <w:rPr>
                <w:rFonts w:ascii="Times New Roman" w:hAnsi="Times New Roman" w:cs="Times New Roman"/>
                <w:sz w:val="20"/>
                <w:szCs w:val="20"/>
              </w:rPr>
              <w:t>4</w:t>
            </w:r>
            <w:r w:rsidRPr="00FF1112">
              <w:rPr>
                <w:rFonts w:ascii="Times New Roman" w:hAnsi="Times New Roman" w:cs="Times New Roman"/>
                <w:sz w:val="20"/>
                <w:szCs w:val="20"/>
              </w:rPr>
              <w:t>, 1.</w:t>
            </w:r>
            <w:r w:rsidR="00561186" w:rsidRPr="00FF1112">
              <w:rPr>
                <w:rFonts w:ascii="Times New Roman" w:hAnsi="Times New Roman" w:cs="Times New Roman"/>
                <w:sz w:val="20"/>
                <w:szCs w:val="20"/>
              </w:rPr>
              <w:t>56</w:t>
            </w:r>
            <w:r w:rsidRPr="00FF1112">
              <w:rPr>
                <w:rFonts w:ascii="Times New Roman" w:hAnsi="Times New Roman" w:cs="Times New Roman"/>
                <w:sz w:val="20"/>
                <w:szCs w:val="20"/>
              </w:rPr>
              <w:t>]</w:t>
            </w:r>
          </w:p>
          <w:p w14:paraId="0668C8F7" w14:textId="370EC58D" w:rsidR="00DD48CF" w:rsidRPr="00FF1112" w:rsidRDefault="00DD48CF"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535639" w:rsidRPr="00FF1112">
              <w:rPr>
                <w:rFonts w:ascii="Times New Roman" w:hAnsi="Times New Roman" w:cs="Times New Roman"/>
                <w:sz w:val="20"/>
                <w:szCs w:val="20"/>
              </w:rPr>
              <w:t>0.3</w:t>
            </w:r>
            <w:r w:rsidR="00561186" w:rsidRPr="00FF1112">
              <w:rPr>
                <w:rFonts w:ascii="Times New Roman" w:hAnsi="Times New Roman" w:cs="Times New Roman"/>
                <w:sz w:val="20"/>
                <w:szCs w:val="20"/>
              </w:rPr>
              <w:t>8</w:t>
            </w:r>
            <w:r w:rsidR="00535639" w:rsidRPr="00FF1112">
              <w:rPr>
                <w:rFonts w:ascii="Times New Roman" w:hAnsi="Times New Roman" w:cs="Times New Roman"/>
                <w:sz w:val="20"/>
                <w:szCs w:val="20"/>
              </w:rPr>
              <w:t>, I²=</w:t>
            </w:r>
            <w:r w:rsidR="00561186" w:rsidRPr="00FF1112">
              <w:rPr>
                <w:rFonts w:ascii="Times New Roman" w:hAnsi="Times New Roman" w:cs="Times New Roman"/>
                <w:sz w:val="20"/>
                <w:szCs w:val="20"/>
              </w:rPr>
              <w:t>5</w:t>
            </w:r>
            <w:r w:rsidR="00535639" w:rsidRPr="00FF1112">
              <w:rPr>
                <w:rFonts w:ascii="Times New Roman" w:hAnsi="Times New Roman" w:cs="Times New Roman"/>
                <w:sz w:val="20"/>
                <w:szCs w:val="20"/>
              </w:rPr>
              <w:t>%</w:t>
            </w:r>
          </w:p>
        </w:tc>
        <w:tc>
          <w:tcPr>
            <w:tcW w:w="2266" w:type="dxa"/>
            <w:tcBorders>
              <w:left w:val="nil"/>
              <w:right w:val="nil"/>
            </w:tcBorders>
          </w:tcPr>
          <w:p w14:paraId="063FEDD1" w14:textId="77777777" w:rsidR="00817531" w:rsidRPr="00FF1112" w:rsidRDefault="00535639" w:rsidP="00A93CD5">
            <w:pPr>
              <w:jc w:val="center"/>
              <w:rPr>
                <w:rFonts w:ascii="Times New Roman" w:hAnsi="Times New Roman" w:cs="Times New Roman"/>
                <w:sz w:val="20"/>
                <w:szCs w:val="20"/>
              </w:rPr>
            </w:pPr>
            <w:r w:rsidRPr="00FF1112">
              <w:rPr>
                <w:rFonts w:ascii="Times New Roman" w:hAnsi="Times New Roman" w:cs="Times New Roman"/>
                <w:sz w:val="20"/>
                <w:szCs w:val="20"/>
              </w:rPr>
              <w:t>11 studies</w:t>
            </w:r>
          </w:p>
          <w:p w14:paraId="3A534754" w14:textId="77777777" w:rsidR="00535639" w:rsidRPr="00FF1112" w:rsidRDefault="00535639" w:rsidP="00A93CD5">
            <w:pPr>
              <w:jc w:val="center"/>
              <w:rPr>
                <w:rFonts w:ascii="Times New Roman" w:hAnsi="Times New Roman" w:cs="Times New Roman"/>
                <w:sz w:val="20"/>
                <w:szCs w:val="20"/>
              </w:rPr>
            </w:pPr>
            <w:r w:rsidRPr="00FF1112">
              <w:rPr>
                <w:rFonts w:ascii="Times New Roman" w:hAnsi="Times New Roman" w:cs="Times New Roman"/>
                <w:sz w:val="20"/>
                <w:szCs w:val="20"/>
              </w:rPr>
              <w:t>OR 1.77 [1.28, 2.45]</w:t>
            </w:r>
          </w:p>
          <w:p w14:paraId="7CF24C9F" w14:textId="4D343C47" w:rsidR="00535639" w:rsidRPr="00FF1112" w:rsidRDefault="00535639"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8D767C" w:rsidRPr="00FF1112">
              <w:rPr>
                <w:rFonts w:ascii="Times New Roman" w:hAnsi="Times New Roman" w:cs="Times New Roman"/>
                <w:sz w:val="20"/>
                <w:szCs w:val="20"/>
              </w:rPr>
              <w:t>0.0006, I²=4%</w:t>
            </w:r>
          </w:p>
        </w:tc>
        <w:tc>
          <w:tcPr>
            <w:tcW w:w="2266" w:type="dxa"/>
            <w:tcBorders>
              <w:left w:val="nil"/>
              <w:right w:val="nil"/>
            </w:tcBorders>
          </w:tcPr>
          <w:p w14:paraId="6366812E" w14:textId="4CE0F3CD" w:rsidR="00817531" w:rsidRPr="00FF1112" w:rsidRDefault="008D767C" w:rsidP="00A93CD5">
            <w:pPr>
              <w:jc w:val="center"/>
              <w:rPr>
                <w:rFonts w:ascii="Times New Roman" w:hAnsi="Times New Roman" w:cs="Times New Roman"/>
                <w:sz w:val="20"/>
                <w:szCs w:val="20"/>
              </w:rPr>
            </w:pPr>
            <w:r w:rsidRPr="00FF1112">
              <w:rPr>
                <w:rFonts w:ascii="Times New Roman" w:hAnsi="Times New Roman" w:cs="Times New Roman"/>
                <w:sz w:val="20"/>
                <w:szCs w:val="20"/>
              </w:rPr>
              <w:t>Chi²=3.</w:t>
            </w:r>
            <w:r w:rsidR="00561186" w:rsidRPr="00FF1112">
              <w:rPr>
                <w:rFonts w:ascii="Times New Roman" w:hAnsi="Times New Roman" w:cs="Times New Roman"/>
                <w:sz w:val="20"/>
                <w:szCs w:val="20"/>
              </w:rPr>
              <w:t>56</w:t>
            </w:r>
          </w:p>
          <w:p w14:paraId="767265FF" w14:textId="60FBE15A" w:rsidR="008D3AD7" w:rsidRPr="00FF1112" w:rsidRDefault="008D3AD7"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561186" w:rsidRPr="00FF1112">
              <w:rPr>
                <w:rFonts w:ascii="Times New Roman" w:hAnsi="Times New Roman" w:cs="Times New Roman"/>
                <w:sz w:val="20"/>
                <w:szCs w:val="20"/>
              </w:rPr>
              <w:t>06</w:t>
            </w:r>
          </w:p>
        </w:tc>
      </w:tr>
      <w:tr w:rsidR="001B32CC" w:rsidRPr="00FF1112" w14:paraId="02BEABC4" w14:textId="77777777" w:rsidTr="00A93CD5">
        <w:tc>
          <w:tcPr>
            <w:tcW w:w="2265" w:type="dxa"/>
            <w:tcBorders>
              <w:left w:val="nil"/>
              <w:right w:val="nil"/>
            </w:tcBorders>
          </w:tcPr>
          <w:p w14:paraId="7A0387F6" w14:textId="42F89832" w:rsidR="00664747" w:rsidRPr="00FF1112" w:rsidRDefault="00664747" w:rsidP="00A93CD5">
            <w:pPr>
              <w:jc w:val="center"/>
              <w:rPr>
                <w:rFonts w:ascii="Times New Roman" w:hAnsi="Times New Roman" w:cs="Times New Roman"/>
                <w:sz w:val="20"/>
                <w:szCs w:val="20"/>
              </w:rPr>
            </w:pPr>
            <w:r w:rsidRPr="00FF1112">
              <w:rPr>
                <w:rFonts w:ascii="Times New Roman" w:hAnsi="Times New Roman" w:cs="Times New Roman"/>
                <w:sz w:val="20"/>
                <w:szCs w:val="20"/>
              </w:rPr>
              <w:t>Fatigue</w:t>
            </w:r>
          </w:p>
        </w:tc>
        <w:tc>
          <w:tcPr>
            <w:tcW w:w="2265" w:type="dxa"/>
            <w:tcBorders>
              <w:left w:val="nil"/>
              <w:right w:val="nil"/>
            </w:tcBorders>
          </w:tcPr>
          <w:p w14:paraId="6382667C" w14:textId="77777777" w:rsidR="001B32CC" w:rsidRPr="00FF1112" w:rsidRDefault="001C3493" w:rsidP="00A93CD5">
            <w:pPr>
              <w:jc w:val="center"/>
              <w:rPr>
                <w:rFonts w:ascii="Times New Roman" w:hAnsi="Times New Roman" w:cs="Times New Roman"/>
                <w:sz w:val="20"/>
                <w:szCs w:val="20"/>
              </w:rPr>
            </w:pPr>
            <w:r w:rsidRPr="00FF1112">
              <w:rPr>
                <w:rFonts w:ascii="Times New Roman" w:hAnsi="Times New Roman" w:cs="Times New Roman"/>
                <w:sz w:val="20"/>
                <w:szCs w:val="20"/>
              </w:rPr>
              <w:t>9 studies</w:t>
            </w:r>
          </w:p>
          <w:p w14:paraId="09F071A1" w14:textId="77777777" w:rsidR="001C3493" w:rsidRPr="00FF1112" w:rsidRDefault="001C3493" w:rsidP="00A93CD5">
            <w:pPr>
              <w:jc w:val="center"/>
              <w:rPr>
                <w:rFonts w:ascii="Times New Roman" w:hAnsi="Times New Roman" w:cs="Times New Roman"/>
                <w:sz w:val="20"/>
                <w:szCs w:val="20"/>
              </w:rPr>
            </w:pPr>
            <w:r w:rsidRPr="00FF1112">
              <w:rPr>
                <w:rFonts w:ascii="Times New Roman" w:hAnsi="Times New Roman" w:cs="Times New Roman"/>
                <w:sz w:val="20"/>
                <w:szCs w:val="20"/>
              </w:rPr>
              <w:t>OR 1.33 [0.81, 2.17]</w:t>
            </w:r>
          </w:p>
          <w:p w14:paraId="7483DEC0" w14:textId="0CD5DCED" w:rsidR="001C3493" w:rsidRPr="00FF1112" w:rsidRDefault="001C3493"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A76670" w:rsidRPr="00FF1112">
              <w:rPr>
                <w:rFonts w:ascii="Times New Roman" w:hAnsi="Times New Roman" w:cs="Times New Roman"/>
                <w:sz w:val="20"/>
                <w:szCs w:val="20"/>
              </w:rPr>
              <w:t>0.25, I²=33%</w:t>
            </w:r>
          </w:p>
        </w:tc>
        <w:tc>
          <w:tcPr>
            <w:tcW w:w="2266" w:type="dxa"/>
            <w:tcBorders>
              <w:left w:val="nil"/>
              <w:right w:val="nil"/>
            </w:tcBorders>
          </w:tcPr>
          <w:p w14:paraId="4B6FF537" w14:textId="50A238D1" w:rsidR="001B32CC" w:rsidRPr="00FF1112" w:rsidRDefault="00CA46B9" w:rsidP="00A93CD5">
            <w:pPr>
              <w:jc w:val="center"/>
              <w:rPr>
                <w:rFonts w:ascii="Times New Roman" w:hAnsi="Times New Roman" w:cs="Times New Roman"/>
                <w:sz w:val="20"/>
                <w:szCs w:val="20"/>
              </w:rPr>
            </w:pPr>
            <w:r w:rsidRPr="00FF1112">
              <w:rPr>
                <w:rFonts w:ascii="Times New Roman" w:hAnsi="Times New Roman" w:cs="Times New Roman"/>
                <w:sz w:val="20"/>
                <w:szCs w:val="20"/>
              </w:rPr>
              <w:t>10</w:t>
            </w:r>
            <w:r w:rsidR="00A76670" w:rsidRPr="00FF1112">
              <w:rPr>
                <w:rFonts w:ascii="Times New Roman" w:hAnsi="Times New Roman" w:cs="Times New Roman"/>
                <w:sz w:val="20"/>
                <w:szCs w:val="20"/>
              </w:rPr>
              <w:t xml:space="preserve"> studies</w:t>
            </w:r>
          </w:p>
          <w:p w14:paraId="092A2C6F" w14:textId="037EEB82" w:rsidR="00A76670" w:rsidRPr="00FF1112" w:rsidRDefault="00A76670" w:rsidP="00A93CD5">
            <w:pPr>
              <w:jc w:val="center"/>
              <w:rPr>
                <w:rFonts w:ascii="Times New Roman" w:hAnsi="Times New Roman" w:cs="Times New Roman"/>
                <w:sz w:val="20"/>
                <w:szCs w:val="20"/>
              </w:rPr>
            </w:pPr>
            <w:r w:rsidRPr="00FF1112">
              <w:rPr>
                <w:rFonts w:ascii="Times New Roman" w:hAnsi="Times New Roman" w:cs="Times New Roman"/>
                <w:sz w:val="20"/>
                <w:szCs w:val="20"/>
              </w:rPr>
              <w:t>OR 2.</w:t>
            </w:r>
            <w:r w:rsidR="00164759" w:rsidRPr="00FF1112">
              <w:rPr>
                <w:rFonts w:ascii="Times New Roman" w:hAnsi="Times New Roman" w:cs="Times New Roman"/>
                <w:sz w:val="20"/>
                <w:szCs w:val="20"/>
              </w:rPr>
              <w:t>14</w:t>
            </w:r>
            <w:r w:rsidRPr="00FF1112">
              <w:rPr>
                <w:rFonts w:ascii="Times New Roman" w:hAnsi="Times New Roman" w:cs="Times New Roman"/>
                <w:sz w:val="20"/>
                <w:szCs w:val="20"/>
              </w:rPr>
              <w:t xml:space="preserve"> </w:t>
            </w:r>
            <w:r w:rsidR="00414857" w:rsidRPr="00FF1112">
              <w:rPr>
                <w:rFonts w:ascii="Times New Roman" w:hAnsi="Times New Roman" w:cs="Times New Roman"/>
                <w:sz w:val="20"/>
                <w:szCs w:val="20"/>
              </w:rPr>
              <w:t>[1.</w:t>
            </w:r>
            <w:r w:rsidR="00074B24" w:rsidRPr="00FF1112">
              <w:rPr>
                <w:rFonts w:ascii="Times New Roman" w:hAnsi="Times New Roman" w:cs="Times New Roman"/>
                <w:sz w:val="20"/>
                <w:szCs w:val="20"/>
              </w:rPr>
              <w:t>43</w:t>
            </w:r>
            <w:r w:rsidR="00414857" w:rsidRPr="00FF1112">
              <w:rPr>
                <w:rFonts w:ascii="Times New Roman" w:hAnsi="Times New Roman" w:cs="Times New Roman"/>
                <w:sz w:val="20"/>
                <w:szCs w:val="20"/>
              </w:rPr>
              <w:t>, 3.</w:t>
            </w:r>
            <w:r w:rsidR="00074B24" w:rsidRPr="00FF1112">
              <w:rPr>
                <w:rFonts w:ascii="Times New Roman" w:hAnsi="Times New Roman" w:cs="Times New Roman"/>
                <w:sz w:val="20"/>
                <w:szCs w:val="20"/>
              </w:rPr>
              <w:t>20</w:t>
            </w:r>
            <w:r w:rsidR="00414857" w:rsidRPr="00FF1112">
              <w:rPr>
                <w:rFonts w:ascii="Times New Roman" w:hAnsi="Times New Roman" w:cs="Times New Roman"/>
                <w:sz w:val="20"/>
                <w:szCs w:val="20"/>
              </w:rPr>
              <w:t>]</w:t>
            </w:r>
          </w:p>
          <w:p w14:paraId="02056BA8" w14:textId="02005904" w:rsidR="00414857" w:rsidRPr="00FF1112" w:rsidRDefault="00414857" w:rsidP="00A93CD5">
            <w:pPr>
              <w:jc w:val="center"/>
              <w:rPr>
                <w:rFonts w:ascii="Times New Roman" w:hAnsi="Times New Roman" w:cs="Times New Roman"/>
                <w:sz w:val="20"/>
                <w:szCs w:val="20"/>
              </w:rPr>
            </w:pPr>
            <w:r w:rsidRPr="00FF1112">
              <w:rPr>
                <w:rFonts w:ascii="Times New Roman" w:hAnsi="Times New Roman" w:cs="Times New Roman"/>
                <w:sz w:val="20"/>
                <w:szCs w:val="20"/>
              </w:rPr>
              <w:t>p=0.000</w:t>
            </w:r>
            <w:r w:rsidR="00074B24" w:rsidRPr="00FF1112">
              <w:rPr>
                <w:rFonts w:ascii="Times New Roman" w:hAnsi="Times New Roman" w:cs="Times New Roman"/>
                <w:sz w:val="20"/>
                <w:szCs w:val="20"/>
              </w:rPr>
              <w:t>2</w:t>
            </w:r>
            <w:r w:rsidRPr="00FF1112">
              <w:rPr>
                <w:rFonts w:ascii="Times New Roman" w:hAnsi="Times New Roman" w:cs="Times New Roman"/>
                <w:sz w:val="20"/>
                <w:szCs w:val="20"/>
              </w:rPr>
              <w:t>, I²=</w:t>
            </w:r>
            <w:r w:rsidR="0007065D" w:rsidRPr="00FF1112">
              <w:rPr>
                <w:rFonts w:ascii="Times New Roman" w:hAnsi="Times New Roman" w:cs="Times New Roman"/>
                <w:sz w:val="20"/>
                <w:szCs w:val="20"/>
              </w:rPr>
              <w:t>0%</w:t>
            </w:r>
          </w:p>
        </w:tc>
        <w:tc>
          <w:tcPr>
            <w:tcW w:w="2266" w:type="dxa"/>
            <w:tcBorders>
              <w:left w:val="nil"/>
              <w:right w:val="nil"/>
            </w:tcBorders>
          </w:tcPr>
          <w:p w14:paraId="550A7EB4" w14:textId="4EDC7619" w:rsidR="001B32CC" w:rsidRPr="00FF1112" w:rsidRDefault="0007065D" w:rsidP="00A93CD5">
            <w:pPr>
              <w:jc w:val="center"/>
              <w:rPr>
                <w:rFonts w:ascii="Times New Roman" w:hAnsi="Times New Roman" w:cs="Times New Roman"/>
                <w:sz w:val="20"/>
                <w:szCs w:val="20"/>
              </w:rPr>
            </w:pPr>
            <w:r w:rsidRPr="00FF1112">
              <w:rPr>
                <w:rFonts w:ascii="Times New Roman" w:hAnsi="Times New Roman" w:cs="Times New Roman"/>
                <w:sz w:val="20"/>
                <w:szCs w:val="20"/>
              </w:rPr>
              <w:t>Chi²=2.</w:t>
            </w:r>
            <w:r w:rsidR="00074B24" w:rsidRPr="00FF1112">
              <w:rPr>
                <w:rFonts w:ascii="Times New Roman" w:hAnsi="Times New Roman" w:cs="Times New Roman"/>
                <w:sz w:val="20"/>
                <w:szCs w:val="20"/>
              </w:rPr>
              <w:t>13</w:t>
            </w:r>
          </w:p>
          <w:p w14:paraId="24FFC1E8" w14:textId="20B019E1" w:rsidR="0007065D" w:rsidRPr="00FF1112" w:rsidRDefault="0007065D"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661A0B" w:rsidRPr="00FF1112">
              <w:rPr>
                <w:rFonts w:ascii="Times New Roman" w:hAnsi="Times New Roman" w:cs="Times New Roman"/>
                <w:sz w:val="20"/>
                <w:szCs w:val="20"/>
              </w:rPr>
              <w:t>0.1</w:t>
            </w:r>
            <w:r w:rsidR="00074B24" w:rsidRPr="00FF1112">
              <w:rPr>
                <w:rFonts w:ascii="Times New Roman" w:hAnsi="Times New Roman" w:cs="Times New Roman"/>
                <w:sz w:val="20"/>
                <w:szCs w:val="20"/>
              </w:rPr>
              <w:t>4</w:t>
            </w:r>
          </w:p>
        </w:tc>
      </w:tr>
      <w:tr w:rsidR="00664747" w:rsidRPr="00FF1112" w14:paraId="494C6F63" w14:textId="77777777" w:rsidTr="00A93CD5">
        <w:tc>
          <w:tcPr>
            <w:tcW w:w="2265" w:type="dxa"/>
            <w:tcBorders>
              <w:left w:val="nil"/>
              <w:right w:val="nil"/>
            </w:tcBorders>
          </w:tcPr>
          <w:p w14:paraId="502A76A9" w14:textId="6C5FC2AC" w:rsidR="00664747" w:rsidRPr="00FF1112" w:rsidRDefault="000C2188" w:rsidP="00A93CD5">
            <w:pPr>
              <w:jc w:val="center"/>
              <w:rPr>
                <w:rFonts w:ascii="Times New Roman" w:hAnsi="Times New Roman" w:cs="Times New Roman"/>
                <w:sz w:val="20"/>
                <w:szCs w:val="20"/>
              </w:rPr>
            </w:pPr>
            <w:r w:rsidRPr="00FF1112">
              <w:rPr>
                <w:rFonts w:ascii="Times New Roman" w:hAnsi="Times New Roman" w:cs="Times New Roman"/>
                <w:sz w:val="20"/>
                <w:szCs w:val="20"/>
              </w:rPr>
              <w:t>Nasopharyngitis</w:t>
            </w:r>
          </w:p>
        </w:tc>
        <w:tc>
          <w:tcPr>
            <w:tcW w:w="2265" w:type="dxa"/>
            <w:tcBorders>
              <w:left w:val="nil"/>
              <w:right w:val="nil"/>
            </w:tcBorders>
          </w:tcPr>
          <w:p w14:paraId="0A95E21E" w14:textId="77777777" w:rsidR="00664747" w:rsidRPr="00FF1112" w:rsidRDefault="00661A0B" w:rsidP="00A93CD5">
            <w:pPr>
              <w:jc w:val="center"/>
              <w:rPr>
                <w:rFonts w:ascii="Times New Roman" w:hAnsi="Times New Roman" w:cs="Times New Roman"/>
                <w:sz w:val="20"/>
                <w:szCs w:val="20"/>
              </w:rPr>
            </w:pPr>
            <w:r w:rsidRPr="00FF1112">
              <w:rPr>
                <w:rFonts w:ascii="Times New Roman" w:hAnsi="Times New Roman" w:cs="Times New Roman"/>
                <w:sz w:val="20"/>
                <w:szCs w:val="20"/>
              </w:rPr>
              <w:t>9 studies</w:t>
            </w:r>
          </w:p>
          <w:p w14:paraId="7BDE00E9" w14:textId="77777777" w:rsidR="00661A0B" w:rsidRPr="00FF1112" w:rsidRDefault="00661A0B" w:rsidP="00A93CD5">
            <w:pPr>
              <w:jc w:val="center"/>
              <w:rPr>
                <w:rFonts w:ascii="Times New Roman" w:hAnsi="Times New Roman" w:cs="Times New Roman"/>
                <w:sz w:val="20"/>
                <w:szCs w:val="20"/>
              </w:rPr>
            </w:pPr>
            <w:r w:rsidRPr="00FF1112">
              <w:rPr>
                <w:rFonts w:ascii="Times New Roman" w:hAnsi="Times New Roman" w:cs="Times New Roman"/>
                <w:sz w:val="20"/>
                <w:szCs w:val="20"/>
              </w:rPr>
              <w:t>OR 1.26 [0.86, 1.86]</w:t>
            </w:r>
          </w:p>
          <w:p w14:paraId="08170997" w14:textId="22A96617" w:rsidR="00661A0B" w:rsidRPr="00FF1112" w:rsidRDefault="00661A0B"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C22A88" w:rsidRPr="00FF1112">
              <w:rPr>
                <w:rFonts w:ascii="Times New Roman" w:hAnsi="Times New Roman" w:cs="Times New Roman"/>
                <w:sz w:val="20"/>
                <w:szCs w:val="20"/>
              </w:rPr>
              <w:t>0.24, I²=8%</w:t>
            </w:r>
          </w:p>
        </w:tc>
        <w:tc>
          <w:tcPr>
            <w:tcW w:w="2266" w:type="dxa"/>
            <w:tcBorders>
              <w:left w:val="nil"/>
              <w:right w:val="nil"/>
            </w:tcBorders>
          </w:tcPr>
          <w:p w14:paraId="0D9B3C21" w14:textId="45CEC231" w:rsidR="00664747" w:rsidRPr="00FF1112" w:rsidRDefault="00DD5522" w:rsidP="00A93CD5">
            <w:pPr>
              <w:jc w:val="center"/>
              <w:rPr>
                <w:rFonts w:ascii="Times New Roman" w:hAnsi="Times New Roman" w:cs="Times New Roman"/>
                <w:sz w:val="20"/>
                <w:szCs w:val="20"/>
              </w:rPr>
            </w:pPr>
            <w:r w:rsidRPr="00FF1112">
              <w:rPr>
                <w:rFonts w:ascii="Times New Roman" w:hAnsi="Times New Roman" w:cs="Times New Roman"/>
                <w:sz w:val="20"/>
                <w:szCs w:val="20"/>
              </w:rPr>
              <w:t>8</w:t>
            </w:r>
            <w:r w:rsidR="00C22A88" w:rsidRPr="00FF1112">
              <w:rPr>
                <w:rFonts w:ascii="Times New Roman" w:hAnsi="Times New Roman" w:cs="Times New Roman"/>
                <w:sz w:val="20"/>
                <w:szCs w:val="20"/>
              </w:rPr>
              <w:t xml:space="preserve"> studies</w:t>
            </w:r>
          </w:p>
          <w:p w14:paraId="3521339A" w14:textId="71416263" w:rsidR="00C22A88" w:rsidRPr="00FF1112" w:rsidRDefault="00C22A88" w:rsidP="00A93CD5">
            <w:pPr>
              <w:jc w:val="center"/>
              <w:rPr>
                <w:rFonts w:ascii="Times New Roman" w:hAnsi="Times New Roman" w:cs="Times New Roman"/>
                <w:sz w:val="20"/>
                <w:szCs w:val="20"/>
              </w:rPr>
            </w:pPr>
            <w:r w:rsidRPr="00FF1112">
              <w:rPr>
                <w:rFonts w:ascii="Times New Roman" w:hAnsi="Times New Roman" w:cs="Times New Roman"/>
                <w:sz w:val="20"/>
                <w:szCs w:val="20"/>
              </w:rPr>
              <w:t>OR 0.</w:t>
            </w:r>
            <w:r w:rsidR="00887B4A" w:rsidRPr="00FF1112">
              <w:rPr>
                <w:rFonts w:ascii="Times New Roman" w:hAnsi="Times New Roman" w:cs="Times New Roman"/>
                <w:sz w:val="20"/>
                <w:szCs w:val="20"/>
              </w:rPr>
              <w:t>89</w:t>
            </w:r>
            <w:r w:rsidRPr="00FF1112">
              <w:rPr>
                <w:rFonts w:ascii="Times New Roman" w:hAnsi="Times New Roman" w:cs="Times New Roman"/>
                <w:sz w:val="20"/>
                <w:szCs w:val="20"/>
              </w:rPr>
              <w:t xml:space="preserve"> [0.5</w:t>
            </w:r>
            <w:r w:rsidR="00887B4A" w:rsidRPr="00FF1112">
              <w:rPr>
                <w:rFonts w:ascii="Times New Roman" w:hAnsi="Times New Roman" w:cs="Times New Roman"/>
                <w:sz w:val="20"/>
                <w:szCs w:val="20"/>
              </w:rPr>
              <w:t>9</w:t>
            </w:r>
            <w:r w:rsidRPr="00FF1112">
              <w:rPr>
                <w:rFonts w:ascii="Times New Roman" w:hAnsi="Times New Roman" w:cs="Times New Roman"/>
                <w:sz w:val="20"/>
                <w:szCs w:val="20"/>
              </w:rPr>
              <w:t>, 1.</w:t>
            </w:r>
            <w:r w:rsidR="00887B4A" w:rsidRPr="00FF1112">
              <w:rPr>
                <w:rFonts w:ascii="Times New Roman" w:hAnsi="Times New Roman" w:cs="Times New Roman"/>
                <w:sz w:val="20"/>
                <w:szCs w:val="20"/>
              </w:rPr>
              <w:t>34</w:t>
            </w:r>
            <w:r w:rsidRPr="00FF1112">
              <w:rPr>
                <w:rFonts w:ascii="Times New Roman" w:hAnsi="Times New Roman" w:cs="Times New Roman"/>
                <w:sz w:val="20"/>
                <w:szCs w:val="20"/>
              </w:rPr>
              <w:t>]</w:t>
            </w:r>
          </w:p>
          <w:p w14:paraId="76D79150" w14:textId="518E25CB" w:rsidR="00C22A88" w:rsidRPr="00FF1112" w:rsidRDefault="00C22A88"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B16017" w:rsidRPr="00FF1112">
              <w:rPr>
                <w:rFonts w:ascii="Times New Roman" w:hAnsi="Times New Roman" w:cs="Times New Roman"/>
                <w:sz w:val="20"/>
                <w:szCs w:val="20"/>
              </w:rPr>
              <w:t>0.</w:t>
            </w:r>
            <w:r w:rsidR="00887B4A" w:rsidRPr="00FF1112">
              <w:rPr>
                <w:rFonts w:ascii="Times New Roman" w:hAnsi="Times New Roman" w:cs="Times New Roman"/>
                <w:sz w:val="20"/>
                <w:szCs w:val="20"/>
              </w:rPr>
              <w:t>58</w:t>
            </w:r>
            <w:r w:rsidR="00B16017" w:rsidRPr="00FF1112">
              <w:rPr>
                <w:rFonts w:ascii="Times New Roman" w:hAnsi="Times New Roman" w:cs="Times New Roman"/>
                <w:sz w:val="20"/>
                <w:szCs w:val="20"/>
              </w:rPr>
              <w:t>, I²=1%</w:t>
            </w:r>
          </w:p>
        </w:tc>
        <w:tc>
          <w:tcPr>
            <w:tcW w:w="2266" w:type="dxa"/>
            <w:tcBorders>
              <w:left w:val="nil"/>
              <w:right w:val="nil"/>
            </w:tcBorders>
          </w:tcPr>
          <w:p w14:paraId="319D3603" w14:textId="74F562EC" w:rsidR="00664747" w:rsidRPr="00FF1112" w:rsidRDefault="00B16017"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887B4A" w:rsidRPr="00FF1112">
              <w:rPr>
                <w:rFonts w:ascii="Times New Roman" w:hAnsi="Times New Roman" w:cs="Times New Roman"/>
                <w:sz w:val="20"/>
                <w:szCs w:val="20"/>
              </w:rPr>
              <w:t>1.48</w:t>
            </w:r>
          </w:p>
          <w:p w14:paraId="46EE9163" w14:textId="66A2CC3F" w:rsidR="00B16017" w:rsidRPr="00FF1112" w:rsidRDefault="00B16017"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887B4A" w:rsidRPr="00FF1112">
              <w:rPr>
                <w:rFonts w:ascii="Times New Roman" w:hAnsi="Times New Roman" w:cs="Times New Roman"/>
                <w:sz w:val="20"/>
                <w:szCs w:val="20"/>
              </w:rPr>
              <w:t>22</w:t>
            </w:r>
          </w:p>
        </w:tc>
      </w:tr>
      <w:tr w:rsidR="000C2188" w:rsidRPr="00FF1112" w14:paraId="6C4E3423" w14:textId="77777777" w:rsidTr="00A93CD5">
        <w:tc>
          <w:tcPr>
            <w:tcW w:w="2265" w:type="dxa"/>
            <w:tcBorders>
              <w:left w:val="nil"/>
              <w:right w:val="nil"/>
            </w:tcBorders>
          </w:tcPr>
          <w:p w14:paraId="53FA4516" w14:textId="53750E87" w:rsidR="000C2188" w:rsidRPr="00FF1112" w:rsidRDefault="000C2188" w:rsidP="00A93CD5">
            <w:pPr>
              <w:jc w:val="center"/>
              <w:rPr>
                <w:rFonts w:ascii="Times New Roman" w:hAnsi="Times New Roman" w:cs="Times New Roman"/>
                <w:sz w:val="20"/>
                <w:szCs w:val="20"/>
              </w:rPr>
            </w:pPr>
            <w:r w:rsidRPr="00FF1112">
              <w:rPr>
                <w:rFonts w:ascii="Times New Roman" w:hAnsi="Times New Roman" w:cs="Times New Roman"/>
                <w:sz w:val="20"/>
                <w:szCs w:val="20"/>
              </w:rPr>
              <w:t>Nausea</w:t>
            </w:r>
          </w:p>
        </w:tc>
        <w:tc>
          <w:tcPr>
            <w:tcW w:w="2265" w:type="dxa"/>
            <w:tcBorders>
              <w:left w:val="nil"/>
              <w:right w:val="nil"/>
            </w:tcBorders>
          </w:tcPr>
          <w:p w14:paraId="77B46815" w14:textId="16082733" w:rsidR="000C2188" w:rsidRPr="00FF1112" w:rsidRDefault="00D03ECD" w:rsidP="00A93CD5">
            <w:pPr>
              <w:jc w:val="center"/>
              <w:rPr>
                <w:rFonts w:ascii="Times New Roman" w:hAnsi="Times New Roman" w:cs="Times New Roman"/>
                <w:sz w:val="20"/>
                <w:szCs w:val="20"/>
              </w:rPr>
            </w:pPr>
            <w:r w:rsidRPr="00FF1112">
              <w:rPr>
                <w:rFonts w:ascii="Times New Roman" w:hAnsi="Times New Roman" w:cs="Times New Roman"/>
                <w:sz w:val="20"/>
                <w:szCs w:val="20"/>
              </w:rPr>
              <w:t>1</w:t>
            </w:r>
            <w:r w:rsidR="00E11608" w:rsidRPr="00FF1112">
              <w:rPr>
                <w:rFonts w:ascii="Times New Roman" w:hAnsi="Times New Roman" w:cs="Times New Roman"/>
                <w:sz w:val="20"/>
                <w:szCs w:val="20"/>
              </w:rPr>
              <w:t>3</w:t>
            </w:r>
            <w:r w:rsidRPr="00FF1112">
              <w:rPr>
                <w:rFonts w:ascii="Times New Roman" w:hAnsi="Times New Roman" w:cs="Times New Roman"/>
                <w:sz w:val="20"/>
                <w:szCs w:val="20"/>
              </w:rPr>
              <w:t xml:space="preserve"> studies</w:t>
            </w:r>
          </w:p>
          <w:p w14:paraId="73DDA768" w14:textId="7276C1A6" w:rsidR="00D03ECD" w:rsidRPr="00FF1112" w:rsidRDefault="00D03ECD" w:rsidP="00A93CD5">
            <w:pPr>
              <w:jc w:val="center"/>
              <w:rPr>
                <w:rFonts w:ascii="Times New Roman" w:hAnsi="Times New Roman" w:cs="Times New Roman"/>
                <w:sz w:val="20"/>
                <w:szCs w:val="20"/>
              </w:rPr>
            </w:pPr>
            <w:r w:rsidRPr="00FF1112">
              <w:rPr>
                <w:rFonts w:ascii="Times New Roman" w:hAnsi="Times New Roman" w:cs="Times New Roman"/>
                <w:sz w:val="20"/>
                <w:szCs w:val="20"/>
              </w:rPr>
              <w:t>OR 0.</w:t>
            </w:r>
            <w:r w:rsidR="00E11608" w:rsidRPr="00FF1112">
              <w:rPr>
                <w:rFonts w:ascii="Times New Roman" w:hAnsi="Times New Roman" w:cs="Times New Roman"/>
                <w:sz w:val="20"/>
                <w:szCs w:val="20"/>
              </w:rPr>
              <w:t>78</w:t>
            </w:r>
            <w:r w:rsidRPr="00FF1112">
              <w:rPr>
                <w:rFonts w:ascii="Times New Roman" w:hAnsi="Times New Roman" w:cs="Times New Roman"/>
                <w:sz w:val="20"/>
                <w:szCs w:val="20"/>
              </w:rPr>
              <w:t xml:space="preserve"> [</w:t>
            </w:r>
            <w:r w:rsidR="00CE52F4" w:rsidRPr="00FF1112">
              <w:rPr>
                <w:rFonts w:ascii="Times New Roman" w:hAnsi="Times New Roman" w:cs="Times New Roman"/>
                <w:sz w:val="20"/>
                <w:szCs w:val="20"/>
              </w:rPr>
              <w:t>0.</w:t>
            </w:r>
            <w:r w:rsidR="0000452B" w:rsidRPr="00FF1112">
              <w:rPr>
                <w:rFonts w:ascii="Times New Roman" w:hAnsi="Times New Roman" w:cs="Times New Roman"/>
                <w:sz w:val="20"/>
                <w:szCs w:val="20"/>
              </w:rPr>
              <w:t>52</w:t>
            </w:r>
            <w:r w:rsidR="00CE52F4" w:rsidRPr="00FF1112">
              <w:rPr>
                <w:rFonts w:ascii="Times New Roman" w:hAnsi="Times New Roman" w:cs="Times New Roman"/>
                <w:sz w:val="20"/>
                <w:szCs w:val="20"/>
              </w:rPr>
              <w:t>, 1.</w:t>
            </w:r>
            <w:r w:rsidR="00E11608" w:rsidRPr="00FF1112">
              <w:rPr>
                <w:rFonts w:ascii="Times New Roman" w:hAnsi="Times New Roman" w:cs="Times New Roman"/>
                <w:sz w:val="20"/>
                <w:szCs w:val="20"/>
              </w:rPr>
              <w:t>18</w:t>
            </w:r>
            <w:r w:rsidR="00CE52F4" w:rsidRPr="00FF1112">
              <w:rPr>
                <w:rFonts w:ascii="Times New Roman" w:hAnsi="Times New Roman" w:cs="Times New Roman"/>
                <w:sz w:val="20"/>
                <w:szCs w:val="20"/>
              </w:rPr>
              <w:t>]</w:t>
            </w:r>
          </w:p>
          <w:p w14:paraId="4339363B" w14:textId="0A884B73" w:rsidR="00CE52F4" w:rsidRPr="00FF1112" w:rsidRDefault="00CE52F4"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9B53EA" w:rsidRPr="00FF1112">
              <w:rPr>
                <w:rFonts w:ascii="Times New Roman" w:hAnsi="Times New Roman" w:cs="Times New Roman"/>
                <w:sz w:val="20"/>
                <w:szCs w:val="20"/>
              </w:rPr>
              <w:t>24</w:t>
            </w:r>
            <w:r w:rsidRPr="00FF1112">
              <w:rPr>
                <w:rFonts w:ascii="Times New Roman" w:hAnsi="Times New Roman" w:cs="Times New Roman"/>
                <w:sz w:val="20"/>
                <w:szCs w:val="20"/>
              </w:rPr>
              <w:t>, I²=0%</w:t>
            </w:r>
          </w:p>
        </w:tc>
        <w:tc>
          <w:tcPr>
            <w:tcW w:w="2266" w:type="dxa"/>
            <w:tcBorders>
              <w:left w:val="nil"/>
              <w:right w:val="nil"/>
            </w:tcBorders>
          </w:tcPr>
          <w:p w14:paraId="69B6E235" w14:textId="5A5FF974" w:rsidR="000C2188" w:rsidRPr="00FF1112" w:rsidRDefault="00A93CE4" w:rsidP="00A93CD5">
            <w:pPr>
              <w:jc w:val="center"/>
              <w:rPr>
                <w:rFonts w:ascii="Times New Roman" w:hAnsi="Times New Roman" w:cs="Times New Roman"/>
                <w:sz w:val="20"/>
                <w:szCs w:val="20"/>
              </w:rPr>
            </w:pPr>
            <w:r w:rsidRPr="00FF1112">
              <w:rPr>
                <w:rFonts w:ascii="Times New Roman" w:hAnsi="Times New Roman" w:cs="Times New Roman"/>
                <w:sz w:val="20"/>
                <w:szCs w:val="20"/>
              </w:rPr>
              <w:t>8</w:t>
            </w:r>
            <w:r w:rsidR="00CE52F4" w:rsidRPr="00FF1112">
              <w:rPr>
                <w:rFonts w:ascii="Times New Roman" w:hAnsi="Times New Roman" w:cs="Times New Roman"/>
                <w:sz w:val="20"/>
                <w:szCs w:val="20"/>
              </w:rPr>
              <w:t xml:space="preserve"> studies</w:t>
            </w:r>
          </w:p>
          <w:p w14:paraId="70E16B7E" w14:textId="2C75ACDE" w:rsidR="00CE52F4" w:rsidRPr="00FF1112" w:rsidRDefault="00EA5A73"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A93CE4" w:rsidRPr="00FF1112">
              <w:rPr>
                <w:rFonts w:ascii="Times New Roman" w:hAnsi="Times New Roman" w:cs="Times New Roman"/>
                <w:sz w:val="20"/>
                <w:szCs w:val="20"/>
              </w:rPr>
              <w:t>1.06</w:t>
            </w:r>
            <w:r w:rsidRPr="00FF1112">
              <w:rPr>
                <w:rFonts w:ascii="Times New Roman" w:hAnsi="Times New Roman" w:cs="Times New Roman"/>
                <w:sz w:val="20"/>
                <w:szCs w:val="20"/>
              </w:rPr>
              <w:t xml:space="preserve"> [0.</w:t>
            </w:r>
            <w:r w:rsidR="00A93CE4" w:rsidRPr="00FF1112">
              <w:rPr>
                <w:rFonts w:ascii="Times New Roman" w:hAnsi="Times New Roman" w:cs="Times New Roman"/>
                <w:sz w:val="20"/>
                <w:szCs w:val="20"/>
              </w:rPr>
              <w:t>63</w:t>
            </w:r>
            <w:r w:rsidRPr="00FF1112">
              <w:rPr>
                <w:rFonts w:ascii="Times New Roman" w:hAnsi="Times New Roman" w:cs="Times New Roman"/>
                <w:sz w:val="20"/>
                <w:szCs w:val="20"/>
              </w:rPr>
              <w:t>, 1.</w:t>
            </w:r>
            <w:r w:rsidR="00943938" w:rsidRPr="00FF1112">
              <w:rPr>
                <w:rFonts w:ascii="Times New Roman" w:hAnsi="Times New Roman" w:cs="Times New Roman"/>
                <w:sz w:val="20"/>
                <w:szCs w:val="20"/>
              </w:rPr>
              <w:t>81</w:t>
            </w:r>
            <w:r w:rsidRPr="00FF1112">
              <w:rPr>
                <w:rFonts w:ascii="Times New Roman" w:hAnsi="Times New Roman" w:cs="Times New Roman"/>
                <w:sz w:val="20"/>
                <w:szCs w:val="20"/>
              </w:rPr>
              <w:t>]</w:t>
            </w:r>
          </w:p>
          <w:p w14:paraId="04E25C17" w14:textId="4DEBBEDA" w:rsidR="00EA5A73" w:rsidRPr="00FF1112" w:rsidRDefault="00EA5A73"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A93CE4" w:rsidRPr="00FF1112">
              <w:rPr>
                <w:rFonts w:ascii="Times New Roman" w:hAnsi="Times New Roman" w:cs="Times New Roman"/>
                <w:sz w:val="20"/>
                <w:szCs w:val="20"/>
              </w:rPr>
              <w:t>82</w:t>
            </w:r>
            <w:r w:rsidRPr="00FF1112">
              <w:rPr>
                <w:rFonts w:ascii="Times New Roman" w:hAnsi="Times New Roman" w:cs="Times New Roman"/>
                <w:sz w:val="20"/>
                <w:szCs w:val="20"/>
              </w:rPr>
              <w:t>, I²=0%</w:t>
            </w:r>
          </w:p>
        </w:tc>
        <w:tc>
          <w:tcPr>
            <w:tcW w:w="2266" w:type="dxa"/>
            <w:tcBorders>
              <w:left w:val="nil"/>
              <w:right w:val="nil"/>
            </w:tcBorders>
          </w:tcPr>
          <w:p w14:paraId="5EF8F5EE" w14:textId="76E6E535" w:rsidR="000C2188" w:rsidRPr="00FF1112" w:rsidRDefault="00EA5A73"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472F5E" w:rsidRPr="00FF1112">
              <w:rPr>
                <w:rFonts w:ascii="Times New Roman" w:hAnsi="Times New Roman" w:cs="Times New Roman"/>
                <w:sz w:val="20"/>
                <w:szCs w:val="20"/>
              </w:rPr>
              <w:t>0.</w:t>
            </w:r>
            <w:r w:rsidR="009B53EA" w:rsidRPr="00FF1112">
              <w:rPr>
                <w:rFonts w:ascii="Times New Roman" w:hAnsi="Times New Roman" w:cs="Times New Roman"/>
                <w:sz w:val="20"/>
                <w:szCs w:val="20"/>
              </w:rPr>
              <w:t>81</w:t>
            </w:r>
          </w:p>
          <w:p w14:paraId="539D3C2A" w14:textId="716B34E8" w:rsidR="00472F5E" w:rsidRPr="00FF1112" w:rsidRDefault="00472F5E"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9B53EA" w:rsidRPr="00FF1112">
              <w:rPr>
                <w:rFonts w:ascii="Times New Roman" w:hAnsi="Times New Roman" w:cs="Times New Roman"/>
                <w:sz w:val="20"/>
                <w:szCs w:val="20"/>
              </w:rPr>
              <w:t>37</w:t>
            </w:r>
          </w:p>
          <w:p w14:paraId="7AF38BFC" w14:textId="06851115" w:rsidR="00472F5E" w:rsidRPr="00FF1112" w:rsidRDefault="00472F5E" w:rsidP="00A93CD5">
            <w:pPr>
              <w:jc w:val="center"/>
              <w:rPr>
                <w:rFonts w:ascii="Times New Roman" w:hAnsi="Times New Roman" w:cs="Times New Roman"/>
                <w:sz w:val="20"/>
                <w:szCs w:val="20"/>
              </w:rPr>
            </w:pPr>
          </w:p>
        </w:tc>
      </w:tr>
      <w:tr w:rsidR="00542421" w:rsidRPr="00FF1112" w14:paraId="65D5AC34" w14:textId="77777777" w:rsidTr="00A93CD5">
        <w:tc>
          <w:tcPr>
            <w:tcW w:w="2265" w:type="dxa"/>
            <w:tcBorders>
              <w:left w:val="nil"/>
              <w:right w:val="nil"/>
            </w:tcBorders>
          </w:tcPr>
          <w:p w14:paraId="2F2ADD0D" w14:textId="083F6C43" w:rsidR="00542421" w:rsidRPr="00FF1112" w:rsidRDefault="00542421" w:rsidP="00A93CD5">
            <w:pPr>
              <w:jc w:val="center"/>
              <w:rPr>
                <w:rFonts w:ascii="Times New Roman" w:hAnsi="Times New Roman" w:cs="Times New Roman"/>
                <w:sz w:val="20"/>
                <w:szCs w:val="20"/>
              </w:rPr>
            </w:pPr>
            <w:r w:rsidRPr="00FF1112">
              <w:rPr>
                <w:rFonts w:ascii="Times New Roman" w:hAnsi="Times New Roman" w:cs="Times New Roman"/>
                <w:sz w:val="20"/>
                <w:szCs w:val="20"/>
              </w:rPr>
              <w:t>Irritability</w:t>
            </w:r>
          </w:p>
        </w:tc>
        <w:tc>
          <w:tcPr>
            <w:tcW w:w="2265" w:type="dxa"/>
            <w:tcBorders>
              <w:left w:val="nil"/>
              <w:right w:val="nil"/>
            </w:tcBorders>
          </w:tcPr>
          <w:p w14:paraId="649F1A00" w14:textId="77777777" w:rsidR="00542421" w:rsidRPr="00FF1112" w:rsidRDefault="00C17084" w:rsidP="00A93CD5">
            <w:pPr>
              <w:jc w:val="center"/>
              <w:rPr>
                <w:rFonts w:ascii="Times New Roman" w:hAnsi="Times New Roman" w:cs="Times New Roman"/>
                <w:sz w:val="20"/>
                <w:szCs w:val="20"/>
              </w:rPr>
            </w:pPr>
            <w:r w:rsidRPr="00FF1112">
              <w:rPr>
                <w:rFonts w:ascii="Times New Roman" w:hAnsi="Times New Roman" w:cs="Times New Roman"/>
                <w:sz w:val="20"/>
                <w:szCs w:val="20"/>
              </w:rPr>
              <w:t>11 studies</w:t>
            </w:r>
          </w:p>
          <w:p w14:paraId="1A6EFFAF" w14:textId="623541AE" w:rsidR="00C17084" w:rsidRPr="00FF1112" w:rsidRDefault="00C17084" w:rsidP="00A93CD5">
            <w:pPr>
              <w:jc w:val="center"/>
              <w:rPr>
                <w:rFonts w:ascii="Times New Roman" w:hAnsi="Times New Roman" w:cs="Times New Roman"/>
                <w:sz w:val="20"/>
                <w:szCs w:val="20"/>
              </w:rPr>
            </w:pPr>
            <w:r w:rsidRPr="00FF1112">
              <w:rPr>
                <w:rFonts w:ascii="Times New Roman" w:hAnsi="Times New Roman" w:cs="Times New Roman"/>
                <w:sz w:val="20"/>
                <w:szCs w:val="20"/>
              </w:rPr>
              <w:t>OR 2.55 [1.41, 4.63] p=</w:t>
            </w:r>
            <w:r w:rsidR="00A77E70" w:rsidRPr="00FF1112">
              <w:rPr>
                <w:rFonts w:ascii="Times New Roman" w:hAnsi="Times New Roman" w:cs="Times New Roman"/>
                <w:sz w:val="20"/>
                <w:szCs w:val="20"/>
              </w:rPr>
              <w:t>0.002, I²=0%</w:t>
            </w:r>
          </w:p>
        </w:tc>
        <w:tc>
          <w:tcPr>
            <w:tcW w:w="2266" w:type="dxa"/>
            <w:tcBorders>
              <w:left w:val="nil"/>
              <w:right w:val="nil"/>
            </w:tcBorders>
          </w:tcPr>
          <w:p w14:paraId="39C141E2" w14:textId="5341F7A6" w:rsidR="00542421" w:rsidRPr="00FF1112" w:rsidRDefault="0098206C" w:rsidP="00A93CD5">
            <w:pPr>
              <w:jc w:val="center"/>
              <w:rPr>
                <w:rFonts w:ascii="Times New Roman" w:hAnsi="Times New Roman" w:cs="Times New Roman"/>
                <w:sz w:val="20"/>
                <w:szCs w:val="20"/>
              </w:rPr>
            </w:pPr>
            <w:r w:rsidRPr="00FF1112">
              <w:rPr>
                <w:rFonts w:ascii="Times New Roman" w:hAnsi="Times New Roman" w:cs="Times New Roman"/>
                <w:sz w:val="20"/>
                <w:szCs w:val="20"/>
              </w:rPr>
              <w:t>7</w:t>
            </w:r>
            <w:r w:rsidR="00A77E70" w:rsidRPr="00FF1112">
              <w:rPr>
                <w:rFonts w:ascii="Times New Roman" w:hAnsi="Times New Roman" w:cs="Times New Roman"/>
                <w:sz w:val="20"/>
                <w:szCs w:val="20"/>
              </w:rPr>
              <w:t xml:space="preserve"> studies</w:t>
            </w:r>
          </w:p>
          <w:p w14:paraId="2F53ACC0" w14:textId="293FD429" w:rsidR="00A77E70" w:rsidRPr="00FF1112" w:rsidRDefault="00A77E70"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5E1093" w:rsidRPr="00FF1112">
              <w:rPr>
                <w:rFonts w:ascii="Times New Roman" w:hAnsi="Times New Roman" w:cs="Times New Roman"/>
                <w:sz w:val="20"/>
                <w:szCs w:val="20"/>
              </w:rPr>
              <w:t>1.60</w:t>
            </w:r>
            <w:r w:rsidRPr="00FF1112">
              <w:rPr>
                <w:rFonts w:ascii="Times New Roman" w:hAnsi="Times New Roman" w:cs="Times New Roman"/>
                <w:sz w:val="20"/>
                <w:szCs w:val="20"/>
              </w:rPr>
              <w:t xml:space="preserve"> [</w:t>
            </w:r>
            <w:r w:rsidR="00A07D3E" w:rsidRPr="00FF1112">
              <w:rPr>
                <w:rFonts w:ascii="Times New Roman" w:hAnsi="Times New Roman" w:cs="Times New Roman"/>
                <w:sz w:val="20"/>
                <w:szCs w:val="20"/>
              </w:rPr>
              <w:t>0.</w:t>
            </w:r>
            <w:r w:rsidR="005E1093" w:rsidRPr="00FF1112">
              <w:rPr>
                <w:rFonts w:ascii="Times New Roman" w:hAnsi="Times New Roman" w:cs="Times New Roman"/>
                <w:sz w:val="20"/>
                <w:szCs w:val="20"/>
              </w:rPr>
              <w:t>81</w:t>
            </w:r>
            <w:r w:rsidRPr="00FF1112">
              <w:rPr>
                <w:rFonts w:ascii="Times New Roman" w:hAnsi="Times New Roman" w:cs="Times New Roman"/>
                <w:sz w:val="20"/>
                <w:szCs w:val="20"/>
              </w:rPr>
              <w:t xml:space="preserve">, </w:t>
            </w:r>
            <w:r w:rsidR="005E1093" w:rsidRPr="00FF1112">
              <w:rPr>
                <w:rFonts w:ascii="Times New Roman" w:hAnsi="Times New Roman" w:cs="Times New Roman"/>
                <w:sz w:val="20"/>
                <w:szCs w:val="20"/>
              </w:rPr>
              <w:t>3.17</w:t>
            </w:r>
            <w:r w:rsidR="00A07D3E" w:rsidRPr="00FF1112">
              <w:rPr>
                <w:rFonts w:ascii="Times New Roman" w:hAnsi="Times New Roman" w:cs="Times New Roman"/>
                <w:sz w:val="20"/>
                <w:szCs w:val="20"/>
              </w:rPr>
              <w:t>]</w:t>
            </w:r>
            <w:r w:rsidRPr="00FF1112">
              <w:rPr>
                <w:rFonts w:ascii="Times New Roman" w:hAnsi="Times New Roman" w:cs="Times New Roman"/>
                <w:sz w:val="20"/>
                <w:szCs w:val="20"/>
              </w:rPr>
              <w:t xml:space="preserve"> p=0.</w:t>
            </w:r>
            <w:r w:rsidR="005E1093" w:rsidRPr="00FF1112">
              <w:rPr>
                <w:rFonts w:ascii="Times New Roman" w:hAnsi="Times New Roman" w:cs="Times New Roman"/>
                <w:sz w:val="20"/>
                <w:szCs w:val="20"/>
              </w:rPr>
              <w:t>18</w:t>
            </w:r>
            <w:r w:rsidR="00A07D3E" w:rsidRPr="00FF1112">
              <w:rPr>
                <w:rFonts w:ascii="Times New Roman" w:hAnsi="Times New Roman" w:cs="Times New Roman"/>
                <w:sz w:val="20"/>
                <w:szCs w:val="20"/>
              </w:rPr>
              <w:t>, I²=4%</w:t>
            </w:r>
          </w:p>
        </w:tc>
        <w:tc>
          <w:tcPr>
            <w:tcW w:w="2266" w:type="dxa"/>
            <w:tcBorders>
              <w:left w:val="nil"/>
              <w:right w:val="nil"/>
            </w:tcBorders>
          </w:tcPr>
          <w:p w14:paraId="7D57DA48" w14:textId="7641E7BD" w:rsidR="00542421" w:rsidRPr="00FF1112" w:rsidRDefault="00A07D3E"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BD5F21" w:rsidRPr="00FF1112">
              <w:rPr>
                <w:rFonts w:ascii="Times New Roman" w:hAnsi="Times New Roman" w:cs="Times New Roman"/>
                <w:sz w:val="20"/>
                <w:szCs w:val="20"/>
              </w:rPr>
              <w:t>1.</w:t>
            </w:r>
            <w:r w:rsidR="00697AF6" w:rsidRPr="00FF1112">
              <w:rPr>
                <w:rFonts w:ascii="Times New Roman" w:hAnsi="Times New Roman" w:cs="Times New Roman"/>
                <w:sz w:val="20"/>
                <w:szCs w:val="20"/>
              </w:rPr>
              <w:t>03</w:t>
            </w:r>
          </w:p>
          <w:p w14:paraId="381702DD" w14:textId="166A1EBA" w:rsidR="00BD5F21" w:rsidRPr="00FF1112" w:rsidRDefault="043EB6A2"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BD5F21" w:rsidRPr="00FF1112">
              <w:rPr>
                <w:rFonts w:ascii="Times New Roman" w:hAnsi="Times New Roman" w:cs="Times New Roman"/>
                <w:sz w:val="20"/>
                <w:szCs w:val="20"/>
              </w:rPr>
              <w:t>=0.</w:t>
            </w:r>
            <w:r w:rsidR="00697AF6" w:rsidRPr="00FF1112">
              <w:rPr>
                <w:rFonts w:ascii="Times New Roman" w:hAnsi="Times New Roman" w:cs="Times New Roman"/>
                <w:sz w:val="20"/>
                <w:szCs w:val="20"/>
              </w:rPr>
              <w:t>31</w:t>
            </w:r>
          </w:p>
        </w:tc>
      </w:tr>
      <w:tr w:rsidR="000C2188" w:rsidRPr="00FF1112" w14:paraId="065012EA" w14:textId="77777777" w:rsidTr="00A93CD5">
        <w:tc>
          <w:tcPr>
            <w:tcW w:w="2265" w:type="dxa"/>
            <w:tcBorders>
              <w:left w:val="nil"/>
              <w:right w:val="nil"/>
            </w:tcBorders>
          </w:tcPr>
          <w:p w14:paraId="6A7D6BA7" w14:textId="0F6D21BA" w:rsidR="000C2188" w:rsidRPr="00FF1112" w:rsidRDefault="000C2188" w:rsidP="00A93CD5">
            <w:pPr>
              <w:jc w:val="center"/>
              <w:rPr>
                <w:rFonts w:ascii="Times New Roman" w:hAnsi="Times New Roman" w:cs="Times New Roman"/>
                <w:sz w:val="20"/>
                <w:szCs w:val="20"/>
              </w:rPr>
            </w:pPr>
            <w:r w:rsidRPr="00FF1112">
              <w:rPr>
                <w:rFonts w:ascii="Times New Roman" w:hAnsi="Times New Roman" w:cs="Times New Roman"/>
                <w:sz w:val="20"/>
                <w:szCs w:val="20"/>
              </w:rPr>
              <w:t>Urinary tract infection</w:t>
            </w:r>
          </w:p>
        </w:tc>
        <w:tc>
          <w:tcPr>
            <w:tcW w:w="2265" w:type="dxa"/>
            <w:tcBorders>
              <w:left w:val="nil"/>
              <w:right w:val="nil"/>
            </w:tcBorders>
          </w:tcPr>
          <w:p w14:paraId="37FCEB34" w14:textId="5F8EFAA1" w:rsidR="000C2188" w:rsidRPr="00FF1112" w:rsidRDefault="00A61AF2" w:rsidP="00A93CD5">
            <w:pPr>
              <w:jc w:val="center"/>
              <w:rPr>
                <w:rFonts w:ascii="Times New Roman" w:hAnsi="Times New Roman" w:cs="Times New Roman"/>
                <w:sz w:val="20"/>
                <w:szCs w:val="20"/>
              </w:rPr>
            </w:pPr>
            <w:r w:rsidRPr="00FF1112">
              <w:rPr>
                <w:rFonts w:ascii="Times New Roman" w:hAnsi="Times New Roman" w:cs="Times New Roman"/>
                <w:sz w:val="20"/>
                <w:szCs w:val="20"/>
              </w:rPr>
              <w:t>7</w:t>
            </w:r>
            <w:r w:rsidR="00D47B20" w:rsidRPr="00FF1112">
              <w:rPr>
                <w:rFonts w:ascii="Times New Roman" w:hAnsi="Times New Roman" w:cs="Times New Roman"/>
                <w:sz w:val="20"/>
                <w:szCs w:val="20"/>
              </w:rPr>
              <w:t xml:space="preserve"> studies</w:t>
            </w:r>
          </w:p>
          <w:p w14:paraId="6A703FA3" w14:textId="37875BCA" w:rsidR="00D47B20" w:rsidRPr="00FF1112" w:rsidRDefault="00D47B20"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661341" w:rsidRPr="00FF1112">
              <w:rPr>
                <w:rFonts w:ascii="Times New Roman" w:hAnsi="Times New Roman" w:cs="Times New Roman"/>
                <w:sz w:val="20"/>
                <w:szCs w:val="20"/>
              </w:rPr>
              <w:t>0.58</w:t>
            </w:r>
            <w:r w:rsidRPr="00FF1112">
              <w:rPr>
                <w:rFonts w:ascii="Times New Roman" w:hAnsi="Times New Roman" w:cs="Times New Roman"/>
                <w:sz w:val="20"/>
                <w:szCs w:val="20"/>
              </w:rPr>
              <w:t xml:space="preserve"> [0.</w:t>
            </w:r>
            <w:r w:rsidR="00064270" w:rsidRPr="00FF1112">
              <w:rPr>
                <w:rFonts w:ascii="Times New Roman" w:hAnsi="Times New Roman" w:cs="Times New Roman"/>
                <w:sz w:val="20"/>
                <w:szCs w:val="20"/>
              </w:rPr>
              <w:t>31</w:t>
            </w:r>
            <w:r w:rsidRPr="00FF1112">
              <w:rPr>
                <w:rFonts w:ascii="Times New Roman" w:hAnsi="Times New Roman" w:cs="Times New Roman"/>
                <w:sz w:val="20"/>
                <w:szCs w:val="20"/>
              </w:rPr>
              <w:t>, 1.</w:t>
            </w:r>
            <w:r w:rsidR="00064270" w:rsidRPr="00FF1112">
              <w:rPr>
                <w:rFonts w:ascii="Times New Roman" w:hAnsi="Times New Roman" w:cs="Times New Roman"/>
                <w:sz w:val="20"/>
                <w:szCs w:val="20"/>
              </w:rPr>
              <w:t>11</w:t>
            </w:r>
            <w:r w:rsidRPr="00FF1112">
              <w:rPr>
                <w:rFonts w:ascii="Times New Roman" w:hAnsi="Times New Roman" w:cs="Times New Roman"/>
                <w:sz w:val="20"/>
                <w:szCs w:val="20"/>
              </w:rPr>
              <w:t>]</w:t>
            </w:r>
          </w:p>
          <w:p w14:paraId="6897CEF1" w14:textId="4493110E" w:rsidR="00D47B20" w:rsidRPr="00FF1112" w:rsidRDefault="00D47B20" w:rsidP="00A93CD5">
            <w:pPr>
              <w:jc w:val="center"/>
              <w:rPr>
                <w:rFonts w:ascii="Times New Roman" w:hAnsi="Times New Roman" w:cs="Times New Roman"/>
                <w:sz w:val="20"/>
                <w:szCs w:val="20"/>
              </w:rPr>
            </w:pPr>
            <w:r w:rsidRPr="00FF1112">
              <w:rPr>
                <w:rFonts w:ascii="Times New Roman" w:hAnsi="Times New Roman" w:cs="Times New Roman"/>
                <w:sz w:val="20"/>
                <w:szCs w:val="20"/>
              </w:rPr>
              <w:t>p=0.</w:t>
            </w:r>
            <w:r w:rsidR="00661341" w:rsidRPr="00FF1112">
              <w:rPr>
                <w:rFonts w:ascii="Times New Roman" w:hAnsi="Times New Roman" w:cs="Times New Roman"/>
                <w:sz w:val="20"/>
                <w:szCs w:val="20"/>
              </w:rPr>
              <w:t>10</w:t>
            </w:r>
            <w:r w:rsidRPr="00FF1112">
              <w:rPr>
                <w:rFonts w:ascii="Times New Roman" w:hAnsi="Times New Roman" w:cs="Times New Roman"/>
                <w:sz w:val="20"/>
                <w:szCs w:val="20"/>
              </w:rPr>
              <w:t>, I²=</w:t>
            </w:r>
            <w:r w:rsidR="009C0B38" w:rsidRPr="00FF1112">
              <w:rPr>
                <w:rFonts w:ascii="Times New Roman" w:hAnsi="Times New Roman" w:cs="Times New Roman"/>
                <w:sz w:val="20"/>
                <w:szCs w:val="20"/>
              </w:rPr>
              <w:t>0%</w:t>
            </w:r>
          </w:p>
        </w:tc>
        <w:tc>
          <w:tcPr>
            <w:tcW w:w="2266" w:type="dxa"/>
            <w:tcBorders>
              <w:left w:val="nil"/>
              <w:right w:val="nil"/>
            </w:tcBorders>
          </w:tcPr>
          <w:p w14:paraId="68E56491" w14:textId="41C07692" w:rsidR="000C2188" w:rsidRPr="00FF1112" w:rsidRDefault="00661341" w:rsidP="00A93CD5">
            <w:pPr>
              <w:jc w:val="center"/>
              <w:rPr>
                <w:rFonts w:ascii="Times New Roman" w:hAnsi="Times New Roman" w:cs="Times New Roman"/>
                <w:sz w:val="20"/>
                <w:szCs w:val="20"/>
              </w:rPr>
            </w:pPr>
            <w:r w:rsidRPr="00FF1112">
              <w:rPr>
                <w:rFonts w:ascii="Times New Roman" w:hAnsi="Times New Roman" w:cs="Times New Roman"/>
                <w:sz w:val="20"/>
                <w:szCs w:val="20"/>
              </w:rPr>
              <w:t>7</w:t>
            </w:r>
            <w:r w:rsidR="009C0B38" w:rsidRPr="00FF1112">
              <w:rPr>
                <w:rFonts w:ascii="Times New Roman" w:hAnsi="Times New Roman" w:cs="Times New Roman"/>
                <w:sz w:val="20"/>
                <w:szCs w:val="20"/>
              </w:rPr>
              <w:t xml:space="preserve"> studies</w:t>
            </w:r>
          </w:p>
          <w:p w14:paraId="475323EA" w14:textId="02A11DF5" w:rsidR="009C0B38" w:rsidRPr="00FF1112" w:rsidRDefault="009C0B38"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F41B2E" w:rsidRPr="00FF1112">
              <w:rPr>
                <w:rFonts w:ascii="Times New Roman" w:hAnsi="Times New Roman" w:cs="Times New Roman"/>
                <w:sz w:val="20"/>
                <w:szCs w:val="20"/>
              </w:rPr>
              <w:t>1.05</w:t>
            </w:r>
            <w:r w:rsidRPr="00FF1112">
              <w:rPr>
                <w:rFonts w:ascii="Times New Roman" w:hAnsi="Times New Roman" w:cs="Times New Roman"/>
                <w:sz w:val="20"/>
                <w:szCs w:val="20"/>
              </w:rPr>
              <w:t xml:space="preserve"> [0.</w:t>
            </w:r>
            <w:r w:rsidR="00F41B2E" w:rsidRPr="00FF1112">
              <w:rPr>
                <w:rFonts w:ascii="Times New Roman" w:hAnsi="Times New Roman" w:cs="Times New Roman"/>
                <w:sz w:val="20"/>
                <w:szCs w:val="20"/>
              </w:rPr>
              <w:t>62</w:t>
            </w:r>
            <w:r w:rsidRPr="00FF1112">
              <w:rPr>
                <w:rFonts w:ascii="Times New Roman" w:hAnsi="Times New Roman" w:cs="Times New Roman"/>
                <w:sz w:val="20"/>
                <w:szCs w:val="20"/>
              </w:rPr>
              <w:t>, 1.</w:t>
            </w:r>
            <w:r w:rsidR="00F41B2E" w:rsidRPr="00FF1112">
              <w:rPr>
                <w:rFonts w:ascii="Times New Roman" w:hAnsi="Times New Roman" w:cs="Times New Roman"/>
                <w:sz w:val="20"/>
                <w:szCs w:val="20"/>
              </w:rPr>
              <w:t>78</w:t>
            </w:r>
            <w:r w:rsidRPr="00FF1112">
              <w:rPr>
                <w:rFonts w:ascii="Times New Roman" w:hAnsi="Times New Roman" w:cs="Times New Roman"/>
                <w:sz w:val="20"/>
                <w:szCs w:val="20"/>
              </w:rPr>
              <w:t>]</w:t>
            </w:r>
          </w:p>
          <w:p w14:paraId="22EAD542" w14:textId="3B7607AE" w:rsidR="009C0B38" w:rsidRPr="00FF1112" w:rsidRDefault="009C0B38"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C3178F" w:rsidRPr="00FF1112">
              <w:rPr>
                <w:rFonts w:ascii="Times New Roman" w:hAnsi="Times New Roman" w:cs="Times New Roman"/>
                <w:sz w:val="20"/>
                <w:szCs w:val="20"/>
              </w:rPr>
              <w:t>0.</w:t>
            </w:r>
            <w:r w:rsidR="00F41B2E" w:rsidRPr="00FF1112">
              <w:rPr>
                <w:rFonts w:ascii="Times New Roman" w:hAnsi="Times New Roman" w:cs="Times New Roman"/>
                <w:sz w:val="20"/>
                <w:szCs w:val="20"/>
              </w:rPr>
              <w:t>87</w:t>
            </w:r>
            <w:r w:rsidR="00C3178F" w:rsidRPr="00FF1112">
              <w:rPr>
                <w:rFonts w:ascii="Times New Roman" w:hAnsi="Times New Roman" w:cs="Times New Roman"/>
                <w:sz w:val="20"/>
                <w:szCs w:val="20"/>
              </w:rPr>
              <w:t>, I²=0%</w:t>
            </w:r>
          </w:p>
        </w:tc>
        <w:tc>
          <w:tcPr>
            <w:tcW w:w="2266" w:type="dxa"/>
            <w:tcBorders>
              <w:left w:val="nil"/>
              <w:right w:val="nil"/>
            </w:tcBorders>
          </w:tcPr>
          <w:p w14:paraId="29D57E9B" w14:textId="7929FBD3" w:rsidR="000C2188" w:rsidRPr="00FF1112" w:rsidRDefault="00C3178F" w:rsidP="00A93CD5">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F41B2E" w:rsidRPr="00FF1112">
              <w:rPr>
                <w:rFonts w:ascii="Times New Roman" w:hAnsi="Times New Roman" w:cs="Times New Roman"/>
                <w:sz w:val="20"/>
                <w:szCs w:val="20"/>
              </w:rPr>
              <w:t>1.91</w:t>
            </w:r>
          </w:p>
          <w:p w14:paraId="2604196C" w14:textId="6818E174" w:rsidR="00C3178F" w:rsidRPr="00FF1112" w:rsidRDefault="00C3178F"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CC1026" w:rsidRPr="00FF1112">
              <w:rPr>
                <w:rFonts w:ascii="Times New Roman" w:hAnsi="Times New Roman" w:cs="Times New Roman"/>
                <w:sz w:val="20"/>
                <w:szCs w:val="20"/>
              </w:rPr>
              <w:t>0.</w:t>
            </w:r>
            <w:r w:rsidR="00130F13" w:rsidRPr="00FF1112">
              <w:rPr>
                <w:rFonts w:ascii="Times New Roman" w:hAnsi="Times New Roman" w:cs="Times New Roman"/>
                <w:sz w:val="20"/>
                <w:szCs w:val="20"/>
              </w:rPr>
              <w:t>17</w:t>
            </w:r>
          </w:p>
        </w:tc>
      </w:tr>
      <w:tr w:rsidR="00D80B73" w:rsidRPr="00FF1112" w14:paraId="000C682F" w14:textId="77777777" w:rsidTr="00A93CD5">
        <w:tc>
          <w:tcPr>
            <w:tcW w:w="2265" w:type="dxa"/>
            <w:tcBorders>
              <w:left w:val="nil"/>
              <w:right w:val="nil"/>
            </w:tcBorders>
          </w:tcPr>
          <w:p w14:paraId="167741B0" w14:textId="238E3321" w:rsidR="00D80B73" w:rsidRPr="00FF1112" w:rsidRDefault="00D80B73" w:rsidP="00A93CD5">
            <w:pPr>
              <w:jc w:val="center"/>
              <w:rPr>
                <w:rFonts w:ascii="Times New Roman" w:hAnsi="Times New Roman" w:cs="Times New Roman"/>
                <w:sz w:val="20"/>
                <w:szCs w:val="20"/>
              </w:rPr>
            </w:pPr>
            <w:r w:rsidRPr="00FF1112">
              <w:rPr>
                <w:rFonts w:ascii="Times New Roman" w:hAnsi="Times New Roman" w:cs="Times New Roman"/>
                <w:sz w:val="20"/>
                <w:szCs w:val="20"/>
              </w:rPr>
              <w:t>Insomnia</w:t>
            </w:r>
          </w:p>
        </w:tc>
        <w:tc>
          <w:tcPr>
            <w:tcW w:w="2265" w:type="dxa"/>
            <w:tcBorders>
              <w:left w:val="nil"/>
              <w:right w:val="nil"/>
            </w:tcBorders>
          </w:tcPr>
          <w:p w14:paraId="4EAFF23E" w14:textId="77777777" w:rsidR="00D80B73" w:rsidRPr="00FF1112" w:rsidRDefault="00DF2BB2" w:rsidP="00A93CD5">
            <w:pPr>
              <w:jc w:val="center"/>
              <w:rPr>
                <w:rFonts w:ascii="Times New Roman" w:hAnsi="Times New Roman" w:cs="Times New Roman"/>
                <w:sz w:val="20"/>
                <w:szCs w:val="20"/>
              </w:rPr>
            </w:pPr>
            <w:r w:rsidRPr="00FF1112">
              <w:rPr>
                <w:rFonts w:ascii="Times New Roman" w:hAnsi="Times New Roman" w:cs="Times New Roman"/>
                <w:sz w:val="20"/>
                <w:szCs w:val="20"/>
              </w:rPr>
              <w:t>11 studies</w:t>
            </w:r>
          </w:p>
          <w:p w14:paraId="781FBA3A" w14:textId="4B1A922D" w:rsidR="00DF2BB2" w:rsidRPr="00FF1112" w:rsidRDefault="00DF2BB2" w:rsidP="00A93CD5">
            <w:pPr>
              <w:jc w:val="center"/>
              <w:rPr>
                <w:rFonts w:ascii="Times New Roman" w:hAnsi="Times New Roman" w:cs="Times New Roman"/>
                <w:sz w:val="20"/>
                <w:szCs w:val="20"/>
              </w:rPr>
            </w:pPr>
            <w:r w:rsidRPr="00FF1112">
              <w:rPr>
                <w:rFonts w:ascii="Times New Roman" w:hAnsi="Times New Roman" w:cs="Times New Roman"/>
                <w:sz w:val="20"/>
                <w:szCs w:val="20"/>
              </w:rPr>
              <w:t>OR 1.00 [0.64, 1.56] p=0.99, I²=0%</w:t>
            </w:r>
          </w:p>
        </w:tc>
        <w:tc>
          <w:tcPr>
            <w:tcW w:w="2266" w:type="dxa"/>
            <w:tcBorders>
              <w:left w:val="nil"/>
              <w:right w:val="nil"/>
            </w:tcBorders>
          </w:tcPr>
          <w:p w14:paraId="535D1BCB" w14:textId="1CD0D619" w:rsidR="00D80B73" w:rsidRPr="00FF1112" w:rsidRDefault="00353B88" w:rsidP="00A93CD5">
            <w:pPr>
              <w:jc w:val="center"/>
              <w:rPr>
                <w:rFonts w:ascii="Times New Roman" w:hAnsi="Times New Roman" w:cs="Times New Roman"/>
                <w:sz w:val="20"/>
                <w:szCs w:val="20"/>
              </w:rPr>
            </w:pPr>
            <w:r w:rsidRPr="00FF1112">
              <w:rPr>
                <w:rFonts w:ascii="Times New Roman" w:hAnsi="Times New Roman" w:cs="Times New Roman"/>
                <w:sz w:val="20"/>
                <w:szCs w:val="20"/>
              </w:rPr>
              <w:t>6</w:t>
            </w:r>
            <w:r w:rsidR="00A55EBF" w:rsidRPr="00FF1112">
              <w:rPr>
                <w:rFonts w:ascii="Times New Roman" w:hAnsi="Times New Roman" w:cs="Times New Roman"/>
                <w:sz w:val="20"/>
                <w:szCs w:val="20"/>
              </w:rPr>
              <w:t xml:space="preserve"> studies</w:t>
            </w:r>
          </w:p>
          <w:p w14:paraId="7438333C" w14:textId="1A881116" w:rsidR="00A55EBF" w:rsidRPr="00FF1112" w:rsidRDefault="00A55EBF" w:rsidP="00A93CD5">
            <w:pPr>
              <w:jc w:val="center"/>
              <w:rPr>
                <w:rFonts w:ascii="Times New Roman" w:hAnsi="Times New Roman" w:cs="Times New Roman"/>
                <w:sz w:val="20"/>
                <w:szCs w:val="20"/>
              </w:rPr>
            </w:pPr>
            <w:r w:rsidRPr="00FF1112">
              <w:rPr>
                <w:rFonts w:ascii="Times New Roman" w:hAnsi="Times New Roman" w:cs="Times New Roman"/>
                <w:sz w:val="20"/>
                <w:szCs w:val="20"/>
              </w:rPr>
              <w:t xml:space="preserve">OR </w:t>
            </w:r>
            <w:r w:rsidR="008433C9" w:rsidRPr="00FF1112">
              <w:rPr>
                <w:rFonts w:ascii="Times New Roman" w:hAnsi="Times New Roman" w:cs="Times New Roman"/>
                <w:sz w:val="20"/>
                <w:szCs w:val="20"/>
              </w:rPr>
              <w:t>1.19</w:t>
            </w:r>
            <w:r w:rsidRPr="00FF1112">
              <w:rPr>
                <w:rFonts w:ascii="Times New Roman" w:hAnsi="Times New Roman" w:cs="Times New Roman"/>
                <w:sz w:val="20"/>
                <w:szCs w:val="20"/>
              </w:rPr>
              <w:t xml:space="preserve"> [0.</w:t>
            </w:r>
            <w:r w:rsidR="008433C9" w:rsidRPr="00FF1112">
              <w:rPr>
                <w:rFonts w:ascii="Times New Roman" w:hAnsi="Times New Roman" w:cs="Times New Roman"/>
                <w:sz w:val="20"/>
                <w:szCs w:val="20"/>
              </w:rPr>
              <w:t>63</w:t>
            </w:r>
            <w:r w:rsidRPr="00FF1112">
              <w:rPr>
                <w:rFonts w:ascii="Times New Roman" w:hAnsi="Times New Roman" w:cs="Times New Roman"/>
                <w:sz w:val="20"/>
                <w:szCs w:val="20"/>
              </w:rPr>
              <w:t xml:space="preserve">, </w:t>
            </w:r>
            <w:r w:rsidR="008433C9" w:rsidRPr="00FF1112">
              <w:rPr>
                <w:rFonts w:ascii="Times New Roman" w:hAnsi="Times New Roman" w:cs="Times New Roman"/>
                <w:sz w:val="20"/>
                <w:szCs w:val="20"/>
              </w:rPr>
              <w:t>2.23</w:t>
            </w:r>
            <w:r w:rsidRPr="00FF1112">
              <w:rPr>
                <w:rFonts w:ascii="Times New Roman" w:hAnsi="Times New Roman" w:cs="Times New Roman"/>
                <w:sz w:val="20"/>
                <w:szCs w:val="20"/>
              </w:rPr>
              <w:t>] p=0.6</w:t>
            </w:r>
            <w:r w:rsidR="008433C9" w:rsidRPr="00FF1112">
              <w:rPr>
                <w:rFonts w:ascii="Times New Roman" w:hAnsi="Times New Roman" w:cs="Times New Roman"/>
                <w:sz w:val="20"/>
                <w:szCs w:val="20"/>
              </w:rPr>
              <w:t>0</w:t>
            </w:r>
            <w:r w:rsidRPr="00FF1112">
              <w:rPr>
                <w:rFonts w:ascii="Times New Roman" w:hAnsi="Times New Roman" w:cs="Times New Roman"/>
                <w:sz w:val="20"/>
                <w:szCs w:val="20"/>
              </w:rPr>
              <w:t>, I²=0%</w:t>
            </w:r>
          </w:p>
        </w:tc>
        <w:tc>
          <w:tcPr>
            <w:tcW w:w="2266" w:type="dxa"/>
            <w:tcBorders>
              <w:left w:val="nil"/>
              <w:right w:val="nil"/>
            </w:tcBorders>
          </w:tcPr>
          <w:p w14:paraId="1559FC57" w14:textId="499AB8B6" w:rsidR="00D80B73" w:rsidRPr="00FF1112" w:rsidRDefault="00A55EBF" w:rsidP="00A93CD5">
            <w:pPr>
              <w:jc w:val="center"/>
              <w:rPr>
                <w:rFonts w:ascii="Times New Roman" w:hAnsi="Times New Roman" w:cs="Times New Roman"/>
                <w:sz w:val="20"/>
                <w:szCs w:val="20"/>
              </w:rPr>
            </w:pPr>
            <w:r w:rsidRPr="00FF1112">
              <w:rPr>
                <w:rFonts w:ascii="Times New Roman" w:hAnsi="Times New Roman" w:cs="Times New Roman"/>
                <w:sz w:val="20"/>
                <w:szCs w:val="20"/>
              </w:rPr>
              <w:t>Chi²=0.1</w:t>
            </w:r>
            <w:r w:rsidR="008433C9" w:rsidRPr="00FF1112">
              <w:rPr>
                <w:rFonts w:ascii="Times New Roman" w:hAnsi="Times New Roman" w:cs="Times New Roman"/>
                <w:sz w:val="20"/>
                <w:szCs w:val="20"/>
              </w:rPr>
              <w:t>9</w:t>
            </w:r>
          </w:p>
          <w:p w14:paraId="2B1281DB" w14:textId="7A2B5486" w:rsidR="00A55EBF" w:rsidRPr="00FF1112" w:rsidRDefault="449887DF" w:rsidP="00A93CD5">
            <w:pPr>
              <w:jc w:val="center"/>
              <w:rPr>
                <w:rFonts w:ascii="Times New Roman" w:hAnsi="Times New Roman" w:cs="Times New Roman"/>
                <w:sz w:val="20"/>
                <w:szCs w:val="20"/>
              </w:rPr>
            </w:pPr>
            <w:r w:rsidRPr="00FF1112">
              <w:rPr>
                <w:rFonts w:ascii="Times New Roman" w:hAnsi="Times New Roman" w:cs="Times New Roman"/>
                <w:sz w:val="20"/>
                <w:szCs w:val="20"/>
              </w:rPr>
              <w:t>p</w:t>
            </w:r>
            <w:r w:rsidR="00A55EBF" w:rsidRPr="00FF1112">
              <w:rPr>
                <w:rFonts w:ascii="Times New Roman" w:hAnsi="Times New Roman" w:cs="Times New Roman"/>
                <w:sz w:val="20"/>
                <w:szCs w:val="20"/>
              </w:rPr>
              <w:t>=0.</w:t>
            </w:r>
            <w:r w:rsidR="008433C9" w:rsidRPr="00FF1112">
              <w:rPr>
                <w:rFonts w:ascii="Times New Roman" w:hAnsi="Times New Roman" w:cs="Times New Roman"/>
                <w:sz w:val="20"/>
                <w:szCs w:val="20"/>
              </w:rPr>
              <w:t>66</w:t>
            </w:r>
          </w:p>
        </w:tc>
      </w:tr>
    </w:tbl>
    <w:p w14:paraId="3F456C3C" w14:textId="77777777" w:rsidR="00E8627E" w:rsidRPr="00FF1112" w:rsidRDefault="00E8627E" w:rsidP="00E8627E">
      <w:pPr>
        <w:rPr>
          <w:rFonts w:ascii="Times New Roman" w:hAnsi="Times New Roman" w:cs="Times New Roman"/>
          <w:sz w:val="20"/>
          <w:szCs w:val="20"/>
        </w:rPr>
      </w:pPr>
    </w:p>
    <w:p w14:paraId="23BF7E79" w14:textId="77777777" w:rsidR="000207B9" w:rsidRPr="00FF1112" w:rsidRDefault="000207B9" w:rsidP="00E8627E">
      <w:pPr>
        <w:rPr>
          <w:rFonts w:ascii="Times New Roman" w:hAnsi="Times New Roman" w:cs="Times New Roman"/>
          <w:sz w:val="20"/>
          <w:szCs w:val="20"/>
        </w:rPr>
      </w:pPr>
    </w:p>
    <w:p w14:paraId="08D11BE0" w14:textId="5306BF4C" w:rsidR="00AA4ADD" w:rsidRPr="00FF1112" w:rsidRDefault="00F8316D" w:rsidP="005D1571">
      <w:pPr>
        <w:pStyle w:val="Heading2"/>
        <w:rPr>
          <w:rFonts w:ascii="Times New Roman" w:hAnsi="Times New Roman" w:cs="Times New Roman"/>
          <w:b/>
          <w:bCs/>
          <w:sz w:val="20"/>
          <w:szCs w:val="20"/>
        </w:rPr>
      </w:pPr>
      <w:r w:rsidRPr="00FF1112">
        <w:rPr>
          <w:rFonts w:ascii="Times New Roman" w:hAnsi="Times New Roman" w:cs="Times New Roman"/>
          <w:sz w:val="20"/>
          <w:szCs w:val="20"/>
        </w:rPr>
        <w:br w:type="page"/>
      </w:r>
      <w:bookmarkStart w:id="57" w:name="_Toc222677633"/>
      <w:r w:rsidR="00AA4ADD" w:rsidRPr="00FF1112">
        <w:rPr>
          <w:rFonts w:ascii="Times New Roman" w:hAnsi="Times New Roman" w:cs="Times New Roman"/>
          <w:b/>
          <w:bCs/>
          <w:color w:val="156082" w:themeColor="accent1"/>
          <w:sz w:val="20"/>
          <w:szCs w:val="20"/>
        </w:rPr>
        <w:lastRenderedPageBreak/>
        <w:t xml:space="preserve">Table </w:t>
      </w:r>
      <w:r w:rsidR="005D1571" w:rsidRPr="00FF1112">
        <w:rPr>
          <w:rFonts w:ascii="Times New Roman" w:hAnsi="Times New Roman" w:cs="Times New Roman"/>
          <w:b/>
          <w:bCs/>
          <w:color w:val="156082" w:themeColor="accent1"/>
          <w:sz w:val="20"/>
          <w:szCs w:val="20"/>
        </w:rPr>
        <w:t>S</w:t>
      </w:r>
      <w:r w:rsidR="00FC57FD" w:rsidRPr="00FF1112">
        <w:rPr>
          <w:rFonts w:ascii="Times New Roman" w:hAnsi="Times New Roman" w:cs="Times New Roman"/>
          <w:b/>
          <w:bCs/>
          <w:color w:val="156082" w:themeColor="accent1"/>
          <w:sz w:val="20"/>
          <w:szCs w:val="20"/>
        </w:rPr>
        <w:t>11</w:t>
      </w:r>
      <w:r w:rsidR="00AA4ADD" w:rsidRPr="00FF1112">
        <w:rPr>
          <w:rFonts w:ascii="Times New Roman" w:hAnsi="Times New Roman" w:cs="Times New Roman"/>
          <w:b/>
          <w:bCs/>
          <w:color w:val="156082" w:themeColor="accent1"/>
          <w:sz w:val="20"/>
          <w:szCs w:val="20"/>
        </w:rPr>
        <w:t xml:space="preserve"> P-values of meta regressions for evaluated AEs for LEV and BRV</w:t>
      </w:r>
      <w:bookmarkEnd w:id="57"/>
    </w:p>
    <w:tbl>
      <w:tblPr>
        <w:tblStyle w:val="TableGrid"/>
        <w:tblW w:w="0" w:type="auto"/>
        <w:tblLook w:val="04A0" w:firstRow="1" w:lastRow="0" w:firstColumn="1" w:lastColumn="0" w:noHBand="0" w:noVBand="1"/>
      </w:tblPr>
      <w:tblGrid>
        <w:gridCol w:w="2265"/>
        <w:gridCol w:w="2265"/>
        <w:gridCol w:w="2266"/>
        <w:gridCol w:w="2266"/>
      </w:tblGrid>
      <w:tr w:rsidR="00AA4ADD" w:rsidRPr="00FF1112" w14:paraId="51BBFDB9" w14:textId="77777777" w:rsidTr="00B61BFB">
        <w:tc>
          <w:tcPr>
            <w:tcW w:w="4530" w:type="dxa"/>
            <w:gridSpan w:val="2"/>
            <w:tcBorders>
              <w:top w:val="nil"/>
              <w:left w:val="nil"/>
              <w:bottom w:val="single" w:sz="4" w:space="0" w:color="auto"/>
              <w:right w:val="nil"/>
            </w:tcBorders>
          </w:tcPr>
          <w:p w14:paraId="59270CA4"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LEV</w:t>
            </w:r>
          </w:p>
        </w:tc>
        <w:tc>
          <w:tcPr>
            <w:tcW w:w="4532" w:type="dxa"/>
            <w:gridSpan w:val="2"/>
            <w:tcBorders>
              <w:top w:val="nil"/>
              <w:left w:val="nil"/>
              <w:bottom w:val="single" w:sz="4" w:space="0" w:color="auto"/>
              <w:right w:val="nil"/>
            </w:tcBorders>
          </w:tcPr>
          <w:p w14:paraId="4A1CE64D"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BRV</w:t>
            </w:r>
          </w:p>
        </w:tc>
      </w:tr>
      <w:tr w:rsidR="00AA4ADD" w:rsidRPr="00FF1112" w14:paraId="30D320B1" w14:textId="77777777" w:rsidTr="00B61BFB">
        <w:tc>
          <w:tcPr>
            <w:tcW w:w="2265" w:type="dxa"/>
            <w:tcBorders>
              <w:left w:val="nil"/>
              <w:bottom w:val="single" w:sz="4" w:space="0" w:color="auto"/>
              <w:right w:val="nil"/>
            </w:tcBorders>
          </w:tcPr>
          <w:p w14:paraId="340195AC"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Symptom</w:t>
            </w:r>
          </w:p>
        </w:tc>
        <w:tc>
          <w:tcPr>
            <w:tcW w:w="2265" w:type="dxa"/>
            <w:tcBorders>
              <w:left w:val="nil"/>
              <w:bottom w:val="single" w:sz="4" w:space="0" w:color="auto"/>
              <w:right w:val="nil"/>
            </w:tcBorders>
          </w:tcPr>
          <w:p w14:paraId="3BD7BDCD"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p-value</w:t>
            </w:r>
          </w:p>
        </w:tc>
        <w:tc>
          <w:tcPr>
            <w:tcW w:w="2266" w:type="dxa"/>
            <w:tcBorders>
              <w:left w:val="nil"/>
              <w:bottom w:val="single" w:sz="4" w:space="0" w:color="auto"/>
              <w:right w:val="nil"/>
            </w:tcBorders>
          </w:tcPr>
          <w:p w14:paraId="5E9944E7"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Symptom</w:t>
            </w:r>
          </w:p>
        </w:tc>
        <w:tc>
          <w:tcPr>
            <w:tcW w:w="2266" w:type="dxa"/>
            <w:tcBorders>
              <w:left w:val="nil"/>
              <w:bottom w:val="single" w:sz="4" w:space="0" w:color="auto"/>
              <w:right w:val="nil"/>
            </w:tcBorders>
          </w:tcPr>
          <w:p w14:paraId="38F52D2E" w14:textId="77777777" w:rsidR="00AA4ADD" w:rsidRPr="00FF1112" w:rsidRDefault="00AA4ADD" w:rsidP="00B61BFB">
            <w:pPr>
              <w:spacing w:line="360" w:lineRule="auto"/>
              <w:jc w:val="center"/>
              <w:rPr>
                <w:rFonts w:ascii="Times New Roman" w:hAnsi="Times New Roman" w:cs="Times New Roman"/>
                <w:b/>
                <w:bCs/>
                <w:sz w:val="20"/>
                <w:szCs w:val="20"/>
              </w:rPr>
            </w:pPr>
            <w:r w:rsidRPr="00FF1112">
              <w:rPr>
                <w:rFonts w:ascii="Times New Roman" w:hAnsi="Times New Roman" w:cs="Times New Roman"/>
                <w:b/>
                <w:bCs/>
                <w:sz w:val="20"/>
                <w:szCs w:val="20"/>
              </w:rPr>
              <w:t>p-value</w:t>
            </w:r>
          </w:p>
        </w:tc>
      </w:tr>
      <w:tr w:rsidR="00AA4ADD" w:rsidRPr="00FF1112" w14:paraId="65A63120" w14:textId="77777777" w:rsidTr="00B61BFB">
        <w:tc>
          <w:tcPr>
            <w:tcW w:w="2265" w:type="dxa"/>
            <w:tcBorders>
              <w:left w:val="nil"/>
              <w:right w:val="nil"/>
            </w:tcBorders>
          </w:tcPr>
          <w:p w14:paraId="2E99FE1E"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Headache</w:t>
            </w:r>
          </w:p>
        </w:tc>
        <w:tc>
          <w:tcPr>
            <w:tcW w:w="2265" w:type="dxa"/>
            <w:tcBorders>
              <w:left w:val="nil"/>
              <w:right w:val="nil"/>
            </w:tcBorders>
          </w:tcPr>
          <w:p w14:paraId="64B69A3D" w14:textId="3C5873FC"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E5326C" w:rsidRPr="00FF1112">
              <w:rPr>
                <w:rFonts w:ascii="Times New Roman" w:hAnsi="Times New Roman" w:cs="Times New Roman"/>
                <w:sz w:val="20"/>
                <w:szCs w:val="20"/>
              </w:rPr>
              <w:t>44</w:t>
            </w:r>
            <w:r w:rsidR="004B4C67" w:rsidRPr="00FF1112">
              <w:rPr>
                <w:rFonts w:ascii="Times New Roman" w:hAnsi="Times New Roman" w:cs="Times New Roman"/>
                <w:sz w:val="20"/>
                <w:szCs w:val="20"/>
              </w:rPr>
              <w:t>65</w:t>
            </w:r>
          </w:p>
        </w:tc>
        <w:tc>
          <w:tcPr>
            <w:tcW w:w="2266" w:type="dxa"/>
            <w:tcBorders>
              <w:left w:val="nil"/>
              <w:right w:val="nil"/>
            </w:tcBorders>
          </w:tcPr>
          <w:p w14:paraId="4C481217"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Headache</w:t>
            </w:r>
          </w:p>
        </w:tc>
        <w:tc>
          <w:tcPr>
            <w:tcW w:w="2266" w:type="dxa"/>
            <w:tcBorders>
              <w:left w:val="nil"/>
              <w:right w:val="nil"/>
            </w:tcBorders>
          </w:tcPr>
          <w:p w14:paraId="03EAE6D5" w14:textId="41857CC3"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AB021C" w:rsidRPr="00FF1112">
              <w:rPr>
                <w:rFonts w:ascii="Times New Roman" w:hAnsi="Times New Roman" w:cs="Times New Roman"/>
                <w:sz w:val="20"/>
                <w:szCs w:val="20"/>
              </w:rPr>
              <w:t>3738</w:t>
            </w:r>
          </w:p>
        </w:tc>
      </w:tr>
      <w:tr w:rsidR="00AA4ADD" w:rsidRPr="00FF1112" w14:paraId="37C3356B" w14:textId="77777777" w:rsidTr="00B61BFB">
        <w:tc>
          <w:tcPr>
            <w:tcW w:w="2265" w:type="dxa"/>
            <w:tcBorders>
              <w:left w:val="nil"/>
              <w:right w:val="nil"/>
            </w:tcBorders>
          </w:tcPr>
          <w:p w14:paraId="33B777DC"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Somnolence</w:t>
            </w:r>
          </w:p>
        </w:tc>
        <w:tc>
          <w:tcPr>
            <w:tcW w:w="2265" w:type="dxa"/>
            <w:tcBorders>
              <w:left w:val="nil"/>
              <w:right w:val="nil"/>
            </w:tcBorders>
          </w:tcPr>
          <w:p w14:paraId="207E0798" w14:textId="3496F1A4"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0.41</w:t>
            </w:r>
            <w:r w:rsidR="00697924" w:rsidRPr="00FF1112">
              <w:rPr>
                <w:rFonts w:ascii="Times New Roman" w:hAnsi="Times New Roman" w:cs="Times New Roman"/>
                <w:sz w:val="20"/>
                <w:szCs w:val="20"/>
              </w:rPr>
              <w:t>25</w:t>
            </w:r>
          </w:p>
        </w:tc>
        <w:tc>
          <w:tcPr>
            <w:tcW w:w="2266" w:type="dxa"/>
            <w:tcBorders>
              <w:left w:val="nil"/>
              <w:right w:val="nil"/>
            </w:tcBorders>
          </w:tcPr>
          <w:p w14:paraId="1DF60F70"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Somnolence</w:t>
            </w:r>
          </w:p>
        </w:tc>
        <w:tc>
          <w:tcPr>
            <w:tcW w:w="2266" w:type="dxa"/>
            <w:tcBorders>
              <w:left w:val="nil"/>
              <w:right w:val="nil"/>
            </w:tcBorders>
          </w:tcPr>
          <w:p w14:paraId="03BAFE87" w14:textId="7E8A33D4"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4D4A28" w:rsidRPr="00FF1112">
              <w:rPr>
                <w:rFonts w:ascii="Times New Roman" w:hAnsi="Times New Roman" w:cs="Times New Roman"/>
                <w:sz w:val="20"/>
                <w:szCs w:val="20"/>
              </w:rPr>
              <w:t>30</w:t>
            </w:r>
            <w:r w:rsidR="000F721D" w:rsidRPr="00FF1112">
              <w:rPr>
                <w:rFonts w:ascii="Times New Roman" w:hAnsi="Times New Roman" w:cs="Times New Roman"/>
                <w:sz w:val="20"/>
                <w:szCs w:val="20"/>
              </w:rPr>
              <w:t>80</w:t>
            </w:r>
          </w:p>
        </w:tc>
      </w:tr>
      <w:tr w:rsidR="00AA4ADD" w:rsidRPr="00FF1112" w14:paraId="33D66303" w14:textId="77777777" w:rsidTr="00B61BFB">
        <w:tc>
          <w:tcPr>
            <w:tcW w:w="2265" w:type="dxa"/>
            <w:tcBorders>
              <w:left w:val="nil"/>
              <w:right w:val="nil"/>
            </w:tcBorders>
          </w:tcPr>
          <w:p w14:paraId="56E5226F"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Dizziness</w:t>
            </w:r>
          </w:p>
        </w:tc>
        <w:tc>
          <w:tcPr>
            <w:tcW w:w="2265" w:type="dxa"/>
            <w:tcBorders>
              <w:left w:val="nil"/>
              <w:right w:val="nil"/>
            </w:tcBorders>
          </w:tcPr>
          <w:p w14:paraId="2F66F0FD" w14:textId="4CAA46CC"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74157B" w:rsidRPr="00FF1112">
              <w:rPr>
                <w:rFonts w:ascii="Times New Roman" w:hAnsi="Times New Roman" w:cs="Times New Roman"/>
                <w:sz w:val="20"/>
                <w:szCs w:val="20"/>
              </w:rPr>
              <w:t>89</w:t>
            </w:r>
            <w:r w:rsidR="00484E52" w:rsidRPr="00FF1112">
              <w:rPr>
                <w:rFonts w:ascii="Times New Roman" w:hAnsi="Times New Roman" w:cs="Times New Roman"/>
                <w:sz w:val="20"/>
                <w:szCs w:val="20"/>
              </w:rPr>
              <w:t>22</w:t>
            </w:r>
          </w:p>
        </w:tc>
        <w:tc>
          <w:tcPr>
            <w:tcW w:w="2266" w:type="dxa"/>
            <w:tcBorders>
              <w:left w:val="nil"/>
              <w:right w:val="nil"/>
            </w:tcBorders>
          </w:tcPr>
          <w:p w14:paraId="1B37ECA2"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Dizziness</w:t>
            </w:r>
          </w:p>
        </w:tc>
        <w:tc>
          <w:tcPr>
            <w:tcW w:w="2266" w:type="dxa"/>
            <w:tcBorders>
              <w:left w:val="nil"/>
              <w:right w:val="nil"/>
            </w:tcBorders>
          </w:tcPr>
          <w:p w14:paraId="4B7DCAB5" w14:textId="12DEE48E"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464C08" w:rsidRPr="00FF1112">
              <w:rPr>
                <w:rFonts w:ascii="Times New Roman" w:hAnsi="Times New Roman" w:cs="Times New Roman"/>
                <w:sz w:val="20"/>
                <w:szCs w:val="20"/>
              </w:rPr>
              <w:t>.4629</w:t>
            </w:r>
          </w:p>
        </w:tc>
      </w:tr>
      <w:tr w:rsidR="00AA4ADD" w:rsidRPr="00FF1112" w14:paraId="1EEE4077" w14:textId="77777777" w:rsidTr="00B61BFB">
        <w:tc>
          <w:tcPr>
            <w:tcW w:w="2265" w:type="dxa"/>
            <w:tcBorders>
              <w:left w:val="nil"/>
              <w:right w:val="nil"/>
            </w:tcBorders>
          </w:tcPr>
          <w:p w14:paraId="42A13B16"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Fatigue</w:t>
            </w:r>
          </w:p>
        </w:tc>
        <w:tc>
          <w:tcPr>
            <w:tcW w:w="2265" w:type="dxa"/>
            <w:tcBorders>
              <w:left w:val="nil"/>
              <w:right w:val="nil"/>
            </w:tcBorders>
          </w:tcPr>
          <w:p w14:paraId="3E64A265" w14:textId="1D2CDA4A" w:rsidR="00AA4ADD" w:rsidRPr="00FF1112" w:rsidRDefault="00C65F8C"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0.3930</w:t>
            </w:r>
          </w:p>
        </w:tc>
        <w:tc>
          <w:tcPr>
            <w:tcW w:w="2266" w:type="dxa"/>
            <w:tcBorders>
              <w:left w:val="nil"/>
              <w:right w:val="nil"/>
            </w:tcBorders>
          </w:tcPr>
          <w:p w14:paraId="35B6C9A5"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Fatigue</w:t>
            </w:r>
          </w:p>
        </w:tc>
        <w:tc>
          <w:tcPr>
            <w:tcW w:w="2266" w:type="dxa"/>
            <w:tcBorders>
              <w:left w:val="nil"/>
              <w:right w:val="nil"/>
            </w:tcBorders>
          </w:tcPr>
          <w:p w14:paraId="40628753" w14:textId="0341E9DC"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D70420" w:rsidRPr="00FF1112">
              <w:rPr>
                <w:rFonts w:ascii="Times New Roman" w:hAnsi="Times New Roman" w:cs="Times New Roman"/>
                <w:sz w:val="20"/>
                <w:szCs w:val="20"/>
              </w:rPr>
              <w:t>67</w:t>
            </w:r>
            <w:r w:rsidR="006833BB" w:rsidRPr="00FF1112">
              <w:rPr>
                <w:rFonts w:ascii="Times New Roman" w:hAnsi="Times New Roman" w:cs="Times New Roman"/>
                <w:sz w:val="20"/>
                <w:szCs w:val="20"/>
              </w:rPr>
              <w:t>43</w:t>
            </w:r>
          </w:p>
        </w:tc>
      </w:tr>
      <w:tr w:rsidR="00AA4ADD" w:rsidRPr="00FF1112" w14:paraId="4BA14F87" w14:textId="77777777" w:rsidTr="00B61BFB">
        <w:tc>
          <w:tcPr>
            <w:tcW w:w="2265" w:type="dxa"/>
            <w:tcBorders>
              <w:left w:val="nil"/>
              <w:right w:val="nil"/>
            </w:tcBorders>
          </w:tcPr>
          <w:p w14:paraId="352BC962"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Nasopharyngitis</w:t>
            </w:r>
          </w:p>
        </w:tc>
        <w:tc>
          <w:tcPr>
            <w:tcW w:w="2265" w:type="dxa"/>
            <w:tcBorders>
              <w:left w:val="nil"/>
              <w:right w:val="nil"/>
            </w:tcBorders>
          </w:tcPr>
          <w:p w14:paraId="6BD97842" w14:textId="1E506414" w:rsidR="00AA4ADD" w:rsidRPr="00FF1112" w:rsidRDefault="00691101"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0.99</w:t>
            </w:r>
            <w:r w:rsidR="00CD7BDE" w:rsidRPr="00FF1112">
              <w:rPr>
                <w:rFonts w:ascii="Times New Roman" w:hAnsi="Times New Roman" w:cs="Times New Roman"/>
                <w:sz w:val="20"/>
                <w:szCs w:val="20"/>
              </w:rPr>
              <w:t>12</w:t>
            </w:r>
          </w:p>
        </w:tc>
        <w:tc>
          <w:tcPr>
            <w:tcW w:w="2266" w:type="dxa"/>
            <w:tcBorders>
              <w:left w:val="nil"/>
              <w:right w:val="nil"/>
            </w:tcBorders>
          </w:tcPr>
          <w:p w14:paraId="10E77D02"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Nasopharyngitis</w:t>
            </w:r>
          </w:p>
        </w:tc>
        <w:tc>
          <w:tcPr>
            <w:tcW w:w="2266" w:type="dxa"/>
            <w:tcBorders>
              <w:left w:val="nil"/>
              <w:right w:val="nil"/>
            </w:tcBorders>
          </w:tcPr>
          <w:p w14:paraId="1BB3611D" w14:textId="7063E2AC"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EB0109" w:rsidRPr="00FF1112">
              <w:rPr>
                <w:rFonts w:ascii="Times New Roman" w:hAnsi="Times New Roman" w:cs="Times New Roman"/>
                <w:sz w:val="20"/>
                <w:szCs w:val="20"/>
              </w:rPr>
              <w:t>58</w:t>
            </w:r>
            <w:r w:rsidR="00090547" w:rsidRPr="00FF1112">
              <w:rPr>
                <w:rFonts w:ascii="Times New Roman" w:hAnsi="Times New Roman" w:cs="Times New Roman"/>
                <w:sz w:val="20"/>
                <w:szCs w:val="20"/>
              </w:rPr>
              <w:t>96</w:t>
            </w:r>
          </w:p>
        </w:tc>
      </w:tr>
      <w:tr w:rsidR="00AA4ADD" w:rsidRPr="00FF1112" w14:paraId="51157DA4" w14:textId="77777777" w:rsidTr="00B61BFB">
        <w:tc>
          <w:tcPr>
            <w:tcW w:w="2265" w:type="dxa"/>
            <w:tcBorders>
              <w:left w:val="nil"/>
              <w:right w:val="nil"/>
            </w:tcBorders>
          </w:tcPr>
          <w:p w14:paraId="0674DE84"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Nausea</w:t>
            </w:r>
          </w:p>
        </w:tc>
        <w:tc>
          <w:tcPr>
            <w:tcW w:w="2265" w:type="dxa"/>
            <w:tcBorders>
              <w:left w:val="nil"/>
              <w:right w:val="nil"/>
            </w:tcBorders>
          </w:tcPr>
          <w:p w14:paraId="4C8913B7" w14:textId="7E3693CE" w:rsidR="00AA4ADD" w:rsidRPr="00FF1112" w:rsidRDefault="00F608E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0.5522</w:t>
            </w:r>
          </w:p>
        </w:tc>
        <w:tc>
          <w:tcPr>
            <w:tcW w:w="2266" w:type="dxa"/>
            <w:tcBorders>
              <w:left w:val="nil"/>
              <w:right w:val="nil"/>
            </w:tcBorders>
          </w:tcPr>
          <w:p w14:paraId="41C6424D"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Nausea</w:t>
            </w:r>
          </w:p>
        </w:tc>
        <w:tc>
          <w:tcPr>
            <w:tcW w:w="2266" w:type="dxa"/>
            <w:tcBorders>
              <w:left w:val="nil"/>
              <w:right w:val="nil"/>
            </w:tcBorders>
          </w:tcPr>
          <w:p w14:paraId="6DEA503F" w14:textId="7ACFAB0C"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0.9</w:t>
            </w:r>
            <w:r w:rsidR="00C930C6" w:rsidRPr="00FF1112">
              <w:rPr>
                <w:rFonts w:ascii="Times New Roman" w:hAnsi="Times New Roman" w:cs="Times New Roman"/>
                <w:sz w:val="20"/>
                <w:szCs w:val="20"/>
              </w:rPr>
              <w:t>1</w:t>
            </w:r>
            <w:r w:rsidR="00EF2D13" w:rsidRPr="00FF1112">
              <w:rPr>
                <w:rFonts w:ascii="Times New Roman" w:hAnsi="Times New Roman" w:cs="Times New Roman"/>
                <w:sz w:val="20"/>
                <w:szCs w:val="20"/>
              </w:rPr>
              <w:t>55</w:t>
            </w:r>
          </w:p>
        </w:tc>
      </w:tr>
      <w:tr w:rsidR="00AA4ADD" w:rsidRPr="00FF1112" w14:paraId="51F42CF8" w14:textId="77777777" w:rsidTr="00B61BFB">
        <w:tc>
          <w:tcPr>
            <w:tcW w:w="2265" w:type="dxa"/>
            <w:tcBorders>
              <w:left w:val="nil"/>
              <w:right w:val="nil"/>
            </w:tcBorders>
          </w:tcPr>
          <w:p w14:paraId="4081E70D" w14:textId="2C7DD806" w:rsidR="00AA4ADD" w:rsidRPr="00FF1112" w:rsidRDefault="00AA4ADD" w:rsidP="00B61BFB">
            <w:pPr>
              <w:spacing w:line="360" w:lineRule="auto"/>
              <w:jc w:val="center"/>
              <w:rPr>
                <w:rFonts w:ascii="Times New Roman" w:hAnsi="Times New Roman" w:cs="Times New Roman"/>
                <w:i/>
                <w:iCs/>
                <w:sz w:val="20"/>
                <w:szCs w:val="20"/>
              </w:rPr>
            </w:pPr>
            <w:proofErr w:type="spellStart"/>
            <w:r w:rsidRPr="00FF1112">
              <w:rPr>
                <w:rFonts w:ascii="Times New Roman" w:hAnsi="Times New Roman" w:cs="Times New Roman"/>
                <w:sz w:val="20"/>
                <w:szCs w:val="20"/>
              </w:rPr>
              <w:t>Diarrhea</w:t>
            </w:r>
            <w:proofErr w:type="spellEnd"/>
          </w:p>
        </w:tc>
        <w:tc>
          <w:tcPr>
            <w:tcW w:w="2265" w:type="dxa"/>
            <w:tcBorders>
              <w:left w:val="nil"/>
              <w:right w:val="nil"/>
            </w:tcBorders>
          </w:tcPr>
          <w:p w14:paraId="5289BBD5" w14:textId="6FDF8089"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0.55</w:t>
            </w:r>
            <w:r w:rsidR="009A419F" w:rsidRPr="00FF1112">
              <w:rPr>
                <w:rFonts w:ascii="Times New Roman" w:hAnsi="Times New Roman" w:cs="Times New Roman"/>
                <w:sz w:val="20"/>
                <w:szCs w:val="20"/>
              </w:rPr>
              <w:t>15</w:t>
            </w:r>
          </w:p>
        </w:tc>
        <w:tc>
          <w:tcPr>
            <w:tcW w:w="2266" w:type="dxa"/>
            <w:tcBorders>
              <w:left w:val="nil"/>
              <w:right w:val="nil"/>
            </w:tcBorders>
          </w:tcPr>
          <w:p w14:paraId="08F7B99E"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Convulsion</w:t>
            </w:r>
          </w:p>
        </w:tc>
        <w:tc>
          <w:tcPr>
            <w:tcW w:w="2266" w:type="dxa"/>
            <w:tcBorders>
              <w:left w:val="nil"/>
              <w:right w:val="nil"/>
            </w:tcBorders>
          </w:tcPr>
          <w:p w14:paraId="229890B5" w14:textId="2973DC8E"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1E5C9F" w:rsidRPr="00FF1112">
              <w:rPr>
                <w:rFonts w:ascii="Times New Roman" w:hAnsi="Times New Roman" w:cs="Times New Roman"/>
                <w:sz w:val="20"/>
                <w:szCs w:val="20"/>
              </w:rPr>
              <w:t>8728</w:t>
            </w:r>
          </w:p>
        </w:tc>
      </w:tr>
      <w:tr w:rsidR="00AA4ADD" w:rsidRPr="00FF1112" w14:paraId="3747E077" w14:textId="77777777" w:rsidTr="00B61BFB">
        <w:tc>
          <w:tcPr>
            <w:tcW w:w="2265" w:type="dxa"/>
            <w:tcBorders>
              <w:left w:val="nil"/>
              <w:right w:val="nil"/>
            </w:tcBorders>
          </w:tcPr>
          <w:p w14:paraId="1F6E0F4C" w14:textId="77777777"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Irritability</w:t>
            </w:r>
          </w:p>
        </w:tc>
        <w:tc>
          <w:tcPr>
            <w:tcW w:w="2265" w:type="dxa"/>
            <w:tcBorders>
              <w:left w:val="nil"/>
              <w:right w:val="nil"/>
            </w:tcBorders>
          </w:tcPr>
          <w:p w14:paraId="5C4D8AFC" w14:textId="471E00AC" w:rsidR="00AA4ADD" w:rsidRPr="00FF1112" w:rsidRDefault="00694BE0"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N.A</w:t>
            </w:r>
            <w:r w:rsidR="006677DA" w:rsidRPr="00FF1112">
              <w:rPr>
                <w:rFonts w:ascii="Times New Roman" w:hAnsi="Times New Roman" w:cs="Times New Roman"/>
                <w:sz w:val="20"/>
                <w:szCs w:val="20"/>
              </w:rPr>
              <w:t>.</w:t>
            </w:r>
          </w:p>
        </w:tc>
        <w:tc>
          <w:tcPr>
            <w:tcW w:w="2266" w:type="dxa"/>
            <w:tcBorders>
              <w:left w:val="nil"/>
              <w:right w:val="nil"/>
            </w:tcBorders>
          </w:tcPr>
          <w:p w14:paraId="25D9BE1D" w14:textId="0B1389A3" w:rsidR="00C57402" w:rsidRPr="00FF1112" w:rsidRDefault="00C57402" w:rsidP="00C57402">
            <w:pPr>
              <w:spacing w:line="360" w:lineRule="auto"/>
              <w:jc w:val="center"/>
              <w:rPr>
                <w:rFonts w:ascii="Times New Roman" w:hAnsi="Times New Roman" w:cs="Times New Roman"/>
                <w:sz w:val="20"/>
                <w:szCs w:val="20"/>
              </w:rPr>
            </w:pPr>
            <w:r w:rsidRPr="00FF1112">
              <w:rPr>
                <w:rFonts w:ascii="Times New Roman" w:hAnsi="Times New Roman" w:cs="Times New Roman"/>
                <w:sz w:val="20"/>
                <w:szCs w:val="20"/>
              </w:rPr>
              <w:t>Irritability</w:t>
            </w:r>
          </w:p>
        </w:tc>
        <w:tc>
          <w:tcPr>
            <w:tcW w:w="2266" w:type="dxa"/>
            <w:tcBorders>
              <w:left w:val="nil"/>
              <w:right w:val="nil"/>
            </w:tcBorders>
          </w:tcPr>
          <w:p w14:paraId="2D5F2CD6" w14:textId="3BE44BF4" w:rsidR="00AA4ADD" w:rsidRPr="00FF1112" w:rsidRDefault="00AA4ADD" w:rsidP="00B61BFB">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997A56" w:rsidRPr="00FF1112">
              <w:rPr>
                <w:rFonts w:ascii="Times New Roman" w:hAnsi="Times New Roman" w:cs="Times New Roman"/>
                <w:sz w:val="20"/>
                <w:szCs w:val="20"/>
              </w:rPr>
              <w:t>4996</w:t>
            </w:r>
          </w:p>
        </w:tc>
      </w:tr>
      <w:tr w:rsidR="00C57402" w:rsidRPr="00FF1112" w14:paraId="3751F1D6" w14:textId="77777777" w:rsidTr="00B61BFB">
        <w:tc>
          <w:tcPr>
            <w:tcW w:w="2265" w:type="dxa"/>
            <w:tcBorders>
              <w:left w:val="nil"/>
              <w:right w:val="nil"/>
            </w:tcBorders>
          </w:tcPr>
          <w:p w14:paraId="5B7AFD16" w14:textId="77777777"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Asthenia</w:t>
            </w:r>
          </w:p>
        </w:tc>
        <w:tc>
          <w:tcPr>
            <w:tcW w:w="2265" w:type="dxa"/>
            <w:tcBorders>
              <w:left w:val="nil"/>
              <w:right w:val="nil"/>
            </w:tcBorders>
          </w:tcPr>
          <w:p w14:paraId="184C1640" w14:textId="01682421"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0.6035</w:t>
            </w:r>
          </w:p>
        </w:tc>
        <w:tc>
          <w:tcPr>
            <w:tcW w:w="2266" w:type="dxa"/>
            <w:tcBorders>
              <w:left w:val="nil"/>
              <w:right w:val="nil"/>
            </w:tcBorders>
          </w:tcPr>
          <w:p w14:paraId="39FE6640" w14:textId="5DC02A2B"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Urinary tract infection</w:t>
            </w:r>
          </w:p>
        </w:tc>
        <w:tc>
          <w:tcPr>
            <w:tcW w:w="2266" w:type="dxa"/>
            <w:tcBorders>
              <w:left w:val="nil"/>
              <w:right w:val="nil"/>
            </w:tcBorders>
          </w:tcPr>
          <w:p w14:paraId="6FA56649" w14:textId="1AB5731C"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0812E7" w:rsidRPr="00FF1112">
              <w:rPr>
                <w:rFonts w:ascii="Times New Roman" w:hAnsi="Times New Roman" w:cs="Times New Roman"/>
                <w:sz w:val="20"/>
                <w:szCs w:val="20"/>
              </w:rPr>
              <w:t>45</w:t>
            </w:r>
            <w:r w:rsidR="00D842A4" w:rsidRPr="00FF1112">
              <w:rPr>
                <w:rFonts w:ascii="Times New Roman" w:hAnsi="Times New Roman" w:cs="Times New Roman"/>
                <w:sz w:val="20"/>
                <w:szCs w:val="20"/>
              </w:rPr>
              <w:t>99</w:t>
            </w:r>
          </w:p>
        </w:tc>
      </w:tr>
      <w:tr w:rsidR="00C57402" w:rsidRPr="00FF1112" w14:paraId="47FE85BC" w14:textId="77777777" w:rsidTr="00B61BFB">
        <w:tc>
          <w:tcPr>
            <w:tcW w:w="2265" w:type="dxa"/>
            <w:tcBorders>
              <w:left w:val="nil"/>
              <w:right w:val="nil"/>
            </w:tcBorders>
          </w:tcPr>
          <w:p w14:paraId="5DB76732" w14:textId="77777777"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Depression</w:t>
            </w:r>
          </w:p>
        </w:tc>
        <w:tc>
          <w:tcPr>
            <w:tcW w:w="2265" w:type="dxa"/>
            <w:tcBorders>
              <w:left w:val="nil"/>
              <w:right w:val="nil"/>
            </w:tcBorders>
          </w:tcPr>
          <w:p w14:paraId="5FFEDBCD" w14:textId="08DDC41F"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0.2922</w:t>
            </w:r>
          </w:p>
        </w:tc>
        <w:tc>
          <w:tcPr>
            <w:tcW w:w="2266" w:type="dxa"/>
            <w:tcBorders>
              <w:left w:val="nil"/>
              <w:right w:val="nil"/>
            </w:tcBorders>
          </w:tcPr>
          <w:p w14:paraId="4F43443A" w14:textId="34A4B58E"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Insomnia</w:t>
            </w:r>
          </w:p>
        </w:tc>
        <w:tc>
          <w:tcPr>
            <w:tcW w:w="2266" w:type="dxa"/>
            <w:tcBorders>
              <w:left w:val="nil"/>
              <w:right w:val="nil"/>
            </w:tcBorders>
          </w:tcPr>
          <w:p w14:paraId="629D4F77" w14:textId="0AD16269" w:rsidR="00C57402" w:rsidRPr="00FF1112" w:rsidRDefault="00C57402" w:rsidP="00C57402">
            <w:pPr>
              <w:spacing w:line="360" w:lineRule="auto"/>
              <w:jc w:val="center"/>
              <w:rPr>
                <w:rFonts w:ascii="Times New Roman" w:hAnsi="Times New Roman" w:cs="Times New Roman"/>
                <w:i/>
                <w:iCs/>
                <w:sz w:val="20"/>
                <w:szCs w:val="20"/>
              </w:rPr>
            </w:pPr>
            <w:r w:rsidRPr="00FF1112">
              <w:rPr>
                <w:rFonts w:ascii="Times New Roman" w:hAnsi="Times New Roman" w:cs="Times New Roman"/>
                <w:sz w:val="20"/>
                <w:szCs w:val="20"/>
              </w:rPr>
              <w:t>0.</w:t>
            </w:r>
            <w:r w:rsidR="00450EB0" w:rsidRPr="00FF1112">
              <w:rPr>
                <w:rFonts w:ascii="Times New Roman" w:hAnsi="Times New Roman" w:cs="Times New Roman"/>
                <w:sz w:val="20"/>
                <w:szCs w:val="20"/>
              </w:rPr>
              <w:t>46</w:t>
            </w:r>
            <w:r w:rsidR="00E66906" w:rsidRPr="00FF1112">
              <w:rPr>
                <w:rFonts w:ascii="Times New Roman" w:hAnsi="Times New Roman" w:cs="Times New Roman"/>
                <w:sz w:val="20"/>
                <w:szCs w:val="20"/>
              </w:rPr>
              <w:t>50</w:t>
            </w:r>
          </w:p>
        </w:tc>
      </w:tr>
    </w:tbl>
    <w:p w14:paraId="59AF61C3" w14:textId="0A5D60A8" w:rsidR="00AA4ADD" w:rsidRPr="00FF1112" w:rsidRDefault="00AA4ADD">
      <w:r w:rsidRPr="00FF1112">
        <w:br w:type="page"/>
      </w:r>
    </w:p>
    <w:p w14:paraId="0488A290" w14:textId="77777777" w:rsidR="00F8316D" w:rsidRPr="00FF1112" w:rsidRDefault="00F8316D"/>
    <w:p w14:paraId="751B5548" w14:textId="78BD1F47" w:rsidR="00CE1BA1" w:rsidRPr="00FF1112" w:rsidRDefault="00CE1BA1" w:rsidP="00CE1BA1">
      <w:pPr>
        <w:pStyle w:val="Heading2"/>
        <w:rPr>
          <w:rFonts w:ascii="Times New Roman" w:hAnsi="Times New Roman" w:cs="Times New Roman"/>
          <w:b/>
          <w:bCs/>
          <w:color w:val="156082" w:themeColor="accent1"/>
          <w:sz w:val="20"/>
          <w:szCs w:val="20"/>
        </w:rPr>
      </w:pPr>
      <w:bookmarkStart w:id="58" w:name="_Toc222677634"/>
      <w:r w:rsidRPr="00FF1112">
        <w:rPr>
          <w:rFonts w:ascii="Times New Roman" w:hAnsi="Times New Roman" w:cs="Times New Roman"/>
          <w:b/>
          <w:bCs/>
          <w:color w:val="156082" w:themeColor="accent1"/>
          <w:sz w:val="20"/>
          <w:szCs w:val="20"/>
        </w:rPr>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46</w:t>
      </w:r>
      <w:r w:rsidRPr="00FF1112">
        <w:rPr>
          <w:rFonts w:ascii="Times New Roman" w:hAnsi="Times New Roman" w:cs="Times New Roman"/>
          <w:b/>
          <w:bCs/>
          <w:color w:val="156082" w:themeColor="accent1"/>
          <w:sz w:val="20"/>
          <w:szCs w:val="20"/>
        </w:rPr>
        <w:t xml:space="preserve"> Forest plot high dose vs low dose for headache – LEV</w:t>
      </w:r>
      <w:bookmarkEnd w:id="58"/>
    </w:p>
    <w:p w14:paraId="4D09CE35" w14:textId="34A3A969" w:rsidR="00CE1BA1" w:rsidRPr="00FF1112" w:rsidRDefault="00CE1BA1">
      <w:pPr>
        <w:rPr>
          <w:rFonts w:asciiTheme="majorHAnsi" w:eastAsiaTheme="majorEastAsia" w:hAnsiTheme="majorHAnsi" w:cstheme="majorBidi"/>
          <w:b/>
          <w:bCs/>
          <w:color w:val="0F4761" w:themeColor="accent1" w:themeShade="BF"/>
          <w:sz w:val="24"/>
          <w:szCs w:val="24"/>
        </w:rPr>
      </w:pPr>
      <w:r w:rsidRPr="00FF1112">
        <w:rPr>
          <w:noProof/>
        </w:rPr>
        <w:drawing>
          <wp:inline distT="0" distB="0" distL="0" distR="0" wp14:anchorId="05A6FD89" wp14:editId="269D3D60">
            <wp:extent cx="5760720" cy="2107565"/>
            <wp:effectExtent l="0" t="0" r="0" b="6985"/>
            <wp:docPr id="2026633377"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94359" name="Picture 2" descr="A screenshot of a graph&#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0720" cy="2107565"/>
                    </a:xfrm>
                    <a:prstGeom prst="rect">
                      <a:avLst/>
                    </a:prstGeom>
                    <a:noFill/>
                    <a:ln>
                      <a:noFill/>
                    </a:ln>
                  </pic:spPr>
                </pic:pic>
              </a:graphicData>
            </a:graphic>
          </wp:inline>
        </w:drawing>
      </w:r>
      <w:r w:rsidRPr="00FF1112">
        <w:rPr>
          <w:b/>
          <w:bCs/>
          <w:sz w:val="24"/>
          <w:szCs w:val="24"/>
        </w:rPr>
        <w:br w:type="page"/>
      </w:r>
    </w:p>
    <w:p w14:paraId="0C2520B4" w14:textId="1D29A009" w:rsidR="006F115E" w:rsidRPr="00FF1112" w:rsidRDefault="00F8316D" w:rsidP="004A4D30">
      <w:pPr>
        <w:pStyle w:val="Heading2"/>
        <w:rPr>
          <w:rFonts w:ascii="Times New Roman" w:hAnsi="Times New Roman" w:cs="Times New Roman"/>
          <w:b/>
          <w:bCs/>
          <w:color w:val="156082" w:themeColor="accent1"/>
          <w:sz w:val="20"/>
          <w:szCs w:val="20"/>
        </w:rPr>
      </w:pPr>
      <w:bookmarkStart w:id="59" w:name="_Toc222677635"/>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47</w:t>
      </w:r>
      <w:r w:rsidRPr="00FF1112">
        <w:rPr>
          <w:rFonts w:ascii="Times New Roman" w:hAnsi="Times New Roman" w:cs="Times New Roman"/>
          <w:b/>
          <w:bCs/>
          <w:color w:val="156082" w:themeColor="accent1"/>
          <w:sz w:val="20"/>
          <w:szCs w:val="20"/>
        </w:rPr>
        <w:t xml:space="preserve"> Forest plot high dose vs low dose </w:t>
      </w:r>
      <w:r w:rsidR="00B52102" w:rsidRPr="00FF1112">
        <w:rPr>
          <w:rFonts w:ascii="Times New Roman" w:hAnsi="Times New Roman" w:cs="Times New Roman"/>
          <w:b/>
          <w:bCs/>
          <w:color w:val="156082" w:themeColor="accent1"/>
          <w:sz w:val="20"/>
          <w:szCs w:val="20"/>
        </w:rPr>
        <w:t xml:space="preserve">for </w:t>
      </w:r>
      <w:r w:rsidR="006F115E" w:rsidRPr="00FF1112">
        <w:rPr>
          <w:rFonts w:ascii="Times New Roman" w:hAnsi="Times New Roman" w:cs="Times New Roman"/>
          <w:b/>
          <w:bCs/>
          <w:color w:val="156082" w:themeColor="accent1"/>
          <w:sz w:val="20"/>
          <w:szCs w:val="20"/>
        </w:rPr>
        <w:t>somnolence – LEV</w:t>
      </w:r>
      <w:bookmarkEnd w:id="59"/>
      <w:r w:rsidR="006F115E" w:rsidRPr="00FF1112">
        <w:rPr>
          <w:rFonts w:ascii="Times New Roman" w:hAnsi="Times New Roman" w:cs="Times New Roman"/>
          <w:b/>
          <w:bCs/>
          <w:color w:val="156082" w:themeColor="accent1"/>
          <w:sz w:val="20"/>
          <w:szCs w:val="20"/>
        </w:rPr>
        <w:t xml:space="preserve"> </w:t>
      </w:r>
    </w:p>
    <w:p w14:paraId="1EC2F840" w14:textId="5FECC833" w:rsidR="004A4D30" w:rsidRPr="00FF1112" w:rsidRDefault="004A4D30" w:rsidP="004A4D30">
      <w:r w:rsidRPr="00FF1112">
        <w:rPr>
          <w:noProof/>
        </w:rPr>
        <w:drawing>
          <wp:inline distT="0" distB="0" distL="0" distR="0" wp14:anchorId="7E2CFBC0" wp14:editId="291FA440">
            <wp:extent cx="5760720" cy="2618740"/>
            <wp:effectExtent l="0" t="0" r="0" b="0"/>
            <wp:docPr id="505417301" name="Grafik 2"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17301" name="Grafik 2" descr="Ein Bild, das Text, Screenshot, Schrift, Zahl enthält.&#10;&#10;KI-generierte Inhalte können fehlerhaft sein."/>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0720" cy="2618740"/>
                    </a:xfrm>
                    <a:prstGeom prst="rect">
                      <a:avLst/>
                    </a:prstGeom>
                    <a:noFill/>
                    <a:ln>
                      <a:noFill/>
                    </a:ln>
                  </pic:spPr>
                </pic:pic>
              </a:graphicData>
            </a:graphic>
          </wp:inline>
        </w:drawing>
      </w:r>
    </w:p>
    <w:p w14:paraId="353C041D" w14:textId="435FA741" w:rsidR="007433D1" w:rsidRPr="00FF1112" w:rsidRDefault="00F8316D" w:rsidP="007433D1">
      <w:pPr>
        <w:pStyle w:val="Heading2"/>
        <w:rPr>
          <w:rFonts w:ascii="Times New Roman" w:hAnsi="Times New Roman" w:cs="Times New Roman"/>
          <w:b/>
          <w:bCs/>
          <w:sz w:val="20"/>
          <w:szCs w:val="20"/>
        </w:rPr>
      </w:pPr>
      <w:r w:rsidRPr="00FF1112">
        <w:br w:type="page"/>
      </w:r>
      <w:bookmarkStart w:id="60" w:name="_Toc222677636"/>
      <w:r w:rsidR="008E5467"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008E5467"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48</w:t>
      </w:r>
      <w:r w:rsidR="008E5467" w:rsidRPr="00FF1112">
        <w:rPr>
          <w:rFonts w:ascii="Times New Roman" w:hAnsi="Times New Roman" w:cs="Times New Roman"/>
          <w:b/>
          <w:bCs/>
          <w:color w:val="156082" w:themeColor="accent1"/>
          <w:sz w:val="20"/>
          <w:szCs w:val="20"/>
        </w:rPr>
        <w:t xml:space="preserve"> Forest plot high dose vs low dose for </w:t>
      </w:r>
      <w:r w:rsidR="007433D1" w:rsidRPr="00FF1112">
        <w:rPr>
          <w:rFonts w:ascii="Times New Roman" w:hAnsi="Times New Roman" w:cs="Times New Roman"/>
          <w:b/>
          <w:bCs/>
          <w:color w:val="156082" w:themeColor="accent1"/>
          <w:sz w:val="20"/>
          <w:szCs w:val="20"/>
        </w:rPr>
        <w:t>dizziness – LEV</w:t>
      </w:r>
      <w:bookmarkEnd w:id="60"/>
    </w:p>
    <w:p w14:paraId="0512465B" w14:textId="52A3800D" w:rsidR="007433D1" w:rsidRPr="00FF1112" w:rsidRDefault="007433D1" w:rsidP="007433D1">
      <w:r w:rsidRPr="00FF1112">
        <w:rPr>
          <w:noProof/>
        </w:rPr>
        <w:drawing>
          <wp:inline distT="0" distB="0" distL="0" distR="0" wp14:anchorId="3D01B1E4" wp14:editId="7C703516">
            <wp:extent cx="5760720" cy="2618740"/>
            <wp:effectExtent l="0" t="0" r="0" b="0"/>
            <wp:docPr id="1898400642" name="Grafik 4"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00642" name="Grafik 4" descr="Ein Bild, das Text, Screenshot, Schrift, Zahl enthält.&#10;&#10;KI-generierte Inhalte können fehlerhaft sein."/>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0720" cy="2618740"/>
                    </a:xfrm>
                    <a:prstGeom prst="rect">
                      <a:avLst/>
                    </a:prstGeom>
                    <a:noFill/>
                    <a:ln>
                      <a:noFill/>
                    </a:ln>
                  </pic:spPr>
                </pic:pic>
              </a:graphicData>
            </a:graphic>
          </wp:inline>
        </w:drawing>
      </w:r>
    </w:p>
    <w:p w14:paraId="22E0E221" w14:textId="16ECA458" w:rsidR="00F30EEA" w:rsidRPr="00FF1112" w:rsidRDefault="00F30EEA" w:rsidP="007433D1"/>
    <w:p w14:paraId="507455F4" w14:textId="2EC199A6" w:rsidR="004636AE" w:rsidRPr="00FF1112" w:rsidRDefault="008E5467" w:rsidP="00CE1BA1">
      <w:pPr>
        <w:pStyle w:val="Heading2"/>
        <w:rPr>
          <w:rFonts w:ascii="Times New Roman" w:hAnsi="Times New Roman" w:cs="Times New Roman"/>
          <w:b/>
          <w:bCs/>
          <w:sz w:val="20"/>
          <w:szCs w:val="20"/>
        </w:rPr>
      </w:pPr>
      <w:r w:rsidRPr="00FF1112">
        <w:br w:type="page"/>
      </w:r>
      <w:bookmarkStart w:id="61" w:name="_Toc222677637"/>
      <w:r w:rsidR="00B52102"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00B52102"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49</w:t>
      </w:r>
      <w:r w:rsidR="00B52102" w:rsidRPr="00FF1112">
        <w:rPr>
          <w:rFonts w:ascii="Times New Roman" w:hAnsi="Times New Roman" w:cs="Times New Roman"/>
          <w:b/>
          <w:bCs/>
          <w:color w:val="156082" w:themeColor="accent1"/>
          <w:sz w:val="20"/>
          <w:szCs w:val="20"/>
        </w:rPr>
        <w:t xml:space="preserve"> Forest plot high dose vs low dose for headache – </w:t>
      </w:r>
      <w:r w:rsidR="00B52102" w:rsidRPr="00FF1112">
        <w:rPr>
          <w:rFonts w:ascii="Times New Roman" w:hAnsi="Times New Roman" w:cs="Times New Roman"/>
          <w:b/>
          <w:bCs/>
          <w:sz w:val="20"/>
          <w:szCs w:val="20"/>
        </w:rPr>
        <w:t>BRV</w:t>
      </w:r>
      <w:bookmarkEnd w:id="61"/>
      <w:r w:rsidR="00B52102" w:rsidRPr="00FF1112">
        <w:rPr>
          <w:rFonts w:ascii="Times New Roman" w:hAnsi="Times New Roman" w:cs="Times New Roman"/>
          <w:b/>
          <w:bCs/>
          <w:sz w:val="20"/>
          <w:szCs w:val="20"/>
        </w:rPr>
        <w:t xml:space="preserve"> </w:t>
      </w:r>
    </w:p>
    <w:p w14:paraId="4CC9B3EF" w14:textId="2CA54154" w:rsidR="004636AE" w:rsidRPr="00FF1112" w:rsidRDefault="001008D8">
      <w:pPr>
        <w:rPr>
          <w:rFonts w:asciiTheme="majorHAnsi" w:eastAsiaTheme="majorEastAsia" w:hAnsiTheme="majorHAnsi" w:cstheme="majorBidi"/>
          <w:b/>
          <w:bCs/>
          <w:color w:val="0F4761" w:themeColor="accent1" w:themeShade="BF"/>
          <w:sz w:val="24"/>
          <w:szCs w:val="24"/>
        </w:rPr>
      </w:pPr>
      <w:r w:rsidRPr="00FF1112">
        <w:rPr>
          <w:b/>
          <w:bCs/>
          <w:noProof/>
          <w:sz w:val="24"/>
          <w:szCs w:val="24"/>
        </w:rPr>
        <w:drawing>
          <wp:inline distT="0" distB="0" distL="0" distR="0" wp14:anchorId="5AC80988" wp14:editId="18853292">
            <wp:extent cx="5760720" cy="2965450"/>
            <wp:effectExtent l="0" t="0" r="0" b="6350"/>
            <wp:docPr id="1655291426" name="Grafik 8"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452684" name="Grafik 8" descr="Ein Bild, das Text, Screenshot, Zahl, Schrift enthält.&#10;&#10;KI-generierte Inhalte können fehlerhaft sein."/>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0720" cy="2965450"/>
                    </a:xfrm>
                    <a:prstGeom prst="rect">
                      <a:avLst/>
                    </a:prstGeom>
                    <a:noFill/>
                    <a:ln>
                      <a:noFill/>
                    </a:ln>
                  </pic:spPr>
                </pic:pic>
              </a:graphicData>
            </a:graphic>
          </wp:inline>
        </w:drawing>
      </w:r>
    </w:p>
    <w:p w14:paraId="6CE6F1B0" w14:textId="321D7ADC" w:rsidR="001008D8" w:rsidRPr="00FF1112" w:rsidRDefault="001008D8">
      <w:pPr>
        <w:rPr>
          <w:rFonts w:asciiTheme="majorHAnsi" w:eastAsiaTheme="majorEastAsia" w:hAnsiTheme="majorHAnsi" w:cstheme="majorBidi"/>
          <w:b/>
          <w:bCs/>
          <w:color w:val="0F4761" w:themeColor="accent1" w:themeShade="BF"/>
          <w:sz w:val="24"/>
          <w:szCs w:val="24"/>
        </w:rPr>
      </w:pPr>
      <w:r w:rsidRPr="00FF1112">
        <w:rPr>
          <w:rFonts w:asciiTheme="majorHAnsi" w:eastAsiaTheme="majorEastAsia" w:hAnsiTheme="majorHAnsi" w:cstheme="majorBidi"/>
          <w:b/>
          <w:bCs/>
          <w:color w:val="0F4761" w:themeColor="accent1" w:themeShade="BF"/>
          <w:sz w:val="24"/>
          <w:szCs w:val="24"/>
        </w:rPr>
        <w:br w:type="page"/>
      </w:r>
    </w:p>
    <w:p w14:paraId="231B48DC" w14:textId="1E19C8D5" w:rsidR="00B52102" w:rsidRPr="00FF1112" w:rsidRDefault="004636AE" w:rsidP="0098240E">
      <w:pPr>
        <w:pStyle w:val="Heading2"/>
        <w:rPr>
          <w:rFonts w:ascii="Times New Roman" w:hAnsi="Times New Roman" w:cs="Times New Roman"/>
          <w:b/>
          <w:bCs/>
          <w:color w:val="156082" w:themeColor="accent1"/>
          <w:sz w:val="20"/>
          <w:szCs w:val="20"/>
        </w:rPr>
      </w:pPr>
      <w:bookmarkStart w:id="62" w:name="_Toc222677638"/>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 xml:space="preserve">. </w:t>
      </w:r>
      <w:r w:rsidRPr="00FF1112">
        <w:rPr>
          <w:rFonts w:ascii="Times New Roman" w:hAnsi="Times New Roman" w:cs="Times New Roman"/>
          <w:b/>
          <w:bCs/>
          <w:color w:val="156082" w:themeColor="accent1"/>
          <w:sz w:val="20"/>
          <w:szCs w:val="20"/>
        </w:rPr>
        <w:t>S</w:t>
      </w:r>
      <w:r w:rsidR="00FC57FD" w:rsidRPr="00FF1112">
        <w:rPr>
          <w:rFonts w:ascii="Times New Roman" w:hAnsi="Times New Roman" w:cs="Times New Roman"/>
          <w:b/>
          <w:bCs/>
          <w:color w:val="156082" w:themeColor="accent1"/>
          <w:sz w:val="20"/>
          <w:szCs w:val="20"/>
        </w:rPr>
        <w:t>50</w:t>
      </w:r>
      <w:r w:rsidR="0098240E" w:rsidRPr="00FF1112">
        <w:rPr>
          <w:rFonts w:ascii="Times New Roman" w:hAnsi="Times New Roman" w:cs="Times New Roman"/>
          <w:b/>
          <w:bCs/>
          <w:color w:val="156082" w:themeColor="accent1"/>
          <w:sz w:val="20"/>
          <w:szCs w:val="20"/>
        </w:rPr>
        <w:t xml:space="preserve"> Fo</w:t>
      </w:r>
      <w:r w:rsidR="002566A9" w:rsidRPr="00FF1112">
        <w:rPr>
          <w:rFonts w:ascii="Times New Roman" w:hAnsi="Times New Roman" w:cs="Times New Roman"/>
          <w:b/>
          <w:bCs/>
          <w:color w:val="156082" w:themeColor="accent1"/>
          <w:sz w:val="20"/>
          <w:szCs w:val="20"/>
        </w:rPr>
        <w:t>r</w:t>
      </w:r>
      <w:r w:rsidR="0098240E" w:rsidRPr="00FF1112">
        <w:rPr>
          <w:rFonts w:ascii="Times New Roman" w:hAnsi="Times New Roman" w:cs="Times New Roman"/>
          <w:b/>
          <w:bCs/>
          <w:color w:val="156082" w:themeColor="accent1"/>
          <w:sz w:val="20"/>
          <w:szCs w:val="20"/>
        </w:rPr>
        <w:t>est plot high dose vs low dose for somnolence – BRV</w:t>
      </w:r>
      <w:bookmarkEnd w:id="62"/>
      <w:r w:rsidR="0098240E" w:rsidRPr="00FF1112">
        <w:rPr>
          <w:rFonts w:ascii="Times New Roman" w:hAnsi="Times New Roman" w:cs="Times New Roman"/>
          <w:b/>
          <w:bCs/>
          <w:color w:val="156082" w:themeColor="accent1"/>
          <w:sz w:val="20"/>
          <w:szCs w:val="20"/>
        </w:rPr>
        <w:t xml:space="preserve"> </w:t>
      </w:r>
    </w:p>
    <w:p w14:paraId="6E86B898" w14:textId="16A39D89" w:rsidR="00945D1B" w:rsidRPr="00FF1112" w:rsidRDefault="00945D1B" w:rsidP="00945D1B">
      <w:r w:rsidRPr="00FF1112">
        <w:rPr>
          <w:noProof/>
        </w:rPr>
        <w:drawing>
          <wp:inline distT="0" distB="0" distL="0" distR="0" wp14:anchorId="0B26E75E" wp14:editId="2AF87344">
            <wp:extent cx="5760720" cy="2846705"/>
            <wp:effectExtent l="0" t="0" r="0" b="0"/>
            <wp:docPr id="554937070" name="Grafik 10"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37070" name="Grafik 10" descr="Ein Bild, das Text, Screenshot, Schrift, Zahl enthält.&#10;&#10;KI-generierte Inhalte können fehlerhaft sein."/>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60720" cy="2846705"/>
                    </a:xfrm>
                    <a:prstGeom prst="rect">
                      <a:avLst/>
                    </a:prstGeom>
                    <a:noFill/>
                    <a:ln>
                      <a:noFill/>
                    </a:ln>
                  </pic:spPr>
                </pic:pic>
              </a:graphicData>
            </a:graphic>
          </wp:inline>
        </w:drawing>
      </w:r>
    </w:p>
    <w:p w14:paraId="0C1BCDEA" w14:textId="186ABB11" w:rsidR="00945D1B" w:rsidRPr="00FF1112" w:rsidRDefault="00945D1B">
      <w:r w:rsidRPr="00FF1112">
        <w:br w:type="page"/>
      </w:r>
    </w:p>
    <w:p w14:paraId="519739F7" w14:textId="577A5088" w:rsidR="0098240E" w:rsidRPr="00FF1112" w:rsidRDefault="00945D1B" w:rsidP="00FF2BF6">
      <w:pPr>
        <w:pStyle w:val="Heading2"/>
        <w:rPr>
          <w:rFonts w:ascii="Times New Roman" w:hAnsi="Times New Roman" w:cs="Times New Roman"/>
          <w:b/>
          <w:bCs/>
          <w:color w:val="156082" w:themeColor="accent1"/>
          <w:sz w:val="20"/>
          <w:szCs w:val="20"/>
        </w:rPr>
      </w:pPr>
      <w:bookmarkStart w:id="63" w:name="_Toc222677639"/>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51</w:t>
      </w:r>
      <w:r w:rsidRPr="00FF1112">
        <w:rPr>
          <w:rFonts w:ascii="Times New Roman" w:hAnsi="Times New Roman" w:cs="Times New Roman"/>
          <w:b/>
          <w:bCs/>
          <w:color w:val="156082" w:themeColor="accent1"/>
          <w:sz w:val="20"/>
          <w:szCs w:val="20"/>
        </w:rPr>
        <w:t xml:space="preserve"> Forest plot high dose vs low dose for </w:t>
      </w:r>
      <w:r w:rsidR="00FF2BF6" w:rsidRPr="00FF1112">
        <w:rPr>
          <w:rFonts w:ascii="Times New Roman" w:hAnsi="Times New Roman" w:cs="Times New Roman"/>
          <w:b/>
          <w:bCs/>
          <w:color w:val="156082" w:themeColor="accent1"/>
          <w:sz w:val="20"/>
          <w:szCs w:val="20"/>
        </w:rPr>
        <w:t>dizziness – BRV</w:t>
      </w:r>
      <w:bookmarkEnd w:id="63"/>
    </w:p>
    <w:p w14:paraId="2142BD0F" w14:textId="5D618F18" w:rsidR="00967ACD" w:rsidRPr="00FF1112" w:rsidRDefault="00967ACD" w:rsidP="00967ACD">
      <w:r w:rsidRPr="00FF1112">
        <w:rPr>
          <w:noProof/>
        </w:rPr>
        <w:drawing>
          <wp:inline distT="0" distB="0" distL="0" distR="0" wp14:anchorId="2A2D2720" wp14:editId="18DD1448">
            <wp:extent cx="5760720" cy="2965450"/>
            <wp:effectExtent l="0" t="0" r="0" b="6350"/>
            <wp:docPr id="240811508" name="Grafik 12"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11508" name="Grafik 12" descr="Ein Bild, das Text, Screenshot, Zahl, Schrift enthält.&#10;&#10;KI-generierte Inhalte können fehlerhaft sein."/>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60720" cy="2965450"/>
                    </a:xfrm>
                    <a:prstGeom prst="rect">
                      <a:avLst/>
                    </a:prstGeom>
                    <a:noFill/>
                    <a:ln>
                      <a:noFill/>
                    </a:ln>
                  </pic:spPr>
                </pic:pic>
              </a:graphicData>
            </a:graphic>
          </wp:inline>
        </w:drawing>
      </w:r>
    </w:p>
    <w:p w14:paraId="281FAA31" w14:textId="745FC4DA" w:rsidR="00967ACD" w:rsidRPr="00FF1112" w:rsidRDefault="00967ACD">
      <w:r w:rsidRPr="00FF1112">
        <w:br w:type="page"/>
      </w:r>
    </w:p>
    <w:p w14:paraId="761748EC" w14:textId="09C3B16C" w:rsidR="00967ACD" w:rsidRPr="00FF1112" w:rsidRDefault="00967ACD" w:rsidP="00F4340B">
      <w:pPr>
        <w:pStyle w:val="Heading2"/>
        <w:rPr>
          <w:rFonts w:ascii="Times New Roman" w:hAnsi="Times New Roman" w:cs="Times New Roman"/>
          <w:b/>
          <w:bCs/>
          <w:color w:val="156082" w:themeColor="accent1"/>
          <w:sz w:val="20"/>
          <w:szCs w:val="20"/>
        </w:rPr>
      </w:pPr>
      <w:bookmarkStart w:id="64" w:name="_Toc222677640"/>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52</w:t>
      </w:r>
      <w:r w:rsidRPr="00FF1112">
        <w:rPr>
          <w:rFonts w:ascii="Times New Roman" w:hAnsi="Times New Roman" w:cs="Times New Roman"/>
          <w:b/>
          <w:bCs/>
          <w:color w:val="156082" w:themeColor="accent1"/>
          <w:sz w:val="20"/>
          <w:szCs w:val="20"/>
        </w:rPr>
        <w:t xml:space="preserve"> Forest plot high vs low dose for fatigue – BRV</w:t>
      </w:r>
      <w:bookmarkEnd w:id="64"/>
    </w:p>
    <w:p w14:paraId="63DB2EB1" w14:textId="152FF3A2" w:rsidR="00F4340B" w:rsidRPr="00FF1112" w:rsidRDefault="00F4340B" w:rsidP="00F4340B">
      <w:r w:rsidRPr="00FF1112">
        <w:rPr>
          <w:noProof/>
        </w:rPr>
        <w:drawing>
          <wp:inline distT="0" distB="0" distL="0" distR="0" wp14:anchorId="1BDF62BA" wp14:editId="3B21B5F5">
            <wp:extent cx="5760720" cy="2846705"/>
            <wp:effectExtent l="0" t="0" r="0" b="0"/>
            <wp:docPr id="1581620585" name="Grafik 14"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20585" name="Grafik 14" descr="Ein Bild, das Text, Screenshot, Schrift, Zahl enthält.&#10;&#10;KI-generierte Inhalte können fehlerhaft sein."/>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0720" cy="2846705"/>
                    </a:xfrm>
                    <a:prstGeom prst="rect">
                      <a:avLst/>
                    </a:prstGeom>
                    <a:noFill/>
                    <a:ln>
                      <a:noFill/>
                    </a:ln>
                  </pic:spPr>
                </pic:pic>
              </a:graphicData>
            </a:graphic>
          </wp:inline>
        </w:drawing>
      </w:r>
    </w:p>
    <w:p w14:paraId="683F8EA4" w14:textId="77777777" w:rsidR="00F8316D" w:rsidRPr="00FF1112" w:rsidRDefault="00F8316D" w:rsidP="00E8627E"/>
    <w:p w14:paraId="67F8D5EB" w14:textId="068AC6D0" w:rsidR="00F4340B" w:rsidRPr="00FF1112" w:rsidRDefault="00F4340B" w:rsidP="009C34CE">
      <w:pPr>
        <w:pStyle w:val="Heading2"/>
        <w:rPr>
          <w:rFonts w:ascii="Times New Roman" w:hAnsi="Times New Roman" w:cs="Times New Roman"/>
          <w:b/>
          <w:bCs/>
          <w:sz w:val="20"/>
          <w:szCs w:val="20"/>
        </w:rPr>
      </w:pPr>
      <w:r w:rsidRPr="00FF1112">
        <w:br w:type="page"/>
      </w:r>
      <w:bookmarkStart w:id="65" w:name="_Toc222677641"/>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53</w:t>
      </w:r>
      <w:r w:rsidRPr="00FF1112">
        <w:rPr>
          <w:rFonts w:ascii="Times New Roman" w:hAnsi="Times New Roman" w:cs="Times New Roman"/>
          <w:b/>
          <w:bCs/>
          <w:color w:val="156082" w:themeColor="accent1"/>
          <w:sz w:val="20"/>
          <w:szCs w:val="20"/>
        </w:rPr>
        <w:t xml:space="preserve"> Forest plot high dose vs low dose for nasopharyngitis – BRV</w:t>
      </w:r>
      <w:bookmarkEnd w:id="65"/>
    </w:p>
    <w:p w14:paraId="7A2CC6FF" w14:textId="5379E952" w:rsidR="00377B7E" w:rsidRPr="00FF1112" w:rsidRDefault="00377B7E" w:rsidP="00377B7E">
      <w:r w:rsidRPr="00FF1112">
        <w:rPr>
          <w:noProof/>
        </w:rPr>
        <w:drawing>
          <wp:inline distT="0" distB="0" distL="0" distR="0" wp14:anchorId="6E742E9A" wp14:editId="1EEBA065">
            <wp:extent cx="5760720" cy="2727960"/>
            <wp:effectExtent l="0" t="0" r="0" b="0"/>
            <wp:docPr id="16749243" name="Picture 2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243" name="Picture 28" descr="A screenshot of a graph&#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0720" cy="2727960"/>
                    </a:xfrm>
                    <a:prstGeom prst="rect">
                      <a:avLst/>
                    </a:prstGeom>
                    <a:noFill/>
                    <a:ln>
                      <a:noFill/>
                    </a:ln>
                  </pic:spPr>
                </pic:pic>
              </a:graphicData>
            </a:graphic>
          </wp:inline>
        </w:drawing>
      </w:r>
    </w:p>
    <w:p w14:paraId="4A9A6E39" w14:textId="6B043D6E" w:rsidR="00E17935" w:rsidRPr="00FF1112" w:rsidRDefault="00E17935" w:rsidP="00E17935"/>
    <w:p w14:paraId="2C6B56CE" w14:textId="3049E9A7" w:rsidR="008F5FFB" w:rsidRPr="00FF1112" w:rsidRDefault="008F5FFB" w:rsidP="008F5FFB"/>
    <w:p w14:paraId="79812BE5" w14:textId="6B7DF84C" w:rsidR="008F5FFB" w:rsidRPr="00FF1112" w:rsidRDefault="008F5FFB">
      <w:r w:rsidRPr="00FF1112">
        <w:br w:type="page"/>
      </w:r>
    </w:p>
    <w:p w14:paraId="5AAB66D5" w14:textId="713A93F6" w:rsidR="008F5FFB" w:rsidRPr="00FF1112" w:rsidRDefault="008F5FFB" w:rsidP="008F5FFB">
      <w:pPr>
        <w:pStyle w:val="Heading2"/>
        <w:rPr>
          <w:rFonts w:ascii="Times New Roman" w:hAnsi="Times New Roman" w:cs="Times New Roman"/>
          <w:b/>
          <w:bCs/>
          <w:color w:val="156082" w:themeColor="accent1"/>
          <w:sz w:val="20"/>
          <w:szCs w:val="20"/>
        </w:rPr>
      </w:pPr>
      <w:bookmarkStart w:id="66" w:name="_Toc222677642"/>
      <w:r w:rsidRPr="00FF1112">
        <w:rPr>
          <w:rFonts w:ascii="Times New Roman" w:hAnsi="Times New Roman" w:cs="Times New Roman"/>
          <w:b/>
          <w:bCs/>
          <w:color w:val="156082" w:themeColor="accent1"/>
          <w:sz w:val="20"/>
          <w:szCs w:val="20"/>
        </w:rPr>
        <w:lastRenderedPageBreak/>
        <w:t>Fi</w:t>
      </w:r>
      <w:r w:rsidR="007A6643" w:rsidRPr="00FF1112">
        <w:rPr>
          <w:rFonts w:ascii="Times New Roman" w:hAnsi="Times New Roman" w:cs="Times New Roman"/>
          <w:b/>
          <w:bCs/>
          <w:color w:val="156082" w:themeColor="accent1"/>
          <w:sz w:val="20"/>
          <w:szCs w:val="20"/>
        </w:rPr>
        <w:t>g.</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54</w:t>
      </w:r>
      <w:r w:rsidRPr="00FF1112">
        <w:rPr>
          <w:rFonts w:ascii="Times New Roman" w:hAnsi="Times New Roman" w:cs="Times New Roman"/>
          <w:b/>
          <w:bCs/>
          <w:color w:val="156082" w:themeColor="accent1"/>
          <w:sz w:val="20"/>
          <w:szCs w:val="20"/>
        </w:rPr>
        <w:t xml:space="preserve"> Forest plot high dose vs low dose for nausea – BRV</w:t>
      </w:r>
      <w:bookmarkEnd w:id="66"/>
    </w:p>
    <w:p w14:paraId="1C52E808" w14:textId="1744B8EA" w:rsidR="00C92C46" w:rsidRPr="00FF1112" w:rsidRDefault="00C92C46" w:rsidP="00C92C46">
      <w:r w:rsidRPr="00FF1112">
        <w:rPr>
          <w:noProof/>
        </w:rPr>
        <w:drawing>
          <wp:inline distT="0" distB="0" distL="0" distR="0" wp14:anchorId="3E8C02C4" wp14:editId="0B025908">
            <wp:extent cx="5760720" cy="2727960"/>
            <wp:effectExtent l="0" t="0" r="0" b="0"/>
            <wp:docPr id="2024310781" name="Picture 1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310781" name="Picture 18" descr="A screenshot of a graph&#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60720" cy="2727960"/>
                    </a:xfrm>
                    <a:prstGeom prst="rect">
                      <a:avLst/>
                    </a:prstGeom>
                    <a:noFill/>
                    <a:ln>
                      <a:noFill/>
                    </a:ln>
                  </pic:spPr>
                </pic:pic>
              </a:graphicData>
            </a:graphic>
          </wp:inline>
        </w:drawing>
      </w:r>
    </w:p>
    <w:p w14:paraId="6C22FEB4" w14:textId="47BF6C7A" w:rsidR="00DB630F" w:rsidRPr="00FF1112" w:rsidRDefault="00DB630F" w:rsidP="00DB630F"/>
    <w:p w14:paraId="6250BB57" w14:textId="7F2D473B" w:rsidR="00E866DB" w:rsidRPr="00FF1112" w:rsidRDefault="00E866DB" w:rsidP="00E866DB"/>
    <w:p w14:paraId="5DF8052F" w14:textId="77777777" w:rsidR="00E866DB" w:rsidRPr="00FF1112" w:rsidRDefault="00E866DB" w:rsidP="00DB630F"/>
    <w:p w14:paraId="7B7AA3AB" w14:textId="743D2B67" w:rsidR="00DB630F" w:rsidRPr="00FF1112" w:rsidRDefault="00DB630F">
      <w:r w:rsidRPr="00FF1112">
        <w:br w:type="page"/>
      </w:r>
    </w:p>
    <w:p w14:paraId="69B70A7F" w14:textId="4BAD1E28" w:rsidR="008F5FFB" w:rsidRPr="00FF1112" w:rsidRDefault="00DB630F" w:rsidP="00A80F9A">
      <w:pPr>
        <w:pStyle w:val="Heading2"/>
        <w:rPr>
          <w:rFonts w:ascii="Times New Roman" w:hAnsi="Times New Roman" w:cs="Times New Roman"/>
          <w:b/>
          <w:bCs/>
          <w:color w:val="156082" w:themeColor="accent1"/>
          <w:sz w:val="20"/>
          <w:szCs w:val="20"/>
        </w:rPr>
      </w:pPr>
      <w:bookmarkStart w:id="67" w:name="_Toc222677643"/>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55</w:t>
      </w:r>
      <w:r w:rsidRPr="00FF1112">
        <w:rPr>
          <w:rFonts w:ascii="Times New Roman" w:hAnsi="Times New Roman" w:cs="Times New Roman"/>
          <w:b/>
          <w:bCs/>
          <w:color w:val="156082" w:themeColor="accent1"/>
          <w:sz w:val="20"/>
          <w:szCs w:val="20"/>
        </w:rPr>
        <w:t xml:space="preserve"> Forest plot high dose vs low dose for convulsion – BRV</w:t>
      </w:r>
      <w:bookmarkEnd w:id="67"/>
      <w:r w:rsidRPr="00FF1112">
        <w:rPr>
          <w:rFonts w:ascii="Times New Roman" w:hAnsi="Times New Roman" w:cs="Times New Roman"/>
          <w:b/>
          <w:bCs/>
          <w:color w:val="156082" w:themeColor="accent1"/>
          <w:sz w:val="20"/>
          <w:szCs w:val="20"/>
        </w:rPr>
        <w:t xml:space="preserve"> </w:t>
      </w:r>
    </w:p>
    <w:p w14:paraId="2299B0AB" w14:textId="19E24DAC" w:rsidR="00F26CD3" w:rsidRPr="00FF1112" w:rsidRDefault="00F26CD3" w:rsidP="00F26CD3">
      <w:r w:rsidRPr="00FF1112">
        <w:rPr>
          <w:noProof/>
        </w:rPr>
        <w:drawing>
          <wp:inline distT="0" distB="0" distL="0" distR="0" wp14:anchorId="425A7079" wp14:editId="6B724587">
            <wp:extent cx="5760720" cy="2253615"/>
            <wp:effectExtent l="0" t="0" r="0" b="0"/>
            <wp:docPr id="1399015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0720" cy="2253615"/>
                    </a:xfrm>
                    <a:prstGeom prst="rect">
                      <a:avLst/>
                    </a:prstGeom>
                    <a:noFill/>
                    <a:ln>
                      <a:noFill/>
                    </a:ln>
                  </pic:spPr>
                </pic:pic>
              </a:graphicData>
            </a:graphic>
          </wp:inline>
        </w:drawing>
      </w:r>
    </w:p>
    <w:p w14:paraId="114A7283" w14:textId="1DB40F60" w:rsidR="00D0126E" w:rsidRPr="00FF1112" w:rsidRDefault="00D0126E" w:rsidP="00A80F9A"/>
    <w:p w14:paraId="2128B168" w14:textId="77777777" w:rsidR="00D0126E" w:rsidRPr="00FF1112" w:rsidRDefault="00D0126E">
      <w:r w:rsidRPr="00FF1112">
        <w:br w:type="page"/>
      </w:r>
    </w:p>
    <w:p w14:paraId="4EACFBC7" w14:textId="18347163" w:rsidR="00D0126E" w:rsidRPr="00FF1112" w:rsidRDefault="00D0126E" w:rsidP="00D0126E">
      <w:pPr>
        <w:pStyle w:val="Heading2"/>
        <w:rPr>
          <w:rFonts w:ascii="Times New Roman" w:hAnsi="Times New Roman" w:cs="Times New Roman"/>
          <w:b/>
          <w:bCs/>
          <w:color w:val="156082" w:themeColor="accent1"/>
          <w:sz w:val="20"/>
          <w:szCs w:val="20"/>
        </w:rPr>
      </w:pPr>
      <w:bookmarkStart w:id="68" w:name="_Toc222677644"/>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56</w:t>
      </w:r>
      <w:r w:rsidRPr="00FF1112">
        <w:rPr>
          <w:rFonts w:ascii="Times New Roman" w:hAnsi="Times New Roman" w:cs="Times New Roman"/>
          <w:b/>
          <w:bCs/>
          <w:color w:val="156082" w:themeColor="accent1"/>
          <w:sz w:val="20"/>
          <w:szCs w:val="20"/>
        </w:rPr>
        <w:t xml:space="preserve"> Forest plot high dose vs low dose for irritability – BRV</w:t>
      </w:r>
      <w:bookmarkEnd w:id="68"/>
      <w:r w:rsidRPr="00FF1112">
        <w:rPr>
          <w:rFonts w:ascii="Times New Roman" w:hAnsi="Times New Roman" w:cs="Times New Roman"/>
          <w:b/>
          <w:bCs/>
          <w:color w:val="156082" w:themeColor="accent1"/>
          <w:sz w:val="20"/>
          <w:szCs w:val="20"/>
        </w:rPr>
        <w:t xml:space="preserve"> </w:t>
      </w:r>
    </w:p>
    <w:p w14:paraId="0D220312" w14:textId="18F5B68B" w:rsidR="00CA43C7" w:rsidRPr="00FF1112" w:rsidRDefault="00CA43C7" w:rsidP="00CA43C7">
      <w:r w:rsidRPr="00FF1112">
        <w:rPr>
          <w:noProof/>
        </w:rPr>
        <w:drawing>
          <wp:inline distT="0" distB="0" distL="0" distR="0" wp14:anchorId="75DBD25C" wp14:editId="74453400">
            <wp:extent cx="5760720" cy="1837055"/>
            <wp:effectExtent l="0" t="0" r="0" b="0"/>
            <wp:docPr id="1286117000" name="Picture 26"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117000" name="Picture 26" descr="A screenshot of a graph&#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60720" cy="1837055"/>
                    </a:xfrm>
                    <a:prstGeom prst="rect">
                      <a:avLst/>
                    </a:prstGeom>
                    <a:noFill/>
                    <a:ln>
                      <a:noFill/>
                    </a:ln>
                  </pic:spPr>
                </pic:pic>
              </a:graphicData>
            </a:graphic>
          </wp:inline>
        </w:drawing>
      </w:r>
    </w:p>
    <w:p w14:paraId="344E6844" w14:textId="77777777" w:rsidR="00CA43C7" w:rsidRPr="00FF1112" w:rsidRDefault="00CA43C7" w:rsidP="00CA43C7"/>
    <w:p w14:paraId="3F6D15EC" w14:textId="77777777" w:rsidR="00A80F9A" w:rsidRPr="00FF1112" w:rsidRDefault="00A80F9A" w:rsidP="00A80F9A"/>
    <w:p w14:paraId="5C41A705" w14:textId="0134F672" w:rsidR="00F277DF" w:rsidRPr="00FF1112" w:rsidRDefault="00F277DF">
      <w:r w:rsidRPr="00FF1112">
        <w:br w:type="page"/>
      </w:r>
    </w:p>
    <w:p w14:paraId="67DF1BCC" w14:textId="12B5ADC9" w:rsidR="00DB630F" w:rsidRPr="00FF1112" w:rsidRDefault="00F277DF" w:rsidP="00F277DF">
      <w:pPr>
        <w:pStyle w:val="Heading2"/>
        <w:rPr>
          <w:rFonts w:ascii="Times New Roman" w:hAnsi="Times New Roman" w:cs="Times New Roman"/>
          <w:b/>
          <w:bCs/>
          <w:color w:val="156082" w:themeColor="accent1"/>
          <w:sz w:val="20"/>
          <w:szCs w:val="20"/>
        </w:rPr>
      </w:pPr>
      <w:bookmarkStart w:id="69" w:name="_Toc222677645"/>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57</w:t>
      </w:r>
      <w:r w:rsidRPr="00FF1112">
        <w:rPr>
          <w:rFonts w:ascii="Times New Roman" w:hAnsi="Times New Roman" w:cs="Times New Roman"/>
          <w:b/>
          <w:bCs/>
          <w:color w:val="156082" w:themeColor="accent1"/>
          <w:sz w:val="20"/>
          <w:szCs w:val="20"/>
        </w:rPr>
        <w:t xml:space="preserve"> Forest plot high dose vs low dose for urinary tract infection – BRV</w:t>
      </w:r>
      <w:bookmarkEnd w:id="69"/>
    </w:p>
    <w:p w14:paraId="079A7862" w14:textId="0BB23739" w:rsidR="00114A90" w:rsidRPr="00FF1112" w:rsidRDefault="00114A90" w:rsidP="00114A90">
      <w:r w:rsidRPr="00FF1112">
        <w:rPr>
          <w:noProof/>
        </w:rPr>
        <w:drawing>
          <wp:inline distT="0" distB="0" distL="0" distR="0" wp14:anchorId="551451FF" wp14:editId="03F7EB24">
            <wp:extent cx="5760720" cy="2727960"/>
            <wp:effectExtent l="0" t="0" r="0" b="0"/>
            <wp:docPr id="1270011691" name="Picture 2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11691" name="Picture 22" descr="A screenshot of a graph&#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60720" cy="2727960"/>
                    </a:xfrm>
                    <a:prstGeom prst="rect">
                      <a:avLst/>
                    </a:prstGeom>
                    <a:noFill/>
                    <a:ln>
                      <a:noFill/>
                    </a:ln>
                  </pic:spPr>
                </pic:pic>
              </a:graphicData>
            </a:graphic>
          </wp:inline>
        </w:drawing>
      </w:r>
    </w:p>
    <w:p w14:paraId="36A7E8B6" w14:textId="321DFCEA" w:rsidR="001F365F" w:rsidRPr="00FF1112" w:rsidRDefault="001F365F" w:rsidP="001F365F"/>
    <w:p w14:paraId="72559A4E" w14:textId="548AB52F" w:rsidR="001F365F" w:rsidRPr="00FF1112" w:rsidRDefault="001F365F">
      <w:r w:rsidRPr="00FF1112">
        <w:br w:type="page"/>
      </w:r>
    </w:p>
    <w:p w14:paraId="6855A87F" w14:textId="2B15BC63" w:rsidR="00F277DF" w:rsidRPr="00FF1112" w:rsidRDefault="001F365F" w:rsidP="001F365F">
      <w:pPr>
        <w:pStyle w:val="Heading2"/>
        <w:rPr>
          <w:rFonts w:ascii="Times New Roman" w:hAnsi="Times New Roman" w:cs="Times New Roman"/>
          <w:b/>
          <w:bCs/>
          <w:color w:val="156082" w:themeColor="accent1"/>
          <w:sz w:val="20"/>
          <w:szCs w:val="20"/>
        </w:rPr>
      </w:pPr>
      <w:bookmarkStart w:id="70" w:name="_Toc222677646"/>
      <w:r w:rsidRPr="00FF1112">
        <w:rPr>
          <w:rFonts w:ascii="Times New Roman" w:hAnsi="Times New Roman" w:cs="Times New Roman"/>
          <w:b/>
          <w:bCs/>
          <w:color w:val="156082" w:themeColor="accent1"/>
          <w:sz w:val="20"/>
          <w:szCs w:val="20"/>
        </w:rPr>
        <w:lastRenderedPageBreak/>
        <w:t>Fig</w:t>
      </w:r>
      <w:r w:rsidR="007A6643" w:rsidRPr="00FF1112">
        <w:rPr>
          <w:rFonts w:ascii="Times New Roman" w:hAnsi="Times New Roman" w:cs="Times New Roman"/>
          <w:b/>
          <w:bCs/>
          <w:color w:val="156082" w:themeColor="accent1"/>
          <w:sz w:val="20"/>
          <w:szCs w:val="20"/>
        </w:rPr>
        <w:t>.</w:t>
      </w:r>
      <w:r w:rsidRPr="00FF1112">
        <w:rPr>
          <w:rFonts w:ascii="Times New Roman" w:hAnsi="Times New Roman" w:cs="Times New Roman"/>
          <w:b/>
          <w:bCs/>
          <w:color w:val="156082" w:themeColor="accent1"/>
          <w:sz w:val="20"/>
          <w:szCs w:val="20"/>
        </w:rPr>
        <w:t xml:space="preserve"> S</w:t>
      </w:r>
      <w:r w:rsidR="00FC57FD" w:rsidRPr="00FF1112">
        <w:rPr>
          <w:rFonts w:ascii="Times New Roman" w:hAnsi="Times New Roman" w:cs="Times New Roman"/>
          <w:b/>
          <w:bCs/>
          <w:color w:val="156082" w:themeColor="accent1"/>
          <w:sz w:val="20"/>
          <w:szCs w:val="20"/>
        </w:rPr>
        <w:t>58</w:t>
      </w:r>
      <w:r w:rsidRPr="00FF1112">
        <w:rPr>
          <w:rFonts w:ascii="Times New Roman" w:hAnsi="Times New Roman" w:cs="Times New Roman"/>
          <w:b/>
          <w:bCs/>
          <w:color w:val="156082" w:themeColor="accent1"/>
          <w:sz w:val="20"/>
          <w:szCs w:val="20"/>
        </w:rPr>
        <w:t xml:space="preserve"> Forest plot high dose vs low dose for insomnia – BRV</w:t>
      </w:r>
      <w:bookmarkEnd w:id="70"/>
    </w:p>
    <w:p w14:paraId="2D22310F" w14:textId="215D0EB2" w:rsidR="00D3581C" w:rsidRPr="00FF1112" w:rsidRDefault="00D3581C" w:rsidP="00D3581C">
      <w:r w:rsidRPr="00FF1112">
        <w:rPr>
          <w:noProof/>
        </w:rPr>
        <w:drawing>
          <wp:inline distT="0" distB="0" distL="0" distR="0" wp14:anchorId="04117781" wp14:editId="39B657CC">
            <wp:extent cx="5760720" cy="2491105"/>
            <wp:effectExtent l="0" t="0" r="0" b="4445"/>
            <wp:docPr id="458311745" name="Picture 2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11745" name="Picture 24" descr="A screenshot of a graph&#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60720" cy="2491105"/>
                    </a:xfrm>
                    <a:prstGeom prst="rect">
                      <a:avLst/>
                    </a:prstGeom>
                    <a:noFill/>
                    <a:ln>
                      <a:noFill/>
                    </a:ln>
                  </pic:spPr>
                </pic:pic>
              </a:graphicData>
            </a:graphic>
          </wp:inline>
        </w:drawing>
      </w:r>
    </w:p>
    <w:p w14:paraId="6087A65B" w14:textId="1949F9F1" w:rsidR="008946EC" w:rsidRPr="00FF1112" w:rsidRDefault="008946EC" w:rsidP="008946EC"/>
    <w:p w14:paraId="543406A1" w14:textId="77777777" w:rsidR="001F365F" w:rsidRPr="00FF1112" w:rsidRDefault="001F365F" w:rsidP="008F5FFB"/>
    <w:p w14:paraId="7C244109" w14:textId="77777777" w:rsidR="00F4340B" w:rsidRPr="00FF1112" w:rsidRDefault="00F4340B" w:rsidP="00F4340B"/>
    <w:p w14:paraId="6396F1EC" w14:textId="77777777" w:rsidR="00F4340B" w:rsidRPr="00FF1112" w:rsidRDefault="00F4340B" w:rsidP="00E8627E"/>
    <w:p w14:paraId="5B9C4D7F" w14:textId="5735E1F2" w:rsidR="00F4340B" w:rsidRPr="00FF1112" w:rsidRDefault="00F4340B" w:rsidP="00E8627E">
      <w:pPr>
        <w:sectPr w:rsidR="00F4340B" w:rsidRPr="00FF1112" w:rsidSect="002D5344">
          <w:pgSz w:w="11906" w:h="16838"/>
          <w:pgMar w:top="1134" w:right="1417" w:bottom="1417" w:left="1417" w:header="708" w:footer="708" w:gutter="0"/>
          <w:cols w:space="708"/>
          <w:docGrid w:linePitch="360"/>
        </w:sectPr>
      </w:pPr>
    </w:p>
    <w:p w14:paraId="655609BE" w14:textId="0F65E4C9" w:rsidR="00E8627E" w:rsidRPr="00FF1112" w:rsidRDefault="00E8627E" w:rsidP="00E8627E">
      <w:pPr>
        <w:pStyle w:val="Heading2"/>
        <w:rPr>
          <w:rFonts w:ascii="Times New Roman" w:hAnsi="Times New Roman" w:cs="Times New Roman"/>
          <w:b/>
          <w:bCs/>
          <w:color w:val="156082" w:themeColor="accent1"/>
          <w:sz w:val="20"/>
          <w:szCs w:val="20"/>
        </w:rPr>
      </w:pPr>
      <w:bookmarkStart w:id="71" w:name="_Toc222677647"/>
      <w:r w:rsidRPr="00FF1112">
        <w:rPr>
          <w:rFonts w:ascii="Times New Roman" w:hAnsi="Times New Roman" w:cs="Times New Roman"/>
          <w:b/>
          <w:bCs/>
          <w:color w:val="156082" w:themeColor="accent1"/>
          <w:sz w:val="20"/>
          <w:szCs w:val="20"/>
        </w:rPr>
        <w:lastRenderedPageBreak/>
        <w:t>Table S</w:t>
      </w:r>
      <w:r w:rsidR="00FC57FD" w:rsidRPr="00FF1112">
        <w:rPr>
          <w:rFonts w:ascii="Times New Roman" w:hAnsi="Times New Roman" w:cs="Times New Roman"/>
          <w:b/>
          <w:bCs/>
          <w:color w:val="156082" w:themeColor="accent1"/>
          <w:sz w:val="20"/>
          <w:szCs w:val="20"/>
        </w:rPr>
        <w:t>12</w:t>
      </w:r>
      <w:r w:rsidRPr="00FF1112">
        <w:rPr>
          <w:rFonts w:ascii="Times New Roman" w:hAnsi="Times New Roman" w:cs="Times New Roman"/>
          <w:b/>
          <w:bCs/>
          <w:color w:val="156082" w:themeColor="accent1"/>
          <w:sz w:val="20"/>
          <w:szCs w:val="20"/>
        </w:rPr>
        <w:t xml:space="preserve"> Results of subgroup analyses</w:t>
      </w:r>
      <w:bookmarkEnd w:id="71"/>
    </w:p>
    <w:tbl>
      <w:tblPr>
        <w:tblStyle w:val="TableGrid"/>
        <w:tblW w:w="15047" w:type="dxa"/>
        <w:tblLook w:val="04A0" w:firstRow="1" w:lastRow="0" w:firstColumn="1" w:lastColumn="0" w:noHBand="0" w:noVBand="1"/>
      </w:tblPr>
      <w:tblGrid>
        <w:gridCol w:w="1838"/>
        <w:gridCol w:w="3260"/>
        <w:gridCol w:w="3402"/>
        <w:gridCol w:w="3402"/>
        <w:gridCol w:w="3145"/>
      </w:tblGrid>
      <w:tr w:rsidR="00A5189A" w:rsidRPr="00FF1112" w14:paraId="1ADA190A" w14:textId="77777777" w:rsidTr="00661570">
        <w:trPr>
          <w:trHeight w:val="551"/>
        </w:trPr>
        <w:tc>
          <w:tcPr>
            <w:tcW w:w="1838" w:type="dxa"/>
            <w:tcBorders>
              <w:top w:val="nil"/>
              <w:left w:val="nil"/>
              <w:right w:val="nil"/>
            </w:tcBorders>
          </w:tcPr>
          <w:p w14:paraId="0674FEE5" w14:textId="0806BC9A" w:rsidR="0042486E" w:rsidRPr="00FF1112" w:rsidRDefault="003C43C8" w:rsidP="00661570">
            <w:pPr>
              <w:jc w:val="center"/>
              <w:rPr>
                <w:rFonts w:ascii="Times New Roman" w:hAnsi="Times New Roman" w:cs="Times New Roman"/>
                <w:b/>
                <w:bCs/>
                <w:sz w:val="20"/>
                <w:szCs w:val="20"/>
              </w:rPr>
            </w:pPr>
            <w:r w:rsidRPr="00FF1112">
              <w:rPr>
                <w:rFonts w:ascii="Times New Roman" w:hAnsi="Times New Roman" w:cs="Times New Roman"/>
                <w:b/>
                <w:bCs/>
                <w:sz w:val="20"/>
                <w:szCs w:val="20"/>
              </w:rPr>
              <w:t>Symptom</w:t>
            </w:r>
          </w:p>
        </w:tc>
        <w:tc>
          <w:tcPr>
            <w:tcW w:w="3260" w:type="dxa"/>
            <w:tcBorders>
              <w:top w:val="nil"/>
              <w:left w:val="nil"/>
              <w:right w:val="nil"/>
            </w:tcBorders>
          </w:tcPr>
          <w:p w14:paraId="7E6B4712" w14:textId="013665E6" w:rsidR="00B95AEF" w:rsidRPr="00FF1112" w:rsidRDefault="00B95AEF"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Subgroup analysis:</w:t>
            </w:r>
          </w:p>
          <w:p w14:paraId="51634319" w14:textId="22D5E7F8" w:rsidR="0042486E" w:rsidRPr="00FF1112" w:rsidRDefault="00F87B0D"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g</w:t>
            </w:r>
            <w:r w:rsidR="00B95AEF" w:rsidRPr="00FF1112">
              <w:rPr>
                <w:rFonts w:ascii="Times New Roman" w:hAnsi="Times New Roman" w:cs="Times New Roman"/>
                <w:b/>
                <w:bCs/>
                <w:sz w:val="20"/>
                <w:szCs w:val="20"/>
              </w:rPr>
              <w:t>rouped by a</w:t>
            </w:r>
            <w:r w:rsidR="003C43C8" w:rsidRPr="00FF1112">
              <w:rPr>
                <w:rFonts w:ascii="Times New Roman" w:hAnsi="Times New Roman" w:cs="Times New Roman"/>
                <w:b/>
                <w:bCs/>
                <w:sz w:val="20"/>
                <w:szCs w:val="20"/>
              </w:rPr>
              <w:t>ge</w:t>
            </w:r>
          </w:p>
        </w:tc>
        <w:tc>
          <w:tcPr>
            <w:tcW w:w="3402" w:type="dxa"/>
            <w:tcBorders>
              <w:top w:val="nil"/>
              <w:left w:val="nil"/>
              <w:right w:val="nil"/>
            </w:tcBorders>
          </w:tcPr>
          <w:p w14:paraId="449525D5" w14:textId="1EEFCCF9" w:rsidR="00F87B0D" w:rsidRPr="00FF1112" w:rsidRDefault="00B95AEF"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Subgroup analysis:</w:t>
            </w:r>
          </w:p>
          <w:p w14:paraId="681200DA" w14:textId="22557C7A" w:rsidR="0042486E" w:rsidRPr="00FF1112" w:rsidRDefault="00F87B0D"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g</w:t>
            </w:r>
            <w:r w:rsidR="00B95AEF" w:rsidRPr="00FF1112">
              <w:rPr>
                <w:rFonts w:ascii="Times New Roman" w:hAnsi="Times New Roman" w:cs="Times New Roman"/>
                <w:b/>
                <w:bCs/>
                <w:sz w:val="20"/>
                <w:szCs w:val="20"/>
              </w:rPr>
              <w:t>rouped by i</w:t>
            </w:r>
            <w:r w:rsidR="003C43C8" w:rsidRPr="00FF1112">
              <w:rPr>
                <w:rFonts w:ascii="Times New Roman" w:hAnsi="Times New Roman" w:cs="Times New Roman"/>
                <w:b/>
                <w:bCs/>
                <w:sz w:val="20"/>
                <w:szCs w:val="20"/>
              </w:rPr>
              <w:t>ndication</w:t>
            </w:r>
          </w:p>
        </w:tc>
        <w:tc>
          <w:tcPr>
            <w:tcW w:w="3402" w:type="dxa"/>
            <w:tcBorders>
              <w:top w:val="nil"/>
              <w:left w:val="nil"/>
              <w:right w:val="nil"/>
            </w:tcBorders>
          </w:tcPr>
          <w:p w14:paraId="40E753D3" w14:textId="70972A92" w:rsidR="00853845" w:rsidRPr="00FF1112" w:rsidRDefault="00853845"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Subgroup analysis:</w:t>
            </w:r>
          </w:p>
          <w:p w14:paraId="15B7A52E" w14:textId="2ECF32A0" w:rsidR="0042486E" w:rsidRPr="00FF1112" w:rsidRDefault="00F87B0D"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g</w:t>
            </w:r>
            <w:r w:rsidR="00853845" w:rsidRPr="00FF1112">
              <w:rPr>
                <w:rFonts w:ascii="Times New Roman" w:hAnsi="Times New Roman" w:cs="Times New Roman"/>
                <w:b/>
                <w:bCs/>
                <w:sz w:val="20"/>
                <w:szCs w:val="20"/>
              </w:rPr>
              <w:t>rouped by t</w:t>
            </w:r>
            <w:r w:rsidR="003C43C8" w:rsidRPr="00FF1112">
              <w:rPr>
                <w:rFonts w:ascii="Times New Roman" w:hAnsi="Times New Roman" w:cs="Times New Roman"/>
                <w:b/>
                <w:bCs/>
                <w:sz w:val="20"/>
                <w:szCs w:val="20"/>
              </w:rPr>
              <w:t>itration</w:t>
            </w:r>
          </w:p>
        </w:tc>
        <w:tc>
          <w:tcPr>
            <w:tcW w:w="3145" w:type="dxa"/>
            <w:tcBorders>
              <w:top w:val="nil"/>
              <w:left w:val="nil"/>
              <w:right w:val="nil"/>
            </w:tcBorders>
          </w:tcPr>
          <w:p w14:paraId="4148A476" w14:textId="2E06555F" w:rsidR="0042486E" w:rsidRPr="00FF1112" w:rsidRDefault="00853845"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 xml:space="preserve">Subgroup analysis: </w:t>
            </w:r>
            <w:r w:rsidR="00F87B0D" w:rsidRPr="00FF1112">
              <w:rPr>
                <w:rFonts w:ascii="Times New Roman" w:hAnsi="Times New Roman" w:cs="Times New Roman"/>
                <w:b/>
                <w:bCs/>
                <w:sz w:val="20"/>
                <w:szCs w:val="20"/>
              </w:rPr>
              <w:t>g</w:t>
            </w:r>
            <w:r w:rsidRPr="00FF1112">
              <w:rPr>
                <w:rFonts w:ascii="Times New Roman" w:hAnsi="Times New Roman" w:cs="Times New Roman"/>
                <w:b/>
                <w:bCs/>
                <w:sz w:val="20"/>
                <w:szCs w:val="20"/>
              </w:rPr>
              <w:t>rouped by b</w:t>
            </w:r>
            <w:r w:rsidR="003C43C8" w:rsidRPr="00FF1112">
              <w:rPr>
                <w:rFonts w:ascii="Times New Roman" w:hAnsi="Times New Roman" w:cs="Times New Roman"/>
                <w:b/>
                <w:bCs/>
                <w:sz w:val="20"/>
                <w:szCs w:val="20"/>
              </w:rPr>
              <w:t>ackground medication</w:t>
            </w:r>
          </w:p>
        </w:tc>
      </w:tr>
      <w:tr w:rsidR="00A5189A" w:rsidRPr="00FF1112" w14:paraId="19831E6E" w14:textId="77777777" w:rsidTr="00661570">
        <w:trPr>
          <w:trHeight w:val="275"/>
        </w:trPr>
        <w:tc>
          <w:tcPr>
            <w:tcW w:w="1838" w:type="dxa"/>
            <w:tcBorders>
              <w:left w:val="nil"/>
              <w:right w:val="nil"/>
            </w:tcBorders>
          </w:tcPr>
          <w:p w14:paraId="3BFF43C3" w14:textId="25B8BE2C" w:rsidR="006D6AA6"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t>Headache</w:t>
            </w:r>
          </w:p>
        </w:tc>
        <w:tc>
          <w:tcPr>
            <w:tcW w:w="3260" w:type="dxa"/>
            <w:tcBorders>
              <w:left w:val="nil"/>
              <w:right w:val="nil"/>
            </w:tcBorders>
          </w:tcPr>
          <w:p w14:paraId="20AD37F5" w14:textId="48F126DE" w:rsidR="00DA38BA"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r w:rsidR="00DA38BA" w:rsidRPr="00FF1112">
              <w:rPr>
                <w:rFonts w:ascii="Times New Roman" w:hAnsi="Times New Roman" w:cs="Times New Roman"/>
                <w:sz w:val="20"/>
                <w:szCs w:val="20"/>
              </w:rPr>
              <w:t>-</w:t>
            </w:r>
            <w:r w:rsidR="00E25ADB" w:rsidRPr="00FF1112">
              <w:rPr>
                <w:rFonts w:ascii="Times New Roman" w:hAnsi="Times New Roman" w:cs="Times New Roman"/>
                <w:sz w:val="20"/>
                <w:szCs w:val="20"/>
              </w:rPr>
              <w:t>*</w:t>
            </w:r>
          </w:p>
          <w:p w14:paraId="0683299C" w14:textId="77777777" w:rsidR="00F11AAA" w:rsidRPr="00FF1112" w:rsidRDefault="00F11AAA" w:rsidP="00F11AAA">
            <w:pPr>
              <w:jc w:val="center"/>
              <w:rPr>
                <w:rFonts w:ascii="Times New Roman" w:hAnsi="Times New Roman" w:cs="Times New Roman"/>
                <w:sz w:val="20"/>
                <w:szCs w:val="20"/>
              </w:rPr>
            </w:pPr>
          </w:p>
          <w:p w14:paraId="6938656D" w14:textId="77777777" w:rsidR="0037678F" w:rsidRPr="00FF1112" w:rsidRDefault="0037678F" w:rsidP="00F11AAA">
            <w:pPr>
              <w:jc w:val="center"/>
              <w:rPr>
                <w:rFonts w:ascii="Times New Roman" w:hAnsi="Times New Roman" w:cs="Times New Roman"/>
                <w:sz w:val="20"/>
                <w:szCs w:val="20"/>
              </w:rPr>
            </w:pPr>
          </w:p>
          <w:p w14:paraId="6A8BD52B" w14:textId="77777777" w:rsidR="0037678F" w:rsidRPr="00FF1112" w:rsidRDefault="0037678F" w:rsidP="00F11AAA">
            <w:pPr>
              <w:jc w:val="center"/>
              <w:rPr>
                <w:rFonts w:ascii="Times New Roman" w:hAnsi="Times New Roman" w:cs="Times New Roman"/>
                <w:sz w:val="20"/>
                <w:szCs w:val="20"/>
              </w:rPr>
            </w:pPr>
          </w:p>
          <w:p w14:paraId="796D6865" w14:textId="77777777" w:rsidR="0037678F" w:rsidRPr="00FF1112" w:rsidRDefault="0037678F" w:rsidP="00F11AAA">
            <w:pPr>
              <w:jc w:val="center"/>
              <w:rPr>
                <w:rFonts w:ascii="Times New Roman" w:hAnsi="Times New Roman" w:cs="Times New Roman"/>
                <w:sz w:val="20"/>
                <w:szCs w:val="20"/>
              </w:rPr>
            </w:pPr>
          </w:p>
          <w:p w14:paraId="4AD77358" w14:textId="2E9085E5"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3D7188BB" w14:textId="77777777" w:rsidR="0042486E"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E83151C" w14:textId="4DB22B7C" w:rsidR="00C8734A"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C8734A" w:rsidRPr="00FF1112">
              <w:rPr>
                <w:rFonts w:ascii="Times New Roman" w:hAnsi="Times New Roman" w:cs="Times New Roman"/>
                <w:sz w:val="20"/>
                <w:szCs w:val="20"/>
              </w:rPr>
              <w:t>pilepsy (1</w:t>
            </w:r>
            <w:r w:rsidR="009524FC" w:rsidRPr="00FF1112">
              <w:rPr>
                <w:rFonts w:ascii="Times New Roman" w:hAnsi="Times New Roman" w:cs="Times New Roman"/>
                <w:sz w:val="20"/>
                <w:szCs w:val="20"/>
              </w:rPr>
              <w:t>3</w:t>
            </w:r>
            <w:r w:rsidR="00C8734A" w:rsidRPr="00FF1112">
              <w:rPr>
                <w:rFonts w:ascii="Times New Roman" w:hAnsi="Times New Roman" w:cs="Times New Roman"/>
                <w:sz w:val="20"/>
                <w:szCs w:val="20"/>
              </w:rPr>
              <w:t xml:space="preserve">) vs </w:t>
            </w:r>
            <w:r w:rsidRPr="00FF1112">
              <w:rPr>
                <w:rFonts w:ascii="Times New Roman" w:hAnsi="Times New Roman" w:cs="Times New Roman"/>
                <w:sz w:val="20"/>
                <w:szCs w:val="20"/>
              </w:rPr>
              <w:t>o</w:t>
            </w:r>
            <w:r w:rsidR="00C8734A" w:rsidRPr="00FF1112">
              <w:rPr>
                <w:rFonts w:ascii="Times New Roman" w:hAnsi="Times New Roman" w:cs="Times New Roman"/>
                <w:sz w:val="20"/>
                <w:szCs w:val="20"/>
              </w:rPr>
              <w:t>ther (</w:t>
            </w:r>
            <w:r w:rsidR="000C7A9A" w:rsidRPr="00FF1112">
              <w:rPr>
                <w:rFonts w:ascii="Times New Roman" w:hAnsi="Times New Roman" w:cs="Times New Roman"/>
                <w:sz w:val="20"/>
                <w:szCs w:val="20"/>
              </w:rPr>
              <w:t>7)</w:t>
            </w:r>
          </w:p>
          <w:p w14:paraId="7FB667AC" w14:textId="45AA1D40" w:rsidR="000C7A9A" w:rsidRPr="00FF1112" w:rsidRDefault="000C7A9A"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9524FC" w:rsidRPr="00FF1112">
              <w:rPr>
                <w:rFonts w:ascii="Times New Roman" w:hAnsi="Times New Roman" w:cs="Times New Roman"/>
                <w:sz w:val="20"/>
                <w:szCs w:val="20"/>
              </w:rPr>
              <w:t>76</w:t>
            </w:r>
            <w:r w:rsidRPr="00FF1112">
              <w:rPr>
                <w:rFonts w:ascii="Times New Roman" w:hAnsi="Times New Roman" w:cs="Times New Roman"/>
                <w:sz w:val="20"/>
                <w:szCs w:val="20"/>
              </w:rPr>
              <w:t>, df=1, p=0.</w:t>
            </w:r>
            <w:r w:rsidR="009524FC" w:rsidRPr="00FF1112">
              <w:rPr>
                <w:rFonts w:ascii="Times New Roman" w:hAnsi="Times New Roman" w:cs="Times New Roman"/>
                <w:sz w:val="20"/>
                <w:szCs w:val="20"/>
              </w:rPr>
              <w:t>38</w:t>
            </w:r>
          </w:p>
          <w:p w14:paraId="51F337A7" w14:textId="77777777" w:rsidR="00F11AAA" w:rsidRPr="00FF1112" w:rsidRDefault="00F11AAA" w:rsidP="00F11AAA">
            <w:pPr>
              <w:jc w:val="center"/>
              <w:rPr>
                <w:rFonts w:ascii="Times New Roman" w:hAnsi="Times New Roman" w:cs="Times New Roman"/>
                <w:sz w:val="20"/>
                <w:szCs w:val="20"/>
              </w:rPr>
            </w:pPr>
          </w:p>
          <w:p w14:paraId="739ECFA3" w14:textId="77777777" w:rsidR="0037678F" w:rsidRPr="00FF1112" w:rsidRDefault="0037678F" w:rsidP="00F11AAA">
            <w:pPr>
              <w:jc w:val="center"/>
              <w:rPr>
                <w:rFonts w:ascii="Times New Roman" w:hAnsi="Times New Roman" w:cs="Times New Roman"/>
                <w:sz w:val="20"/>
                <w:szCs w:val="20"/>
              </w:rPr>
            </w:pPr>
          </w:p>
          <w:p w14:paraId="31740608" w14:textId="7AC1B08B" w:rsidR="005708D5" w:rsidRPr="00FF1112" w:rsidRDefault="005708D5"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144D0AA6" w14:textId="77777777" w:rsidR="008D0306" w:rsidRPr="00FF1112" w:rsidRDefault="008D0306" w:rsidP="00F11AAA">
            <w:pPr>
              <w:jc w:val="center"/>
              <w:rPr>
                <w:rFonts w:ascii="Times New Roman" w:hAnsi="Times New Roman" w:cs="Times New Roman"/>
                <w:sz w:val="20"/>
                <w:szCs w:val="20"/>
              </w:rPr>
            </w:pPr>
            <w:r w:rsidRPr="00FF1112">
              <w:rPr>
                <w:rFonts w:ascii="Times New Roman" w:hAnsi="Times New Roman" w:cs="Times New Roman"/>
                <w:sz w:val="20"/>
                <w:szCs w:val="20"/>
              </w:rPr>
              <w:t>epilepsy (9) vs other (2)</w:t>
            </w:r>
          </w:p>
          <w:p w14:paraId="49CE73DC" w14:textId="77777777" w:rsidR="008D0306" w:rsidRPr="00FF1112" w:rsidRDefault="00795468"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Chi²=0.02, df=1, p=0.88</w:t>
            </w:r>
          </w:p>
          <w:p w14:paraId="4670D933" w14:textId="720315E4" w:rsidR="0037678F" w:rsidRPr="00FF1112" w:rsidRDefault="0037678F" w:rsidP="00F11AAA">
            <w:pPr>
              <w:jc w:val="center"/>
              <w:rPr>
                <w:rFonts w:ascii="Times New Roman" w:hAnsi="Times New Roman" w:cs="Times New Roman"/>
                <w:sz w:val="20"/>
                <w:szCs w:val="20"/>
              </w:rPr>
            </w:pPr>
          </w:p>
        </w:tc>
        <w:tc>
          <w:tcPr>
            <w:tcW w:w="3402" w:type="dxa"/>
            <w:tcBorders>
              <w:left w:val="nil"/>
              <w:right w:val="nil"/>
            </w:tcBorders>
          </w:tcPr>
          <w:p w14:paraId="325B28D9" w14:textId="77777777" w:rsidR="00D80B7D"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53E19459" w14:textId="52C87828" w:rsidR="00D80B7D" w:rsidRPr="00FF1112" w:rsidRDefault="00650853"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D80B7D" w:rsidRPr="00FF1112">
              <w:rPr>
                <w:rFonts w:ascii="Times New Roman" w:hAnsi="Times New Roman" w:cs="Times New Roman"/>
                <w:sz w:val="20"/>
                <w:szCs w:val="20"/>
              </w:rPr>
              <w:t>one (</w:t>
            </w:r>
            <w:r w:rsidR="00C319B8" w:rsidRPr="00FF1112">
              <w:rPr>
                <w:rFonts w:ascii="Times New Roman" w:hAnsi="Times New Roman" w:cs="Times New Roman"/>
                <w:sz w:val="20"/>
                <w:szCs w:val="20"/>
              </w:rPr>
              <w:t>4</w:t>
            </w:r>
            <w:r w:rsidR="00D45C28" w:rsidRPr="00FF1112">
              <w:rPr>
                <w:rFonts w:ascii="Times New Roman" w:hAnsi="Times New Roman" w:cs="Times New Roman"/>
                <w:sz w:val="20"/>
                <w:szCs w:val="20"/>
              </w:rPr>
              <w:t xml:space="preserve">) vs </w:t>
            </w:r>
            <w:r w:rsidR="005D53FF" w:rsidRPr="00FF1112">
              <w:rPr>
                <w:rFonts w:ascii="Times New Roman" w:hAnsi="Times New Roman" w:cs="Times New Roman"/>
                <w:sz w:val="20"/>
                <w:szCs w:val="20"/>
              </w:rPr>
              <w:t xml:space="preserve">medium (12) vs </w:t>
            </w:r>
            <w:r w:rsidR="00D45C28" w:rsidRPr="00FF1112">
              <w:rPr>
                <w:rFonts w:ascii="Times New Roman" w:hAnsi="Times New Roman" w:cs="Times New Roman"/>
                <w:sz w:val="20"/>
                <w:szCs w:val="20"/>
              </w:rPr>
              <w:t>slow (2)</w:t>
            </w:r>
          </w:p>
          <w:p w14:paraId="24EC8A4F" w14:textId="3BE33F60" w:rsidR="00D45C28" w:rsidRPr="00FF1112" w:rsidRDefault="00D45C28"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777222" w:rsidRPr="00FF1112">
              <w:rPr>
                <w:rFonts w:ascii="Times New Roman" w:hAnsi="Times New Roman" w:cs="Times New Roman"/>
                <w:sz w:val="20"/>
                <w:szCs w:val="20"/>
              </w:rPr>
              <w:t>1.</w:t>
            </w:r>
            <w:r w:rsidR="00C319B8" w:rsidRPr="00FF1112">
              <w:rPr>
                <w:rFonts w:ascii="Times New Roman" w:hAnsi="Times New Roman" w:cs="Times New Roman"/>
                <w:sz w:val="20"/>
                <w:szCs w:val="20"/>
              </w:rPr>
              <w:t>2</w:t>
            </w:r>
            <w:r w:rsidR="00777222" w:rsidRPr="00FF1112">
              <w:rPr>
                <w:rFonts w:ascii="Times New Roman" w:hAnsi="Times New Roman" w:cs="Times New Roman"/>
                <w:sz w:val="20"/>
                <w:szCs w:val="20"/>
              </w:rPr>
              <w:t>3, df=2, p=0.5</w:t>
            </w:r>
            <w:r w:rsidR="00C319B8" w:rsidRPr="00FF1112">
              <w:rPr>
                <w:rFonts w:ascii="Times New Roman" w:hAnsi="Times New Roman" w:cs="Times New Roman"/>
                <w:sz w:val="20"/>
                <w:szCs w:val="20"/>
              </w:rPr>
              <w:t>4</w:t>
            </w:r>
          </w:p>
          <w:p w14:paraId="24323FB1" w14:textId="77777777" w:rsidR="00F11AAA" w:rsidRPr="00FF1112" w:rsidRDefault="00F11AAA" w:rsidP="00F11AAA">
            <w:pPr>
              <w:jc w:val="center"/>
              <w:rPr>
                <w:rFonts w:ascii="Times New Roman" w:hAnsi="Times New Roman" w:cs="Times New Roman"/>
                <w:sz w:val="20"/>
                <w:szCs w:val="20"/>
              </w:rPr>
            </w:pPr>
          </w:p>
          <w:p w14:paraId="775440C5" w14:textId="6DC4710F" w:rsidR="00EC45E6" w:rsidRPr="00FF1112" w:rsidRDefault="00EC45E6"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2B2777BF" w14:textId="225B2276" w:rsidR="00DB31E4" w:rsidRPr="00FF1112" w:rsidRDefault="006E6E0A"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DB31E4" w:rsidRPr="00FF1112">
              <w:rPr>
                <w:rFonts w:ascii="Times New Roman" w:hAnsi="Times New Roman" w:cs="Times New Roman"/>
                <w:sz w:val="20"/>
                <w:szCs w:val="20"/>
              </w:rPr>
              <w:t>one (</w:t>
            </w:r>
            <w:r w:rsidR="00EB7623" w:rsidRPr="00FF1112">
              <w:rPr>
                <w:rFonts w:ascii="Times New Roman" w:hAnsi="Times New Roman" w:cs="Times New Roman"/>
                <w:sz w:val="20"/>
                <w:szCs w:val="20"/>
              </w:rPr>
              <w:t xml:space="preserve">7) vs </w:t>
            </w:r>
            <w:r w:rsidR="00601B19" w:rsidRPr="00FF1112">
              <w:rPr>
                <w:rFonts w:ascii="Times New Roman" w:hAnsi="Times New Roman" w:cs="Times New Roman"/>
                <w:sz w:val="20"/>
                <w:szCs w:val="20"/>
              </w:rPr>
              <w:t>any</w:t>
            </w:r>
            <w:r w:rsidR="00EB7623" w:rsidRPr="00FF1112">
              <w:rPr>
                <w:rFonts w:ascii="Times New Roman" w:hAnsi="Times New Roman" w:cs="Times New Roman"/>
                <w:sz w:val="20"/>
                <w:szCs w:val="20"/>
              </w:rPr>
              <w:t xml:space="preserve"> (4)</w:t>
            </w:r>
          </w:p>
          <w:p w14:paraId="72495862" w14:textId="75588246" w:rsidR="00EB7623" w:rsidRPr="00FF1112" w:rsidRDefault="00EB7623" w:rsidP="00F11AAA">
            <w:pPr>
              <w:jc w:val="center"/>
              <w:rPr>
                <w:rFonts w:ascii="Times New Roman" w:hAnsi="Times New Roman" w:cs="Times New Roman"/>
                <w:sz w:val="20"/>
                <w:szCs w:val="20"/>
              </w:rPr>
            </w:pPr>
            <w:r w:rsidRPr="00FF1112">
              <w:rPr>
                <w:rFonts w:ascii="Times New Roman" w:hAnsi="Times New Roman" w:cs="Times New Roman"/>
                <w:sz w:val="20"/>
                <w:szCs w:val="20"/>
              </w:rPr>
              <w:t>Chi²=0.93, df=1, p=0.33</w:t>
            </w:r>
          </w:p>
        </w:tc>
        <w:tc>
          <w:tcPr>
            <w:tcW w:w="3145" w:type="dxa"/>
            <w:tcBorders>
              <w:left w:val="nil"/>
              <w:right w:val="nil"/>
            </w:tcBorders>
          </w:tcPr>
          <w:p w14:paraId="5B42F136" w14:textId="77777777" w:rsidR="0042486E"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788A9606" w14:textId="77638709" w:rsidR="00167258" w:rsidRPr="00FF1112" w:rsidRDefault="007E4E31"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167258" w:rsidRPr="00FF1112">
              <w:rPr>
                <w:rFonts w:ascii="Times New Roman" w:hAnsi="Times New Roman" w:cs="Times New Roman"/>
                <w:sz w:val="20"/>
                <w:szCs w:val="20"/>
              </w:rPr>
              <w:t>one (</w:t>
            </w:r>
            <w:r w:rsidR="002C3AF5" w:rsidRPr="00FF1112">
              <w:rPr>
                <w:rFonts w:ascii="Times New Roman" w:hAnsi="Times New Roman" w:cs="Times New Roman"/>
                <w:sz w:val="20"/>
                <w:szCs w:val="20"/>
              </w:rPr>
              <w:t>9</w:t>
            </w:r>
            <w:r w:rsidRPr="00FF1112">
              <w:rPr>
                <w:rFonts w:ascii="Times New Roman" w:hAnsi="Times New Roman" w:cs="Times New Roman"/>
                <w:sz w:val="20"/>
                <w:szCs w:val="20"/>
              </w:rPr>
              <w:t>) vs other ASM (7)</w:t>
            </w:r>
          </w:p>
          <w:p w14:paraId="5F2E6D3B" w14:textId="0367A820" w:rsidR="007E4E31" w:rsidRPr="00FF1112" w:rsidRDefault="007E4E31"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2C3AF5" w:rsidRPr="00FF1112">
              <w:rPr>
                <w:rFonts w:ascii="Times New Roman" w:hAnsi="Times New Roman" w:cs="Times New Roman"/>
                <w:sz w:val="20"/>
                <w:szCs w:val="20"/>
              </w:rPr>
              <w:t>54</w:t>
            </w:r>
            <w:r w:rsidRPr="00FF1112">
              <w:rPr>
                <w:rFonts w:ascii="Times New Roman" w:hAnsi="Times New Roman" w:cs="Times New Roman"/>
                <w:sz w:val="20"/>
                <w:szCs w:val="20"/>
              </w:rPr>
              <w:t>, df=1, p=0.</w:t>
            </w:r>
            <w:r w:rsidR="002C3AF5" w:rsidRPr="00FF1112">
              <w:rPr>
                <w:rFonts w:ascii="Times New Roman" w:hAnsi="Times New Roman" w:cs="Times New Roman"/>
                <w:sz w:val="20"/>
                <w:szCs w:val="20"/>
              </w:rPr>
              <w:t>46</w:t>
            </w:r>
          </w:p>
          <w:p w14:paraId="40DCB2CE" w14:textId="77777777" w:rsidR="00F11AAA" w:rsidRPr="00FF1112" w:rsidRDefault="00F11AAA" w:rsidP="00F11AAA">
            <w:pPr>
              <w:jc w:val="center"/>
              <w:rPr>
                <w:rFonts w:ascii="Times New Roman" w:hAnsi="Times New Roman" w:cs="Times New Roman"/>
                <w:sz w:val="20"/>
                <w:szCs w:val="20"/>
              </w:rPr>
            </w:pPr>
          </w:p>
          <w:p w14:paraId="2047BA45" w14:textId="77777777" w:rsidR="0037678F" w:rsidRPr="00FF1112" w:rsidRDefault="0037678F" w:rsidP="00F11AAA">
            <w:pPr>
              <w:jc w:val="center"/>
              <w:rPr>
                <w:rFonts w:ascii="Times New Roman" w:hAnsi="Times New Roman" w:cs="Times New Roman"/>
                <w:sz w:val="20"/>
                <w:szCs w:val="20"/>
              </w:rPr>
            </w:pPr>
          </w:p>
          <w:p w14:paraId="02D0A629" w14:textId="244AE1BD" w:rsidR="00F11AAA" w:rsidRPr="00FF1112" w:rsidRDefault="00F11AAA"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F14C7D" w:rsidRPr="00FF1112">
              <w:rPr>
                <w:rFonts w:ascii="Times New Roman" w:hAnsi="Times New Roman" w:cs="Times New Roman"/>
                <w:sz w:val="20"/>
                <w:szCs w:val="20"/>
              </w:rPr>
              <w:t>*</w:t>
            </w:r>
          </w:p>
        </w:tc>
      </w:tr>
      <w:tr w:rsidR="00A5189A" w:rsidRPr="00FF1112" w14:paraId="5874AD6E" w14:textId="77777777" w:rsidTr="00661570">
        <w:trPr>
          <w:trHeight w:val="904"/>
        </w:trPr>
        <w:tc>
          <w:tcPr>
            <w:tcW w:w="1838" w:type="dxa"/>
            <w:tcBorders>
              <w:left w:val="nil"/>
              <w:right w:val="nil"/>
            </w:tcBorders>
          </w:tcPr>
          <w:p w14:paraId="563329E5" w14:textId="078EEAAA" w:rsidR="0042486E"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t>Somnolence</w:t>
            </w:r>
          </w:p>
        </w:tc>
        <w:tc>
          <w:tcPr>
            <w:tcW w:w="3260" w:type="dxa"/>
            <w:tcBorders>
              <w:left w:val="nil"/>
              <w:right w:val="nil"/>
            </w:tcBorders>
          </w:tcPr>
          <w:p w14:paraId="2471773E" w14:textId="139EFE4B" w:rsidR="0042486E"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80BB013" w14:textId="0CC0AF5B" w:rsidR="00B13FF8"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A5189A" w:rsidRPr="00FF1112">
              <w:rPr>
                <w:rFonts w:ascii="Times New Roman" w:hAnsi="Times New Roman" w:cs="Times New Roman"/>
                <w:sz w:val="20"/>
                <w:szCs w:val="20"/>
              </w:rPr>
              <w:t xml:space="preserve">dults (5) vs </w:t>
            </w:r>
            <w:r w:rsidR="004348C2" w:rsidRPr="00FF1112">
              <w:rPr>
                <w:rFonts w:ascii="Times New Roman" w:hAnsi="Times New Roman" w:cs="Times New Roman"/>
                <w:sz w:val="20"/>
                <w:szCs w:val="20"/>
              </w:rPr>
              <w:t>paediatric</w:t>
            </w:r>
            <w:r w:rsidR="00A5189A" w:rsidRPr="00FF1112">
              <w:rPr>
                <w:rFonts w:ascii="Times New Roman" w:hAnsi="Times New Roman" w:cs="Times New Roman"/>
                <w:sz w:val="20"/>
                <w:szCs w:val="20"/>
              </w:rPr>
              <w:t xml:space="preserve"> (2)</w:t>
            </w:r>
          </w:p>
          <w:p w14:paraId="7E55747C" w14:textId="77777777" w:rsidR="00A5189A" w:rsidRPr="00FF1112" w:rsidRDefault="00A5189A"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0207B9" w:rsidRPr="00FF1112">
              <w:rPr>
                <w:rFonts w:ascii="Times New Roman" w:hAnsi="Times New Roman" w:cs="Times New Roman"/>
                <w:sz w:val="20"/>
                <w:szCs w:val="20"/>
              </w:rPr>
              <w:t>0.00, df=1, p=0.97</w:t>
            </w:r>
          </w:p>
          <w:p w14:paraId="5D305F5A" w14:textId="77777777" w:rsidR="00F11AAA" w:rsidRPr="00FF1112" w:rsidRDefault="00F11AAA" w:rsidP="00F11AAA">
            <w:pPr>
              <w:jc w:val="center"/>
              <w:rPr>
                <w:rFonts w:ascii="Times New Roman" w:hAnsi="Times New Roman" w:cs="Times New Roman"/>
                <w:sz w:val="20"/>
                <w:szCs w:val="20"/>
              </w:rPr>
            </w:pPr>
          </w:p>
          <w:p w14:paraId="03DB0F0F" w14:textId="55093483"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0CD6462C" w14:textId="77777777" w:rsidR="0042486E"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ACAB94E" w14:textId="2A050F8B" w:rsidR="00FD0AB1"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FD0AB1" w:rsidRPr="00FF1112">
              <w:rPr>
                <w:rFonts w:ascii="Times New Roman" w:hAnsi="Times New Roman" w:cs="Times New Roman"/>
                <w:sz w:val="20"/>
                <w:szCs w:val="20"/>
              </w:rPr>
              <w:t>pilepsy</w:t>
            </w:r>
            <w:r w:rsidRPr="00FF1112">
              <w:rPr>
                <w:rFonts w:ascii="Times New Roman" w:hAnsi="Times New Roman" w:cs="Times New Roman"/>
                <w:sz w:val="20"/>
                <w:szCs w:val="20"/>
              </w:rPr>
              <w:t xml:space="preserve"> </w:t>
            </w:r>
            <w:r w:rsidR="00FD0AB1" w:rsidRPr="00FF1112">
              <w:rPr>
                <w:rFonts w:ascii="Times New Roman" w:hAnsi="Times New Roman" w:cs="Times New Roman"/>
                <w:sz w:val="20"/>
                <w:szCs w:val="20"/>
              </w:rPr>
              <w:t>(</w:t>
            </w:r>
            <w:r w:rsidRPr="00FF1112">
              <w:rPr>
                <w:rFonts w:ascii="Times New Roman" w:hAnsi="Times New Roman" w:cs="Times New Roman"/>
                <w:sz w:val="20"/>
                <w:szCs w:val="20"/>
              </w:rPr>
              <w:t>1</w:t>
            </w:r>
            <w:r w:rsidR="004D2D3B" w:rsidRPr="00FF1112">
              <w:rPr>
                <w:rFonts w:ascii="Times New Roman" w:hAnsi="Times New Roman" w:cs="Times New Roman"/>
                <w:sz w:val="20"/>
                <w:szCs w:val="20"/>
              </w:rPr>
              <w:t>5</w:t>
            </w:r>
            <w:r w:rsidRPr="00FF1112">
              <w:rPr>
                <w:rFonts w:ascii="Times New Roman" w:hAnsi="Times New Roman" w:cs="Times New Roman"/>
                <w:sz w:val="20"/>
                <w:szCs w:val="20"/>
              </w:rPr>
              <w:t>) vs other</w:t>
            </w:r>
            <w:r w:rsidR="00562CB1" w:rsidRPr="00FF1112">
              <w:rPr>
                <w:rFonts w:ascii="Times New Roman" w:hAnsi="Times New Roman" w:cs="Times New Roman"/>
                <w:sz w:val="20"/>
                <w:szCs w:val="20"/>
              </w:rPr>
              <w:t xml:space="preserve"> (</w:t>
            </w:r>
            <w:r w:rsidR="00DB397A" w:rsidRPr="00FF1112">
              <w:rPr>
                <w:rFonts w:ascii="Times New Roman" w:hAnsi="Times New Roman" w:cs="Times New Roman"/>
                <w:sz w:val="20"/>
                <w:szCs w:val="20"/>
              </w:rPr>
              <w:t>4</w:t>
            </w:r>
            <w:r w:rsidR="00562CB1" w:rsidRPr="00FF1112">
              <w:rPr>
                <w:rFonts w:ascii="Times New Roman" w:hAnsi="Times New Roman" w:cs="Times New Roman"/>
                <w:sz w:val="20"/>
                <w:szCs w:val="20"/>
              </w:rPr>
              <w:t>)</w:t>
            </w:r>
          </w:p>
          <w:p w14:paraId="77612302" w14:textId="77777777" w:rsidR="00562CB1" w:rsidRPr="00FF1112" w:rsidRDefault="00562CB1" w:rsidP="00F11AAA">
            <w:pPr>
              <w:jc w:val="center"/>
              <w:rPr>
                <w:rFonts w:ascii="Times New Roman" w:hAnsi="Times New Roman" w:cs="Times New Roman"/>
                <w:sz w:val="20"/>
                <w:szCs w:val="20"/>
              </w:rPr>
            </w:pPr>
            <w:r w:rsidRPr="00FF1112">
              <w:rPr>
                <w:rFonts w:ascii="Times New Roman" w:hAnsi="Times New Roman" w:cs="Times New Roman"/>
                <w:sz w:val="20"/>
                <w:szCs w:val="20"/>
              </w:rPr>
              <w:t>Chi²=0.43, df=1, p=0.</w:t>
            </w:r>
            <w:r w:rsidR="009A693F" w:rsidRPr="00FF1112">
              <w:rPr>
                <w:rFonts w:ascii="Times New Roman" w:hAnsi="Times New Roman" w:cs="Times New Roman"/>
                <w:sz w:val="20"/>
                <w:szCs w:val="20"/>
              </w:rPr>
              <w:t>51</w:t>
            </w:r>
          </w:p>
          <w:p w14:paraId="220F465A" w14:textId="77777777" w:rsidR="00F11AAA" w:rsidRPr="00FF1112" w:rsidRDefault="00F11AAA" w:rsidP="00F11AAA">
            <w:pPr>
              <w:jc w:val="center"/>
              <w:rPr>
                <w:rFonts w:ascii="Times New Roman" w:hAnsi="Times New Roman" w:cs="Times New Roman"/>
                <w:sz w:val="20"/>
                <w:szCs w:val="20"/>
              </w:rPr>
            </w:pPr>
          </w:p>
          <w:p w14:paraId="05DD7643" w14:textId="2C764773" w:rsidR="005708D5" w:rsidRPr="00FF1112" w:rsidRDefault="005708D5"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6C55BB" w:rsidRPr="00FF1112">
              <w:rPr>
                <w:rFonts w:ascii="Times New Roman" w:hAnsi="Times New Roman" w:cs="Times New Roman"/>
                <w:sz w:val="20"/>
                <w:szCs w:val="20"/>
              </w:rPr>
              <w:t>*</w:t>
            </w:r>
          </w:p>
        </w:tc>
        <w:tc>
          <w:tcPr>
            <w:tcW w:w="3402" w:type="dxa"/>
            <w:tcBorders>
              <w:left w:val="nil"/>
              <w:right w:val="nil"/>
            </w:tcBorders>
          </w:tcPr>
          <w:p w14:paraId="2BCB0846" w14:textId="77777777" w:rsidR="0042486E"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37BEC05" w14:textId="4446F9C6" w:rsidR="00650853" w:rsidRPr="00FF1112" w:rsidRDefault="0082054E"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650853" w:rsidRPr="00FF1112">
              <w:rPr>
                <w:rFonts w:ascii="Times New Roman" w:hAnsi="Times New Roman" w:cs="Times New Roman"/>
                <w:sz w:val="20"/>
                <w:szCs w:val="20"/>
              </w:rPr>
              <w:t>one (2) vs medium (12)</w:t>
            </w:r>
          </w:p>
          <w:p w14:paraId="462681F9" w14:textId="77777777" w:rsidR="00650853" w:rsidRPr="00FF1112" w:rsidRDefault="0082054E"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Chi²=0.01, df=1, p=0.91</w:t>
            </w:r>
          </w:p>
          <w:p w14:paraId="1956A223" w14:textId="77777777" w:rsidR="00F11AAA" w:rsidRPr="00FF1112" w:rsidRDefault="00F11AAA" w:rsidP="00F11AAA">
            <w:pPr>
              <w:jc w:val="center"/>
              <w:rPr>
                <w:rFonts w:ascii="Times New Roman" w:hAnsi="Times New Roman" w:cs="Times New Roman"/>
                <w:sz w:val="20"/>
                <w:szCs w:val="20"/>
              </w:rPr>
            </w:pPr>
          </w:p>
          <w:p w14:paraId="26F29993" w14:textId="3F0AB88C" w:rsidR="00EC45E6" w:rsidRPr="00FF1112" w:rsidRDefault="00EC45E6"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0AD08DF6" w14:textId="11BDB5B5" w:rsidR="00F72A11" w:rsidRPr="00FF1112" w:rsidRDefault="004F3A27"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F72A11" w:rsidRPr="00FF1112">
              <w:rPr>
                <w:rFonts w:ascii="Times New Roman" w:hAnsi="Times New Roman" w:cs="Times New Roman"/>
                <w:sz w:val="20"/>
                <w:szCs w:val="20"/>
              </w:rPr>
              <w:t>one (</w:t>
            </w:r>
            <w:r w:rsidRPr="00FF1112">
              <w:rPr>
                <w:rFonts w:ascii="Times New Roman" w:hAnsi="Times New Roman" w:cs="Times New Roman"/>
                <w:sz w:val="20"/>
                <w:szCs w:val="20"/>
              </w:rPr>
              <w:t>6) vs any (4)</w:t>
            </w:r>
          </w:p>
          <w:p w14:paraId="760A5D86" w14:textId="77777777" w:rsidR="004F3A27" w:rsidRPr="00FF1112" w:rsidRDefault="004F3A27" w:rsidP="00F11AAA">
            <w:pPr>
              <w:jc w:val="center"/>
              <w:rPr>
                <w:rFonts w:ascii="Times New Roman" w:hAnsi="Times New Roman" w:cs="Times New Roman"/>
                <w:sz w:val="20"/>
                <w:szCs w:val="20"/>
              </w:rPr>
            </w:pPr>
            <w:r w:rsidRPr="00FF1112">
              <w:rPr>
                <w:rFonts w:ascii="Times New Roman" w:hAnsi="Times New Roman" w:cs="Times New Roman"/>
                <w:sz w:val="20"/>
                <w:szCs w:val="20"/>
              </w:rPr>
              <w:t>Chi²=0.69, df=1, p=0.41</w:t>
            </w:r>
          </w:p>
          <w:p w14:paraId="1C0EAA94" w14:textId="52FC210E" w:rsidR="0037678F" w:rsidRPr="00FF1112" w:rsidRDefault="0037678F" w:rsidP="00F11AAA">
            <w:pPr>
              <w:jc w:val="center"/>
              <w:rPr>
                <w:rFonts w:ascii="Times New Roman" w:hAnsi="Times New Roman" w:cs="Times New Roman"/>
                <w:sz w:val="20"/>
                <w:szCs w:val="20"/>
              </w:rPr>
            </w:pPr>
          </w:p>
        </w:tc>
        <w:tc>
          <w:tcPr>
            <w:tcW w:w="3145" w:type="dxa"/>
            <w:tcBorders>
              <w:left w:val="nil"/>
              <w:right w:val="nil"/>
            </w:tcBorders>
          </w:tcPr>
          <w:p w14:paraId="09BD830C" w14:textId="77777777" w:rsidR="00DA38BA" w:rsidRPr="00FF1112" w:rsidRDefault="00DA38BA"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04D8F84" w14:textId="7EAFC6C7" w:rsidR="00854685" w:rsidRPr="00FF1112" w:rsidRDefault="008F47E1"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854685" w:rsidRPr="00FF1112">
              <w:rPr>
                <w:rFonts w:ascii="Times New Roman" w:hAnsi="Times New Roman" w:cs="Times New Roman"/>
                <w:sz w:val="20"/>
                <w:szCs w:val="20"/>
              </w:rPr>
              <w:t>one (8) vs other ASM (</w:t>
            </w:r>
            <w:r w:rsidRPr="00FF1112">
              <w:rPr>
                <w:rFonts w:ascii="Times New Roman" w:hAnsi="Times New Roman" w:cs="Times New Roman"/>
                <w:sz w:val="20"/>
                <w:szCs w:val="20"/>
              </w:rPr>
              <w:t>9)</w:t>
            </w:r>
          </w:p>
          <w:p w14:paraId="43249437" w14:textId="77777777" w:rsidR="008F47E1" w:rsidRPr="00FF1112" w:rsidRDefault="008F47E1"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Chi²=0.07, df=1, p=0.79</w:t>
            </w:r>
          </w:p>
          <w:p w14:paraId="5426F9D5" w14:textId="77777777" w:rsidR="00F11AAA" w:rsidRPr="00FF1112" w:rsidRDefault="00F11AAA" w:rsidP="00F11AAA">
            <w:pPr>
              <w:jc w:val="center"/>
              <w:rPr>
                <w:rFonts w:ascii="Times New Roman" w:hAnsi="Times New Roman" w:cs="Times New Roman"/>
                <w:sz w:val="20"/>
                <w:szCs w:val="20"/>
              </w:rPr>
            </w:pPr>
          </w:p>
          <w:p w14:paraId="79B2B91E" w14:textId="4FE4F655" w:rsidR="00F11AAA" w:rsidRPr="00FF1112" w:rsidRDefault="00F11AAA"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DB5133" w:rsidRPr="00FF1112">
              <w:rPr>
                <w:rFonts w:ascii="Times New Roman" w:hAnsi="Times New Roman" w:cs="Times New Roman"/>
                <w:sz w:val="20"/>
                <w:szCs w:val="20"/>
              </w:rPr>
              <w:t>*</w:t>
            </w:r>
          </w:p>
        </w:tc>
      </w:tr>
      <w:tr w:rsidR="00A5189A" w:rsidRPr="00FF1112" w14:paraId="1FEBE0BE" w14:textId="77777777" w:rsidTr="00661570">
        <w:trPr>
          <w:trHeight w:val="275"/>
        </w:trPr>
        <w:tc>
          <w:tcPr>
            <w:tcW w:w="1838" w:type="dxa"/>
            <w:tcBorders>
              <w:left w:val="nil"/>
              <w:right w:val="nil"/>
            </w:tcBorders>
          </w:tcPr>
          <w:p w14:paraId="0F2E46C8" w14:textId="635C11A3" w:rsidR="0042486E"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t>Dizziness</w:t>
            </w:r>
          </w:p>
        </w:tc>
        <w:tc>
          <w:tcPr>
            <w:tcW w:w="3260" w:type="dxa"/>
            <w:tcBorders>
              <w:left w:val="nil"/>
              <w:right w:val="nil"/>
            </w:tcBorders>
          </w:tcPr>
          <w:p w14:paraId="24EF6B3E" w14:textId="77777777" w:rsidR="0042486E"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3BA3878" w14:textId="2F6275D2" w:rsidR="006F4E68"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6F4E68" w:rsidRPr="00FF1112">
              <w:rPr>
                <w:rFonts w:ascii="Times New Roman" w:hAnsi="Times New Roman" w:cs="Times New Roman"/>
                <w:sz w:val="20"/>
                <w:szCs w:val="20"/>
              </w:rPr>
              <w:t>dults (</w:t>
            </w:r>
            <w:r w:rsidR="000471C3" w:rsidRPr="00FF1112">
              <w:rPr>
                <w:rFonts w:ascii="Times New Roman" w:hAnsi="Times New Roman" w:cs="Times New Roman"/>
                <w:sz w:val="20"/>
                <w:szCs w:val="20"/>
              </w:rPr>
              <w:t>10</w:t>
            </w:r>
            <w:r w:rsidR="00516FE3" w:rsidRPr="00FF1112">
              <w:rPr>
                <w:rFonts w:ascii="Times New Roman" w:hAnsi="Times New Roman" w:cs="Times New Roman"/>
                <w:sz w:val="20"/>
                <w:szCs w:val="20"/>
              </w:rPr>
              <w:t>) vs paediatric (2)</w:t>
            </w:r>
          </w:p>
          <w:p w14:paraId="5C438FBD" w14:textId="3687B584" w:rsidR="00371EE1" w:rsidRPr="00FF1112" w:rsidRDefault="00516FE3"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6F754D" w:rsidRPr="00FF1112">
              <w:rPr>
                <w:rFonts w:ascii="Times New Roman" w:hAnsi="Times New Roman" w:cs="Times New Roman"/>
                <w:sz w:val="20"/>
                <w:szCs w:val="20"/>
              </w:rPr>
              <w:t>23</w:t>
            </w:r>
            <w:r w:rsidRPr="00FF1112">
              <w:rPr>
                <w:rFonts w:ascii="Times New Roman" w:hAnsi="Times New Roman" w:cs="Times New Roman"/>
                <w:sz w:val="20"/>
                <w:szCs w:val="20"/>
              </w:rPr>
              <w:t>, df=1, p=</w:t>
            </w:r>
            <w:r w:rsidR="00371EE1" w:rsidRPr="00FF1112">
              <w:rPr>
                <w:rFonts w:ascii="Times New Roman" w:hAnsi="Times New Roman" w:cs="Times New Roman"/>
                <w:sz w:val="20"/>
                <w:szCs w:val="20"/>
              </w:rPr>
              <w:t>0.</w:t>
            </w:r>
            <w:r w:rsidR="006F754D" w:rsidRPr="00FF1112">
              <w:rPr>
                <w:rFonts w:ascii="Times New Roman" w:hAnsi="Times New Roman" w:cs="Times New Roman"/>
                <w:sz w:val="20"/>
                <w:szCs w:val="20"/>
              </w:rPr>
              <w:t>6</w:t>
            </w:r>
            <w:r w:rsidR="000471C3" w:rsidRPr="00FF1112">
              <w:rPr>
                <w:rFonts w:ascii="Times New Roman" w:hAnsi="Times New Roman" w:cs="Times New Roman"/>
                <w:sz w:val="20"/>
                <w:szCs w:val="20"/>
              </w:rPr>
              <w:t>3</w:t>
            </w:r>
          </w:p>
          <w:p w14:paraId="23A6E76E" w14:textId="77777777" w:rsidR="00F11AAA" w:rsidRPr="00FF1112" w:rsidRDefault="00F11AAA" w:rsidP="00F11AAA">
            <w:pPr>
              <w:jc w:val="center"/>
              <w:rPr>
                <w:rFonts w:ascii="Times New Roman" w:hAnsi="Times New Roman" w:cs="Times New Roman"/>
                <w:sz w:val="20"/>
                <w:szCs w:val="20"/>
              </w:rPr>
            </w:pPr>
          </w:p>
          <w:p w14:paraId="4C043E6C" w14:textId="77777777" w:rsidR="0037678F" w:rsidRPr="00FF1112" w:rsidRDefault="0037678F" w:rsidP="00F11AAA">
            <w:pPr>
              <w:jc w:val="center"/>
              <w:rPr>
                <w:rFonts w:ascii="Times New Roman" w:hAnsi="Times New Roman" w:cs="Times New Roman"/>
                <w:sz w:val="20"/>
                <w:szCs w:val="20"/>
              </w:rPr>
            </w:pPr>
          </w:p>
          <w:p w14:paraId="7D5E16C2" w14:textId="78B4D2B4"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0128286F" w14:textId="77777777" w:rsidR="0042486E"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71D580B7" w14:textId="68978344" w:rsidR="009A693F" w:rsidRPr="00FF1112" w:rsidRDefault="009A693F" w:rsidP="00F11AAA">
            <w:pPr>
              <w:jc w:val="center"/>
              <w:rPr>
                <w:rFonts w:ascii="Times New Roman" w:hAnsi="Times New Roman" w:cs="Times New Roman"/>
                <w:sz w:val="20"/>
                <w:szCs w:val="20"/>
              </w:rPr>
            </w:pPr>
            <w:r w:rsidRPr="00FF1112">
              <w:rPr>
                <w:rFonts w:ascii="Times New Roman" w:hAnsi="Times New Roman" w:cs="Times New Roman"/>
                <w:sz w:val="20"/>
                <w:szCs w:val="20"/>
              </w:rPr>
              <w:t>epilepsy (</w:t>
            </w:r>
            <w:r w:rsidR="0030678C" w:rsidRPr="00FF1112">
              <w:rPr>
                <w:rFonts w:ascii="Times New Roman" w:hAnsi="Times New Roman" w:cs="Times New Roman"/>
                <w:sz w:val="20"/>
                <w:szCs w:val="20"/>
              </w:rPr>
              <w:t>1</w:t>
            </w:r>
            <w:r w:rsidR="00CC1A55" w:rsidRPr="00FF1112">
              <w:rPr>
                <w:rFonts w:ascii="Times New Roman" w:hAnsi="Times New Roman" w:cs="Times New Roman"/>
                <w:sz w:val="20"/>
                <w:szCs w:val="20"/>
              </w:rPr>
              <w:t>7</w:t>
            </w:r>
            <w:r w:rsidR="0030678C" w:rsidRPr="00FF1112">
              <w:rPr>
                <w:rFonts w:ascii="Times New Roman" w:hAnsi="Times New Roman" w:cs="Times New Roman"/>
                <w:sz w:val="20"/>
                <w:szCs w:val="20"/>
              </w:rPr>
              <w:t>) vs other (</w:t>
            </w:r>
            <w:r w:rsidR="00DB397A" w:rsidRPr="00FF1112">
              <w:rPr>
                <w:rFonts w:ascii="Times New Roman" w:hAnsi="Times New Roman" w:cs="Times New Roman"/>
                <w:sz w:val="20"/>
                <w:szCs w:val="20"/>
              </w:rPr>
              <w:t>7</w:t>
            </w:r>
            <w:r w:rsidR="0030678C" w:rsidRPr="00FF1112">
              <w:rPr>
                <w:rFonts w:ascii="Times New Roman" w:hAnsi="Times New Roman" w:cs="Times New Roman"/>
                <w:sz w:val="20"/>
                <w:szCs w:val="20"/>
              </w:rPr>
              <w:t>)</w:t>
            </w:r>
          </w:p>
          <w:p w14:paraId="3D022398" w14:textId="08E2AAC5" w:rsidR="0030678C" w:rsidRPr="00FF1112" w:rsidRDefault="0030678C"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D467C2" w:rsidRPr="00FF1112">
              <w:rPr>
                <w:rFonts w:ascii="Times New Roman" w:hAnsi="Times New Roman" w:cs="Times New Roman"/>
                <w:sz w:val="20"/>
                <w:szCs w:val="20"/>
              </w:rPr>
              <w:t>0</w:t>
            </w:r>
            <w:r w:rsidR="00780BBE" w:rsidRPr="00FF1112">
              <w:rPr>
                <w:rFonts w:ascii="Times New Roman" w:hAnsi="Times New Roman" w:cs="Times New Roman"/>
                <w:sz w:val="20"/>
                <w:szCs w:val="20"/>
              </w:rPr>
              <w:t>3</w:t>
            </w:r>
            <w:r w:rsidRPr="00FF1112">
              <w:rPr>
                <w:rFonts w:ascii="Times New Roman" w:hAnsi="Times New Roman" w:cs="Times New Roman"/>
                <w:sz w:val="20"/>
                <w:szCs w:val="20"/>
              </w:rPr>
              <w:t xml:space="preserve">, df=1, </w:t>
            </w:r>
            <w:r w:rsidR="002121FF" w:rsidRPr="00FF1112">
              <w:rPr>
                <w:rFonts w:ascii="Times New Roman" w:hAnsi="Times New Roman" w:cs="Times New Roman"/>
                <w:sz w:val="20"/>
                <w:szCs w:val="20"/>
              </w:rPr>
              <w:t>p=0.</w:t>
            </w:r>
            <w:r w:rsidR="00780BBE" w:rsidRPr="00FF1112">
              <w:rPr>
                <w:rFonts w:ascii="Times New Roman" w:hAnsi="Times New Roman" w:cs="Times New Roman"/>
                <w:sz w:val="20"/>
                <w:szCs w:val="20"/>
              </w:rPr>
              <w:t>85</w:t>
            </w:r>
          </w:p>
          <w:p w14:paraId="54702E7F" w14:textId="77777777" w:rsidR="00F11AAA" w:rsidRPr="00FF1112" w:rsidRDefault="00F11AAA" w:rsidP="00F11AAA">
            <w:pPr>
              <w:jc w:val="center"/>
              <w:rPr>
                <w:rFonts w:ascii="Times New Roman" w:hAnsi="Times New Roman" w:cs="Times New Roman"/>
                <w:sz w:val="20"/>
                <w:szCs w:val="20"/>
              </w:rPr>
            </w:pPr>
          </w:p>
          <w:p w14:paraId="574477CD" w14:textId="77777777" w:rsidR="0037678F" w:rsidRPr="00FF1112" w:rsidRDefault="0037678F" w:rsidP="00F11AAA">
            <w:pPr>
              <w:jc w:val="center"/>
              <w:rPr>
                <w:rFonts w:ascii="Times New Roman" w:hAnsi="Times New Roman" w:cs="Times New Roman"/>
                <w:sz w:val="20"/>
                <w:szCs w:val="20"/>
              </w:rPr>
            </w:pPr>
          </w:p>
          <w:p w14:paraId="717F20A6" w14:textId="754AF275" w:rsidR="001C4BA2" w:rsidRPr="00FF1112" w:rsidRDefault="001C4BA2"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0E9CB089" w14:textId="497EEA04" w:rsidR="00795468" w:rsidRPr="00FF1112" w:rsidRDefault="00B84A24"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795468" w:rsidRPr="00FF1112">
              <w:rPr>
                <w:rFonts w:ascii="Times New Roman" w:hAnsi="Times New Roman" w:cs="Times New Roman"/>
                <w:sz w:val="20"/>
                <w:szCs w:val="20"/>
              </w:rPr>
              <w:t>pilepsy (</w:t>
            </w:r>
            <w:r w:rsidRPr="00FF1112">
              <w:rPr>
                <w:rFonts w:ascii="Times New Roman" w:hAnsi="Times New Roman" w:cs="Times New Roman"/>
                <w:sz w:val="20"/>
                <w:szCs w:val="20"/>
              </w:rPr>
              <w:t>9) vs other (2)</w:t>
            </w:r>
          </w:p>
          <w:p w14:paraId="1D9C01D8" w14:textId="07BBCFE6" w:rsidR="00B84A24" w:rsidRPr="00FF1112" w:rsidRDefault="00B84A24" w:rsidP="00F11AAA">
            <w:pPr>
              <w:jc w:val="center"/>
              <w:rPr>
                <w:rFonts w:ascii="Times New Roman" w:hAnsi="Times New Roman" w:cs="Times New Roman"/>
                <w:sz w:val="20"/>
                <w:szCs w:val="20"/>
              </w:rPr>
            </w:pPr>
            <w:r w:rsidRPr="00FF1112">
              <w:rPr>
                <w:rFonts w:ascii="Times New Roman" w:hAnsi="Times New Roman" w:cs="Times New Roman"/>
                <w:sz w:val="20"/>
                <w:szCs w:val="20"/>
              </w:rPr>
              <w:t>Chi²=1.33, df=1, p=0.25</w:t>
            </w:r>
          </w:p>
        </w:tc>
        <w:tc>
          <w:tcPr>
            <w:tcW w:w="3402" w:type="dxa"/>
            <w:tcBorders>
              <w:left w:val="nil"/>
              <w:right w:val="nil"/>
            </w:tcBorders>
          </w:tcPr>
          <w:p w14:paraId="12E61DDC" w14:textId="77777777" w:rsidR="0042486E"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8D36168" w14:textId="49FD9641" w:rsidR="0082054E" w:rsidRPr="00FF1112" w:rsidRDefault="00E309FE"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82054E" w:rsidRPr="00FF1112">
              <w:rPr>
                <w:rFonts w:ascii="Times New Roman" w:hAnsi="Times New Roman" w:cs="Times New Roman"/>
                <w:sz w:val="20"/>
                <w:szCs w:val="20"/>
              </w:rPr>
              <w:t>one (</w:t>
            </w:r>
            <w:r w:rsidRPr="00FF1112">
              <w:rPr>
                <w:rFonts w:ascii="Times New Roman" w:hAnsi="Times New Roman" w:cs="Times New Roman"/>
                <w:sz w:val="20"/>
                <w:szCs w:val="20"/>
              </w:rPr>
              <w:t>4) vs medium (1</w:t>
            </w:r>
            <w:r w:rsidR="0093549C" w:rsidRPr="00FF1112">
              <w:rPr>
                <w:rFonts w:ascii="Times New Roman" w:hAnsi="Times New Roman" w:cs="Times New Roman"/>
                <w:sz w:val="20"/>
                <w:szCs w:val="20"/>
              </w:rPr>
              <w:t>2</w:t>
            </w:r>
            <w:r w:rsidRPr="00FF1112">
              <w:rPr>
                <w:rFonts w:ascii="Times New Roman" w:hAnsi="Times New Roman" w:cs="Times New Roman"/>
                <w:sz w:val="20"/>
                <w:szCs w:val="20"/>
              </w:rPr>
              <w:t>) vs slow (3)</w:t>
            </w:r>
          </w:p>
          <w:p w14:paraId="430EE958" w14:textId="70608006" w:rsidR="00E309FE" w:rsidRPr="00FF1112" w:rsidRDefault="009873BF" w:rsidP="00F11AAA">
            <w:pPr>
              <w:jc w:val="center"/>
              <w:rPr>
                <w:rFonts w:ascii="Times New Roman" w:hAnsi="Times New Roman" w:cs="Times New Roman"/>
                <w:sz w:val="20"/>
                <w:szCs w:val="20"/>
              </w:rPr>
            </w:pPr>
            <w:r w:rsidRPr="00FF1112">
              <w:rPr>
                <w:rFonts w:ascii="Times New Roman" w:hAnsi="Times New Roman" w:cs="Times New Roman"/>
                <w:sz w:val="20"/>
                <w:szCs w:val="20"/>
              </w:rPr>
              <w:t>Chi²=0.3</w:t>
            </w:r>
            <w:r w:rsidR="0093549C" w:rsidRPr="00FF1112">
              <w:rPr>
                <w:rFonts w:ascii="Times New Roman" w:hAnsi="Times New Roman" w:cs="Times New Roman"/>
                <w:sz w:val="20"/>
                <w:szCs w:val="20"/>
              </w:rPr>
              <w:t>5</w:t>
            </w:r>
            <w:r w:rsidRPr="00FF1112">
              <w:rPr>
                <w:rFonts w:ascii="Times New Roman" w:hAnsi="Times New Roman" w:cs="Times New Roman"/>
                <w:sz w:val="20"/>
                <w:szCs w:val="20"/>
              </w:rPr>
              <w:t>, df=2, p=0.8</w:t>
            </w:r>
            <w:r w:rsidR="00225C98" w:rsidRPr="00FF1112">
              <w:rPr>
                <w:rFonts w:ascii="Times New Roman" w:hAnsi="Times New Roman" w:cs="Times New Roman"/>
                <w:sz w:val="20"/>
                <w:szCs w:val="20"/>
              </w:rPr>
              <w:t>4</w:t>
            </w:r>
          </w:p>
          <w:p w14:paraId="445D87F7" w14:textId="77777777" w:rsidR="00F11AAA" w:rsidRPr="00FF1112" w:rsidRDefault="00F11AAA" w:rsidP="00F11AAA">
            <w:pPr>
              <w:jc w:val="center"/>
              <w:rPr>
                <w:rFonts w:ascii="Times New Roman" w:hAnsi="Times New Roman" w:cs="Times New Roman"/>
                <w:sz w:val="20"/>
                <w:szCs w:val="20"/>
              </w:rPr>
            </w:pPr>
          </w:p>
          <w:p w14:paraId="3771DC2F" w14:textId="0F72DB8E" w:rsidR="00EC45E6" w:rsidRPr="00FF1112" w:rsidRDefault="00EC45E6"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100EC4DF" w14:textId="6DFA8B39" w:rsidR="006E6E0A" w:rsidRPr="00FF1112" w:rsidRDefault="00F72A11"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6E6E0A" w:rsidRPr="00FF1112">
              <w:rPr>
                <w:rFonts w:ascii="Times New Roman" w:hAnsi="Times New Roman" w:cs="Times New Roman"/>
                <w:sz w:val="20"/>
                <w:szCs w:val="20"/>
              </w:rPr>
              <w:t xml:space="preserve">one (6) vs </w:t>
            </w:r>
            <w:r w:rsidRPr="00FF1112">
              <w:rPr>
                <w:rFonts w:ascii="Times New Roman" w:hAnsi="Times New Roman" w:cs="Times New Roman"/>
                <w:sz w:val="20"/>
                <w:szCs w:val="20"/>
              </w:rPr>
              <w:t>any</w:t>
            </w:r>
            <w:r w:rsidR="006E6E0A" w:rsidRPr="00FF1112">
              <w:rPr>
                <w:rFonts w:ascii="Times New Roman" w:hAnsi="Times New Roman" w:cs="Times New Roman"/>
                <w:sz w:val="20"/>
                <w:szCs w:val="20"/>
              </w:rPr>
              <w:t xml:space="preserve"> (4)</w:t>
            </w:r>
          </w:p>
          <w:p w14:paraId="0F252DCB" w14:textId="77777777" w:rsidR="006E6E0A" w:rsidRPr="00FF1112" w:rsidRDefault="00593B1B" w:rsidP="00F11AAA">
            <w:pPr>
              <w:jc w:val="center"/>
              <w:rPr>
                <w:rFonts w:ascii="Times New Roman" w:hAnsi="Times New Roman" w:cs="Times New Roman"/>
                <w:sz w:val="20"/>
                <w:szCs w:val="20"/>
              </w:rPr>
            </w:pPr>
            <w:r w:rsidRPr="00FF1112">
              <w:rPr>
                <w:rFonts w:ascii="Times New Roman" w:hAnsi="Times New Roman" w:cs="Times New Roman"/>
                <w:sz w:val="20"/>
                <w:szCs w:val="20"/>
              </w:rPr>
              <w:t>Chi²=0.69, df=1, p=0.41</w:t>
            </w:r>
          </w:p>
          <w:p w14:paraId="04FF8E91" w14:textId="7508AAE0" w:rsidR="0037678F" w:rsidRPr="00FF1112" w:rsidRDefault="0037678F" w:rsidP="00F11AAA">
            <w:pPr>
              <w:jc w:val="center"/>
              <w:rPr>
                <w:rFonts w:ascii="Times New Roman" w:hAnsi="Times New Roman" w:cs="Times New Roman"/>
                <w:sz w:val="20"/>
                <w:szCs w:val="20"/>
              </w:rPr>
            </w:pPr>
          </w:p>
        </w:tc>
        <w:tc>
          <w:tcPr>
            <w:tcW w:w="3145" w:type="dxa"/>
            <w:tcBorders>
              <w:left w:val="nil"/>
              <w:right w:val="nil"/>
            </w:tcBorders>
          </w:tcPr>
          <w:p w14:paraId="4D8BC88E" w14:textId="77777777" w:rsidR="0042486E"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7AB35207" w14:textId="2E1D62CF" w:rsidR="008F47E1" w:rsidRPr="00FF1112" w:rsidRDefault="00145077"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337641" w:rsidRPr="00FF1112">
              <w:rPr>
                <w:rFonts w:ascii="Times New Roman" w:hAnsi="Times New Roman" w:cs="Times New Roman"/>
                <w:sz w:val="20"/>
                <w:szCs w:val="20"/>
              </w:rPr>
              <w:t>9</w:t>
            </w:r>
            <w:r w:rsidRPr="00FF1112">
              <w:rPr>
                <w:rFonts w:ascii="Times New Roman" w:hAnsi="Times New Roman" w:cs="Times New Roman"/>
                <w:sz w:val="20"/>
                <w:szCs w:val="20"/>
              </w:rPr>
              <w:t>) vs other ASM (9)</w:t>
            </w:r>
          </w:p>
          <w:p w14:paraId="2855CBF3" w14:textId="64107C86" w:rsidR="00145077" w:rsidRPr="00FF1112" w:rsidRDefault="00145077"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337641" w:rsidRPr="00FF1112">
              <w:rPr>
                <w:rFonts w:ascii="Times New Roman" w:hAnsi="Times New Roman" w:cs="Times New Roman"/>
                <w:sz w:val="20"/>
                <w:szCs w:val="20"/>
              </w:rPr>
              <w:t>1.88</w:t>
            </w:r>
            <w:r w:rsidRPr="00FF1112">
              <w:rPr>
                <w:rFonts w:ascii="Times New Roman" w:hAnsi="Times New Roman" w:cs="Times New Roman"/>
                <w:sz w:val="20"/>
                <w:szCs w:val="20"/>
              </w:rPr>
              <w:t>, df=1, p=0.1</w:t>
            </w:r>
            <w:r w:rsidR="00337641" w:rsidRPr="00FF1112">
              <w:rPr>
                <w:rFonts w:ascii="Times New Roman" w:hAnsi="Times New Roman" w:cs="Times New Roman"/>
                <w:sz w:val="20"/>
                <w:szCs w:val="20"/>
              </w:rPr>
              <w:t>7</w:t>
            </w:r>
          </w:p>
          <w:p w14:paraId="752B0BDC" w14:textId="77777777" w:rsidR="00F11AAA" w:rsidRPr="00FF1112" w:rsidRDefault="00F11AAA" w:rsidP="00F11AAA">
            <w:pPr>
              <w:jc w:val="center"/>
              <w:rPr>
                <w:rFonts w:ascii="Times New Roman" w:hAnsi="Times New Roman" w:cs="Times New Roman"/>
                <w:sz w:val="20"/>
                <w:szCs w:val="20"/>
              </w:rPr>
            </w:pPr>
          </w:p>
          <w:p w14:paraId="58880C81" w14:textId="77777777" w:rsidR="0037678F" w:rsidRPr="00FF1112" w:rsidRDefault="0037678F" w:rsidP="00F11AAA">
            <w:pPr>
              <w:jc w:val="center"/>
              <w:rPr>
                <w:rFonts w:ascii="Times New Roman" w:hAnsi="Times New Roman" w:cs="Times New Roman"/>
                <w:sz w:val="20"/>
                <w:szCs w:val="20"/>
              </w:rPr>
            </w:pPr>
          </w:p>
          <w:p w14:paraId="5B0D1502" w14:textId="67C0DAE9" w:rsidR="00F11AAA" w:rsidRPr="00FF1112" w:rsidRDefault="00F11AAA"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6C55BB" w:rsidRPr="00FF1112">
              <w:rPr>
                <w:rFonts w:ascii="Times New Roman" w:hAnsi="Times New Roman" w:cs="Times New Roman"/>
                <w:sz w:val="20"/>
                <w:szCs w:val="20"/>
              </w:rPr>
              <w:t>*</w:t>
            </w:r>
          </w:p>
        </w:tc>
      </w:tr>
      <w:tr w:rsidR="00A5189A" w:rsidRPr="00FF1112" w14:paraId="2190894E" w14:textId="77777777" w:rsidTr="00661570">
        <w:trPr>
          <w:trHeight w:val="275"/>
        </w:trPr>
        <w:tc>
          <w:tcPr>
            <w:tcW w:w="1838" w:type="dxa"/>
            <w:tcBorders>
              <w:left w:val="nil"/>
              <w:right w:val="nil"/>
            </w:tcBorders>
          </w:tcPr>
          <w:p w14:paraId="3719ABE5" w14:textId="439E0D86" w:rsidR="0042486E"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t>Fatigue</w:t>
            </w:r>
          </w:p>
        </w:tc>
        <w:tc>
          <w:tcPr>
            <w:tcW w:w="3260" w:type="dxa"/>
            <w:tcBorders>
              <w:left w:val="nil"/>
              <w:right w:val="nil"/>
            </w:tcBorders>
          </w:tcPr>
          <w:p w14:paraId="0EF47DE1" w14:textId="675484C9" w:rsidR="0042486E" w:rsidRPr="00FF1112" w:rsidRDefault="00BC29B2"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675DE2" w:rsidRPr="00FF1112">
              <w:rPr>
                <w:rFonts w:ascii="Times New Roman" w:hAnsi="Times New Roman" w:cs="Times New Roman"/>
                <w:sz w:val="20"/>
                <w:szCs w:val="20"/>
              </w:rPr>
              <w:t>*</w:t>
            </w:r>
          </w:p>
          <w:p w14:paraId="2B991898" w14:textId="77777777" w:rsidR="00F11AAA" w:rsidRPr="00FF1112" w:rsidRDefault="00F11AAA" w:rsidP="00F11AAA">
            <w:pPr>
              <w:jc w:val="center"/>
              <w:rPr>
                <w:rFonts w:ascii="Times New Roman" w:hAnsi="Times New Roman" w:cs="Times New Roman"/>
                <w:sz w:val="20"/>
                <w:szCs w:val="20"/>
              </w:rPr>
            </w:pPr>
          </w:p>
          <w:p w14:paraId="234039BD" w14:textId="77777777" w:rsidR="0037678F" w:rsidRPr="00FF1112" w:rsidRDefault="0037678F" w:rsidP="00F11AAA">
            <w:pPr>
              <w:jc w:val="center"/>
              <w:rPr>
                <w:rFonts w:ascii="Times New Roman" w:hAnsi="Times New Roman" w:cs="Times New Roman"/>
                <w:sz w:val="20"/>
                <w:szCs w:val="20"/>
              </w:rPr>
            </w:pPr>
          </w:p>
          <w:p w14:paraId="3155DD3F" w14:textId="77777777" w:rsidR="0037678F" w:rsidRPr="00FF1112" w:rsidRDefault="0037678F" w:rsidP="00F11AAA">
            <w:pPr>
              <w:jc w:val="center"/>
              <w:rPr>
                <w:rFonts w:ascii="Times New Roman" w:hAnsi="Times New Roman" w:cs="Times New Roman"/>
                <w:sz w:val="20"/>
                <w:szCs w:val="20"/>
              </w:rPr>
            </w:pPr>
          </w:p>
          <w:p w14:paraId="6EE445FB" w14:textId="71F3CEEA"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03EDDF4D" w14:textId="77777777" w:rsidR="00BC29B2" w:rsidRPr="00FF1112" w:rsidRDefault="00CE2104"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LEV:</w:t>
            </w:r>
          </w:p>
          <w:p w14:paraId="1CB00713" w14:textId="77777777" w:rsidR="00B22E3F" w:rsidRPr="00FF1112" w:rsidRDefault="00E75A81"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e</w:t>
            </w:r>
            <w:r w:rsidR="00B22E3F" w:rsidRPr="00FF1112">
              <w:rPr>
                <w:rFonts w:ascii="Times New Roman" w:hAnsi="Times New Roman" w:cs="Times New Roman"/>
                <w:b/>
                <w:bCs/>
                <w:sz w:val="20"/>
                <w:szCs w:val="20"/>
              </w:rPr>
              <w:t>pilepsy (</w:t>
            </w:r>
            <w:r w:rsidRPr="00FF1112">
              <w:rPr>
                <w:rFonts w:ascii="Times New Roman" w:hAnsi="Times New Roman" w:cs="Times New Roman"/>
                <w:b/>
                <w:bCs/>
                <w:sz w:val="20"/>
                <w:szCs w:val="20"/>
              </w:rPr>
              <w:t>4) vs other (5)</w:t>
            </w:r>
          </w:p>
          <w:p w14:paraId="6413AB4F" w14:textId="77777777" w:rsidR="00E75A81" w:rsidRPr="00FF1112" w:rsidRDefault="00E75A81" w:rsidP="00F11AAA">
            <w:pPr>
              <w:jc w:val="center"/>
              <w:rPr>
                <w:rFonts w:ascii="Times New Roman" w:hAnsi="Times New Roman" w:cs="Times New Roman"/>
                <w:b/>
                <w:bCs/>
                <w:sz w:val="20"/>
                <w:szCs w:val="20"/>
              </w:rPr>
            </w:pPr>
            <w:r w:rsidRPr="00FF1112">
              <w:rPr>
                <w:rFonts w:ascii="Times New Roman" w:hAnsi="Times New Roman" w:cs="Times New Roman"/>
                <w:b/>
                <w:bCs/>
                <w:sz w:val="20"/>
                <w:szCs w:val="20"/>
              </w:rPr>
              <w:t>Chi²=4.16, df=1, p=0.0</w:t>
            </w:r>
            <w:r w:rsidR="00121372" w:rsidRPr="00FF1112">
              <w:rPr>
                <w:rFonts w:ascii="Times New Roman" w:hAnsi="Times New Roman" w:cs="Times New Roman"/>
                <w:b/>
                <w:bCs/>
                <w:sz w:val="20"/>
                <w:szCs w:val="20"/>
              </w:rPr>
              <w:t>4</w:t>
            </w:r>
          </w:p>
          <w:p w14:paraId="6AE0C579" w14:textId="77777777" w:rsidR="00F11AAA" w:rsidRPr="00FF1112" w:rsidRDefault="00F11AAA" w:rsidP="00F11AAA">
            <w:pPr>
              <w:jc w:val="center"/>
              <w:rPr>
                <w:rFonts w:ascii="Times New Roman" w:hAnsi="Times New Roman" w:cs="Times New Roman"/>
                <w:sz w:val="20"/>
                <w:szCs w:val="20"/>
              </w:rPr>
            </w:pPr>
          </w:p>
          <w:p w14:paraId="27EFC705" w14:textId="2B51596F" w:rsidR="00121372" w:rsidRPr="00FF1112" w:rsidRDefault="001C4470"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74698431" w14:textId="0AE143C0" w:rsidR="00D53D9D" w:rsidRPr="00FF1112" w:rsidRDefault="00D53D9D" w:rsidP="00F11AAA">
            <w:pPr>
              <w:jc w:val="center"/>
              <w:rPr>
                <w:rFonts w:ascii="Times New Roman" w:hAnsi="Times New Roman" w:cs="Times New Roman"/>
                <w:sz w:val="20"/>
                <w:szCs w:val="20"/>
              </w:rPr>
            </w:pPr>
            <w:r w:rsidRPr="00FF1112">
              <w:rPr>
                <w:rFonts w:ascii="Times New Roman" w:hAnsi="Times New Roman" w:cs="Times New Roman"/>
                <w:sz w:val="20"/>
                <w:szCs w:val="20"/>
              </w:rPr>
              <w:t>epilepsy (8) vs other (2)</w:t>
            </w:r>
          </w:p>
          <w:p w14:paraId="12BE297A" w14:textId="77777777" w:rsidR="00D53D9D" w:rsidRPr="00FF1112" w:rsidRDefault="00D53D9D"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Chi²=0.09, df=1, p=0.77</w:t>
            </w:r>
          </w:p>
          <w:p w14:paraId="465DAD90" w14:textId="3C4BCCAD" w:rsidR="0037678F" w:rsidRPr="00FF1112" w:rsidRDefault="0037678F" w:rsidP="00F11AAA">
            <w:pPr>
              <w:jc w:val="center"/>
              <w:rPr>
                <w:rFonts w:ascii="Times New Roman" w:hAnsi="Times New Roman" w:cs="Times New Roman"/>
                <w:sz w:val="20"/>
                <w:szCs w:val="20"/>
              </w:rPr>
            </w:pPr>
          </w:p>
        </w:tc>
        <w:tc>
          <w:tcPr>
            <w:tcW w:w="3402" w:type="dxa"/>
            <w:tcBorders>
              <w:left w:val="nil"/>
              <w:right w:val="nil"/>
            </w:tcBorders>
          </w:tcPr>
          <w:p w14:paraId="19598544" w14:textId="15A94E79"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r w:rsidR="00BA1964" w:rsidRPr="00FF1112">
              <w:rPr>
                <w:rFonts w:ascii="Times New Roman" w:hAnsi="Times New Roman" w:cs="Times New Roman"/>
                <w:sz w:val="20"/>
                <w:szCs w:val="20"/>
              </w:rPr>
              <w:t xml:space="preserve"> -</w:t>
            </w:r>
            <w:r w:rsidR="00935697" w:rsidRPr="00FF1112">
              <w:rPr>
                <w:rFonts w:ascii="Times New Roman" w:hAnsi="Times New Roman" w:cs="Times New Roman"/>
                <w:sz w:val="20"/>
                <w:szCs w:val="20"/>
              </w:rPr>
              <w:t>*</w:t>
            </w:r>
          </w:p>
          <w:p w14:paraId="6832420E" w14:textId="77777777" w:rsidR="00F11AAA" w:rsidRPr="00FF1112" w:rsidRDefault="00F11AAA" w:rsidP="00F11AAA">
            <w:pPr>
              <w:jc w:val="center"/>
              <w:rPr>
                <w:rFonts w:ascii="Times New Roman" w:hAnsi="Times New Roman" w:cs="Times New Roman"/>
                <w:sz w:val="20"/>
                <w:szCs w:val="20"/>
              </w:rPr>
            </w:pPr>
          </w:p>
          <w:p w14:paraId="42B4B08E" w14:textId="77777777" w:rsidR="0037678F" w:rsidRPr="00FF1112" w:rsidRDefault="0037678F" w:rsidP="00F11AAA">
            <w:pPr>
              <w:jc w:val="center"/>
              <w:rPr>
                <w:rFonts w:ascii="Times New Roman" w:hAnsi="Times New Roman" w:cs="Times New Roman"/>
                <w:sz w:val="20"/>
                <w:szCs w:val="20"/>
              </w:rPr>
            </w:pPr>
          </w:p>
          <w:p w14:paraId="1E45881E" w14:textId="77777777" w:rsidR="0037678F" w:rsidRPr="00FF1112" w:rsidRDefault="0037678F" w:rsidP="00F11AAA">
            <w:pPr>
              <w:jc w:val="center"/>
              <w:rPr>
                <w:rFonts w:ascii="Times New Roman" w:hAnsi="Times New Roman" w:cs="Times New Roman"/>
                <w:sz w:val="20"/>
                <w:szCs w:val="20"/>
              </w:rPr>
            </w:pPr>
          </w:p>
          <w:p w14:paraId="2E39B13D" w14:textId="28E61878" w:rsidR="00A142A5" w:rsidRPr="00FF1112" w:rsidRDefault="00B54200"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589D2F29" w14:textId="06E85D63" w:rsidR="00A142A5" w:rsidRPr="00FF1112" w:rsidRDefault="00A35C6E"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A142A5" w:rsidRPr="00FF1112">
              <w:rPr>
                <w:rFonts w:ascii="Times New Roman" w:hAnsi="Times New Roman" w:cs="Times New Roman"/>
                <w:sz w:val="20"/>
                <w:szCs w:val="20"/>
              </w:rPr>
              <w:t xml:space="preserve">one (6) vs </w:t>
            </w:r>
            <w:r w:rsidR="00382030" w:rsidRPr="00FF1112">
              <w:rPr>
                <w:rFonts w:ascii="Times New Roman" w:hAnsi="Times New Roman" w:cs="Times New Roman"/>
                <w:sz w:val="20"/>
                <w:szCs w:val="20"/>
              </w:rPr>
              <w:t xml:space="preserve">any </w:t>
            </w:r>
            <w:r w:rsidR="00A142A5" w:rsidRPr="00FF1112">
              <w:rPr>
                <w:rFonts w:ascii="Times New Roman" w:hAnsi="Times New Roman" w:cs="Times New Roman"/>
                <w:sz w:val="20"/>
                <w:szCs w:val="20"/>
              </w:rPr>
              <w:t>(</w:t>
            </w:r>
            <w:r w:rsidR="00382030" w:rsidRPr="00FF1112">
              <w:rPr>
                <w:rFonts w:ascii="Times New Roman" w:hAnsi="Times New Roman" w:cs="Times New Roman"/>
                <w:sz w:val="20"/>
                <w:szCs w:val="20"/>
              </w:rPr>
              <w:t>4)</w:t>
            </w:r>
          </w:p>
          <w:p w14:paraId="12D83F10" w14:textId="088B9730" w:rsidR="00382030" w:rsidRPr="00FF1112" w:rsidRDefault="00382030" w:rsidP="00F11AAA">
            <w:pPr>
              <w:jc w:val="center"/>
              <w:rPr>
                <w:rFonts w:ascii="Times New Roman" w:hAnsi="Times New Roman" w:cs="Times New Roman"/>
                <w:sz w:val="20"/>
                <w:szCs w:val="20"/>
              </w:rPr>
            </w:pPr>
            <w:r w:rsidRPr="00FF1112">
              <w:rPr>
                <w:rFonts w:ascii="Times New Roman" w:hAnsi="Times New Roman" w:cs="Times New Roman"/>
                <w:sz w:val="20"/>
                <w:szCs w:val="20"/>
              </w:rPr>
              <w:t>Chi²=1.28, df=1, p=0.26</w:t>
            </w:r>
          </w:p>
        </w:tc>
        <w:tc>
          <w:tcPr>
            <w:tcW w:w="3145" w:type="dxa"/>
            <w:tcBorders>
              <w:left w:val="nil"/>
              <w:right w:val="nil"/>
            </w:tcBorders>
          </w:tcPr>
          <w:p w14:paraId="0F239D64" w14:textId="1505E360"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5C4B662" w14:textId="6D597243" w:rsidR="00525355" w:rsidRPr="00FF1112" w:rsidRDefault="00525355" w:rsidP="00F11AAA">
            <w:pPr>
              <w:jc w:val="center"/>
              <w:rPr>
                <w:rFonts w:ascii="Times New Roman" w:hAnsi="Times New Roman" w:cs="Times New Roman"/>
                <w:sz w:val="20"/>
                <w:szCs w:val="20"/>
              </w:rPr>
            </w:pPr>
            <w:r w:rsidRPr="00FF1112">
              <w:rPr>
                <w:rFonts w:ascii="Times New Roman" w:hAnsi="Times New Roman" w:cs="Times New Roman"/>
                <w:sz w:val="20"/>
                <w:szCs w:val="20"/>
              </w:rPr>
              <w:t>none (3) vs other ASM (3)</w:t>
            </w:r>
          </w:p>
          <w:p w14:paraId="69267071" w14:textId="77777777" w:rsidR="00525355" w:rsidRPr="00FF1112" w:rsidRDefault="00525355" w:rsidP="00F11AAA">
            <w:pPr>
              <w:jc w:val="center"/>
              <w:rPr>
                <w:rFonts w:ascii="Times New Roman" w:hAnsi="Times New Roman" w:cs="Times New Roman"/>
                <w:sz w:val="20"/>
                <w:szCs w:val="20"/>
              </w:rPr>
            </w:pPr>
            <w:r w:rsidRPr="00FF1112">
              <w:rPr>
                <w:rFonts w:ascii="Times New Roman" w:hAnsi="Times New Roman" w:cs="Times New Roman"/>
                <w:sz w:val="20"/>
                <w:szCs w:val="20"/>
              </w:rPr>
              <w:t>Chi²=1.52, df=1, p=0.22</w:t>
            </w:r>
          </w:p>
          <w:p w14:paraId="52D08E34" w14:textId="77777777" w:rsidR="00F11AAA" w:rsidRPr="00FF1112" w:rsidRDefault="00F11AAA" w:rsidP="00F11AAA">
            <w:pPr>
              <w:jc w:val="center"/>
              <w:rPr>
                <w:rFonts w:ascii="Times New Roman" w:hAnsi="Times New Roman" w:cs="Times New Roman"/>
                <w:sz w:val="20"/>
                <w:szCs w:val="20"/>
              </w:rPr>
            </w:pPr>
          </w:p>
          <w:p w14:paraId="0CF802CF" w14:textId="13B4D6F3" w:rsidR="009532E1" w:rsidRPr="00FF1112" w:rsidRDefault="009532E1"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825B52" w:rsidRPr="00FF1112">
              <w:rPr>
                <w:rFonts w:ascii="Times New Roman" w:hAnsi="Times New Roman" w:cs="Times New Roman"/>
                <w:sz w:val="20"/>
                <w:szCs w:val="20"/>
              </w:rPr>
              <w:t>*</w:t>
            </w:r>
          </w:p>
        </w:tc>
      </w:tr>
      <w:tr w:rsidR="00A5189A" w:rsidRPr="00FF1112" w14:paraId="727679C9" w14:textId="77777777" w:rsidTr="00661570">
        <w:trPr>
          <w:trHeight w:val="275"/>
        </w:trPr>
        <w:tc>
          <w:tcPr>
            <w:tcW w:w="1838" w:type="dxa"/>
            <w:tcBorders>
              <w:left w:val="nil"/>
              <w:right w:val="nil"/>
            </w:tcBorders>
          </w:tcPr>
          <w:p w14:paraId="40F04177" w14:textId="6400C91E" w:rsidR="0042486E"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t>Nasopharyngitis</w:t>
            </w:r>
          </w:p>
        </w:tc>
        <w:tc>
          <w:tcPr>
            <w:tcW w:w="3260" w:type="dxa"/>
            <w:tcBorders>
              <w:left w:val="nil"/>
              <w:right w:val="nil"/>
            </w:tcBorders>
          </w:tcPr>
          <w:p w14:paraId="564A3586" w14:textId="449DB12E"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4B241A" w:rsidRPr="00FF1112">
              <w:rPr>
                <w:rFonts w:ascii="Times New Roman" w:hAnsi="Times New Roman" w:cs="Times New Roman"/>
                <w:sz w:val="20"/>
                <w:szCs w:val="20"/>
              </w:rPr>
              <w:t>*</w:t>
            </w:r>
          </w:p>
          <w:p w14:paraId="561E2AC7" w14:textId="77777777" w:rsidR="00F11AAA" w:rsidRPr="00FF1112" w:rsidRDefault="00F11AAA" w:rsidP="00F11AAA">
            <w:pPr>
              <w:jc w:val="center"/>
              <w:rPr>
                <w:rFonts w:ascii="Times New Roman" w:hAnsi="Times New Roman" w:cs="Times New Roman"/>
                <w:sz w:val="20"/>
                <w:szCs w:val="20"/>
              </w:rPr>
            </w:pPr>
          </w:p>
          <w:p w14:paraId="5C0C3AAF" w14:textId="4CD658EC"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3402" w:type="dxa"/>
            <w:tcBorders>
              <w:left w:val="nil"/>
              <w:right w:val="nil"/>
            </w:tcBorders>
          </w:tcPr>
          <w:p w14:paraId="211232EF" w14:textId="44FB61B9"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LEV: -</w:t>
            </w:r>
            <w:r w:rsidR="008D1E3A" w:rsidRPr="00FF1112">
              <w:rPr>
                <w:rFonts w:ascii="Times New Roman" w:hAnsi="Times New Roman" w:cs="Times New Roman"/>
                <w:sz w:val="20"/>
                <w:szCs w:val="20"/>
              </w:rPr>
              <w:t>*</w:t>
            </w:r>
          </w:p>
          <w:p w14:paraId="08B9F54B" w14:textId="77777777" w:rsidR="00F11AAA" w:rsidRPr="00FF1112" w:rsidRDefault="00F11AAA" w:rsidP="00F11AAA">
            <w:pPr>
              <w:jc w:val="center"/>
              <w:rPr>
                <w:rFonts w:ascii="Times New Roman" w:hAnsi="Times New Roman" w:cs="Times New Roman"/>
                <w:sz w:val="20"/>
                <w:szCs w:val="20"/>
              </w:rPr>
            </w:pPr>
          </w:p>
          <w:p w14:paraId="5C343E37" w14:textId="5E5BF459" w:rsidR="004545DB" w:rsidRPr="00FF1112" w:rsidRDefault="001C4470"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c>
          <w:tcPr>
            <w:tcW w:w="3402" w:type="dxa"/>
            <w:tcBorders>
              <w:left w:val="nil"/>
              <w:right w:val="nil"/>
            </w:tcBorders>
          </w:tcPr>
          <w:p w14:paraId="7CAA25AA" w14:textId="1C1E91D7"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LEV: -</w:t>
            </w:r>
            <w:r w:rsidR="008D1E3A" w:rsidRPr="00FF1112">
              <w:rPr>
                <w:rFonts w:ascii="Times New Roman" w:hAnsi="Times New Roman" w:cs="Times New Roman"/>
                <w:sz w:val="20"/>
                <w:szCs w:val="20"/>
              </w:rPr>
              <w:t>*</w:t>
            </w:r>
          </w:p>
          <w:p w14:paraId="6FC77317" w14:textId="77777777" w:rsidR="00F11AAA" w:rsidRPr="00FF1112" w:rsidRDefault="00F11AAA" w:rsidP="00F11AAA">
            <w:pPr>
              <w:jc w:val="center"/>
              <w:rPr>
                <w:rFonts w:ascii="Times New Roman" w:hAnsi="Times New Roman" w:cs="Times New Roman"/>
                <w:sz w:val="20"/>
                <w:szCs w:val="20"/>
              </w:rPr>
            </w:pPr>
          </w:p>
          <w:p w14:paraId="09CD5556" w14:textId="6103F47E" w:rsidR="00B54200" w:rsidRPr="00FF1112" w:rsidRDefault="00B54200"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w:t>
            </w:r>
          </w:p>
          <w:p w14:paraId="6756A9E4" w14:textId="62C1BFE0" w:rsidR="00A35C6E" w:rsidRPr="00FF1112" w:rsidRDefault="00467AFD"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A35C6E" w:rsidRPr="00FF1112">
              <w:rPr>
                <w:rFonts w:ascii="Times New Roman" w:hAnsi="Times New Roman" w:cs="Times New Roman"/>
                <w:sz w:val="20"/>
                <w:szCs w:val="20"/>
              </w:rPr>
              <w:t>one (</w:t>
            </w:r>
            <w:r w:rsidR="00BF5F3B" w:rsidRPr="00FF1112">
              <w:rPr>
                <w:rFonts w:ascii="Times New Roman" w:hAnsi="Times New Roman" w:cs="Times New Roman"/>
                <w:sz w:val="20"/>
                <w:szCs w:val="20"/>
              </w:rPr>
              <w:t>4</w:t>
            </w:r>
            <w:r w:rsidR="00A35C6E" w:rsidRPr="00FF1112">
              <w:rPr>
                <w:rFonts w:ascii="Times New Roman" w:hAnsi="Times New Roman" w:cs="Times New Roman"/>
                <w:sz w:val="20"/>
                <w:szCs w:val="20"/>
              </w:rPr>
              <w:t>) vs any (4)</w:t>
            </w:r>
          </w:p>
          <w:p w14:paraId="447ABEAA" w14:textId="77777777" w:rsidR="00A35C6E" w:rsidRPr="00FF1112" w:rsidRDefault="00A35C6E"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BF5F3B" w:rsidRPr="00FF1112">
              <w:rPr>
                <w:rFonts w:ascii="Times New Roman" w:hAnsi="Times New Roman" w:cs="Times New Roman"/>
                <w:sz w:val="20"/>
                <w:szCs w:val="20"/>
              </w:rPr>
              <w:t>0.77</w:t>
            </w:r>
            <w:r w:rsidRPr="00FF1112">
              <w:rPr>
                <w:rFonts w:ascii="Times New Roman" w:hAnsi="Times New Roman" w:cs="Times New Roman"/>
                <w:sz w:val="20"/>
                <w:szCs w:val="20"/>
              </w:rPr>
              <w:t>, df=1, p=</w:t>
            </w:r>
            <w:r w:rsidR="00467AFD" w:rsidRPr="00FF1112">
              <w:rPr>
                <w:rFonts w:ascii="Times New Roman" w:hAnsi="Times New Roman" w:cs="Times New Roman"/>
                <w:sz w:val="20"/>
                <w:szCs w:val="20"/>
              </w:rPr>
              <w:t>0.</w:t>
            </w:r>
            <w:r w:rsidR="00BF5F3B" w:rsidRPr="00FF1112">
              <w:rPr>
                <w:rFonts w:ascii="Times New Roman" w:hAnsi="Times New Roman" w:cs="Times New Roman"/>
                <w:sz w:val="20"/>
                <w:szCs w:val="20"/>
              </w:rPr>
              <w:t>38</w:t>
            </w:r>
          </w:p>
          <w:p w14:paraId="5B439A5F" w14:textId="09403B67" w:rsidR="0037678F" w:rsidRPr="00FF1112" w:rsidRDefault="0037678F" w:rsidP="00F11AAA">
            <w:pPr>
              <w:jc w:val="center"/>
              <w:rPr>
                <w:rFonts w:ascii="Times New Roman" w:hAnsi="Times New Roman" w:cs="Times New Roman"/>
                <w:sz w:val="20"/>
                <w:szCs w:val="20"/>
              </w:rPr>
            </w:pPr>
          </w:p>
        </w:tc>
        <w:tc>
          <w:tcPr>
            <w:tcW w:w="3145" w:type="dxa"/>
            <w:tcBorders>
              <w:left w:val="nil"/>
              <w:right w:val="nil"/>
            </w:tcBorders>
          </w:tcPr>
          <w:p w14:paraId="3D7D8588" w14:textId="26B5150A" w:rsidR="0042486E" w:rsidRPr="00FF1112" w:rsidRDefault="00CE2104"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LEV: -</w:t>
            </w:r>
            <w:r w:rsidR="00311718" w:rsidRPr="00FF1112">
              <w:rPr>
                <w:rFonts w:ascii="Times New Roman" w:hAnsi="Times New Roman" w:cs="Times New Roman"/>
                <w:sz w:val="20"/>
                <w:szCs w:val="20"/>
              </w:rPr>
              <w:t>*</w:t>
            </w:r>
          </w:p>
          <w:p w14:paraId="319C13DE" w14:textId="77777777" w:rsidR="00F11AAA" w:rsidRPr="00FF1112" w:rsidRDefault="00F11AAA" w:rsidP="00F11AAA">
            <w:pPr>
              <w:jc w:val="center"/>
              <w:rPr>
                <w:rFonts w:ascii="Times New Roman" w:hAnsi="Times New Roman" w:cs="Times New Roman"/>
                <w:sz w:val="20"/>
                <w:szCs w:val="20"/>
              </w:rPr>
            </w:pPr>
          </w:p>
          <w:p w14:paraId="4B8618E9" w14:textId="51973A15" w:rsidR="009532E1" w:rsidRPr="00FF1112" w:rsidRDefault="009532E1"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BRV -</w:t>
            </w:r>
          </w:p>
        </w:tc>
      </w:tr>
      <w:tr w:rsidR="00A5189A" w:rsidRPr="00FF1112" w14:paraId="71234578" w14:textId="77777777" w:rsidTr="00661570">
        <w:trPr>
          <w:trHeight w:val="275"/>
        </w:trPr>
        <w:tc>
          <w:tcPr>
            <w:tcW w:w="1838" w:type="dxa"/>
            <w:tcBorders>
              <w:left w:val="nil"/>
              <w:right w:val="nil"/>
            </w:tcBorders>
          </w:tcPr>
          <w:p w14:paraId="72106251" w14:textId="6E97D34D" w:rsidR="006D6AA6" w:rsidRPr="00FF1112" w:rsidRDefault="006D6AA6" w:rsidP="00661570">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Nausea</w:t>
            </w:r>
          </w:p>
        </w:tc>
        <w:tc>
          <w:tcPr>
            <w:tcW w:w="3260" w:type="dxa"/>
            <w:tcBorders>
              <w:left w:val="nil"/>
              <w:right w:val="nil"/>
            </w:tcBorders>
          </w:tcPr>
          <w:p w14:paraId="6AB6C083" w14:textId="2202154A"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C417B8" w:rsidRPr="00FF1112">
              <w:rPr>
                <w:rFonts w:ascii="Times New Roman" w:hAnsi="Times New Roman" w:cs="Times New Roman"/>
                <w:sz w:val="20"/>
                <w:szCs w:val="20"/>
              </w:rPr>
              <w:t>*</w:t>
            </w:r>
          </w:p>
          <w:p w14:paraId="47601A1B" w14:textId="77777777" w:rsidR="00F11AAA" w:rsidRPr="00FF1112" w:rsidRDefault="00F11AAA" w:rsidP="00F11AAA">
            <w:pPr>
              <w:jc w:val="center"/>
              <w:rPr>
                <w:rFonts w:ascii="Times New Roman" w:hAnsi="Times New Roman" w:cs="Times New Roman"/>
                <w:sz w:val="20"/>
                <w:szCs w:val="20"/>
              </w:rPr>
            </w:pPr>
          </w:p>
          <w:p w14:paraId="7823E402" w14:textId="77777777" w:rsidR="0037678F" w:rsidRPr="00FF1112" w:rsidRDefault="0037678F" w:rsidP="00F11AAA">
            <w:pPr>
              <w:jc w:val="center"/>
              <w:rPr>
                <w:rFonts w:ascii="Times New Roman" w:hAnsi="Times New Roman" w:cs="Times New Roman"/>
                <w:sz w:val="20"/>
                <w:szCs w:val="20"/>
              </w:rPr>
            </w:pPr>
          </w:p>
          <w:p w14:paraId="4E089EE4" w14:textId="77777777" w:rsidR="0037678F" w:rsidRPr="00FF1112" w:rsidRDefault="0037678F" w:rsidP="0037678F">
            <w:pPr>
              <w:jc w:val="center"/>
              <w:rPr>
                <w:rFonts w:ascii="Times New Roman" w:hAnsi="Times New Roman" w:cs="Times New Roman"/>
                <w:sz w:val="20"/>
                <w:szCs w:val="20"/>
              </w:rPr>
            </w:pPr>
          </w:p>
          <w:p w14:paraId="7998B0AA" w14:textId="1F02EB46" w:rsidR="00466217" w:rsidRPr="00FF1112" w:rsidRDefault="00466217" w:rsidP="0037678F">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6EDCF498" w14:textId="36BBA71B" w:rsidR="00BC3B8A"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r w:rsidR="00CA73FC" w:rsidRPr="00FF1112">
              <w:rPr>
                <w:rFonts w:ascii="Times New Roman" w:hAnsi="Times New Roman" w:cs="Times New Roman"/>
                <w:sz w:val="20"/>
                <w:szCs w:val="20"/>
              </w:rPr>
              <w:t>:</w:t>
            </w:r>
          </w:p>
          <w:p w14:paraId="2B8FAD33" w14:textId="46CC636D" w:rsidR="00BC3B8A" w:rsidRPr="00FF1112" w:rsidRDefault="00BC3B8A" w:rsidP="00F11AAA">
            <w:pPr>
              <w:jc w:val="center"/>
              <w:rPr>
                <w:rFonts w:ascii="Times New Roman" w:hAnsi="Times New Roman" w:cs="Times New Roman"/>
                <w:sz w:val="20"/>
                <w:szCs w:val="20"/>
              </w:rPr>
            </w:pPr>
            <w:r w:rsidRPr="00FF1112">
              <w:rPr>
                <w:rFonts w:ascii="Times New Roman" w:hAnsi="Times New Roman" w:cs="Times New Roman"/>
                <w:sz w:val="20"/>
                <w:szCs w:val="20"/>
              </w:rPr>
              <w:t>epilepsy (</w:t>
            </w:r>
            <w:r w:rsidR="00845FA2" w:rsidRPr="00FF1112">
              <w:rPr>
                <w:rFonts w:ascii="Times New Roman" w:hAnsi="Times New Roman" w:cs="Times New Roman"/>
                <w:sz w:val="20"/>
                <w:szCs w:val="20"/>
              </w:rPr>
              <w:t>7</w:t>
            </w:r>
            <w:r w:rsidRPr="00FF1112">
              <w:rPr>
                <w:rFonts w:ascii="Times New Roman" w:hAnsi="Times New Roman" w:cs="Times New Roman"/>
                <w:sz w:val="20"/>
                <w:szCs w:val="20"/>
              </w:rPr>
              <w:t>) vs other (</w:t>
            </w:r>
            <w:r w:rsidR="00886023" w:rsidRPr="00FF1112">
              <w:rPr>
                <w:rFonts w:ascii="Times New Roman" w:hAnsi="Times New Roman" w:cs="Times New Roman"/>
                <w:sz w:val="20"/>
                <w:szCs w:val="20"/>
              </w:rPr>
              <w:t>6</w:t>
            </w:r>
            <w:r w:rsidRPr="00FF1112">
              <w:rPr>
                <w:rFonts w:ascii="Times New Roman" w:hAnsi="Times New Roman" w:cs="Times New Roman"/>
                <w:sz w:val="20"/>
                <w:szCs w:val="20"/>
              </w:rPr>
              <w:t>)</w:t>
            </w:r>
          </w:p>
          <w:p w14:paraId="59D9BD19" w14:textId="5E36DFAD" w:rsidR="006D6AA6" w:rsidRPr="00FF1112" w:rsidRDefault="00BC3B8A"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w:t>
            </w:r>
            <w:r w:rsidR="006725DC" w:rsidRPr="00FF1112">
              <w:rPr>
                <w:rFonts w:ascii="Times New Roman" w:hAnsi="Times New Roman" w:cs="Times New Roman"/>
                <w:sz w:val="20"/>
                <w:szCs w:val="20"/>
              </w:rPr>
              <w:t>0</w:t>
            </w:r>
            <w:r w:rsidRPr="00FF1112">
              <w:rPr>
                <w:rFonts w:ascii="Times New Roman" w:hAnsi="Times New Roman" w:cs="Times New Roman"/>
                <w:sz w:val="20"/>
                <w:szCs w:val="20"/>
              </w:rPr>
              <w:t>, df=1,p=0.</w:t>
            </w:r>
            <w:r w:rsidR="006725DC" w:rsidRPr="00FF1112">
              <w:rPr>
                <w:rFonts w:ascii="Times New Roman" w:hAnsi="Times New Roman" w:cs="Times New Roman"/>
                <w:sz w:val="20"/>
                <w:szCs w:val="20"/>
              </w:rPr>
              <w:t>9</w:t>
            </w:r>
            <w:r w:rsidR="00886023" w:rsidRPr="00FF1112">
              <w:rPr>
                <w:rFonts w:ascii="Times New Roman" w:hAnsi="Times New Roman" w:cs="Times New Roman"/>
                <w:sz w:val="20"/>
                <w:szCs w:val="20"/>
              </w:rPr>
              <w:t>8</w:t>
            </w:r>
          </w:p>
          <w:p w14:paraId="68BB4FA3" w14:textId="77777777" w:rsidR="00B03FC0" w:rsidRPr="00FF1112" w:rsidRDefault="00B03FC0" w:rsidP="00F11AAA">
            <w:pPr>
              <w:jc w:val="center"/>
              <w:rPr>
                <w:rFonts w:ascii="Times New Roman" w:hAnsi="Times New Roman" w:cs="Times New Roman"/>
                <w:sz w:val="20"/>
                <w:szCs w:val="20"/>
              </w:rPr>
            </w:pPr>
          </w:p>
          <w:p w14:paraId="71BE51AE" w14:textId="300E33F3" w:rsidR="00CA73FC" w:rsidRPr="00FF1112" w:rsidRDefault="00CA73FC"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4F455C" w:rsidRPr="00FF1112">
              <w:rPr>
                <w:rFonts w:ascii="Times New Roman" w:hAnsi="Times New Roman" w:cs="Times New Roman"/>
                <w:sz w:val="20"/>
                <w:szCs w:val="20"/>
              </w:rPr>
              <w:t>*</w:t>
            </w:r>
          </w:p>
        </w:tc>
        <w:tc>
          <w:tcPr>
            <w:tcW w:w="3402" w:type="dxa"/>
            <w:tcBorders>
              <w:left w:val="nil"/>
              <w:right w:val="nil"/>
            </w:tcBorders>
          </w:tcPr>
          <w:p w14:paraId="09951299" w14:textId="77777777"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E1B8188" w14:textId="339FFC92" w:rsidR="00646C48" w:rsidRPr="00FF1112" w:rsidRDefault="00646C48"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F445FA" w:rsidRPr="00FF1112">
              <w:rPr>
                <w:rFonts w:ascii="Times New Roman" w:hAnsi="Times New Roman" w:cs="Times New Roman"/>
                <w:sz w:val="20"/>
                <w:szCs w:val="20"/>
              </w:rPr>
              <w:t>3</w:t>
            </w:r>
            <w:r w:rsidRPr="00FF1112">
              <w:rPr>
                <w:rFonts w:ascii="Times New Roman" w:hAnsi="Times New Roman" w:cs="Times New Roman"/>
                <w:sz w:val="20"/>
                <w:szCs w:val="20"/>
              </w:rPr>
              <w:t>) vs medium (5) vs slow (2)</w:t>
            </w:r>
          </w:p>
          <w:p w14:paraId="639CC135" w14:textId="24987BA0" w:rsidR="00646C48" w:rsidRPr="00FF1112" w:rsidRDefault="00646C48" w:rsidP="00F11AAA">
            <w:pPr>
              <w:jc w:val="center"/>
              <w:rPr>
                <w:rFonts w:ascii="Times New Roman" w:hAnsi="Times New Roman" w:cs="Times New Roman"/>
                <w:sz w:val="20"/>
                <w:szCs w:val="20"/>
              </w:rPr>
            </w:pPr>
            <w:r w:rsidRPr="00FF1112">
              <w:rPr>
                <w:rFonts w:ascii="Times New Roman" w:hAnsi="Times New Roman" w:cs="Times New Roman"/>
                <w:sz w:val="20"/>
                <w:szCs w:val="20"/>
              </w:rPr>
              <w:t>Chi²=2.</w:t>
            </w:r>
            <w:r w:rsidR="0030204F" w:rsidRPr="00FF1112">
              <w:rPr>
                <w:rFonts w:ascii="Times New Roman" w:hAnsi="Times New Roman" w:cs="Times New Roman"/>
                <w:sz w:val="20"/>
                <w:szCs w:val="20"/>
              </w:rPr>
              <w:t>06</w:t>
            </w:r>
            <w:r w:rsidRPr="00FF1112">
              <w:rPr>
                <w:rFonts w:ascii="Times New Roman" w:hAnsi="Times New Roman" w:cs="Times New Roman"/>
                <w:sz w:val="20"/>
                <w:szCs w:val="20"/>
              </w:rPr>
              <w:t>, df=2, p=0.</w:t>
            </w:r>
            <w:r w:rsidR="0030204F" w:rsidRPr="00FF1112">
              <w:rPr>
                <w:rFonts w:ascii="Times New Roman" w:hAnsi="Times New Roman" w:cs="Times New Roman"/>
                <w:sz w:val="20"/>
                <w:szCs w:val="20"/>
              </w:rPr>
              <w:t>36</w:t>
            </w:r>
          </w:p>
          <w:p w14:paraId="75E0D8BF" w14:textId="77777777" w:rsidR="00B03FC0" w:rsidRPr="00FF1112" w:rsidRDefault="00B03FC0" w:rsidP="00F11AAA">
            <w:pPr>
              <w:jc w:val="center"/>
              <w:rPr>
                <w:rFonts w:ascii="Times New Roman" w:hAnsi="Times New Roman" w:cs="Times New Roman"/>
                <w:sz w:val="20"/>
                <w:szCs w:val="20"/>
              </w:rPr>
            </w:pPr>
          </w:p>
          <w:p w14:paraId="5B8EAF63" w14:textId="77777777" w:rsidR="00B54200" w:rsidRPr="00FF1112" w:rsidRDefault="00B54200"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521D91CF" w14:textId="4B9C0981" w:rsidR="00AC517A" w:rsidRPr="00FF1112" w:rsidRDefault="001B2781"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AC517A" w:rsidRPr="00FF1112">
              <w:rPr>
                <w:rFonts w:ascii="Times New Roman" w:hAnsi="Times New Roman" w:cs="Times New Roman"/>
                <w:sz w:val="20"/>
                <w:szCs w:val="20"/>
              </w:rPr>
              <w:t>one (</w:t>
            </w:r>
            <w:r w:rsidR="00B86187" w:rsidRPr="00FF1112">
              <w:rPr>
                <w:rFonts w:ascii="Times New Roman" w:hAnsi="Times New Roman" w:cs="Times New Roman"/>
                <w:sz w:val="20"/>
                <w:szCs w:val="20"/>
              </w:rPr>
              <w:t>4</w:t>
            </w:r>
            <w:r w:rsidR="00AC517A" w:rsidRPr="00FF1112">
              <w:rPr>
                <w:rFonts w:ascii="Times New Roman" w:hAnsi="Times New Roman" w:cs="Times New Roman"/>
                <w:sz w:val="20"/>
                <w:szCs w:val="20"/>
              </w:rPr>
              <w:t xml:space="preserve">) vs any (4) </w:t>
            </w:r>
          </w:p>
          <w:p w14:paraId="4DEFE9C7" w14:textId="77777777" w:rsidR="00AC517A" w:rsidRPr="00FF1112" w:rsidRDefault="00AC517A"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D37AF3" w:rsidRPr="00FF1112">
              <w:rPr>
                <w:rFonts w:ascii="Times New Roman" w:hAnsi="Times New Roman" w:cs="Times New Roman"/>
                <w:sz w:val="20"/>
                <w:szCs w:val="20"/>
              </w:rPr>
              <w:t>2</w:t>
            </w:r>
            <w:r w:rsidR="003825D3" w:rsidRPr="00FF1112">
              <w:rPr>
                <w:rFonts w:ascii="Times New Roman" w:hAnsi="Times New Roman" w:cs="Times New Roman"/>
                <w:sz w:val="20"/>
                <w:szCs w:val="20"/>
              </w:rPr>
              <w:t>.30</w:t>
            </w:r>
            <w:r w:rsidRPr="00FF1112">
              <w:rPr>
                <w:rFonts w:ascii="Times New Roman" w:hAnsi="Times New Roman" w:cs="Times New Roman"/>
                <w:sz w:val="20"/>
                <w:szCs w:val="20"/>
              </w:rPr>
              <w:t>, df=1, p=0.</w:t>
            </w:r>
            <w:r w:rsidR="003825D3" w:rsidRPr="00FF1112">
              <w:rPr>
                <w:rFonts w:ascii="Times New Roman" w:hAnsi="Times New Roman" w:cs="Times New Roman"/>
                <w:sz w:val="20"/>
                <w:szCs w:val="20"/>
              </w:rPr>
              <w:t>13</w:t>
            </w:r>
          </w:p>
          <w:p w14:paraId="2D507E04" w14:textId="67D8B1A3" w:rsidR="0037678F" w:rsidRPr="00FF1112" w:rsidRDefault="0037678F" w:rsidP="00F11AAA">
            <w:pPr>
              <w:jc w:val="center"/>
              <w:rPr>
                <w:rFonts w:ascii="Times New Roman" w:hAnsi="Times New Roman" w:cs="Times New Roman"/>
                <w:sz w:val="20"/>
                <w:szCs w:val="20"/>
              </w:rPr>
            </w:pPr>
          </w:p>
        </w:tc>
        <w:tc>
          <w:tcPr>
            <w:tcW w:w="3145" w:type="dxa"/>
            <w:tcBorders>
              <w:left w:val="nil"/>
              <w:right w:val="nil"/>
            </w:tcBorders>
          </w:tcPr>
          <w:p w14:paraId="20AAF6DC" w14:textId="77777777"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55DE82E4" w14:textId="1999B2A4" w:rsidR="00CE2487" w:rsidRPr="00FF1112" w:rsidRDefault="00CE2487"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DE0912" w:rsidRPr="00FF1112">
              <w:rPr>
                <w:rFonts w:ascii="Times New Roman" w:hAnsi="Times New Roman" w:cs="Times New Roman"/>
                <w:sz w:val="20"/>
                <w:szCs w:val="20"/>
              </w:rPr>
              <w:t>6</w:t>
            </w:r>
            <w:r w:rsidRPr="00FF1112">
              <w:rPr>
                <w:rFonts w:ascii="Times New Roman" w:hAnsi="Times New Roman" w:cs="Times New Roman"/>
                <w:sz w:val="20"/>
                <w:szCs w:val="20"/>
              </w:rPr>
              <w:t>) vs other ASM (2)</w:t>
            </w:r>
          </w:p>
          <w:p w14:paraId="007EB790" w14:textId="77777777" w:rsidR="00CE2487" w:rsidRPr="00FF1112" w:rsidRDefault="00CE2487"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Chi²=0.01, df=1, p=0.94</w:t>
            </w:r>
          </w:p>
          <w:p w14:paraId="2302BD22" w14:textId="77777777" w:rsidR="001B2781" w:rsidRPr="00FF1112" w:rsidRDefault="001B2781" w:rsidP="00F11AAA">
            <w:pPr>
              <w:jc w:val="center"/>
              <w:rPr>
                <w:rFonts w:ascii="Times New Roman" w:hAnsi="Times New Roman" w:cs="Times New Roman"/>
                <w:sz w:val="20"/>
                <w:szCs w:val="20"/>
              </w:rPr>
            </w:pPr>
          </w:p>
          <w:p w14:paraId="03FF3866" w14:textId="54A7BFA4" w:rsidR="009532E1" w:rsidRPr="00FF1112" w:rsidRDefault="009532E1"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r w:rsidR="004F455C" w:rsidRPr="00FF1112">
              <w:rPr>
                <w:rFonts w:ascii="Times New Roman" w:hAnsi="Times New Roman" w:cs="Times New Roman"/>
                <w:sz w:val="20"/>
                <w:szCs w:val="20"/>
              </w:rPr>
              <w:t>*</w:t>
            </w:r>
          </w:p>
        </w:tc>
      </w:tr>
      <w:tr w:rsidR="00A5189A" w:rsidRPr="00FF1112" w14:paraId="17BD0058" w14:textId="77777777" w:rsidTr="00661570">
        <w:trPr>
          <w:trHeight w:val="275"/>
        </w:trPr>
        <w:tc>
          <w:tcPr>
            <w:tcW w:w="1838" w:type="dxa"/>
            <w:tcBorders>
              <w:left w:val="nil"/>
              <w:right w:val="nil"/>
            </w:tcBorders>
          </w:tcPr>
          <w:p w14:paraId="4921FB5C" w14:textId="393C14A1" w:rsidR="006D6AA6" w:rsidRPr="00FF1112" w:rsidRDefault="00BD288F" w:rsidP="00661570">
            <w:pPr>
              <w:jc w:val="center"/>
              <w:rPr>
                <w:rFonts w:ascii="Times New Roman" w:hAnsi="Times New Roman" w:cs="Times New Roman"/>
                <w:sz w:val="20"/>
                <w:szCs w:val="20"/>
              </w:rPr>
            </w:pPr>
            <w:proofErr w:type="spellStart"/>
            <w:r w:rsidRPr="00FF1112">
              <w:rPr>
                <w:rFonts w:ascii="Times New Roman" w:hAnsi="Times New Roman" w:cs="Times New Roman"/>
                <w:sz w:val="20"/>
                <w:szCs w:val="20"/>
              </w:rPr>
              <w:t>Diarrhea</w:t>
            </w:r>
            <w:proofErr w:type="spellEnd"/>
          </w:p>
        </w:tc>
        <w:tc>
          <w:tcPr>
            <w:tcW w:w="3260" w:type="dxa"/>
            <w:tcBorders>
              <w:left w:val="nil"/>
              <w:right w:val="nil"/>
            </w:tcBorders>
          </w:tcPr>
          <w:p w14:paraId="37B4CB25" w14:textId="5575F052" w:rsidR="00466217"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C03967" w:rsidRPr="00FF1112">
              <w:rPr>
                <w:rFonts w:ascii="Times New Roman" w:hAnsi="Times New Roman" w:cs="Times New Roman"/>
                <w:sz w:val="20"/>
                <w:szCs w:val="20"/>
              </w:rPr>
              <w:t>*</w:t>
            </w:r>
          </w:p>
        </w:tc>
        <w:tc>
          <w:tcPr>
            <w:tcW w:w="3402" w:type="dxa"/>
            <w:tcBorders>
              <w:left w:val="nil"/>
              <w:right w:val="nil"/>
            </w:tcBorders>
          </w:tcPr>
          <w:p w14:paraId="090EC9E5" w14:textId="77777777"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D1B6648" w14:textId="31CA31F4" w:rsidR="00D975E6" w:rsidRPr="00FF1112" w:rsidRDefault="006751F1"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D975E6" w:rsidRPr="00FF1112">
              <w:rPr>
                <w:rFonts w:ascii="Times New Roman" w:hAnsi="Times New Roman" w:cs="Times New Roman"/>
                <w:sz w:val="20"/>
                <w:szCs w:val="20"/>
              </w:rPr>
              <w:t>pilepsy (</w:t>
            </w:r>
            <w:r w:rsidR="00E21527" w:rsidRPr="00FF1112">
              <w:rPr>
                <w:rFonts w:ascii="Times New Roman" w:hAnsi="Times New Roman" w:cs="Times New Roman"/>
                <w:sz w:val="20"/>
                <w:szCs w:val="20"/>
              </w:rPr>
              <w:t>7</w:t>
            </w:r>
            <w:r w:rsidR="00D975E6" w:rsidRPr="00FF1112">
              <w:rPr>
                <w:rFonts w:ascii="Times New Roman" w:hAnsi="Times New Roman" w:cs="Times New Roman"/>
                <w:sz w:val="20"/>
                <w:szCs w:val="20"/>
              </w:rPr>
              <w:t>) vs other (</w:t>
            </w:r>
            <w:r w:rsidR="00214EF3" w:rsidRPr="00FF1112">
              <w:rPr>
                <w:rFonts w:ascii="Times New Roman" w:hAnsi="Times New Roman" w:cs="Times New Roman"/>
                <w:sz w:val="20"/>
                <w:szCs w:val="20"/>
              </w:rPr>
              <w:t>4</w:t>
            </w:r>
            <w:r w:rsidRPr="00FF1112">
              <w:rPr>
                <w:rFonts w:ascii="Times New Roman" w:hAnsi="Times New Roman" w:cs="Times New Roman"/>
                <w:sz w:val="20"/>
                <w:szCs w:val="20"/>
              </w:rPr>
              <w:t>)</w:t>
            </w:r>
          </w:p>
          <w:p w14:paraId="2DE2124D" w14:textId="548EBF0C" w:rsidR="006751F1" w:rsidRPr="00FF1112" w:rsidRDefault="006751F1"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E21527" w:rsidRPr="00FF1112">
              <w:rPr>
                <w:rFonts w:ascii="Times New Roman" w:hAnsi="Times New Roman" w:cs="Times New Roman"/>
                <w:sz w:val="20"/>
                <w:szCs w:val="20"/>
              </w:rPr>
              <w:t>32</w:t>
            </w:r>
            <w:r w:rsidRPr="00FF1112">
              <w:rPr>
                <w:rFonts w:ascii="Times New Roman" w:hAnsi="Times New Roman" w:cs="Times New Roman"/>
                <w:sz w:val="20"/>
                <w:szCs w:val="20"/>
              </w:rPr>
              <w:t>, df=1, p=0.</w:t>
            </w:r>
            <w:r w:rsidR="009931AA" w:rsidRPr="00FF1112">
              <w:rPr>
                <w:rFonts w:ascii="Times New Roman" w:hAnsi="Times New Roman" w:cs="Times New Roman"/>
                <w:sz w:val="20"/>
                <w:szCs w:val="20"/>
              </w:rPr>
              <w:t>57</w:t>
            </w:r>
          </w:p>
        </w:tc>
        <w:tc>
          <w:tcPr>
            <w:tcW w:w="3402" w:type="dxa"/>
            <w:tcBorders>
              <w:left w:val="nil"/>
              <w:right w:val="nil"/>
            </w:tcBorders>
          </w:tcPr>
          <w:p w14:paraId="50C94EA2" w14:textId="47599187"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B73B429" w14:textId="172F301C" w:rsidR="002C1348" w:rsidRPr="00FF1112" w:rsidRDefault="005A16A1"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372721" w:rsidRPr="00FF1112">
              <w:rPr>
                <w:rFonts w:ascii="Times New Roman" w:hAnsi="Times New Roman" w:cs="Times New Roman"/>
                <w:sz w:val="20"/>
                <w:szCs w:val="20"/>
              </w:rPr>
              <w:t xml:space="preserve">one (2) vs </w:t>
            </w:r>
            <w:r w:rsidR="00C57E5C" w:rsidRPr="00FF1112">
              <w:rPr>
                <w:rFonts w:ascii="Times New Roman" w:hAnsi="Times New Roman" w:cs="Times New Roman"/>
                <w:sz w:val="20"/>
                <w:szCs w:val="20"/>
              </w:rPr>
              <w:t>m</w:t>
            </w:r>
            <w:r w:rsidR="002C1348" w:rsidRPr="00FF1112">
              <w:rPr>
                <w:rFonts w:ascii="Times New Roman" w:hAnsi="Times New Roman" w:cs="Times New Roman"/>
                <w:sz w:val="20"/>
                <w:szCs w:val="20"/>
              </w:rPr>
              <w:t>edium (4) vs slow (2)</w:t>
            </w:r>
          </w:p>
          <w:p w14:paraId="42D211D9" w14:textId="77777777" w:rsidR="002C1348" w:rsidRPr="00FF1112" w:rsidRDefault="002C1348" w:rsidP="00F11AAA">
            <w:pPr>
              <w:jc w:val="center"/>
              <w:rPr>
                <w:rFonts w:ascii="Times New Roman" w:hAnsi="Times New Roman" w:cs="Times New Roman"/>
                <w:sz w:val="20"/>
                <w:szCs w:val="20"/>
              </w:rPr>
            </w:pPr>
            <w:r w:rsidRPr="00FF1112">
              <w:rPr>
                <w:rFonts w:ascii="Times New Roman" w:hAnsi="Times New Roman" w:cs="Times New Roman"/>
                <w:sz w:val="20"/>
                <w:szCs w:val="20"/>
              </w:rPr>
              <w:t>Chi²=1.</w:t>
            </w:r>
            <w:r w:rsidR="00372721" w:rsidRPr="00FF1112">
              <w:rPr>
                <w:rFonts w:ascii="Times New Roman" w:hAnsi="Times New Roman" w:cs="Times New Roman"/>
                <w:sz w:val="20"/>
                <w:szCs w:val="20"/>
              </w:rPr>
              <w:t>77</w:t>
            </w:r>
            <w:r w:rsidRPr="00FF1112">
              <w:rPr>
                <w:rFonts w:ascii="Times New Roman" w:hAnsi="Times New Roman" w:cs="Times New Roman"/>
                <w:sz w:val="20"/>
                <w:szCs w:val="20"/>
              </w:rPr>
              <w:t>, df=</w:t>
            </w:r>
            <w:r w:rsidR="00372721" w:rsidRPr="00FF1112">
              <w:rPr>
                <w:rFonts w:ascii="Times New Roman" w:hAnsi="Times New Roman" w:cs="Times New Roman"/>
                <w:sz w:val="20"/>
                <w:szCs w:val="20"/>
              </w:rPr>
              <w:t>2</w:t>
            </w:r>
            <w:r w:rsidR="00C57E5C" w:rsidRPr="00FF1112">
              <w:rPr>
                <w:rFonts w:ascii="Times New Roman" w:hAnsi="Times New Roman" w:cs="Times New Roman"/>
                <w:sz w:val="20"/>
                <w:szCs w:val="20"/>
              </w:rPr>
              <w:t>, p=0.</w:t>
            </w:r>
            <w:r w:rsidR="00372721" w:rsidRPr="00FF1112">
              <w:rPr>
                <w:rFonts w:ascii="Times New Roman" w:hAnsi="Times New Roman" w:cs="Times New Roman"/>
                <w:sz w:val="20"/>
                <w:szCs w:val="20"/>
              </w:rPr>
              <w:t>4</w:t>
            </w:r>
            <w:r w:rsidR="00C57E5C" w:rsidRPr="00FF1112">
              <w:rPr>
                <w:rFonts w:ascii="Times New Roman" w:hAnsi="Times New Roman" w:cs="Times New Roman"/>
                <w:sz w:val="20"/>
                <w:szCs w:val="20"/>
              </w:rPr>
              <w:t>1</w:t>
            </w:r>
          </w:p>
          <w:p w14:paraId="54E4CEDE" w14:textId="27CBD7E6" w:rsidR="00E41C84" w:rsidRPr="00FF1112" w:rsidRDefault="00E41C84" w:rsidP="00F11AAA">
            <w:pPr>
              <w:jc w:val="center"/>
              <w:rPr>
                <w:rFonts w:ascii="Times New Roman" w:hAnsi="Times New Roman" w:cs="Times New Roman"/>
                <w:sz w:val="20"/>
                <w:szCs w:val="20"/>
              </w:rPr>
            </w:pPr>
          </w:p>
        </w:tc>
        <w:tc>
          <w:tcPr>
            <w:tcW w:w="3145" w:type="dxa"/>
            <w:tcBorders>
              <w:left w:val="nil"/>
              <w:right w:val="nil"/>
            </w:tcBorders>
          </w:tcPr>
          <w:p w14:paraId="75EB0F40" w14:textId="77777777" w:rsidR="006D6AA6" w:rsidRPr="00FF1112" w:rsidRDefault="00163712"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33E29790" w14:textId="4E2959AA" w:rsidR="009A439D" w:rsidRPr="00FF1112" w:rsidRDefault="004104EB"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9A439D" w:rsidRPr="00FF1112">
              <w:rPr>
                <w:rFonts w:ascii="Times New Roman" w:hAnsi="Times New Roman" w:cs="Times New Roman"/>
                <w:sz w:val="20"/>
                <w:szCs w:val="20"/>
              </w:rPr>
              <w:t>one (</w:t>
            </w:r>
            <w:r w:rsidR="00EA59D3" w:rsidRPr="00FF1112">
              <w:rPr>
                <w:rFonts w:ascii="Times New Roman" w:hAnsi="Times New Roman" w:cs="Times New Roman"/>
                <w:sz w:val="20"/>
                <w:szCs w:val="20"/>
              </w:rPr>
              <w:t>5</w:t>
            </w:r>
            <w:r w:rsidR="009A439D" w:rsidRPr="00FF1112">
              <w:rPr>
                <w:rFonts w:ascii="Times New Roman" w:hAnsi="Times New Roman" w:cs="Times New Roman"/>
                <w:sz w:val="20"/>
                <w:szCs w:val="20"/>
              </w:rPr>
              <w:t>) vs other ASM (3)</w:t>
            </w:r>
          </w:p>
          <w:p w14:paraId="68E0EBA5" w14:textId="4B093041" w:rsidR="004104EB" w:rsidRPr="00FF1112" w:rsidRDefault="004104EB"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Chi²=0.03, df=1, p=0.8</w:t>
            </w:r>
            <w:r w:rsidR="00F31EC9" w:rsidRPr="00FF1112">
              <w:rPr>
                <w:rFonts w:ascii="Times New Roman" w:hAnsi="Times New Roman" w:cs="Times New Roman"/>
                <w:sz w:val="20"/>
                <w:szCs w:val="20"/>
              </w:rPr>
              <w:t>5</w:t>
            </w:r>
          </w:p>
        </w:tc>
      </w:tr>
      <w:tr w:rsidR="00A5189A" w:rsidRPr="00FF1112" w14:paraId="411EA636" w14:textId="77777777" w:rsidTr="00661570">
        <w:trPr>
          <w:trHeight w:val="275"/>
        </w:trPr>
        <w:tc>
          <w:tcPr>
            <w:tcW w:w="1838" w:type="dxa"/>
            <w:tcBorders>
              <w:left w:val="nil"/>
              <w:right w:val="nil"/>
            </w:tcBorders>
          </w:tcPr>
          <w:p w14:paraId="07F966A6" w14:textId="459B114B" w:rsidR="00BD288F" w:rsidRPr="00FF1112" w:rsidRDefault="00BD288F" w:rsidP="00661570">
            <w:pPr>
              <w:jc w:val="center"/>
              <w:rPr>
                <w:rFonts w:ascii="Times New Roman" w:hAnsi="Times New Roman" w:cs="Times New Roman"/>
                <w:sz w:val="20"/>
                <w:szCs w:val="20"/>
              </w:rPr>
            </w:pPr>
            <w:r w:rsidRPr="00FF1112">
              <w:rPr>
                <w:rFonts w:ascii="Times New Roman" w:hAnsi="Times New Roman" w:cs="Times New Roman"/>
                <w:sz w:val="20"/>
                <w:szCs w:val="20"/>
              </w:rPr>
              <w:t>Irritability</w:t>
            </w:r>
          </w:p>
        </w:tc>
        <w:tc>
          <w:tcPr>
            <w:tcW w:w="3260" w:type="dxa"/>
            <w:tcBorders>
              <w:left w:val="nil"/>
              <w:right w:val="nil"/>
            </w:tcBorders>
          </w:tcPr>
          <w:p w14:paraId="7EDEADC0" w14:textId="2A2D8B88" w:rsidR="006F18B9" w:rsidRPr="00FF1112" w:rsidRDefault="00DF1E18" w:rsidP="006F18B9">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54D930C0" w14:textId="48F72623" w:rsidR="006F18B9" w:rsidRPr="00FF1112" w:rsidRDefault="0017492D" w:rsidP="006F18B9">
            <w:pPr>
              <w:jc w:val="center"/>
              <w:rPr>
                <w:rFonts w:ascii="Times New Roman" w:hAnsi="Times New Roman" w:cs="Times New Roman"/>
                <w:sz w:val="20"/>
                <w:szCs w:val="20"/>
              </w:rPr>
            </w:pPr>
            <w:r w:rsidRPr="00FF1112">
              <w:rPr>
                <w:rFonts w:ascii="Times New Roman" w:hAnsi="Times New Roman" w:cs="Times New Roman"/>
                <w:sz w:val="20"/>
                <w:szCs w:val="20"/>
              </w:rPr>
              <w:t>adults (9) vs paediatric (2)</w:t>
            </w:r>
          </w:p>
          <w:p w14:paraId="3B45C86C" w14:textId="6C87A93F" w:rsidR="0017492D" w:rsidRPr="00FF1112" w:rsidRDefault="0017492D" w:rsidP="006F18B9">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FF21FF" w:rsidRPr="00FF1112">
              <w:rPr>
                <w:rFonts w:ascii="Times New Roman" w:hAnsi="Times New Roman" w:cs="Times New Roman"/>
                <w:sz w:val="20"/>
                <w:szCs w:val="20"/>
              </w:rPr>
              <w:t>0.57, df=1, p=0.45</w:t>
            </w:r>
          </w:p>
          <w:p w14:paraId="04BFEA5D" w14:textId="77777777" w:rsidR="00466217" w:rsidRPr="00FF1112" w:rsidRDefault="00466217" w:rsidP="00F11AAA">
            <w:pPr>
              <w:jc w:val="center"/>
              <w:rPr>
                <w:rFonts w:ascii="Times New Roman" w:hAnsi="Times New Roman" w:cs="Times New Roman"/>
                <w:sz w:val="20"/>
                <w:szCs w:val="20"/>
              </w:rPr>
            </w:pPr>
          </w:p>
          <w:p w14:paraId="05E3A169" w14:textId="1CB48CE2" w:rsidR="0089535A" w:rsidRPr="00FF1112" w:rsidRDefault="0089535A"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2E4821" w:rsidRPr="00FF1112">
              <w:rPr>
                <w:rFonts w:ascii="Times New Roman" w:hAnsi="Times New Roman" w:cs="Times New Roman"/>
                <w:sz w:val="20"/>
                <w:szCs w:val="20"/>
              </w:rPr>
              <w:t xml:space="preserve"> - </w:t>
            </w:r>
            <w:r w:rsidRPr="00FF1112">
              <w:rPr>
                <w:rFonts w:ascii="Times New Roman" w:hAnsi="Times New Roman" w:cs="Times New Roman"/>
                <w:sz w:val="20"/>
                <w:szCs w:val="20"/>
              </w:rPr>
              <w:t xml:space="preserve"> </w:t>
            </w:r>
          </w:p>
        </w:tc>
        <w:tc>
          <w:tcPr>
            <w:tcW w:w="3402" w:type="dxa"/>
            <w:tcBorders>
              <w:left w:val="nil"/>
              <w:right w:val="nil"/>
            </w:tcBorders>
          </w:tcPr>
          <w:p w14:paraId="2574DD77" w14:textId="34796D81"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5ED69453" w14:textId="0E547D01" w:rsidR="00EF333C" w:rsidRPr="00FF1112" w:rsidRDefault="00EF333C" w:rsidP="00F11AAA">
            <w:pPr>
              <w:jc w:val="center"/>
              <w:rPr>
                <w:rFonts w:ascii="Times New Roman" w:hAnsi="Times New Roman" w:cs="Times New Roman"/>
                <w:sz w:val="20"/>
                <w:szCs w:val="20"/>
              </w:rPr>
            </w:pPr>
            <w:r w:rsidRPr="00FF1112">
              <w:rPr>
                <w:rFonts w:ascii="Times New Roman" w:hAnsi="Times New Roman" w:cs="Times New Roman"/>
                <w:sz w:val="20"/>
                <w:szCs w:val="20"/>
              </w:rPr>
              <w:t>epilepsy (</w:t>
            </w:r>
            <w:r w:rsidR="00571094" w:rsidRPr="00FF1112">
              <w:rPr>
                <w:rFonts w:ascii="Times New Roman" w:hAnsi="Times New Roman" w:cs="Times New Roman"/>
                <w:sz w:val="20"/>
                <w:szCs w:val="20"/>
              </w:rPr>
              <w:t>5</w:t>
            </w:r>
            <w:r w:rsidRPr="00FF1112">
              <w:rPr>
                <w:rFonts w:ascii="Times New Roman" w:hAnsi="Times New Roman" w:cs="Times New Roman"/>
                <w:sz w:val="20"/>
                <w:szCs w:val="20"/>
              </w:rPr>
              <w:t>) vs other (</w:t>
            </w:r>
            <w:r w:rsidR="00F954F2" w:rsidRPr="00FF1112">
              <w:rPr>
                <w:rFonts w:ascii="Times New Roman" w:hAnsi="Times New Roman" w:cs="Times New Roman"/>
                <w:sz w:val="20"/>
                <w:szCs w:val="20"/>
              </w:rPr>
              <w:t>6</w:t>
            </w:r>
            <w:r w:rsidRPr="00FF1112">
              <w:rPr>
                <w:rFonts w:ascii="Times New Roman" w:hAnsi="Times New Roman" w:cs="Times New Roman"/>
                <w:sz w:val="20"/>
                <w:szCs w:val="20"/>
              </w:rPr>
              <w:t>)</w:t>
            </w:r>
          </w:p>
          <w:p w14:paraId="4D38478E" w14:textId="646C9DF5" w:rsidR="00EF333C" w:rsidRPr="00FF1112" w:rsidRDefault="00EF333C"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571094" w:rsidRPr="00FF1112">
              <w:rPr>
                <w:rFonts w:ascii="Times New Roman" w:hAnsi="Times New Roman" w:cs="Times New Roman"/>
                <w:sz w:val="20"/>
                <w:szCs w:val="20"/>
              </w:rPr>
              <w:t>90</w:t>
            </w:r>
            <w:r w:rsidRPr="00FF1112">
              <w:rPr>
                <w:rFonts w:ascii="Times New Roman" w:hAnsi="Times New Roman" w:cs="Times New Roman"/>
                <w:sz w:val="20"/>
                <w:szCs w:val="20"/>
              </w:rPr>
              <w:t>, df=1, p=0.</w:t>
            </w:r>
            <w:r w:rsidR="00571094" w:rsidRPr="00FF1112">
              <w:rPr>
                <w:rFonts w:ascii="Times New Roman" w:hAnsi="Times New Roman" w:cs="Times New Roman"/>
                <w:sz w:val="20"/>
                <w:szCs w:val="20"/>
              </w:rPr>
              <w:t>34</w:t>
            </w:r>
          </w:p>
          <w:p w14:paraId="677DA06F" w14:textId="77777777" w:rsidR="00E41C84" w:rsidRPr="00FF1112" w:rsidRDefault="00E41C84" w:rsidP="00F11AAA">
            <w:pPr>
              <w:jc w:val="center"/>
              <w:rPr>
                <w:rFonts w:ascii="Times New Roman" w:hAnsi="Times New Roman" w:cs="Times New Roman"/>
                <w:sz w:val="20"/>
                <w:szCs w:val="20"/>
              </w:rPr>
            </w:pPr>
          </w:p>
          <w:p w14:paraId="08B3E7FA" w14:textId="55C1A747" w:rsidR="0089535A" w:rsidRPr="00FF1112" w:rsidRDefault="0089535A"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2E4821" w:rsidRPr="00FF1112">
              <w:rPr>
                <w:rFonts w:ascii="Times New Roman" w:hAnsi="Times New Roman" w:cs="Times New Roman"/>
                <w:sz w:val="20"/>
                <w:szCs w:val="20"/>
              </w:rPr>
              <w:t xml:space="preserve"> -</w:t>
            </w:r>
            <w:r w:rsidR="00532566" w:rsidRPr="00FF1112">
              <w:rPr>
                <w:rFonts w:ascii="Times New Roman" w:hAnsi="Times New Roman" w:cs="Times New Roman"/>
                <w:sz w:val="20"/>
                <w:szCs w:val="20"/>
              </w:rPr>
              <w:t>*</w:t>
            </w:r>
          </w:p>
        </w:tc>
        <w:tc>
          <w:tcPr>
            <w:tcW w:w="3402" w:type="dxa"/>
            <w:tcBorders>
              <w:left w:val="nil"/>
              <w:right w:val="nil"/>
            </w:tcBorders>
          </w:tcPr>
          <w:p w14:paraId="6575F656" w14:textId="316AC275"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87903E2" w14:textId="08D898E0" w:rsidR="00C57E5C" w:rsidRPr="00FF1112" w:rsidRDefault="00B84FFC"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C57E5C" w:rsidRPr="00FF1112">
              <w:rPr>
                <w:rFonts w:ascii="Times New Roman" w:hAnsi="Times New Roman" w:cs="Times New Roman"/>
                <w:sz w:val="20"/>
                <w:szCs w:val="20"/>
              </w:rPr>
              <w:t>one (2) vs medium (</w:t>
            </w:r>
            <w:r w:rsidR="00416395" w:rsidRPr="00FF1112">
              <w:rPr>
                <w:rFonts w:ascii="Times New Roman" w:hAnsi="Times New Roman" w:cs="Times New Roman"/>
                <w:sz w:val="20"/>
                <w:szCs w:val="20"/>
              </w:rPr>
              <w:t>4</w:t>
            </w:r>
            <w:r w:rsidR="00C57E5C" w:rsidRPr="00FF1112">
              <w:rPr>
                <w:rFonts w:ascii="Times New Roman" w:hAnsi="Times New Roman" w:cs="Times New Roman"/>
                <w:sz w:val="20"/>
                <w:szCs w:val="20"/>
              </w:rPr>
              <w:t>)</w:t>
            </w:r>
          </w:p>
          <w:p w14:paraId="335E6E17" w14:textId="24A5A195" w:rsidR="00C57E5C" w:rsidRPr="00FF1112" w:rsidRDefault="00C57E5C"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B84FFC" w:rsidRPr="00FF1112">
              <w:rPr>
                <w:rFonts w:ascii="Times New Roman" w:hAnsi="Times New Roman" w:cs="Times New Roman"/>
                <w:sz w:val="20"/>
                <w:szCs w:val="20"/>
              </w:rPr>
              <w:t>=1.</w:t>
            </w:r>
            <w:r w:rsidR="0095722A" w:rsidRPr="00FF1112">
              <w:rPr>
                <w:rFonts w:ascii="Times New Roman" w:hAnsi="Times New Roman" w:cs="Times New Roman"/>
                <w:sz w:val="20"/>
                <w:szCs w:val="20"/>
              </w:rPr>
              <w:t>04</w:t>
            </w:r>
            <w:r w:rsidR="00B84FFC" w:rsidRPr="00FF1112">
              <w:rPr>
                <w:rFonts w:ascii="Times New Roman" w:hAnsi="Times New Roman" w:cs="Times New Roman"/>
                <w:sz w:val="20"/>
                <w:szCs w:val="20"/>
              </w:rPr>
              <w:t>, df=1, p=0.</w:t>
            </w:r>
            <w:r w:rsidR="0095722A" w:rsidRPr="00FF1112">
              <w:rPr>
                <w:rFonts w:ascii="Times New Roman" w:hAnsi="Times New Roman" w:cs="Times New Roman"/>
                <w:sz w:val="20"/>
                <w:szCs w:val="20"/>
              </w:rPr>
              <w:t>31</w:t>
            </w:r>
          </w:p>
          <w:p w14:paraId="48A90846" w14:textId="77777777" w:rsidR="00E41C84" w:rsidRPr="00FF1112" w:rsidRDefault="00E41C84" w:rsidP="00F11AAA">
            <w:pPr>
              <w:jc w:val="center"/>
              <w:rPr>
                <w:rFonts w:ascii="Times New Roman" w:hAnsi="Times New Roman" w:cs="Times New Roman"/>
                <w:sz w:val="20"/>
                <w:szCs w:val="20"/>
              </w:rPr>
            </w:pPr>
          </w:p>
          <w:p w14:paraId="3771EBD9" w14:textId="6319C9D5" w:rsidR="00325851" w:rsidRPr="00FF1112" w:rsidRDefault="0089535A" w:rsidP="00325851">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76CB6B12" w14:textId="045B70EF" w:rsidR="00325851" w:rsidRPr="00FF1112" w:rsidRDefault="005A16A1" w:rsidP="00325851">
            <w:pPr>
              <w:jc w:val="center"/>
              <w:rPr>
                <w:rFonts w:ascii="Times New Roman" w:hAnsi="Times New Roman" w:cs="Times New Roman"/>
                <w:sz w:val="20"/>
                <w:szCs w:val="20"/>
              </w:rPr>
            </w:pPr>
            <w:r w:rsidRPr="00FF1112">
              <w:rPr>
                <w:rFonts w:ascii="Times New Roman" w:hAnsi="Times New Roman" w:cs="Times New Roman"/>
                <w:sz w:val="20"/>
                <w:szCs w:val="20"/>
              </w:rPr>
              <w:t>n</w:t>
            </w:r>
            <w:r w:rsidR="00325851" w:rsidRPr="00FF1112">
              <w:rPr>
                <w:rFonts w:ascii="Times New Roman" w:hAnsi="Times New Roman" w:cs="Times New Roman"/>
                <w:sz w:val="20"/>
                <w:szCs w:val="20"/>
              </w:rPr>
              <w:t>one (</w:t>
            </w:r>
            <w:r w:rsidR="00B37A5D" w:rsidRPr="00FF1112">
              <w:rPr>
                <w:rFonts w:ascii="Times New Roman" w:hAnsi="Times New Roman" w:cs="Times New Roman"/>
                <w:sz w:val="20"/>
                <w:szCs w:val="20"/>
              </w:rPr>
              <w:t>5) vs any (2)</w:t>
            </w:r>
          </w:p>
          <w:p w14:paraId="158B41CA" w14:textId="66EFAD30" w:rsidR="00B37A5D" w:rsidRPr="00FF1112" w:rsidRDefault="00B37A5D" w:rsidP="00325851">
            <w:pPr>
              <w:jc w:val="center"/>
              <w:rPr>
                <w:rFonts w:ascii="Times New Roman" w:hAnsi="Times New Roman" w:cs="Times New Roman"/>
                <w:sz w:val="20"/>
                <w:szCs w:val="20"/>
              </w:rPr>
            </w:pPr>
            <w:r w:rsidRPr="00FF1112">
              <w:rPr>
                <w:rFonts w:ascii="Times New Roman" w:hAnsi="Times New Roman" w:cs="Times New Roman"/>
                <w:sz w:val="20"/>
                <w:szCs w:val="20"/>
              </w:rPr>
              <w:t>Chi²=0.63, df=1, p=</w:t>
            </w:r>
            <w:r w:rsidR="005A16A1" w:rsidRPr="00FF1112">
              <w:rPr>
                <w:rFonts w:ascii="Times New Roman" w:hAnsi="Times New Roman" w:cs="Times New Roman"/>
                <w:sz w:val="20"/>
                <w:szCs w:val="20"/>
              </w:rPr>
              <w:t>0.43</w:t>
            </w:r>
          </w:p>
          <w:p w14:paraId="78D72973" w14:textId="79378CCC" w:rsidR="0089535A" w:rsidRPr="00FF1112" w:rsidRDefault="002E4821"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 </w:t>
            </w:r>
          </w:p>
        </w:tc>
        <w:tc>
          <w:tcPr>
            <w:tcW w:w="3145" w:type="dxa"/>
            <w:tcBorders>
              <w:left w:val="nil"/>
              <w:right w:val="nil"/>
            </w:tcBorders>
          </w:tcPr>
          <w:p w14:paraId="1AFA530A" w14:textId="67B2DF1D"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512F4069" w14:textId="0893BD21" w:rsidR="004104EB" w:rsidRPr="00FF1112" w:rsidRDefault="001D7012"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724AB6" w:rsidRPr="00FF1112">
              <w:rPr>
                <w:rFonts w:ascii="Times New Roman" w:hAnsi="Times New Roman" w:cs="Times New Roman"/>
                <w:sz w:val="20"/>
                <w:szCs w:val="20"/>
              </w:rPr>
              <w:t>5</w:t>
            </w:r>
            <w:r w:rsidRPr="00FF1112">
              <w:rPr>
                <w:rFonts w:ascii="Times New Roman" w:hAnsi="Times New Roman" w:cs="Times New Roman"/>
                <w:sz w:val="20"/>
                <w:szCs w:val="20"/>
              </w:rPr>
              <w:t>) vs other ASM (</w:t>
            </w:r>
            <w:r w:rsidR="003D64AC" w:rsidRPr="00FF1112">
              <w:rPr>
                <w:rFonts w:ascii="Times New Roman" w:hAnsi="Times New Roman" w:cs="Times New Roman"/>
                <w:sz w:val="20"/>
                <w:szCs w:val="20"/>
              </w:rPr>
              <w:t>3</w:t>
            </w:r>
            <w:r w:rsidRPr="00FF1112">
              <w:rPr>
                <w:rFonts w:ascii="Times New Roman" w:hAnsi="Times New Roman" w:cs="Times New Roman"/>
                <w:sz w:val="20"/>
                <w:szCs w:val="20"/>
              </w:rPr>
              <w:t>)</w:t>
            </w:r>
          </w:p>
          <w:p w14:paraId="39E8D2B2" w14:textId="103D2267" w:rsidR="001D7012" w:rsidRPr="00FF1112" w:rsidRDefault="001D7012"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3D64AC" w:rsidRPr="00FF1112">
              <w:rPr>
                <w:rFonts w:ascii="Times New Roman" w:hAnsi="Times New Roman" w:cs="Times New Roman"/>
                <w:sz w:val="20"/>
                <w:szCs w:val="20"/>
              </w:rPr>
              <w:t>1.19</w:t>
            </w:r>
            <w:r w:rsidRPr="00FF1112">
              <w:rPr>
                <w:rFonts w:ascii="Times New Roman" w:hAnsi="Times New Roman" w:cs="Times New Roman"/>
                <w:sz w:val="20"/>
                <w:szCs w:val="20"/>
              </w:rPr>
              <w:t>, df=1, p=0.</w:t>
            </w:r>
            <w:r w:rsidR="003D64AC" w:rsidRPr="00FF1112">
              <w:rPr>
                <w:rFonts w:ascii="Times New Roman" w:hAnsi="Times New Roman" w:cs="Times New Roman"/>
                <w:sz w:val="20"/>
                <w:szCs w:val="20"/>
              </w:rPr>
              <w:t>27</w:t>
            </w:r>
          </w:p>
          <w:p w14:paraId="38ED0DCF" w14:textId="77777777" w:rsidR="00E41C84" w:rsidRPr="00FF1112" w:rsidRDefault="00E41C84" w:rsidP="00F11AAA">
            <w:pPr>
              <w:jc w:val="center"/>
              <w:rPr>
                <w:rFonts w:ascii="Times New Roman" w:hAnsi="Times New Roman" w:cs="Times New Roman"/>
                <w:sz w:val="20"/>
                <w:szCs w:val="20"/>
              </w:rPr>
            </w:pPr>
          </w:p>
          <w:p w14:paraId="715E137D" w14:textId="17AF3E13" w:rsidR="0089535A" w:rsidRPr="00FF1112" w:rsidRDefault="0089535A"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2E4821" w:rsidRPr="00FF1112">
              <w:rPr>
                <w:rFonts w:ascii="Times New Roman" w:hAnsi="Times New Roman" w:cs="Times New Roman"/>
                <w:sz w:val="20"/>
                <w:szCs w:val="20"/>
              </w:rPr>
              <w:t xml:space="preserve"> - </w:t>
            </w:r>
          </w:p>
        </w:tc>
      </w:tr>
      <w:tr w:rsidR="00A5189A" w:rsidRPr="00FF1112" w14:paraId="2472A15F" w14:textId="77777777" w:rsidTr="00661570">
        <w:trPr>
          <w:trHeight w:val="275"/>
        </w:trPr>
        <w:tc>
          <w:tcPr>
            <w:tcW w:w="1838" w:type="dxa"/>
            <w:tcBorders>
              <w:left w:val="nil"/>
              <w:right w:val="nil"/>
            </w:tcBorders>
          </w:tcPr>
          <w:p w14:paraId="1BCA705C" w14:textId="49BCEB81" w:rsidR="00BD288F" w:rsidRPr="00FF1112" w:rsidRDefault="00BD288F" w:rsidP="00661570">
            <w:pPr>
              <w:jc w:val="center"/>
              <w:rPr>
                <w:rFonts w:ascii="Times New Roman" w:hAnsi="Times New Roman" w:cs="Times New Roman"/>
                <w:sz w:val="20"/>
                <w:szCs w:val="20"/>
              </w:rPr>
            </w:pPr>
            <w:r w:rsidRPr="00FF1112">
              <w:rPr>
                <w:rFonts w:ascii="Times New Roman" w:hAnsi="Times New Roman" w:cs="Times New Roman"/>
                <w:sz w:val="20"/>
                <w:szCs w:val="20"/>
              </w:rPr>
              <w:t>Asthenia</w:t>
            </w:r>
          </w:p>
        </w:tc>
        <w:tc>
          <w:tcPr>
            <w:tcW w:w="3260" w:type="dxa"/>
            <w:tcBorders>
              <w:left w:val="nil"/>
              <w:right w:val="nil"/>
            </w:tcBorders>
          </w:tcPr>
          <w:p w14:paraId="33F20920" w14:textId="6A30FB27"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D5095A" w:rsidRPr="00FF1112">
              <w:rPr>
                <w:rFonts w:ascii="Times New Roman" w:hAnsi="Times New Roman" w:cs="Times New Roman"/>
                <w:sz w:val="20"/>
                <w:szCs w:val="20"/>
              </w:rPr>
              <w:t>*</w:t>
            </w:r>
          </w:p>
          <w:p w14:paraId="40453464" w14:textId="5AE59C64" w:rsidR="00466217" w:rsidRPr="00FF1112" w:rsidRDefault="00466217" w:rsidP="00F11AAA">
            <w:pPr>
              <w:jc w:val="center"/>
              <w:rPr>
                <w:rFonts w:ascii="Times New Roman" w:hAnsi="Times New Roman" w:cs="Times New Roman"/>
                <w:sz w:val="20"/>
                <w:szCs w:val="20"/>
              </w:rPr>
            </w:pPr>
          </w:p>
        </w:tc>
        <w:tc>
          <w:tcPr>
            <w:tcW w:w="3402" w:type="dxa"/>
            <w:tcBorders>
              <w:left w:val="nil"/>
              <w:right w:val="nil"/>
            </w:tcBorders>
          </w:tcPr>
          <w:p w14:paraId="39F7B84B" w14:textId="4B8C84C8"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r w:rsidR="00DD6AF0" w:rsidRPr="00FF1112">
              <w:rPr>
                <w:rFonts w:ascii="Times New Roman" w:hAnsi="Times New Roman" w:cs="Times New Roman"/>
                <w:sz w:val="20"/>
                <w:szCs w:val="20"/>
              </w:rPr>
              <w:t>-</w:t>
            </w:r>
            <w:r w:rsidR="00381985" w:rsidRPr="00FF1112">
              <w:rPr>
                <w:rFonts w:ascii="Times New Roman" w:hAnsi="Times New Roman" w:cs="Times New Roman"/>
                <w:sz w:val="20"/>
                <w:szCs w:val="20"/>
              </w:rPr>
              <w:t>*</w:t>
            </w:r>
          </w:p>
        </w:tc>
        <w:tc>
          <w:tcPr>
            <w:tcW w:w="3402" w:type="dxa"/>
            <w:tcBorders>
              <w:left w:val="nil"/>
              <w:right w:val="nil"/>
            </w:tcBorders>
          </w:tcPr>
          <w:p w14:paraId="6F65F886" w14:textId="4015674B" w:rsidR="00BD288F" w:rsidRPr="00FF1112" w:rsidRDefault="00DF1E18"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r w:rsidR="00DD6AF0" w:rsidRPr="00FF1112">
              <w:rPr>
                <w:rFonts w:ascii="Times New Roman" w:hAnsi="Times New Roman" w:cs="Times New Roman"/>
                <w:sz w:val="20"/>
                <w:szCs w:val="20"/>
              </w:rPr>
              <w:t>-</w:t>
            </w:r>
            <w:r w:rsidR="00343DBA" w:rsidRPr="00FF1112">
              <w:rPr>
                <w:rFonts w:ascii="Times New Roman" w:hAnsi="Times New Roman" w:cs="Times New Roman"/>
                <w:sz w:val="20"/>
                <w:szCs w:val="20"/>
              </w:rPr>
              <w:t>*</w:t>
            </w:r>
          </w:p>
        </w:tc>
        <w:tc>
          <w:tcPr>
            <w:tcW w:w="3145" w:type="dxa"/>
            <w:tcBorders>
              <w:left w:val="nil"/>
              <w:right w:val="nil"/>
            </w:tcBorders>
          </w:tcPr>
          <w:p w14:paraId="18EA5FDE" w14:textId="542648DB" w:rsidR="00BD288F" w:rsidRPr="00FF1112" w:rsidRDefault="00DD6AF0"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3FF22C83" w14:textId="5BC5D3EC" w:rsidR="001D7012" w:rsidRPr="00FF1112" w:rsidRDefault="00BF20B6"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982476" w:rsidRPr="00FF1112">
              <w:rPr>
                <w:rFonts w:ascii="Times New Roman" w:hAnsi="Times New Roman" w:cs="Times New Roman"/>
                <w:sz w:val="20"/>
                <w:szCs w:val="20"/>
              </w:rPr>
              <w:t>one (5) vs other ASM (2)</w:t>
            </w:r>
          </w:p>
          <w:p w14:paraId="7C920561" w14:textId="77777777" w:rsidR="00982476" w:rsidRPr="00FF1112" w:rsidRDefault="00982476" w:rsidP="00F11AAA">
            <w:pPr>
              <w:jc w:val="center"/>
              <w:rPr>
                <w:rFonts w:ascii="Times New Roman" w:hAnsi="Times New Roman" w:cs="Times New Roman"/>
                <w:sz w:val="20"/>
                <w:szCs w:val="20"/>
              </w:rPr>
            </w:pPr>
            <w:r w:rsidRPr="00FF1112">
              <w:rPr>
                <w:rFonts w:ascii="Times New Roman" w:hAnsi="Times New Roman" w:cs="Times New Roman"/>
                <w:sz w:val="20"/>
                <w:szCs w:val="20"/>
              </w:rPr>
              <w:t>Chi²=1.30, df=1, p=0.25</w:t>
            </w:r>
          </w:p>
          <w:p w14:paraId="35FC205F" w14:textId="3DAFEBB7" w:rsidR="00E41C84" w:rsidRPr="00FF1112" w:rsidRDefault="00E41C84" w:rsidP="00F11AAA">
            <w:pPr>
              <w:jc w:val="center"/>
              <w:rPr>
                <w:rFonts w:ascii="Times New Roman" w:hAnsi="Times New Roman" w:cs="Times New Roman"/>
                <w:sz w:val="20"/>
                <w:szCs w:val="20"/>
              </w:rPr>
            </w:pPr>
          </w:p>
        </w:tc>
      </w:tr>
      <w:tr w:rsidR="00A5189A" w:rsidRPr="00FF1112" w14:paraId="4A42E21B" w14:textId="77777777" w:rsidTr="00661570">
        <w:trPr>
          <w:trHeight w:val="275"/>
        </w:trPr>
        <w:tc>
          <w:tcPr>
            <w:tcW w:w="1838" w:type="dxa"/>
            <w:tcBorders>
              <w:left w:val="nil"/>
              <w:right w:val="nil"/>
            </w:tcBorders>
          </w:tcPr>
          <w:p w14:paraId="4B693BD5" w14:textId="0EAE61C2" w:rsidR="00BD288F" w:rsidRPr="00FF1112" w:rsidRDefault="00BD288F" w:rsidP="00661570">
            <w:pPr>
              <w:jc w:val="center"/>
              <w:rPr>
                <w:rFonts w:ascii="Times New Roman" w:hAnsi="Times New Roman" w:cs="Times New Roman"/>
                <w:sz w:val="20"/>
                <w:szCs w:val="20"/>
              </w:rPr>
            </w:pPr>
            <w:r w:rsidRPr="00FF1112">
              <w:rPr>
                <w:rFonts w:ascii="Times New Roman" w:hAnsi="Times New Roman" w:cs="Times New Roman"/>
                <w:sz w:val="20"/>
                <w:szCs w:val="20"/>
              </w:rPr>
              <w:t>Depression</w:t>
            </w:r>
          </w:p>
        </w:tc>
        <w:tc>
          <w:tcPr>
            <w:tcW w:w="3260" w:type="dxa"/>
            <w:tcBorders>
              <w:left w:val="nil"/>
              <w:right w:val="nil"/>
            </w:tcBorders>
          </w:tcPr>
          <w:p w14:paraId="31C64C2C" w14:textId="1F8C862A" w:rsidR="00BD288F" w:rsidRPr="00FF1112" w:rsidRDefault="00DD6AF0"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6539C6" w:rsidRPr="00FF1112">
              <w:rPr>
                <w:rFonts w:ascii="Times New Roman" w:hAnsi="Times New Roman" w:cs="Times New Roman"/>
                <w:sz w:val="20"/>
                <w:szCs w:val="20"/>
              </w:rPr>
              <w:t>*</w:t>
            </w:r>
          </w:p>
          <w:p w14:paraId="1F2934F8" w14:textId="47E94414" w:rsidR="00466217" w:rsidRPr="00FF1112" w:rsidRDefault="00466217" w:rsidP="00F11AAA">
            <w:pPr>
              <w:jc w:val="center"/>
              <w:rPr>
                <w:rFonts w:ascii="Times New Roman" w:hAnsi="Times New Roman" w:cs="Times New Roman"/>
                <w:sz w:val="20"/>
                <w:szCs w:val="20"/>
              </w:rPr>
            </w:pPr>
          </w:p>
        </w:tc>
        <w:tc>
          <w:tcPr>
            <w:tcW w:w="3402" w:type="dxa"/>
            <w:tcBorders>
              <w:left w:val="nil"/>
              <w:right w:val="nil"/>
            </w:tcBorders>
          </w:tcPr>
          <w:p w14:paraId="433ED958" w14:textId="4F5FE0D2" w:rsidR="00BD288F" w:rsidRPr="00FF1112" w:rsidRDefault="00DD6AF0"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391DEED" w14:textId="43B99507" w:rsidR="00F613A4" w:rsidRPr="00FF1112" w:rsidRDefault="00683B41"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F613A4" w:rsidRPr="00FF1112">
              <w:rPr>
                <w:rFonts w:ascii="Times New Roman" w:hAnsi="Times New Roman" w:cs="Times New Roman"/>
                <w:sz w:val="20"/>
                <w:szCs w:val="20"/>
              </w:rPr>
              <w:t>pilepsy (</w:t>
            </w:r>
            <w:r w:rsidR="00191DE5" w:rsidRPr="00FF1112">
              <w:rPr>
                <w:rFonts w:ascii="Times New Roman" w:hAnsi="Times New Roman" w:cs="Times New Roman"/>
                <w:sz w:val="20"/>
                <w:szCs w:val="20"/>
              </w:rPr>
              <w:t>6</w:t>
            </w:r>
            <w:r w:rsidR="00F613A4" w:rsidRPr="00FF1112">
              <w:rPr>
                <w:rFonts w:ascii="Times New Roman" w:hAnsi="Times New Roman" w:cs="Times New Roman"/>
                <w:sz w:val="20"/>
                <w:szCs w:val="20"/>
              </w:rPr>
              <w:t>) vs other (2)</w:t>
            </w:r>
          </w:p>
          <w:p w14:paraId="5E5BDA5F" w14:textId="77777777" w:rsidR="00F613A4" w:rsidRPr="00FF1112" w:rsidRDefault="00F613A4"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191DE5" w:rsidRPr="00FF1112">
              <w:rPr>
                <w:rFonts w:ascii="Times New Roman" w:hAnsi="Times New Roman" w:cs="Times New Roman"/>
                <w:sz w:val="20"/>
                <w:szCs w:val="20"/>
              </w:rPr>
              <w:t>43</w:t>
            </w:r>
            <w:r w:rsidRPr="00FF1112">
              <w:rPr>
                <w:rFonts w:ascii="Times New Roman" w:hAnsi="Times New Roman" w:cs="Times New Roman"/>
                <w:sz w:val="20"/>
                <w:szCs w:val="20"/>
              </w:rPr>
              <w:t>, df=1, p=0.</w:t>
            </w:r>
            <w:r w:rsidR="00191DE5" w:rsidRPr="00FF1112">
              <w:rPr>
                <w:rFonts w:ascii="Times New Roman" w:hAnsi="Times New Roman" w:cs="Times New Roman"/>
                <w:sz w:val="20"/>
                <w:szCs w:val="20"/>
              </w:rPr>
              <w:t>51</w:t>
            </w:r>
          </w:p>
          <w:p w14:paraId="0AE1D8BA" w14:textId="097B60E8"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1A753ADE" w14:textId="2C40BB32" w:rsidR="00BD288F" w:rsidRPr="00FF1112" w:rsidRDefault="00DD6AF0"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0AE34744" w14:textId="4D034926" w:rsidR="00B84FFC" w:rsidRPr="00FF1112" w:rsidRDefault="00B84FFC" w:rsidP="00F11AAA">
            <w:pPr>
              <w:jc w:val="center"/>
              <w:rPr>
                <w:rFonts w:ascii="Times New Roman" w:hAnsi="Times New Roman" w:cs="Times New Roman"/>
                <w:sz w:val="20"/>
                <w:szCs w:val="20"/>
              </w:rPr>
            </w:pPr>
            <w:r w:rsidRPr="00FF1112">
              <w:rPr>
                <w:rFonts w:ascii="Times New Roman" w:hAnsi="Times New Roman" w:cs="Times New Roman"/>
                <w:sz w:val="20"/>
                <w:szCs w:val="20"/>
              </w:rPr>
              <w:t>none (2) vs medium (2)</w:t>
            </w:r>
          </w:p>
          <w:p w14:paraId="154407C1" w14:textId="33FB2F5F" w:rsidR="00B84FFC" w:rsidRPr="00FF1112" w:rsidRDefault="00B84FFC" w:rsidP="00F11AAA">
            <w:pPr>
              <w:jc w:val="center"/>
              <w:rPr>
                <w:rFonts w:ascii="Times New Roman" w:hAnsi="Times New Roman" w:cs="Times New Roman"/>
                <w:sz w:val="20"/>
                <w:szCs w:val="20"/>
              </w:rPr>
            </w:pPr>
            <w:r w:rsidRPr="00FF1112">
              <w:rPr>
                <w:rFonts w:ascii="Times New Roman" w:hAnsi="Times New Roman" w:cs="Times New Roman"/>
                <w:sz w:val="20"/>
                <w:szCs w:val="20"/>
              </w:rPr>
              <w:t>Chi²=0.29, df=1, p=0.59</w:t>
            </w:r>
          </w:p>
        </w:tc>
        <w:tc>
          <w:tcPr>
            <w:tcW w:w="3145" w:type="dxa"/>
            <w:tcBorders>
              <w:left w:val="nil"/>
              <w:right w:val="nil"/>
            </w:tcBorders>
          </w:tcPr>
          <w:p w14:paraId="2729BD72" w14:textId="4A5A3E03" w:rsidR="00BD288F" w:rsidRPr="00FF1112" w:rsidRDefault="00DD6AF0"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2A31446E" w14:textId="2F071CB1" w:rsidR="00BF20B6" w:rsidRPr="00FF1112" w:rsidRDefault="006E6EA4"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BF20B6" w:rsidRPr="00FF1112">
              <w:rPr>
                <w:rFonts w:ascii="Times New Roman" w:hAnsi="Times New Roman" w:cs="Times New Roman"/>
                <w:sz w:val="20"/>
                <w:szCs w:val="20"/>
              </w:rPr>
              <w:t>one (</w:t>
            </w:r>
            <w:r w:rsidR="00191DE5" w:rsidRPr="00FF1112">
              <w:rPr>
                <w:rFonts w:ascii="Times New Roman" w:hAnsi="Times New Roman" w:cs="Times New Roman"/>
                <w:sz w:val="20"/>
                <w:szCs w:val="20"/>
              </w:rPr>
              <w:t>4</w:t>
            </w:r>
            <w:r w:rsidR="00BF20B6" w:rsidRPr="00FF1112">
              <w:rPr>
                <w:rFonts w:ascii="Times New Roman" w:hAnsi="Times New Roman" w:cs="Times New Roman"/>
                <w:sz w:val="20"/>
                <w:szCs w:val="20"/>
              </w:rPr>
              <w:t>) vs other ASM (3)</w:t>
            </w:r>
          </w:p>
          <w:p w14:paraId="6DEA22B8" w14:textId="2EAF8EBF" w:rsidR="00BF20B6" w:rsidRPr="00FF1112" w:rsidRDefault="00BF20B6"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w:t>
            </w:r>
            <w:r w:rsidR="00191DE5" w:rsidRPr="00FF1112">
              <w:rPr>
                <w:rFonts w:ascii="Times New Roman" w:hAnsi="Times New Roman" w:cs="Times New Roman"/>
                <w:sz w:val="20"/>
                <w:szCs w:val="20"/>
              </w:rPr>
              <w:t>0</w:t>
            </w:r>
            <w:r w:rsidRPr="00FF1112">
              <w:rPr>
                <w:rFonts w:ascii="Times New Roman" w:hAnsi="Times New Roman" w:cs="Times New Roman"/>
                <w:sz w:val="20"/>
                <w:szCs w:val="20"/>
              </w:rPr>
              <w:t>, df=1, p=</w:t>
            </w:r>
            <w:r w:rsidR="006216C1" w:rsidRPr="00FF1112">
              <w:rPr>
                <w:rFonts w:ascii="Times New Roman" w:hAnsi="Times New Roman" w:cs="Times New Roman"/>
                <w:sz w:val="20"/>
                <w:szCs w:val="20"/>
              </w:rPr>
              <w:t>1.00</w:t>
            </w:r>
          </w:p>
        </w:tc>
      </w:tr>
      <w:tr w:rsidR="00A5189A" w:rsidRPr="00FF1112" w14:paraId="5F6736F9" w14:textId="77777777" w:rsidTr="00661570">
        <w:trPr>
          <w:trHeight w:val="275"/>
        </w:trPr>
        <w:tc>
          <w:tcPr>
            <w:tcW w:w="1838" w:type="dxa"/>
            <w:tcBorders>
              <w:left w:val="nil"/>
              <w:right w:val="nil"/>
            </w:tcBorders>
          </w:tcPr>
          <w:p w14:paraId="1C2DEF0E" w14:textId="034CFD56" w:rsidR="00BD288F" w:rsidRPr="00FF1112" w:rsidRDefault="00BD288F" w:rsidP="00661570">
            <w:pPr>
              <w:jc w:val="center"/>
              <w:rPr>
                <w:rFonts w:ascii="Times New Roman" w:hAnsi="Times New Roman" w:cs="Times New Roman"/>
                <w:sz w:val="20"/>
                <w:szCs w:val="20"/>
              </w:rPr>
            </w:pPr>
            <w:r w:rsidRPr="00FF1112">
              <w:rPr>
                <w:rFonts w:ascii="Times New Roman" w:hAnsi="Times New Roman" w:cs="Times New Roman"/>
                <w:sz w:val="20"/>
                <w:szCs w:val="20"/>
              </w:rPr>
              <w:t>Insomnia</w:t>
            </w:r>
          </w:p>
        </w:tc>
        <w:tc>
          <w:tcPr>
            <w:tcW w:w="3260" w:type="dxa"/>
            <w:tcBorders>
              <w:left w:val="nil"/>
              <w:right w:val="nil"/>
            </w:tcBorders>
          </w:tcPr>
          <w:p w14:paraId="6929FB27" w14:textId="77777777"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4D8E908" w14:textId="2B0840E3" w:rsidR="00ED273F"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ED273F" w:rsidRPr="00FF1112">
              <w:rPr>
                <w:rFonts w:ascii="Times New Roman" w:hAnsi="Times New Roman" w:cs="Times New Roman"/>
                <w:sz w:val="20"/>
                <w:szCs w:val="20"/>
              </w:rPr>
              <w:t>dults (</w:t>
            </w:r>
            <w:r w:rsidR="00107377" w:rsidRPr="00FF1112">
              <w:rPr>
                <w:rFonts w:ascii="Times New Roman" w:hAnsi="Times New Roman" w:cs="Times New Roman"/>
                <w:sz w:val="20"/>
                <w:szCs w:val="20"/>
              </w:rPr>
              <w:t>7</w:t>
            </w:r>
            <w:r w:rsidR="00ED273F" w:rsidRPr="00FF1112">
              <w:rPr>
                <w:rFonts w:ascii="Times New Roman" w:hAnsi="Times New Roman" w:cs="Times New Roman"/>
                <w:sz w:val="20"/>
                <w:szCs w:val="20"/>
              </w:rPr>
              <w:t>) vs paediatric (3)</w:t>
            </w:r>
          </w:p>
          <w:p w14:paraId="4D9569DF" w14:textId="59DF9D4D" w:rsidR="00ED273F" w:rsidRPr="00FF1112" w:rsidRDefault="00ED273F"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211C7E" w:rsidRPr="00FF1112">
              <w:rPr>
                <w:rFonts w:ascii="Times New Roman" w:hAnsi="Times New Roman" w:cs="Times New Roman"/>
                <w:sz w:val="20"/>
                <w:szCs w:val="20"/>
              </w:rPr>
              <w:t>0.</w:t>
            </w:r>
            <w:r w:rsidR="009E7CC0" w:rsidRPr="00FF1112">
              <w:rPr>
                <w:rFonts w:ascii="Times New Roman" w:hAnsi="Times New Roman" w:cs="Times New Roman"/>
                <w:sz w:val="20"/>
                <w:szCs w:val="20"/>
              </w:rPr>
              <w:t>33</w:t>
            </w:r>
            <w:r w:rsidR="00211C7E" w:rsidRPr="00FF1112">
              <w:rPr>
                <w:rFonts w:ascii="Times New Roman" w:hAnsi="Times New Roman" w:cs="Times New Roman"/>
                <w:sz w:val="20"/>
                <w:szCs w:val="20"/>
              </w:rPr>
              <w:t>, df=1, p=0.</w:t>
            </w:r>
            <w:r w:rsidR="009E7CC0" w:rsidRPr="00FF1112">
              <w:rPr>
                <w:rFonts w:ascii="Times New Roman" w:hAnsi="Times New Roman" w:cs="Times New Roman"/>
                <w:sz w:val="20"/>
                <w:szCs w:val="20"/>
              </w:rPr>
              <w:t>57</w:t>
            </w:r>
          </w:p>
          <w:p w14:paraId="1F95D59B" w14:textId="77777777" w:rsidR="001B2781" w:rsidRPr="00FF1112" w:rsidRDefault="001B2781" w:rsidP="00F11AAA">
            <w:pPr>
              <w:jc w:val="center"/>
              <w:rPr>
                <w:rFonts w:ascii="Times New Roman" w:hAnsi="Times New Roman" w:cs="Times New Roman"/>
                <w:sz w:val="20"/>
                <w:szCs w:val="20"/>
              </w:rPr>
            </w:pPr>
          </w:p>
          <w:p w14:paraId="0581D3A8" w14:textId="77777777" w:rsidR="00466217" w:rsidRPr="00FF1112" w:rsidRDefault="00466217"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p w14:paraId="2938B12C" w14:textId="3B1E970E"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7D2E365F" w14:textId="77777777"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19B0B189" w14:textId="1D0D9F09" w:rsidR="00683B41" w:rsidRPr="00FF1112" w:rsidRDefault="003E673E"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683B41" w:rsidRPr="00FF1112">
              <w:rPr>
                <w:rFonts w:ascii="Times New Roman" w:hAnsi="Times New Roman" w:cs="Times New Roman"/>
                <w:sz w:val="20"/>
                <w:szCs w:val="20"/>
              </w:rPr>
              <w:t>pilepsy (</w:t>
            </w:r>
            <w:r w:rsidR="00437E61" w:rsidRPr="00FF1112">
              <w:rPr>
                <w:rFonts w:ascii="Times New Roman" w:hAnsi="Times New Roman" w:cs="Times New Roman"/>
                <w:sz w:val="20"/>
                <w:szCs w:val="20"/>
              </w:rPr>
              <w:t>5</w:t>
            </w:r>
            <w:r w:rsidR="00683B41" w:rsidRPr="00FF1112">
              <w:rPr>
                <w:rFonts w:ascii="Times New Roman" w:hAnsi="Times New Roman" w:cs="Times New Roman"/>
                <w:sz w:val="20"/>
                <w:szCs w:val="20"/>
              </w:rPr>
              <w:t>) vs other (</w:t>
            </w:r>
            <w:r w:rsidRPr="00FF1112">
              <w:rPr>
                <w:rFonts w:ascii="Times New Roman" w:hAnsi="Times New Roman" w:cs="Times New Roman"/>
                <w:sz w:val="20"/>
                <w:szCs w:val="20"/>
              </w:rPr>
              <w:t>6)</w:t>
            </w:r>
          </w:p>
          <w:p w14:paraId="131B0714" w14:textId="502D8159" w:rsidR="003E673E" w:rsidRPr="00FF1112" w:rsidRDefault="003E673E"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BE72C5" w:rsidRPr="00FF1112">
              <w:rPr>
                <w:rFonts w:ascii="Times New Roman" w:hAnsi="Times New Roman" w:cs="Times New Roman"/>
                <w:sz w:val="20"/>
                <w:szCs w:val="20"/>
              </w:rPr>
              <w:t>00</w:t>
            </w:r>
            <w:r w:rsidRPr="00FF1112">
              <w:rPr>
                <w:rFonts w:ascii="Times New Roman" w:hAnsi="Times New Roman" w:cs="Times New Roman"/>
                <w:sz w:val="20"/>
                <w:szCs w:val="20"/>
              </w:rPr>
              <w:t>, df=1, p=0.</w:t>
            </w:r>
            <w:r w:rsidR="00BE72C5" w:rsidRPr="00FF1112">
              <w:rPr>
                <w:rFonts w:ascii="Times New Roman" w:hAnsi="Times New Roman" w:cs="Times New Roman"/>
                <w:sz w:val="20"/>
                <w:szCs w:val="20"/>
              </w:rPr>
              <w:t>97</w:t>
            </w:r>
          </w:p>
          <w:p w14:paraId="277E2AD1" w14:textId="77777777" w:rsidR="001B2781" w:rsidRPr="00FF1112" w:rsidRDefault="001B2781" w:rsidP="00F11AAA">
            <w:pPr>
              <w:jc w:val="center"/>
              <w:rPr>
                <w:rFonts w:ascii="Times New Roman" w:hAnsi="Times New Roman" w:cs="Times New Roman"/>
                <w:sz w:val="20"/>
                <w:szCs w:val="20"/>
              </w:rPr>
            </w:pPr>
          </w:p>
          <w:p w14:paraId="7EF1AA97" w14:textId="5230717A" w:rsidR="005708D5" w:rsidRPr="00FF1112" w:rsidRDefault="005708D5"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1BF98C2E" w14:textId="42307A37"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B10086" w:rsidRPr="00FF1112">
              <w:rPr>
                <w:rFonts w:ascii="Times New Roman" w:hAnsi="Times New Roman" w:cs="Times New Roman"/>
                <w:sz w:val="20"/>
                <w:szCs w:val="20"/>
              </w:rPr>
              <w:t>*</w:t>
            </w:r>
          </w:p>
          <w:p w14:paraId="015BDB69" w14:textId="77777777" w:rsidR="001B2781" w:rsidRPr="00FF1112" w:rsidRDefault="001B2781" w:rsidP="00F11AAA">
            <w:pPr>
              <w:jc w:val="center"/>
              <w:rPr>
                <w:rFonts w:ascii="Times New Roman" w:hAnsi="Times New Roman" w:cs="Times New Roman"/>
                <w:sz w:val="20"/>
                <w:szCs w:val="20"/>
              </w:rPr>
            </w:pPr>
          </w:p>
          <w:p w14:paraId="4B8EB99C" w14:textId="77777777" w:rsidR="00705C01" w:rsidRPr="00FF1112" w:rsidRDefault="00705C01" w:rsidP="00F11AAA">
            <w:pPr>
              <w:jc w:val="center"/>
              <w:rPr>
                <w:rFonts w:ascii="Times New Roman" w:hAnsi="Times New Roman" w:cs="Times New Roman"/>
                <w:sz w:val="20"/>
                <w:szCs w:val="20"/>
              </w:rPr>
            </w:pPr>
          </w:p>
          <w:p w14:paraId="12081511" w14:textId="77777777" w:rsidR="00705C01" w:rsidRPr="00FF1112" w:rsidRDefault="00705C01" w:rsidP="00F11AAA">
            <w:pPr>
              <w:jc w:val="center"/>
              <w:rPr>
                <w:rFonts w:ascii="Times New Roman" w:hAnsi="Times New Roman" w:cs="Times New Roman"/>
                <w:sz w:val="20"/>
                <w:szCs w:val="20"/>
              </w:rPr>
            </w:pPr>
          </w:p>
          <w:p w14:paraId="4CD883BD" w14:textId="3D73797A" w:rsidR="00EC45E6" w:rsidRPr="00FF1112" w:rsidRDefault="00EC45E6"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BRV: </w:t>
            </w:r>
          </w:p>
          <w:p w14:paraId="41A67D31" w14:textId="363E9855" w:rsidR="008A4D77" w:rsidRPr="00FF1112" w:rsidRDefault="008A4D77" w:rsidP="00F11AAA">
            <w:pPr>
              <w:jc w:val="center"/>
              <w:rPr>
                <w:rFonts w:ascii="Times New Roman" w:hAnsi="Times New Roman" w:cs="Times New Roman"/>
                <w:sz w:val="20"/>
                <w:szCs w:val="20"/>
              </w:rPr>
            </w:pPr>
            <w:r w:rsidRPr="00FF1112">
              <w:rPr>
                <w:rFonts w:ascii="Times New Roman" w:hAnsi="Times New Roman" w:cs="Times New Roman"/>
                <w:sz w:val="20"/>
                <w:szCs w:val="20"/>
              </w:rPr>
              <w:t>none (2) vs any (</w:t>
            </w:r>
            <w:r w:rsidR="00DE275E" w:rsidRPr="00FF1112">
              <w:rPr>
                <w:rFonts w:ascii="Times New Roman" w:hAnsi="Times New Roman" w:cs="Times New Roman"/>
                <w:sz w:val="20"/>
                <w:szCs w:val="20"/>
              </w:rPr>
              <w:t>4</w:t>
            </w:r>
            <w:r w:rsidRPr="00FF1112">
              <w:rPr>
                <w:rFonts w:ascii="Times New Roman" w:hAnsi="Times New Roman" w:cs="Times New Roman"/>
                <w:sz w:val="20"/>
                <w:szCs w:val="20"/>
              </w:rPr>
              <w:t>)</w:t>
            </w:r>
          </w:p>
          <w:p w14:paraId="7C2B6C20" w14:textId="77777777" w:rsidR="008A4D77" w:rsidRPr="00FF1112" w:rsidRDefault="008A4D77"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705C01" w:rsidRPr="00FF1112">
              <w:rPr>
                <w:rFonts w:ascii="Times New Roman" w:hAnsi="Times New Roman" w:cs="Times New Roman"/>
                <w:sz w:val="20"/>
                <w:szCs w:val="20"/>
              </w:rPr>
              <w:t>2.38</w:t>
            </w:r>
            <w:r w:rsidR="00D1467D" w:rsidRPr="00FF1112">
              <w:rPr>
                <w:rFonts w:ascii="Times New Roman" w:hAnsi="Times New Roman" w:cs="Times New Roman"/>
                <w:sz w:val="20"/>
                <w:szCs w:val="20"/>
              </w:rPr>
              <w:t>, df=1, p=0.</w:t>
            </w:r>
            <w:r w:rsidR="00705C01" w:rsidRPr="00FF1112">
              <w:rPr>
                <w:rFonts w:ascii="Times New Roman" w:hAnsi="Times New Roman" w:cs="Times New Roman"/>
                <w:sz w:val="20"/>
                <w:szCs w:val="20"/>
              </w:rPr>
              <w:t>12</w:t>
            </w:r>
          </w:p>
          <w:p w14:paraId="182A593F" w14:textId="655399DF" w:rsidR="00705C01" w:rsidRPr="00FF1112" w:rsidRDefault="00705C01" w:rsidP="00F11AAA">
            <w:pPr>
              <w:jc w:val="center"/>
              <w:rPr>
                <w:rFonts w:ascii="Times New Roman" w:hAnsi="Times New Roman" w:cs="Times New Roman"/>
                <w:sz w:val="20"/>
                <w:szCs w:val="20"/>
              </w:rPr>
            </w:pPr>
          </w:p>
        </w:tc>
        <w:tc>
          <w:tcPr>
            <w:tcW w:w="3145" w:type="dxa"/>
            <w:tcBorders>
              <w:left w:val="nil"/>
              <w:right w:val="nil"/>
            </w:tcBorders>
          </w:tcPr>
          <w:p w14:paraId="54B39A85" w14:textId="0309D28F"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LEV:</w:t>
            </w:r>
          </w:p>
          <w:p w14:paraId="11F37476" w14:textId="64AC955D" w:rsidR="006E6EA4" w:rsidRPr="00FF1112" w:rsidRDefault="006E6EA4"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EC4ED5" w:rsidRPr="00FF1112">
              <w:rPr>
                <w:rFonts w:ascii="Times New Roman" w:hAnsi="Times New Roman" w:cs="Times New Roman"/>
                <w:sz w:val="20"/>
                <w:szCs w:val="20"/>
              </w:rPr>
              <w:t>6</w:t>
            </w:r>
            <w:r w:rsidRPr="00FF1112">
              <w:rPr>
                <w:rFonts w:ascii="Times New Roman" w:hAnsi="Times New Roman" w:cs="Times New Roman"/>
                <w:sz w:val="20"/>
                <w:szCs w:val="20"/>
              </w:rPr>
              <w:t>) vs other ASM (</w:t>
            </w:r>
            <w:r w:rsidR="00EC4ED5" w:rsidRPr="00FF1112">
              <w:rPr>
                <w:rFonts w:ascii="Times New Roman" w:hAnsi="Times New Roman" w:cs="Times New Roman"/>
                <w:sz w:val="20"/>
                <w:szCs w:val="20"/>
              </w:rPr>
              <w:t>4</w:t>
            </w:r>
            <w:r w:rsidRPr="00FF1112">
              <w:rPr>
                <w:rFonts w:ascii="Times New Roman" w:hAnsi="Times New Roman" w:cs="Times New Roman"/>
                <w:sz w:val="20"/>
                <w:szCs w:val="20"/>
              </w:rPr>
              <w:t>)</w:t>
            </w:r>
          </w:p>
          <w:p w14:paraId="41E73F9B" w14:textId="3808338F" w:rsidR="006E6EA4" w:rsidRPr="00FF1112" w:rsidRDefault="006E6EA4"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w:t>
            </w:r>
            <w:r w:rsidR="00EC4ED5" w:rsidRPr="00FF1112">
              <w:rPr>
                <w:rFonts w:ascii="Times New Roman" w:hAnsi="Times New Roman" w:cs="Times New Roman"/>
                <w:sz w:val="20"/>
                <w:szCs w:val="20"/>
              </w:rPr>
              <w:t>2</w:t>
            </w:r>
            <w:r w:rsidRPr="00FF1112">
              <w:rPr>
                <w:rFonts w:ascii="Times New Roman" w:hAnsi="Times New Roman" w:cs="Times New Roman"/>
                <w:sz w:val="20"/>
                <w:szCs w:val="20"/>
              </w:rPr>
              <w:t>, df=1, p=0.</w:t>
            </w:r>
            <w:r w:rsidR="00EC4ED5" w:rsidRPr="00FF1112">
              <w:rPr>
                <w:rFonts w:ascii="Times New Roman" w:hAnsi="Times New Roman" w:cs="Times New Roman"/>
                <w:sz w:val="20"/>
                <w:szCs w:val="20"/>
              </w:rPr>
              <w:t>90</w:t>
            </w:r>
          </w:p>
          <w:p w14:paraId="748182C4" w14:textId="77777777" w:rsidR="001B2781" w:rsidRPr="00FF1112" w:rsidRDefault="001B2781" w:rsidP="00F11AAA">
            <w:pPr>
              <w:jc w:val="center"/>
              <w:rPr>
                <w:rFonts w:ascii="Times New Roman" w:hAnsi="Times New Roman" w:cs="Times New Roman"/>
                <w:sz w:val="20"/>
                <w:szCs w:val="20"/>
              </w:rPr>
            </w:pPr>
          </w:p>
          <w:p w14:paraId="2BAE7910" w14:textId="3BFD03A4" w:rsidR="00F11AAA" w:rsidRPr="00FF1112" w:rsidRDefault="00F11AAA"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r>
      <w:tr w:rsidR="00A5189A" w:rsidRPr="00FF1112" w14:paraId="13EE2BFC" w14:textId="77777777" w:rsidTr="00661570">
        <w:trPr>
          <w:trHeight w:val="275"/>
        </w:trPr>
        <w:tc>
          <w:tcPr>
            <w:tcW w:w="1838" w:type="dxa"/>
            <w:tcBorders>
              <w:left w:val="nil"/>
              <w:right w:val="nil"/>
            </w:tcBorders>
          </w:tcPr>
          <w:p w14:paraId="6E0094AB" w14:textId="3D90F864" w:rsidR="00BD288F"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Vomiting</w:t>
            </w:r>
          </w:p>
        </w:tc>
        <w:tc>
          <w:tcPr>
            <w:tcW w:w="3260" w:type="dxa"/>
            <w:tcBorders>
              <w:left w:val="nil"/>
              <w:right w:val="nil"/>
            </w:tcBorders>
          </w:tcPr>
          <w:p w14:paraId="15843930" w14:textId="5776CE4A"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CD00717" w14:textId="60E0F06C" w:rsidR="00211C7E"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211C7E" w:rsidRPr="00FF1112">
              <w:rPr>
                <w:rFonts w:ascii="Times New Roman" w:hAnsi="Times New Roman" w:cs="Times New Roman"/>
                <w:sz w:val="20"/>
                <w:szCs w:val="20"/>
              </w:rPr>
              <w:t>dults (</w:t>
            </w:r>
            <w:r w:rsidR="00B4650F" w:rsidRPr="00FF1112">
              <w:rPr>
                <w:rFonts w:ascii="Times New Roman" w:hAnsi="Times New Roman" w:cs="Times New Roman"/>
                <w:sz w:val="20"/>
                <w:szCs w:val="20"/>
              </w:rPr>
              <w:t>3</w:t>
            </w:r>
            <w:r w:rsidR="00526E08" w:rsidRPr="00FF1112">
              <w:rPr>
                <w:rFonts w:ascii="Times New Roman" w:hAnsi="Times New Roman" w:cs="Times New Roman"/>
                <w:sz w:val="20"/>
                <w:szCs w:val="20"/>
              </w:rPr>
              <w:t>) vs paediatric (2)</w:t>
            </w:r>
          </w:p>
          <w:p w14:paraId="2E4E899E" w14:textId="77777777" w:rsidR="00466217" w:rsidRPr="00FF1112" w:rsidRDefault="00526E08" w:rsidP="00F11AAA">
            <w:pPr>
              <w:jc w:val="center"/>
              <w:rPr>
                <w:rFonts w:ascii="Times New Roman" w:hAnsi="Times New Roman" w:cs="Times New Roman"/>
                <w:sz w:val="20"/>
                <w:szCs w:val="20"/>
              </w:rPr>
            </w:pPr>
            <w:r w:rsidRPr="00FF1112">
              <w:rPr>
                <w:rFonts w:ascii="Times New Roman" w:hAnsi="Times New Roman" w:cs="Times New Roman"/>
                <w:sz w:val="20"/>
                <w:szCs w:val="20"/>
              </w:rPr>
              <w:t>Chi²=1.</w:t>
            </w:r>
            <w:r w:rsidR="00C7571C" w:rsidRPr="00FF1112">
              <w:rPr>
                <w:rFonts w:ascii="Times New Roman" w:hAnsi="Times New Roman" w:cs="Times New Roman"/>
                <w:sz w:val="20"/>
                <w:szCs w:val="20"/>
              </w:rPr>
              <w:t>65</w:t>
            </w:r>
            <w:r w:rsidRPr="00FF1112">
              <w:rPr>
                <w:rFonts w:ascii="Times New Roman" w:hAnsi="Times New Roman" w:cs="Times New Roman"/>
                <w:sz w:val="20"/>
                <w:szCs w:val="20"/>
              </w:rPr>
              <w:t>, df=1, p=0.</w:t>
            </w:r>
            <w:r w:rsidR="00C7571C" w:rsidRPr="00FF1112">
              <w:rPr>
                <w:rFonts w:ascii="Times New Roman" w:hAnsi="Times New Roman" w:cs="Times New Roman"/>
                <w:sz w:val="20"/>
                <w:szCs w:val="20"/>
              </w:rPr>
              <w:t>20</w:t>
            </w:r>
          </w:p>
          <w:p w14:paraId="275456FD" w14:textId="4DDCAA9E"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7F656186" w14:textId="77777777" w:rsidR="00767EB6" w:rsidRPr="00FF1112" w:rsidRDefault="00D140AE" w:rsidP="002319F7">
            <w:pPr>
              <w:jc w:val="center"/>
              <w:rPr>
                <w:rFonts w:ascii="Times New Roman" w:hAnsi="Times New Roman" w:cs="Times New Roman"/>
                <w:sz w:val="20"/>
                <w:szCs w:val="20"/>
              </w:rPr>
            </w:pPr>
            <w:r w:rsidRPr="00FF1112">
              <w:rPr>
                <w:rFonts w:ascii="Times New Roman" w:hAnsi="Times New Roman" w:cs="Times New Roman"/>
                <w:sz w:val="20"/>
                <w:szCs w:val="20"/>
              </w:rPr>
              <w:t>LEV:</w:t>
            </w:r>
            <w:r w:rsidR="002319F7" w:rsidRPr="00FF1112">
              <w:rPr>
                <w:rFonts w:ascii="Times New Roman" w:hAnsi="Times New Roman" w:cs="Times New Roman"/>
                <w:sz w:val="20"/>
                <w:szCs w:val="20"/>
              </w:rPr>
              <w:t xml:space="preserve"> </w:t>
            </w:r>
          </w:p>
          <w:p w14:paraId="6FC0D930" w14:textId="77777777" w:rsidR="00CE5414" w:rsidRPr="00FF1112" w:rsidRDefault="00931B96" w:rsidP="002319F7">
            <w:pPr>
              <w:jc w:val="center"/>
              <w:rPr>
                <w:rFonts w:ascii="Times New Roman" w:hAnsi="Times New Roman" w:cs="Times New Roman"/>
                <w:sz w:val="20"/>
                <w:szCs w:val="20"/>
              </w:rPr>
            </w:pPr>
            <w:r w:rsidRPr="00FF1112">
              <w:rPr>
                <w:rFonts w:ascii="Times New Roman" w:hAnsi="Times New Roman" w:cs="Times New Roman"/>
                <w:sz w:val="20"/>
                <w:szCs w:val="20"/>
              </w:rPr>
              <w:t>e</w:t>
            </w:r>
            <w:r w:rsidR="00CE5414" w:rsidRPr="00FF1112">
              <w:rPr>
                <w:rFonts w:ascii="Times New Roman" w:hAnsi="Times New Roman" w:cs="Times New Roman"/>
                <w:sz w:val="20"/>
                <w:szCs w:val="20"/>
              </w:rPr>
              <w:t>pilepsy (</w:t>
            </w:r>
            <w:r w:rsidRPr="00FF1112">
              <w:rPr>
                <w:rFonts w:ascii="Times New Roman" w:hAnsi="Times New Roman" w:cs="Times New Roman"/>
                <w:sz w:val="20"/>
                <w:szCs w:val="20"/>
              </w:rPr>
              <w:t>4) vs other (2)</w:t>
            </w:r>
          </w:p>
          <w:p w14:paraId="6999ECEB" w14:textId="3206DFD4" w:rsidR="00931B96" w:rsidRPr="00FF1112" w:rsidRDefault="00931B96" w:rsidP="002319F7">
            <w:pPr>
              <w:jc w:val="center"/>
              <w:rPr>
                <w:rFonts w:ascii="Times New Roman" w:hAnsi="Times New Roman" w:cs="Times New Roman"/>
                <w:sz w:val="20"/>
                <w:szCs w:val="20"/>
              </w:rPr>
            </w:pPr>
            <w:r w:rsidRPr="00FF1112">
              <w:rPr>
                <w:rFonts w:ascii="Times New Roman" w:hAnsi="Times New Roman" w:cs="Times New Roman"/>
                <w:sz w:val="20"/>
                <w:szCs w:val="20"/>
              </w:rPr>
              <w:t>Chi²=1.29, df=1 p=0.26</w:t>
            </w:r>
          </w:p>
        </w:tc>
        <w:tc>
          <w:tcPr>
            <w:tcW w:w="3402" w:type="dxa"/>
            <w:tcBorders>
              <w:left w:val="nil"/>
              <w:right w:val="nil"/>
            </w:tcBorders>
          </w:tcPr>
          <w:p w14:paraId="5122D860" w14:textId="11AE4A7A"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A02EA4" w:rsidRPr="00FF1112">
              <w:rPr>
                <w:rFonts w:ascii="Times New Roman" w:hAnsi="Times New Roman" w:cs="Times New Roman"/>
                <w:sz w:val="20"/>
                <w:szCs w:val="20"/>
              </w:rPr>
              <w:t>*</w:t>
            </w:r>
          </w:p>
        </w:tc>
        <w:tc>
          <w:tcPr>
            <w:tcW w:w="3145" w:type="dxa"/>
            <w:tcBorders>
              <w:left w:val="nil"/>
              <w:right w:val="nil"/>
            </w:tcBorders>
          </w:tcPr>
          <w:p w14:paraId="40D3AF05" w14:textId="64554619" w:rsidR="00BD288F" w:rsidRPr="00FF1112" w:rsidRDefault="00D140AE"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A02EA4" w:rsidRPr="00FF1112">
              <w:rPr>
                <w:rFonts w:ascii="Times New Roman" w:hAnsi="Times New Roman" w:cs="Times New Roman"/>
                <w:sz w:val="20"/>
                <w:szCs w:val="20"/>
              </w:rPr>
              <w:t>*</w:t>
            </w:r>
          </w:p>
        </w:tc>
      </w:tr>
      <w:tr w:rsidR="00A5189A" w:rsidRPr="00FF1112" w14:paraId="54A2C547" w14:textId="77777777" w:rsidTr="00661570">
        <w:trPr>
          <w:trHeight w:val="275"/>
        </w:trPr>
        <w:tc>
          <w:tcPr>
            <w:tcW w:w="1838" w:type="dxa"/>
            <w:tcBorders>
              <w:left w:val="nil"/>
              <w:right w:val="nil"/>
            </w:tcBorders>
          </w:tcPr>
          <w:p w14:paraId="198DC70C" w14:textId="6F9E3637"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Influenza</w:t>
            </w:r>
          </w:p>
        </w:tc>
        <w:tc>
          <w:tcPr>
            <w:tcW w:w="3260" w:type="dxa"/>
            <w:tcBorders>
              <w:left w:val="nil"/>
              <w:right w:val="nil"/>
            </w:tcBorders>
          </w:tcPr>
          <w:p w14:paraId="6F19D5FF" w14:textId="486FB59A" w:rsidR="00466217" w:rsidRPr="00FF1112" w:rsidRDefault="00BD48A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3402" w:type="dxa"/>
            <w:tcBorders>
              <w:left w:val="nil"/>
              <w:right w:val="nil"/>
            </w:tcBorders>
          </w:tcPr>
          <w:p w14:paraId="680EC28E" w14:textId="77777777" w:rsidR="00B46FA5" w:rsidRPr="00FF1112" w:rsidRDefault="00BD48A1"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91DFA99" w14:textId="7955DD5F" w:rsidR="00CF1F14" w:rsidRPr="00FF1112" w:rsidRDefault="0048528E"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CF1F14" w:rsidRPr="00FF1112">
              <w:rPr>
                <w:rFonts w:ascii="Times New Roman" w:hAnsi="Times New Roman" w:cs="Times New Roman"/>
                <w:sz w:val="20"/>
                <w:szCs w:val="20"/>
              </w:rPr>
              <w:t>pilepsy (</w:t>
            </w:r>
            <w:r w:rsidRPr="00FF1112">
              <w:rPr>
                <w:rFonts w:ascii="Times New Roman" w:hAnsi="Times New Roman" w:cs="Times New Roman"/>
                <w:sz w:val="20"/>
                <w:szCs w:val="20"/>
              </w:rPr>
              <w:t>6) vs other (2)</w:t>
            </w:r>
          </w:p>
          <w:p w14:paraId="6F81855C" w14:textId="77777777" w:rsidR="0048528E" w:rsidRPr="00FF1112" w:rsidRDefault="0048528E" w:rsidP="00F11AAA">
            <w:pPr>
              <w:jc w:val="center"/>
              <w:rPr>
                <w:rFonts w:ascii="Times New Roman" w:hAnsi="Times New Roman" w:cs="Times New Roman"/>
                <w:sz w:val="20"/>
                <w:szCs w:val="20"/>
              </w:rPr>
            </w:pPr>
            <w:r w:rsidRPr="00FF1112">
              <w:rPr>
                <w:rFonts w:ascii="Times New Roman" w:hAnsi="Times New Roman" w:cs="Times New Roman"/>
                <w:sz w:val="20"/>
                <w:szCs w:val="20"/>
              </w:rPr>
              <w:t>Chi²=1.06, df=1, p=0.30</w:t>
            </w:r>
          </w:p>
          <w:p w14:paraId="4D339225" w14:textId="6A5EDCCD"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5BA30C01" w14:textId="77777777" w:rsidR="00B46FA5" w:rsidRPr="00FF1112" w:rsidRDefault="00BD48A1"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0C8E206E" w14:textId="7C9DCBB9" w:rsidR="00D9104C" w:rsidRPr="00FF1112" w:rsidRDefault="00BC350E" w:rsidP="00F11AAA">
            <w:pPr>
              <w:jc w:val="center"/>
              <w:rPr>
                <w:rFonts w:ascii="Times New Roman" w:hAnsi="Times New Roman" w:cs="Times New Roman"/>
                <w:sz w:val="20"/>
                <w:szCs w:val="20"/>
              </w:rPr>
            </w:pPr>
            <w:r w:rsidRPr="00FF1112">
              <w:rPr>
                <w:rFonts w:ascii="Times New Roman" w:hAnsi="Times New Roman" w:cs="Times New Roman"/>
                <w:sz w:val="20"/>
                <w:szCs w:val="20"/>
              </w:rPr>
              <w:t>none (2) vs medium (3)</w:t>
            </w:r>
          </w:p>
          <w:p w14:paraId="4E7A6EAE" w14:textId="2DCFDB25" w:rsidR="00BC350E" w:rsidRPr="00FF1112" w:rsidRDefault="00BC350E" w:rsidP="00F11AAA">
            <w:pPr>
              <w:jc w:val="center"/>
              <w:rPr>
                <w:rFonts w:ascii="Times New Roman" w:hAnsi="Times New Roman" w:cs="Times New Roman"/>
                <w:sz w:val="20"/>
                <w:szCs w:val="20"/>
              </w:rPr>
            </w:pPr>
            <w:r w:rsidRPr="00FF1112">
              <w:rPr>
                <w:rFonts w:ascii="Times New Roman" w:hAnsi="Times New Roman" w:cs="Times New Roman"/>
                <w:sz w:val="20"/>
                <w:szCs w:val="20"/>
              </w:rPr>
              <w:t>Chi²=1.44, df=1, p=0.23</w:t>
            </w:r>
          </w:p>
        </w:tc>
        <w:tc>
          <w:tcPr>
            <w:tcW w:w="3145" w:type="dxa"/>
            <w:tcBorders>
              <w:left w:val="nil"/>
              <w:right w:val="nil"/>
            </w:tcBorders>
          </w:tcPr>
          <w:p w14:paraId="1D607439" w14:textId="0490B13F" w:rsidR="00BD48A1" w:rsidRPr="00FF1112" w:rsidRDefault="00BD48A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0CF8F224" w14:textId="75137528" w:rsidR="006E6EA4" w:rsidRPr="00FF1112" w:rsidRDefault="005900E8" w:rsidP="00F11AAA">
            <w:pPr>
              <w:jc w:val="center"/>
              <w:rPr>
                <w:rFonts w:ascii="Times New Roman" w:hAnsi="Times New Roman" w:cs="Times New Roman"/>
                <w:sz w:val="20"/>
                <w:szCs w:val="20"/>
              </w:rPr>
            </w:pPr>
            <w:r w:rsidRPr="00FF1112">
              <w:rPr>
                <w:rFonts w:ascii="Times New Roman" w:hAnsi="Times New Roman" w:cs="Times New Roman"/>
                <w:sz w:val="20"/>
                <w:szCs w:val="20"/>
              </w:rPr>
              <w:t>none (3) vs other ASM (</w:t>
            </w:r>
            <w:r w:rsidR="001A0165" w:rsidRPr="00FF1112">
              <w:rPr>
                <w:rFonts w:ascii="Times New Roman" w:hAnsi="Times New Roman" w:cs="Times New Roman"/>
                <w:sz w:val="20"/>
                <w:szCs w:val="20"/>
              </w:rPr>
              <w:t>3</w:t>
            </w:r>
            <w:r w:rsidRPr="00FF1112">
              <w:rPr>
                <w:rFonts w:ascii="Times New Roman" w:hAnsi="Times New Roman" w:cs="Times New Roman"/>
                <w:sz w:val="20"/>
                <w:szCs w:val="20"/>
              </w:rPr>
              <w:t>)</w:t>
            </w:r>
          </w:p>
          <w:p w14:paraId="49F4EFDD" w14:textId="5CCE69C0" w:rsidR="005900E8" w:rsidRPr="00FF1112" w:rsidRDefault="005900E8" w:rsidP="00F11AAA">
            <w:pPr>
              <w:jc w:val="center"/>
              <w:rPr>
                <w:rFonts w:ascii="Times New Roman" w:hAnsi="Times New Roman" w:cs="Times New Roman"/>
                <w:sz w:val="20"/>
                <w:szCs w:val="20"/>
              </w:rPr>
            </w:pPr>
            <w:r w:rsidRPr="00FF1112">
              <w:rPr>
                <w:rFonts w:ascii="Times New Roman" w:hAnsi="Times New Roman" w:cs="Times New Roman"/>
                <w:sz w:val="20"/>
                <w:szCs w:val="20"/>
              </w:rPr>
              <w:t>Chi²=1.</w:t>
            </w:r>
            <w:r w:rsidR="001A0165" w:rsidRPr="00FF1112">
              <w:rPr>
                <w:rFonts w:ascii="Times New Roman" w:hAnsi="Times New Roman" w:cs="Times New Roman"/>
                <w:sz w:val="20"/>
                <w:szCs w:val="20"/>
              </w:rPr>
              <w:t>19</w:t>
            </w:r>
            <w:r w:rsidRPr="00FF1112">
              <w:rPr>
                <w:rFonts w:ascii="Times New Roman" w:hAnsi="Times New Roman" w:cs="Times New Roman"/>
                <w:sz w:val="20"/>
                <w:szCs w:val="20"/>
              </w:rPr>
              <w:t>, df=1, p=0.</w:t>
            </w:r>
            <w:r w:rsidR="001A0165" w:rsidRPr="00FF1112">
              <w:rPr>
                <w:rFonts w:ascii="Times New Roman" w:hAnsi="Times New Roman" w:cs="Times New Roman"/>
                <w:sz w:val="20"/>
                <w:szCs w:val="20"/>
              </w:rPr>
              <w:t>28</w:t>
            </w:r>
          </w:p>
        </w:tc>
      </w:tr>
      <w:tr w:rsidR="00E62694" w:rsidRPr="00FF1112" w14:paraId="11225E83" w14:textId="77777777" w:rsidTr="00661570">
        <w:trPr>
          <w:trHeight w:val="275"/>
        </w:trPr>
        <w:tc>
          <w:tcPr>
            <w:tcW w:w="1838" w:type="dxa"/>
            <w:tcBorders>
              <w:left w:val="nil"/>
              <w:right w:val="nil"/>
            </w:tcBorders>
          </w:tcPr>
          <w:p w14:paraId="6BD8AC9C" w14:textId="44A05463" w:rsidR="00E62694" w:rsidRPr="00FF1112" w:rsidRDefault="00E62694" w:rsidP="00661570">
            <w:pPr>
              <w:jc w:val="center"/>
              <w:rPr>
                <w:rFonts w:ascii="Times New Roman" w:hAnsi="Times New Roman" w:cs="Times New Roman"/>
                <w:sz w:val="20"/>
                <w:szCs w:val="20"/>
              </w:rPr>
            </w:pPr>
            <w:r w:rsidRPr="00FF1112">
              <w:rPr>
                <w:rFonts w:ascii="Times New Roman" w:hAnsi="Times New Roman" w:cs="Times New Roman"/>
                <w:sz w:val="20"/>
                <w:szCs w:val="20"/>
              </w:rPr>
              <w:t>Pharyngitis</w:t>
            </w:r>
          </w:p>
        </w:tc>
        <w:tc>
          <w:tcPr>
            <w:tcW w:w="3260" w:type="dxa"/>
            <w:tcBorders>
              <w:left w:val="nil"/>
              <w:right w:val="nil"/>
            </w:tcBorders>
          </w:tcPr>
          <w:p w14:paraId="5C14A41D" w14:textId="77777777" w:rsidR="00E62694" w:rsidRPr="00FF1112" w:rsidRDefault="00E62694"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3EB6B5A8" w14:textId="77777777" w:rsidR="00E62694" w:rsidRPr="00FF1112" w:rsidRDefault="00311BBA" w:rsidP="00F11AAA">
            <w:pPr>
              <w:jc w:val="center"/>
              <w:rPr>
                <w:rFonts w:ascii="Times New Roman" w:hAnsi="Times New Roman" w:cs="Times New Roman"/>
                <w:sz w:val="20"/>
                <w:szCs w:val="20"/>
              </w:rPr>
            </w:pPr>
            <w:r w:rsidRPr="00FF1112">
              <w:rPr>
                <w:rFonts w:ascii="Times New Roman" w:hAnsi="Times New Roman" w:cs="Times New Roman"/>
                <w:sz w:val="20"/>
                <w:szCs w:val="20"/>
              </w:rPr>
              <w:t>Adults (</w:t>
            </w:r>
            <w:r w:rsidR="006D305D" w:rsidRPr="00FF1112">
              <w:rPr>
                <w:rFonts w:ascii="Times New Roman" w:hAnsi="Times New Roman" w:cs="Times New Roman"/>
                <w:sz w:val="20"/>
                <w:szCs w:val="20"/>
              </w:rPr>
              <w:t>4) vs paediatric (2)</w:t>
            </w:r>
          </w:p>
          <w:p w14:paraId="500C1253" w14:textId="77777777" w:rsidR="006D305D" w:rsidRPr="00FF1112" w:rsidRDefault="006D305D" w:rsidP="00F11AAA">
            <w:pPr>
              <w:jc w:val="center"/>
              <w:rPr>
                <w:rFonts w:ascii="Times New Roman" w:hAnsi="Times New Roman" w:cs="Times New Roman"/>
                <w:sz w:val="20"/>
                <w:szCs w:val="20"/>
              </w:rPr>
            </w:pPr>
            <w:r w:rsidRPr="00FF1112">
              <w:rPr>
                <w:rFonts w:ascii="Times New Roman" w:hAnsi="Times New Roman" w:cs="Times New Roman"/>
                <w:sz w:val="20"/>
                <w:szCs w:val="20"/>
              </w:rPr>
              <w:t>Chi²=0.75, df=1, p=0.39</w:t>
            </w:r>
          </w:p>
          <w:p w14:paraId="7262CF3C" w14:textId="08B39F3B"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53B526A9" w14:textId="41DEA9CB" w:rsidR="00E62694" w:rsidRPr="00FF1112" w:rsidRDefault="001F137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3402" w:type="dxa"/>
            <w:tcBorders>
              <w:left w:val="nil"/>
              <w:right w:val="nil"/>
            </w:tcBorders>
          </w:tcPr>
          <w:p w14:paraId="6798F097" w14:textId="7DE3A32F" w:rsidR="00E62694" w:rsidRPr="00FF1112" w:rsidRDefault="001F137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525CBD" w:rsidRPr="00FF1112">
              <w:rPr>
                <w:rFonts w:ascii="Times New Roman" w:hAnsi="Times New Roman" w:cs="Times New Roman"/>
                <w:sz w:val="20"/>
                <w:szCs w:val="20"/>
              </w:rPr>
              <w:t>*</w:t>
            </w:r>
          </w:p>
        </w:tc>
        <w:tc>
          <w:tcPr>
            <w:tcW w:w="3145" w:type="dxa"/>
            <w:tcBorders>
              <w:left w:val="nil"/>
              <w:right w:val="nil"/>
            </w:tcBorders>
          </w:tcPr>
          <w:p w14:paraId="7152D0D5" w14:textId="4768CEA5" w:rsidR="00E62694" w:rsidRPr="00FF1112" w:rsidRDefault="001F137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525CBD" w:rsidRPr="00FF1112">
              <w:rPr>
                <w:rFonts w:ascii="Times New Roman" w:hAnsi="Times New Roman" w:cs="Times New Roman"/>
                <w:sz w:val="20"/>
                <w:szCs w:val="20"/>
              </w:rPr>
              <w:t>*</w:t>
            </w:r>
          </w:p>
        </w:tc>
      </w:tr>
      <w:tr w:rsidR="00A5189A" w:rsidRPr="00FF1112" w14:paraId="3CDA1BF0" w14:textId="77777777" w:rsidTr="00661570">
        <w:trPr>
          <w:trHeight w:val="275"/>
        </w:trPr>
        <w:tc>
          <w:tcPr>
            <w:tcW w:w="1838" w:type="dxa"/>
            <w:tcBorders>
              <w:left w:val="nil"/>
              <w:right w:val="nil"/>
            </w:tcBorders>
          </w:tcPr>
          <w:p w14:paraId="26D07CDC" w14:textId="38DAB48F"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Agitation</w:t>
            </w:r>
          </w:p>
        </w:tc>
        <w:tc>
          <w:tcPr>
            <w:tcW w:w="3260" w:type="dxa"/>
            <w:tcBorders>
              <w:left w:val="nil"/>
              <w:right w:val="nil"/>
            </w:tcBorders>
          </w:tcPr>
          <w:p w14:paraId="68CCB491" w14:textId="3269D299"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71D7161C" w14:textId="4FA9B5CD" w:rsidR="00EA08E8"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EA08E8" w:rsidRPr="00FF1112">
              <w:rPr>
                <w:rFonts w:ascii="Times New Roman" w:hAnsi="Times New Roman" w:cs="Times New Roman"/>
                <w:sz w:val="20"/>
                <w:szCs w:val="20"/>
              </w:rPr>
              <w:t>dults (</w:t>
            </w:r>
            <w:r w:rsidR="00C3709A" w:rsidRPr="00FF1112">
              <w:rPr>
                <w:rFonts w:ascii="Times New Roman" w:hAnsi="Times New Roman" w:cs="Times New Roman"/>
                <w:sz w:val="20"/>
                <w:szCs w:val="20"/>
              </w:rPr>
              <w:t>5</w:t>
            </w:r>
            <w:r w:rsidR="00EA08E8" w:rsidRPr="00FF1112">
              <w:rPr>
                <w:rFonts w:ascii="Times New Roman" w:hAnsi="Times New Roman" w:cs="Times New Roman"/>
                <w:sz w:val="20"/>
                <w:szCs w:val="20"/>
              </w:rPr>
              <w:t>) vs paediatric (2)</w:t>
            </w:r>
          </w:p>
          <w:p w14:paraId="642AB262" w14:textId="77777777" w:rsidR="00466217" w:rsidRPr="00FF1112" w:rsidRDefault="00EA08E8" w:rsidP="00F11AAA">
            <w:pPr>
              <w:jc w:val="center"/>
              <w:rPr>
                <w:rFonts w:ascii="Times New Roman" w:hAnsi="Times New Roman" w:cs="Times New Roman"/>
                <w:sz w:val="20"/>
                <w:szCs w:val="20"/>
              </w:rPr>
            </w:pPr>
            <w:r w:rsidRPr="00FF1112">
              <w:rPr>
                <w:rFonts w:ascii="Times New Roman" w:hAnsi="Times New Roman" w:cs="Times New Roman"/>
                <w:sz w:val="20"/>
                <w:szCs w:val="20"/>
              </w:rPr>
              <w:t>Chi²=0.3</w:t>
            </w:r>
            <w:r w:rsidR="00C3709A" w:rsidRPr="00FF1112">
              <w:rPr>
                <w:rFonts w:ascii="Times New Roman" w:hAnsi="Times New Roman" w:cs="Times New Roman"/>
                <w:sz w:val="20"/>
                <w:szCs w:val="20"/>
              </w:rPr>
              <w:t>6</w:t>
            </w:r>
            <w:r w:rsidRPr="00FF1112">
              <w:rPr>
                <w:rFonts w:ascii="Times New Roman" w:hAnsi="Times New Roman" w:cs="Times New Roman"/>
                <w:sz w:val="20"/>
                <w:szCs w:val="20"/>
              </w:rPr>
              <w:t>, df=1, p=0.5</w:t>
            </w:r>
            <w:r w:rsidR="00C3709A" w:rsidRPr="00FF1112">
              <w:rPr>
                <w:rFonts w:ascii="Times New Roman" w:hAnsi="Times New Roman" w:cs="Times New Roman"/>
                <w:sz w:val="20"/>
                <w:szCs w:val="20"/>
              </w:rPr>
              <w:t>5</w:t>
            </w:r>
          </w:p>
          <w:p w14:paraId="2752C76F" w14:textId="100A023B"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38B3042F" w14:textId="20C0FB65"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319A49C0" w14:textId="592C072D" w:rsidR="00030436" w:rsidRPr="00FF1112" w:rsidRDefault="00967495"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030436" w:rsidRPr="00FF1112">
              <w:rPr>
                <w:rFonts w:ascii="Times New Roman" w:hAnsi="Times New Roman" w:cs="Times New Roman"/>
                <w:sz w:val="20"/>
                <w:szCs w:val="20"/>
              </w:rPr>
              <w:t>pilepsy (</w:t>
            </w:r>
            <w:r w:rsidR="00D20C71" w:rsidRPr="00FF1112">
              <w:rPr>
                <w:rFonts w:ascii="Times New Roman" w:hAnsi="Times New Roman" w:cs="Times New Roman"/>
                <w:sz w:val="20"/>
                <w:szCs w:val="20"/>
              </w:rPr>
              <w:t>6</w:t>
            </w:r>
            <w:r w:rsidR="00030436" w:rsidRPr="00FF1112">
              <w:rPr>
                <w:rFonts w:ascii="Times New Roman" w:hAnsi="Times New Roman" w:cs="Times New Roman"/>
                <w:sz w:val="20"/>
                <w:szCs w:val="20"/>
              </w:rPr>
              <w:t>) vs other (</w:t>
            </w:r>
            <w:r w:rsidR="00D20C71" w:rsidRPr="00FF1112">
              <w:rPr>
                <w:rFonts w:ascii="Times New Roman" w:hAnsi="Times New Roman" w:cs="Times New Roman"/>
                <w:sz w:val="20"/>
                <w:szCs w:val="20"/>
              </w:rPr>
              <w:t>3</w:t>
            </w:r>
            <w:r w:rsidR="00030436" w:rsidRPr="00FF1112">
              <w:rPr>
                <w:rFonts w:ascii="Times New Roman" w:hAnsi="Times New Roman" w:cs="Times New Roman"/>
                <w:sz w:val="20"/>
                <w:szCs w:val="20"/>
              </w:rPr>
              <w:t>)</w:t>
            </w:r>
          </w:p>
          <w:p w14:paraId="2DB9BA0D" w14:textId="0962E8BC" w:rsidR="00030436" w:rsidRPr="00FF1112" w:rsidRDefault="00030436"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D25905" w:rsidRPr="00FF1112">
              <w:rPr>
                <w:rFonts w:ascii="Times New Roman" w:hAnsi="Times New Roman" w:cs="Times New Roman"/>
                <w:sz w:val="20"/>
                <w:szCs w:val="20"/>
              </w:rPr>
              <w:t>1.53</w:t>
            </w:r>
            <w:r w:rsidRPr="00FF1112">
              <w:rPr>
                <w:rFonts w:ascii="Times New Roman" w:hAnsi="Times New Roman" w:cs="Times New Roman"/>
                <w:sz w:val="20"/>
                <w:szCs w:val="20"/>
              </w:rPr>
              <w:t>, df=1, p=0.</w:t>
            </w:r>
            <w:r w:rsidR="00D25905" w:rsidRPr="00FF1112">
              <w:rPr>
                <w:rFonts w:ascii="Times New Roman" w:hAnsi="Times New Roman" w:cs="Times New Roman"/>
                <w:sz w:val="20"/>
                <w:szCs w:val="20"/>
              </w:rPr>
              <w:t>22</w:t>
            </w:r>
          </w:p>
        </w:tc>
        <w:tc>
          <w:tcPr>
            <w:tcW w:w="3402" w:type="dxa"/>
            <w:tcBorders>
              <w:left w:val="nil"/>
              <w:right w:val="nil"/>
            </w:tcBorders>
          </w:tcPr>
          <w:p w14:paraId="6AAD70B3" w14:textId="11575EE7"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6E6FAFED" w14:textId="6FDF0DB7" w:rsidR="009D54CB" w:rsidRPr="00FF1112" w:rsidRDefault="00CD70BA"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9D54CB" w:rsidRPr="00FF1112">
              <w:rPr>
                <w:rFonts w:ascii="Times New Roman" w:hAnsi="Times New Roman" w:cs="Times New Roman"/>
                <w:sz w:val="20"/>
                <w:szCs w:val="20"/>
              </w:rPr>
              <w:t>one (3) vs medium (3)</w:t>
            </w:r>
          </w:p>
          <w:p w14:paraId="49235E90" w14:textId="5C91D125" w:rsidR="00CD70BA" w:rsidRPr="00FF1112" w:rsidRDefault="00CD70BA"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Chi²=0.07, df=1, p=0.78</w:t>
            </w:r>
          </w:p>
        </w:tc>
        <w:tc>
          <w:tcPr>
            <w:tcW w:w="3145" w:type="dxa"/>
            <w:tcBorders>
              <w:left w:val="nil"/>
              <w:right w:val="nil"/>
            </w:tcBorders>
          </w:tcPr>
          <w:p w14:paraId="0EC62CFD" w14:textId="267913EE"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06277261" w14:textId="087F9B59" w:rsidR="005900E8" w:rsidRPr="00FF1112" w:rsidRDefault="00B06452" w:rsidP="00F11AAA">
            <w:pPr>
              <w:jc w:val="center"/>
              <w:rPr>
                <w:rFonts w:ascii="Times New Roman" w:hAnsi="Times New Roman" w:cs="Times New Roman"/>
                <w:sz w:val="20"/>
                <w:szCs w:val="20"/>
              </w:rPr>
            </w:pPr>
            <w:r w:rsidRPr="00FF1112">
              <w:rPr>
                <w:rFonts w:ascii="Times New Roman" w:hAnsi="Times New Roman" w:cs="Times New Roman"/>
                <w:sz w:val="20"/>
                <w:szCs w:val="20"/>
              </w:rPr>
              <w:t>none (3) vs other ASM (</w:t>
            </w:r>
            <w:r w:rsidR="00A642B4" w:rsidRPr="00FF1112">
              <w:rPr>
                <w:rFonts w:ascii="Times New Roman" w:hAnsi="Times New Roman" w:cs="Times New Roman"/>
                <w:sz w:val="20"/>
                <w:szCs w:val="20"/>
              </w:rPr>
              <w:t>5</w:t>
            </w:r>
            <w:r w:rsidRPr="00FF1112">
              <w:rPr>
                <w:rFonts w:ascii="Times New Roman" w:hAnsi="Times New Roman" w:cs="Times New Roman"/>
                <w:sz w:val="20"/>
                <w:szCs w:val="20"/>
              </w:rPr>
              <w:t>)</w:t>
            </w:r>
          </w:p>
          <w:p w14:paraId="6CEF8BFB" w14:textId="0E58829F" w:rsidR="00B06452" w:rsidRPr="00FF1112" w:rsidRDefault="00B06452"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A642B4" w:rsidRPr="00FF1112">
              <w:rPr>
                <w:rFonts w:ascii="Times New Roman" w:hAnsi="Times New Roman" w:cs="Times New Roman"/>
                <w:sz w:val="20"/>
                <w:szCs w:val="20"/>
              </w:rPr>
              <w:t>1.27</w:t>
            </w:r>
            <w:r w:rsidRPr="00FF1112">
              <w:rPr>
                <w:rFonts w:ascii="Times New Roman" w:hAnsi="Times New Roman" w:cs="Times New Roman"/>
                <w:sz w:val="20"/>
                <w:szCs w:val="20"/>
              </w:rPr>
              <w:t>, df=1, p=0.</w:t>
            </w:r>
            <w:r w:rsidR="00A642B4" w:rsidRPr="00FF1112">
              <w:rPr>
                <w:rFonts w:ascii="Times New Roman" w:hAnsi="Times New Roman" w:cs="Times New Roman"/>
                <w:sz w:val="20"/>
                <w:szCs w:val="20"/>
              </w:rPr>
              <w:t>26</w:t>
            </w:r>
          </w:p>
        </w:tc>
      </w:tr>
      <w:tr w:rsidR="00A5189A" w:rsidRPr="00FF1112" w14:paraId="59392A24" w14:textId="77777777" w:rsidTr="00661570">
        <w:trPr>
          <w:trHeight w:val="275"/>
        </w:trPr>
        <w:tc>
          <w:tcPr>
            <w:tcW w:w="1838" w:type="dxa"/>
            <w:tcBorders>
              <w:left w:val="nil"/>
              <w:right w:val="nil"/>
            </w:tcBorders>
          </w:tcPr>
          <w:p w14:paraId="76A8C1D3" w14:textId="38C534E6"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Anxiety</w:t>
            </w:r>
          </w:p>
        </w:tc>
        <w:tc>
          <w:tcPr>
            <w:tcW w:w="3260" w:type="dxa"/>
            <w:tcBorders>
              <w:left w:val="nil"/>
              <w:right w:val="nil"/>
            </w:tcBorders>
          </w:tcPr>
          <w:p w14:paraId="49438A13" w14:textId="0DFE5AD2"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641FF7BF" w14:textId="325B0316" w:rsidR="00087D1C" w:rsidRPr="00FF1112" w:rsidRDefault="00F87B0D" w:rsidP="00F11AAA">
            <w:pPr>
              <w:jc w:val="center"/>
              <w:rPr>
                <w:rFonts w:ascii="Times New Roman" w:hAnsi="Times New Roman" w:cs="Times New Roman"/>
                <w:sz w:val="20"/>
                <w:szCs w:val="20"/>
              </w:rPr>
            </w:pPr>
            <w:r w:rsidRPr="00FF1112">
              <w:rPr>
                <w:rFonts w:ascii="Times New Roman" w:hAnsi="Times New Roman" w:cs="Times New Roman"/>
                <w:sz w:val="20"/>
                <w:szCs w:val="20"/>
              </w:rPr>
              <w:t>a</w:t>
            </w:r>
            <w:r w:rsidR="00087D1C" w:rsidRPr="00FF1112">
              <w:rPr>
                <w:rFonts w:ascii="Times New Roman" w:hAnsi="Times New Roman" w:cs="Times New Roman"/>
                <w:sz w:val="20"/>
                <w:szCs w:val="20"/>
              </w:rPr>
              <w:t>dults (</w:t>
            </w:r>
            <w:r w:rsidR="002B6BBB" w:rsidRPr="00FF1112">
              <w:rPr>
                <w:rFonts w:ascii="Times New Roman" w:hAnsi="Times New Roman" w:cs="Times New Roman"/>
                <w:sz w:val="20"/>
                <w:szCs w:val="20"/>
              </w:rPr>
              <w:t>6</w:t>
            </w:r>
            <w:r w:rsidR="00087D1C" w:rsidRPr="00FF1112">
              <w:rPr>
                <w:rFonts w:ascii="Times New Roman" w:hAnsi="Times New Roman" w:cs="Times New Roman"/>
                <w:sz w:val="20"/>
                <w:szCs w:val="20"/>
              </w:rPr>
              <w:t>) vs paediatric (2)</w:t>
            </w:r>
          </w:p>
          <w:p w14:paraId="4320BF9A" w14:textId="5A3AD921" w:rsidR="00087D1C" w:rsidRPr="00FF1112" w:rsidRDefault="00087D1C"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6D0804" w:rsidRPr="00FF1112">
              <w:rPr>
                <w:rFonts w:ascii="Times New Roman" w:hAnsi="Times New Roman" w:cs="Times New Roman"/>
                <w:sz w:val="20"/>
                <w:szCs w:val="20"/>
              </w:rPr>
              <w:t>10</w:t>
            </w:r>
            <w:r w:rsidRPr="00FF1112">
              <w:rPr>
                <w:rFonts w:ascii="Times New Roman" w:hAnsi="Times New Roman" w:cs="Times New Roman"/>
                <w:sz w:val="20"/>
                <w:szCs w:val="20"/>
              </w:rPr>
              <w:t>, df=1, p=0.</w:t>
            </w:r>
            <w:r w:rsidR="006D0804" w:rsidRPr="00FF1112">
              <w:rPr>
                <w:rFonts w:ascii="Times New Roman" w:hAnsi="Times New Roman" w:cs="Times New Roman"/>
                <w:sz w:val="20"/>
                <w:szCs w:val="20"/>
              </w:rPr>
              <w:t>7</w:t>
            </w:r>
            <w:r w:rsidRPr="00FF1112">
              <w:rPr>
                <w:rFonts w:ascii="Times New Roman" w:hAnsi="Times New Roman" w:cs="Times New Roman"/>
                <w:sz w:val="20"/>
                <w:szCs w:val="20"/>
              </w:rPr>
              <w:t>5</w:t>
            </w:r>
          </w:p>
        </w:tc>
        <w:tc>
          <w:tcPr>
            <w:tcW w:w="3402" w:type="dxa"/>
            <w:tcBorders>
              <w:left w:val="nil"/>
              <w:right w:val="nil"/>
            </w:tcBorders>
          </w:tcPr>
          <w:p w14:paraId="6F9C49BD" w14:textId="72BEA562"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2F44EAEE" w14:textId="61D85CDA" w:rsidR="00967495" w:rsidRPr="00FF1112" w:rsidRDefault="009507C9"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967495" w:rsidRPr="00FF1112">
              <w:rPr>
                <w:rFonts w:ascii="Times New Roman" w:hAnsi="Times New Roman" w:cs="Times New Roman"/>
                <w:sz w:val="20"/>
                <w:szCs w:val="20"/>
              </w:rPr>
              <w:t>pilepsy (</w:t>
            </w:r>
            <w:r w:rsidR="00DD41C4" w:rsidRPr="00FF1112">
              <w:rPr>
                <w:rFonts w:ascii="Times New Roman" w:hAnsi="Times New Roman" w:cs="Times New Roman"/>
                <w:sz w:val="20"/>
                <w:szCs w:val="20"/>
              </w:rPr>
              <w:t>6</w:t>
            </w:r>
            <w:r w:rsidRPr="00FF1112">
              <w:rPr>
                <w:rFonts w:ascii="Times New Roman" w:hAnsi="Times New Roman" w:cs="Times New Roman"/>
                <w:sz w:val="20"/>
                <w:szCs w:val="20"/>
              </w:rPr>
              <w:t>) vs other (</w:t>
            </w:r>
            <w:r w:rsidR="00DD41C4" w:rsidRPr="00FF1112">
              <w:rPr>
                <w:rFonts w:ascii="Times New Roman" w:hAnsi="Times New Roman" w:cs="Times New Roman"/>
                <w:sz w:val="20"/>
                <w:szCs w:val="20"/>
              </w:rPr>
              <w:t>3</w:t>
            </w:r>
            <w:r w:rsidRPr="00FF1112">
              <w:rPr>
                <w:rFonts w:ascii="Times New Roman" w:hAnsi="Times New Roman" w:cs="Times New Roman"/>
                <w:sz w:val="20"/>
                <w:szCs w:val="20"/>
              </w:rPr>
              <w:t>)</w:t>
            </w:r>
          </w:p>
          <w:p w14:paraId="082CD0A2" w14:textId="77777777" w:rsidR="009507C9" w:rsidRPr="00FF1112" w:rsidRDefault="009507C9"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Chi²= </w:t>
            </w:r>
            <w:r w:rsidR="00DD41C4" w:rsidRPr="00FF1112">
              <w:rPr>
                <w:rFonts w:ascii="Times New Roman" w:hAnsi="Times New Roman" w:cs="Times New Roman"/>
                <w:sz w:val="20"/>
                <w:szCs w:val="20"/>
              </w:rPr>
              <w:t>0.98</w:t>
            </w:r>
            <w:r w:rsidRPr="00FF1112">
              <w:rPr>
                <w:rFonts w:ascii="Times New Roman" w:hAnsi="Times New Roman" w:cs="Times New Roman"/>
                <w:sz w:val="20"/>
                <w:szCs w:val="20"/>
              </w:rPr>
              <w:t>, df=1, p=0.</w:t>
            </w:r>
            <w:r w:rsidR="00DD41C4" w:rsidRPr="00FF1112">
              <w:rPr>
                <w:rFonts w:ascii="Times New Roman" w:hAnsi="Times New Roman" w:cs="Times New Roman"/>
                <w:sz w:val="20"/>
                <w:szCs w:val="20"/>
              </w:rPr>
              <w:t>32</w:t>
            </w:r>
          </w:p>
          <w:p w14:paraId="5A634BD6" w14:textId="1062BD04"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09A76EE9" w14:textId="77777777"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 xml:space="preserve">LEV: </w:t>
            </w:r>
          </w:p>
          <w:p w14:paraId="24AD0E12" w14:textId="09432989" w:rsidR="00F13B0B" w:rsidRPr="00FF1112" w:rsidRDefault="0038403C"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0C3633" w:rsidRPr="00FF1112">
              <w:rPr>
                <w:rFonts w:ascii="Times New Roman" w:hAnsi="Times New Roman" w:cs="Times New Roman"/>
                <w:sz w:val="20"/>
                <w:szCs w:val="20"/>
              </w:rPr>
              <w:t>one (2) vs medium (2)</w:t>
            </w:r>
          </w:p>
          <w:p w14:paraId="2E61493A" w14:textId="10F80318" w:rsidR="000C3633" w:rsidRPr="00FF1112" w:rsidRDefault="000C3633" w:rsidP="00F11AAA">
            <w:pPr>
              <w:jc w:val="center"/>
              <w:rPr>
                <w:rFonts w:ascii="Times New Roman" w:hAnsi="Times New Roman" w:cs="Times New Roman"/>
                <w:sz w:val="20"/>
                <w:szCs w:val="20"/>
              </w:rPr>
            </w:pPr>
            <w:r w:rsidRPr="00FF1112">
              <w:rPr>
                <w:rFonts w:ascii="Times New Roman" w:hAnsi="Times New Roman" w:cs="Times New Roman"/>
                <w:sz w:val="20"/>
                <w:szCs w:val="20"/>
              </w:rPr>
              <w:t>Chi²=2.63, df=1, 0.10</w:t>
            </w:r>
          </w:p>
        </w:tc>
        <w:tc>
          <w:tcPr>
            <w:tcW w:w="3145" w:type="dxa"/>
            <w:tcBorders>
              <w:left w:val="nil"/>
              <w:right w:val="nil"/>
            </w:tcBorders>
          </w:tcPr>
          <w:p w14:paraId="40FDCEC3" w14:textId="001FAE55" w:rsidR="00060C61"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0A7494AA" w14:textId="4DEC231C" w:rsidR="00D84EBC" w:rsidRPr="00FF1112" w:rsidRDefault="00D84EBC" w:rsidP="00F11AAA">
            <w:pPr>
              <w:jc w:val="center"/>
              <w:rPr>
                <w:rFonts w:ascii="Times New Roman" w:hAnsi="Times New Roman" w:cs="Times New Roman"/>
                <w:sz w:val="20"/>
                <w:szCs w:val="20"/>
              </w:rPr>
            </w:pPr>
            <w:r w:rsidRPr="00FF1112">
              <w:rPr>
                <w:rFonts w:ascii="Times New Roman" w:hAnsi="Times New Roman" w:cs="Times New Roman"/>
                <w:sz w:val="20"/>
                <w:szCs w:val="20"/>
              </w:rPr>
              <w:t>none (3) vs other ASM (</w:t>
            </w:r>
            <w:r w:rsidR="00943E58" w:rsidRPr="00FF1112">
              <w:rPr>
                <w:rFonts w:ascii="Times New Roman" w:hAnsi="Times New Roman" w:cs="Times New Roman"/>
                <w:sz w:val="20"/>
                <w:szCs w:val="20"/>
              </w:rPr>
              <w:t>4</w:t>
            </w:r>
            <w:r w:rsidRPr="00FF1112">
              <w:rPr>
                <w:rFonts w:ascii="Times New Roman" w:hAnsi="Times New Roman" w:cs="Times New Roman"/>
                <w:sz w:val="20"/>
                <w:szCs w:val="20"/>
              </w:rPr>
              <w:t>)</w:t>
            </w:r>
          </w:p>
          <w:p w14:paraId="654312E8" w14:textId="2E13DAB5" w:rsidR="00D84EBC" w:rsidRPr="00FF1112" w:rsidRDefault="00D84EBC" w:rsidP="00F11AAA">
            <w:pPr>
              <w:jc w:val="center"/>
              <w:rPr>
                <w:rFonts w:ascii="Times New Roman" w:hAnsi="Times New Roman" w:cs="Times New Roman"/>
                <w:sz w:val="20"/>
                <w:szCs w:val="20"/>
              </w:rPr>
            </w:pPr>
            <w:r w:rsidRPr="00FF1112">
              <w:rPr>
                <w:rFonts w:ascii="Times New Roman" w:hAnsi="Times New Roman" w:cs="Times New Roman"/>
                <w:sz w:val="20"/>
                <w:szCs w:val="20"/>
              </w:rPr>
              <w:t>Chi²=1.</w:t>
            </w:r>
            <w:r w:rsidR="00943E58" w:rsidRPr="00FF1112">
              <w:rPr>
                <w:rFonts w:ascii="Times New Roman" w:hAnsi="Times New Roman" w:cs="Times New Roman"/>
                <w:sz w:val="20"/>
                <w:szCs w:val="20"/>
              </w:rPr>
              <w:t>39</w:t>
            </w:r>
            <w:r w:rsidRPr="00FF1112">
              <w:rPr>
                <w:rFonts w:ascii="Times New Roman" w:hAnsi="Times New Roman" w:cs="Times New Roman"/>
                <w:sz w:val="20"/>
                <w:szCs w:val="20"/>
              </w:rPr>
              <w:t>, df=1, p=0.2</w:t>
            </w:r>
            <w:r w:rsidR="00943E58" w:rsidRPr="00FF1112">
              <w:rPr>
                <w:rFonts w:ascii="Times New Roman" w:hAnsi="Times New Roman" w:cs="Times New Roman"/>
                <w:sz w:val="20"/>
                <w:szCs w:val="20"/>
              </w:rPr>
              <w:t>4</w:t>
            </w:r>
          </w:p>
        </w:tc>
      </w:tr>
      <w:tr w:rsidR="00A5189A" w:rsidRPr="00FF1112" w14:paraId="137B1312" w14:textId="77777777" w:rsidTr="00661570">
        <w:trPr>
          <w:trHeight w:val="288"/>
        </w:trPr>
        <w:tc>
          <w:tcPr>
            <w:tcW w:w="1838" w:type="dxa"/>
            <w:tcBorders>
              <w:left w:val="nil"/>
              <w:right w:val="nil"/>
            </w:tcBorders>
          </w:tcPr>
          <w:p w14:paraId="25E9D086" w14:textId="3863E812"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Rash</w:t>
            </w:r>
          </w:p>
        </w:tc>
        <w:tc>
          <w:tcPr>
            <w:tcW w:w="3260" w:type="dxa"/>
            <w:tcBorders>
              <w:left w:val="nil"/>
              <w:right w:val="nil"/>
            </w:tcBorders>
          </w:tcPr>
          <w:p w14:paraId="15F169C4" w14:textId="771DCD9F" w:rsidR="00294D2C"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3402" w:type="dxa"/>
            <w:tcBorders>
              <w:left w:val="nil"/>
              <w:right w:val="nil"/>
            </w:tcBorders>
          </w:tcPr>
          <w:p w14:paraId="03A67AF1" w14:textId="5A6FA1A2"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0567A534" w14:textId="6096740D" w:rsidR="004B6024" w:rsidRPr="00FF1112" w:rsidRDefault="0040181B"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4B6024" w:rsidRPr="00FF1112">
              <w:rPr>
                <w:rFonts w:ascii="Times New Roman" w:hAnsi="Times New Roman" w:cs="Times New Roman"/>
                <w:sz w:val="20"/>
                <w:szCs w:val="20"/>
              </w:rPr>
              <w:t>pilepsy (</w:t>
            </w:r>
            <w:r w:rsidR="00FD6091" w:rsidRPr="00FF1112">
              <w:rPr>
                <w:rFonts w:ascii="Times New Roman" w:hAnsi="Times New Roman" w:cs="Times New Roman"/>
                <w:sz w:val="20"/>
                <w:szCs w:val="20"/>
              </w:rPr>
              <w:t>4</w:t>
            </w:r>
            <w:r w:rsidR="00746EEB" w:rsidRPr="00FF1112">
              <w:rPr>
                <w:rFonts w:ascii="Times New Roman" w:hAnsi="Times New Roman" w:cs="Times New Roman"/>
                <w:sz w:val="20"/>
                <w:szCs w:val="20"/>
              </w:rPr>
              <w:t>) vs other (</w:t>
            </w:r>
            <w:r w:rsidR="00FD6091" w:rsidRPr="00FF1112">
              <w:rPr>
                <w:rFonts w:ascii="Times New Roman" w:hAnsi="Times New Roman" w:cs="Times New Roman"/>
                <w:sz w:val="20"/>
                <w:szCs w:val="20"/>
              </w:rPr>
              <w:t>3</w:t>
            </w:r>
            <w:r w:rsidR="00746EEB" w:rsidRPr="00FF1112">
              <w:rPr>
                <w:rFonts w:ascii="Times New Roman" w:hAnsi="Times New Roman" w:cs="Times New Roman"/>
                <w:sz w:val="20"/>
                <w:szCs w:val="20"/>
              </w:rPr>
              <w:t>)</w:t>
            </w:r>
          </w:p>
          <w:p w14:paraId="26B0FB30" w14:textId="77777777" w:rsidR="00746EEB" w:rsidRPr="00FF1112" w:rsidRDefault="00746EEB"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E314D7" w:rsidRPr="00FF1112">
              <w:rPr>
                <w:rFonts w:ascii="Times New Roman" w:hAnsi="Times New Roman" w:cs="Times New Roman"/>
                <w:sz w:val="20"/>
                <w:szCs w:val="20"/>
              </w:rPr>
              <w:t>52</w:t>
            </w:r>
            <w:r w:rsidRPr="00FF1112">
              <w:rPr>
                <w:rFonts w:ascii="Times New Roman" w:hAnsi="Times New Roman" w:cs="Times New Roman"/>
                <w:sz w:val="20"/>
                <w:szCs w:val="20"/>
              </w:rPr>
              <w:t>, df=1, p=0.</w:t>
            </w:r>
            <w:r w:rsidR="00E314D7" w:rsidRPr="00FF1112">
              <w:rPr>
                <w:rFonts w:ascii="Times New Roman" w:hAnsi="Times New Roman" w:cs="Times New Roman"/>
                <w:sz w:val="20"/>
                <w:szCs w:val="20"/>
              </w:rPr>
              <w:t>47</w:t>
            </w:r>
          </w:p>
          <w:p w14:paraId="697349CF" w14:textId="3961251E"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06E38097" w14:textId="15E4E7A7"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2E628A" w:rsidRPr="00FF1112">
              <w:rPr>
                <w:rFonts w:ascii="Times New Roman" w:hAnsi="Times New Roman" w:cs="Times New Roman"/>
                <w:sz w:val="20"/>
                <w:szCs w:val="20"/>
              </w:rPr>
              <w:t>*</w:t>
            </w:r>
          </w:p>
        </w:tc>
        <w:tc>
          <w:tcPr>
            <w:tcW w:w="3145" w:type="dxa"/>
            <w:tcBorders>
              <w:left w:val="nil"/>
              <w:right w:val="nil"/>
            </w:tcBorders>
          </w:tcPr>
          <w:p w14:paraId="45B01EFD" w14:textId="0798AAE2" w:rsidR="00B46FA5" w:rsidRPr="00FF1112" w:rsidRDefault="00060C61"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2B77C48E" w14:textId="0FD756D5" w:rsidR="00734A5D" w:rsidRPr="00FF1112" w:rsidRDefault="00734A5D" w:rsidP="00F11AAA">
            <w:pPr>
              <w:jc w:val="center"/>
              <w:rPr>
                <w:rFonts w:ascii="Times New Roman" w:hAnsi="Times New Roman" w:cs="Times New Roman"/>
                <w:sz w:val="20"/>
                <w:szCs w:val="20"/>
              </w:rPr>
            </w:pPr>
            <w:r w:rsidRPr="00FF1112">
              <w:rPr>
                <w:rFonts w:ascii="Times New Roman" w:hAnsi="Times New Roman" w:cs="Times New Roman"/>
                <w:sz w:val="20"/>
                <w:szCs w:val="20"/>
              </w:rPr>
              <w:t>none (</w:t>
            </w:r>
            <w:r w:rsidR="006944A9" w:rsidRPr="00FF1112">
              <w:rPr>
                <w:rFonts w:ascii="Times New Roman" w:hAnsi="Times New Roman" w:cs="Times New Roman"/>
                <w:sz w:val="20"/>
                <w:szCs w:val="20"/>
              </w:rPr>
              <w:t>3</w:t>
            </w:r>
            <w:r w:rsidRPr="00FF1112">
              <w:rPr>
                <w:rFonts w:ascii="Times New Roman" w:hAnsi="Times New Roman" w:cs="Times New Roman"/>
                <w:sz w:val="20"/>
                <w:szCs w:val="20"/>
              </w:rPr>
              <w:t>) vs other ASM (3)</w:t>
            </w:r>
          </w:p>
          <w:p w14:paraId="60C8D408" w14:textId="5863A52D" w:rsidR="00734A5D" w:rsidRPr="00FF1112" w:rsidRDefault="00734A5D" w:rsidP="00F11AAA">
            <w:pPr>
              <w:jc w:val="center"/>
              <w:rPr>
                <w:rFonts w:ascii="Times New Roman" w:hAnsi="Times New Roman" w:cs="Times New Roman"/>
                <w:sz w:val="20"/>
                <w:szCs w:val="20"/>
              </w:rPr>
            </w:pPr>
            <w:r w:rsidRPr="00FF1112">
              <w:rPr>
                <w:rFonts w:ascii="Times New Roman" w:hAnsi="Times New Roman" w:cs="Times New Roman"/>
                <w:sz w:val="20"/>
                <w:szCs w:val="20"/>
              </w:rPr>
              <w:t>Chi²=0.</w:t>
            </w:r>
            <w:r w:rsidR="006944A9" w:rsidRPr="00FF1112">
              <w:rPr>
                <w:rFonts w:ascii="Times New Roman" w:hAnsi="Times New Roman" w:cs="Times New Roman"/>
                <w:sz w:val="20"/>
                <w:szCs w:val="20"/>
              </w:rPr>
              <w:t>11</w:t>
            </w:r>
            <w:r w:rsidRPr="00FF1112">
              <w:rPr>
                <w:rFonts w:ascii="Times New Roman" w:hAnsi="Times New Roman" w:cs="Times New Roman"/>
                <w:sz w:val="20"/>
                <w:szCs w:val="20"/>
              </w:rPr>
              <w:t xml:space="preserve"> df=1, p=0</w:t>
            </w:r>
            <w:r w:rsidR="006944A9" w:rsidRPr="00FF1112">
              <w:rPr>
                <w:rFonts w:ascii="Times New Roman" w:hAnsi="Times New Roman" w:cs="Times New Roman"/>
                <w:sz w:val="20"/>
                <w:szCs w:val="20"/>
              </w:rPr>
              <w:t>.74</w:t>
            </w:r>
          </w:p>
        </w:tc>
      </w:tr>
      <w:tr w:rsidR="00A5189A" w:rsidRPr="00FF1112" w14:paraId="5E6026E0" w14:textId="77777777" w:rsidTr="00661570">
        <w:trPr>
          <w:trHeight w:val="275"/>
        </w:trPr>
        <w:tc>
          <w:tcPr>
            <w:tcW w:w="1838" w:type="dxa"/>
            <w:tcBorders>
              <w:left w:val="nil"/>
              <w:right w:val="nil"/>
            </w:tcBorders>
          </w:tcPr>
          <w:p w14:paraId="64A7FD2E" w14:textId="2A2A374D"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Accidental injury</w:t>
            </w:r>
          </w:p>
        </w:tc>
        <w:tc>
          <w:tcPr>
            <w:tcW w:w="3260" w:type="dxa"/>
            <w:tcBorders>
              <w:left w:val="nil"/>
              <w:right w:val="nil"/>
            </w:tcBorders>
          </w:tcPr>
          <w:p w14:paraId="07E9C7F4" w14:textId="4E3DD011"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723B33" w:rsidRPr="00FF1112">
              <w:rPr>
                <w:rFonts w:ascii="Times New Roman" w:hAnsi="Times New Roman" w:cs="Times New Roman"/>
                <w:sz w:val="20"/>
                <w:szCs w:val="20"/>
              </w:rPr>
              <w:t>*</w:t>
            </w:r>
          </w:p>
          <w:p w14:paraId="1BA8C872" w14:textId="4D6643BF" w:rsidR="00294D2C" w:rsidRPr="00FF1112" w:rsidRDefault="00294D2C" w:rsidP="00F11AAA">
            <w:pPr>
              <w:jc w:val="center"/>
              <w:rPr>
                <w:rFonts w:ascii="Times New Roman" w:hAnsi="Times New Roman" w:cs="Times New Roman"/>
                <w:sz w:val="20"/>
                <w:szCs w:val="20"/>
              </w:rPr>
            </w:pPr>
          </w:p>
        </w:tc>
        <w:tc>
          <w:tcPr>
            <w:tcW w:w="3402" w:type="dxa"/>
            <w:tcBorders>
              <w:left w:val="nil"/>
              <w:right w:val="nil"/>
            </w:tcBorders>
          </w:tcPr>
          <w:p w14:paraId="351E851F" w14:textId="13641CEA"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tc>
        <w:tc>
          <w:tcPr>
            <w:tcW w:w="3402" w:type="dxa"/>
            <w:tcBorders>
              <w:left w:val="nil"/>
              <w:right w:val="nil"/>
            </w:tcBorders>
          </w:tcPr>
          <w:p w14:paraId="6EE5C994" w14:textId="3515C175"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723B33" w:rsidRPr="00FF1112">
              <w:rPr>
                <w:rFonts w:ascii="Times New Roman" w:hAnsi="Times New Roman" w:cs="Times New Roman"/>
                <w:sz w:val="20"/>
                <w:szCs w:val="20"/>
              </w:rPr>
              <w:t>*</w:t>
            </w:r>
          </w:p>
        </w:tc>
        <w:tc>
          <w:tcPr>
            <w:tcW w:w="3145" w:type="dxa"/>
            <w:tcBorders>
              <w:left w:val="nil"/>
              <w:right w:val="nil"/>
            </w:tcBorders>
          </w:tcPr>
          <w:p w14:paraId="0073325F" w14:textId="5C3FA3CF"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723B33" w:rsidRPr="00FF1112">
              <w:rPr>
                <w:rFonts w:ascii="Times New Roman" w:hAnsi="Times New Roman" w:cs="Times New Roman"/>
                <w:sz w:val="20"/>
                <w:szCs w:val="20"/>
              </w:rPr>
              <w:t>*</w:t>
            </w:r>
          </w:p>
        </w:tc>
      </w:tr>
      <w:tr w:rsidR="00A5189A" w:rsidRPr="00FF1112" w14:paraId="5C645499" w14:textId="77777777" w:rsidTr="00661570">
        <w:trPr>
          <w:trHeight w:val="551"/>
        </w:trPr>
        <w:tc>
          <w:tcPr>
            <w:tcW w:w="1838" w:type="dxa"/>
            <w:tcBorders>
              <w:left w:val="nil"/>
              <w:right w:val="nil"/>
            </w:tcBorders>
          </w:tcPr>
          <w:p w14:paraId="23A60565" w14:textId="1D3EDAD6"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Urinary tract infection</w:t>
            </w:r>
          </w:p>
        </w:tc>
        <w:tc>
          <w:tcPr>
            <w:tcW w:w="3260" w:type="dxa"/>
            <w:tcBorders>
              <w:left w:val="nil"/>
              <w:right w:val="nil"/>
            </w:tcBorders>
          </w:tcPr>
          <w:p w14:paraId="1C2954F5" w14:textId="77777777"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688E4EDC" w14:textId="77777777" w:rsidR="00661570" w:rsidRPr="00FF1112" w:rsidRDefault="00661570" w:rsidP="00F11AAA">
            <w:pPr>
              <w:jc w:val="center"/>
              <w:rPr>
                <w:rFonts w:ascii="Times New Roman" w:hAnsi="Times New Roman" w:cs="Times New Roman"/>
                <w:sz w:val="20"/>
                <w:szCs w:val="20"/>
              </w:rPr>
            </w:pPr>
          </w:p>
          <w:p w14:paraId="3329CA76" w14:textId="181E96DD" w:rsidR="00294D2C" w:rsidRPr="00FF1112" w:rsidRDefault="00294D2C"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24A42D4B" w14:textId="7E8F1B85" w:rsidR="00661570" w:rsidRPr="00FF1112" w:rsidRDefault="00C061EF" w:rsidP="005601BC">
            <w:pPr>
              <w:jc w:val="center"/>
              <w:rPr>
                <w:rFonts w:ascii="Times New Roman" w:hAnsi="Times New Roman" w:cs="Times New Roman"/>
                <w:sz w:val="20"/>
                <w:szCs w:val="20"/>
              </w:rPr>
            </w:pPr>
            <w:r w:rsidRPr="00FF1112">
              <w:rPr>
                <w:rFonts w:ascii="Times New Roman" w:hAnsi="Times New Roman" w:cs="Times New Roman"/>
                <w:sz w:val="20"/>
                <w:szCs w:val="20"/>
              </w:rPr>
              <w:t>LEV:</w:t>
            </w:r>
            <w:r w:rsidR="005601BC" w:rsidRPr="00FF1112">
              <w:rPr>
                <w:rFonts w:ascii="Times New Roman" w:hAnsi="Times New Roman" w:cs="Times New Roman"/>
                <w:sz w:val="20"/>
                <w:szCs w:val="20"/>
              </w:rPr>
              <w:t xml:space="preserve"> -</w:t>
            </w:r>
            <w:r w:rsidR="00094A98" w:rsidRPr="00FF1112">
              <w:rPr>
                <w:rFonts w:ascii="Times New Roman" w:hAnsi="Times New Roman" w:cs="Times New Roman"/>
                <w:sz w:val="20"/>
                <w:szCs w:val="20"/>
              </w:rPr>
              <w:t>*</w:t>
            </w:r>
            <w:r w:rsidR="005601BC" w:rsidRPr="00FF1112">
              <w:rPr>
                <w:rFonts w:ascii="Times New Roman" w:hAnsi="Times New Roman" w:cs="Times New Roman"/>
                <w:sz w:val="20"/>
                <w:szCs w:val="20"/>
              </w:rPr>
              <w:t xml:space="preserve"> </w:t>
            </w:r>
          </w:p>
          <w:p w14:paraId="519A9B10" w14:textId="77777777" w:rsidR="005601BC" w:rsidRPr="00FF1112" w:rsidRDefault="005601BC" w:rsidP="005601BC">
            <w:pPr>
              <w:rPr>
                <w:rFonts w:ascii="Times New Roman" w:hAnsi="Times New Roman" w:cs="Times New Roman"/>
                <w:sz w:val="20"/>
                <w:szCs w:val="20"/>
              </w:rPr>
            </w:pPr>
          </w:p>
          <w:p w14:paraId="6548D161" w14:textId="36743F11" w:rsidR="001C4470" w:rsidRPr="00FF1112" w:rsidRDefault="001C4470"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c>
          <w:tcPr>
            <w:tcW w:w="3402" w:type="dxa"/>
            <w:tcBorders>
              <w:left w:val="nil"/>
              <w:right w:val="nil"/>
            </w:tcBorders>
          </w:tcPr>
          <w:p w14:paraId="38C446FC" w14:textId="64D886D4"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94A98" w:rsidRPr="00FF1112">
              <w:rPr>
                <w:rFonts w:ascii="Times New Roman" w:hAnsi="Times New Roman" w:cs="Times New Roman"/>
                <w:sz w:val="20"/>
                <w:szCs w:val="20"/>
              </w:rPr>
              <w:t>*</w:t>
            </w:r>
          </w:p>
          <w:p w14:paraId="10F0C979" w14:textId="77777777" w:rsidR="00661570" w:rsidRPr="00FF1112" w:rsidRDefault="00661570" w:rsidP="00F11AAA">
            <w:pPr>
              <w:jc w:val="center"/>
              <w:rPr>
                <w:rFonts w:ascii="Times New Roman" w:hAnsi="Times New Roman" w:cs="Times New Roman"/>
                <w:sz w:val="20"/>
                <w:szCs w:val="20"/>
              </w:rPr>
            </w:pPr>
          </w:p>
          <w:p w14:paraId="6D91E335" w14:textId="496A5FFA" w:rsidR="00B54200" w:rsidRPr="00FF1112" w:rsidRDefault="00B54200"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3CFFD21F" w14:textId="77777777" w:rsidR="003E7E5F" w:rsidRPr="00FF1112" w:rsidRDefault="003E7E5F" w:rsidP="00F11AAA">
            <w:pPr>
              <w:jc w:val="center"/>
              <w:rPr>
                <w:rFonts w:ascii="Times New Roman" w:hAnsi="Times New Roman" w:cs="Times New Roman"/>
                <w:sz w:val="20"/>
                <w:szCs w:val="20"/>
              </w:rPr>
            </w:pPr>
            <w:r w:rsidRPr="00FF1112">
              <w:rPr>
                <w:rFonts w:ascii="Times New Roman" w:hAnsi="Times New Roman" w:cs="Times New Roman"/>
                <w:sz w:val="20"/>
                <w:szCs w:val="20"/>
              </w:rPr>
              <w:t>none (3) vs any (3)</w:t>
            </w:r>
          </w:p>
          <w:p w14:paraId="378DE6C3" w14:textId="77777777" w:rsidR="003E7E5F" w:rsidRPr="00FF1112" w:rsidRDefault="00AD788E" w:rsidP="00F11AAA">
            <w:pPr>
              <w:jc w:val="center"/>
              <w:rPr>
                <w:rFonts w:ascii="Times New Roman" w:hAnsi="Times New Roman" w:cs="Times New Roman"/>
                <w:sz w:val="20"/>
                <w:szCs w:val="20"/>
              </w:rPr>
            </w:pPr>
            <w:r w:rsidRPr="00FF1112">
              <w:rPr>
                <w:rFonts w:ascii="Times New Roman" w:hAnsi="Times New Roman" w:cs="Times New Roman"/>
                <w:sz w:val="20"/>
                <w:szCs w:val="20"/>
              </w:rPr>
              <w:t>Chi²=0.12, df=1, p=0.72</w:t>
            </w:r>
          </w:p>
          <w:p w14:paraId="35955F24" w14:textId="04E78BFC" w:rsidR="00E41C84" w:rsidRPr="00FF1112" w:rsidRDefault="00E41C84" w:rsidP="00F11AAA">
            <w:pPr>
              <w:jc w:val="center"/>
              <w:rPr>
                <w:rFonts w:ascii="Times New Roman" w:hAnsi="Times New Roman" w:cs="Times New Roman"/>
                <w:sz w:val="20"/>
                <w:szCs w:val="20"/>
              </w:rPr>
            </w:pPr>
          </w:p>
        </w:tc>
        <w:tc>
          <w:tcPr>
            <w:tcW w:w="3145" w:type="dxa"/>
            <w:tcBorders>
              <w:left w:val="nil"/>
              <w:right w:val="nil"/>
            </w:tcBorders>
          </w:tcPr>
          <w:p w14:paraId="71DF5031" w14:textId="1109DC2C"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094A98" w:rsidRPr="00FF1112">
              <w:rPr>
                <w:rFonts w:ascii="Times New Roman" w:hAnsi="Times New Roman" w:cs="Times New Roman"/>
                <w:sz w:val="20"/>
                <w:szCs w:val="20"/>
              </w:rPr>
              <w:t>*</w:t>
            </w:r>
          </w:p>
          <w:p w14:paraId="11DD4070" w14:textId="77777777" w:rsidR="00661570" w:rsidRPr="00FF1112" w:rsidRDefault="00661570" w:rsidP="00F11AAA">
            <w:pPr>
              <w:jc w:val="center"/>
              <w:rPr>
                <w:rFonts w:ascii="Times New Roman" w:hAnsi="Times New Roman" w:cs="Times New Roman"/>
                <w:sz w:val="20"/>
                <w:szCs w:val="20"/>
              </w:rPr>
            </w:pPr>
          </w:p>
          <w:p w14:paraId="3E6FA6F2" w14:textId="006DDDA9" w:rsidR="009532E1" w:rsidRPr="00FF1112" w:rsidRDefault="009532E1" w:rsidP="00F11AAA">
            <w:pPr>
              <w:jc w:val="center"/>
              <w:rPr>
                <w:rFonts w:ascii="Times New Roman" w:hAnsi="Times New Roman" w:cs="Times New Roman"/>
                <w:sz w:val="20"/>
                <w:szCs w:val="20"/>
              </w:rPr>
            </w:pPr>
            <w:r w:rsidRPr="00FF1112">
              <w:rPr>
                <w:rFonts w:ascii="Times New Roman" w:hAnsi="Times New Roman" w:cs="Times New Roman"/>
                <w:sz w:val="20"/>
                <w:szCs w:val="20"/>
              </w:rPr>
              <w:t>BRV: -</w:t>
            </w:r>
          </w:p>
        </w:tc>
      </w:tr>
      <w:tr w:rsidR="00A5189A" w:rsidRPr="00FF1112" w14:paraId="7D26B46B" w14:textId="77777777" w:rsidTr="00661570">
        <w:trPr>
          <w:trHeight w:val="275"/>
        </w:trPr>
        <w:tc>
          <w:tcPr>
            <w:tcW w:w="1838" w:type="dxa"/>
            <w:tcBorders>
              <w:left w:val="nil"/>
              <w:right w:val="nil"/>
            </w:tcBorders>
          </w:tcPr>
          <w:p w14:paraId="20E9167F" w14:textId="0C8007F3"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Constipation</w:t>
            </w:r>
          </w:p>
        </w:tc>
        <w:tc>
          <w:tcPr>
            <w:tcW w:w="3260" w:type="dxa"/>
            <w:tcBorders>
              <w:left w:val="nil"/>
              <w:right w:val="nil"/>
            </w:tcBorders>
          </w:tcPr>
          <w:p w14:paraId="142D5F24" w14:textId="77777777"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2910BC29" w14:textId="6741E14F" w:rsidR="00294D2C" w:rsidRPr="00FF1112" w:rsidRDefault="00294D2C" w:rsidP="00F11AAA">
            <w:pPr>
              <w:jc w:val="center"/>
              <w:rPr>
                <w:rFonts w:ascii="Times New Roman" w:hAnsi="Times New Roman" w:cs="Times New Roman"/>
                <w:sz w:val="20"/>
                <w:szCs w:val="20"/>
              </w:rPr>
            </w:pPr>
          </w:p>
        </w:tc>
        <w:tc>
          <w:tcPr>
            <w:tcW w:w="3402" w:type="dxa"/>
            <w:tcBorders>
              <w:left w:val="nil"/>
              <w:right w:val="nil"/>
            </w:tcBorders>
          </w:tcPr>
          <w:p w14:paraId="3E14A22D" w14:textId="57B17453"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E13FC22" w14:textId="19259702" w:rsidR="00611A5B" w:rsidRPr="00FF1112" w:rsidRDefault="00582225" w:rsidP="00F11AAA">
            <w:pPr>
              <w:jc w:val="center"/>
              <w:rPr>
                <w:rFonts w:ascii="Times New Roman" w:hAnsi="Times New Roman" w:cs="Times New Roman"/>
                <w:sz w:val="20"/>
                <w:szCs w:val="20"/>
              </w:rPr>
            </w:pPr>
            <w:r w:rsidRPr="00FF1112">
              <w:rPr>
                <w:rFonts w:ascii="Times New Roman" w:hAnsi="Times New Roman" w:cs="Times New Roman"/>
                <w:sz w:val="20"/>
                <w:szCs w:val="20"/>
              </w:rPr>
              <w:t>e</w:t>
            </w:r>
            <w:r w:rsidR="00611A5B" w:rsidRPr="00FF1112">
              <w:rPr>
                <w:rFonts w:ascii="Times New Roman" w:hAnsi="Times New Roman" w:cs="Times New Roman"/>
                <w:sz w:val="20"/>
                <w:szCs w:val="20"/>
              </w:rPr>
              <w:t>pilepsy</w:t>
            </w:r>
            <w:r w:rsidRPr="00FF1112">
              <w:rPr>
                <w:rFonts w:ascii="Times New Roman" w:hAnsi="Times New Roman" w:cs="Times New Roman"/>
                <w:sz w:val="20"/>
                <w:szCs w:val="20"/>
              </w:rPr>
              <w:t xml:space="preserve"> (2) vs other (3)</w:t>
            </w:r>
          </w:p>
          <w:p w14:paraId="333C05EB" w14:textId="77777777" w:rsidR="00582225" w:rsidRPr="00FF1112" w:rsidRDefault="00582225" w:rsidP="00F11AAA">
            <w:pPr>
              <w:jc w:val="center"/>
              <w:rPr>
                <w:rFonts w:ascii="Times New Roman" w:hAnsi="Times New Roman" w:cs="Times New Roman"/>
                <w:sz w:val="20"/>
                <w:szCs w:val="20"/>
              </w:rPr>
            </w:pPr>
            <w:r w:rsidRPr="00FF1112">
              <w:rPr>
                <w:rFonts w:ascii="Times New Roman" w:hAnsi="Times New Roman" w:cs="Times New Roman"/>
                <w:sz w:val="20"/>
                <w:szCs w:val="20"/>
              </w:rPr>
              <w:t>Chi²=0.00, df=1, p=0.95</w:t>
            </w:r>
          </w:p>
          <w:p w14:paraId="020F4950" w14:textId="0EB63474" w:rsidR="00E41C84" w:rsidRPr="00FF1112" w:rsidRDefault="00E41C84" w:rsidP="00F11AAA">
            <w:pPr>
              <w:jc w:val="center"/>
              <w:rPr>
                <w:rFonts w:ascii="Times New Roman" w:hAnsi="Times New Roman" w:cs="Times New Roman"/>
                <w:sz w:val="20"/>
                <w:szCs w:val="20"/>
              </w:rPr>
            </w:pPr>
          </w:p>
        </w:tc>
        <w:tc>
          <w:tcPr>
            <w:tcW w:w="3402" w:type="dxa"/>
            <w:tcBorders>
              <w:left w:val="nil"/>
              <w:right w:val="nil"/>
            </w:tcBorders>
          </w:tcPr>
          <w:p w14:paraId="7B91CF35" w14:textId="4DC8679F"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74A57A93" w14:textId="1C3C25F1" w:rsidR="00853D48" w:rsidRPr="00FF1112" w:rsidRDefault="00853D48" w:rsidP="00F11AAA">
            <w:pPr>
              <w:jc w:val="center"/>
              <w:rPr>
                <w:rFonts w:ascii="Times New Roman" w:hAnsi="Times New Roman" w:cs="Times New Roman"/>
                <w:sz w:val="20"/>
                <w:szCs w:val="20"/>
              </w:rPr>
            </w:pPr>
            <w:r w:rsidRPr="00FF1112">
              <w:rPr>
                <w:rFonts w:ascii="Times New Roman" w:hAnsi="Times New Roman" w:cs="Times New Roman"/>
                <w:sz w:val="20"/>
                <w:szCs w:val="20"/>
              </w:rPr>
              <w:t>none (2) vs slow (2)</w:t>
            </w:r>
          </w:p>
          <w:p w14:paraId="1F7C426E" w14:textId="5F7BCD00" w:rsidR="00853D48" w:rsidRPr="00FF1112" w:rsidRDefault="00853D48" w:rsidP="00F11AAA">
            <w:pPr>
              <w:jc w:val="center"/>
              <w:rPr>
                <w:rFonts w:ascii="Times New Roman" w:hAnsi="Times New Roman" w:cs="Times New Roman"/>
                <w:sz w:val="20"/>
                <w:szCs w:val="20"/>
              </w:rPr>
            </w:pPr>
            <w:r w:rsidRPr="00FF1112">
              <w:rPr>
                <w:rFonts w:ascii="Times New Roman" w:hAnsi="Times New Roman" w:cs="Times New Roman"/>
                <w:sz w:val="20"/>
                <w:szCs w:val="20"/>
              </w:rPr>
              <w:t>Chi²=0.20, df=1, p=0.65</w:t>
            </w:r>
          </w:p>
        </w:tc>
        <w:tc>
          <w:tcPr>
            <w:tcW w:w="3145" w:type="dxa"/>
            <w:tcBorders>
              <w:left w:val="nil"/>
              <w:right w:val="nil"/>
            </w:tcBorders>
          </w:tcPr>
          <w:p w14:paraId="7D0D2A8F" w14:textId="4E0B9C15"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EC55AB" w:rsidRPr="00FF1112">
              <w:rPr>
                <w:rFonts w:ascii="Times New Roman" w:hAnsi="Times New Roman" w:cs="Times New Roman"/>
                <w:sz w:val="20"/>
                <w:szCs w:val="20"/>
              </w:rPr>
              <w:t>*</w:t>
            </w:r>
          </w:p>
        </w:tc>
      </w:tr>
      <w:tr w:rsidR="00A5189A" w:rsidRPr="00FF1112" w14:paraId="7F126724" w14:textId="77777777" w:rsidTr="00661570">
        <w:trPr>
          <w:trHeight w:val="275"/>
        </w:trPr>
        <w:tc>
          <w:tcPr>
            <w:tcW w:w="1838" w:type="dxa"/>
            <w:tcBorders>
              <w:left w:val="nil"/>
              <w:right w:val="nil"/>
            </w:tcBorders>
          </w:tcPr>
          <w:p w14:paraId="6F628B5B" w14:textId="31A636E7" w:rsidR="00B46FA5" w:rsidRPr="00FF1112" w:rsidRDefault="00B46FA5" w:rsidP="00661570">
            <w:pPr>
              <w:jc w:val="center"/>
              <w:rPr>
                <w:rFonts w:ascii="Times New Roman" w:hAnsi="Times New Roman" w:cs="Times New Roman"/>
                <w:sz w:val="20"/>
                <w:szCs w:val="20"/>
              </w:rPr>
            </w:pPr>
            <w:r w:rsidRPr="00FF1112">
              <w:rPr>
                <w:rFonts w:ascii="Times New Roman" w:hAnsi="Times New Roman" w:cs="Times New Roman"/>
                <w:sz w:val="20"/>
                <w:szCs w:val="20"/>
              </w:rPr>
              <w:t>Abdominal pain</w:t>
            </w:r>
          </w:p>
        </w:tc>
        <w:tc>
          <w:tcPr>
            <w:tcW w:w="3260" w:type="dxa"/>
            <w:tcBorders>
              <w:left w:val="nil"/>
              <w:right w:val="nil"/>
            </w:tcBorders>
          </w:tcPr>
          <w:p w14:paraId="6200EF33" w14:textId="77777777"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p>
          <w:p w14:paraId="328925C9" w14:textId="509290A0" w:rsidR="00294D2C" w:rsidRPr="00FF1112" w:rsidRDefault="00294D2C" w:rsidP="00661570">
            <w:pPr>
              <w:rPr>
                <w:rFonts w:ascii="Times New Roman" w:hAnsi="Times New Roman" w:cs="Times New Roman"/>
                <w:sz w:val="20"/>
                <w:szCs w:val="20"/>
              </w:rPr>
            </w:pPr>
          </w:p>
        </w:tc>
        <w:tc>
          <w:tcPr>
            <w:tcW w:w="3402" w:type="dxa"/>
            <w:tcBorders>
              <w:left w:val="nil"/>
              <w:right w:val="nil"/>
            </w:tcBorders>
          </w:tcPr>
          <w:p w14:paraId="527B5015" w14:textId="289B3A7A"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4E00E9" w:rsidRPr="00FF1112">
              <w:rPr>
                <w:rFonts w:ascii="Times New Roman" w:hAnsi="Times New Roman" w:cs="Times New Roman"/>
                <w:sz w:val="20"/>
                <w:szCs w:val="20"/>
              </w:rPr>
              <w:t>*</w:t>
            </w:r>
          </w:p>
        </w:tc>
        <w:tc>
          <w:tcPr>
            <w:tcW w:w="3402" w:type="dxa"/>
            <w:tcBorders>
              <w:left w:val="nil"/>
              <w:right w:val="nil"/>
            </w:tcBorders>
          </w:tcPr>
          <w:p w14:paraId="5FBC1B15" w14:textId="63C80E01"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 -</w:t>
            </w:r>
            <w:r w:rsidR="004E00E9" w:rsidRPr="00FF1112">
              <w:rPr>
                <w:rFonts w:ascii="Times New Roman" w:hAnsi="Times New Roman" w:cs="Times New Roman"/>
                <w:sz w:val="20"/>
                <w:szCs w:val="20"/>
              </w:rPr>
              <w:t>*</w:t>
            </w:r>
          </w:p>
        </w:tc>
        <w:tc>
          <w:tcPr>
            <w:tcW w:w="3145" w:type="dxa"/>
            <w:tcBorders>
              <w:left w:val="nil"/>
              <w:right w:val="nil"/>
            </w:tcBorders>
          </w:tcPr>
          <w:p w14:paraId="744E1BCD" w14:textId="4A884699" w:rsidR="00B46FA5" w:rsidRPr="00FF1112" w:rsidRDefault="00C061EF" w:rsidP="00F11AAA">
            <w:pPr>
              <w:jc w:val="center"/>
              <w:rPr>
                <w:rFonts w:ascii="Times New Roman" w:hAnsi="Times New Roman" w:cs="Times New Roman"/>
                <w:sz w:val="20"/>
                <w:szCs w:val="20"/>
              </w:rPr>
            </w:pPr>
            <w:r w:rsidRPr="00FF1112">
              <w:rPr>
                <w:rFonts w:ascii="Times New Roman" w:hAnsi="Times New Roman" w:cs="Times New Roman"/>
                <w:sz w:val="20"/>
                <w:szCs w:val="20"/>
              </w:rPr>
              <w:t>LEV:</w:t>
            </w:r>
          </w:p>
          <w:p w14:paraId="4563480A" w14:textId="69093053" w:rsidR="00502363" w:rsidRPr="00FF1112" w:rsidRDefault="00502363" w:rsidP="00F11AAA">
            <w:pPr>
              <w:jc w:val="center"/>
              <w:rPr>
                <w:rFonts w:ascii="Times New Roman" w:hAnsi="Times New Roman" w:cs="Times New Roman"/>
                <w:sz w:val="20"/>
                <w:szCs w:val="20"/>
              </w:rPr>
            </w:pPr>
            <w:r w:rsidRPr="00FF1112">
              <w:rPr>
                <w:rFonts w:ascii="Times New Roman" w:hAnsi="Times New Roman" w:cs="Times New Roman"/>
                <w:sz w:val="20"/>
                <w:szCs w:val="20"/>
              </w:rPr>
              <w:t>none (2) vs other ASM (2)</w:t>
            </w:r>
          </w:p>
          <w:p w14:paraId="4E67CC38" w14:textId="15868DFB" w:rsidR="00502363" w:rsidRPr="00FF1112" w:rsidRDefault="00502363" w:rsidP="00F11AAA">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Chi²=0.13, df=1, p=0.72</w:t>
            </w:r>
          </w:p>
        </w:tc>
      </w:tr>
      <w:tr w:rsidR="00E0709B" w:rsidRPr="00FF1112" w14:paraId="4361D351" w14:textId="77777777" w:rsidTr="00661570">
        <w:trPr>
          <w:trHeight w:val="275"/>
        </w:trPr>
        <w:tc>
          <w:tcPr>
            <w:tcW w:w="1838" w:type="dxa"/>
            <w:tcBorders>
              <w:left w:val="nil"/>
              <w:right w:val="nil"/>
            </w:tcBorders>
          </w:tcPr>
          <w:p w14:paraId="7B02E8E4" w14:textId="37C85480" w:rsidR="00E0709B" w:rsidRPr="00FF1112" w:rsidRDefault="00E0709B" w:rsidP="00661570">
            <w:pPr>
              <w:jc w:val="center"/>
              <w:rPr>
                <w:rFonts w:ascii="Times New Roman" w:hAnsi="Times New Roman" w:cs="Times New Roman"/>
                <w:sz w:val="20"/>
                <w:szCs w:val="20"/>
              </w:rPr>
            </w:pPr>
            <w:r w:rsidRPr="00FF1112">
              <w:rPr>
                <w:rFonts w:ascii="Times New Roman" w:hAnsi="Times New Roman" w:cs="Times New Roman"/>
                <w:sz w:val="20"/>
                <w:szCs w:val="20"/>
              </w:rPr>
              <w:lastRenderedPageBreak/>
              <w:t>Tremor</w:t>
            </w:r>
          </w:p>
        </w:tc>
        <w:tc>
          <w:tcPr>
            <w:tcW w:w="3260" w:type="dxa"/>
            <w:tcBorders>
              <w:left w:val="nil"/>
              <w:right w:val="nil"/>
            </w:tcBorders>
          </w:tcPr>
          <w:p w14:paraId="39AD6C10" w14:textId="55874561" w:rsidR="00E0709B" w:rsidRPr="00FF1112" w:rsidRDefault="00E0709B"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7C2B02" w:rsidRPr="00FF1112">
              <w:rPr>
                <w:rFonts w:ascii="Times New Roman" w:hAnsi="Times New Roman" w:cs="Times New Roman"/>
                <w:sz w:val="20"/>
                <w:szCs w:val="20"/>
              </w:rPr>
              <w:t xml:space="preserve"> - </w:t>
            </w:r>
          </w:p>
        </w:tc>
        <w:tc>
          <w:tcPr>
            <w:tcW w:w="3402" w:type="dxa"/>
            <w:tcBorders>
              <w:left w:val="nil"/>
              <w:right w:val="nil"/>
            </w:tcBorders>
          </w:tcPr>
          <w:p w14:paraId="4D1777C1" w14:textId="35D66D46" w:rsidR="00E0709B" w:rsidRPr="00FF1112" w:rsidRDefault="00E0709B"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7C2B02" w:rsidRPr="00FF1112">
              <w:rPr>
                <w:rFonts w:ascii="Times New Roman" w:hAnsi="Times New Roman" w:cs="Times New Roman"/>
                <w:sz w:val="20"/>
                <w:szCs w:val="20"/>
              </w:rPr>
              <w:t xml:space="preserve"> -</w:t>
            </w:r>
            <w:r w:rsidR="00AB54F3" w:rsidRPr="00FF1112">
              <w:rPr>
                <w:rFonts w:ascii="Times New Roman" w:hAnsi="Times New Roman" w:cs="Times New Roman"/>
                <w:sz w:val="20"/>
                <w:szCs w:val="20"/>
              </w:rPr>
              <w:t>*</w:t>
            </w:r>
            <w:r w:rsidR="007C2B02" w:rsidRPr="00FF1112">
              <w:rPr>
                <w:rFonts w:ascii="Times New Roman" w:hAnsi="Times New Roman" w:cs="Times New Roman"/>
                <w:sz w:val="20"/>
                <w:szCs w:val="20"/>
              </w:rPr>
              <w:t xml:space="preserve"> </w:t>
            </w:r>
          </w:p>
        </w:tc>
        <w:tc>
          <w:tcPr>
            <w:tcW w:w="3402" w:type="dxa"/>
            <w:tcBorders>
              <w:left w:val="nil"/>
              <w:right w:val="nil"/>
            </w:tcBorders>
          </w:tcPr>
          <w:p w14:paraId="3A4AA8A2" w14:textId="77777777" w:rsidR="00E0709B" w:rsidRPr="00FF1112" w:rsidRDefault="00E0709B"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p>
          <w:p w14:paraId="3CD85B95" w14:textId="213EECE6" w:rsidR="007C2B02" w:rsidRPr="00FF1112" w:rsidRDefault="00E0611F" w:rsidP="00F11AAA">
            <w:pPr>
              <w:jc w:val="center"/>
              <w:rPr>
                <w:rFonts w:ascii="Times New Roman" w:hAnsi="Times New Roman" w:cs="Times New Roman"/>
                <w:sz w:val="20"/>
                <w:szCs w:val="20"/>
              </w:rPr>
            </w:pPr>
            <w:r w:rsidRPr="00FF1112">
              <w:rPr>
                <w:rFonts w:ascii="Times New Roman" w:hAnsi="Times New Roman" w:cs="Times New Roman"/>
                <w:sz w:val="20"/>
                <w:szCs w:val="20"/>
              </w:rPr>
              <w:t>n</w:t>
            </w:r>
            <w:r w:rsidR="007C2B02" w:rsidRPr="00FF1112">
              <w:rPr>
                <w:rFonts w:ascii="Times New Roman" w:hAnsi="Times New Roman" w:cs="Times New Roman"/>
                <w:sz w:val="20"/>
                <w:szCs w:val="20"/>
              </w:rPr>
              <w:t>one (2) vs any (2)</w:t>
            </w:r>
          </w:p>
          <w:p w14:paraId="185A0E11" w14:textId="707815B9" w:rsidR="007C2B02" w:rsidRPr="00FF1112" w:rsidRDefault="007C2B02" w:rsidP="00F11AAA">
            <w:pPr>
              <w:jc w:val="center"/>
              <w:rPr>
                <w:rFonts w:ascii="Times New Roman" w:hAnsi="Times New Roman" w:cs="Times New Roman"/>
                <w:sz w:val="20"/>
                <w:szCs w:val="20"/>
              </w:rPr>
            </w:pPr>
            <w:r w:rsidRPr="00FF1112">
              <w:rPr>
                <w:rFonts w:ascii="Times New Roman" w:hAnsi="Times New Roman" w:cs="Times New Roman"/>
                <w:sz w:val="20"/>
                <w:szCs w:val="20"/>
              </w:rPr>
              <w:t>Chi²=</w:t>
            </w:r>
            <w:r w:rsidR="00E0611F" w:rsidRPr="00FF1112">
              <w:rPr>
                <w:rFonts w:ascii="Times New Roman" w:hAnsi="Times New Roman" w:cs="Times New Roman"/>
                <w:sz w:val="20"/>
                <w:szCs w:val="20"/>
              </w:rPr>
              <w:t>1.78, df=1, p=0.18</w:t>
            </w:r>
          </w:p>
        </w:tc>
        <w:tc>
          <w:tcPr>
            <w:tcW w:w="3145" w:type="dxa"/>
            <w:tcBorders>
              <w:left w:val="nil"/>
              <w:right w:val="nil"/>
            </w:tcBorders>
          </w:tcPr>
          <w:p w14:paraId="59C82ABE" w14:textId="77777777" w:rsidR="00E0709B" w:rsidRPr="00FF1112" w:rsidRDefault="00E0709B" w:rsidP="00F11AAA">
            <w:pPr>
              <w:jc w:val="center"/>
              <w:rPr>
                <w:rFonts w:ascii="Times New Roman" w:hAnsi="Times New Roman" w:cs="Times New Roman"/>
                <w:sz w:val="20"/>
                <w:szCs w:val="20"/>
              </w:rPr>
            </w:pPr>
            <w:r w:rsidRPr="00FF1112">
              <w:rPr>
                <w:rFonts w:ascii="Times New Roman" w:hAnsi="Times New Roman" w:cs="Times New Roman"/>
                <w:sz w:val="20"/>
                <w:szCs w:val="20"/>
              </w:rPr>
              <w:t>BRV:</w:t>
            </w:r>
            <w:r w:rsidR="007C2B02" w:rsidRPr="00FF1112">
              <w:rPr>
                <w:rFonts w:ascii="Times New Roman" w:hAnsi="Times New Roman" w:cs="Times New Roman"/>
                <w:sz w:val="20"/>
                <w:szCs w:val="20"/>
              </w:rPr>
              <w:t xml:space="preserve"> - </w:t>
            </w:r>
          </w:p>
          <w:p w14:paraId="51DA6BAE" w14:textId="09BA9890" w:rsidR="007C2B02" w:rsidRPr="00FF1112" w:rsidRDefault="007C2B02" w:rsidP="00F11AAA">
            <w:pPr>
              <w:jc w:val="center"/>
              <w:rPr>
                <w:rFonts w:ascii="Times New Roman" w:hAnsi="Times New Roman" w:cs="Times New Roman"/>
                <w:sz w:val="20"/>
                <w:szCs w:val="20"/>
              </w:rPr>
            </w:pPr>
          </w:p>
        </w:tc>
      </w:tr>
    </w:tbl>
    <w:p w14:paraId="0AFE6106" w14:textId="77777777" w:rsidR="00C231ED" w:rsidRPr="00FF1112" w:rsidRDefault="00C231ED" w:rsidP="00C231ED">
      <w:pPr>
        <w:rPr>
          <w:rFonts w:ascii="Times New Roman" w:hAnsi="Times New Roman" w:cs="Times New Roman"/>
          <w:sz w:val="20"/>
          <w:szCs w:val="20"/>
        </w:rPr>
      </w:pPr>
    </w:p>
    <w:p w14:paraId="3576A634" w14:textId="389F300B" w:rsidR="000207B9" w:rsidRPr="004B621F" w:rsidRDefault="00C231ED" w:rsidP="00A04B88">
      <w:pPr>
        <w:jc w:val="both"/>
        <w:rPr>
          <w:sz w:val="16"/>
          <w:szCs w:val="16"/>
        </w:rPr>
        <w:sectPr w:rsidR="000207B9" w:rsidRPr="004B621F" w:rsidSect="000207B9">
          <w:pgSz w:w="16838" w:h="11906" w:orient="landscape"/>
          <w:pgMar w:top="1417" w:right="1134" w:bottom="1417" w:left="1417" w:header="708" w:footer="708" w:gutter="0"/>
          <w:cols w:space="708"/>
          <w:docGrid w:linePitch="360"/>
        </w:sectPr>
      </w:pPr>
      <w:r w:rsidRPr="00FF1112">
        <w:rPr>
          <w:rFonts w:ascii="Times New Roman" w:hAnsi="Times New Roman" w:cs="Times New Roman"/>
          <w:sz w:val="16"/>
          <w:szCs w:val="16"/>
        </w:rPr>
        <w:t>“–*” denotes that no analysis was performed because fewer than two studies were available</w:t>
      </w:r>
      <w:r w:rsidR="00884CCB" w:rsidRPr="00FF1112">
        <w:rPr>
          <w:rFonts w:ascii="Times New Roman" w:hAnsi="Times New Roman" w:cs="Times New Roman"/>
          <w:sz w:val="16"/>
          <w:szCs w:val="16"/>
        </w:rPr>
        <w:t xml:space="preserve"> for any group</w:t>
      </w:r>
      <w:r w:rsidRPr="00FF1112">
        <w:rPr>
          <w:rFonts w:ascii="Times New Roman" w:hAnsi="Times New Roman" w:cs="Times New Roman"/>
          <w:sz w:val="16"/>
          <w:szCs w:val="16"/>
        </w:rPr>
        <w:t xml:space="preserve">, precluding a statistically meaningful evaluation. “-” </w:t>
      </w:r>
      <w:r w:rsidR="00216D09" w:rsidRPr="00FF1112">
        <w:rPr>
          <w:rFonts w:ascii="Times New Roman" w:hAnsi="Times New Roman" w:cs="Times New Roman"/>
          <w:sz w:val="16"/>
          <w:szCs w:val="16"/>
        </w:rPr>
        <w:t>indicates that no subgroup analysis was conducted because all included studies belonged to the same category and no studies were available for the comparator subgroup</w:t>
      </w:r>
      <w:r w:rsidR="00A04B88" w:rsidRPr="00FF1112">
        <w:rPr>
          <w:rFonts w:ascii="Times New Roman" w:hAnsi="Times New Roman" w:cs="Times New Roman"/>
          <w:sz w:val="16"/>
          <w:szCs w:val="16"/>
        </w:rPr>
        <w:t xml:space="preserve">, </w:t>
      </w:r>
      <w:r w:rsidR="00216D09" w:rsidRPr="00FF1112">
        <w:rPr>
          <w:rFonts w:ascii="Times New Roman" w:hAnsi="Times New Roman" w:cs="Times New Roman"/>
          <w:sz w:val="16"/>
          <w:szCs w:val="16"/>
        </w:rPr>
        <w:t xml:space="preserve">precluding subgroup </w:t>
      </w:r>
      <w:proofErr w:type="spellStart"/>
      <w:r w:rsidR="00216D09" w:rsidRPr="00FF1112">
        <w:rPr>
          <w:rFonts w:ascii="Times New Roman" w:hAnsi="Times New Roman" w:cs="Times New Roman"/>
          <w:sz w:val="16"/>
          <w:szCs w:val="16"/>
        </w:rPr>
        <w:t>comparison.</w:t>
      </w:r>
      <w:r w:rsidR="008151E3">
        <w:rPr>
          <w:rFonts w:ascii="Times New Roman" w:hAnsi="Times New Roman" w:cs="Times New Roman"/>
          <w:sz w:val="16"/>
          <w:szCs w:val="16"/>
        </w:rPr>
        <w:t>s</w:t>
      </w:r>
      <w:proofErr w:type="spellEnd"/>
    </w:p>
    <w:p w14:paraId="63BB3A3C" w14:textId="77777777" w:rsidR="00D75D03" w:rsidRPr="00CF5855" w:rsidRDefault="00D75D03"/>
    <w:sectPr w:rsidR="00D75D03" w:rsidRPr="00CF5855" w:rsidSect="002D5344">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5B390" w14:textId="77777777" w:rsidR="009E4339" w:rsidRDefault="009E4339" w:rsidP="007137DB">
      <w:pPr>
        <w:spacing w:after="0" w:line="240" w:lineRule="auto"/>
      </w:pPr>
      <w:r>
        <w:separator/>
      </w:r>
    </w:p>
  </w:endnote>
  <w:endnote w:type="continuationSeparator" w:id="0">
    <w:p w14:paraId="3AA3BDDE" w14:textId="77777777" w:rsidR="009E4339" w:rsidRDefault="009E4339" w:rsidP="00713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948180"/>
      <w:docPartObj>
        <w:docPartGallery w:val="Page Numbers (Bottom of Page)"/>
        <w:docPartUnique/>
      </w:docPartObj>
    </w:sdtPr>
    <w:sdtEndPr>
      <w:rPr>
        <w:noProof/>
      </w:rPr>
    </w:sdtEndPr>
    <w:sdtContent>
      <w:p w14:paraId="0E2A1280" w14:textId="6AEAD4BA" w:rsidR="00B84EFB" w:rsidRDefault="00B84E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FC1F3" w14:textId="77777777" w:rsidR="0095323F" w:rsidRDefault="00953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A37DF" w14:textId="77777777" w:rsidR="009E4339" w:rsidRDefault="009E4339" w:rsidP="007137DB">
      <w:pPr>
        <w:spacing w:after="0" w:line="240" w:lineRule="auto"/>
      </w:pPr>
      <w:r>
        <w:separator/>
      </w:r>
    </w:p>
  </w:footnote>
  <w:footnote w:type="continuationSeparator" w:id="0">
    <w:p w14:paraId="60B36D42" w14:textId="77777777" w:rsidR="009E4339" w:rsidRDefault="009E4339" w:rsidP="00713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C43D3"/>
    <w:multiLevelType w:val="hybridMultilevel"/>
    <w:tmpl w:val="14BCB9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3483E"/>
    <w:multiLevelType w:val="multilevel"/>
    <w:tmpl w:val="5D18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C41F9"/>
    <w:multiLevelType w:val="hybridMultilevel"/>
    <w:tmpl w:val="5816D70E"/>
    <w:lvl w:ilvl="0" w:tplc="9310614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51C679D"/>
    <w:multiLevelType w:val="hybridMultilevel"/>
    <w:tmpl w:val="07FE07F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F1139"/>
    <w:multiLevelType w:val="hybridMultilevel"/>
    <w:tmpl w:val="20023860"/>
    <w:lvl w:ilvl="0" w:tplc="DC7E684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FE2048"/>
    <w:multiLevelType w:val="hybridMultilevel"/>
    <w:tmpl w:val="571C1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Numbered&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6C2ECC"/>
    <w:rsid w:val="0000148E"/>
    <w:rsid w:val="00003822"/>
    <w:rsid w:val="0000396D"/>
    <w:rsid w:val="00003AB5"/>
    <w:rsid w:val="00003BA4"/>
    <w:rsid w:val="0000452B"/>
    <w:rsid w:val="000049B5"/>
    <w:rsid w:val="0000619E"/>
    <w:rsid w:val="00010477"/>
    <w:rsid w:val="00010804"/>
    <w:rsid w:val="00010D7F"/>
    <w:rsid w:val="00012BC6"/>
    <w:rsid w:val="000143B3"/>
    <w:rsid w:val="000148BE"/>
    <w:rsid w:val="00014C40"/>
    <w:rsid w:val="0001621B"/>
    <w:rsid w:val="00016B6D"/>
    <w:rsid w:val="00016EB5"/>
    <w:rsid w:val="00017402"/>
    <w:rsid w:val="00017DE3"/>
    <w:rsid w:val="000207B9"/>
    <w:rsid w:val="0002143C"/>
    <w:rsid w:val="0002159D"/>
    <w:rsid w:val="0002248A"/>
    <w:rsid w:val="00023CEF"/>
    <w:rsid w:val="000241E9"/>
    <w:rsid w:val="00024676"/>
    <w:rsid w:val="00024F14"/>
    <w:rsid w:val="00025523"/>
    <w:rsid w:val="00025576"/>
    <w:rsid w:val="000256C9"/>
    <w:rsid w:val="000266D6"/>
    <w:rsid w:val="000275A5"/>
    <w:rsid w:val="00030436"/>
    <w:rsid w:val="00030A96"/>
    <w:rsid w:val="00030ECF"/>
    <w:rsid w:val="00031AFA"/>
    <w:rsid w:val="0003218F"/>
    <w:rsid w:val="00032772"/>
    <w:rsid w:val="0003293B"/>
    <w:rsid w:val="000336AD"/>
    <w:rsid w:val="00033949"/>
    <w:rsid w:val="00033D39"/>
    <w:rsid w:val="000371E4"/>
    <w:rsid w:val="00037BC2"/>
    <w:rsid w:val="00037E9D"/>
    <w:rsid w:val="0004256F"/>
    <w:rsid w:val="000425F7"/>
    <w:rsid w:val="000428BF"/>
    <w:rsid w:val="00043DE7"/>
    <w:rsid w:val="0004423C"/>
    <w:rsid w:val="00044FC4"/>
    <w:rsid w:val="00045105"/>
    <w:rsid w:val="00045280"/>
    <w:rsid w:val="00046F64"/>
    <w:rsid w:val="000470E8"/>
    <w:rsid w:val="000471C3"/>
    <w:rsid w:val="00047B8B"/>
    <w:rsid w:val="00047EBC"/>
    <w:rsid w:val="000503E7"/>
    <w:rsid w:val="0005280F"/>
    <w:rsid w:val="00054124"/>
    <w:rsid w:val="000543FB"/>
    <w:rsid w:val="00054504"/>
    <w:rsid w:val="00056A7B"/>
    <w:rsid w:val="000576E3"/>
    <w:rsid w:val="00057A27"/>
    <w:rsid w:val="00057BE4"/>
    <w:rsid w:val="00057F52"/>
    <w:rsid w:val="00060C61"/>
    <w:rsid w:val="00060C65"/>
    <w:rsid w:val="00060F42"/>
    <w:rsid w:val="00060F61"/>
    <w:rsid w:val="0006123D"/>
    <w:rsid w:val="00063BCF"/>
    <w:rsid w:val="00064270"/>
    <w:rsid w:val="000644A4"/>
    <w:rsid w:val="0006525A"/>
    <w:rsid w:val="0006698B"/>
    <w:rsid w:val="00066C7E"/>
    <w:rsid w:val="00067766"/>
    <w:rsid w:val="0007065D"/>
    <w:rsid w:val="00070835"/>
    <w:rsid w:val="00071B7F"/>
    <w:rsid w:val="00072D3F"/>
    <w:rsid w:val="00072E03"/>
    <w:rsid w:val="0007461F"/>
    <w:rsid w:val="00074B24"/>
    <w:rsid w:val="00074C9D"/>
    <w:rsid w:val="00076251"/>
    <w:rsid w:val="000775E5"/>
    <w:rsid w:val="0007770D"/>
    <w:rsid w:val="0008091C"/>
    <w:rsid w:val="000812E7"/>
    <w:rsid w:val="00081BC3"/>
    <w:rsid w:val="00083FE6"/>
    <w:rsid w:val="00084DF9"/>
    <w:rsid w:val="00085AB9"/>
    <w:rsid w:val="00085E42"/>
    <w:rsid w:val="00085EBA"/>
    <w:rsid w:val="000865E2"/>
    <w:rsid w:val="000873D6"/>
    <w:rsid w:val="00087D1C"/>
    <w:rsid w:val="00090472"/>
    <w:rsid w:val="00090547"/>
    <w:rsid w:val="00090C3B"/>
    <w:rsid w:val="00091F10"/>
    <w:rsid w:val="00092301"/>
    <w:rsid w:val="00092C79"/>
    <w:rsid w:val="000935A3"/>
    <w:rsid w:val="00094A98"/>
    <w:rsid w:val="00094D6A"/>
    <w:rsid w:val="0009588C"/>
    <w:rsid w:val="00096B40"/>
    <w:rsid w:val="00097713"/>
    <w:rsid w:val="000A0E8F"/>
    <w:rsid w:val="000A2A9F"/>
    <w:rsid w:val="000A3B3F"/>
    <w:rsid w:val="000A5E06"/>
    <w:rsid w:val="000A5E5A"/>
    <w:rsid w:val="000A62A4"/>
    <w:rsid w:val="000B048F"/>
    <w:rsid w:val="000B1DA5"/>
    <w:rsid w:val="000B25C6"/>
    <w:rsid w:val="000B34A9"/>
    <w:rsid w:val="000B35DE"/>
    <w:rsid w:val="000B40E5"/>
    <w:rsid w:val="000B4347"/>
    <w:rsid w:val="000C03CD"/>
    <w:rsid w:val="000C0521"/>
    <w:rsid w:val="000C078C"/>
    <w:rsid w:val="000C097F"/>
    <w:rsid w:val="000C0C0C"/>
    <w:rsid w:val="000C1599"/>
    <w:rsid w:val="000C1708"/>
    <w:rsid w:val="000C2188"/>
    <w:rsid w:val="000C265E"/>
    <w:rsid w:val="000C266D"/>
    <w:rsid w:val="000C30D8"/>
    <w:rsid w:val="000C3196"/>
    <w:rsid w:val="000C3633"/>
    <w:rsid w:val="000C7A9A"/>
    <w:rsid w:val="000C7C56"/>
    <w:rsid w:val="000D06EA"/>
    <w:rsid w:val="000D0793"/>
    <w:rsid w:val="000D1580"/>
    <w:rsid w:val="000D1E2E"/>
    <w:rsid w:val="000D1FBB"/>
    <w:rsid w:val="000D4759"/>
    <w:rsid w:val="000D4E51"/>
    <w:rsid w:val="000D5F2D"/>
    <w:rsid w:val="000D6173"/>
    <w:rsid w:val="000D63F2"/>
    <w:rsid w:val="000D6FC6"/>
    <w:rsid w:val="000D7474"/>
    <w:rsid w:val="000E01D5"/>
    <w:rsid w:val="000E1770"/>
    <w:rsid w:val="000E1936"/>
    <w:rsid w:val="000E221C"/>
    <w:rsid w:val="000E33B9"/>
    <w:rsid w:val="000E395E"/>
    <w:rsid w:val="000E3C32"/>
    <w:rsid w:val="000E3D51"/>
    <w:rsid w:val="000E41E7"/>
    <w:rsid w:val="000E4290"/>
    <w:rsid w:val="000E5119"/>
    <w:rsid w:val="000E5228"/>
    <w:rsid w:val="000E53B3"/>
    <w:rsid w:val="000E70BB"/>
    <w:rsid w:val="000F0416"/>
    <w:rsid w:val="000F2556"/>
    <w:rsid w:val="000F35D6"/>
    <w:rsid w:val="000F4BAE"/>
    <w:rsid w:val="000F5432"/>
    <w:rsid w:val="000F5563"/>
    <w:rsid w:val="000F6881"/>
    <w:rsid w:val="000F68A9"/>
    <w:rsid w:val="000F721D"/>
    <w:rsid w:val="000F7EDA"/>
    <w:rsid w:val="001007F7"/>
    <w:rsid w:val="001008D8"/>
    <w:rsid w:val="00100993"/>
    <w:rsid w:val="00100E3A"/>
    <w:rsid w:val="001029A8"/>
    <w:rsid w:val="00102A6C"/>
    <w:rsid w:val="0010328A"/>
    <w:rsid w:val="00103CB5"/>
    <w:rsid w:val="001053AD"/>
    <w:rsid w:val="00105D02"/>
    <w:rsid w:val="00107377"/>
    <w:rsid w:val="001076BE"/>
    <w:rsid w:val="001079BD"/>
    <w:rsid w:val="00110E0C"/>
    <w:rsid w:val="0011215B"/>
    <w:rsid w:val="00112712"/>
    <w:rsid w:val="00112ECE"/>
    <w:rsid w:val="00113FF0"/>
    <w:rsid w:val="001140F4"/>
    <w:rsid w:val="00114A90"/>
    <w:rsid w:val="00114D30"/>
    <w:rsid w:val="001150BB"/>
    <w:rsid w:val="0011573A"/>
    <w:rsid w:val="001161CC"/>
    <w:rsid w:val="00116CDB"/>
    <w:rsid w:val="00117737"/>
    <w:rsid w:val="00120B1D"/>
    <w:rsid w:val="00121372"/>
    <w:rsid w:val="00121FF1"/>
    <w:rsid w:val="00126F6C"/>
    <w:rsid w:val="00130427"/>
    <w:rsid w:val="00130EFB"/>
    <w:rsid w:val="00130F13"/>
    <w:rsid w:val="00130F1E"/>
    <w:rsid w:val="0013152D"/>
    <w:rsid w:val="00131557"/>
    <w:rsid w:val="00132C8B"/>
    <w:rsid w:val="00134191"/>
    <w:rsid w:val="0013441C"/>
    <w:rsid w:val="00134A81"/>
    <w:rsid w:val="001351A7"/>
    <w:rsid w:val="00135581"/>
    <w:rsid w:val="00145077"/>
    <w:rsid w:val="0014556F"/>
    <w:rsid w:val="001467FD"/>
    <w:rsid w:val="00150BF6"/>
    <w:rsid w:val="00152AD8"/>
    <w:rsid w:val="00153A97"/>
    <w:rsid w:val="00153D69"/>
    <w:rsid w:val="00154B32"/>
    <w:rsid w:val="00156B83"/>
    <w:rsid w:val="00157C31"/>
    <w:rsid w:val="00161C97"/>
    <w:rsid w:val="00163712"/>
    <w:rsid w:val="00164759"/>
    <w:rsid w:val="00164971"/>
    <w:rsid w:val="00167258"/>
    <w:rsid w:val="0017032A"/>
    <w:rsid w:val="00172AED"/>
    <w:rsid w:val="00172EF9"/>
    <w:rsid w:val="00173351"/>
    <w:rsid w:val="00174161"/>
    <w:rsid w:val="0017450A"/>
    <w:rsid w:val="001746AC"/>
    <w:rsid w:val="0017492D"/>
    <w:rsid w:val="00175044"/>
    <w:rsid w:val="001756B2"/>
    <w:rsid w:val="00175C4B"/>
    <w:rsid w:val="00176E4E"/>
    <w:rsid w:val="001774FF"/>
    <w:rsid w:val="00180912"/>
    <w:rsid w:val="00180CA0"/>
    <w:rsid w:val="0018194F"/>
    <w:rsid w:val="00181E73"/>
    <w:rsid w:val="00183A13"/>
    <w:rsid w:val="001840BE"/>
    <w:rsid w:val="00186116"/>
    <w:rsid w:val="001861DA"/>
    <w:rsid w:val="00186B32"/>
    <w:rsid w:val="00187BEC"/>
    <w:rsid w:val="00187DA5"/>
    <w:rsid w:val="00191731"/>
    <w:rsid w:val="00191DE5"/>
    <w:rsid w:val="00192C16"/>
    <w:rsid w:val="0019336B"/>
    <w:rsid w:val="0019375F"/>
    <w:rsid w:val="00193AB7"/>
    <w:rsid w:val="00193D06"/>
    <w:rsid w:val="001958B7"/>
    <w:rsid w:val="00195B47"/>
    <w:rsid w:val="00196A2D"/>
    <w:rsid w:val="001A0165"/>
    <w:rsid w:val="001A0CBC"/>
    <w:rsid w:val="001A0FDC"/>
    <w:rsid w:val="001A0FED"/>
    <w:rsid w:val="001A24FE"/>
    <w:rsid w:val="001A2677"/>
    <w:rsid w:val="001A399D"/>
    <w:rsid w:val="001A407F"/>
    <w:rsid w:val="001A4534"/>
    <w:rsid w:val="001A4A14"/>
    <w:rsid w:val="001A4E04"/>
    <w:rsid w:val="001A4E5A"/>
    <w:rsid w:val="001A591E"/>
    <w:rsid w:val="001A6013"/>
    <w:rsid w:val="001A75D0"/>
    <w:rsid w:val="001B0F14"/>
    <w:rsid w:val="001B10B8"/>
    <w:rsid w:val="001B2781"/>
    <w:rsid w:val="001B3237"/>
    <w:rsid w:val="001B32CC"/>
    <w:rsid w:val="001B51E4"/>
    <w:rsid w:val="001C007A"/>
    <w:rsid w:val="001C080F"/>
    <w:rsid w:val="001C0B36"/>
    <w:rsid w:val="001C1CBB"/>
    <w:rsid w:val="001C3493"/>
    <w:rsid w:val="001C4470"/>
    <w:rsid w:val="001C4541"/>
    <w:rsid w:val="001C4BA2"/>
    <w:rsid w:val="001C4CD4"/>
    <w:rsid w:val="001C5F10"/>
    <w:rsid w:val="001D081D"/>
    <w:rsid w:val="001D0B7F"/>
    <w:rsid w:val="001D0CA0"/>
    <w:rsid w:val="001D0ED4"/>
    <w:rsid w:val="001D0F4C"/>
    <w:rsid w:val="001D122A"/>
    <w:rsid w:val="001D1337"/>
    <w:rsid w:val="001D26FF"/>
    <w:rsid w:val="001D2D01"/>
    <w:rsid w:val="001D4DB8"/>
    <w:rsid w:val="001D7012"/>
    <w:rsid w:val="001E0ADF"/>
    <w:rsid w:val="001E1573"/>
    <w:rsid w:val="001E23FC"/>
    <w:rsid w:val="001E3132"/>
    <w:rsid w:val="001E376C"/>
    <w:rsid w:val="001E5A63"/>
    <w:rsid w:val="001E5C9F"/>
    <w:rsid w:val="001E74C8"/>
    <w:rsid w:val="001F04D2"/>
    <w:rsid w:val="001F0845"/>
    <w:rsid w:val="001F10BD"/>
    <w:rsid w:val="001F1371"/>
    <w:rsid w:val="001F1B4C"/>
    <w:rsid w:val="001F1F91"/>
    <w:rsid w:val="001F2525"/>
    <w:rsid w:val="001F2540"/>
    <w:rsid w:val="001F2A70"/>
    <w:rsid w:val="001F35AF"/>
    <w:rsid w:val="001F365F"/>
    <w:rsid w:val="001F5D01"/>
    <w:rsid w:val="001F6E75"/>
    <w:rsid w:val="001F6F0C"/>
    <w:rsid w:val="001F7A63"/>
    <w:rsid w:val="00202DE0"/>
    <w:rsid w:val="00203F00"/>
    <w:rsid w:val="0020427E"/>
    <w:rsid w:val="00206C81"/>
    <w:rsid w:val="00206FF6"/>
    <w:rsid w:val="00207DC6"/>
    <w:rsid w:val="00207FD1"/>
    <w:rsid w:val="00210C59"/>
    <w:rsid w:val="00211C7E"/>
    <w:rsid w:val="002121FF"/>
    <w:rsid w:val="002142B1"/>
    <w:rsid w:val="00214EF3"/>
    <w:rsid w:val="00215C39"/>
    <w:rsid w:val="00216723"/>
    <w:rsid w:val="00216D09"/>
    <w:rsid w:val="002206AA"/>
    <w:rsid w:val="0022121F"/>
    <w:rsid w:val="00223139"/>
    <w:rsid w:val="0022355C"/>
    <w:rsid w:val="0022447A"/>
    <w:rsid w:val="00225845"/>
    <w:rsid w:val="00225C98"/>
    <w:rsid w:val="00226182"/>
    <w:rsid w:val="00227284"/>
    <w:rsid w:val="00227CF3"/>
    <w:rsid w:val="00227D21"/>
    <w:rsid w:val="00230236"/>
    <w:rsid w:val="002311D6"/>
    <w:rsid w:val="00231319"/>
    <w:rsid w:val="002319F7"/>
    <w:rsid w:val="00232B63"/>
    <w:rsid w:val="00233CCF"/>
    <w:rsid w:val="00234A55"/>
    <w:rsid w:val="002352CB"/>
    <w:rsid w:val="0023571B"/>
    <w:rsid w:val="0023700E"/>
    <w:rsid w:val="00237A9D"/>
    <w:rsid w:val="00240666"/>
    <w:rsid w:val="00240D7B"/>
    <w:rsid w:val="0024142D"/>
    <w:rsid w:val="00242E1C"/>
    <w:rsid w:val="00243DF3"/>
    <w:rsid w:val="00243E5D"/>
    <w:rsid w:val="00244FB9"/>
    <w:rsid w:val="00245C23"/>
    <w:rsid w:val="0024620B"/>
    <w:rsid w:val="00247A97"/>
    <w:rsid w:val="00247BD7"/>
    <w:rsid w:val="00247DD1"/>
    <w:rsid w:val="00251B48"/>
    <w:rsid w:val="00251BF2"/>
    <w:rsid w:val="00251F7B"/>
    <w:rsid w:val="0025307E"/>
    <w:rsid w:val="0025438B"/>
    <w:rsid w:val="00254447"/>
    <w:rsid w:val="002550D9"/>
    <w:rsid w:val="002566A9"/>
    <w:rsid w:val="00257315"/>
    <w:rsid w:val="00257931"/>
    <w:rsid w:val="00260123"/>
    <w:rsid w:val="002609C8"/>
    <w:rsid w:val="002619DC"/>
    <w:rsid w:val="00262847"/>
    <w:rsid w:val="002639B3"/>
    <w:rsid w:val="00264DF0"/>
    <w:rsid w:val="002659B5"/>
    <w:rsid w:val="00265B79"/>
    <w:rsid w:val="0026736B"/>
    <w:rsid w:val="002676C5"/>
    <w:rsid w:val="00270649"/>
    <w:rsid w:val="002708EE"/>
    <w:rsid w:val="00270EA6"/>
    <w:rsid w:val="002724DF"/>
    <w:rsid w:val="00275089"/>
    <w:rsid w:val="002756C4"/>
    <w:rsid w:val="00280755"/>
    <w:rsid w:val="0028149A"/>
    <w:rsid w:val="00281881"/>
    <w:rsid w:val="00282FF1"/>
    <w:rsid w:val="002837DA"/>
    <w:rsid w:val="00283C87"/>
    <w:rsid w:val="002857FF"/>
    <w:rsid w:val="00285DBD"/>
    <w:rsid w:val="00286F27"/>
    <w:rsid w:val="00290737"/>
    <w:rsid w:val="002912D2"/>
    <w:rsid w:val="00291D4F"/>
    <w:rsid w:val="002927D3"/>
    <w:rsid w:val="00293F1C"/>
    <w:rsid w:val="00294D2C"/>
    <w:rsid w:val="002951F7"/>
    <w:rsid w:val="00296001"/>
    <w:rsid w:val="00296C8B"/>
    <w:rsid w:val="002A046B"/>
    <w:rsid w:val="002A1498"/>
    <w:rsid w:val="002A1F45"/>
    <w:rsid w:val="002A1FF9"/>
    <w:rsid w:val="002A466D"/>
    <w:rsid w:val="002A7AEF"/>
    <w:rsid w:val="002B03C9"/>
    <w:rsid w:val="002B15BC"/>
    <w:rsid w:val="002B1A31"/>
    <w:rsid w:val="002B1A57"/>
    <w:rsid w:val="002B34D9"/>
    <w:rsid w:val="002B377D"/>
    <w:rsid w:val="002B4848"/>
    <w:rsid w:val="002B491E"/>
    <w:rsid w:val="002B53A7"/>
    <w:rsid w:val="002B600D"/>
    <w:rsid w:val="002B6A13"/>
    <w:rsid w:val="002B6B52"/>
    <w:rsid w:val="002B6BBB"/>
    <w:rsid w:val="002B7971"/>
    <w:rsid w:val="002B7AAC"/>
    <w:rsid w:val="002C1348"/>
    <w:rsid w:val="002C139E"/>
    <w:rsid w:val="002C2321"/>
    <w:rsid w:val="002C34BD"/>
    <w:rsid w:val="002C374B"/>
    <w:rsid w:val="002C3AE2"/>
    <w:rsid w:val="002C3AF5"/>
    <w:rsid w:val="002C4C30"/>
    <w:rsid w:val="002C4E12"/>
    <w:rsid w:val="002C521A"/>
    <w:rsid w:val="002C5BBC"/>
    <w:rsid w:val="002C6296"/>
    <w:rsid w:val="002D04D1"/>
    <w:rsid w:val="002D160B"/>
    <w:rsid w:val="002D18E0"/>
    <w:rsid w:val="002D2026"/>
    <w:rsid w:val="002D5344"/>
    <w:rsid w:val="002D5964"/>
    <w:rsid w:val="002D641B"/>
    <w:rsid w:val="002D7E74"/>
    <w:rsid w:val="002E0B86"/>
    <w:rsid w:val="002E2537"/>
    <w:rsid w:val="002E3A90"/>
    <w:rsid w:val="002E4821"/>
    <w:rsid w:val="002E4910"/>
    <w:rsid w:val="002E4BE5"/>
    <w:rsid w:val="002E4D60"/>
    <w:rsid w:val="002E4E12"/>
    <w:rsid w:val="002E628A"/>
    <w:rsid w:val="002E7354"/>
    <w:rsid w:val="002F1665"/>
    <w:rsid w:val="002F198F"/>
    <w:rsid w:val="002F301B"/>
    <w:rsid w:val="002F3FC3"/>
    <w:rsid w:val="002F4280"/>
    <w:rsid w:val="002F42F0"/>
    <w:rsid w:val="002F5132"/>
    <w:rsid w:val="002F51F4"/>
    <w:rsid w:val="002F55D8"/>
    <w:rsid w:val="002F55DC"/>
    <w:rsid w:val="002F57E0"/>
    <w:rsid w:val="002F66F7"/>
    <w:rsid w:val="002F718E"/>
    <w:rsid w:val="002F7568"/>
    <w:rsid w:val="0030204F"/>
    <w:rsid w:val="0030262A"/>
    <w:rsid w:val="00302E65"/>
    <w:rsid w:val="00303633"/>
    <w:rsid w:val="00304142"/>
    <w:rsid w:val="003044C1"/>
    <w:rsid w:val="00304847"/>
    <w:rsid w:val="003048AE"/>
    <w:rsid w:val="003048D5"/>
    <w:rsid w:val="0030678C"/>
    <w:rsid w:val="003069FE"/>
    <w:rsid w:val="00306CC8"/>
    <w:rsid w:val="00306D9E"/>
    <w:rsid w:val="00310DE1"/>
    <w:rsid w:val="00311718"/>
    <w:rsid w:val="00311BBA"/>
    <w:rsid w:val="00313E13"/>
    <w:rsid w:val="00314876"/>
    <w:rsid w:val="00315740"/>
    <w:rsid w:val="00315DBB"/>
    <w:rsid w:val="003160D9"/>
    <w:rsid w:val="0031677A"/>
    <w:rsid w:val="0031720B"/>
    <w:rsid w:val="00321424"/>
    <w:rsid w:val="003220AE"/>
    <w:rsid w:val="003231BB"/>
    <w:rsid w:val="003234E2"/>
    <w:rsid w:val="00323D46"/>
    <w:rsid w:val="00325851"/>
    <w:rsid w:val="00325E31"/>
    <w:rsid w:val="00330B18"/>
    <w:rsid w:val="0033124E"/>
    <w:rsid w:val="003339C8"/>
    <w:rsid w:val="00335112"/>
    <w:rsid w:val="00336964"/>
    <w:rsid w:val="00337641"/>
    <w:rsid w:val="00340F5E"/>
    <w:rsid w:val="00340FA8"/>
    <w:rsid w:val="003416B7"/>
    <w:rsid w:val="00342ECF"/>
    <w:rsid w:val="00343DBA"/>
    <w:rsid w:val="003445EE"/>
    <w:rsid w:val="00344CE5"/>
    <w:rsid w:val="0034568F"/>
    <w:rsid w:val="0034598B"/>
    <w:rsid w:val="0034681B"/>
    <w:rsid w:val="0034688D"/>
    <w:rsid w:val="00346923"/>
    <w:rsid w:val="00346DEE"/>
    <w:rsid w:val="00347091"/>
    <w:rsid w:val="00347617"/>
    <w:rsid w:val="00347CA3"/>
    <w:rsid w:val="00347CEA"/>
    <w:rsid w:val="00347F07"/>
    <w:rsid w:val="00353B88"/>
    <w:rsid w:val="00353BA1"/>
    <w:rsid w:val="00356DA5"/>
    <w:rsid w:val="003606A0"/>
    <w:rsid w:val="00360744"/>
    <w:rsid w:val="0036441A"/>
    <w:rsid w:val="00364B74"/>
    <w:rsid w:val="00365258"/>
    <w:rsid w:val="00366D8A"/>
    <w:rsid w:val="00366E86"/>
    <w:rsid w:val="00367D22"/>
    <w:rsid w:val="00367E3C"/>
    <w:rsid w:val="003708B7"/>
    <w:rsid w:val="00371EE1"/>
    <w:rsid w:val="00372208"/>
    <w:rsid w:val="00372721"/>
    <w:rsid w:val="00372A80"/>
    <w:rsid w:val="00375794"/>
    <w:rsid w:val="00375C63"/>
    <w:rsid w:val="003765AE"/>
    <w:rsid w:val="0037678F"/>
    <w:rsid w:val="00377AD3"/>
    <w:rsid w:val="00377B7E"/>
    <w:rsid w:val="00377C6A"/>
    <w:rsid w:val="0038044E"/>
    <w:rsid w:val="00381200"/>
    <w:rsid w:val="00381452"/>
    <w:rsid w:val="00381985"/>
    <w:rsid w:val="00381A59"/>
    <w:rsid w:val="00382030"/>
    <w:rsid w:val="003825D3"/>
    <w:rsid w:val="003828E9"/>
    <w:rsid w:val="003837CC"/>
    <w:rsid w:val="0038382F"/>
    <w:rsid w:val="00383893"/>
    <w:rsid w:val="0038403C"/>
    <w:rsid w:val="00384F45"/>
    <w:rsid w:val="0038566D"/>
    <w:rsid w:val="0038580E"/>
    <w:rsid w:val="00390742"/>
    <w:rsid w:val="0039268E"/>
    <w:rsid w:val="0039282C"/>
    <w:rsid w:val="003936DF"/>
    <w:rsid w:val="00394EBB"/>
    <w:rsid w:val="0039536A"/>
    <w:rsid w:val="003A1402"/>
    <w:rsid w:val="003A1C7A"/>
    <w:rsid w:val="003A2F17"/>
    <w:rsid w:val="003A36E2"/>
    <w:rsid w:val="003A5D0A"/>
    <w:rsid w:val="003A6F13"/>
    <w:rsid w:val="003A719D"/>
    <w:rsid w:val="003A72EC"/>
    <w:rsid w:val="003A7FA9"/>
    <w:rsid w:val="003B0D1D"/>
    <w:rsid w:val="003B1FFF"/>
    <w:rsid w:val="003B31A4"/>
    <w:rsid w:val="003B45EB"/>
    <w:rsid w:val="003B4B61"/>
    <w:rsid w:val="003B6D21"/>
    <w:rsid w:val="003B7839"/>
    <w:rsid w:val="003B7BAE"/>
    <w:rsid w:val="003C185B"/>
    <w:rsid w:val="003C2F49"/>
    <w:rsid w:val="003C43C8"/>
    <w:rsid w:val="003C5932"/>
    <w:rsid w:val="003C63C1"/>
    <w:rsid w:val="003C6EA1"/>
    <w:rsid w:val="003D0ACC"/>
    <w:rsid w:val="003D389A"/>
    <w:rsid w:val="003D41AF"/>
    <w:rsid w:val="003D470C"/>
    <w:rsid w:val="003D52D7"/>
    <w:rsid w:val="003D58F8"/>
    <w:rsid w:val="003D5AA7"/>
    <w:rsid w:val="003D64AC"/>
    <w:rsid w:val="003D7626"/>
    <w:rsid w:val="003E0A53"/>
    <w:rsid w:val="003E0C57"/>
    <w:rsid w:val="003E1200"/>
    <w:rsid w:val="003E1476"/>
    <w:rsid w:val="003E5610"/>
    <w:rsid w:val="003E5640"/>
    <w:rsid w:val="003E5A7F"/>
    <w:rsid w:val="003E6470"/>
    <w:rsid w:val="003E673E"/>
    <w:rsid w:val="003E7E5F"/>
    <w:rsid w:val="003F27EE"/>
    <w:rsid w:val="003F3022"/>
    <w:rsid w:val="003F3036"/>
    <w:rsid w:val="003F45A2"/>
    <w:rsid w:val="003F54E9"/>
    <w:rsid w:val="003F61AB"/>
    <w:rsid w:val="003F6D6A"/>
    <w:rsid w:val="003F7F29"/>
    <w:rsid w:val="0040038A"/>
    <w:rsid w:val="0040181B"/>
    <w:rsid w:val="00401E2B"/>
    <w:rsid w:val="00404C17"/>
    <w:rsid w:val="00405BAF"/>
    <w:rsid w:val="004065AE"/>
    <w:rsid w:val="0040734E"/>
    <w:rsid w:val="004104EB"/>
    <w:rsid w:val="004105A7"/>
    <w:rsid w:val="00411D4A"/>
    <w:rsid w:val="00412A4D"/>
    <w:rsid w:val="00412E93"/>
    <w:rsid w:val="0041369B"/>
    <w:rsid w:val="00414467"/>
    <w:rsid w:val="00414857"/>
    <w:rsid w:val="0041488E"/>
    <w:rsid w:val="00416395"/>
    <w:rsid w:val="00416D76"/>
    <w:rsid w:val="00420E50"/>
    <w:rsid w:val="00420FB5"/>
    <w:rsid w:val="004219BA"/>
    <w:rsid w:val="00421BEE"/>
    <w:rsid w:val="0042344E"/>
    <w:rsid w:val="00423FA0"/>
    <w:rsid w:val="0042486E"/>
    <w:rsid w:val="00425906"/>
    <w:rsid w:val="00425B42"/>
    <w:rsid w:val="00425DBC"/>
    <w:rsid w:val="00426B86"/>
    <w:rsid w:val="004306DD"/>
    <w:rsid w:val="004310AF"/>
    <w:rsid w:val="004316F6"/>
    <w:rsid w:val="00433BB1"/>
    <w:rsid w:val="004348C2"/>
    <w:rsid w:val="00435F63"/>
    <w:rsid w:val="00435F87"/>
    <w:rsid w:val="00436514"/>
    <w:rsid w:val="00436525"/>
    <w:rsid w:val="00437E61"/>
    <w:rsid w:val="00441434"/>
    <w:rsid w:val="00441BE2"/>
    <w:rsid w:val="00443FF8"/>
    <w:rsid w:val="00444381"/>
    <w:rsid w:val="00444A3A"/>
    <w:rsid w:val="004456A0"/>
    <w:rsid w:val="00445A26"/>
    <w:rsid w:val="004475A1"/>
    <w:rsid w:val="00447E47"/>
    <w:rsid w:val="00450095"/>
    <w:rsid w:val="00450EB0"/>
    <w:rsid w:val="004532C2"/>
    <w:rsid w:val="00453660"/>
    <w:rsid w:val="004544B5"/>
    <w:rsid w:val="004545DB"/>
    <w:rsid w:val="00455312"/>
    <w:rsid w:val="00455C1D"/>
    <w:rsid w:val="00456CAE"/>
    <w:rsid w:val="00457123"/>
    <w:rsid w:val="00460522"/>
    <w:rsid w:val="00461154"/>
    <w:rsid w:val="004632CE"/>
    <w:rsid w:val="004636AE"/>
    <w:rsid w:val="0046389C"/>
    <w:rsid w:val="00464C08"/>
    <w:rsid w:val="00464DC1"/>
    <w:rsid w:val="004658B7"/>
    <w:rsid w:val="00465E67"/>
    <w:rsid w:val="0046619B"/>
    <w:rsid w:val="00466217"/>
    <w:rsid w:val="0046712D"/>
    <w:rsid w:val="00467AFD"/>
    <w:rsid w:val="0047134B"/>
    <w:rsid w:val="00472DB9"/>
    <w:rsid w:val="00472F5E"/>
    <w:rsid w:val="00473085"/>
    <w:rsid w:val="00473BC0"/>
    <w:rsid w:val="0047415D"/>
    <w:rsid w:val="00474B99"/>
    <w:rsid w:val="00474FA9"/>
    <w:rsid w:val="00482291"/>
    <w:rsid w:val="00484027"/>
    <w:rsid w:val="00484E52"/>
    <w:rsid w:val="0048528E"/>
    <w:rsid w:val="00485F2D"/>
    <w:rsid w:val="00490884"/>
    <w:rsid w:val="00490A30"/>
    <w:rsid w:val="004912F6"/>
    <w:rsid w:val="00491E3C"/>
    <w:rsid w:val="00492344"/>
    <w:rsid w:val="00492CBE"/>
    <w:rsid w:val="0049399D"/>
    <w:rsid w:val="00495673"/>
    <w:rsid w:val="00496081"/>
    <w:rsid w:val="00496BD3"/>
    <w:rsid w:val="00497697"/>
    <w:rsid w:val="004A35CE"/>
    <w:rsid w:val="004A4D30"/>
    <w:rsid w:val="004A50FF"/>
    <w:rsid w:val="004A5DE0"/>
    <w:rsid w:val="004A76F9"/>
    <w:rsid w:val="004A7A18"/>
    <w:rsid w:val="004A7CC9"/>
    <w:rsid w:val="004B043C"/>
    <w:rsid w:val="004B1B20"/>
    <w:rsid w:val="004B1D6C"/>
    <w:rsid w:val="004B241A"/>
    <w:rsid w:val="004B2D53"/>
    <w:rsid w:val="004B4C67"/>
    <w:rsid w:val="004B519E"/>
    <w:rsid w:val="004B6024"/>
    <w:rsid w:val="004B60D2"/>
    <w:rsid w:val="004B621F"/>
    <w:rsid w:val="004B62DC"/>
    <w:rsid w:val="004B7439"/>
    <w:rsid w:val="004B79C1"/>
    <w:rsid w:val="004B7C63"/>
    <w:rsid w:val="004C0C03"/>
    <w:rsid w:val="004C1077"/>
    <w:rsid w:val="004C3E29"/>
    <w:rsid w:val="004C5999"/>
    <w:rsid w:val="004C687C"/>
    <w:rsid w:val="004C7850"/>
    <w:rsid w:val="004D1FC1"/>
    <w:rsid w:val="004D2D3B"/>
    <w:rsid w:val="004D3A94"/>
    <w:rsid w:val="004D4A28"/>
    <w:rsid w:val="004D5DE0"/>
    <w:rsid w:val="004D71C7"/>
    <w:rsid w:val="004D7843"/>
    <w:rsid w:val="004E00E9"/>
    <w:rsid w:val="004E2E3E"/>
    <w:rsid w:val="004E31A2"/>
    <w:rsid w:val="004E3E04"/>
    <w:rsid w:val="004E5587"/>
    <w:rsid w:val="004E6090"/>
    <w:rsid w:val="004E6A78"/>
    <w:rsid w:val="004E7968"/>
    <w:rsid w:val="004F09F7"/>
    <w:rsid w:val="004F0BA6"/>
    <w:rsid w:val="004F0D6B"/>
    <w:rsid w:val="004F1169"/>
    <w:rsid w:val="004F176A"/>
    <w:rsid w:val="004F1B34"/>
    <w:rsid w:val="004F368F"/>
    <w:rsid w:val="004F3A27"/>
    <w:rsid w:val="004F455C"/>
    <w:rsid w:val="004F6A17"/>
    <w:rsid w:val="004F701E"/>
    <w:rsid w:val="004F7850"/>
    <w:rsid w:val="005005B0"/>
    <w:rsid w:val="00501B30"/>
    <w:rsid w:val="00501FA7"/>
    <w:rsid w:val="00502363"/>
    <w:rsid w:val="0050370E"/>
    <w:rsid w:val="00512855"/>
    <w:rsid w:val="0051510A"/>
    <w:rsid w:val="005158E5"/>
    <w:rsid w:val="0051602C"/>
    <w:rsid w:val="00516FE3"/>
    <w:rsid w:val="00520077"/>
    <w:rsid w:val="0052059F"/>
    <w:rsid w:val="005208C9"/>
    <w:rsid w:val="00520E17"/>
    <w:rsid w:val="0052154A"/>
    <w:rsid w:val="005219B6"/>
    <w:rsid w:val="0052448B"/>
    <w:rsid w:val="00524DF2"/>
    <w:rsid w:val="0052533F"/>
    <w:rsid w:val="00525355"/>
    <w:rsid w:val="005258A2"/>
    <w:rsid w:val="00525B3E"/>
    <w:rsid w:val="00525C99"/>
    <w:rsid w:val="00525CBD"/>
    <w:rsid w:val="00526304"/>
    <w:rsid w:val="0052696E"/>
    <w:rsid w:val="005269E2"/>
    <w:rsid w:val="00526E08"/>
    <w:rsid w:val="005309FC"/>
    <w:rsid w:val="00531473"/>
    <w:rsid w:val="00531D1F"/>
    <w:rsid w:val="0053241B"/>
    <w:rsid w:val="00532566"/>
    <w:rsid w:val="005327F9"/>
    <w:rsid w:val="00532997"/>
    <w:rsid w:val="005331A4"/>
    <w:rsid w:val="00534172"/>
    <w:rsid w:val="00534C00"/>
    <w:rsid w:val="00535639"/>
    <w:rsid w:val="00536099"/>
    <w:rsid w:val="00536695"/>
    <w:rsid w:val="00540BF4"/>
    <w:rsid w:val="0054169E"/>
    <w:rsid w:val="00541DFE"/>
    <w:rsid w:val="00542421"/>
    <w:rsid w:val="00542960"/>
    <w:rsid w:val="00543D58"/>
    <w:rsid w:val="00544029"/>
    <w:rsid w:val="00544E5C"/>
    <w:rsid w:val="005465DA"/>
    <w:rsid w:val="0055122C"/>
    <w:rsid w:val="00551DE7"/>
    <w:rsid w:val="0055316B"/>
    <w:rsid w:val="00553C96"/>
    <w:rsid w:val="00554EF3"/>
    <w:rsid w:val="005565DE"/>
    <w:rsid w:val="005567F5"/>
    <w:rsid w:val="00556AB0"/>
    <w:rsid w:val="005575E8"/>
    <w:rsid w:val="005601BC"/>
    <w:rsid w:val="00560AD3"/>
    <w:rsid w:val="00561186"/>
    <w:rsid w:val="005614C0"/>
    <w:rsid w:val="00561887"/>
    <w:rsid w:val="00561FB6"/>
    <w:rsid w:val="0056219C"/>
    <w:rsid w:val="00562B18"/>
    <w:rsid w:val="00562CB1"/>
    <w:rsid w:val="0056425E"/>
    <w:rsid w:val="0056615E"/>
    <w:rsid w:val="00566372"/>
    <w:rsid w:val="00566851"/>
    <w:rsid w:val="005708D5"/>
    <w:rsid w:val="0057090B"/>
    <w:rsid w:val="00570AA5"/>
    <w:rsid w:val="00571094"/>
    <w:rsid w:val="00571277"/>
    <w:rsid w:val="00573565"/>
    <w:rsid w:val="00574D41"/>
    <w:rsid w:val="0057599C"/>
    <w:rsid w:val="00581B87"/>
    <w:rsid w:val="00582225"/>
    <w:rsid w:val="00582A5C"/>
    <w:rsid w:val="00584616"/>
    <w:rsid w:val="0058496B"/>
    <w:rsid w:val="0058586A"/>
    <w:rsid w:val="00590042"/>
    <w:rsid w:val="005900E8"/>
    <w:rsid w:val="00590685"/>
    <w:rsid w:val="005907FE"/>
    <w:rsid w:val="00593B1B"/>
    <w:rsid w:val="00594C2D"/>
    <w:rsid w:val="00597454"/>
    <w:rsid w:val="00597DE5"/>
    <w:rsid w:val="005A112D"/>
    <w:rsid w:val="005A16A1"/>
    <w:rsid w:val="005A19AB"/>
    <w:rsid w:val="005A1E5C"/>
    <w:rsid w:val="005A2CA6"/>
    <w:rsid w:val="005A32BB"/>
    <w:rsid w:val="005A4DFD"/>
    <w:rsid w:val="005A4F5B"/>
    <w:rsid w:val="005A58D7"/>
    <w:rsid w:val="005A5BF2"/>
    <w:rsid w:val="005A71C7"/>
    <w:rsid w:val="005A72AB"/>
    <w:rsid w:val="005B0503"/>
    <w:rsid w:val="005B1602"/>
    <w:rsid w:val="005B5E76"/>
    <w:rsid w:val="005B6B8A"/>
    <w:rsid w:val="005B6C82"/>
    <w:rsid w:val="005B750D"/>
    <w:rsid w:val="005C041A"/>
    <w:rsid w:val="005C21A2"/>
    <w:rsid w:val="005C2F12"/>
    <w:rsid w:val="005C3E20"/>
    <w:rsid w:val="005C531D"/>
    <w:rsid w:val="005C5A0B"/>
    <w:rsid w:val="005C5FBA"/>
    <w:rsid w:val="005C607E"/>
    <w:rsid w:val="005C651A"/>
    <w:rsid w:val="005C7569"/>
    <w:rsid w:val="005C7BF3"/>
    <w:rsid w:val="005D0599"/>
    <w:rsid w:val="005D09C1"/>
    <w:rsid w:val="005D0F4C"/>
    <w:rsid w:val="005D1571"/>
    <w:rsid w:val="005D1A38"/>
    <w:rsid w:val="005D1F49"/>
    <w:rsid w:val="005D3BB6"/>
    <w:rsid w:val="005D3EF7"/>
    <w:rsid w:val="005D40E4"/>
    <w:rsid w:val="005D4541"/>
    <w:rsid w:val="005D53FF"/>
    <w:rsid w:val="005E03A5"/>
    <w:rsid w:val="005E0B83"/>
    <w:rsid w:val="005E1093"/>
    <w:rsid w:val="005E10DA"/>
    <w:rsid w:val="005E1CEF"/>
    <w:rsid w:val="005E53BA"/>
    <w:rsid w:val="005E57FD"/>
    <w:rsid w:val="005E618D"/>
    <w:rsid w:val="005E767F"/>
    <w:rsid w:val="005E77B9"/>
    <w:rsid w:val="005F0F5D"/>
    <w:rsid w:val="005F1300"/>
    <w:rsid w:val="005F179A"/>
    <w:rsid w:val="005F33D0"/>
    <w:rsid w:val="005F37BD"/>
    <w:rsid w:val="005F3F2F"/>
    <w:rsid w:val="005F4533"/>
    <w:rsid w:val="005F48DD"/>
    <w:rsid w:val="005F4923"/>
    <w:rsid w:val="005F495D"/>
    <w:rsid w:val="005F4A2E"/>
    <w:rsid w:val="005F5079"/>
    <w:rsid w:val="005F6679"/>
    <w:rsid w:val="005F699F"/>
    <w:rsid w:val="005F78A6"/>
    <w:rsid w:val="005F7A78"/>
    <w:rsid w:val="00601B19"/>
    <w:rsid w:val="006031C0"/>
    <w:rsid w:val="0060374F"/>
    <w:rsid w:val="00603A83"/>
    <w:rsid w:val="006040F8"/>
    <w:rsid w:val="00604713"/>
    <w:rsid w:val="006058D4"/>
    <w:rsid w:val="00606A82"/>
    <w:rsid w:val="00607597"/>
    <w:rsid w:val="00610112"/>
    <w:rsid w:val="00611268"/>
    <w:rsid w:val="0061179B"/>
    <w:rsid w:val="00611A5B"/>
    <w:rsid w:val="006122F3"/>
    <w:rsid w:val="00613A91"/>
    <w:rsid w:val="00614A84"/>
    <w:rsid w:val="00614C65"/>
    <w:rsid w:val="00615398"/>
    <w:rsid w:val="006172D1"/>
    <w:rsid w:val="00617483"/>
    <w:rsid w:val="006174A9"/>
    <w:rsid w:val="00617EC7"/>
    <w:rsid w:val="006207F2"/>
    <w:rsid w:val="00620DA0"/>
    <w:rsid w:val="006213DF"/>
    <w:rsid w:val="006216C1"/>
    <w:rsid w:val="00624786"/>
    <w:rsid w:val="00624AD6"/>
    <w:rsid w:val="006254BB"/>
    <w:rsid w:val="0063090D"/>
    <w:rsid w:val="00631462"/>
    <w:rsid w:val="006318D3"/>
    <w:rsid w:val="00631FEE"/>
    <w:rsid w:val="00632870"/>
    <w:rsid w:val="00632FD8"/>
    <w:rsid w:val="006340F7"/>
    <w:rsid w:val="00634D93"/>
    <w:rsid w:val="00635A53"/>
    <w:rsid w:val="00635FB9"/>
    <w:rsid w:val="00635FEF"/>
    <w:rsid w:val="00636E38"/>
    <w:rsid w:val="00637382"/>
    <w:rsid w:val="006375C9"/>
    <w:rsid w:val="00640279"/>
    <w:rsid w:val="0064065C"/>
    <w:rsid w:val="00640ED0"/>
    <w:rsid w:val="00644982"/>
    <w:rsid w:val="00644A60"/>
    <w:rsid w:val="00646C48"/>
    <w:rsid w:val="006477E8"/>
    <w:rsid w:val="00647E42"/>
    <w:rsid w:val="00650853"/>
    <w:rsid w:val="00650E65"/>
    <w:rsid w:val="006516F2"/>
    <w:rsid w:val="00651893"/>
    <w:rsid w:val="0065284E"/>
    <w:rsid w:val="0065325F"/>
    <w:rsid w:val="006537D8"/>
    <w:rsid w:val="006539C6"/>
    <w:rsid w:val="00653B46"/>
    <w:rsid w:val="00655164"/>
    <w:rsid w:val="00655EA8"/>
    <w:rsid w:val="00661341"/>
    <w:rsid w:val="00661570"/>
    <w:rsid w:val="00661A0B"/>
    <w:rsid w:val="006645AD"/>
    <w:rsid w:val="00664747"/>
    <w:rsid w:val="00664A8A"/>
    <w:rsid w:val="006654EF"/>
    <w:rsid w:val="00666583"/>
    <w:rsid w:val="006665E8"/>
    <w:rsid w:val="006677DA"/>
    <w:rsid w:val="00670BD9"/>
    <w:rsid w:val="006725DC"/>
    <w:rsid w:val="00673443"/>
    <w:rsid w:val="00674044"/>
    <w:rsid w:val="006751F1"/>
    <w:rsid w:val="00675569"/>
    <w:rsid w:val="00675BBD"/>
    <w:rsid w:val="00675DE2"/>
    <w:rsid w:val="0068106B"/>
    <w:rsid w:val="00682238"/>
    <w:rsid w:val="00682810"/>
    <w:rsid w:val="006833BB"/>
    <w:rsid w:val="00683B41"/>
    <w:rsid w:val="00683CF3"/>
    <w:rsid w:val="00684C5F"/>
    <w:rsid w:val="00684D5A"/>
    <w:rsid w:val="0068530D"/>
    <w:rsid w:val="00685351"/>
    <w:rsid w:val="00685C21"/>
    <w:rsid w:val="006867A7"/>
    <w:rsid w:val="00687C77"/>
    <w:rsid w:val="0069061A"/>
    <w:rsid w:val="006907A9"/>
    <w:rsid w:val="00690DD4"/>
    <w:rsid w:val="00691101"/>
    <w:rsid w:val="00691BED"/>
    <w:rsid w:val="00694200"/>
    <w:rsid w:val="006944A9"/>
    <w:rsid w:val="00694BE0"/>
    <w:rsid w:val="00694E2F"/>
    <w:rsid w:val="00694FF3"/>
    <w:rsid w:val="006951F9"/>
    <w:rsid w:val="00695B57"/>
    <w:rsid w:val="00697133"/>
    <w:rsid w:val="00697231"/>
    <w:rsid w:val="00697924"/>
    <w:rsid w:val="00697AF6"/>
    <w:rsid w:val="00697F5D"/>
    <w:rsid w:val="006A00F2"/>
    <w:rsid w:val="006A073A"/>
    <w:rsid w:val="006A076B"/>
    <w:rsid w:val="006A1644"/>
    <w:rsid w:val="006A1869"/>
    <w:rsid w:val="006A1A2B"/>
    <w:rsid w:val="006A22F4"/>
    <w:rsid w:val="006A28F5"/>
    <w:rsid w:val="006A357A"/>
    <w:rsid w:val="006A4A23"/>
    <w:rsid w:val="006A4D44"/>
    <w:rsid w:val="006A6938"/>
    <w:rsid w:val="006A76E2"/>
    <w:rsid w:val="006B088C"/>
    <w:rsid w:val="006B15E6"/>
    <w:rsid w:val="006B2600"/>
    <w:rsid w:val="006B29D1"/>
    <w:rsid w:val="006B308C"/>
    <w:rsid w:val="006B369C"/>
    <w:rsid w:val="006B4C31"/>
    <w:rsid w:val="006B5D9F"/>
    <w:rsid w:val="006B60D0"/>
    <w:rsid w:val="006B6AF8"/>
    <w:rsid w:val="006B7388"/>
    <w:rsid w:val="006B7A79"/>
    <w:rsid w:val="006B7EA8"/>
    <w:rsid w:val="006C0378"/>
    <w:rsid w:val="006C2ECC"/>
    <w:rsid w:val="006C5123"/>
    <w:rsid w:val="006C55BB"/>
    <w:rsid w:val="006C56D5"/>
    <w:rsid w:val="006C5CA7"/>
    <w:rsid w:val="006C69C7"/>
    <w:rsid w:val="006D0804"/>
    <w:rsid w:val="006D305D"/>
    <w:rsid w:val="006D359B"/>
    <w:rsid w:val="006D41D8"/>
    <w:rsid w:val="006D6186"/>
    <w:rsid w:val="006D6AA6"/>
    <w:rsid w:val="006D6FB7"/>
    <w:rsid w:val="006D7522"/>
    <w:rsid w:val="006D76A1"/>
    <w:rsid w:val="006D7710"/>
    <w:rsid w:val="006E0521"/>
    <w:rsid w:val="006E062E"/>
    <w:rsid w:val="006E0980"/>
    <w:rsid w:val="006E0A07"/>
    <w:rsid w:val="006E10A2"/>
    <w:rsid w:val="006E2980"/>
    <w:rsid w:val="006E299B"/>
    <w:rsid w:val="006E36AF"/>
    <w:rsid w:val="006E389A"/>
    <w:rsid w:val="006E48C3"/>
    <w:rsid w:val="006E4E7F"/>
    <w:rsid w:val="006E560C"/>
    <w:rsid w:val="006E5999"/>
    <w:rsid w:val="006E5F16"/>
    <w:rsid w:val="006E5FC6"/>
    <w:rsid w:val="006E6E0A"/>
    <w:rsid w:val="006E6EA4"/>
    <w:rsid w:val="006F115E"/>
    <w:rsid w:val="006F18B9"/>
    <w:rsid w:val="006F24CE"/>
    <w:rsid w:val="006F28D5"/>
    <w:rsid w:val="006F2A51"/>
    <w:rsid w:val="006F36E5"/>
    <w:rsid w:val="006F4A00"/>
    <w:rsid w:val="006F4E68"/>
    <w:rsid w:val="006F50CA"/>
    <w:rsid w:val="006F754D"/>
    <w:rsid w:val="006F79A1"/>
    <w:rsid w:val="00700597"/>
    <w:rsid w:val="0070078B"/>
    <w:rsid w:val="007011CF"/>
    <w:rsid w:val="00701ED7"/>
    <w:rsid w:val="0070273C"/>
    <w:rsid w:val="00702864"/>
    <w:rsid w:val="00704592"/>
    <w:rsid w:val="00705065"/>
    <w:rsid w:val="0070584B"/>
    <w:rsid w:val="00705C01"/>
    <w:rsid w:val="007065A0"/>
    <w:rsid w:val="00706A26"/>
    <w:rsid w:val="00710D8D"/>
    <w:rsid w:val="007120ED"/>
    <w:rsid w:val="007135FA"/>
    <w:rsid w:val="007137DB"/>
    <w:rsid w:val="007146A4"/>
    <w:rsid w:val="00716A5D"/>
    <w:rsid w:val="007173F5"/>
    <w:rsid w:val="007206E5"/>
    <w:rsid w:val="00721E62"/>
    <w:rsid w:val="0072256F"/>
    <w:rsid w:val="007225DE"/>
    <w:rsid w:val="007235CC"/>
    <w:rsid w:val="00723B0A"/>
    <w:rsid w:val="00723B25"/>
    <w:rsid w:val="00723B33"/>
    <w:rsid w:val="00724AB6"/>
    <w:rsid w:val="00724F8A"/>
    <w:rsid w:val="00726361"/>
    <w:rsid w:val="00726F73"/>
    <w:rsid w:val="00727046"/>
    <w:rsid w:val="007278C9"/>
    <w:rsid w:val="00731223"/>
    <w:rsid w:val="00732DA0"/>
    <w:rsid w:val="00734A5D"/>
    <w:rsid w:val="00735951"/>
    <w:rsid w:val="0073727B"/>
    <w:rsid w:val="007375F8"/>
    <w:rsid w:val="00737A87"/>
    <w:rsid w:val="00741011"/>
    <w:rsid w:val="0074157B"/>
    <w:rsid w:val="007433D1"/>
    <w:rsid w:val="007434BA"/>
    <w:rsid w:val="00745B07"/>
    <w:rsid w:val="00745BB5"/>
    <w:rsid w:val="00745E73"/>
    <w:rsid w:val="00746CE5"/>
    <w:rsid w:val="00746EEB"/>
    <w:rsid w:val="00746F25"/>
    <w:rsid w:val="00747BCA"/>
    <w:rsid w:val="00751767"/>
    <w:rsid w:val="00751B25"/>
    <w:rsid w:val="007532C5"/>
    <w:rsid w:val="007539D5"/>
    <w:rsid w:val="00754AA4"/>
    <w:rsid w:val="007551E5"/>
    <w:rsid w:val="0075571D"/>
    <w:rsid w:val="00755721"/>
    <w:rsid w:val="007567BA"/>
    <w:rsid w:val="0075696B"/>
    <w:rsid w:val="00760D85"/>
    <w:rsid w:val="0076115C"/>
    <w:rsid w:val="00761FBD"/>
    <w:rsid w:val="0076269B"/>
    <w:rsid w:val="00762D23"/>
    <w:rsid w:val="007632C3"/>
    <w:rsid w:val="0076387D"/>
    <w:rsid w:val="00766228"/>
    <w:rsid w:val="00767EB6"/>
    <w:rsid w:val="0077100C"/>
    <w:rsid w:val="00771B08"/>
    <w:rsid w:val="00773056"/>
    <w:rsid w:val="0077385A"/>
    <w:rsid w:val="0077386C"/>
    <w:rsid w:val="007739B5"/>
    <w:rsid w:val="00775671"/>
    <w:rsid w:val="00777222"/>
    <w:rsid w:val="00777718"/>
    <w:rsid w:val="00780BBE"/>
    <w:rsid w:val="00781D9C"/>
    <w:rsid w:val="007838C2"/>
    <w:rsid w:val="00783CBC"/>
    <w:rsid w:val="00784D44"/>
    <w:rsid w:val="007855EF"/>
    <w:rsid w:val="007856A0"/>
    <w:rsid w:val="0078741A"/>
    <w:rsid w:val="00791368"/>
    <w:rsid w:val="00794010"/>
    <w:rsid w:val="00794A82"/>
    <w:rsid w:val="00795468"/>
    <w:rsid w:val="00796213"/>
    <w:rsid w:val="007976D1"/>
    <w:rsid w:val="00797CB8"/>
    <w:rsid w:val="007A04A0"/>
    <w:rsid w:val="007A16EE"/>
    <w:rsid w:val="007A2508"/>
    <w:rsid w:val="007A2FFC"/>
    <w:rsid w:val="007A3CD7"/>
    <w:rsid w:val="007A5004"/>
    <w:rsid w:val="007A567F"/>
    <w:rsid w:val="007A64BB"/>
    <w:rsid w:val="007A6643"/>
    <w:rsid w:val="007A74ED"/>
    <w:rsid w:val="007A7785"/>
    <w:rsid w:val="007B0181"/>
    <w:rsid w:val="007B1069"/>
    <w:rsid w:val="007B2B08"/>
    <w:rsid w:val="007B3B54"/>
    <w:rsid w:val="007B3C0A"/>
    <w:rsid w:val="007B4962"/>
    <w:rsid w:val="007B4DB0"/>
    <w:rsid w:val="007B6DC7"/>
    <w:rsid w:val="007B79C1"/>
    <w:rsid w:val="007C0CEE"/>
    <w:rsid w:val="007C14B9"/>
    <w:rsid w:val="007C2B02"/>
    <w:rsid w:val="007C2B38"/>
    <w:rsid w:val="007C41F9"/>
    <w:rsid w:val="007C5A04"/>
    <w:rsid w:val="007C6F10"/>
    <w:rsid w:val="007C7B20"/>
    <w:rsid w:val="007D000B"/>
    <w:rsid w:val="007D0A8E"/>
    <w:rsid w:val="007D1B49"/>
    <w:rsid w:val="007D1C4A"/>
    <w:rsid w:val="007D1CA0"/>
    <w:rsid w:val="007D34A8"/>
    <w:rsid w:val="007D3675"/>
    <w:rsid w:val="007D392F"/>
    <w:rsid w:val="007D4009"/>
    <w:rsid w:val="007D4DBC"/>
    <w:rsid w:val="007D51B1"/>
    <w:rsid w:val="007E0C5F"/>
    <w:rsid w:val="007E4E31"/>
    <w:rsid w:val="007F3D68"/>
    <w:rsid w:val="007F3FBD"/>
    <w:rsid w:val="007F44C2"/>
    <w:rsid w:val="007F4C4B"/>
    <w:rsid w:val="007F5AB1"/>
    <w:rsid w:val="007F70D0"/>
    <w:rsid w:val="007F7CF7"/>
    <w:rsid w:val="0080088C"/>
    <w:rsid w:val="008042FB"/>
    <w:rsid w:val="008045AA"/>
    <w:rsid w:val="00804984"/>
    <w:rsid w:val="00805493"/>
    <w:rsid w:val="00806992"/>
    <w:rsid w:val="008073F7"/>
    <w:rsid w:val="0081072C"/>
    <w:rsid w:val="00810CD5"/>
    <w:rsid w:val="00812822"/>
    <w:rsid w:val="00812988"/>
    <w:rsid w:val="00813BDC"/>
    <w:rsid w:val="008151E3"/>
    <w:rsid w:val="00815388"/>
    <w:rsid w:val="008155AE"/>
    <w:rsid w:val="00815B67"/>
    <w:rsid w:val="00817531"/>
    <w:rsid w:val="00817CFA"/>
    <w:rsid w:val="0082054E"/>
    <w:rsid w:val="00822EFC"/>
    <w:rsid w:val="00824AFB"/>
    <w:rsid w:val="00824F56"/>
    <w:rsid w:val="00825842"/>
    <w:rsid w:val="00825B52"/>
    <w:rsid w:val="00825DFE"/>
    <w:rsid w:val="00827A85"/>
    <w:rsid w:val="008301FD"/>
    <w:rsid w:val="00831775"/>
    <w:rsid w:val="00831E12"/>
    <w:rsid w:val="00831FF0"/>
    <w:rsid w:val="00836C96"/>
    <w:rsid w:val="008371AB"/>
    <w:rsid w:val="008373FA"/>
    <w:rsid w:val="00837CB3"/>
    <w:rsid w:val="00840B2D"/>
    <w:rsid w:val="0084193C"/>
    <w:rsid w:val="00842D5A"/>
    <w:rsid w:val="00843378"/>
    <w:rsid w:val="008433C9"/>
    <w:rsid w:val="0084484C"/>
    <w:rsid w:val="00844B3A"/>
    <w:rsid w:val="00845426"/>
    <w:rsid w:val="00845FA2"/>
    <w:rsid w:val="008468B7"/>
    <w:rsid w:val="00850295"/>
    <w:rsid w:val="0085061C"/>
    <w:rsid w:val="008509C7"/>
    <w:rsid w:val="00850E59"/>
    <w:rsid w:val="00851B80"/>
    <w:rsid w:val="00852F95"/>
    <w:rsid w:val="00853581"/>
    <w:rsid w:val="00853845"/>
    <w:rsid w:val="00853D48"/>
    <w:rsid w:val="00853E73"/>
    <w:rsid w:val="00854685"/>
    <w:rsid w:val="008551BE"/>
    <w:rsid w:val="008558BD"/>
    <w:rsid w:val="00856E61"/>
    <w:rsid w:val="008576D6"/>
    <w:rsid w:val="00857968"/>
    <w:rsid w:val="00860374"/>
    <w:rsid w:val="008605AB"/>
    <w:rsid w:val="00863267"/>
    <w:rsid w:val="00864BE2"/>
    <w:rsid w:val="00864C50"/>
    <w:rsid w:val="0087043B"/>
    <w:rsid w:val="00871E58"/>
    <w:rsid w:val="00873D0A"/>
    <w:rsid w:val="008767A9"/>
    <w:rsid w:val="00877CDE"/>
    <w:rsid w:val="00883854"/>
    <w:rsid w:val="00884A6E"/>
    <w:rsid w:val="00884CCB"/>
    <w:rsid w:val="0088577D"/>
    <w:rsid w:val="00886023"/>
    <w:rsid w:val="00886469"/>
    <w:rsid w:val="00886639"/>
    <w:rsid w:val="00886680"/>
    <w:rsid w:val="00886F5D"/>
    <w:rsid w:val="008873FD"/>
    <w:rsid w:val="008878C0"/>
    <w:rsid w:val="00887B4A"/>
    <w:rsid w:val="008921EF"/>
    <w:rsid w:val="008929D0"/>
    <w:rsid w:val="00892F97"/>
    <w:rsid w:val="008945BD"/>
    <w:rsid w:val="008946EC"/>
    <w:rsid w:val="00894A3E"/>
    <w:rsid w:val="0089510D"/>
    <w:rsid w:val="0089535A"/>
    <w:rsid w:val="00895D20"/>
    <w:rsid w:val="0089659C"/>
    <w:rsid w:val="00897839"/>
    <w:rsid w:val="00897CC5"/>
    <w:rsid w:val="008A044E"/>
    <w:rsid w:val="008A19A5"/>
    <w:rsid w:val="008A1E95"/>
    <w:rsid w:val="008A42ED"/>
    <w:rsid w:val="008A45DA"/>
    <w:rsid w:val="008A4D77"/>
    <w:rsid w:val="008A6ADC"/>
    <w:rsid w:val="008A6FD2"/>
    <w:rsid w:val="008A6FE4"/>
    <w:rsid w:val="008A7AC5"/>
    <w:rsid w:val="008A7F07"/>
    <w:rsid w:val="008B0B3F"/>
    <w:rsid w:val="008B1D4C"/>
    <w:rsid w:val="008B20A3"/>
    <w:rsid w:val="008B2D9A"/>
    <w:rsid w:val="008B3FBF"/>
    <w:rsid w:val="008B6619"/>
    <w:rsid w:val="008C0374"/>
    <w:rsid w:val="008C14FA"/>
    <w:rsid w:val="008C2D85"/>
    <w:rsid w:val="008C30FD"/>
    <w:rsid w:val="008C38F9"/>
    <w:rsid w:val="008C4414"/>
    <w:rsid w:val="008C4CBA"/>
    <w:rsid w:val="008C4DAC"/>
    <w:rsid w:val="008D0306"/>
    <w:rsid w:val="008D1E3A"/>
    <w:rsid w:val="008D301A"/>
    <w:rsid w:val="008D38C1"/>
    <w:rsid w:val="008D3AD7"/>
    <w:rsid w:val="008D4E83"/>
    <w:rsid w:val="008D5A33"/>
    <w:rsid w:val="008D767C"/>
    <w:rsid w:val="008D7A88"/>
    <w:rsid w:val="008E1BB5"/>
    <w:rsid w:val="008E20C4"/>
    <w:rsid w:val="008E4397"/>
    <w:rsid w:val="008E5467"/>
    <w:rsid w:val="008E59CF"/>
    <w:rsid w:val="008E79DE"/>
    <w:rsid w:val="008E7CB2"/>
    <w:rsid w:val="008F098C"/>
    <w:rsid w:val="008F0DC5"/>
    <w:rsid w:val="008F10E0"/>
    <w:rsid w:val="008F4390"/>
    <w:rsid w:val="008F47E1"/>
    <w:rsid w:val="008F5F57"/>
    <w:rsid w:val="008F5FFB"/>
    <w:rsid w:val="008F6246"/>
    <w:rsid w:val="008F65B1"/>
    <w:rsid w:val="0090213F"/>
    <w:rsid w:val="009042DB"/>
    <w:rsid w:val="009056F2"/>
    <w:rsid w:val="00906F28"/>
    <w:rsid w:val="00907F6D"/>
    <w:rsid w:val="0091459F"/>
    <w:rsid w:val="00914CBD"/>
    <w:rsid w:val="00915B8C"/>
    <w:rsid w:val="0091735E"/>
    <w:rsid w:val="00921595"/>
    <w:rsid w:val="009241EE"/>
    <w:rsid w:val="0092478A"/>
    <w:rsid w:val="009253F7"/>
    <w:rsid w:val="00926D44"/>
    <w:rsid w:val="0092792E"/>
    <w:rsid w:val="0093099D"/>
    <w:rsid w:val="0093128F"/>
    <w:rsid w:val="00931B96"/>
    <w:rsid w:val="0093217D"/>
    <w:rsid w:val="00933107"/>
    <w:rsid w:val="0093323D"/>
    <w:rsid w:val="009352B3"/>
    <w:rsid w:val="0093549C"/>
    <w:rsid w:val="00935697"/>
    <w:rsid w:val="00937557"/>
    <w:rsid w:val="009376E7"/>
    <w:rsid w:val="009379C1"/>
    <w:rsid w:val="00937E6B"/>
    <w:rsid w:val="009405B4"/>
    <w:rsid w:val="00941071"/>
    <w:rsid w:val="009416FD"/>
    <w:rsid w:val="00941F35"/>
    <w:rsid w:val="009432F6"/>
    <w:rsid w:val="00943715"/>
    <w:rsid w:val="00943938"/>
    <w:rsid w:val="00943E58"/>
    <w:rsid w:val="00943EA6"/>
    <w:rsid w:val="00945A8E"/>
    <w:rsid w:val="00945AA9"/>
    <w:rsid w:val="00945D1B"/>
    <w:rsid w:val="00946327"/>
    <w:rsid w:val="00950349"/>
    <w:rsid w:val="009507C9"/>
    <w:rsid w:val="00950D98"/>
    <w:rsid w:val="00951C7A"/>
    <w:rsid w:val="009524FC"/>
    <w:rsid w:val="00952595"/>
    <w:rsid w:val="009525CA"/>
    <w:rsid w:val="00952E60"/>
    <w:rsid w:val="0095323F"/>
    <w:rsid w:val="009532E1"/>
    <w:rsid w:val="0095364D"/>
    <w:rsid w:val="00953C44"/>
    <w:rsid w:val="00953E50"/>
    <w:rsid w:val="009541C8"/>
    <w:rsid w:val="00955EF9"/>
    <w:rsid w:val="00956DAF"/>
    <w:rsid w:val="0095722A"/>
    <w:rsid w:val="00957377"/>
    <w:rsid w:val="009614FD"/>
    <w:rsid w:val="00962047"/>
    <w:rsid w:val="00965191"/>
    <w:rsid w:val="009672D7"/>
    <w:rsid w:val="00967495"/>
    <w:rsid w:val="00967ACD"/>
    <w:rsid w:val="00973DD0"/>
    <w:rsid w:val="00974433"/>
    <w:rsid w:val="0097491A"/>
    <w:rsid w:val="00974957"/>
    <w:rsid w:val="0097512E"/>
    <w:rsid w:val="00975BA3"/>
    <w:rsid w:val="00976A18"/>
    <w:rsid w:val="00976B27"/>
    <w:rsid w:val="00976BBF"/>
    <w:rsid w:val="009770C9"/>
    <w:rsid w:val="00977A3A"/>
    <w:rsid w:val="00980BE1"/>
    <w:rsid w:val="009818F0"/>
    <w:rsid w:val="0098206C"/>
    <w:rsid w:val="0098240E"/>
    <w:rsid w:val="00982476"/>
    <w:rsid w:val="00982584"/>
    <w:rsid w:val="00983516"/>
    <w:rsid w:val="00983BEF"/>
    <w:rsid w:val="00983CC7"/>
    <w:rsid w:val="00986BEE"/>
    <w:rsid w:val="00986C09"/>
    <w:rsid w:val="009873BF"/>
    <w:rsid w:val="00990209"/>
    <w:rsid w:val="009917DE"/>
    <w:rsid w:val="00991BAD"/>
    <w:rsid w:val="00992A7F"/>
    <w:rsid w:val="009931AA"/>
    <w:rsid w:val="009938F8"/>
    <w:rsid w:val="0099509F"/>
    <w:rsid w:val="00995978"/>
    <w:rsid w:val="00996416"/>
    <w:rsid w:val="00997371"/>
    <w:rsid w:val="00997466"/>
    <w:rsid w:val="00997501"/>
    <w:rsid w:val="00997A56"/>
    <w:rsid w:val="009A1A62"/>
    <w:rsid w:val="009A419F"/>
    <w:rsid w:val="009A439D"/>
    <w:rsid w:val="009A4D97"/>
    <w:rsid w:val="009A693F"/>
    <w:rsid w:val="009A69AF"/>
    <w:rsid w:val="009A72AD"/>
    <w:rsid w:val="009A7B6F"/>
    <w:rsid w:val="009B112D"/>
    <w:rsid w:val="009B142D"/>
    <w:rsid w:val="009B302C"/>
    <w:rsid w:val="009B473A"/>
    <w:rsid w:val="009B53EA"/>
    <w:rsid w:val="009B74D3"/>
    <w:rsid w:val="009B783D"/>
    <w:rsid w:val="009C0AEF"/>
    <w:rsid w:val="009C0B38"/>
    <w:rsid w:val="009C0C3E"/>
    <w:rsid w:val="009C34CE"/>
    <w:rsid w:val="009C4E93"/>
    <w:rsid w:val="009C5525"/>
    <w:rsid w:val="009C57E4"/>
    <w:rsid w:val="009C5E7D"/>
    <w:rsid w:val="009C64D1"/>
    <w:rsid w:val="009C7559"/>
    <w:rsid w:val="009D1A58"/>
    <w:rsid w:val="009D2F55"/>
    <w:rsid w:val="009D30A4"/>
    <w:rsid w:val="009D39B3"/>
    <w:rsid w:val="009D54CB"/>
    <w:rsid w:val="009D5BBD"/>
    <w:rsid w:val="009D5D25"/>
    <w:rsid w:val="009D5F78"/>
    <w:rsid w:val="009D75DC"/>
    <w:rsid w:val="009E0D81"/>
    <w:rsid w:val="009E10CB"/>
    <w:rsid w:val="009E11AD"/>
    <w:rsid w:val="009E1B6D"/>
    <w:rsid w:val="009E1BE9"/>
    <w:rsid w:val="009E2178"/>
    <w:rsid w:val="009E4339"/>
    <w:rsid w:val="009E4DBA"/>
    <w:rsid w:val="009E5C13"/>
    <w:rsid w:val="009E678F"/>
    <w:rsid w:val="009E77D8"/>
    <w:rsid w:val="009E7CC0"/>
    <w:rsid w:val="009F0BFD"/>
    <w:rsid w:val="009F1276"/>
    <w:rsid w:val="009F2E6D"/>
    <w:rsid w:val="009F39F5"/>
    <w:rsid w:val="009F5453"/>
    <w:rsid w:val="009F5D85"/>
    <w:rsid w:val="00A00AC9"/>
    <w:rsid w:val="00A021D1"/>
    <w:rsid w:val="00A025BA"/>
    <w:rsid w:val="00A02EA4"/>
    <w:rsid w:val="00A02F3D"/>
    <w:rsid w:val="00A044DA"/>
    <w:rsid w:val="00A04B88"/>
    <w:rsid w:val="00A04F63"/>
    <w:rsid w:val="00A050C4"/>
    <w:rsid w:val="00A06C55"/>
    <w:rsid w:val="00A07D3E"/>
    <w:rsid w:val="00A106DC"/>
    <w:rsid w:val="00A112BC"/>
    <w:rsid w:val="00A138C9"/>
    <w:rsid w:val="00A142A5"/>
    <w:rsid w:val="00A16425"/>
    <w:rsid w:val="00A2158E"/>
    <w:rsid w:val="00A2166E"/>
    <w:rsid w:val="00A220FD"/>
    <w:rsid w:val="00A266CE"/>
    <w:rsid w:val="00A26746"/>
    <w:rsid w:val="00A27A43"/>
    <w:rsid w:val="00A301FB"/>
    <w:rsid w:val="00A309B1"/>
    <w:rsid w:val="00A3230A"/>
    <w:rsid w:val="00A3318E"/>
    <w:rsid w:val="00A339F9"/>
    <w:rsid w:val="00A33D08"/>
    <w:rsid w:val="00A35C6E"/>
    <w:rsid w:val="00A376B2"/>
    <w:rsid w:val="00A37AB3"/>
    <w:rsid w:val="00A4064D"/>
    <w:rsid w:val="00A408C2"/>
    <w:rsid w:val="00A40B5C"/>
    <w:rsid w:val="00A414C6"/>
    <w:rsid w:val="00A43223"/>
    <w:rsid w:val="00A43C7F"/>
    <w:rsid w:val="00A473C5"/>
    <w:rsid w:val="00A477B2"/>
    <w:rsid w:val="00A515E0"/>
    <w:rsid w:val="00A5189A"/>
    <w:rsid w:val="00A51D62"/>
    <w:rsid w:val="00A54344"/>
    <w:rsid w:val="00A55EBF"/>
    <w:rsid w:val="00A56629"/>
    <w:rsid w:val="00A57788"/>
    <w:rsid w:val="00A609DB"/>
    <w:rsid w:val="00A61AF2"/>
    <w:rsid w:val="00A61AFA"/>
    <w:rsid w:val="00A61D7C"/>
    <w:rsid w:val="00A62296"/>
    <w:rsid w:val="00A62B22"/>
    <w:rsid w:val="00A63F41"/>
    <w:rsid w:val="00A642B4"/>
    <w:rsid w:val="00A645EA"/>
    <w:rsid w:val="00A64BA0"/>
    <w:rsid w:val="00A652AA"/>
    <w:rsid w:val="00A664DA"/>
    <w:rsid w:val="00A6779F"/>
    <w:rsid w:val="00A67E96"/>
    <w:rsid w:val="00A70766"/>
    <w:rsid w:val="00A71957"/>
    <w:rsid w:val="00A71B95"/>
    <w:rsid w:val="00A73C48"/>
    <w:rsid w:val="00A74183"/>
    <w:rsid w:val="00A75EEE"/>
    <w:rsid w:val="00A76670"/>
    <w:rsid w:val="00A76D1D"/>
    <w:rsid w:val="00A76D6C"/>
    <w:rsid w:val="00A774B3"/>
    <w:rsid w:val="00A77749"/>
    <w:rsid w:val="00A77E70"/>
    <w:rsid w:val="00A80F9A"/>
    <w:rsid w:val="00A81A93"/>
    <w:rsid w:val="00A83DA9"/>
    <w:rsid w:val="00A859FE"/>
    <w:rsid w:val="00A865B7"/>
    <w:rsid w:val="00A8668D"/>
    <w:rsid w:val="00A86998"/>
    <w:rsid w:val="00A87BDD"/>
    <w:rsid w:val="00A910EE"/>
    <w:rsid w:val="00A919FA"/>
    <w:rsid w:val="00A9290A"/>
    <w:rsid w:val="00A93078"/>
    <w:rsid w:val="00A9350D"/>
    <w:rsid w:val="00A93CD5"/>
    <w:rsid w:val="00A93CE4"/>
    <w:rsid w:val="00A94009"/>
    <w:rsid w:val="00A94CE2"/>
    <w:rsid w:val="00A95AD5"/>
    <w:rsid w:val="00A97207"/>
    <w:rsid w:val="00AA0E34"/>
    <w:rsid w:val="00AA1BB4"/>
    <w:rsid w:val="00AA230E"/>
    <w:rsid w:val="00AA23A0"/>
    <w:rsid w:val="00AA24F6"/>
    <w:rsid w:val="00AA3059"/>
    <w:rsid w:val="00AA3161"/>
    <w:rsid w:val="00AA3BDC"/>
    <w:rsid w:val="00AA4479"/>
    <w:rsid w:val="00AA4ADD"/>
    <w:rsid w:val="00AA6029"/>
    <w:rsid w:val="00AA675F"/>
    <w:rsid w:val="00AA6800"/>
    <w:rsid w:val="00AA72A0"/>
    <w:rsid w:val="00AB021C"/>
    <w:rsid w:val="00AB2C7C"/>
    <w:rsid w:val="00AB4353"/>
    <w:rsid w:val="00AB54F3"/>
    <w:rsid w:val="00AB5DD0"/>
    <w:rsid w:val="00AB6454"/>
    <w:rsid w:val="00AB71B1"/>
    <w:rsid w:val="00AB7B40"/>
    <w:rsid w:val="00AC0130"/>
    <w:rsid w:val="00AC0DE7"/>
    <w:rsid w:val="00AC0E49"/>
    <w:rsid w:val="00AC1061"/>
    <w:rsid w:val="00AC11CD"/>
    <w:rsid w:val="00AC344E"/>
    <w:rsid w:val="00AC473F"/>
    <w:rsid w:val="00AC4BA0"/>
    <w:rsid w:val="00AC517A"/>
    <w:rsid w:val="00AC55F6"/>
    <w:rsid w:val="00AC5AFF"/>
    <w:rsid w:val="00AC5B89"/>
    <w:rsid w:val="00AC6E63"/>
    <w:rsid w:val="00AC7014"/>
    <w:rsid w:val="00AC7620"/>
    <w:rsid w:val="00AD0713"/>
    <w:rsid w:val="00AD07CC"/>
    <w:rsid w:val="00AD1977"/>
    <w:rsid w:val="00AD21A1"/>
    <w:rsid w:val="00AD222D"/>
    <w:rsid w:val="00AD3030"/>
    <w:rsid w:val="00AD3827"/>
    <w:rsid w:val="00AD50E0"/>
    <w:rsid w:val="00AD6D24"/>
    <w:rsid w:val="00AD788E"/>
    <w:rsid w:val="00AE1A47"/>
    <w:rsid w:val="00AE2CFE"/>
    <w:rsid w:val="00AE7955"/>
    <w:rsid w:val="00AF205A"/>
    <w:rsid w:val="00AF21F2"/>
    <w:rsid w:val="00AF486B"/>
    <w:rsid w:val="00AF48A3"/>
    <w:rsid w:val="00AF684B"/>
    <w:rsid w:val="00AF70AB"/>
    <w:rsid w:val="00B00512"/>
    <w:rsid w:val="00B00BB9"/>
    <w:rsid w:val="00B00DE5"/>
    <w:rsid w:val="00B01B2C"/>
    <w:rsid w:val="00B01B52"/>
    <w:rsid w:val="00B02BF9"/>
    <w:rsid w:val="00B03FC0"/>
    <w:rsid w:val="00B04CE9"/>
    <w:rsid w:val="00B052E0"/>
    <w:rsid w:val="00B058B4"/>
    <w:rsid w:val="00B059D0"/>
    <w:rsid w:val="00B060EE"/>
    <w:rsid w:val="00B06452"/>
    <w:rsid w:val="00B06BB9"/>
    <w:rsid w:val="00B06E9F"/>
    <w:rsid w:val="00B07259"/>
    <w:rsid w:val="00B07497"/>
    <w:rsid w:val="00B10086"/>
    <w:rsid w:val="00B1160C"/>
    <w:rsid w:val="00B13B9E"/>
    <w:rsid w:val="00B13FF8"/>
    <w:rsid w:val="00B1483E"/>
    <w:rsid w:val="00B15CD9"/>
    <w:rsid w:val="00B16017"/>
    <w:rsid w:val="00B164EA"/>
    <w:rsid w:val="00B17FF7"/>
    <w:rsid w:val="00B2161F"/>
    <w:rsid w:val="00B22376"/>
    <w:rsid w:val="00B22E3F"/>
    <w:rsid w:val="00B23F8A"/>
    <w:rsid w:val="00B25B90"/>
    <w:rsid w:val="00B2719B"/>
    <w:rsid w:val="00B338ED"/>
    <w:rsid w:val="00B33F04"/>
    <w:rsid w:val="00B33F56"/>
    <w:rsid w:val="00B347A3"/>
    <w:rsid w:val="00B35134"/>
    <w:rsid w:val="00B36ACC"/>
    <w:rsid w:val="00B37A5D"/>
    <w:rsid w:val="00B37D04"/>
    <w:rsid w:val="00B41225"/>
    <w:rsid w:val="00B41A57"/>
    <w:rsid w:val="00B42F73"/>
    <w:rsid w:val="00B4375C"/>
    <w:rsid w:val="00B446DA"/>
    <w:rsid w:val="00B46395"/>
    <w:rsid w:val="00B4650F"/>
    <w:rsid w:val="00B46EBE"/>
    <w:rsid w:val="00B46FA5"/>
    <w:rsid w:val="00B47567"/>
    <w:rsid w:val="00B518F9"/>
    <w:rsid w:val="00B519D2"/>
    <w:rsid w:val="00B52102"/>
    <w:rsid w:val="00B52BB4"/>
    <w:rsid w:val="00B53328"/>
    <w:rsid w:val="00B53C8B"/>
    <w:rsid w:val="00B53D71"/>
    <w:rsid w:val="00B54200"/>
    <w:rsid w:val="00B55240"/>
    <w:rsid w:val="00B55E5E"/>
    <w:rsid w:val="00B572B5"/>
    <w:rsid w:val="00B574F1"/>
    <w:rsid w:val="00B57705"/>
    <w:rsid w:val="00B60771"/>
    <w:rsid w:val="00B609B2"/>
    <w:rsid w:val="00B611BD"/>
    <w:rsid w:val="00B61BFB"/>
    <w:rsid w:val="00B63101"/>
    <w:rsid w:val="00B636C9"/>
    <w:rsid w:val="00B637E7"/>
    <w:rsid w:val="00B640FB"/>
    <w:rsid w:val="00B64284"/>
    <w:rsid w:val="00B659ED"/>
    <w:rsid w:val="00B65B43"/>
    <w:rsid w:val="00B66E0D"/>
    <w:rsid w:val="00B67C1B"/>
    <w:rsid w:val="00B705FB"/>
    <w:rsid w:val="00B71996"/>
    <w:rsid w:val="00B719B7"/>
    <w:rsid w:val="00B72286"/>
    <w:rsid w:val="00B735C7"/>
    <w:rsid w:val="00B73DC1"/>
    <w:rsid w:val="00B80EF8"/>
    <w:rsid w:val="00B82ABA"/>
    <w:rsid w:val="00B8338B"/>
    <w:rsid w:val="00B83612"/>
    <w:rsid w:val="00B83DF7"/>
    <w:rsid w:val="00B83EA8"/>
    <w:rsid w:val="00B84A24"/>
    <w:rsid w:val="00B84A63"/>
    <w:rsid w:val="00B84EFB"/>
    <w:rsid w:val="00B84FFC"/>
    <w:rsid w:val="00B8562F"/>
    <w:rsid w:val="00B85E30"/>
    <w:rsid w:val="00B86187"/>
    <w:rsid w:val="00B9076B"/>
    <w:rsid w:val="00B9131E"/>
    <w:rsid w:val="00B913C9"/>
    <w:rsid w:val="00B91879"/>
    <w:rsid w:val="00B92000"/>
    <w:rsid w:val="00B92664"/>
    <w:rsid w:val="00B93622"/>
    <w:rsid w:val="00B93C1B"/>
    <w:rsid w:val="00B95AEF"/>
    <w:rsid w:val="00B9674E"/>
    <w:rsid w:val="00B97399"/>
    <w:rsid w:val="00BA0146"/>
    <w:rsid w:val="00BA1530"/>
    <w:rsid w:val="00BA187D"/>
    <w:rsid w:val="00BA1964"/>
    <w:rsid w:val="00BA1F11"/>
    <w:rsid w:val="00BA2819"/>
    <w:rsid w:val="00BA2E8F"/>
    <w:rsid w:val="00BA30E3"/>
    <w:rsid w:val="00BA37B3"/>
    <w:rsid w:val="00BA3B10"/>
    <w:rsid w:val="00BA3B1D"/>
    <w:rsid w:val="00BA4246"/>
    <w:rsid w:val="00BA475E"/>
    <w:rsid w:val="00BA722F"/>
    <w:rsid w:val="00BA7424"/>
    <w:rsid w:val="00BA7BDD"/>
    <w:rsid w:val="00BB0519"/>
    <w:rsid w:val="00BB0954"/>
    <w:rsid w:val="00BB0E48"/>
    <w:rsid w:val="00BB1031"/>
    <w:rsid w:val="00BB29E2"/>
    <w:rsid w:val="00BB2DDD"/>
    <w:rsid w:val="00BB4DF2"/>
    <w:rsid w:val="00BB5F8E"/>
    <w:rsid w:val="00BB606C"/>
    <w:rsid w:val="00BB66BB"/>
    <w:rsid w:val="00BB6D20"/>
    <w:rsid w:val="00BC1E30"/>
    <w:rsid w:val="00BC247F"/>
    <w:rsid w:val="00BC29B2"/>
    <w:rsid w:val="00BC350E"/>
    <w:rsid w:val="00BC3B8A"/>
    <w:rsid w:val="00BC51B6"/>
    <w:rsid w:val="00BC5552"/>
    <w:rsid w:val="00BC5843"/>
    <w:rsid w:val="00BC5B13"/>
    <w:rsid w:val="00BC5F06"/>
    <w:rsid w:val="00BC7D33"/>
    <w:rsid w:val="00BD0B64"/>
    <w:rsid w:val="00BD0D79"/>
    <w:rsid w:val="00BD288F"/>
    <w:rsid w:val="00BD2D12"/>
    <w:rsid w:val="00BD354F"/>
    <w:rsid w:val="00BD3FFF"/>
    <w:rsid w:val="00BD48A1"/>
    <w:rsid w:val="00BD5075"/>
    <w:rsid w:val="00BD594F"/>
    <w:rsid w:val="00BD5A4D"/>
    <w:rsid w:val="00BD5F21"/>
    <w:rsid w:val="00BD698C"/>
    <w:rsid w:val="00BE1306"/>
    <w:rsid w:val="00BE15FC"/>
    <w:rsid w:val="00BE1DCE"/>
    <w:rsid w:val="00BE2250"/>
    <w:rsid w:val="00BE2E58"/>
    <w:rsid w:val="00BE32DD"/>
    <w:rsid w:val="00BE3DB5"/>
    <w:rsid w:val="00BE3E17"/>
    <w:rsid w:val="00BE48A7"/>
    <w:rsid w:val="00BE55EF"/>
    <w:rsid w:val="00BE5A35"/>
    <w:rsid w:val="00BE72C5"/>
    <w:rsid w:val="00BF020F"/>
    <w:rsid w:val="00BF0F11"/>
    <w:rsid w:val="00BF1692"/>
    <w:rsid w:val="00BF1BA8"/>
    <w:rsid w:val="00BF1D51"/>
    <w:rsid w:val="00BF20B6"/>
    <w:rsid w:val="00BF2D43"/>
    <w:rsid w:val="00BF40A9"/>
    <w:rsid w:val="00BF4842"/>
    <w:rsid w:val="00BF4BBF"/>
    <w:rsid w:val="00BF5F3B"/>
    <w:rsid w:val="00BF6DD5"/>
    <w:rsid w:val="00BF77F4"/>
    <w:rsid w:val="00BF7A15"/>
    <w:rsid w:val="00BF7A97"/>
    <w:rsid w:val="00C0008D"/>
    <w:rsid w:val="00C00CA2"/>
    <w:rsid w:val="00C016C7"/>
    <w:rsid w:val="00C0185E"/>
    <w:rsid w:val="00C01FDB"/>
    <w:rsid w:val="00C03967"/>
    <w:rsid w:val="00C061B9"/>
    <w:rsid w:val="00C061EF"/>
    <w:rsid w:val="00C0679D"/>
    <w:rsid w:val="00C078DB"/>
    <w:rsid w:val="00C07F43"/>
    <w:rsid w:val="00C10811"/>
    <w:rsid w:val="00C1191D"/>
    <w:rsid w:val="00C11DD8"/>
    <w:rsid w:val="00C12F77"/>
    <w:rsid w:val="00C13129"/>
    <w:rsid w:val="00C13C0E"/>
    <w:rsid w:val="00C14BE0"/>
    <w:rsid w:val="00C164D3"/>
    <w:rsid w:val="00C16FD5"/>
    <w:rsid w:val="00C17084"/>
    <w:rsid w:val="00C17585"/>
    <w:rsid w:val="00C212D2"/>
    <w:rsid w:val="00C21615"/>
    <w:rsid w:val="00C21E0C"/>
    <w:rsid w:val="00C21E23"/>
    <w:rsid w:val="00C22A88"/>
    <w:rsid w:val="00C231ED"/>
    <w:rsid w:val="00C236A4"/>
    <w:rsid w:val="00C2453A"/>
    <w:rsid w:val="00C24625"/>
    <w:rsid w:val="00C25613"/>
    <w:rsid w:val="00C2625A"/>
    <w:rsid w:val="00C26ED0"/>
    <w:rsid w:val="00C27D6D"/>
    <w:rsid w:val="00C27E3E"/>
    <w:rsid w:val="00C30AE4"/>
    <w:rsid w:val="00C3178F"/>
    <w:rsid w:val="00C319B8"/>
    <w:rsid w:val="00C31A3C"/>
    <w:rsid w:val="00C33E9F"/>
    <w:rsid w:val="00C34CBB"/>
    <w:rsid w:val="00C35D08"/>
    <w:rsid w:val="00C35F5F"/>
    <w:rsid w:val="00C36DB8"/>
    <w:rsid w:val="00C3709A"/>
    <w:rsid w:val="00C370D4"/>
    <w:rsid w:val="00C3778C"/>
    <w:rsid w:val="00C40A5C"/>
    <w:rsid w:val="00C417B8"/>
    <w:rsid w:val="00C4398A"/>
    <w:rsid w:val="00C446A7"/>
    <w:rsid w:val="00C45086"/>
    <w:rsid w:val="00C47A29"/>
    <w:rsid w:val="00C47BA6"/>
    <w:rsid w:val="00C47F80"/>
    <w:rsid w:val="00C52AF9"/>
    <w:rsid w:val="00C536CF"/>
    <w:rsid w:val="00C5529B"/>
    <w:rsid w:val="00C555E8"/>
    <w:rsid w:val="00C564A0"/>
    <w:rsid w:val="00C56E9F"/>
    <w:rsid w:val="00C57402"/>
    <w:rsid w:val="00C57573"/>
    <w:rsid w:val="00C57E5C"/>
    <w:rsid w:val="00C60826"/>
    <w:rsid w:val="00C6134F"/>
    <w:rsid w:val="00C625CC"/>
    <w:rsid w:val="00C62C08"/>
    <w:rsid w:val="00C64880"/>
    <w:rsid w:val="00C65F8C"/>
    <w:rsid w:val="00C66E43"/>
    <w:rsid w:val="00C676C5"/>
    <w:rsid w:val="00C678C3"/>
    <w:rsid w:val="00C67909"/>
    <w:rsid w:val="00C71C23"/>
    <w:rsid w:val="00C71CA1"/>
    <w:rsid w:val="00C7571C"/>
    <w:rsid w:val="00C757BA"/>
    <w:rsid w:val="00C76FC7"/>
    <w:rsid w:val="00C8025F"/>
    <w:rsid w:val="00C816F4"/>
    <w:rsid w:val="00C81C97"/>
    <w:rsid w:val="00C8353A"/>
    <w:rsid w:val="00C84BB2"/>
    <w:rsid w:val="00C84EA2"/>
    <w:rsid w:val="00C865B9"/>
    <w:rsid w:val="00C86BBB"/>
    <w:rsid w:val="00C8734A"/>
    <w:rsid w:val="00C87B68"/>
    <w:rsid w:val="00C909F5"/>
    <w:rsid w:val="00C929B3"/>
    <w:rsid w:val="00C92C46"/>
    <w:rsid w:val="00C930C6"/>
    <w:rsid w:val="00C939AF"/>
    <w:rsid w:val="00C94A68"/>
    <w:rsid w:val="00C96BE5"/>
    <w:rsid w:val="00C97C38"/>
    <w:rsid w:val="00C97E1F"/>
    <w:rsid w:val="00CA1269"/>
    <w:rsid w:val="00CA2074"/>
    <w:rsid w:val="00CA2924"/>
    <w:rsid w:val="00CA3070"/>
    <w:rsid w:val="00CA3395"/>
    <w:rsid w:val="00CA3C52"/>
    <w:rsid w:val="00CA43C7"/>
    <w:rsid w:val="00CA46B9"/>
    <w:rsid w:val="00CA49D7"/>
    <w:rsid w:val="00CA4DED"/>
    <w:rsid w:val="00CA5301"/>
    <w:rsid w:val="00CA5EF4"/>
    <w:rsid w:val="00CA644A"/>
    <w:rsid w:val="00CA6731"/>
    <w:rsid w:val="00CA73FC"/>
    <w:rsid w:val="00CA7A31"/>
    <w:rsid w:val="00CB244B"/>
    <w:rsid w:val="00CB2604"/>
    <w:rsid w:val="00CB2A1C"/>
    <w:rsid w:val="00CB2E1A"/>
    <w:rsid w:val="00CB2E21"/>
    <w:rsid w:val="00CB32C0"/>
    <w:rsid w:val="00CB4AC5"/>
    <w:rsid w:val="00CB731B"/>
    <w:rsid w:val="00CC0802"/>
    <w:rsid w:val="00CC0FA9"/>
    <w:rsid w:val="00CC1026"/>
    <w:rsid w:val="00CC1A55"/>
    <w:rsid w:val="00CC37A5"/>
    <w:rsid w:val="00CC4656"/>
    <w:rsid w:val="00CC465B"/>
    <w:rsid w:val="00CC5F86"/>
    <w:rsid w:val="00CC7F7D"/>
    <w:rsid w:val="00CD0110"/>
    <w:rsid w:val="00CD0B71"/>
    <w:rsid w:val="00CD0C0A"/>
    <w:rsid w:val="00CD1D8E"/>
    <w:rsid w:val="00CD22FB"/>
    <w:rsid w:val="00CD3459"/>
    <w:rsid w:val="00CD6994"/>
    <w:rsid w:val="00CD6E88"/>
    <w:rsid w:val="00CD70BA"/>
    <w:rsid w:val="00CD743D"/>
    <w:rsid w:val="00CD7A03"/>
    <w:rsid w:val="00CD7BDE"/>
    <w:rsid w:val="00CE1BA1"/>
    <w:rsid w:val="00CE2104"/>
    <w:rsid w:val="00CE2487"/>
    <w:rsid w:val="00CE3149"/>
    <w:rsid w:val="00CE52F4"/>
    <w:rsid w:val="00CE5414"/>
    <w:rsid w:val="00CE6A33"/>
    <w:rsid w:val="00CE784E"/>
    <w:rsid w:val="00CE79A6"/>
    <w:rsid w:val="00CF08DC"/>
    <w:rsid w:val="00CF1926"/>
    <w:rsid w:val="00CF1BB6"/>
    <w:rsid w:val="00CF1F14"/>
    <w:rsid w:val="00CF3215"/>
    <w:rsid w:val="00CF3881"/>
    <w:rsid w:val="00CF3A30"/>
    <w:rsid w:val="00CF5611"/>
    <w:rsid w:val="00CF5855"/>
    <w:rsid w:val="00CF788B"/>
    <w:rsid w:val="00CF7FF1"/>
    <w:rsid w:val="00D00659"/>
    <w:rsid w:val="00D0126E"/>
    <w:rsid w:val="00D01D79"/>
    <w:rsid w:val="00D0315D"/>
    <w:rsid w:val="00D03ECD"/>
    <w:rsid w:val="00D04B96"/>
    <w:rsid w:val="00D05C95"/>
    <w:rsid w:val="00D06B15"/>
    <w:rsid w:val="00D10691"/>
    <w:rsid w:val="00D13DAA"/>
    <w:rsid w:val="00D140AE"/>
    <w:rsid w:val="00D1467D"/>
    <w:rsid w:val="00D20062"/>
    <w:rsid w:val="00D20C71"/>
    <w:rsid w:val="00D21347"/>
    <w:rsid w:val="00D22196"/>
    <w:rsid w:val="00D22A12"/>
    <w:rsid w:val="00D22D4F"/>
    <w:rsid w:val="00D23244"/>
    <w:rsid w:val="00D236DE"/>
    <w:rsid w:val="00D24B56"/>
    <w:rsid w:val="00D25905"/>
    <w:rsid w:val="00D25A65"/>
    <w:rsid w:val="00D25CB4"/>
    <w:rsid w:val="00D261A6"/>
    <w:rsid w:val="00D26717"/>
    <w:rsid w:val="00D2701E"/>
    <w:rsid w:val="00D275DB"/>
    <w:rsid w:val="00D27647"/>
    <w:rsid w:val="00D27CEB"/>
    <w:rsid w:val="00D32F34"/>
    <w:rsid w:val="00D3371D"/>
    <w:rsid w:val="00D33E7C"/>
    <w:rsid w:val="00D34E2D"/>
    <w:rsid w:val="00D3581C"/>
    <w:rsid w:val="00D3716E"/>
    <w:rsid w:val="00D3731A"/>
    <w:rsid w:val="00D37AF3"/>
    <w:rsid w:val="00D40069"/>
    <w:rsid w:val="00D40251"/>
    <w:rsid w:val="00D404E9"/>
    <w:rsid w:val="00D41191"/>
    <w:rsid w:val="00D42416"/>
    <w:rsid w:val="00D42805"/>
    <w:rsid w:val="00D431AB"/>
    <w:rsid w:val="00D438D7"/>
    <w:rsid w:val="00D45823"/>
    <w:rsid w:val="00D45C28"/>
    <w:rsid w:val="00D461F4"/>
    <w:rsid w:val="00D46415"/>
    <w:rsid w:val="00D467C2"/>
    <w:rsid w:val="00D47775"/>
    <w:rsid w:val="00D47B20"/>
    <w:rsid w:val="00D5095A"/>
    <w:rsid w:val="00D51A2A"/>
    <w:rsid w:val="00D53D9D"/>
    <w:rsid w:val="00D55458"/>
    <w:rsid w:val="00D55DD1"/>
    <w:rsid w:val="00D55DF0"/>
    <w:rsid w:val="00D57241"/>
    <w:rsid w:val="00D57AD7"/>
    <w:rsid w:val="00D617D0"/>
    <w:rsid w:val="00D629F6"/>
    <w:rsid w:val="00D634CC"/>
    <w:rsid w:val="00D64F6A"/>
    <w:rsid w:val="00D658F9"/>
    <w:rsid w:val="00D666A6"/>
    <w:rsid w:val="00D67CE1"/>
    <w:rsid w:val="00D67E38"/>
    <w:rsid w:val="00D70420"/>
    <w:rsid w:val="00D71DFF"/>
    <w:rsid w:val="00D728C5"/>
    <w:rsid w:val="00D7398D"/>
    <w:rsid w:val="00D73A91"/>
    <w:rsid w:val="00D74531"/>
    <w:rsid w:val="00D75447"/>
    <w:rsid w:val="00D75D03"/>
    <w:rsid w:val="00D76DA4"/>
    <w:rsid w:val="00D80B73"/>
    <w:rsid w:val="00D80B7D"/>
    <w:rsid w:val="00D81E91"/>
    <w:rsid w:val="00D820DE"/>
    <w:rsid w:val="00D82441"/>
    <w:rsid w:val="00D830EB"/>
    <w:rsid w:val="00D84169"/>
    <w:rsid w:val="00D842A4"/>
    <w:rsid w:val="00D84EBC"/>
    <w:rsid w:val="00D85D62"/>
    <w:rsid w:val="00D85E15"/>
    <w:rsid w:val="00D86522"/>
    <w:rsid w:val="00D8688F"/>
    <w:rsid w:val="00D86995"/>
    <w:rsid w:val="00D87FD7"/>
    <w:rsid w:val="00D9104C"/>
    <w:rsid w:val="00D9178F"/>
    <w:rsid w:val="00D92709"/>
    <w:rsid w:val="00D93B8C"/>
    <w:rsid w:val="00D975E6"/>
    <w:rsid w:val="00DA0272"/>
    <w:rsid w:val="00DA06F6"/>
    <w:rsid w:val="00DA0927"/>
    <w:rsid w:val="00DA109C"/>
    <w:rsid w:val="00DA38BA"/>
    <w:rsid w:val="00DA4ADA"/>
    <w:rsid w:val="00DA4F0D"/>
    <w:rsid w:val="00DA544C"/>
    <w:rsid w:val="00DA62C9"/>
    <w:rsid w:val="00DA6318"/>
    <w:rsid w:val="00DB00D2"/>
    <w:rsid w:val="00DB04A1"/>
    <w:rsid w:val="00DB14D4"/>
    <w:rsid w:val="00DB234C"/>
    <w:rsid w:val="00DB3011"/>
    <w:rsid w:val="00DB31E4"/>
    <w:rsid w:val="00DB397A"/>
    <w:rsid w:val="00DB5133"/>
    <w:rsid w:val="00DB5150"/>
    <w:rsid w:val="00DB51AE"/>
    <w:rsid w:val="00DB630F"/>
    <w:rsid w:val="00DB6806"/>
    <w:rsid w:val="00DB69EC"/>
    <w:rsid w:val="00DB71AB"/>
    <w:rsid w:val="00DB71DE"/>
    <w:rsid w:val="00DB7724"/>
    <w:rsid w:val="00DC1F65"/>
    <w:rsid w:val="00DC20CB"/>
    <w:rsid w:val="00DC32CE"/>
    <w:rsid w:val="00DC3FCA"/>
    <w:rsid w:val="00DC4383"/>
    <w:rsid w:val="00DC5074"/>
    <w:rsid w:val="00DC71AA"/>
    <w:rsid w:val="00DC7E5B"/>
    <w:rsid w:val="00DD010F"/>
    <w:rsid w:val="00DD0FC2"/>
    <w:rsid w:val="00DD1010"/>
    <w:rsid w:val="00DD138D"/>
    <w:rsid w:val="00DD2063"/>
    <w:rsid w:val="00DD236E"/>
    <w:rsid w:val="00DD2DE4"/>
    <w:rsid w:val="00DD41C4"/>
    <w:rsid w:val="00DD48CF"/>
    <w:rsid w:val="00DD53AB"/>
    <w:rsid w:val="00DD5522"/>
    <w:rsid w:val="00DD59A5"/>
    <w:rsid w:val="00DD6856"/>
    <w:rsid w:val="00DD6AF0"/>
    <w:rsid w:val="00DD71C8"/>
    <w:rsid w:val="00DD7CA8"/>
    <w:rsid w:val="00DD7FE8"/>
    <w:rsid w:val="00DE0912"/>
    <w:rsid w:val="00DE2144"/>
    <w:rsid w:val="00DE2700"/>
    <w:rsid w:val="00DE275E"/>
    <w:rsid w:val="00DE2B68"/>
    <w:rsid w:val="00DE3E66"/>
    <w:rsid w:val="00DE4461"/>
    <w:rsid w:val="00DE4B74"/>
    <w:rsid w:val="00DE5304"/>
    <w:rsid w:val="00DE5AD4"/>
    <w:rsid w:val="00DE5B75"/>
    <w:rsid w:val="00DE5D2C"/>
    <w:rsid w:val="00DE6A77"/>
    <w:rsid w:val="00DE6A8C"/>
    <w:rsid w:val="00DE70B0"/>
    <w:rsid w:val="00DE7522"/>
    <w:rsid w:val="00DF06A6"/>
    <w:rsid w:val="00DF1248"/>
    <w:rsid w:val="00DF1AEB"/>
    <w:rsid w:val="00DF1E18"/>
    <w:rsid w:val="00DF2935"/>
    <w:rsid w:val="00DF2BB2"/>
    <w:rsid w:val="00DF321B"/>
    <w:rsid w:val="00DF36FC"/>
    <w:rsid w:val="00DF6EFE"/>
    <w:rsid w:val="00E00B37"/>
    <w:rsid w:val="00E01B34"/>
    <w:rsid w:val="00E0266A"/>
    <w:rsid w:val="00E054FD"/>
    <w:rsid w:val="00E0611F"/>
    <w:rsid w:val="00E0709B"/>
    <w:rsid w:val="00E10B8C"/>
    <w:rsid w:val="00E11608"/>
    <w:rsid w:val="00E11AAD"/>
    <w:rsid w:val="00E11C88"/>
    <w:rsid w:val="00E11FE9"/>
    <w:rsid w:val="00E15197"/>
    <w:rsid w:val="00E15A2E"/>
    <w:rsid w:val="00E167BF"/>
    <w:rsid w:val="00E17935"/>
    <w:rsid w:val="00E17DB8"/>
    <w:rsid w:val="00E205E7"/>
    <w:rsid w:val="00E20F54"/>
    <w:rsid w:val="00E21527"/>
    <w:rsid w:val="00E240E4"/>
    <w:rsid w:val="00E25ADB"/>
    <w:rsid w:val="00E26731"/>
    <w:rsid w:val="00E268A2"/>
    <w:rsid w:val="00E27B2F"/>
    <w:rsid w:val="00E3039C"/>
    <w:rsid w:val="00E309EC"/>
    <w:rsid w:val="00E309FE"/>
    <w:rsid w:val="00E30CC9"/>
    <w:rsid w:val="00E314D7"/>
    <w:rsid w:val="00E31F50"/>
    <w:rsid w:val="00E32A91"/>
    <w:rsid w:val="00E32E30"/>
    <w:rsid w:val="00E32E9F"/>
    <w:rsid w:val="00E337F6"/>
    <w:rsid w:val="00E33E5C"/>
    <w:rsid w:val="00E35EA8"/>
    <w:rsid w:val="00E3606A"/>
    <w:rsid w:val="00E36D50"/>
    <w:rsid w:val="00E41409"/>
    <w:rsid w:val="00E4197F"/>
    <w:rsid w:val="00E41C84"/>
    <w:rsid w:val="00E4289A"/>
    <w:rsid w:val="00E43118"/>
    <w:rsid w:val="00E43136"/>
    <w:rsid w:val="00E47205"/>
    <w:rsid w:val="00E505D8"/>
    <w:rsid w:val="00E50940"/>
    <w:rsid w:val="00E50F3B"/>
    <w:rsid w:val="00E5326C"/>
    <w:rsid w:val="00E540D8"/>
    <w:rsid w:val="00E54D60"/>
    <w:rsid w:val="00E5555D"/>
    <w:rsid w:val="00E572AD"/>
    <w:rsid w:val="00E57C97"/>
    <w:rsid w:val="00E6004B"/>
    <w:rsid w:val="00E60875"/>
    <w:rsid w:val="00E60BBA"/>
    <w:rsid w:val="00E612B2"/>
    <w:rsid w:val="00E615B5"/>
    <w:rsid w:val="00E62694"/>
    <w:rsid w:val="00E63AB7"/>
    <w:rsid w:val="00E64156"/>
    <w:rsid w:val="00E6532D"/>
    <w:rsid w:val="00E65821"/>
    <w:rsid w:val="00E66425"/>
    <w:rsid w:val="00E66906"/>
    <w:rsid w:val="00E677DC"/>
    <w:rsid w:val="00E7213F"/>
    <w:rsid w:val="00E7218C"/>
    <w:rsid w:val="00E72C36"/>
    <w:rsid w:val="00E732F8"/>
    <w:rsid w:val="00E74A90"/>
    <w:rsid w:val="00E74D4B"/>
    <w:rsid w:val="00E758CA"/>
    <w:rsid w:val="00E75A81"/>
    <w:rsid w:val="00E764E9"/>
    <w:rsid w:val="00E826E0"/>
    <w:rsid w:val="00E847B0"/>
    <w:rsid w:val="00E8627E"/>
    <w:rsid w:val="00E866DB"/>
    <w:rsid w:val="00E8678C"/>
    <w:rsid w:val="00E86CD8"/>
    <w:rsid w:val="00E8790A"/>
    <w:rsid w:val="00E926B9"/>
    <w:rsid w:val="00E9296E"/>
    <w:rsid w:val="00E93AA7"/>
    <w:rsid w:val="00E93D59"/>
    <w:rsid w:val="00E94A51"/>
    <w:rsid w:val="00E953B6"/>
    <w:rsid w:val="00E95A95"/>
    <w:rsid w:val="00EA0549"/>
    <w:rsid w:val="00EA08E8"/>
    <w:rsid w:val="00EA08FB"/>
    <w:rsid w:val="00EA0FC1"/>
    <w:rsid w:val="00EA2AE4"/>
    <w:rsid w:val="00EA4519"/>
    <w:rsid w:val="00EA52EF"/>
    <w:rsid w:val="00EA59D3"/>
    <w:rsid w:val="00EA5A73"/>
    <w:rsid w:val="00EA7F1B"/>
    <w:rsid w:val="00EB0109"/>
    <w:rsid w:val="00EB023D"/>
    <w:rsid w:val="00EB1259"/>
    <w:rsid w:val="00EB35E3"/>
    <w:rsid w:val="00EB3B05"/>
    <w:rsid w:val="00EB45F9"/>
    <w:rsid w:val="00EB4D29"/>
    <w:rsid w:val="00EB5A11"/>
    <w:rsid w:val="00EB5E0B"/>
    <w:rsid w:val="00EB7623"/>
    <w:rsid w:val="00EB7F56"/>
    <w:rsid w:val="00EC0815"/>
    <w:rsid w:val="00EC1D17"/>
    <w:rsid w:val="00EC2ACC"/>
    <w:rsid w:val="00EC2B02"/>
    <w:rsid w:val="00EC2F78"/>
    <w:rsid w:val="00EC3901"/>
    <w:rsid w:val="00EC45E6"/>
    <w:rsid w:val="00EC4D59"/>
    <w:rsid w:val="00EC4ED5"/>
    <w:rsid w:val="00EC54A6"/>
    <w:rsid w:val="00EC55AB"/>
    <w:rsid w:val="00ED0593"/>
    <w:rsid w:val="00ED144F"/>
    <w:rsid w:val="00ED1B6B"/>
    <w:rsid w:val="00ED273F"/>
    <w:rsid w:val="00ED7E76"/>
    <w:rsid w:val="00EE1A0F"/>
    <w:rsid w:val="00EE26CF"/>
    <w:rsid w:val="00EE377E"/>
    <w:rsid w:val="00EE3E6A"/>
    <w:rsid w:val="00EE5E07"/>
    <w:rsid w:val="00EE61C7"/>
    <w:rsid w:val="00EE670C"/>
    <w:rsid w:val="00EE77D3"/>
    <w:rsid w:val="00EF1058"/>
    <w:rsid w:val="00EF1462"/>
    <w:rsid w:val="00EF17F7"/>
    <w:rsid w:val="00EF268A"/>
    <w:rsid w:val="00EF283A"/>
    <w:rsid w:val="00EF29DB"/>
    <w:rsid w:val="00EF2D13"/>
    <w:rsid w:val="00EF333C"/>
    <w:rsid w:val="00EF38DC"/>
    <w:rsid w:val="00EF3CE4"/>
    <w:rsid w:val="00EF5264"/>
    <w:rsid w:val="00EF5766"/>
    <w:rsid w:val="00EF5CDE"/>
    <w:rsid w:val="00EF5E1A"/>
    <w:rsid w:val="00EF668C"/>
    <w:rsid w:val="00EF6881"/>
    <w:rsid w:val="00F0046D"/>
    <w:rsid w:val="00F03B6F"/>
    <w:rsid w:val="00F05F6B"/>
    <w:rsid w:val="00F06D0C"/>
    <w:rsid w:val="00F0754B"/>
    <w:rsid w:val="00F102CD"/>
    <w:rsid w:val="00F10C3B"/>
    <w:rsid w:val="00F10E7A"/>
    <w:rsid w:val="00F11AAA"/>
    <w:rsid w:val="00F12A80"/>
    <w:rsid w:val="00F12D5F"/>
    <w:rsid w:val="00F13AEC"/>
    <w:rsid w:val="00F13B0B"/>
    <w:rsid w:val="00F143C9"/>
    <w:rsid w:val="00F14C7D"/>
    <w:rsid w:val="00F16A82"/>
    <w:rsid w:val="00F20B71"/>
    <w:rsid w:val="00F22A95"/>
    <w:rsid w:val="00F22C0F"/>
    <w:rsid w:val="00F2495C"/>
    <w:rsid w:val="00F262DB"/>
    <w:rsid w:val="00F265A6"/>
    <w:rsid w:val="00F26715"/>
    <w:rsid w:val="00F2687D"/>
    <w:rsid w:val="00F26CD3"/>
    <w:rsid w:val="00F277DF"/>
    <w:rsid w:val="00F308EC"/>
    <w:rsid w:val="00F30AB1"/>
    <w:rsid w:val="00F30EEA"/>
    <w:rsid w:val="00F31EC9"/>
    <w:rsid w:val="00F354CF"/>
    <w:rsid w:val="00F36B18"/>
    <w:rsid w:val="00F40236"/>
    <w:rsid w:val="00F4027A"/>
    <w:rsid w:val="00F40DBE"/>
    <w:rsid w:val="00F4127F"/>
    <w:rsid w:val="00F41458"/>
    <w:rsid w:val="00F41B2E"/>
    <w:rsid w:val="00F424E6"/>
    <w:rsid w:val="00F4340B"/>
    <w:rsid w:val="00F43ACF"/>
    <w:rsid w:val="00F440F0"/>
    <w:rsid w:val="00F4453D"/>
    <w:rsid w:val="00F445FA"/>
    <w:rsid w:val="00F44FFE"/>
    <w:rsid w:val="00F5032B"/>
    <w:rsid w:val="00F51739"/>
    <w:rsid w:val="00F533A8"/>
    <w:rsid w:val="00F53492"/>
    <w:rsid w:val="00F543DE"/>
    <w:rsid w:val="00F55ECF"/>
    <w:rsid w:val="00F56B57"/>
    <w:rsid w:val="00F56ECB"/>
    <w:rsid w:val="00F608ED"/>
    <w:rsid w:val="00F613A4"/>
    <w:rsid w:val="00F63AFF"/>
    <w:rsid w:val="00F6465A"/>
    <w:rsid w:val="00F64FEC"/>
    <w:rsid w:val="00F650C5"/>
    <w:rsid w:val="00F6628F"/>
    <w:rsid w:val="00F6688F"/>
    <w:rsid w:val="00F70475"/>
    <w:rsid w:val="00F70E0E"/>
    <w:rsid w:val="00F717BA"/>
    <w:rsid w:val="00F72A11"/>
    <w:rsid w:val="00F74DB6"/>
    <w:rsid w:val="00F75031"/>
    <w:rsid w:val="00F76740"/>
    <w:rsid w:val="00F76BF4"/>
    <w:rsid w:val="00F76E35"/>
    <w:rsid w:val="00F80619"/>
    <w:rsid w:val="00F814A3"/>
    <w:rsid w:val="00F823BF"/>
    <w:rsid w:val="00F827D4"/>
    <w:rsid w:val="00F8316D"/>
    <w:rsid w:val="00F83953"/>
    <w:rsid w:val="00F84130"/>
    <w:rsid w:val="00F84892"/>
    <w:rsid w:val="00F86158"/>
    <w:rsid w:val="00F8768A"/>
    <w:rsid w:val="00F87ACF"/>
    <w:rsid w:val="00F87B0D"/>
    <w:rsid w:val="00F9002A"/>
    <w:rsid w:val="00F90059"/>
    <w:rsid w:val="00F90DCE"/>
    <w:rsid w:val="00F93075"/>
    <w:rsid w:val="00F93340"/>
    <w:rsid w:val="00F940FF"/>
    <w:rsid w:val="00F954F2"/>
    <w:rsid w:val="00F97531"/>
    <w:rsid w:val="00FA0098"/>
    <w:rsid w:val="00FA04E4"/>
    <w:rsid w:val="00FA09A8"/>
    <w:rsid w:val="00FA09DF"/>
    <w:rsid w:val="00FA405F"/>
    <w:rsid w:val="00FA511D"/>
    <w:rsid w:val="00FA53FE"/>
    <w:rsid w:val="00FA54EF"/>
    <w:rsid w:val="00FB1A1F"/>
    <w:rsid w:val="00FB2D1D"/>
    <w:rsid w:val="00FB3BDB"/>
    <w:rsid w:val="00FB4333"/>
    <w:rsid w:val="00FB4DDA"/>
    <w:rsid w:val="00FB52FA"/>
    <w:rsid w:val="00FB571B"/>
    <w:rsid w:val="00FB7218"/>
    <w:rsid w:val="00FB7D66"/>
    <w:rsid w:val="00FC01D2"/>
    <w:rsid w:val="00FC0FE6"/>
    <w:rsid w:val="00FC1222"/>
    <w:rsid w:val="00FC174C"/>
    <w:rsid w:val="00FC2B69"/>
    <w:rsid w:val="00FC50AB"/>
    <w:rsid w:val="00FC56F5"/>
    <w:rsid w:val="00FC57FD"/>
    <w:rsid w:val="00FC61AA"/>
    <w:rsid w:val="00FC69D6"/>
    <w:rsid w:val="00FD0093"/>
    <w:rsid w:val="00FD05AA"/>
    <w:rsid w:val="00FD0AB1"/>
    <w:rsid w:val="00FD3730"/>
    <w:rsid w:val="00FD466F"/>
    <w:rsid w:val="00FD46C0"/>
    <w:rsid w:val="00FD4968"/>
    <w:rsid w:val="00FD4C95"/>
    <w:rsid w:val="00FD6091"/>
    <w:rsid w:val="00FD6653"/>
    <w:rsid w:val="00FD7B56"/>
    <w:rsid w:val="00FE21DE"/>
    <w:rsid w:val="00FE24C8"/>
    <w:rsid w:val="00FE2D21"/>
    <w:rsid w:val="00FE3835"/>
    <w:rsid w:val="00FE4497"/>
    <w:rsid w:val="00FE5235"/>
    <w:rsid w:val="00FE61A9"/>
    <w:rsid w:val="00FE6254"/>
    <w:rsid w:val="00FE6561"/>
    <w:rsid w:val="00FE685C"/>
    <w:rsid w:val="00FE7016"/>
    <w:rsid w:val="00FF1112"/>
    <w:rsid w:val="00FF1704"/>
    <w:rsid w:val="00FF21FF"/>
    <w:rsid w:val="00FF2BF6"/>
    <w:rsid w:val="00FF47F2"/>
    <w:rsid w:val="00FF6236"/>
    <w:rsid w:val="00FF6E0B"/>
    <w:rsid w:val="043EB6A2"/>
    <w:rsid w:val="0A06387A"/>
    <w:rsid w:val="0CAC325F"/>
    <w:rsid w:val="0CC910EE"/>
    <w:rsid w:val="0EB7DF10"/>
    <w:rsid w:val="0EC97C54"/>
    <w:rsid w:val="11230A0E"/>
    <w:rsid w:val="11C2C72C"/>
    <w:rsid w:val="15AFBDDE"/>
    <w:rsid w:val="17D016A9"/>
    <w:rsid w:val="1B046A0C"/>
    <w:rsid w:val="1C2C28E2"/>
    <w:rsid w:val="1D14D9C4"/>
    <w:rsid w:val="282EBA0D"/>
    <w:rsid w:val="2DA2C259"/>
    <w:rsid w:val="2FDB966F"/>
    <w:rsid w:val="38E7872C"/>
    <w:rsid w:val="42789441"/>
    <w:rsid w:val="4473083A"/>
    <w:rsid w:val="449887DF"/>
    <w:rsid w:val="44D639C7"/>
    <w:rsid w:val="46366DAA"/>
    <w:rsid w:val="4F8C004A"/>
    <w:rsid w:val="513A1820"/>
    <w:rsid w:val="569C6FC8"/>
    <w:rsid w:val="5A44A6B5"/>
    <w:rsid w:val="5B17FE7F"/>
    <w:rsid w:val="5E340E9E"/>
    <w:rsid w:val="5E87E425"/>
    <w:rsid w:val="5EAE8D94"/>
    <w:rsid w:val="6DBCE449"/>
    <w:rsid w:val="6F3A9ADF"/>
    <w:rsid w:val="7FFB27A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7AB0B"/>
  <w15:chartTrackingRefBased/>
  <w15:docId w15:val="{93E4D1BF-B21A-42DC-99FE-838FD3BD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2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2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2E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C2E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E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E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2E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2E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C2E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E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ECC"/>
    <w:rPr>
      <w:rFonts w:eastAsiaTheme="majorEastAsia" w:cstheme="majorBidi"/>
      <w:color w:val="272727" w:themeColor="text1" w:themeTint="D8"/>
    </w:rPr>
  </w:style>
  <w:style w:type="paragraph" w:styleId="Title">
    <w:name w:val="Title"/>
    <w:basedOn w:val="Normal"/>
    <w:next w:val="Normal"/>
    <w:link w:val="TitleChar"/>
    <w:uiPriority w:val="10"/>
    <w:qFormat/>
    <w:rsid w:val="006C2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ECC"/>
    <w:pPr>
      <w:spacing w:before="160"/>
      <w:jc w:val="center"/>
    </w:pPr>
    <w:rPr>
      <w:i/>
      <w:iCs/>
      <w:color w:val="404040" w:themeColor="text1" w:themeTint="BF"/>
    </w:rPr>
  </w:style>
  <w:style w:type="character" w:customStyle="1" w:styleId="QuoteChar">
    <w:name w:val="Quote Char"/>
    <w:basedOn w:val="DefaultParagraphFont"/>
    <w:link w:val="Quote"/>
    <w:uiPriority w:val="29"/>
    <w:rsid w:val="006C2ECC"/>
    <w:rPr>
      <w:i/>
      <w:iCs/>
      <w:color w:val="404040" w:themeColor="text1" w:themeTint="BF"/>
    </w:rPr>
  </w:style>
  <w:style w:type="paragraph" w:styleId="ListParagraph">
    <w:name w:val="List Paragraph"/>
    <w:basedOn w:val="Normal"/>
    <w:uiPriority w:val="34"/>
    <w:qFormat/>
    <w:rsid w:val="006C2ECC"/>
    <w:pPr>
      <w:ind w:left="720"/>
      <w:contextualSpacing/>
    </w:pPr>
  </w:style>
  <w:style w:type="character" w:styleId="IntenseEmphasis">
    <w:name w:val="Intense Emphasis"/>
    <w:basedOn w:val="DefaultParagraphFont"/>
    <w:uiPriority w:val="21"/>
    <w:qFormat/>
    <w:rsid w:val="006C2ECC"/>
    <w:rPr>
      <w:i/>
      <w:iCs/>
      <w:color w:val="0F4761" w:themeColor="accent1" w:themeShade="BF"/>
    </w:rPr>
  </w:style>
  <w:style w:type="paragraph" w:styleId="IntenseQuote">
    <w:name w:val="Intense Quote"/>
    <w:basedOn w:val="Normal"/>
    <w:next w:val="Normal"/>
    <w:link w:val="IntenseQuoteChar"/>
    <w:uiPriority w:val="30"/>
    <w:qFormat/>
    <w:rsid w:val="006C2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ECC"/>
    <w:rPr>
      <w:i/>
      <w:iCs/>
      <w:color w:val="0F4761" w:themeColor="accent1" w:themeShade="BF"/>
    </w:rPr>
  </w:style>
  <w:style w:type="character" w:styleId="IntenseReference">
    <w:name w:val="Intense Reference"/>
    <w:basedOn w:val="DefaultParagraphFont"/>
    <w:uiPriority w:val="32"/>
    <w:qFormat/>
    <w:rsid w:val="006C2ECC"/>
    <w:rPr>
      <w:b/>
      <w:bCs/>
      <w:smallCaps/>
      <w:color w:val="0F4761" w:themeColor="accent1" w:themeShade="BF"/>
      <w:spacing w:val="5"/>
    </w:rPr>
  </w:style>
  <w:style w:type="character" w:styleId="Hyperlink">
    <w:name w:val="Hyperlink"/>
    <w:basedOn w:val="DefaultParagraphFont"/>
    <w:uiPriority w:val="99"/>
    <w:unhideWhenUsed/>
    <w:rsid w:val="006C2ECC"/>
    <w:rPr>
      <w:color w:val="467886"/>
      <w:u w:val="single"/>
    </w:rPr>
  </w:style>
  <w:style w:type="character" w:styleId="FollowedHyperlink">
    <w:name w:val="FollowedHyperlink"/>
    <w:basedOn w:val="DefaultParagraphFont"/>
    <w:uiPriority w:val="99"/>
    <w:semiHidden/>
    <w:unhideWhenUsed/>
    <w:rsid w:val="006C2ECC"/>
    <w:rPr>
      <w:color w:val="96607D"/>
      <w:u w:val="single"/>
    </w:rPr>
  </w:style>
  <w:style w:type="paragraph" w:customStyle="1" w:styleId="msonormal0">
    <w:name w:val="msonormal"/>
    <w:basedOn w:val="Normal"/>
    <w:rsid w:val="006C2E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3">
    <w:name w:val="xl63"/>
    <w:basedOn w:val="Normal"/>
    <w:rsid w:val="006C2EC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4">
    <w:name w:val="xl64"/>
    <w:basedOn w:val="Normal"/>
    <w:rsid w:val="006C2ECC"/>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6C2ECC"/>
    <w:pPr>
      <w:pBdr>
        <w:top w:val="single" w:sz="4" w:space="0" w:color="000000"/>
        <w:bottom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6C2ECC"/>
    <w:pPr>
      <w:pBdr>
        <w:top w:val="single" w:sz="4" w:space="0" w:color="000000"/>
        <w:bottom w:val="single" w:sz="4" w:space="0" w:color="000000"/>
      </w:pBd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rsid w:val="006C2EC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8">
    <w:name w:val="xl68"/>
    <w:basedOn w:val="Normal"/>
    <w:rsid w:val="006C2EC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69">
    <w:name w:val="xl69"/>
    <w:basedOn w:val="Normal"/>
    <w:rsid w:val="006C2ECC"/>
    <w:pPr>
      <w:pBdr>
        <w:bottom w:val="single" w:sz="4" w:space="0" w:color="000000"/>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4"/>
      <w:szCs w:val="24"/>
      <w:lang w:eastAsia="en-GB"/>
      <w14:ligatures w14:val="none"/>
    </w:rPr>
  </w:style>
  <w:style w:type="paragraph" w:customStyle="1" w:styleId="xl70">
    <w:name w:val="xl70"/>
    <w:basedOn w:val="Normal"/>
    <w:rsid w:val="006C2ECC"/>
    <w:pP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1">
    <w:name w:val="xl71"/>
    <w:basedOn w:val="Normal"/>
    <w:rsid w:val="006C2ECC"/>
    <w:pPr>
      <w:shd w:val="clear" w:color="D9D9D9"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2">
    <w:name w:val="xl72"/>
    <w:basedOn w:val="Normal"/>
    <w:rsid w:val="006C2ECC"/>
    <w:pPr>
      <w:pBdr>
        <w:bottom w:val="single" w:sz="4" w:space="0" w:color="000000"/>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4"/>
      <w:szCs w:val="24"/>
      <w:lang w:eastAsia="en-GB"/>
      <w14:ligatures w14:val="none"/>
    </w:rPr>
  </w:style>
  <w:style w:type="paragraph" w:customStyle="1" w:styleId="xl73">
    <w:name w:val="xl73"/>
    <w:basedOn w:val="Normal"/>
    <w:rsid w:val="006C2ECC"/>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paragraph" w:customStyle="1" w:styleId="xl74">
    <w:name w:val="xl74"/>
    <w:basedOn w:val="Normal"/>
    <w:rsid w:val="006C2ECC"/>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700597"/>
    <w:pPr>
      <w:spacing w:after="0" w:line="240" w:lineRule="auto"/>
    </w:pPr>
    <w:tblPr/>
  </w:style>
  <w:style w:type="character" w:styleId="CommentReference">
    <w:name w:val="annotation reference"/>
    <w:basedOn w:val="DefaultParagraphFont"/>
    <w:uiPriority w:val="99"/>
    <w:semiHidden/>
    <w:unhideWhenUsed/>
    <w:rsid w:val="004C5999"/>
    <w:rPr>
      <w:sz w:val="16"/>
      <w:szCs w:val="16"/>
    </w:rPr>
  </w:style>
  <w:style w:type="paragraph" w:styleId="CommentText">
    <w:name w:val="annotation text"/>
    <w:basedOn w:val="Normal"/>
    <w:link w:val="CommentTextChar"/>
    <w:uiPriority w:val="99"/>
    <w:unhideWhenUsed/>
    <w:rsid w:val="004C5999"/>
    <w:pPr>
      <w:spacing w:line="240" w:lineRule="auto"/>
    </w:pPr>
    <w:rPr>
      <w:sz w:val="20"/>
      <w:szCs w:val="20"/>
    </w:rPr>
  </w:style>
  <w:style w:type="character" w:customStyle="1" w:styleId="CommentTextChar">
    <w:name w:val="Comment Text Char"/>
    <w:basedOn w:val="DefaultParagraphFont"/>
    <w:link w:val="CommentText"/>
    <w:uiPriority w:val="99"/>
    <w:rsid w:val="004C5999"/>
    <w:rPr>
      <w:sz w:val="20"/>
      <w:szCs w:val="20"/>
    </w:rPr>
  </w:style>
  <w:style w:type="paragraph" w:styleId="CommentSubject">
    <w:name w:val="annotation subject"/>
    <w:basedOn w:val="CommentText"/>
    <w:next w:val="CommentText"/>
    <w:link w:val="CommentSubjectChar"/>
    <w:uiPriority w:val="99"/>
    <w:semiHidden/>
    <w:unhideWhenUsed/>
    <w:rsid w:val="004C5999"/>
    <w:rPr>
      <w:b/>
      <w:bCs/>
    </w:rPr>
  </w:style>
  <w:style w:type="character" w:customStyle="1" w:styleId="CommentSubjectChar">
    <w:name w:val="Comment Subject Char"/>
    <w:basedOn w:val="CommentTextChar"/>
    <w:link w:val="CommentSubject"/>
    <w:uiPriority w:val="99"/>
    <w:semiHidden/>
    <w:rsid w:val="004C5999"/>
    <w:rPr>
      <w:b/>
      <w:bCs/>
      <w:sz w:val="20"/>
      <w:szCs w:val="20"/>
    </w:rPr>
  </w:style>
  <w:style w:type="paragraph" w:styleId="TOCHeading">
    <w:name w:val="TOC Heading"/>
    <w:basedOn w:val="Heading1"/>
    <w:next w:val="Normal"/>
    <w:uiPriority w:val="39"/>
    <w:unhideWhenUsed/>
    <w:qFormat/>
    <w:rsid w:val="00003AB5"/>
    <w:pPr>
      <w:spacing w:before="240" w:after="0"/>
      <w:outlineLvl w:val="9"/>
    </w:pPr>
    <w:rPr>
      <w:kern w:val="0"/>
      <w:sz w:val="32"/>
      <w:szCs w:val="32"/>
      <w:lang w:eastAsia="en-GB"/>
      <w14:ligatures w14:val="none"/>
    </w:rPr>
  </w:style>
  <w:style w:type="paragraph" w:customStyle="1" w:styleId="Supplement">
    <w:name w:val="Supplement"/>
    <w:basedOn w:val="Normal"/>
    <w:link w:val="SupplementZchn"/>
    <w:autoRedefine/>
    <w:qFormat/>
    <w:rsid w:val="00003AB5"/>
  </w:style>
  <w:style w:type="character" w:customStyle="1" w:styleId="SupplementZchn">
    <w:name w:val="Supplement Zchn"/>
    <w:basedOn w:val="DefaultParagraphFont"/>
    <w:link w:val="Supplement"/>
    <w:rsid w:val="00003AB5"/>
    <w:rPr>
      <w:lang w:val="en-GB"/>
    </w:rPr>
  </w:style>
  <w:style w:type="paragraph" w:styleId="TOC2">
    <w:name w:val="toc 2"/>
    <w:basedOn w:val="Normal"/>
    <w:next w:val="Normal"/>
    <w:autoRedefine/>
    <w:uiPriority w:val="39"/>
    <w:unhideWhenUsed/>
    <w:rsid w:val="00003AB5"/>
    <w:pPr>
      <w:spacing w:after="100"/>
      <w:ind w:left="220"/>
    </w:pPr>
  </w:style>
  <w:style w:type="paragraph" w:styleId="TOC3">
    <w:name w:val="toc 3"/>
    <w:basedOn w:val="Normal"/>
    <w:next w:val="Normal"/>
    <w:autoRedefine/>
    <w:uiPriority w:val="39"/>
    <w:unhideWhenUsed/>
    <w:rsid w:val="00B00DE5"/>
    <w:pPr>
      <w:spacing w:after="100"/>
      <w:ind w:left="440"/>
    </w:pPr>
  </w:style>
  <w:style w:type="paragraph" w:customStyle="1" w:styleId="xl75">
    <w:name w:val="xl75"/>
    <w:basedOn w:val="Normal"/>
    <w:rsid w:val="00831F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76">
    <w:name w:val="xl76"/>
    <w:basedOn w:val="Normal"/>
    <w:rsid w:val="00831FF0"/>
    <w:pPr>
      <w:shd w:val="clear" w:color="000000" w:fill="92D050"/>
      <w:spacing w:before="100" w:beforeAutospacing="1" w:after="100" w:afterAutospacing="1" w:line="240" w:lineRule="auto"/>
    </w:pPr>
    <w:rPr>
      <w:rFonts w:ascii="Times New Roman" w:eastAsia="Times New Roman" w:hAnsi="Times New Roman" w:cs="Times New Roman"/>
      <w:b/>
      <w:bCs/>
      <w:kern w:val="0"/>
      <w:sz w:val="28"/>
      <w:szCs w:val="28"/>
      <w:lang w:eastAsia="en-GB"/>
      <w14:ligatures w14:val="none"/>
    </w:rPr>
  </w:style>
  <w:style w:type="paragraph" w:customStyle="1" w:styleId="xl77">
    <w:name w:val="xl77"/>
    <w:basedOn w:val="Normal"/>
    <w:rsid w:val="00831FF0"/>
    <w:pPr>
      <w:shd w:val="clear" w:color="000000" w:fill="92D050"/>
      <w:spacing w:before="100" w:beforeAutospacing="1" w:after="100" w:afterAutospacing="1" w:line="240" w:lineRule="auto"/>
    </w:pPr>
    <w:rPr>
      <w:rFonts w:ascii="Times New Roman" w:eastAsia="Times New Roman" w:hAnsi="Times New Roman" w:cs="Times New Roman"/>
      <w:b/>
      <w:bCs/>
      <w:kern w:val="0"/>
      <w:sz w:val="28"/>
      <w:szCs w:val="28"/>
      <w:lang w:eastAsia="en-GB"/>
      <w14:ligatures w14:val="none"/>
    </w:rPr>
  </w:style>
  <w:style w:type="paragraph" w:styleId="Header">
    <w:name w:val="header"/>
    <w:basedOn w:val="Normal"/>
    <w:link w:val="HeaderChar"/>
    <w:uiPriority w:val="99"/>
    <w:unhideWhenUsed/>
    <w:rsid w:val="007137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7137DB"/>
    <w:rPr>
      <w:lang w:val="en-GB"/>
    </w:rPr>
  </w:style>
  <w:style w:type="paragraph" w:styleId="Footer">
    <w:name w:val="footer"/>
    <w:basedOn w:val="Normal"/>
    <w:link w:val="FooterChar"/>
    <w:uiPriority w:val="99"/>
    <w:unhideWhenUsed/>
    <w:rsid w:val="007137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7137DB"/>
    <w:rPr>
      <w:lang w:val="en-GB"/>
    </w:rPr>
  </w:style>
  <w:style w:type="character" w:styleId="UnresolvedMention">
    <w:name w:val="Unresolved Mention"/>
    <w:basedOn w:val="DefaultParagraphFont"/>
    <w:uiPriority w:val="99"/>
    <w:semiHidden/>
    <w:unhideWhenUsed/>
    <w:rsid w:val="00A76D1D"/>
    <w:rPr>
      <w:color w:val="605E5C"/>
      <w:shd w:val="clear" w:color="auto" w:fill="E1DFDD"/>
    </w:rPr>
  </w:style>
  <w:style w:type="paragraph" w:styleId="Revision">
    <w:name w:val="Revision"/>
    <w:hidden/>
    <w:uiPriority w:val="99"/>
    <w:semiHidden/>
    <w:rsid w:val="0073727B"/>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chart" Target="charts/chart2.xml"/><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image" Target="media/image40.png"/><Relationship Id="rId68" Type="http://schemas.openxmlformats.org/officeDocument/2006/relationships/image" Target="media/image45.png"/><Relationship Id="rId16" Type="http://schemas.openxmlformats.org/officeDocument/2006/relationships/hyperlink" Target="mailto:rosenow@med.uni-frankfurt.de" TargetMode="External"/><Relationship Id="rId11" Type="http://schemas.openxmlformats.org/officeDocument/2006/relationships/hyperlink" Target="mailto:emma.froeling@charite.de" TargetMode="External"/><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51.png"/><Relationship Id="rId79" Type="http://schemas.openxmlformats.org/officeDocument/2006/relationships/image" Target="media/image56.png"/><Relationship Id="rId5" Type="http://schemas.openxmlformats.org/officeDocument/2006/relationships/numbering" Target="numbering.xml"/><Relationship Id="rId61" Type="http://schemas.openxmlformats.org/officeDocument/2006/relationships/image" Target="media/image38.png"/><Relationship Id="rId19" Type="http://schemas.openxmlformats.org/officeDocument/2006/relationships/footer" Target="footer1.xml"/><Relationship Id="rId14" Type="http://schemas.openxmlformats.org/officeDocument/2006/relationships/hyperlink" Target="mailto:charlotte.assies@stud.uni-heidelberg.de"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hyperlink" Target="https://doi.org/10.2147/NDT.S181886" TargetMode="External"/><Relationship Id="rId35" Type="http://schemas.openxmlformats.org/officeDocument/2006/relationships/image" Target="media/image13.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image" Target="media/image54.png"/><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image" Target="media/image49.pn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mariel.morales-sahm@charite.de" TargetMode="External"/><Relationship Id="rId17" Type="http://schemas.openxmlformats.org/officeDocument/2006/relationships/hyperlink" Target="mailto:felix.bermpohl@charite.de" TargetMode="External"/><Relationship Id="rId25" Type="http://schemas.openxmlformats.org/officeDocument/2006/relationships/image" Target="media/image4.png"/><Relationship Id="rId33" Type="http://schemas.openxmlformats.org/officeDocument/2006/relationships/image" Target="media/image11.png"/><Relationship Id="rId38" Type="http://schemas.openxmlformats.org/officeDocument/2006/relationships/hyperlink" Target="https://doi.org/10.1016/j.jocn.2013.01.032" TargetMode="External"/><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chart" Target="charts/chart1.xm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ichael.wittenberg@kks.uni-marburg.de"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4.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image" Target="media/image55.png"/><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marcel.schmude@charite.de" TargetMode="External"/><Relationship Id="rId18" Type="http://schemas.openxmlformats.org/officeDocument/2006/relationships/hyperlink" Target="mailto:thomas.riemer@charite.de" TargetMode="External"/><Relationship Id="rId39" Type="http://schemas.openxmlformats.org/officeDocument/2006/relationships/image" Target="media/image16.png"/><Relationship Id="rId34" Type="http://schemas.openxmlformats.org/officeDocument/2006/relationships/image" Target="media/image12.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53.png"/><Relationship Id="rId7" Type="http://schemas.openxmlformats.org/officeDocument/2006/relationships/settings" Target="settings.xml"/><Relationship Id="rId71" Type="http://schemas.openxmlformats.org/officeDocument/2006/relationships/image" Target="media/image48.png"/><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image" Target="media/image3.png"/><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image" Target="media/image4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Tabelle1!$B$1</c:f>
              <c:strCache>
                <c:ptCount val="1"/>
                <c:pt idx="0">
                  <c:v>Low risk</c:v>
                </c:pt>
              </c:strCache>
            </c:strRef>
          </c:tx>
          <c:spPr>
            <a:solidFill>
              <a:srgbClr val="00B05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Tabelle1!$B$2:$B$7</c:f>
              <c:numCache>
                <c:formatCode>General</c:formatCode>
                <c:ptCount val="6"/>
                <c:pt idx="0">
                  <c:v>15</c:v>
                </c:pt>
                <c:pt idx="1">
                  <c:v>82</c:v>
                </c:pt>
                <c:pt idx="2">
                  <c:v>37</c:v>
                </c:pt>
                <c:pt idx="3">
                  <c:v>70</c:v>
                </c:pt>
                <c:pt idx="4">
                  <c:v>64</c:v>
                </c:pt>
                <c:pt idx="5">
                  <c:v>25</c:v>
                </c:pt>
              </c:numCache>
            </c:numRef>
          </c:val>
          <c:extLst>
            <c:ext xmlns:c16="http://schemas.microsoft.com/office/drawing/2014/chart" uri="{C3380CC4-5D6E-409C-BE32-E72D297353CC}">
              <c16:uniqueId val="{00000000-E87F-419C-AB01-34CEDCE73CDF}"/>
            </c:ext>
          </c:extLst>
        </c:ser>
        <c:ser>
          <c:idx val="1"/>
          <c:order val="1"/>
          <c:tx>
            <c:strRef>
              <c:f>Tabelle1!$C$1</c:f>
              <c:strCache>
                <c:ptCount val="1"/>
                <c:pt idx="0">
                  <c:v>Some concerns</c:v>
                </c:pt>
              </c:strCache>
            </c:strRef>
          </c:tx>
          <c:spPr>
            <a:solidFill>
              <a:srgbClr val="FFC00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Tabelle1!$C$2:$C$7</c:f>
              <c:numCache>
                <c:formatCode>General</c:formatCode>
                <c:ptCount val="6"/>
                <c:pt idx="0">
                  <c:v>26</c:v>
                </c:pt>
                <c:pt idx="1">
                  <c:v>0</c:v>
                </c:pt>
                <c:pt idx="2">
                  <c:v>46</c:v>
                </c:pt>
                <c:pt idx="3">
                  <c:v>0</c:v>
                </c:pt>
                <c:pt idx="4">
                  <c:v>13</c:v>
                </c:pt>
                <c:pt idx="5">
                  <c:v>24</c:v>
                </c:pt>
              </c:numCache>
            </c:numRef>
          </c:val>
          <c:extLst>
            <c:ext xmlns:c16="http://schemas.microsoft.com/office/drawing/2014/chart" uri="{C3380CC4-5D6E-409C-BE32-E72D297353CC}">
              <c16:uniqueId val="{00000001-E87F-419C-AB01-34CEDCE73CDF}"/>
            </c:ext>
          </c:extLst>
        </c:ser>
        <c:ser>
          <c:idx val="2"/>
          <c:order val="2"/>
          <c:tx>
            <c:strRef>
              <c:f>Tabelle1!$D$1</c:f>
              <c:strCache>
                <c:ptCount val="1"/>
                <c:pt idx="0">
                  <c:v>High risk</c:v>
                </c:pt>
              </c:strCache>
            </c:strRef>
          </c:tx>
          <c:spPr>
            <a:solidFill>
              <a:srgbClr val="C0000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Tabelle1!$D$2:$D$7</c:f>
              <c:numCache>
                <c:formatCode>General</c:formatCode>
                <c:ptCount val="6"/>
                <c:pt idx="0">
                  <c:v>42</c:v>
                </c:pt>
                <c:pt idx="1">
                  <c:v>1</c:v>
                </c:pt>
                <c:pt idx="2">
                  <c:v>0</c:v>
                </c:pt>
                <c:pt idx="3">
                  <c:v>13</c:v>
                </c:pt>
                <c:pt idx="4">
                  <c:v>6</c:v>
                </c:pt>
                <c:pt idx="5">
                  <c:v>34</c:v>
                </c:pt>
              </c:numCache>
            </c:numRef>
          </c:val>
          <c:extLst>
            <c:ext xmlns:c16="http://schemas.microsoft.com/office/drawing/2014/chart" uri="{C3380CC4-5D6E-409C-BE32-E72D297353CC}">
              <c16:uniqueId val="{00000002-E87F-419C-AB01-34CEDCE73CDF}"/>
            </c:ext>
          </c:extLst>
        </c:ser>
        <c:dLbls>
          <c:showLegendKey val="0"/>
          <c:showVal val="0"/>
          <c:showCatName val="0"/>
          <c:showSerName val="0"/>
          <c:showPercent val="0"/>
          <c:showBubbleSize val="0"/>
        </c:dLbls>
        <c:gapWidth val="150"/>
        <c:overlap val="100"/>
        <c:axId val="1307118912"/>
        <c:axId val="1307121312"/>
      </c:barChart>
      <c:catAx>
        <c:axId val="13071189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07121312"/>
        <c:crosses val="autoZero"/>
        <c:auto val="1"/>
        <c:lblAlgn val="ctr"/>
        <c:lblOffset val="100"/>
        <c:noMultiLvlLbl val="0"/>
      </c:catAx>
      <c:valAx>
        <c:axId val="13071213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11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Tabelle1!$B$1</c:f>
              <c:strCache>
                <c:ptCount val="1"/>
                <c:pt idx="0">
                  <c:v>Low risk</c:v>
                </c:pt>
              </c:strCache>
            </c:strRef>
          </c:tx>
          <c:spPr>
            <a:solidFill>
              <a:srgbClr val="00B05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Tabelle1!$B$2:$B$7</c:f>
              <c:numCache>
                <c:formatCode>General</c:formatCode>
                <c:ptCount val="6"/>
                <c:pt idx="0">
                  <c:v>8</c:v>
                </c:pt>
                <c:pt idx="1">
                  <c:v>14</c:v>
                </c:pt>
                <c:pt idx="2">
                  <c:v>11</c:v>
                </c:pt>
                <c:pt idx="3">
                  <c:v>14</c:v>
                </c:pt>
                <c:pt idx="4">
                  <c:v>11</c:v>
                </c:pt>
                <c:pt idx="5">
                  <c:v>8</c:v>
                </c:pt>
              </c:numCache>
            </c:numRef>
          </c:val>
          <c:extLst>
            <c:ext xmlns:c16="http://schemas.microsoft.com/office/drawing/2014/chart" uri="{C3380CC4-5D6E-409C-BE32-E72D297353CC}">
              <c16:uniqueId val="{00000000-02DF-49BF-B3DA-1B771E37F91D}"/>
            </c:ext>
          </c:extLst>
        </c:ser>
        <c:ser>
          <c:idx val="1"/>
          <c:order val="1"/>
          <c:tx>
            <c:strRef>
              <c:f>Tabelle1!$C$1</c:f>
              <c:strCache>
                <c:ptCount val="1"/>
                <c:pt idx="0">
                  <c:v>Some concerns</c:v>
                </c:pt>
              </c:strCache>
            </c:strRef>
          </c:tx>
          <c:spPr>
            <a:solidFill>
              <a:srgbClr val="FFC00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Tabelle1!$C$2:$C$7</c:f>
              <c:numCache>
                <c:formatCode>General</c:formatCode>
                <c:ptCount val="6"/>
                <c:pt idx="0">
                  <c:v>5</c:v>
                </c:pt>
                <c:pt idx="1">
                  <c:v>0</c:v>
                </c:pt>
                <c:pt idx="2">
                  <c:v>3</c:v>
                </c:pt>
                <c:pt idx="3">
                  <c:v>0</c:v>
                </c:pt>
                <c:pt idx="4">
                  <c:v>3</c:v>
                </c:pt>
                <c:pt idx="5">
                  <c:v>5</c:v>
                </c:pt>
              </c:numCache>
            </c:numRef>
          </c:val>
          <c:extLst>
            <c:ext xmlns:c16="http://schemas.microsoft.com/office/drawing/2014/chart" uri="{C3380CC4-5D6E-409C-BE32-E72D297353CC}">
              <c16:uniqueId val="{00000001-02DF-49BF-B3DA-1B771E37F91D}"/>
            </c:ext>
          </c:extLst>
        </c:ser>
        <c:ser>
          <c:idx val="2"/>
          <c:order val="2"/>
          <c:tx>
            <c:strRef>
              <c:f>Tabelle1!$D$1</c:f>
              <c:strCache>
                <c:ptCount val="1"/>
                <c:pt idx="0">
                  <c:v>High risk</c:v>
                </c:pt>
              </c:strCache>
            </c:strRef>
          </c:tx>
          <c:spPr>
            <a:solidFill>
              <a:srgbClr val="C00000"/>
            </a:solidFill>
            <a:ln>
              <a:noFill/>
            </a:ln>
            <a:effectLst/>
          </c:spPr>
          <c:invertIfNegative val="0"/>
          <c:cat>
            <c:strRef>
              <c:f>Tabelle1!$A$2:$A$7</c:f>
              <c:strCache>
                <c:ptCount val="6"/>
                <c:pt idx="0">
                  <c:v>Overall risk of bias</c:v>
                </c:pt>
                <c:pt idx="1">
                  <c:v>Bias in selection of the reported result</c:v>
                </c:pt>
                <c:pt idx="2">
                  <c:v>Bias in measurement of the outcome</c:v>
                </c:pt>
                <c:pt idx="3">
                  <c:v>Bias due to missing outcome data</c:v>
                </c:pt>
                <c:pt idx="4">
                  <c:v>Bias due to deviations from intended interventions</c:v>
                </c:pt>
                <c:pt idx="5">
                  <c:v>Bias arising from the randomization process</c:v>
                </c:pt>
              </c:strCache>
            </c:strRef>
          </c:cat>
          <c:val>
            <c:numRef>
              <c:f>Tabelle1!$D$2:$D$7</c:f>
              <c:numCache>
                <c:formatCode>General</c:formatCode>
                <c:ptCount val="6"/>
                <c:pt idx="0">
                  <c:v>1</c:v>
                </c:pt>
                <c:pt idx="1">
                  <c:v>0</c:v>
                </c:pt>
                <c:pt idx="2">
                  <c:v>0</c:v>
                </c:pt>
                <c:pt idx="3">
                  <c:v>0</c:v>
                </c:pt>
                <c:pt idx="4">
                  <c:v>0</c:v>
                </c:pt>
                <c:pt idx="5">
                  <c:v>1</c:v>
                </c:pt>
              </c:numCache>
            </c:numRef>
          </c:val>
          <c:extLst>
            <c:ext xmlns:c16="http://schemas.microsoft.com/office/drawing/2014/chart" uri="{C3380CC4-5D6E-409C-BE32-E72D297353CC}">
              <c16:uniqueId val="{00000002-02DF-49BF-B3DA-1B771E37F91D}"/>
            </c:ext>
          </c:extLst>
        </c:ser>
        <c:dLbls>
          <c:showLegendKey val="0"/>
          <c:showVal val="0"/>
          <c:showCatName val="0"/>
          <c:showSerName val="0"/>
          <c:showPercent val="0"/>
          <c:showBubbleSize val="0"/>
        </c:dLbls>
        <c:gapWidth val="150"/>
        <c:overlap val="100"/>
        <c:axId val="1307118912"/>
        <c:axId val="1307121312"/>
      </c:barChart>
      <c:catAx>
        <c:axId val="13071189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07121312"/>
        <c:crosses val="autoZero"/>
        <c:auto val="1"/>
        <c:lblAlgn val="ctr"/>
        <c:lblOffset val="100"/>
        <c:noMultiLvlLbl val="0"/>
      </c:catAx>
      <c:valAx>
        <c:axId val="13071213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711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9506BDE84ABF54DB40BBD9916552800" ma:contentTypeVersion="10" ma:contentTypeDescription="Ein neues Dokument erstellen." ma:contentTypeScope="" ma:versionID="dddbf044208a21de0629fc293466ec1e">
  <xsd:schema xmlns:xsd="http://www.w3.org/2001/XMLSchema" xmlns:xs="http://www.w3.org/2001/XMLSchema" xmlns:p="http://schemas.microsoft.com/office/2006/metadata/properties" xmlns:ns2="430c81a6-e261-4f72-ab91-de58b380aeab" xmlns:ns3="98d59d07-0141-4b49-9399-9dc5e303888e" targetNamespace="http://schemas.microsoft.com/office/2006/metadata/properties" ma:root="true" ma:fieldsID="4e3b210ae82456af71368827f20926ed" ns2:_="" ns3:_="">
    <xsd:import namespace="430c81a6-e261-4f72-ab91-de58b380aeab"/>
    <xsd:import namespace="98d59d07-0141-4b49-9399-9dc5e30388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0c81a6-e261-4f72-ab91-de58b380a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2375ea7b-1eef-4e91-915e-32e4cb5a9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d59d07-0141-4b49-9399-9dc5e303888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f42cfa-42ca-4abc-87d4-cf341cc82b39}" ma:internalName="TaxCatchAll" ma:showField="CatchAllData" ma:web="98d59d07-0141-4b49-9399-9dc5e30388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d59d07-0141-4b49-9399-9dc5e303888e" xsi:nil="true"/>
    <lcf76f155ced4ddcb4097134ff3c332f xmlns="430c81a6-e261-4f72-ab91-de58b380aea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A4943-DC41-445C-812B-A3111B723CC7}">
  <ds:schemaRefs>
    <ds:schemaRef ds:uri="http://schemas.microsoft.com/sharepoint/v3/contenttype/forms"/>
  </ds:schemaRefs>
</ds:datastoreItem>
</file>

<file path=customXml/itemProps2.xml><?xml version="1.0" encoding="utf-8"?>
<ds:datastoreItem xmlns:ds="http://schemas.openxmlformats.org/officeDocument/2006/customXml" ds:itemID="{D4F6100C-DFCA-456B-9588-D2D6E326A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0c81a6-e261-4f72-ab91-de58b380aeab"/>
    <ds:schemaRef ds:uri="98d59d07-0141-4b49-9399-9dc5e3038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69D6C2-0876-45A1-ABAA-2867DB895EAF}">
  <ds:schemaRefs>
    <ds:schemaRef ds:uri="http://schemas.microsoft.com/office/2006/metadata/properties"/>
    <ds:schemaRef ds:uri="http://schemas.microsoft.com/office/infopath/2007/PartnerControls"/>
    <ds:schemaRef ds:uri="98d59d07-0141-4b49-9399-9dc5e303888e"/>
    <ds:schemaRef ds:uri="430c81a6-e261-4f72-ab91-de58b380aeab"/>
  </ds:schemaRefs>
</ds:datastoreItem>
</file>

<file path=customXml/itemProps4.xml><?xml version="1.0" encoding="utf-8"?>
<ds:datastoreItem xmlns:ds="http://schemas.openxmlformats.org/officeDocument/2006/customXml" ds:itemID="{238061DD-F3BF-449F-979F-65FAC4778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105</Pages>
  <Words>15680</Words>
  <Characters>89376</Characters>
  <Application>Microsoft Office Word</Application>
  <DocSecurity>0</DocSecurity>
  <Lines>744</Lines>
  <Paragraphs>209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104847</CharactersWithSpaces>
  <SharedDoc>false</SharedDoc>
  <HLinks>
    <vt:vector size="474" baseType="variant">
      <vt:variant>
        <vt:i4>1769527</vt:i4>
      </vt:variant>
      <vt:variant>
        <vt:i4>446</vt:i4>
      </vt:variant>
      <vt:variant>
        <vt:i4>0</vt:i4>
      </vt:variant>
      <vt:variant>
        <vt:i4>5</vt:i4>
      </vt:variant>
      <vt:variant>
        <vt:lpwstr/>
      </vt:variant>
      <vt:variant>
        <vt:lpwstr>_Toc217148644</vt:lpwstr>
      </vt:variant>
      <vt:variant>
        <vt:i4>1769527</vt:i4>
      </vt:variant>
      <vt:variant>
        <vt:i4>440</vt:i4>
      </vt:variant>
      <vt:variant>
        <vt:i4>0</vt:i4>
      </vt:variant>
      <vt:variant>
        <vt:i4>5</vt:i4>
      </vt:variant>
      <vt:variant>
        <vt:lpwstr/>
      </vt:variant>
      <vt:variant>
        <vt:lpwstr>_Toc217148643</vt:lpwstr>
      </vt:variant>
      <vt:variant>
        <vt:i4>1769527</vt:i4>
      </vt:variant>
      <vt:variant>
        <vt:i4>434</vt:i4>
      </vt:variant>
      <vt:variant>
        <vt:i4>0</vt:i4>
      </vt:variant>
      <vt:variant>
        <vt:i4>5</vt:i4>
      </vt:variant>
      <vt:variant>
        <vt:lpwstr/>
      </vt:variant>
      <vt:variant>
        <vt:lpwstr>_Toc217148642</vt:lpwstr>
      </vt:variant>
      <vt:variant>
        <vt:i4>1769527</vt:i4>
      </vt:variant>
      <vt:variant>
        <vt:i4>428</vt:i4>
      </vt:variant>
      <vt:variant>
        <vt:i4>0</vt:i4>
      </vt:variant>
      <vt:variant>
        <vt:i4>5</vt:i4>
      </vt:variant>
      <vt:variant>
        <vt:lpwstr/>
      </vt:variant>
      <vt:variant>
        <vt:lpwstr>_Toc217148641</vt:lpwstr>
      </vt:variant>
      <vt:variant>
        <vt:i4>1769527</vt:i4>
      </vt:variant>
      <vt:variant>
        <vt:i4>422</vt:i4>
      </vt:variant>
      <vt:variant>
        <vt:i4>0</vt:i4>
      </vt:variant>
      <vt:variant>
        <vt:i4>5</vt:i4>
      </vt:variant>
      <vt:variant>
        <vt:lpwstr/>
      </vt:variant>
      <vt:variant>
        <vt:lpwstr>_Toc217148640</vt:lpwstr>
      </vt:variant>
      <vt:variant>
        <vt:i4>1835063</vt:i4>
      </vt:variant>
      <vt:variant>
        <vt:i4>416</vt:i4>
      </vt:variant>
      <vt:variant>
        <vt:i4>0</vt:i4>
      </vt:variant>
      <vt:variant>
        <vt:i4>5</vt:i4>
      </vt:variant>
      <vt:variant>
        <vt:lpwstr/>
      </vt:variant>
      <vt:variant>
        <vt:lpwstr>_Toc217148639</vt:lpwstr>
      </vt:variant>
      <vt:variant>
        <vt:i4>1835063</vt:i4>
      </vt:variant>
      <vt:variant>
        <vt:i4>410</vt:i4>
      </vt:variant>
      <vt:variant>
        <vt:i4>0</vt:i4>
      </vt:variant>
      <vt:variant>
        <vt:i4>5</vt:i4>
      </vt:variant>
      <vt:variant>
        <vt:lpwstr/>
      </vt:variant>
      <vt:variant>
        <vt:lpwstr>_Toc217148638</vt:lpwstr>
      </vt:variant>
      <vt:variant>
        <vt:i4>1835063</vt:i4>
      </vt:variant>
      <vt:variant>
        <vt:i4>404</vt:i4>
      </vt:variant>
      <vt:variant>
        <vt:i4>0</vt:i4>
      </vt:variant>
      <vt:variant>
        <vt:i4>5</vt:i4>
      </vt:variant>
      <vt:variant>
        <vt:lpwstr/>
      </vt:variant>
      <vt:variant>
        <vt:lpwstr>_Toc217148637</vt:lpwstr>
      </vt:variant>
      <vt:variant>
        <vt:i4>1835063</vt:i4>
      </vt:variant>
      <vt:variant>
        <vt:i4>398</vt:i4>
      </vt:variant>
      <vt:variant>
        <vt:i4>0</vt:i4>
      </vt:variant>
      <vt:variant>
        <vt:i4>5</vt:i4>
      </vt:variant>
      <vt:variant>
        <vt:lpwstr/>
      </vt:variant>
      <vt:variant>
        <vt:lpwstr>_Toc217148636</vt:lpwstr>
      </vt:variant>
      <vt:variant>
        <vt:i4>1835063</vt:i4>
      </vt:variant>
      <vt:variant>
        <vt:i4>392</vt:i4>
      </vt:variant>
      <vt:variant>
        <vt:i4>0</vt:i4>
      </vt:variant>
      <vt:variant>
        <vt:i4>5</vt:i4>
      </vt:variant>
      <vt:variant>
        <vt:lpwstr/>
      </vt:variant>
      <vt:variant>
        <vt:lpwstr>_Toc217148635</vt:lpwstr>
      </vt:variant>
      <vt:variant>
        <vt:i4>1835063</vt:i4>
      </vt:variant>
      <vt:variant>
        <vt:i4>386</vt:i4>
      </vt:variant>
      <vt:variant>
        <vt:i4>0</vt:i4>
      </vt:variant>
      <vt:variant>
        <vt:i4>5</vt:i4>
      </vt:variant>
      <vt:variant>
        <vt:lpwstr/>
      </vt:variant>
      <vt:variant>
        <vt:lpwstr>_Toc217148634</vt:lpwstr>
      </vt:variant>
      <vt:variant>
        <vt:i4>1835063</vt:i4>
      </vt:variant>
      <vt:variant>
        <vt:i4>380</vt:i4>
      </vt:variant>
      <vt:variant>
        <vt:i4>0</vt:i4>
      </vt:variant>
      <vt:variant>
        <vt:i4>5</vt:i4>
      </vt:variant>
      <vt:variant>
        <vt:lpwstr/>
      </vt:variant>
      <vt:variant>
        <vt:lpwstr>_Toc217148633</vt:lpwstr>
      </vt:variant>
      <vt:variant>
        <vt:i4>1835063</vt:i4>
      </vt:variant>
      <vt:variant>
        <vt:i4>374</vt:i4>
      </vt:variant>
      <vt:variant>
        <vt:i4>0</vt:i4>
      </vt:variant>
      <vt:variant>
        <vt:i4>5</vt:i4>
      </vt:variant>
      <vt:variant>
        <vt:lpwstr/>
      </vt:variant>
      <vt:variant>
        <vt:lpwstr>_Toc217148632</vt:lpwstr>
      </vt:variant>
      <vt:variant>
        <vt:i4>1835063</vt:i4>
      </vt:variant>
      <vt:variant>
        <vt:i4>368</vt:i4>
      </vt:variant>
      <vt:variant>
        <vt:i4>0</vt:i4>
      </vt:variant>
      <vt:variant>
        <vt:i4>5</vt:i4>
      </vt:variant>
      <vt:variant>
        <vt:lpwstr/>
      </vt:variant>
      <vt:variant>
        <vt:lpwstr>_Toc217148631</vt:lpwstr>
      </vt:variant>
      <vt:variant>
        <vt:i4>1835063</vt:i4>
      </vt:variant>
      <vt:variant>
        <vt:i4>362</vt:i4>
      </vt:variant>
      <vt:variant>
        <vt:i4>0</vt:i4>
      </vt:variant>
      <vt:variant>
        <vt:i4>5</vt:i4>
      </vt:variant>
      <vt:variant>
        <vt:lpwstr/>
      </vt:variant>
      <vt:variant>
        <vt:lpwstr>_Toc217148630</vt:lpwstr>
      </vt:variant>
      <vt:variant>
        <vt:i4>1900599</vt:i4>
      </vt:variant>
      <vt:variant>
        <vt:i4>356</vt:i4>
      </vt:variant>
      <vt:variant>
        <vt:i4>0</vt:i4>
      </vt:variant>
      <vt:variant>
        <vt:i4>5</vt:i4>
      </vt:variant>
      <vt:variant>
        <vt:lpwstr/>
      </vt:variant>
      <vt:variant>
        <vt:lpwstr>_Toc217148629</vt:lpwstr>
      </vt:variant>
      <vt:variant>
        <vt:i4>1900599</vt:i4>
      </vt:variant>
      <vt:variant>
        <vt:i4>350</vt:i4>
      </vt:variant>
      <vt:variant>
        <vt:i4>0</vt:i4>
      </vt:variant>
      <vt:variant>
        <vt:i4>5</vt:i4>
      </vt:variant>
      <vt:variant>
        <vt:lpwstr/>
      </vt:variant>
      <vt:variant>
        <vt:lpwstr>_Toc217148628</vt:lpwstr>
      </vt:variant>
      <vt:variant>
        <vt:i4>1900599</vt:i4>
      </vt:variant>
      <vt:variant>
        <vt:i4>344</vt:i4>
      </vt:variant>
      <vt:variant>
        <vt:i4>0</vt:i4>
      </vt:variant>
      <vt:variant>
        <vt:i4>5</vt:i4>
      </vt:variant>
      <vt:variant>
        <vt:lpwstr/>
      </vt:variant>
      <vt:variant>
        <vt:lpwstr>_Toc217148627</vt:lpwstr>
      </vt:variant>
      <vt:variant>
        <vt:i4>1900599</vt:i4>
      </vt:variant>
      <vt:variant>
        <vt:i4>338</vt:i4>
      </vt:variant>
      <vt:variant>
        <vt:i4>0</vt:i4>
      </vt:variant>
      <vt:variant>
        <vt:i4>5</vt:i4>
      </vt:variant>
      <vt:variant>
        <vt:lpwstr/>
      </vt:variant>
      <vt:variant>
        <vt:lpwstr>_Toc217148626</vt:lpwstr>
      </vt:variant>
      <vt:variant>
        <vt:i4>1900599</vt:i4>
      </vt:variant>
      <vt:variant>
        <vt:i4>332</vt:i4>
      </vt:variant>
      <vt:variant>
        <vt:i4>0</vt:i4>
      </vt:variant>
      <vt:variant>
        <vt:i4>5</vt:i4>
      </vt:variant>
      <vt:variant>
        <vt:lpwstr/>
      </vt:variant>
      <vt:variant>
        <vt:lpwstr>_Toc217148625</vt:lpwstr>
      </vt:variant>
      <vt:variant>
        <vt:i4>1900599</vt:i4>
      </vt:variant>
      <vt:variant>
        <vt:i4>326</vt:i4>
      </vt:variant>
      <vt:variant>
        <vt:i4>0</vt:i4>
      </vt:variant>
      <vt:variant>
        <vt:i4>5</vt:i4>
      </vt:variant>
      <vt:variant>
        <vt:lpwstr/>
      </vt:variant>
      <vt:variant>
        <vt:lpwstr>_Toc217148624</vt:lpwstr>
      </vt:variant>
      <vt:variant>
        <vt:i4>1900599</vt:i4>
      </vt:variant>
      <vt:variant>
        <vt:i4>320</vt:i4>
      </vt:variant>
      <vt:variant>
        <vt:i4>0</vt:i4>
      </vt:variant>
      <vt:variant>
        <vt:i4>5</vt:i4>
      </vt:variant>
      <vt:variant>
        <vt:lpwstr/>
      </vt:variant>
      <vt:variant>
        <vt:lpwstr>_Toc217148623</vt:lpwstr>
      </vt:variant>
      <vt:variant>
        <vt:i4>1900599</vt:i4>
      </vt:variant>
      <vt:variant>
        <vt:i4>314</vt:i4>
      </vt:variant>
      <vt:variant>
        <vt:i4>0</vt:i4>
      </vt:variant>
      <vt:variant>
        <vt:i4>5</vt:i4>
      </vt:variant>
      <vt:variant>
        <vt:lpwstr/>
      </vt:variant>
      <vt:variant>
        <vt:lpwstr>_Toc217148622</vt:lpwstr>
      </vt:variant>
      <vt:variant>
        <vt:i4>1900599</vt:i4>
      </vt:variant>
      <vt:variant>
        <vt:i4>308</vt:i4>
      </vt:variant>
      <vt:variant>
        <vt:i4>0</vt:i4>
      </vt:variant>
      <vt:variant>
        <vt:i4>5</vt:i4>
      </vt:variant>
      <vt:variant>
        <vt:lpwstr/>
      </vt:variant>
      <vt:variant>
        <vt:lpwstr>_Toc217148621</vt:lpwstr>
      </vt:variant>
      <vt:variant>
        <vt:i4>1900599</vt:i4>
      </vt:variant>
      <vt:variant>
        <vt:i4>302</vt:i4>
      </vt:variant>
      <vt:variant>
        <vt:i4>0</vt:i4>
      </vt:variant>
      <vt:variant>
        <vt:i4>5</vt:i4>
      </vt:variant>
      <vt:variant>
        <vt:lpwstr/>
      </vt:variant>
      <vt:variant>
        <vt:lpwstr>_Toc217148620</vt:lpwstr>
      </vt:variant>
      <vt:variant>
        <vt:i4>1966135</vt:i4>
      </vt:variant>
      <vt:variant>
        <vt:i4>296</vt:i4>
      </vt:variant>
      <vt:variant>
        <vt:i4>0</vt:i4>
      </vt:variant>
      <vt:variant>
        <vt:i4>5</vt:i4>
      </vt:variant>
      <vt:variant>
        <vt:lpwstr/>
      </vt:variant>
      <vt:variant>
        <vt:lpwstr>_Toc217148619</vt:lpwstr>
      </vt:variant>
      <vt:variant>
        <vt:i4>1966135</vt:i4>
      </vt:variant>
      <vt:variant>
        <vt:i4>290</vt:i4>
      </vt:variant>
      <vt:variant>
        <vt:i4>0</vt:i4>
      </vt:variant>
      <vt:variant>
        <vt:i4>5</vt:i4>
      </vt:variant>
      <vt:variant>
        <vt:lpwstr/>
      </vt:variant>
      <vt:variant>
        <vt:lpwstr>_Toc217148618</vt:lpwstr>
      </vt:variant>
      <vt:variant>
        <vt:i4>1966135</vt:i4>
      </vt:variant>
      <vt:variant>
        <vt:i4>284</vt:i4>
      </vt:variant>
      <vt:variant>
        <vt:i4>0</vt:i4>
      </vt:variant>
      <vt:variant>
        <vt:i4>5</vt:i4>
      </vt:variant>
      <vt:variant>
        <vt:lpwstr/>
      </vt:variant>
      <vt:variant>
        <vt:lpwstr>_Toc217148617</vt:lpwstr>
      </vt:variant>
      <vt:variant>
        <vt:i4>1966135</vt:i4>
      </vt:variant>
      <vt:variant>
        <vt:i4>278</vt:i4>
      </vt:variant>
      <vt:variant>
        <vt:i4>0</vt:i4>
      </vt:variant>
      <vt:variant>
        <vt:i4>5</vt:i4>
      </vt:variant>
      <vt:variant>
        <vt:lpwstr/>
      </vt:variant>
      <vt:variant>
        <vt:lpwstr>_Toc217148616</vt:lpwstr>
      </vt:variant>
      <vt:variant>
        <vt:i4>1966135</vt:i4>
      </vt:variant>
      <vt:variant>
        <vt:i4>272</vt:i4>
      </vt:variant>
      <vt:variant>
        <vt:i4>0</vt:i4>
      </vt:variant>
      <vt:variant>
        <vt:i4>5</vt:i4>
      </vt:variant>
      <vt:variant>
        <vt:lpwstr/>
      </vt:variant>
      <vt:variant>
        <vt:lpwstr>_Toc217148615</vt:lpwstr>
      </vt:variant>
      <vt:variant>
        <vt:i4>1966135</vt:i4>
      </vt:variant>
      <vt:variant>
        <vt:i4>266</vt:i4>
      </vt:variant>
      <vt:variant>
        <vt:i4>0</vt:i4>
      </vt:variant>
      <vt:variant>
        <vt:i4>5</vt:i4>
      </vt:variant>
      <vt:variant>
        <vt:lpwstr/>
      </vt:variant>
      <vt:variant>
        <vt:lpwstr>_Toc217148614</vt:lpwstr>
      </vt:variant>
      <vt:variant>
        <vt:i4>1966135</vt:i4>
      </vt:variant>
      <vt:variant>
        <vt:i4>260</vt:i4>
      </vt:variant>
      <vt:variant>
        <vt:i4>0</vt:i4>
      </vt:variant>
      <vt:variant>
        <vt:i4>5</vt:i4>
      </vt:variant>
      <vt:variant>
        <vt:lpwstr/>
      </vt:variant>
      <vt:variant>
        <vt:lpwstr>_Toc217148613</vt:lpwstr>
      </vt:variant>
      <vt:variant>
        <vt:i4>1966135</vt:i4>
      </vt:variant>
      <vt:variant>
        <vt:i4>254</vt:i4>
      </vt:variant>
      <vt:variant>
        <vt:i4>0</vt:i4>
      </vt:variant>
      <vt:variant>
        <vt:i4>5</vt:i4>
      </vt:variant>
      <vt:variant>
        <vt:lpwstr/>
      </vt:variant>
      <vt:variant>
        <vt:lpwstr>_Toc217148612</vt:lpwstr>
      </vt:variant>
      <vt:variant>
        <vt:i4>1966135</vt:i4>
      </vt:variant>
      <vt:variant>
        <vt:i4>248</vt:i4>
      </vt:variant>
      <vt:variant>
        <vt:i4>0</vt:i4>
      </vt:variant>
      <vt:variant>
        <vt:i4>5</vt:i4>
      </vt:variant>
      <vt:variant>
        <vt:lpwstr/>
      </vt:variant>
      <vt:variant>
        <vt:lpwstr>_Toc217148611</vt:lpwstr>
      </vt:variant>
      <vt:variant>
        <vt:i4>1966135</vt:i4>
      </vt:variant>
      <vt:variant>
        <vt:i4>242</vt:i4>
      </vt:variant>
      <vt:variant>
        <vt:i4>0</vt:i4>
      </vt:variant>
      <vt:variant>
        <vt:i4>5</vt:i4>
      </vt:variant>
      <vt:variant>
        <vt:lpwstr/>
      </vt:variant>
      <vt:variant>
        <vt:lpwstr>_Toc217148610</vt:lpwstr>
      </vt:variant>
      <vt:variant>
        <vt:i4>2031671</vt:i4>
      </vt:variant>
      <vt:variant>
        <vt:i4>236</vt:i4>
      </vt:variant>
      <vt:variant>
        <vt:i4>0</vt:i4>
      </vt:variant>
      <vt:variant>
        <vt:i4>5</vt:i4>
      </vt:variant>
      <vt:variant>
        <vt:lpwstr/>
      </vt:variant>
      <vt:variant>
        <vt:lpwstr>_Toc217148609</vt:lpwstr>
      </vt:variant>
      <vt:variant>
        <vt:i4>2031671</vt:i4>
      </vt:variant>
      <vt:variant>
        <vt:i4>230</vt:i4>
      </vt:variant>
      <vt:variant>
        <vt:i4>0</vt:i4>
      </vt:variant>
      <vt:variant>
        <vt:i4>5</vt:i4>
      </vt:variant>
      <vt:variant>
        <vt:lpwstr/>
      </vt:variant>
      <vt:variant>
        <vt:lpwstr>_Toc217148608</vt:lpwstr>
      </vt:variant>
      <vt:variant>
        <vt:i4>2031671</vt:i4>
      </vt:variant>
      <vt:variant>
        <vt:i4>224</vt:i4>
      </vt:variant>
      <vt:variant>
        <vt:i4>0</vt:i4>
      </vt:variant>
      <vt:variant>
        <vt:i4>5</vt:i4>
      </vt:variant>
      <vt:variant>
        <vt:lpwstr/>
      </vt:variant>
      <vt:variant>
        <vt:lpwstr>_Toc217148607</vt:lpwstr>
      </vt:variant>
      <vt:variant>
        <vt:i4>2031671</vt:i4>
      </vt:variant>
      <vt:variant>
        <vt:i4>218</vt:i4>
      </vt:variant>
      <vt:variant>
        <vt:i4>0</vt:i4>
      </vt:variant>
      <vt:variant>
        <vt:i4>5</vt:i4>
      </vt:variant>
      <vt:variant>
        <vt:lpwstr/>
      </vt:variant>
      <vt:variant>
        <vt:lpwstr>_Toc217148606</vt:lpwstr>
      </vt:variant>
      <vt:variant>
        <vt:i4>2031671</vt:i4>
      </vt:variant>
      <vt:variant>
        <vt:i4>212</vt:i4>
      </vt:variant>
      <vt:variant>
        <vt:i4>0</vt:i4>
      </vt:variant>
      <vt:variant>
        <vt:i4>5</vt:i4>
      </vt:variant>
      <vt:variant>
        <vt:lpwstr/>
      </vt:variant>
      <vt:variant>
        <vt:lpwstr>_Toc217148605</vt:lpwstr>
      </vt:variant>
      <vt:variant>
        <vt:i4>2031671</vt:i4>
      </vt:variant>
      <vt:variant>
        <vt:i4>206</vt:i4>
      </vt:variant>
      <vt:variant>
        <vt:i4>0</vt:i4>
      </vt:variant>
      <vt:variant>
        <vt:i4>5</vt:i4>
      </vt:variant>
      <vt:variant>
        <vt:lpwstr/>
      </vt:variant>
      <vt:variant>
        <vt:lpwstr>_Toc217148604</vt:lpwstr>
      </vt:variant>
      <vt:variant>
        <vt:i4>2031671</vt:i4>
      </vt:variant>
      <vt:variant>
        <vt:i4>200</vt:i4>
      </vt:variant>
      <vt:variant>
        <vt:i4>0</vt:i4>
      </vt:variant>
      <vt:variant>
        <vt:i4>5</vt:i4>
      </vt:variant>
      <vt:variant>
        <vt:lpwstr/>
      </vt:variant>
      <vt:variant>
        <vt:lpwstr>_Toc217148603</vt:lpwstr>
      </vt:variant>
      <vt:variant>
        <vt:i4>2031671</vt:i4>
      </vt:variant>
      <vt:variant>
        <vt:i4>194</vt:i4>
      </vt:variant>
      <vt:variant>
        <vt:i4>0</vt:i4>
      </vt:variant>
      <vt:variant>
        <vt:i4>5</vt:i4>
      </vt:variant>
      <vt:variant>
        <vt:lpwstr/>
      </vt:variant>
      <vt:variant>
        <vt:lpwstr>_Toc217148602</vt:lpwstr>
      </vt:variant>
      <vt:variant>
        <vt:i4>2031671</vt:i4>
      </vt:variant>
      <vt:variant>
        <vt:i4>188</vt:i4>
      </vt:variant>
      <vt:variant>
        <vt:i4>0</vt:i4>
      </vt:variant>
      <vt:variant>
        <vt:i4>5</vt:i4>
      </vt:variant>
      <vt:variant>
        <vt:lpwstr/>
      </vt:variant>
      <vt:variant>
        <vt:lpwstr>_Toc217148601</vt:lpwstr>
      </vt:variant>
      <vt:variant>
        <vt:i4>2031671</vt:i4>
      </vt:variant>
      <vt:variant>
        <vt:i4>182</vt:i4>
      </vt:variant>
      <vt:variant>
        <vt:i4>0</vt:i4>
      </vt:variant>
      <vt:variant>
        <vt:i4>5</vt:i4>
      </vt:variant>
      <vt:variant>
        <vt:lpwstr/>
      </vt:variant>
      <vt:variant>
        <vt:lpwstr>_Toc217148600</vt:lpwstr>
      </vt:variant>
      <vt:variant>
        <vt:i4>1441844</vt:i4>
      </vt:variant>
      <vt:variant>
        <vt:i4>176</vt:i4>
      </vt:variant>
      <vt:variant>
        <vt:i4>0</vt:i4>
      </vt:variant>
      <vt:variant>
        <vt:i4>5</vt:i4>
      </vt:variant>
      <vt:variant>
        <vt:lpwstr/>
      </vt:variant>
      <vt:variant>
        <vt:lpwstr>_Toc217148599</vt:lpwstr>
      </vt:variant>
      <vt:variant>
        <vt:i4>1441844</vt:i4>
      </vt:variant>
      <vt:variant>
        <vt:i4>170</vt:i4>
      </vt:variant>
      <vt:variant>
        <vt:i4>0</vt:i4>
      </vt:variant>
      <vt:variant>
        <vt:i4>5</vt:i4>
      </vt:variant>
      <vt:variant>
        <vt:lpwstr/>
      </vt:variant>
      <vt:variant>
        <vt:lpwstr>_Toc217148598</vt:lpwstr>
      </vt:variant>
      <vt:variant>
        <vt:i4>1441844</vt:i4>
      </vt:variant>
      <vt:variant>
        <vt:i4>164</vt:i4>
      </vt:variant>
      <vt:variant>
        <vt:i4>0</vt:i4>
      </vt:variant>
      <vt:variant>
        <vt:i4>5</vt:i4>
      </vt:variant>
      <vt:variant>
        <vt:lpwstr/>
      </vt:variant>
      <vt:variant>
        <vt:lpwstr>_Toc217148597</vt:lpwstr>
      </vt:variant>
      <vt:variant>
        <vt:i4>1441844</vt:i4>
      </vt:variant>
      <vt:variant>
        <vt:i4>158</vt:i4>
      </vt:variant>
      <vt:variant>
        <vt:i4>0</vt:i4>
      </vt:variant>
      <vt:variant>
        <vt:i4>5</vt:i4>
      </vt:variant>
      <vt:variant>
        <vt:lpwstr/>
      </vt:variant>
      <vt:variant>
        <vt:lpwstr>_Toc217148596</vt:lpwstr>
      </vt:variant>
      <vt:variant>
        <vt:i4>1441844</vt:i4>
      </vt:variant>
      <vt:variant>
        <vt:i4>152</vt:i4>
      </vt:variant>
      <vt:variant>
        <vt:i4>0</vt:i4>
      </vt:variant>
      <vt:variant>
        <vt:i4>5</vt:i4>
      </vt:variant>
      <vt:variant>
        <vt:lpwstr/>
      </vt:variant>
      <vt:variant>
        <vt:lpwstr>_Toc217148595</vt:lpwstr>
      </vt:variant>
      <vt:variant>
        <vt:i4>1441844</vt:i4>
      </vt:variant>
      <vt:variant>
        <vt:i4>146</vt:i4>
      </vt:variant>
      <vt:variant>
        <vt:i4>0</vt:i4>
      </vt:variant>
      <vt:variant>
        <vt:i4>5</vt:i4>
      </vt:variant>
      <vt:variant>
        <vt:lpwstr/>
      </vt:variant>
      <vt:variant>
        <vt:lpwstr>_Toc217148594</vt:lpwstr>
      </vt:variant>
      <vt:variant>
        <vt:i4>1441844</vt:i4>
      </vt:variant>
      <vt:variant>
        <vt:i4>140</vt:i4>
      </vt:variant>
      <vt:variant>
        <vt:i4>0</vt:i4>
      </vt:variant>
      <vt:variant>
        <vt:i4>5</vt:i4>
      </vt:variant>
      <vt:variant>
        <vt:lpwstr/>
      </vt:variant>
      <vt:variant>
        <vt:lpwstr>_Toc217148593</vt:lpwstr>
      </vt:variant>
      <vt:variant>
        <vt:i4>1441844</vt:i4>
      </vt:variant>
      <vt:variant>
        <vt:i4>134</vt:i4>
      </vt:variant>
      <vt:variant>
        <vt:i4>0</vt:i4>
      </vt:variant>
      <vt:variant>
        <vt:i4>5</vt:i4>
      </vt:variant>
      <vt:variant>
        <vt:lpwstr/>
      </vt:variant>
      <vt:variant>
        <vt:lpwstr>_Toc217148592</vt:lpwstr>
      </vt:variant>
      <vt:variant>
        <vt:i4>1441844</vt:i4>
      </vt:variant>
      <vt:variant>
        <vt:i4>128</vt:i4>
      </vt:variant>
      <vt:variant>
        <vt:i4>0</vt:i4>
      </vt:variant>
      <vt:variant>
        <vt:i4>5</vt:i4>
      </vt:variant>
      <vt:variant>
        <vt:lpwstr/>
      </vt:variant>
      <vt:variant>
        <vt:lpwstr>_Toc217148591</vt:lpwstr>
      </vt:variant>
      <vt:variant>
        <vt:i4>1441844</vt:i4>
      </vt:variant>
      <vt:variant>
        <vt:i4>122</vt:i4>
      </vt:variant>
      <vt:variant>
        <vt:i4>0</vt:i4>
      </vt:variant>
      <vt:variant>
        <vt:i4>5</vt:i4>
      </vt:variant>
      <vt:variant>
        <vt:lpwstr/>
      </vt:variant>
      <vt:variant>
        <vt:lpwstr>_Toc217148590</vt:lpwstr>
      </vt:variant>
      <vt:variant>
        <vt:i4>1507380</vt:i4>
      </vt:variant>
      <vt:variant>
        <vt:i4>116</vt:i4>
      </vt:variant>
      <vt:variant>
        <vt:i4>0</vt:i4>
      </vt:variant>
      <vt:variant>
        <vt:i4>5</vt:i4>
      </vt:variant>
      <vt:variant>
        <vt:lpwstr/>
      </vt:variant>
      <vt:variant>
        <vt:lpwstr>_Toc217148589</vt:lpwstr>
      </vt:variant>
      <vt:variant>
        <vt:i4>1507380</vt:i4>
      </vt:variant>
      <vt:variant>
        <vt:i4>110</vt:i4>
      </vt:variant>
      <vt:variant>
        <vt:i4>0</vt:i4>
      </vt:variant>
      <vt:variant>
        <vt:i4>5</vt:i4>
      </vt:variant>
      <vt:variant>
        <vt:lpwstr/>
      </vt:variant>
      <vt:variant>
        <vt:lpwstr>_Toc217148588</vt:lpwstr>
      </vt:variant>
      <vt:variant>
        <vt:i4>1507380</vt:i4>
      </vt:variant>
      <vt:variant>
        <vt:i4>104</vt:i4>
      </vt:variant>
      <vt:variant>
        <vt:i4>0</vt:i4>
      </vt:variant>
      <vt:variant>
        <vt:i4>5</vt:i4>
      </vt:variant>
      <vt:variant>
        <vt:lpwstr/>
      </vt:variant>
      <vt:variant>
        <vt:lpwstr>_Toc217148587</vt:lpwstr>
      </vt:variant>
      <vt:variant>
        <vt:i4>1507380</vt:i4>
      </vt:variant>
      <vt:variant>
        <vt:i4>98</vt:i4>
      </vt:variant>
      <vt:variant>
        <vt:i4>0</vt:i4>
      </vt:variant>
      <vt:variant>
        <vt:i4>5</vt:i4>
      </vt:variant>
      <vt:variant>
        <vt:lpwstr/>
      </vt:variant>
      <vt:variant>
        <vt:lpwstr>_Toc217148586</vt:lpwstr>
      </vt:variant>
      <vt:variant>
        <vt:i4>1507380</vt:i4>
      </vt:variant>
      <vt:variant>
        <vt:i4>92</vt:i4>
      </vt:variant>
      <vt:variant>
        <vt:i4>0</vt:i4>
      </vt:variant>
      <vt:variant>
        <vt:i4>5</vt:i4>
      </vt:variant>
      <vt:variant>
        <vt:lpwstr/>
      </vt:variant>
      <vt:variant>
        <vt:lpwstr>_Toc217148585</vt:lpwstr>
      </vt:variant>
      <vt:variant>
        <vt:i4>1507380</vt:i4>
      </vt:variant>
      <vt:variant>
        <vt:i4>86</vt:i4>
      </vt:variant>
      <vt:variant>
        <vt:i4>0</vt:i4>
      </vt:variant>
      <vt:variant>
        <vt:i4>5</vt:i4>
      </vt:variant>
      <vt:variant>
        <vt:lpwstr/>
      </vt:variant>
      <vt:variant>
        <vt:lpwstr>_Toc217148584</vt:lpwstr>
      </vt:variant>
      <vt:variant>
        <vt:i4>1507380</vt:i4>
      </vt:variant>
      <vt:variant>
        <vt:i4>80</vt:i4>
      </vt:variant>
      <vt:variant>
        <vt:i4>0</vt:i4>
      </vt:variant>
      <vt:variant>
        <vt:i4>5</vt:i4>
      </vt:variant>
      <vt:variant>
        <vt:lpwstr/>
      </vt:variant>
      <vt:variant>
        <vt:lpwstr>_Toc217148583</vt:lpwstr>
      </vt:variant>
      <vt:variant>
        <vt:i4>1507380</vt:i4>
      </vt:variant>
      <vt:variant>
        <vt:i4>74</vt:i4>
      </vt:variant>
      <vt:variant>
        <vt:i4>0</vt:i4>
      </vt:variant>
      <vt:variant>
        <vt:i4>5</vt:i4>
      </vt:variant>
      <vt:variant>
        <vt:lpwstr/>
      </vt:variant>
      <vt:variant>
        <vt:lpwstr>_Toc217148582</vt:lpwstr>
      </vt:variant>
      <vt:variant>
        <vt:i4>1507380</vt:i4>
      </vt:variant>
      <vt:variant>
        <vt:i4>68</vt:i4>
      </vt:variant>
      <vt:variant>
        <vt:i4>0</vt:i4>
      </vt:variant>
      <vt:variant>
        <vt:i4>5</vt:i4>
      </vt:variant>
      <vt:variant>
        <vt:lpwstr/>
      </vt:variant>
      <vt:variant>
        <vt:lpwstr>_Toc217148581</vt:lpwstr>
      </vt:variant>
      <vt:variant>
        <vt:i4>1507380</vt:i4>
      </vt:variant>
      <vt:variant>
        <vt:i4>62</vt:i4>
      </vt:variant>
      <vt:variant>
        <vt:i4>0</vt:i4>
      </vt:variant>
      <vt:variant>
        <vt:i4>5</vt:i4>
      </vt:variant>
      <vt:variant>
        <vt:lpwstr/>
      </vt:variant>
      <vt:variant>
        <vt:lpwstr>_Toc217148580</vt:lpwstr>
      </vt:variant>
      <vt:variant>
        <vt:i4>1572916</vt:i4>
      </vt:variant>
      <vt:variant>
        <vt:i4>56</vt:i4>
      </vt:variant>
      <vt:variant>
        <vt:i4>0</vt:i4>
      </vt:variant>
      <vt:variant>
        <vt:i4>5</vt:i4>
      </vt:variant>
      <vt:variant>
        <vt:lpwstr/>
      </vt:variant>
      <vt:variant>
        <vt:lpwstr>_Toc217148579</vt:lpwstr>
      </vt:variant>
      <vt:variant>
        <vt:i4>1572916</vt:i4>
      </vt:variant>
      <vt:variant>
        <vt:i4>50</vt:i4>
      </vt:variant>
      <vt:variant>
        <vt:i4>0</vt:i4>
      </vt:variant>
      <vt:variant>
        <vt:i4>5</vt:i4>
      </vt:variant>
      <vt:variant>
        <vt:lpwstr/>
      </vt:variant>
      <vt:variant>
        <vt:lpwstr>_Toc217148578</vt:lpwstr>
      </vt:variant>
      <vt:variant>
        <vt:i4>1572916</vt:i4>
      </vt:variant>
      <vt:variant>
        <vt:i4>44</vt:i4>
      </vt:variant>
      <vt:variant>
        <vt:i4>0</vt:i4>
      </vt:variant>
      <vt:variant>
        <vt:i4>5</vt:i4>
      </vt:variant>
      <vt:variant>
        <vt:lpwstr/>
      </vt:variant>
      <vt:variant>
        <vt:lpwstr>_Toc217148577</vt:lpwstr>
      </vt:variant>
      <vt:variant>
        <vt:i4>1572916</vt:i4>
      </vt:variant>
      <vt:variant>
        <vt:i4>38</vt:i4>
      </vt:variant>
      <vt:variant>
        <vt:i4>0</vt:i4>
      </vt:variant>
      <vt:variant>
        <vt:i4>5</vt:i4>
      </vt:variant>
      <vt:variant>
        <vt:lpwstr/>
      </vt:variant>
      <vt:variant>
        <vt:lpwstr>_Toc217148576</vt:lpwstr>
      </vt:variant>
      <vt:variant>
        <vt:i4>1572916</vt:i4>
      </vt:variant>
      <vt:variant>
        <vt:i4>32</vt:i4>
      </vt:variant>
      <vt:variant>
        <vt:i4>0</vt:i4>
      </vt:variant>
      <vt:variant>
        <vt:i4>5</vt:i4>
      </vt:variant>
      <vt:variant>
        <vt:lpwstr/>
      </vt:variant>
      <vt:variant>
        <vt:lpwstr>_Toc217148575</vt:lpwstr>
      </vt:variant>
      <vt:variant>
        <vt:i4>1572916</vt:i4>
      </vt:variant>
      <vt:variant>
        <vt:i4>26</vt:i4>
      </vt:variant>
      <vt:variant>
        <vt:i4>0</vt:i4>
      </vt:variant>
      <vt:variant>
        <vt:i4>5</vt:i4>
      </vt:variant>
      <vt:variant>
        <vt:lpwstr/>
      </vt:variant>
      <vt:variant>
        <vt:lpwstr>_Toc217148574</vt:lpwstr>
      </vt:variant>
      <vt:variant>
        <vt:i4>2752590</vt:i4>
      </vt:variant>
      <vt:variant>
        <vt:i4>21</vt:i4>
      </vt:variant>
      <vt:variant>
        <vt:i4>0</vt:i4>
      </vt:variant>
      <vt:variant>
        <vt:i4>5</vt:i4>
      </vt:variant>
      <vt:variant>
        <vt:lpwstr>mailto:thomas.riemer@charite.de</vt:lpwstr>
      </vt:variant>
      <vt:variant>
        <vt:lpwstr/>
      </vt:variant>
      <vt:variant>
        <vt:i4>8192009</vt:i4>
      </vt:variant>
      <vt:variant>
        <vt:i4>18</vt:i4>
      </vt:variant>
      <vt:variant>
        <vt:i4>0</vt:i4>
      </vt:variant>
      <vt:variant>
        <vt:i4>5</vt:i4>
      </vt:variant>
      <vt:variant>
        <vt:lpwstr>mailto:felix.bermpohl@charite.de</vt:lpwstr>
      </vt:variant>
      <vt:variant>
        <vt:lpwstr/>
      </vt:variant>
      <vt:variant>
        <vt:i4>6684737</vt:i4>
      </vt:variant>
      <vt:variant>
        <vt:i4>15</vt:i4>
      </vt:variant>
      <vt:variant>
        <vt:i4>0</vt:i4>
      </vt:variant>
      <vt:variant>
        <vt:i4>5</vt:i4>
      </vt:variant>
      <vt:variant>
        <vt:lpwstr>mailto:rosenow@med.uni-frankfurt.de</vt:lpwstr>
      </vt:variant>
      <vt:variant>
        <vt:lpwstr/>
      </vt:variant>
      <vt:variant>
        <vt:i4>7012380</vt:i4>
      </vt:variant>
      <vt:variant>
        <vt:i4>12</vt:i4>
      </vt:variant>
      <vt:variant>
        <vt:i4>0</vt:i4>
      </vt:variant>
      <vt:variant>
        <vt:i4>5</vt:i4>
      </vt:variant>
      <vt:variant>
        <vt:lpwstr>mailto:michael.wittenberg@kks.uni-marburg.de</vt:lpwstr>
      </vt:variant>
      <vt:variant>
        <vt:lpwstr/>
      </vt:variant>
      <vt:variant>
        <vt:i4>1638508</vt:i4>
      </vt:variant>
      <vt:variant>
        <vt:i4>9</vt:i4>
      </vt:variant>
      <vt:variant>
        <vt:i4>0</vt:i4>
      </vt:variant>
      <vt:variant>
        <vt:i4>5</vt:i4>
      </vt:variant>
      <vt:variant>
        <vt:lpwstr>mailto:charlotte.assies@stud.uni-heidelberg.de</vt:lpwstr>
      </vt:variant>
      <vt:variant>
        <vt:lpwstr/>
      </vt:variant>
      <vt:variant>
        <vt:i4>3735621</vt:i4>
      </vt:variant>
      <vt:variant>
        <vt:i4>6</vt:i4>
      </vt:variant>
      <vt:variant>
        <vt:i4>0</vt:i4>
      </vt:variant>
      <vt:variant>
        <vt:i4>5</vt:i4>
      </vt:variant>
      <vt:variant>
        <vt:lpwstr>mailto:marcel.schmude@charite.de</vt:lpwstr>
      </vt:variant>
      <vt:variant>
        <vt:lpwstr/>
      </vt:variant>
      <vt:variant>
        <vt:i4>1441845</vt:i4>
      </vt:variant>
      <vt:variant>
        <vt:i4>3</vt:i4>
      </vt:variant>
      <vt:variant>
        <vt:i4>0</vt:i4>
      </vt:variant>
      <vt:variant>
        <vt:i4>5</vt:i4>
      </vt:variant>
      <vt:variant>
        <vt:lpwstr>mailto:mariel.morales-sahm@charite.de</vt:lpwstr>
      </vt:variant>
      <vt:variant>
        <vt:lpwstr/>
      </vt:variant>
      <vt:variant>
        <vt:i4>3604557</vt:i4>
      </vt:variant>
      <vt:variant>
        <vt:i4>0</vt:i4>
      </vt:variant>
      <vt:variant>
        <vt:i4>0</vt:i4>
      </vt:variant>
      <vt:variant>
        <vt:i4>5</vt:i4>
      </vt:variant>
      <vt:variant>
        <vt:lpwstr>mailto:emma.froeling@charite.de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Fröling, Emma</dc:creator>
  <cp:keywords/>
  <dc:description/>
  <cp:lastModifiedBy>JeevaJothi S</cp:lastModifiedBy>
  <cp:revision>754</cp:revision>
  <dcterms:created xsi:type="dcterms:W3CDTF">2025-11-16T00:58:00Z</dcterms:created>
  <dcterms:modified xsi:type="dcterms:W3CDTF">2026-03-07T10:31:00Z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0x01010059506BDE84ABF54DB40BBD9916552800</vt:lpwstr>
  </property>
  <property fmtid="{D5CDD505-2E9C-101B-9397-08002B2CF9AE}" pid="3" name="MediaServiceImageTags">
    <vt:lpwstr/>
  </property>
</Properties>
</file>