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B64" w:rsidRPr="00351FD9" w:rsidRDefault="003B3B64" w:rsidP="003B3B64">
      <w:pPr>
        <w:tabs>
          <w:tab w:val="left" w:pos="8820"/>
        </w:tabs>
        <w:ind w:right="206" w:firstLineChars="50" w:firstLine="120"/>
        <w:rPr>
          <w:rFonts w:asciiTheme="majorHAnsi" w:hAnsiTheme="majorHAnsi" w:cstheme="majorHAnsi"/>
          <w:sz w:val="24"/>
          <w:szCs w:val="24"/>
        </w:rPr>
      </w:pPr>
      <w:proofErr w:type="gramStart"/>
      <w:r w:rsidRPr="00351FD9">
        <w:rPr>
          <w:rFonts w:asciiTheme="majorHAnsi" w:hAnsiTheme="majorHAnsi" w:cstheme="majorHAnsi" w:hint="eastAsia"/>
          <w:sz w:val="24"/>
          <w:szCs w:val="24"/>
        </w:rPr>
        <w:t>Table 4.</w:t>
      </w:r>
      <w:proofErr w:type="gramEnd"/>
      <w:r w:rsidRPr="00351FD9">
        <w:rPr>
          <w:rFonts w:asciiTheme="majorHAnsi" w:hAnsiTheme="majorHAnsi" w:cstheme="majorHAnsi" w:hint="eastAsia"/>
          <w:sz w:val="24"/>
          <w:szCs w:val="24"/>
        </w:rPr>
        <w:t xml:space="preserve"> C</w:t>
      </w:r>
      <w:r w:rsidRPr="00351FD9">
        <w:rPr>
          <w:rFonts w:asciiTheme="majorHAnsi" w:hAnsiTheme="majorHAnsi" w:cstheme="majorHAnsi"/>
          <w:sz w:val="24"/>
          <w:szCs w:val="24"/>
        </w:rPr>
        <w:t>hange</w:t>
      </w:r>
      <w:r w:rsidRPr="00351FD9">
        <w:rPr>
          <w:rFonts w:asciiTheme="majorHAnsi" w:hAnsiTheme="majorHAnsi" w:cstheme="majorHAnsi" w:hint="eastAsia"/>
          <w:sz w:val="24"/>
          <w:szCs w:val="24"/>
        </w:rPr>
        <w:t>s</w:t>
      </w:r>
      <w:r w:rsidRPr="00351FD9">
        <w:rPr>
          <w:rFonts w:asciiTheme="majorHAnsi" w:hAnsiTheme="majorHAnsi" w:cstheme="majorHAnsi"/>
          <w:sz w:val="24"/>
          <w:szCs w:val="24"/>
        </w:rPr>
        <w:t xml:space="preserve"> in GLV and cpNFLT by drug treatment</w:t>
      </w:r>
    </w:p>
    <w:tbl>
      <w:tblPr>
        <w:tblW w:w="11475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60"/>
        <w:gridCol w:w="1600"/>
        <w:gridCol w:w="1617"/>
        <w:gridCol w:w="1348"/>
        <w:gridCol w:w="1446"/>
        <w:gridCol w:w="1617"/>
        <w:gridCol w:w="1348"/>
      </w:tblGrid>
      <w:tr w:rsidR="003B3B64" w:rsidRPr="00351FD9" w:rsidTr="00E35C63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B64" w:rsidRPr="004F5423" w:rsidRDefault="003B3B64" w:rsidP="00E35C63">
            <w:pPr>
              <w:ind w:right="0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  <w:r w:rsidRPr="004F5423">
              <w:rPr>
                <w:rFonts w:asciiTheme="majorHAnsi" w:eastAsia="ＭＳ Ｐゴシック" w:hAnsiTheme="majorHAnsi" w:cstheme="majorHAnsi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B64" w:rsidRPr="004F5423" w:rsidRDefault="003B3B64" w:rsidP="00E35C63">
            <w:pPr>
              <w:ind w:right="0"/>
              <w:jc w:val="center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  <w:r w:rsidRPr="004F5423"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  <w:t xml:space="preserve">GLV  </w:t>
            </w:r>
          </w:p>
        </w:tc>
        <w:tc>
          <w:tcPr>
            <w:tcW w:w="4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B64" w:rsidRPr="004F5423" w:rsidRDefault="003B3B64" w:rsidP="00E35C63">
            <w:pPr>
              <w:ind w:right="0"/>
              <w:jc w:val="center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  <w:r w:rsidRPr="004F5423"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  <w:t>cpNFLT</w:t>
            </w:r>
          </w:p>
        </w:tc>
      </w:tr>
      <w:tr w:rsidR="003B3B64" w:rsidRPr="00351FD9" w:rsidTr="00E35C63">
        <w:trPr>
          <w:trHeight w:val="109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B64" w:rsidRPr="004F5423" w:rsidRDefault="003B3B64" w:rsidP="00E35C63">
            <w:pPr>
              <w:ind w:right="0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  <w:r w:rsidRPr="004F5423">
              <w:rPr>
                <w:rFonts w:asciiTheme="majorHAnsi" w:eastAsia="ＭＳ Ｐゴシック" w:hAnsiTheme="majorHAnsi" w:cstheme="majorHAnsi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B64" w:rsidRPr="004F5423" w:rsidRDefault="003B3B64" w:rsidP="00E35C63">
            <w:pPr>
              <w:ind w:right="0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  <w:r w:rsidRPr="004F5423"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  <w:t>Baseline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B64" w:rsidRPr="004F5423" w:rsidRDefault="003B3B64" w:rsidP="00E35C63">
            <w:pPr>
              <w:ind w:right="0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  <w:r w:rsidRPr="004F5423"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  <w:t>post-treatment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B64" w:rsidRPr="004F5423" w:rsidRDefault="003B3B64" w:rsidP="00E35C63">
            <w:pPr>
              <w:ind w:right="0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  <w:r w:rsidRPr="004F5423"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  <w:t xml:space="preserve">P* by Wilcoxon </w:t>
            </w:r>
            <w:r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  <w:t>s</w:t>
            </w:r>
            <w:r w:rsidRPr="004F5423"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  <w:t>igned-</w:t>
            </w:r>
            <w:r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  <w:t>r</w:t>
            </w:r>
            <w:r w:rsidRPr="004F5423"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  <w:t xml:space="preserve">ank </w:t>
            </w:r>
            <w:r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  <w:t>t</w:t>
            </w:r>
            <w:r w:rsidRPr="004F5423"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  <w:t>est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B64" w:rsidRPr="004F5423" w:rsidRDefault="003B3B64" w:rsidP="00E35C63">
            <w:pPr>
              <w:ind w:right="0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  <w:r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  <w:t>pretreatment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B64" w:rsidRPr="004F5423" w:rsidRDefault="003B3B64" w:rsidP="00E35C63">
            <w:pPr>
              <w:ind w:right="0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  <w:r w:rsidRPr="004F5423"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  <w:t>post-treatment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B64" w:rsidRPr="004F5423" w:rsidRDefault="003B3B64" w:rsidP="00E35C63">
            <w:pPr>
              <w:ind w:right="0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  <w:r w:rsidRPr="004F5423"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  <w:t xml:space="preserve">P* by Wilcoxon </w:t>
            </w:r>
            <w:r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  <w:t>s</w:t>
            </w:r>
            <w:r w:rsidRPr="004F5423"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  <w:t>igned-</w:t>
            </w:r>
            <w:r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  <w:t>r</w:t>
            </w:r>
            <w:r w:rsidRPr="004F5423"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  <w:t xml:space="preserve">ank </w:t>
            </w:r>
            <w:r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  <w:t>t</w:t>
            </w:r>
            <w:r w:rsidRPr="004F5423"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  <w:t>est</w:t>
            </w:r>
          </w:p>
        </w:tc>
      </w:tr>
      <w:tr w:rsidR="003B3B64" w:rsidRPr="00351FD9" w:rsidTr="00E35C63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B64" w:rsidRPr="004F5423" w:rsidRDefault="003B3B64" w:rsidP="00E35C63">
            <w:pPr>
              <w:ind w:right="0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  <w:r w:rsidRPr="004F5423"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  <w:t>Brimonidine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B64" w:rsidRPr="004F5423" w:rsidRDefault="003B3B64" w:rsidP="00E35C63">
            <w:pPr>
              <w:ind w:right="0"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  <w:r w:rsidRPr="004F5423"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  <w:t>17.2±10.6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B64" w:rsidRPr="004F5423" w:rsidRDefault="003B3B64" w:rsidP="00E35C63">
            <w:pPr>
              <w:ind w:right="0"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  <w:r w:rsidRPr="004F5423"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  <w:t>16.5±10.5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B64" w:rsidRPr="004F5423" w:rsidRDefault="003B3B64" w:rsidP="00E35C63">
            <w:pPr>
              <w:ind w:right="0"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  <w:r w:rsidRPr="004F5423"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  <w:t>0.249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B64" w:rsidRPr="004F5423" w:rsidRDefault="003B3B64" w:rsidP="00E35C63">
            <w:pPr>
              <w:ind w:right="0"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  <w:r w:rsidRPr="004F5423"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  <w:t>76.5±14.2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B64" w:rsidRPr="004F5423" w:rsidRDefault="003B3B64" w:rsidP="00E35C63">
            <w:pPr>
              <w:ind w:right="0"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  <w:r w:rsidRPr="004F5423"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  <w:t>77.6±13.2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B64" w:rsidRPr="004F5423" w:rsidRDefault="003B3B64" w:rsidP="00E35C63">
            <w:pPr>
              <w:ind w:right="0"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  <w:r w:rsidRPr="004F5423"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  <w:t>0.211</w:t>
            </w:r>
          </w:p>
        </w:tc>
      </w:tr>
      <w:tr w:rsidR="003B3B64" w:rsidRPr="00351FD9" w:rsidTr="00E35C63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B64" w:rsidRPr="004F5423" w:rsidRDefault="003B3B64" w:rsidP="00E35C63">
            <w:pPr>
              <w:ind w:right="0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  <w:r w:rsidRPr="004F5423"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  <w:t>Ripasudil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B64" w:rsidRPr="004F5423" w:rsidRDefault="003B3B64" w:rsidP="00E35C63">
            <w:pPr>
              <w:ind w:right="0"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  <w:r w:rsidRPr="004F5423"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  <w:t>15.4±11.3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B64" w:rsidRPr="004F5423" w:rsidRDefault="003B3B64" w:rsidP="00E35C63">
            <w:pPr>
              <w:ind w:right="0"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  <w:r w:rsidRPr="004F5423"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  <w:t>15.2±11.3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B64" w:rsidRPr="004F5423" w:rsidRDefault="003B3B64" w:rsidP="00E35C63">
            <w:pPr>
              <w:ind w:right="0"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  <w:r w:rsidRPr="004F5423"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  <w:t>0.511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B64" w:rsidRPr="004F5423" w:rsidRDefault="003B3B64" w:rsidP="00E35C63">
            <w:pPr>
              <w:ind w:right="0"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  <w:r w:rsidRPr="004F5423"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  <w:t>79.2±16.1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B64" w:rsidRPr="004F5423" w:rsidRDefault="003B3B64" w:rsidP="00E35C63">
            <w:pPr>
              <w:ind w:right="0"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  <w:r w:rsidRPr="004F5423"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  <w:t>79.1±15.6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B64" w:rsidRPr="004F5423" w:rsidRDefault="003B3B64" w:rsidP="00E35C63">
            <w:pPr>
              <w:ind w:right="0"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  <w:r w:rsidRPr="004F5423"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  <w:t>0.879</w:t>
            </w:r>
          </w:p>
        </w:tc>
      </w:tr>
      <w:tr w:rsidR="003B3B64" w:rsidRPr="00351FD9" w:rsidTr="00E35C63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B64" w:rsidRPr="004F5423" w:rsidRDefault="003B3B64" w:rsidP="00E35C63">
            <w:pPr>
              <w:ind w:right="0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  <w:r w:rsidRPr="004F5423"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  <w:t xml:space="preserve">P by Mann-Whitney U </w:t>
            </w:r>
            <w:r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  <w:t>t</w:t>
            </w:r>
            <w:r w:rsidRPr="004F5423"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  <w:t>est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B64" w:rsidRPr="004F5423" w:rsidRDefault="003B3B64" w:rsidP="00E35C63">
            <w:pPr>
              <w:ind w:right="0"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  <w:r w:rsidRPr="004F5423"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  <w:t>0.442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B64" w:rsidRPr="004F5423" w:rsidRDefault="003B3B64" w:rsidP="00E35C63">
            <w:pPr>
              <w:ind w:right="0"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  <w:r w:rsidRPr="004F5423"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  <w:t>0.61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B64" w:rsidRPr="004F5423" w:rsidRDefault="003B3B64" w:rsidP="00E35C63">
            <w:pPr>
              <w:ind w:right="0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  <w:r w:rsidRPr="004F5423">
              <w:rPr>
                <w:rFonts w:asciiTheme="majorHAnsi" w:eastAsia="ＭＳ Ｐゴシック" w:hAnsiTheme="majorHAnsi" w:cstheme="majorHAnsi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B64" w:rsidRPr="004F5423" w:rsidRDefault="003B3B64" w:rsidP="00E35C63">
            <w:pPr>
              <w:ind w:right="0"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  <w:r w:rsidRPr="004F5423"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  <w:t>0.565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B64" w:rsidRPr="004F5423" w:rsidRDefault="003B3B64" w:rsidP="00E35C63">
            <w:pPr>
              <w:ind w:right="0"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  <w:r w:rsidRPr="004F5423"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  <w:t>0.766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B64" w:rsidRPr="004F5423" w:rsidRDefault="003B3B64" w:rsidP="00E35C63">
            <w:pPr>
              <w:ind w:right="0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  <w:r w:rsidRPr="004F5423">
              <w:rPr>
                <w:rFonts w:asciiTheme="majorHAnsi" w:eastAsia="ＭＳ Ｐゴシック" w:hAnsiTheme="majorHAnsi" w:cstheme="majorHAnsi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3B3B64" w:rsidRPr="00351FD9" w:rsidRDefault="003B3B64" w:rsidP="003B3B64">
      <w:pPr>
        <w:tabs>
          <w:tab w:val="left" w:pos="8820"/>
        </w:tabs>
        <w:ind w:rightChars="-108" w:right="-227"/>
        <w:rPr>
          <w:rFonts w:asciiTheme="majorHAnsi" w:hAnsiTheme="majorHAnsi" w:cstheme="majorHAnsi"/>
          <w:sz w:val="24"/>
          <w:szCs w:val="24"/>
        </w:rPr>
      </w:pPr>
      <w:r w:rsidRPr="00351FD9">
        <w:rPr>
          <w:rFonts w:asciiTheme="majorHAnsi" w:hAnsiTheme="majorHAnsi" w:cstheme="majorHAnsi"/>
          <w:i/>
          <w:sz w:val="24"/>
          <w:szCs w:val="24"/>
        </w:rPr>
        <w:t>P</w:t>
      </w:r>
      <w:r w:rsidRPr="00351FD9">
        <w:rPr>
          <w:rFonts w:asciiTheme="majorHAnsi" w:hAnsiTheme="majorHAnsi" w:cstheme="majorHAnsi"/>
          <w:sz w:val="24"/>
          <w:szCs w:val="24"/>
        </w:rPr>
        <w:t xml:space="preserve">* = </w:t>
      </w:r>
      <w:r w:rsidRPr="00351FD9">
        <w:rPr>
          <w:rFonts w:asciiTheme="majorHAnsi" w:hAnsiTheme="majorHAnsi" w:cstheme="majorHAnsi"/>
          <w:i/>
          <w:sz w:val="24"/>
          <w:szCs w:val="24"/>
        </w:rPr>
        <w:t>P</w:t>
      </w:r>
      <w:r w:rsidRPr="00351FD9">
        <w:rPr>
          <w:rFonts w:asciiTheme="majorHAnsi" w:hAnsiTheme="majorHAnsi" w:cstheme="majorHAnsi"/>
          <w:sz w:val="24"/>
          <w:szCs w:val="24"/>
        </w:rPr>
        <w:t xml:space="preserve"> value </w:t>
      </w:r>
      <w:r w:rsidRPr="00351FD9">
        <w:rPr>
          <w:rFonts w:asciiTheme="majorHAnsi" w:hAnsiTheme="majorHAnsi" w:cstheme="majorHAnsi" w:hint="eastAsia"/>
          <w:sz w:val="24"/>
          <w:szCs w:val="24"/>
        </w:rPr>
        <w:t xml:space="preserve">(Wilcoxon </w:t>
      </w:r>
      <w:r w:rsidRPr="00351FD9">
        <w:rPr>
          <w:rFonts w:asciiTheme="majorHAnsi" w:hAnsiTheme="majorHAnsi" w:cstheme="majorHAnsi"/>
          <w:sz w:val="24"/>
          <w:szCs w:val="24"/>
        </w:rPr>
        <w:t>s</w:t>
      </w:r>
      <w:r w:rsidRPr="00351FD9">
        <w:rPr>
          <w:rFonts w:asciiTheme="majorHAnsi" w:hAnsiTheme="majorHAnsi" w:cstheme="majorHAnsi" w:hint="eastAsia"/>
          <w:sz w:val="24"/>
          <w:szCs w:val="24"/>
        </w:rPr>
        <w:t>igned-</w:t>
      </w:r>
      <w:r w:rsidRPr="00351FD9">
        <w:rPr>
          <w:rFonts w:asciiTheme="majorHAnsi" w:hAnsiTheme="majorHAnsi" w:cstheme="majorHAnsi"/>
          <w:sz w:val="24"/>
          <w:szCs w:val="24"/>
        </w:rPr>
        <w:t>r</w:t>
      </w:r>
      <w:r w:rsidRPr="00351FD9">
        <w:rPr>
          <w:rFonts w:asciiTheme="majorHAnsi" w:hAnsiTheme="majorHAnsi" w:cstheme="majorHAnsi" w:hint="eastAsia"/>
          <w:sz w:val="24"/>
          <w:szCs w:val="24"/>
        </w:rPr>
        <w:t xml:space="preserve">ank </w:t>
      </w:r>
      <w:r w:rsidRPr="00351FD9">
        <w:rPr>
          <w:rFonts w:asciiTheme="majorHAnsi" w:hAnsiTheme="majorHAnsi" w:cstheme="majorHAnsi"/>
          <w:sz w:val="24"/>
          <w:szCs w:val="24"/>
        </w:rPr>
        <w:t>t</w:t>
      </w:r>
      <w:r w:rsidRPr="00351FD9">
        <w:rPr>
          <w:rFonts w:asciiTheme="majorHAnsi" w:hAnsiTheme="majorHAnsi" w:cstheme="majorHAnsi" w:hint="eastAsia"/>
          <w:sz w:val="24"/>
          <w:szCs w:val="24"/>
        </w:rPr>
        <w:t xml:space="preserve">est) </w:t>
      </w:r>
      <w:r w:rsidRPr="00351FD9">
        <w:rPr>
          <w:rFonts w:asciiTheme="majorHAnsi" w:hAnsiTheme="majorHAnsi" w:cstheme="majorHAnsi"/>
          <w:sz w:val="24"/>
          <w:szCs w:val="24"/>
        </w:rPr>
        <w:t xml:space="preserve">for difference between </w:t>
      </w:r>
      <w:r w:rsidRPr="00351FD9">
        <w:rPr>
          <w:rFonts w:asciiTheme="majorHAnsi" w:hAnsiTheme="majorHAnsi" w:cstheme="majorHAnsi" w:hint="eastAsia"/>
          <w:sz w:val="24"/>
          <w:szCs w:val="24"/>
        </w:rPr>
        <w:t>baseline</w:t>
      </w:r>
      <w:r w:rsidRPr="00351FD9">
        <w:rPr>
          <w:rFonts w:asciiTheme="majorHAnsi" w:hAnsiTheme="majorHAnsi" w:cstheme="majorHAnsi"/>
          <w:sz w:val="24"/>
          <w:szCs w:val="24"/>
        </w:rPr>
        <w:t xml:space="preserve"> and post</w:t>
      </w:r>
      <w:r w:rsidRPr="00351FD9">
        <w:rPr>
          <w:rFonts w:asciiTheme="majorHAnsi" w:hAnsiTheme="majorHAnsi" w:cstheme="majorHAnsi" w:hint="eastAsia"/>
          <w:sz w:val="24"/>
          <w:szCs w:val="24"/>
        </w:rPr>
        <w:t>-</w:t>
      </w:r>
      <w:r w:rsidRPr="00351FD9">
        <w:rPr>
          <w:rFonts w:asciiTheme="majorHAnsi" w:hAnsiTheme="majorHAnsi" w:cstheme="majorHAnsi"/>
          <w:sz w:val="24"/>
          <w:szCs w:val="24"/>
        </w:rPr>
        <w:t>treatment</w:t>
      </w:r>
      <w:r w:rsidRPr="00351FD9">
        <w:rPr>
          <w:rFonts w:asciiTheme="majorHAnsi" w:hAnsiTheme="majorHAnsi" w:cstheme="majorHAnsi" w:hint="eastAsia"/>
          <w:sz w:val="24"/>
          <w:szCs w:val="24"/>
        </w:rPr>
        <w:t xml:space="preserve"> data</w:t>
      </w:r>
    </w:p>
    <w:p w:rsidR="003B3B64" w:rsidRPr="00351FD9" w:rsidRDefault="003B3B64" w:rsidP="003B3B64">
      <w:pPr>
        <w:tabs>
          <w:tab w:val="left" w:pos="8820"/>
        </w:tabs>
        <w:ind w:rightChars="-108" w:right="-227"/>
        <w:rPr>
          <w:rFonts w:asciiTheme="majorHAnsi" w:hAnsiTheme="majorHAnsi" w:cstheme="majorHAnsi"/>
          <w:sz w:val="24"/>
          <w:szCs w:val="24"/>
        </w:rPr>
      </w:pPr>
      <w:r w:rsidRPr="00351FD9">
        <w:rPr>
          <w:rFonts w:asciiTheme="majorHAnsi" w:hAnsiTheme="majorHAnsi" w:cstheme="majorHAnsi" w:hint="eastAsia"/>
          <w:sz w:val="24"/>
          <w:szCs w:val="24"/>
        </w:rPr>
        <w:t xml:space="preserve">P= P value (Mann-Whitney U </w:t>
      </w:r>
      <w:r w:rsidRPr="00351FD9">
        <w:rPr>
          <w:rFonts w:asciiTheme="majorHAnsi" w:hAnsiTheme="majorHAnsi" w:cstheme="majorHAnsi"/>
          <w:sz w:val="24"/>
          <w:szCs w:val="24"/>
        </w:rPr>
        <w:t>t</w:t>
      </w:r>
      <w:r w:rsidRPr="00351FD9">
        <w:rPr>
          <w:rFonts w:asciiTheme="majorHAnsi" w:hAnsiTheme="majorHAnsi" w:cstheme="majorHAnsi" w:hint="eastAsia"/>
          <w:sz w:val="24"/>
          <w:szCs w:val="24"/>
        </w:rPr>
        <w:t>est) for comparison between brimonidine</w:t>
      </w:r>
      <w:r w:rsidRPr="00351FD9">
        <w:rPr>
          <w:rFonts w:asciiTheme="majorHAnsi" w:hAnsiTheme="majorHAnsi" w:cstheme="majorHAnsi"/>
          <w:sz w:val="24"/>
          <w:szCs w:val="24"/>
        </w:rPr>
        <w:t>-</w:t>
      </w:r>
      <w:r w:rsidRPr="00351FD9">
        <w:rPr>
          <w:rFonts w:asciiTheme="majorHAnsi" w:hAnsiTheme="majorHAnsi" w:cstheme="majorHAnsi" w:hint="eastAsia"/>
          <w:sz w:val="24"/>
          <w:szCs w:val="24"/>
        </w:rPr>
        <w:t xml:space="preserve"> and ripasudil</w:t>
      </w:r>
      <w:r w:rsidRPr="00351FD9">
        <w:rPr>
          <w:rFonts w:asciiTheme="majorHAnsi" w:hAnsiTheme="majorHAnsi" w:cstheme="majorHAnsi"/>
          <w:sz w:val="24"/>
          <w:szCs w:val="24"/>
        </w:rPr>
        <w:t>-</w:t>
      </w:r>
      <w:r w:rsidRPr="00351FD9">
        <w:rPr>
          <w:rFonts w:asciiTheme="majorHAnsi" w:hAnsiTheme="majorHAnsi" w:cstheme="majorHAnsi" w:hint="eastAsia"/>
          <w:sz w:val="24"/>
          <w:szCs w:val="24"/>
        </w:rPr>
        <w:t>treated cohorts</w:t>
      </w:r>
    </w:p>
    <w:p w:rsidR="003B3B64" w:rsidRPr="00351FD9" w:rsidRDefault="003B3B64" w:rsidP="003B3B64">
      <w:pPr>
        <w:tabs>
          <w:tab w:val="left" w:pos="8820"/>
        </w:tabs>
        <w:ind w:rightChars="-108" w:right="-227"/>
        <w:rPr>
          <w:rFonts w:asciiTheme="majorHAnsi" w:hAnsiTheme="majorHAnsi" w:cstheme="majorHAnsi"/>
          <w:sz w:val="24"/>
          <w:szCs w:val="24"/>
        </w:rPr>
      </w:pPr>
      <w:r w:rsidRPr="00351FD9">
        <w:rPr>
          <w:rFonts w:asciiTheme="majorHAnsi" w:hAnsiTheme="majorHAnsi" w:cstheme="majorHAnsi" w:hint="eastAsia"/>
          <w:sz w:val="24"/>
          <w:szCs w:val="24"/>
        </w:rPr>
        <w:t>GLV: global loss volume, cpNFLT: circumpapillary retinal nerve fiber layer thickness</w:t>
      </w:r>
    </w:p>
    <w:p w:rsidR="00022AC8" w:rsidRPr="003B3B64" w:rsidRDefault="00022AC8">
      <w:bookmarkStart w:id="0" w:name="_GoBack"/>
      <w:bookmarkEnd w:id="0"/>
    </w:p>
    <w:sectPr w:rsidR="00022AC8" w:rsidRPr="003B3B64" w:rsidSect="003B3B64">
      <w:pgSz w:w="16838" w:h="11906" w:orient="landscape"/>
      <w:pgMar w:top="1701" w:right="1701" w:bottom="1701" w:left="1985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B64"/>
    <w:rsid w:val="00022AC8"/>
    <w:rsid w:val="003B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B64"/>
    <w:pPr>
      <w:ind w:right="20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B64"/>
    <w:pPr>
      <w:ind w:right="20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Chihara</dc:creator>
  <cp:lastModifiedBy>Chihara</cp:lastModifiedBy>
  <cp:revision>1</cp:revision>
  <dcterms:created xsi:type="dcterms:W3CDTF">2017-12-06T12:02:00Z</dcterms:created>
  <dcterms:modified xsi:type="dcterms:W3CDTF">2017-12-06T12:03:00Z</dcterms:modified>
</cp:coreProperties>
</file>