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68156" w14:textId="5C999151" w:rsidR="00F830A5" w:rsidRDefault="00000000" w:rsidP="00E00B25">
      <w:pPr>
        <w:spacing w:line="140" w:lineRule="atLeast"/>
        <w:divId w:val="1454521531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b/>
          <w:bCs/>
          <w:color w:val="000000"/>
          <w:sz w:val="14"/>
          <w:szCs w:val="14"/>
          <w:lang w:val="en"/>
        </w:rPr>
        <w:t xml:space="preserve">Question: </w:t>
      </w: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Glaucoma compared to Without Glaucoma in Epiretinal Membrane Surgery</w:t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18"/>
        <w:gridCol w:w="861"/>
        <w:gridCol w:w="1006"/>
        <w:gridCol w:w="1006"/>
        <w:gridCol w:w="1006"/>
        <w:gridCol w:w="1006"/>
        <w:gridCol w:w="1581"/>
        <w:gridCol w:w="1150"/>
        <w:gridCol w:w="1150"/>
        <w:gridCol w:w="2012"/>
        <w:gridCol w:w="1437"/>
        <w:gridCol w:w="1437"/>
      </w:tblGrid>
      <w:tr w:rsidR="00F830A5" w14:paraId="30F6D204" w14:textId="77777777" w:rsidTr="00E00B25">
        <w:trPr>
          <w:divId w:val="858736928"/>
          <w:cantSplit/>
          <w:tblHeader/>
        </w:trPr>
        <w:tc>
          <w:tcPr>
            <w:tcW w:w="250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C9C08" w14:textId="77777777" w:rsidR="00F830A5" w:rsidRDefault="00000000">
            <w:pPr>
              <w:spacing w:line="240" w:lineRule="auto"/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 assessment</w:t>
            </w:r>
          </w:p>
        </w:tc>
        <w:tc>
          <w:tcPr>
            <w:tcW w:w="80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AA5F1" w14:textId="77777777" w:rsidR="00F830A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patients</w:t>
            </w:r>
          </w:p>
        </w:tc>
        <w:tc>
          <w:tcPr>
            <w:tcW w:w="7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CC986" w14:textId="77777777" w:rsidR="00F830A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Effect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BCB48" w14:textId="77777777" w:rsidR="00F830A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Certainty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B26C70" w14:textId="77777777" w:rsidR="00F830A5" w:rsidRDefault="00000000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Importance</w:t>
            </w:r>
          </w:p>
        </w:tc>
      </w:tr>
      <w:tr w:rsidR="00E00B25" w14:paraId="0A5630D8" w14:textId="77777777" w:rsidTr="00E00B25">
        <w:trPr>
          <w:divId w:val="858736928"/>
          <w:cantSplit/>
          <w:tblHeader/>
        </w:trPr>
        <w:tc>
          <w:tcPr>
            <w:tcW w:w="2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3A851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№ of studies</w:t>
            </w:r>
          </w:p>
        </w:tc>
        <w:tc>
          <w:tcPr>
            <w:tcW w:w="3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CDC21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Study design</w:t>
            </w:r>
          </w:p>
        </w:tc>
        <w:tc>
          <w:tcPr>
            <w:tcW w:w="3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55BA60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Risk of bias</w:t>
            </w:r>
          </w:p>
        </w:tc>
        <w:tc>
          <w:tcPr>
            <w:tcW w:w="3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BCD4A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Inconsistency</w:t>
            </w:r>
          </w:p>
        </w:tc>
        <w:tc>
          <w:tcPr>
            <w:tcW w:w="3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F769C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Indirectness</w:t>
            </w:r>
          </w:p>
        </w:tc>
        <w:tc>
          <w:tcPr>
            <w:tcW w:w="3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619A2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Imprecision</w:t>
            </w:r>
          </w:p>
        </w:tc>
        <w:tc>
          <w:tcPr>
            <w:tcW w:w="55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24952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Other considerations</w:t>
            </w: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63B72A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Glaucoma</w:t>
            </w: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6A125" w14:textId="77777777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Without Glaucoma</w:t>
            </w:r>
          </w:p>
        </w:tc>
        <w:tc>
          <w:tcPr>
            <w:tcW w:w="7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B7FF9" w14:textId="70F5754A" w:rsidR="00E00B25" w:rsidRDefault="00E00B25">
            <w:pPr>
              <w:jc w:val="center"/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t>Relative</w:t>
            </w:r>
            <w: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  <w:br/>
              <w:t>(95% CI)</w:t>
            </w:r>
          </w:p>
        </w:tc>
        <w:tc>
          <w:tcPr>
            <w:tcW w:w="5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465946ED" w14:textId="77777777" w:rsidR="00E00B25" w:rsidRDefault="00E00B25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  <w:tc>
          <w:tcPr>
            <w:tcW w:w="5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6A02D946" w14:textId="77777777" w:rsidR="00E00B25" w:rsidRDefault="00E00B25">
            <w:pPr>
              <w:rPr>
                <w:rFonts w:ascii="Arial Narrow" w:eastAsia="Times New Roman" w:hAnsi="Arial Narrow"/>
                <w:b/>
                <w:bCs/>
                <w:color w:val="FFFFFF"/>
                <w:sz w:val="13"/>
                <w:szCs w:val="13"/>
              </w:rPr>
            </w:pPr>
          </w:p>
        </w:tc>
      </w:tr>
      <w:tr w:rsidR="00F830A5" w14:paraId="396E7B61" w14:textId="77777777" w:rsidTr="00E00B25">
        <w:trPr>
          <w:divId w:val="858736928"/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9C7CDA" w14:textId="77777777" w:rsidR="00F830A5" w:rsidRDefault="00000000">
            <w:pPr>
              <w:divId w:val="189295065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ΔCMT</w:t>
            </w:r>
          </w:p>
        </w:tc>
      </w:tr>
      <w:tr w:rsidR="00E00B25" w14:paraId="77B3606E" w14:textId="77777777" w:rsidTr="00E00B25">
        <w:trPr>
          <w:divId w:val="858736928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01D51" w14:textId="77777777" w:rsidR="00E00B25" w:rsidRDefault="00E00B25">
            <w:pPr>
              <w:jc w:val="center"/>
              <w:divId w:val="147522000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F18789" w14:textId="77777777" w:rsidR="00E00B25" w:rsidRDefault="00E00B25">
            <w:pPr>
              <w:jc w:val="center"/>
              <w:divId w:val="13050430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E98E2E" w14:textId="77777777" w:rsidR="00E00B25" w:rsidRDefault="00E00B25">
            <w:pPr>
              <w:jc w:val="center"/>
              <w:divId w:val="38642103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0347C" w14:textId="77777777" w:rsidR="00E00B25" w:rsidRDefault="00E00B25">
            <w:pPr>
              <w:jc w:val="center"/>
              <w:divId w:val="101006686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A2E3F" w14:textId="77777777" w:rsidR="00E00B25" w:rsidRDefault="00E00B25">
            <w:pPr>
              <w:jc w:val="center"/>
              <w:divId w:val="12010873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FCFF62" w14:textId="77777777" w:rsidR="00E00B25" w:rsidRDefault="00E00B25">
            <w:pPr>
              <w:jc w:val="center"/>
              <w:divId w:val="99525926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E0A92" w14:textId="77777777" w:rsidR="00E00B25" w:rsidRDefault="00E00B25">
            <w:pPr>
              <w:jc w:val="center"/>
              <w:divId w:val="16883289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8772D" w14:textId="77777777" w:rsidR="00E00B25" w:rsidRDefault="00E00B25">
            <w:pPr>
              <w:jc w:val="center"/>
              <w:divId w:val="48798317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85/404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10E804" w14:textId="77777777" w:rsidR="00E00B25" w:rsidRDefault="00E00B25">
            <w:pPr>
              <w:jc w:val="center"/>
              <w:divId w:val="954674293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319/404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3BCB2A" w14:textId="43C3C0C7" w:rsidR="00E00B25" w:rsidRPr="00E00B25" w:rsidRDefault="00E00B25">
            <w:pPr>
              <w:jc w:val="center"/>
              <w:divId w:val="1908492564"/>
              <w:rPr>
                <w:rFonts w:ascii="Arial Narrow" w:eastAsia="Times New Roman" w:hAnsi="Arial Narrow"/>
                <w:sz w:val="13"/>
                <w:szCs w:val="13"/>
                <w:lang w:val="en-US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Rate ratio 17.59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(-29.37 to 64.54)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EDF3E9" w14:textId="77777777" w:rsidR="00E00B25" w:rsidRDefault="00E00B25">
            <w:pPr>
              <w:jc w:val="center"/>
              <w:divId w:val="142471593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  <w:r>
              <w:rPr>
                <w:rFonts w:ascii="Arial Narrow" w:eastAsia="Times New Roman" w:hAnsi="Arial Narrow"/>
                <w:sz w:val="13"/>
                <w:szCs w:val="13"/>
                <w:vertAlign w:val="superscript"/>
              </w:rPr>
              <w:t>a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B2E977" w14:textId="77777777" w:rsidR="00E00B25" w:rsidRDefault="00E00B25">
            <w:pPr>
              <w:jc w:val="center"/>
              <w:divId w:val="38753370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F830A5" w14:paraId="5D83190A" w14:textId="77777777" w:rsidTr="00E00B25">
        <w:trPr>
          <w:divId w:val="858736928"/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8752DF" w14:textId="77777777" w:rsidR="00F830A5" w:rsidRDefault="00000000">
            <w:pPr>
              <w:divId w:val="1711151374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ΔBCVA</w:t>
            </w:r>
          </w:p>
        </w:tc>
      </w:tr>
      <w:tr w:rsidR="00E00B25" w14:paraId="5ED3D787" w14:textId="77777777" w:rsidTr="00E00B25">
        <w:trPr>
          <w:divId w:val="858736928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48148" w14:textId="77777777" w:rsidR="00E00B25" w:rsidRDefault="00E00B25">
            <w:pPr>
              <w:jc w:val="center"/>
              <w:divId w:val="73023352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6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C0692A" w14:textId="77777777" w:rsidR="00E00B25" w:rsidRDefault="00E00B25">
            <w:pPr>
              <w:jc w:val="center"/>
              <w:divId w:val="147221439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8F716F" w14:textId="77777777" w:rsidR="00E00B25" w:rsidRDefault="00E00B25">
            <w:pPr>
              <w:jc w:val="center"/>
              <w:divId w:val="116551525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F8EDB" w14:textId="77777777" w:rsidR="00E00B25" w:rsidRDefault="00E00B25">
            <w:pPr>
              <w:jc w:val="center"/>
              <w:divId w:val="11574551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8581B" w14:textId="77777777" w:rsidR="00E00B25" w:rsidRDefault="00E00B25">
            <w:pPr>
              <w:jc w:val="center"/>
              <w:divId w:val="22099017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F8B08B" w14:textId="77777777" w:rsidR="00E00B25" w:rsidRDefault="00E00B25">
            <w:pPr>
              <w:jc w:val="center"/>
              <w:divId w:val="41120335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988D5" w14:textId="77777777" w:rsidR="00E00B25" w:rsidRDefault="00E00B25">
            <w:pPr>
              <w:jc w:val="center"/>
              <w:divId w:val="211080551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32008" w14:textId="77777777" w:rsidR="00E00B25" w:rsidRDefault="00E00B25">
            <w:pPr>
              <w:jc w:val="center"/>
              <w:divId w:val="1937905670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235/739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0A5C8" w14:textId="77777777" w:rsidR="00E00B25" w:rsidRDefault="00E00B25">
            <w:pPr>
              <w:jc w:val="center"/>
              <w:divId w:val="10537704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504/739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1BA03" w14:textId="6DD01C6A" w:rsidR="00E00B25" w:rsidRPr="00E00B25" w:rsidRDefault="00E00B25">
            <w:pPr>
              <w:jc w:val="center"/>
              <w:divId w:val="571474315"/>
              <w:rPr>
                <w:rFonts w:ascii="Arial Narrow" w:eastAsia="Times New Roman" w:hAnsi="Arial Narrow"/>
                <w:sz w:val="13"/>
                <w:szCs w:val="13"/>
                <w:lang w:val="en-US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Rate ratio -6.95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(-11.54 to -2.35)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9B07A" w14:textId="77777777" w:rsidR="00E00B25" w:rsidRDefault="00E00B25">
            <w:pPr>
              <w:jc w:val="center"/>
              <w:divId w:val="991181932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3F250" w14:textId="77777777" w:rsidR="00E00B25" w:rsidRDefault="00E00B25">
            <w:pPr>
              <w:jc w:val="center"/>
              <w:divId w:val="260336858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  <w:tr w:rsidR="00F830A5" w14:paraId="25EB783A" w14:textId="77777777" w:rsidTr="00E00B25">
        <w:trPr>
          <w:divId w:val="858736928"/>
          <w:cantSplit/>
        </w:trPr>
        <w:tc>
          <w:tcPr>
            <w:tcW w:w="5000" w:type="pct"/>
            <w:gridSpan w:val="12"/>
            <w:shd w:val="clear" w:color="auto" w:fill="FFFFFF"/>
            <w:tcMar>
              <w:top w:w="75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00488A" w14:textId="77777777" w:rsidR="00F830A5" w:rsidRDefault="00000000">
            <w:pPr>
              <w:divId w:val="510530796"/>
              <w:rPr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</w:pPr>
            <w:r>
              <w:rPr>
                <w:rStyle w:val="label"/>
                <w:rFonts w:ascii="Arial Narrow" w:eastAsia="Times New Roman" w:hAnsi="Arial Narrow"/>
                <w:b/>
                <w:bCs/>
                <w:color w:val="000000"/>
                <w:sz w:val="13"/>
                <w:szCs w:val="13"/>
              </w:rPr>
              <w:t>ΔIOP</w:t>
            </w:r>
          </w:p>
        </w:tc>
      </w:tr>
      <w:tr w:rsidR="00E00B25" w14:paraId="260D4F5D" w14:textId="77777777" w:rsidTr="00E00B25">
        <w:trPr>
          <w:divId w:val="858736928"/>
          <w:cantSplit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01559" w14:textId="77777777" w:rsidR="00E00B25" w:rsidRDefault="00E00B25">
            <w:pPr>
              <w:jc w:val="center"/>
              <w:divId w:val="52509489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3</w:t>
            </w:r>
          </w:p>
        </w:tc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EFDB83" w14:textId="77777777" w:rsidR="00E00B25" w:rsidRDefault="00E00B25">
            <w:pPr>
              <w:jc w:val="center"/>
              <w:divId w:val="1408770886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non-randomised studies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C504CF" w14:textId="77777777" w:rsidR="00E00B25" w:rsidRDefault="00E00B25">
            <w:pPr>
              <w:jc w:val="center"/>
              <w:divId w:val="135222375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565955" w14:textId="77777777" w:rsidR="00E00B25" w:rsidRDefault="00E00B25">
            <w:pPr>
              <w:jc w:val="center"/>
              <w:divId w:val="2013485219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DED71" w14:textId="77777777" w:rsidR="00E00B25" w:rsidRDefault="00E00B25">
            <w:pPr>
              <w:jc w:val="center"/>
              <w:divId w:val="329917451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AE08B" w14:textId="77777777" w:rsidR="00E00B25" w:rsidRDefault="00E00B25">
            <w:pPr>
              <w:jc w:val="center"/>
              <w:divId w:val="159411960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not serious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4FBD3" w14:textId="77777777" w:rsidR="00E00B25" w:rsidRDefault="00E00B25">
            <w:pPr>
              <w:jc w:val="center"/>
              <w:divId w:val="176248115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none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3DCADC" w14:textId="77777777" w:rsidR="00E00B25" w:rsidRDefault="00E00B25">
            <w:pPr>
              <w:jc w:val="center"/>
              <w:divId w:val="146912514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99/425</w:t>
            </w:r>
          </w:p>
        </w:tc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217A" w14:textId="77777777" w:rsidR="00E00B25" w:rsidRDefault="00E00B25">
            <w:pPr>
              <w:jc w:val="center"/>
              <w:divId w:val="817378677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cell-value"/>
                <w:rFonts w:ascii="Arial Narrow" w:eastAsia="Times New Roman" w:hAnsi="Arial Narrow"/>
                <w:sz w:val="13"/>
                <w:szCs w:val="13"/>
              </w:rPr>
              <w:t>326/425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103AA9" w14:textId="588E3E58" w:rsidR="00E00B25" w:rsidRPr="00E00B25" w:rsidRDefault="00E00B25">
            <w:pPr>
              <w:jc w:val="center"/>
              <w:divId w:val="728967476"/>
              <w:rPr>
                <w:rFonts w:ascii="Arial Narrow" w:eastAsia="Times New Roman" w:hAnsi="Arial Narrow"/>
                <w:sz w:val="13"/>
                <w:szCs w:val="13"/>
                <w:lang w:val="en-US"/>
              </w:rPr>
            </w:pPr>
            <w:r>
              <w:rPr>
                <w:rStyle w:val="block"/>
                <w:rFonts w:ascii="Arial Narrow" w:eastAsia="Times New Roman" w:hAnsi="Arial Narrow"/>
                <w:b/>
                <w:bCs/>
                <w:sz w:val="13"/>
                <w:szCs w:val="13"/>
              </w:rPr>
              <w:t>Rate ratio 0.64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cell"/>
                <w:rFonts w:ascii="Arial Narrow" w:eastAsia="Times New Roman" w:hAnsi="Arial Narrow"/>
                <w:sz w:val="13"/>
                <w:szCs w:val="13"/>
              </w:rPr>
              <w:t>(-0.18 to 1.46)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A724EF" w14:textId="77777777" w:rsidR="00E00B25" w:rsidRDefault="00E00B25">
            <w:pPr>
              <w:jc w:val="center"/>
              <w:divId w:val="898521035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⨁⨁⨁⨁</w:t>
            </w:r>
            <w:r>
              <w:rPr>
                <w:rFonts w:ascii="Arial Narrow" w:eastAsia="Times New Roman" w:hAnsi="Arial Narrow"/>
                <w:sz w:val="13"/>
                <w:szCs w:val="13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3"/>
                <w:szCs w:val="13"/>
              </w:rPr>
              <w:t>High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40BFDD" w14:textId="77777777" w:rsidR="00E00B25" w:rsidRDefault="00E00B25">
            <w:pPr>
              <w:jc w:val="center"/>
              <w:divId w:val="566957804"/>
              <w:rPr>
                <w:rFonts w:ascii="Arial Narrow" w:eastAsia="Times New Roman" w:hAnsi="Arial Narrow"/>
                <w:sz w:val="13"/>
                <w:szCs w:val="13"/>
              </w:rPr>
            </w:pPr>
            <w:r>
              <w:rPr>
                <w:rFonts w:ascii="Arial Narrow" w:eastAsia="Times New Roman" w:hAnsi="Arial Narrow"/>
                <w:sz w:val="13"/>
                <w:szCs w:val="13"/>
              </w:rPr>
              <w:t>IMPORTANT</w:t>
            </w:r>
          </w:p>
        </w:tc>
      </w:tr>
    </w:tbl>
    <w:p w14:paraId="67AA6099" w14:textId="77777777" w:rsidR="00F830A5" w:rsidRDefault="00000000">
      <w:pPr>
        <w:pStyle w:val="NormalWeb"/>
        <w:spacing w:line="140" w:lineRule="atLeast"/>
        <w:divId w:val="858736928"/>
        <w:rPr>
          <w:rFonts w:ascii="Arial Narrow" w:hAnsi="Arial Narrow"/>
          <w:color w:val="000000"/>
          <w:sz w:val="14"/>
          <w:szCs w:val="14"/>
          <w:lang w:val="en"/>
        </w:rPr>
      </w:pPr>
      <w:r>
        <w:rPr>
          <w:rFonts w:ascii="Arial Narrow" w:hAnsi="Arial Narrow"/>
          <w:b/>
          <w:bCs/>
          <w:color w:val="000000"/>
          <w:sz w:val="14"/>
          <w:szCs w:val="14"/>
          <w:lang w:val="en"/>
        </w:rPr>
        <w:t>CI:</w:t>
      </w:r>
      <w:r>
        <w:rPr>
          <w:rFonts w:ascii="Arial Narrow" w:hAnsi="Arial Narrow"/>
          <w:color w:val="000000"/>
          <w:sz w:val="14"/>
          <w:szCs w:val="14"/>
          <w:lang w:val="en"/>
        </w:rPr>
        <w:t xml:space="preserve"> confidence interval</w:t>
      </w:r>
    </w:p>
    <w:p w14:paraId="0E48C82B" w14:textId="77777777" w:rsidR="00F830A5" w:rsidRDefault="00000000">
      <w:pPr>
        <w:pStyle w:val="Ttulo4"/>
        <w:spacing w:line="140" w:lineRule="atLeast"/>
        <w:rPr>
          <w:rFonts w:ascii="Arial Narrow" w:eastAsia="Times New Roman" w:hAnsi="Arial Narrow"/>
          <w:color w:val="000000"/>
          <w:lang w:val="en"/>
        </w:rPr>
      </w:pPr>
      <w:r>
        <w:rPr>
          <w:rFonts w:ascii="Arial Narrow" w:eastAsia="Times New Roman" w:hAnsi="Arial Narrow"/>
          <w:color w:val="000000"/>
          <w:lang w:val="en"/>
        </w:rPr>
        <w:t>Explanations</w:t>
      </w:r>
    </w:p>
    <w:p w14:paraId="74417EE3" w14:textId="21E6E1C8" w:rsidR="007539CE" w:rsidRDefault="00000000" w:rsidP="00E00B25">
      <w:pPr>
        <w:spacing w:line="140" w:lineRule="atLeast"/>
        <w:divId w:val="2028948005"/>
        <w:rPr>
          <w:rFonts w:ascii="Arial Narrow" w:eastAsia="Times New Roman" w:hAnsi="Arial Narrow"/>
          <w:color w:val="000000"/>
          <w:sz w:val="14"/>
          <w:szCs w:val="14"/>
          <w:lang w:val="en"/>
        </w:rPr>
      </w:pPr>
      <w:r>
        <w:rPr>
          <w:rFonts w:ascii="Arial Narrow" w:eastAsia="Times New Roman" w:hAnsi="Arial Narrow"/>
          <w:color w:val="000000"/>
          <w:sz w:val="14"/>
          <w:szCs w:val="14"/>
          <w:lang w:val="en"/>
        </w:rPr>
        <w:t>a. I2 = 65.5%</w:t>
      </w:r>
    </w:p>
    <w:sectPr w:rsidR="007539CE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DF3"/>
    <w:rsid w:val="0052754F"/>
    <w:rsid w:val="00593DF3"/>
    <w:rsid w:val="007539CE"/>
    <w:rsid w:val="00E00B25"/>
    <w:rsid w:val="00F1467D"/>
    <w:rsid w:val="00F830A5"/>
    <w:rsid w:val="00FB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F8D59FA"/>
  <w15:docId w15:val="{68C80A56-1920-F04C-BD37-36C67426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kern w:val="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Pr>
      <w:rFonts w:ascii="Times New Roman" w:hAnsi="Times New Roman" w:cs="Times New Roman"/>
      <w:b/>
      <w:bCs/>
      <w:kern w:val="0"/>
    </w:rPr>
  </w:style>
  <w:style w:type="character" w:customStyle="1" w:styleId="label">
    <w:name w:val="label"/>
    <w:basedOn w:val="Fontepargpadro"/>
  </w:style>
  <w:style w:type="character" w:customStyle="1" w:styleId="cell-value">
    <w:name w:val="cell-value"/>
    <w:basedOn w:val="Fontepargpadro"/>
  </w:style>
  <w:style w:type="character" w:customStyle="1" w:styleId="cell">
    <w:name w:val="cell"/>
    <w:basedOn w:val="Fontepargpadro"/>
  </w:style>
  <w:style w:type="character" w:customStyle="1" w:styleId="block">
    <w:name w:val="block"/>
    <w:basedOn w:val="Fontepargpadro"/>
  </w:style>
  <w:style w:type="character" w:customStyle="1" w:styleId="quality-sign">
    <w:name w:val="quality-sign"/>
    <w:basedOn w:val="Fontepargpadro"/>
  </w:style>
  <w:style w:type="character" w:customStyle="1" w:styleId="quality-text">
    <w:name w:val="quality-text"/>
    <w:basedOn w:val="Fontepargpadro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337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9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73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13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2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8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9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7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1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681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Raphaela Masetto Cadide Fuganti</cp:lastModifiedBy>
  <cp:revision>2</cp:revision>
  <dcterms:created xsi:type="dcterms:W3CDTF">2025-11-03T12:05:00Z</dcterms:created>
  <dcterms:modified xsi:type="dcterms:W3CDTF">2025-11-03T12:05:00Z</dcterms:modified>
</cp:coreProperties>
</file>