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8F05E" w14:textId="7811F029" w:rsidR="00E33A52" w:rsidRPr="007D1835" w:rsidRDefault="00E33A52" w:rsidP="00E33A52">
      <w:pPr>
        <w:rPr>
          <w:rFonts w:ascii="Times New Roman" w:hAnsi="Times New Roman" w:cs="Times New Roman"/>
          <w:color w:val="000000" w:themeColor="text1"/>
          <w:sz w:val="24"/>
          <w:szCs w:val="24"/>
          <w:lang w:eastAsia="ja-JP"/>
        </w:rPr>
      </w:pPr>
      <w:r w:rsidRPr="007D1835">
        <w:rPr>
          <w:rFonts w:ascii="Times New Roman" w:hAnsi="Times New Roman" w:cs="Times New Roman"/>
          <w:color w:val="000000" w:themeColor="text1"/>
          <w:sz w:val="24"/>
          <w:szCs w:val="24"/>
        </w:rPr>
        <w:t>Supplementa</w:t>
      </w:r>
      <w:r w:rsidR="00FA3723" w:rsidRPr="007D1835">
        <w:rPr>
          <w:rFonts w:ascii="Times New Roman" w:hAnsi="Times New Roman" w:cs="Times New Roman"/>
          <w:color w:val="000000" w:themeColor="text1"/>
          <w:sz w:val="24"/>
          <w:szCs w:val="24"/>
        </w:rPr>
        <w:t>l</w:t>
      </w:r>
      <w:r w:rsidRPr="007D18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Table S1</w:t>
      </w:r>
      <w:r w:rsidR="00F77131" w:rsidRPr="007D18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267F4" w:rsidRPr="007D1835">
        <w:rPr>
          <w:rFonts w:ascii="Times New Roman" w:hAnsi="Times New Roman" w:cs="Times New Roman"/>
          <w:color w:val="000000" w:themeColor="text1"/>
          <w:sz w:val="24"/>
          <w:szCs w:val="24"/>
        </w:rPr>
        <w:t>OCT-based classification criteria for hypotony maculopathy types</w:t>
      </w:r>
    </w:p>
    <w:tbl>
      <w:tblPr>
        <w:tblW w:w="9072" w:type="dxa"/>
        <w:tblLook w:val="04A0" w:firstRow="1" w:lastRow="0" w:firstColumn="1" w:lastColumn="0" w:noHBand="0" w:noVBand="1"/>
      </w:tblPr>
      <w:tblGrid>
        <w:gridCol w:w="1560"/>
        <w:gridCol w:w="2408"/>
        <w:gridCol w:w="2269"/>
        <w:gridCol w:w="2835"/>
      </w:tblGrid>
      <w:tr w:rsidR="004267F4" w:rsidRPr="007D1835" w14:paraId="365C4222" w14:textId="77777777" w:rsidTr="00C67E23">
        <w:tc>
          <w:tcPr>
            <w:tcW w:w="1560" w:type="dxa"/>
            <w:vAlign w:val="center"/>
          </w:tcPr>
          <w:p w14:paraId="7E4A3B68" w14:textId="485C1213" w:rsidR="004267F4" w:rsidRPr="007D1835" w:rsidRDefault="004267F4" w:rsidP="004267F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HM type</w:t>
            </w:r>
          </w:p>
        </w:tc>
        <w:tc>
          <w:tcPr>
            <w:tcW w:w="2408" w:type="dxa"/>
            <w:vAlign w:val="center"/>
          </w:tcPr>
          <w:p w14:paraId="00D60F41" w14:textId="7E21BC91" w:rsidR="004267F4" w:rsidRPr="007D1835" w:rsidRDefault="004267F4" w:rsidP="004267F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Folds on vertical scan</w:t>
            </w:r>
          </w:p>
        </w:tc>
        <w:tc>
          <w:tcPr>
            <w:tcW w:w="2269" w:type="dxa"/>
            <w:vAlign w:val="center"/>
          </w:tcPr>
          <w:p w14:paraId="2F13D781" w14:textId="545A2458" w:rsidR="004267F4" w:rsidRPr="007D1835" w:rsidRDefault="004267F4" w:rsidP="004267F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Folds on horizontal scan</w:t>
            </w:r>
          </w:p>
        </w:tc>
        <w:tc>
          <w:tcPr>
            <w:tcW w:w="2835" w:type="dxa"/>
            <w:vAlign w:val="center"/>
          </w:tcPr>
          <w:p w14:paraId="273F2DC2" w14:textId="75E3CDC3" w:rsidR="004267F4" w:rsidRPr="007D1835" w:rsidRDefault="004267F4" w:rsidP="004267F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D1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Chorioretinal</w:t>
            </w:r>
            <w:proofErr w:type="spellEnd"/>
            <w:r w:rsidRPr="007D1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spikes</w:t>
            </w:r>
          </w:p>
        </w:tc>
      </w:tr>
      <w:tr w:rsidR="004267F4" w:rsidRPr="007D1835" w14:paraId="555A7D43" w14:textId="77777777" w:rsidTr="00C67E23">
        <w:tc>
          <w:tcPr>
            <w:tcW w:w="1560" w:type="dxa"/>
            <w:vAlign w:val="center"/>
          </w:tcPr>
          <w:p w14:paraId="0C61EEBE" w14:textId="6EC5651A" w:rsidR="004267F4" w:rsidRPr="007D1835" w:rsidRDefault="004267F4" w:rsidP="004267F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Type 1</w:t>
            </w:r>
          </w:p>
        </w:tc>
        <w:tc>
          <w:tcPr>
            <w:tcW w:w="2408" w:type="dxa"/>
            <w:vAlign w:val="center"/>
          </w:tcPr>
          <w:p w14:paraId="2410A114" w14:textId="019D9270" w:rsidR="004267F4" w:rsidRPr="007D1835" w:rsidRDefault="004267F4" w:rsidP="004267F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Present</w:t>
            </w:r>
          </w:p>
        </w:tc>
        <w:tc>
          <w:tcPr>
            <w:tcW w:w="2269" w:type="dxa"/>
            <w:vAlign w:val="center"/>
          </w:tcPr>
          <w:p w14:paraId="2D003CA1" w14:textId="5CDDE8FD" w:rsidR="004267F4" w:rsidRPr="007D1835" w:rsidRDefault="004267F4" w:rsidP="004267F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Absent</w:t>
            </w:r>
          </w:p>
        </w:tc>
        <w:tc>
          <w:tcPr>
            <w:tcW w:w="2835" w:type="dxa"/>
            <w:vAlign w:val="center"/>
          </w:tcPr>
          <w:p w14:paraId="7D22C773" w14:textId="5FF399A5" w:rsidR="004267F4" w:rsidRPr="007D1835" w:rsidRDefault="004267F4" w:rsidP="004267F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Absent</w:t>
            </w:r>
          </w:p>
        </w:tc>
      </w:tr>
      <w:tr w:rsidR="004267F4" w:rsidRPr="007D1835" w14:paraId="7FFA965F" w14:textId="77777777" w:rsidTr="00C67E23">
        <w:tc>
          <w:tcPr>
            <w:tcW w:w="1560" w:type="dxa"/>
            <w:vAlign w:val="center"/>
          </w:tcPr>
          <w:p w14:paraId="0B844E28" w14:textId="65C9398D" w:rsidR="004267F4" w:rsidRPr="007D1835" w:rsidRDefault="004267F4" w:rsidP="004267F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Type 2</w:t>
            </w:r>
          </w:p>
        </w:tc>
        <w:tc>
          <w:tcPr>
            <w:tcW w:w="2408" w:type="dxa"/>
            <w:vAlign w:val="center"/>
          </w:tcPr>
          <w:p w14:paraId="6DB70DB3" w14:textId="0781D086" w:rsidR="004267F4" w:rsidRPr="007D1835" w:rsidRDefault="004267F4" w:rsidP="004267F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Present</w:t>
            </w:r>
          </w:p>
        </w:tc>
        <w:tc>
          <w:tcPr>
            <w:tcW w:w="2269" w:type="dxa"/>
            <w:vAlign w:val="center"/>
          </w:tcPr>
          <w:p w14:paraId="22957C92" w14:textId="411631F6" w:rsidR="004267F4" w:rsidRPr="007D1835" w:rsidRDefault="004267F4" w:rsidP="004267F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Present</w:t>
            </w:r>
          </w:p>
        </w:tc>
        <w:tc>
          <w:tcPr>
            <w:tcW w:w="2835" w:type="dxa"/>
            <w:vAlign w:val="center"/>
          </w:tcPr>
          <w:p w14:paraId="5BD8C022" w14:textId="66191741" w:rsidR="004267F4" w:rsidRPr="007D1835" w:rsidRDefault="004267F4" w:rsidP="004267F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Absent</w:t>
            </w:r>
          </w:p>
        </w:tc>
      </w:tr>
      <w:tr w:rsidR="004267F4" w:rsidRPr="007D1835" w14:paraId="6BC0C5FE" w14:textId="77777777" w:rsidTr="00C67E23">
        <w:tc>
          <w:tcPr>
            <w:tcW w:w="1560" w:type="dxa"/>
            <w:vAlign w:val="center"/>
          </w:tcPr>
          <w:p w14:paraId="4B67B3BF" w14:textId="2A44E5F2" w:rsidR="004267F4" w:rsidRPr="007D1835" w:rsidRDefault="004267F4" w:rsidP="004267F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Type 3</w:t>
            </w:r>
          </w:p>
        </w:tc>
        <w:tc>
          <w:tcPr>
            <w:tcW w:w="2408" w:type="dxa"/>
            <w:vAlign w:val="center"/>
          </w:tcPr>
          <w:p w14:paraId="64677C2D" w14:textId="2C10EF76" w:rsidR="004267F4" w:rsidRPr="007D1835" w:rsidRDefault="004267F4" w:rsidP="004267F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Present</w:t>
            </w:r>
          </w:p>
        </w:tc>
        <w:tc>
          <w:tcPr>
            <w:tcW w:w="2269" w:type="dxa"/>
            <w:vAlign w:val="center"/>
          </w:tcPr>
          <w:p w14:paraId="7113C9B9" w14:textId="680B81FA" w:rsidR="004267F4" w:rsidRPr="007D1835" w:rsidRDefault="004267F4" w:rsidP="004267F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Present</w:t>
            </w:r>
          </w:p>
        </w:tc>
        <w:tc>
          <w:tcPr>
            <w:tcW w:w="2835" w:type="dxa"/>
            <w:vAlign w:val="center"/>
          </w:tcPr>
          <w:p w14:paraId="1F2EB652" w14:textId="642AABB3" w:rsidR="004267F4" w:rsidRPr="007D1835" w:rsidRDefault="004267F4" w:rsidP="004267F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18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Present</w:t>
            </w:r>
          </w:p>
        </w:tc>
      </w:tr>
    </w:tbl>
    <w:p w14:paraId="3582427B" w14:textId="0C0A1FE3" w:rsidR="00D5430A" w:rsidRPr="007D1835" w:rsidRDefault="00A1214B" w:rsidP="00E33A52">
      <w:pPr>
        <w:rPr>
          <w:rFonts w:ascii="Times New Roman" w:eastAsia="Arial" w:hAnsi="Times New Roman" w:cs="Times New Roman"/>
          <w:sz w:val="24"/>
          <w:szCs w:val="24"/>
        </w:rPr>
      </w:pPr>
      <w:r w:rsidRPr="007D1835">
        <w:rPr>
          <w:rFonts w:ascii="Times New Roman" w:eastAsia="Arial" w:hAnsi="Times New Roman" w:cs="Times New Roman"/>
          <w:b/>
          <w:bCs/>
          <w:sz w:val="24"/>
          <w:szCs w:val="24"/>
        </w:rPr>
        <w:t>Abbreviations:</w:t>
      </w:r>
      <w:r w:rsidRPr="007D183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4267F4" w:rsidRPr="007D1835">
        <w:rPr>
          <w:rFonts w:ascii="Times New Roman" w:eastAsia="Arial" w:hAnsi="Times New Roman" w:cs="Times New Roman"/>
          <w:sz w:val="24"/>
          <w:szCs w:val="24"/>
        </w:rPr>
        <w:t>HM, hypotony maculopathy.</w:t>
      </w:r>
    </w:p>
    <w:p w14:paraId="507ABBA6" w14:textId="2396A5D5" w:rsidR="00E33A52" w:rsidRPr="007D1835" w:rsidRDefault="004267F4" w:rsidP="004267F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18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Folds were defined as </w:t>
      </w:r>
      <w:proofErr w:type="spellStart"/>
      <w:r w:rsidRPr="007D1835">
        <w:rPr>
          <w:rFonts w:ascii="Times New Roman" w:hAnsi="Times New Roman" w:cs="Times New Roman"/>
          <w:color w:val="000000" w:themeColor="text1"/>
          <w:sz w:val="24"/>
          <w:szCs w:val="24"/>
        </w:rPr>
        <w:t>chorioretinal</w:t>
      </w:r>
      <w:proofErr w:type="spellEnd"/>
      <w:r w:rsidRPr="007D18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undulations with blunt, U-shaped troughs, whereas spikes were defined as undulations with sharp, V-shaped troughs.</w:t>
      </w:r>
    </w:p>
    <w:p w14:paraId="5FDB201D" w14:textId="77777777" w:rsidR="004267F4" w:rsidRPr="009043B2" w:rsidRDefault="004267F4" w:rsidP="004267F4">
      <w:pPr>
        <w:rPr>
          <w:rFonts w:ascii="Times New Roman" w:hAnsi="Times New Roman" w:cs="Times New Roman"/>
        </w:rPr>
      </w:pPr>
    </w:p>
    <w:sectPr w:rsidR="004267F4" w:rsidRPr="009043B2" w:rsidSect="00E33A5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5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A52"/>
    <w:rsid w:val="000176E5"/>
    <w:rsid w:val="003576F5"/>
    <w:rsid w:val="00411D28"/>
    <w:rsid w:val="004123E9"/>
    <w:rsid w:val="004267F4"/>
    <w:rsid w:val="00691D0E"/>
    <w:rsid w:val="00721487"/>
    <w:rsid w:val="007D1835"/>
    <w:rsid w:val="00824855"/>
    <w:rsid w:val="008A773A"/>
    <w:rsid w:val="009043B2"/>
    <w:rsid w:val="00A1214B"/>
    <w:rsid w:val="00BD1DB2"/>
    <w:rsid w:val="00C67E23"/>
    <w:rsid w:val="00CF216C"/>
    <w:rsid w:val="00D5430A"/>
    <w:rsid w:val="00E33A52"/>
    <w:rsid w:val="00ED5552"/>
    <w:rsid w:val="00F77131"/>
    <w:rsid w:val="00FA3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8A2A05"/>
  <w15:chartTrackingRefBased/>
  <w15:docId w15:val="{C187AC0C-D6B2-D443-AB1F-58037F3A0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3A52"/>
    <w:pPr>
      <w:spacing w:after="200" w:line="276" w:lineRule="auto"/>
    </w:pPr>
    <w:rPr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33A52"/>
    <w:pPr>
      <w:keepNext/>
      <w:keepLines/>
      <w:widowControl w:val="0"/>
      <w:spacing w:before="280" w:after="80" w:line="240" w:lineRule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:lang w:eastAsia="ja-JP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3A52"/>
    <w:pPr>
      <w:keepNext/>
      <w:keepLines/>
      <w:widowControl w:val="0"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:lang w:eastAsia="ja-JP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3A52"/>
    <w:pPr>
      <w:keepNext/>
      <w:keepLines/>
      <w:widowControl w:val="0"/>
      <w:spacing w:before="160" w:after="80" w:line="240" w:lineRule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:lang w:eastAsia="ja-JP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3A52"/>
    <w:pPr>
      <w:keepNext/>
      <w:keepLines/>
      <w:widowControl w:val="0"/>
      <w:spacing w:before="80" w:after="40" w:line="240" w:lineRule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eastAsia="ja-JP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3A52"/>
    <w:pPr>
      <w:keepNext/>
      <w:keepLines/>
      <w:widowControl w:val="0"/>
      <w:spacing w:before="80" w:after="40" w:line="240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eastAsia="ja-JP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3A52"/>
    <w:pPr>
      <w:keepNext/>
      <w:keepLines/>
      <w:widowControl w:val="0"/>
      <w:spacing w:before="80" w:after="40" w:line="240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eastAsia="ja-JP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3A52"/>
    <w:pPr>
      <w:keepNext/>
      <w:keepLines/>
      <w:widowControl w:val="0"/>
      <w:spacing w:before="80" w:after="40" w:line="240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eastAsia="ja-JP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3A52"/>
    <w:pPr>
      <w:keepNext/>
      <w:keepLines/>
      <w:widowControl w:val="0"/>
      <w:spacing w:before="80" w:after="40" w:line="240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eastAsia="ja-JP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3A52"/>
    <w:pPr>
      <w:keepNext/>
      <w:keepLines/>
      <w:widowControl w:val="0"/>
      <w:spacing w:before="80" w:after="40" w:line="240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eastAsia="ja-JP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33A5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33A5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33A5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33A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33A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33A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33A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33A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33A5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33A52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E33A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33A52"/>
    <w:pPr>
      <w:widowControl w:val="0"/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ja-JP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E33A5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33A52"/>
    <w:pPr>
      <w:widowControl w:val="0"/>
      <w:spacing w:before="160" w:after="160" w:line="240" w:lineRule="auto"/>
      <w:jc w:val="center"/>
    </w:pPr>
    <w:rPr>
      <w:i/>
      <w:iCs/>
      <w:color w:val="404040" w:themeColor="text1" w:themeTint="BF"/>
      <w:kern w:val="2"/>
      <w:sz w:val="21"/>
      <w:szCs w:val="24"/>
      <w:lang w:eastAsia="ja-JP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E33A5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33A52"/>
    <w:pPr>
      <w:widowControl w:val="0"/>
      <w:spacing w:after="0" w:line="240" w:lineRule="auto"/>
      <w:ind w:left="720"/>
      <w:contextualSpacing/>
    </w:pPr>
    <w:rPr>
      <w:kern w:val="2"/>
      <w:sz w:val="21"/>
      <w:szCs w:val="24"/>
      <w:lang w:eastAsia="ja-JP"/>
      <w14:ligatures w14:val="standardContextual"/>
    </w:rPr>
  </w:style>
  <w:style w:type="character" w:styleId="21">
    <w:name w:val="Intense Emphasis"/>
    <w:basedOn w:val="a0"/>
    <w:uiPriority w:val="21"/>
    <w:qFormat/>
    <w:rsid w:val="00E33A5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33A52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1"/>
      <w:szCs w:val="24"/>
      <w:lang w:eastAsia="ja-JP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E33A5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33A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61</Words>
  <Characters>390</Characters>
  <Application>Microsoft Office Word</Application>
  <DocSecurity>0</DocSecurity>
  <Lines>22</Lines>
  <Paragraphs>21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勇希 神﨑</dc:creator>
  <cp:keywords/>
  <dc:description/>
  <cp:lastModifiedBy>勇希 神﨑</cp:lastModifiedBy>
  <cp:revision>11</cp:revision>
  <dcterms:created xsi:type="dcterms:W3CDTF">2026-01-18T06:54:00Z</dcterms:created>
  <dcterms:modified xsi:type="dcterms:W3CDTF">2026-05-08T19:49:00Z</dcterms:modified>
</cp:coreProperties>
</file>