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23058" w14:textId="77777777" w:rsidR="00113329" w:rsidRDefault="00113329" w:rsidP="00113329">
      <w:pPr>
        <w:pStyle w:val="NoSpacing"/>
        <w:spacing w:line="240" w:lineRule="auto"/>
        <w:rPr>
          <w:b/>
          <w:bCs/>
          <w:sz w:val="32"/>
          <w:szCs w:val="28"/>
        </w:rPr>
      </w:pPr>
      <w:r w:rsidRPr="00113329">
        <w:rPr>
          <w:b/>
          <w:bCs/>
          <w:sz w:val="32"/>
          <w:szCs w:val="28"/>
        </w:rPr>
        <w:t xml:space="preserve">Lamin Subtype </w:t>
      </w:r>
      <w:proofErr w:type="spellStart"/>
      <w:r w:rsidRPr="00113329">
        <w:rPr>
          <w:b/>
          <w:bCs/>
          <w:sz w:val="32"/>
          <w:szCs w:val="28"/>
        </w:rPr>
        <w:t>Expression</w:t>
      </w:r>
      <w:proofErr w:type="spellEnd"/>
      <w:r w:rsidRPr="00113329">
        <w:rPr>
          <w:b/>
          <w:bCs/>
          <w:sz w:val="32"/>
          <w:szCs w:val="28"/>
        </w:rPr>
        <w:t xml:space="preserve"> in Merkel </w:t>
      </w:r>
      <w:proofErr w:type="spellStart"/>
      <w:r w:rsidRPr="00113329">
        <w:rPr>
          <w:b/>
          <w:bCs/>
          <w:sz w:val="32"/>
          <w:szCs w:val="28"/>
        </w:rPr>
        <w:t>Cell</w:t>
      </w:r>
      <w:proofErr w:type="spellEnd"/>
      <w:r w:rsidRPr="00113329">
        <w:rPr>
          <w:b/>
          <w:bCs/>
          <w:sz w:val="32"/>
          <w:szCs w:val="28"/>
        </w:rPr>
        <w:t xml:space="preserve"> Carcinoma: </w:t>
      </w:r>
      <w:proofErr w:type="spellStart"/>
      <w:r w:rsidRPr="00113329">
        <w:rPr>
          <w:b/>
          <w:bCs/>
          <w:sz w:val="32"/>
          <w:szCs w:val="28"/>
        </w:rPr>
        <w:t>Its</w:t>
      </w:r>
      <w:proofErr w:type="spellEnd"/>
      <w:r w:rsidRPr="00113329">
        <w:rPr>
          <w:b/>
          <w:bCs/>
          <w:sz w:val="32"/>
          <w:szCs w:val="28"/>
        </w:rPr>
        <w:t xml:space="preserve"> </w:t>
      </w:r>
      <w:proofErr w:type="spellStart"/>
      <w:r w:rsidRPr="00113329">
        <w:rPr>
          <w:b/>
          <w:bCs/>
          <w:sz w:val="32"/>
          <w:szCs w:val="28"/>
        </w:rPr>
        <w:t>Relation</w:t>
      </w:r>
      <w:proofErr w:type="spellEnd"/>
      <w:r w:rsidRPr="00113329">
        <w:rPr>
          <w:b/>
          <w:bCs/>
          <w:sz w:val="32"/>
          <w:szCs w:val="28"/>
        </w:rPr>
        <w:t xml:space="preserve"> </w:t>
      </w:r>
      <w:proofErr w:type="spellStart"/>
      <w:r w:rsidRPr="00113329">
        <w:rPr>
          <w:b/>
          <w:bCs/>
          <w:sz w:val="32"/>
          <w:szCs w:val="28"/>
        </w:rPr>
        <w:t>to</w:t>
      </w:r>
      <w:proofErr w:type="spellEnd"/>
      <w:r w:rsidRPr="00113329">
        <w:rPr>
          <w:b/>
          <w:bCs/>
          <w:sz w:val="32"/>
          <w:szCs w:val="28"/>
        </w:rPr>
        <w:t xml:space="preserve"> </w:t>
      </w:r>
      <w:proofErr w:type="spellStart"/>
      <w:r w:rsidRPr="00113329">
        <w:rPr>
          <w:b/>
          <w:bCs/>
          <w:sz w:val="32"/>
          <w:szCs w:val="28"/>
        </w:rPr>
        <w:t>Polyomavirus</w:t>
      </w:r>
      <w:proofErr w:type="spellEnd"/>
      <w:r w:rsidRPr="00113329">
        <w:rPr>
          <w:b/>
          <w:bCs/>
          <w:sz w:val="32"/>
          <w:szCs w:val="28"/>
        </w:rPr>
        <w:t xml:space="preserve"> </w:t>
      </w:r>
      <w:proofErr w:type="spellStart"/>
      <w:r w:rsidRPr="00113329">
        <w:rPr>
          <w:b/>
          <w:bCs/>
          <w:sz w:val="32"/>
          <w:szCs w:val="28"/>
        </w:rPr>
        <w:t>Infection</w:t>
      </w:r>
      <w:proofErr w:type="spellEnd"/>
      <w:r w:rsidRPr="00113329">
        <w:rPr>
          <w:b/>
          <w:bCs/>
          <w:sz w:val="32"/>
          <w:szCs w:val="28"/>
        </w:rPr>
        <w:t xml:space="preserve"> </w:t>
      </w:r>
      <w:proofErr w:type="spellStart"/>
      <w:r w:rsidRPr="00113329">
        <w:rPr>
          <w:b/>
          <w:bCs/>
          <w:sz w:val="32"/>
          <w:szCs w:val="28"/>
        </w:rPr>
        <w:t>and</w:t>
      </w:r>
      <w:proofErr w:type="spellEnd"/>
      <w:r w:rsidRPr="00113329">
        <w:rPr>
          <w:b/>
          <w:bCs/>
          <w:sz w:val="32"/>
          <w:szCs w:val="28"/>
        </w:rPr>
        <w:t xml:space="preserve"> Tumor </w:t>
      </w:r>
      <w:proofErr w:type="spellStart"/>
      <w:r w:rsidRPr="00113329">
        <w:rPr>
          <w:b/>
          <w:bCs/>
          <w:sz w:val="32"/>
          <w:szCs w:val="28"/>
        </w:rPr>
        <w:t>Metastasis</w:t>
      </w:r>
      <w:proofErr w:type="spellEnd"/>
    </w:p>
    <w:p w14:paraId="330F71F6" w14:textId="77777777" w:rsidR="00113329" w:rsidRPr="00113329" w:rsidRDefault="00113329" w:rsidP="00113329">
      <w:pPr>
        <w:pStyle w:val="NoSpacing"/>
        <w:spacing w:line="240" w:lineRule="auto"/>
        <w:rPr>
          <w:b/>
          <w:bCs/>
          <w:sz w:val="32"/>
          <w:szCs w:val="28"/>
        </w:rPr>
      </w:pPr>
    </w:p>
    <w:p w14:paraId="00A8E4AF" w14:textId="50E04BD0" w:rsidR="00113329" w:rsidRPr="00113329" w:rsidRDefault="00113329" w:rsidP="00113329">
      <w:pPr>
        <w:pStyle w:val="NoSpacing"/>
        <w:spacing w:line="240" w:lineRule="auto"/>
        <w:rPr>
          <w:u w:val="single"/>
        </w:rPr>
      </w:pPr>
      <w:r w:rsidRPr="00113329">
        <w:rPr>
          <w:u w:val="single"/>
        </w:rPr>
        <w:t xml:space="preserve">Journal of </w:t>
      </w:r>
      <w:proofErr w:type="spellStart"/>
      <w:r w:rsidRPr="00113329">
        <w:rPr>
          <w:u w:val="single"/>
        </w:rPr>
        <w:t>Histochemistry</w:t>
      </w:r>
      <w:proofErr w:type="spellEnd"/>
      <w:r w:rsidRPr="00113329">
        <w:rPr>
          <w:u w:val="single"/>
        </w:rPr>
        <w:t xml:space="preserve"> </w:t>
      </w:r>
      <w:proofErr w:type="spellStart"/>
      <w:r w:rsidRPr="00113329">
        <w:rPr>
          <w:u w:val="single"/>
        </w:rPr>
        <w:t>and</w:t>
      </w:r>
      <w:proofErr w:type="spellEnd"/>
      <w:r w:rsidRPr="00113329">
        <w:rPr>
          <w:u w:val="single"/>
        </w:rPr>
        <w:t xml:space="preserve"> </w:t>
      </w:r>
      <w:proofErr w:type="spellStart"/>
      <w:r w:rsidRPr="00113329">
        <w:rPr>
          <w:u w:val="single"/>
        </w:rPr>
        <w:t>Cell</w:t>
      </w:r>
      <w:proofErr w:type="spellEnd"/>
      <w:r w:rsidRPr="00113329">
        <w:rPr>
          <w:u w:val="single"/>
        </w:rPr>
        <w:t xml:space="preserve"> </w:t>
      </w:r>
      <w:proofErr w:type="spellStart"/>
      <w:r w:rsidRPr="00113329">
        <w:rPr>
          <w:u w:val="single"/>
        </w:rPr>
        <w:t>Biology</w:t>
      </w:r>
      <w:proofErr w:type="spellEnd"/>
    </w:p>
    <w:p w14:paraId="25548B0C" w14:textId="77777777" w:rsidR="00113329" w:rsidRPr="00113329" w:rsidRDefault="00113329" w:rsidP="00113329">
      <w:pPr>
        <w:pStyle w:val="NoSpacing"/>
        <w:spacing w:line="240" w:lineRule="auto"/>
      </w:pPr>
    </w:p>
    <w:p w14:paraId="70AB1EFC" w14:textId="77777777" w:rsidR="00113329" w:rsidRPr="00113329" w:rsidRDefault="00113329" w:rsidP="0011332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</w:pPr>
      <w:r w:rsidRPr="00113329">
        <w:rPr>
          <w:rFonts w:ascii="Times New Roman" w:eastAsia="Times New Roman" w:hAnsi="Times New Roman" w:cs="Times New Roman"/>
          <w:sz w:val="24"/>
          <w:szCs w:val="24"/>
          <w:lang w:eastAsia="nl-NL"/>
        </w:rPr>
        <w:t>Merel Stiekema</w:t>
      </w:r>
      <w:r w:rsidRPr="0011332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1,2*</w:t>
      </w:r>
      <w:r w:rsidRPr="00113329">
        <w:rPr>
          <w:rFonts w:ascii="Times New Roman" w:eastAsia="Times New Roman" w:hAnsi="Times New Roman" w:cs="Times New Roman"/>
          <w:sz w:val="24"/>
          <w:szCs w:val="24"/>
          <w:lang w:eastAsia="nl-NL"/>
        </w:rPr>
        <w:t>, Monique Ummele</w:t>
      </w:r>
      <w:r w:rsidRPr="00113329">
        <w:rPr>
          <w:rFonts w:ascii="Times New Roman" w:eastAsia="Times New Roman" w:hAnsi="Times New Roman" w:cs="Times New Roman"/>
          <w:color w:val="000000"/>
          <w:sz w:val="24"/>
          <w:szCs w:val="24"/>
          <w:lang w:eastAsia="nl-NL"/>
        </w:rPr>
        <w:t>n</w:t>
      </w:r>
      <w:r w:rsidRPr="0011332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nl-NL"/>
        </w:rPr>
        <w:t>1,2</w:t>
      </w:r>
      <w:r w:rsidRPr="00113329">
        <w:rPr>
          <w:rFonts w:ascii="Times New Roman" w:eastAsia="Times New Roman" w:hAnsi="Times New Roman" w:cs="Times New Roman"/>
          <w:color w:val="000000"/>
          <w:sz w:val="24"/>
          <w:szCs w:val="24"/>
          <w:lang w:eastAsia="nl-NL"/>
        </w:rPr>
        <w:t xml:space="preserve">, </w:t>
      </w:r>
      <w:hyperlink r:id="rId5" w:history="1">
        <w:r w:rsidRPr="0011332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nl-NL"/>
          </w:rPr>
          <w:t>Moritz Jesinghaus</w:t>
        </w:r>
      </w:hyperlink>
      <w:r w:rsidRPr="0011332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nl-NL"/>
        </w:rPr>
        <w:t>3</w:t>
      </w:r>
      <w:r w:rsidRPr="00113329">
        <w:rPr>
          <w:rFonts w:ascii="Times New Roman" w:eastAsia="Times New Roman" w:hAnsi="Times New Roman" w:cs="Times New Roman"/>
          <w:color w:val="000000"/>
          <w:sz w:val="24"/>
          <w:szCs w:val="24"/>
          <w:lang w:eastAsia="nl-NL"/>
        </w:rPr>
        <w:t xml:space="preserve">, </w:t>
      </w:r>
      <w:hyperlink r:id="rId6" w:history="1">
        <w:proofErr w:type="spellStart"/>
        <w:r w:rsidRPr="0011332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nl-NL"/>
          </w:rPr>
          <w:t>Corinna</w:t>
        </w:r>
        <w:proofErr w:type="spellEnd"/>
        <w:r w:rsidRPr="0011332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nl-NL"/>
          </w:rPr>
          <w:t xml:space="preserve"> U. Keber</w:t>
        </w:r>
      </w:hyperlink>
      <w:r w:rsidRPr="0011332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3</w:t>
      </w:r>
      <w:r w:rsidRPr="00113329">
        <w:rPr>
          <w:rFonts w:ascii="Times New Roman" w:eastAsia="Times New Roman" w:hAnsi="Times New Roman" w:cs="Times New Roman"/>
          <w:sz w:val="24"/>
          <w:szCs w:val="24"/>
          <w:lang w:eastAsia="nl-NL"/>
        </w:rPr>
        <w:t>, Viktoria Wischmann</w:t>
      </w:r>
      <w:r w:rsidRPr="0011332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3</w:t>
      </w:r>
      <w:r w:rsidRPr="00113329">
        <w:rPr>
          <w:rFonts w:ascii="Times New Roman" w:eastAsia="Times New Roman" w:hAnsi="Times New Roman" w:cs="Times New Roman"/>
          <w:sz w:val="24"/>
          <w:szCs w:val="24"/>
          <w:lang w:eastAsia="nl-NL"/>
        </w:rPr>
        <w:t>,</w:t>
      </w:r>
      <w:r w:rsidRPr="0011332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 xml:space="preserve"> </w:t>
      </w:r>
      <w:r w:rsidRPr="00113329">
        <w:rPr>
          <w:rFonts w:ascii="Times New Roman" w:eastAsia="Times New Roman" w:hAnsi="Times New Roman" w:cs="Times New Roman"/>
          <w:sz w:val="24"/>
          <w:szCs w:val="24"/>
          <w:lang w:eastAsia="nl-NL"/>
        </w:rPr>
        <w:t>Ingrid Moll</w:t>
      </w:r>
      <w:r w:rsidRPr="0011332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4</w:t>
      </w:r>
      <w:r w:rsidRPr="00113329">
        <w:rPr>
          <w:rFonts w:ascii="Times New Roman" w:eastAsia="Times New Roman" w:hAnsi="Times New Roman" w:cs="Times New Roman"/>
          <w:sz w:val="24"/>
          <w:szCs w:val="24"/>
          <w:lang w:eastAsia="nl-NL"/>
        </w:rPr>
        <w:t>, Jack Cleutjens</w:t>
      </w:r>
      <w:r w:rsidRPr="0011332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5,6</w:t>
      </w:r>
      <w:r w:rsidRPr="00113329">
        <w:rPr>
          <w:rFonts w:ascii="Times New Roman" w:eastAsia="Times New Roman" w:hAnsi="Times New Roman" w:cs="Times New Roman"/>
          <w:sz w:val="24"/>
          <w:szCs w:val="24"/>
          <w:lang w:eastAsia="nl-NL"/>
        </w:rPr>
        <w:t>, Marc A.M.J. van Zandvoort</w:t>
      </w:r>
      <w:r w:rsidRPr="0011332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1,2,6,7,8</w:t>
      </w:r>
      <w:r w:rsidRPr="00113329">
        <w:rPr>
          <w:rFonts w:ascii="Times New Roman" w:eastAsia="Times New Roman" w:hAnsi="Times New Roman" w:cs="Times New Roman"/>
          <w:sz w:val="24"/>
          <w:szCs w:val="24"/>
          <w:lang w:eastAsia="nl-NL"/>
        </w:rPr>
        <w:t>, Jos L.V. Broers</w:t>
      </w:r>
      <w:r w:rsidRPr="0011332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1,2,6</w:t>
      </w:r>
      <w:r w:rsidRPr="00113329">
        <w:rPr>
          <w:rFonts w:ascii="Times New Roman" w:eastAsia="Times New Roman" w:hAnsi="Times New Roman" w:cs="Times New Roman"/>
          <w:sz w:val="24"/>
          <w:szCs w:val="24"/>
          <w:lang w:eastAsia="nl-NL"/>
        </w:rPr>
        <w:t>, Frans C.S. Ramaekers</w:t>
      </w:r>
      <w:r w:rsidRPr="0011332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1,2</w:t>
      </w:r>
      <w:r w:rsidRPr="00113329">
        <w:rPr>
          <w:rFonts w:ascii="Times New Roman" w:eastAsia="Times New Roman" w:hAnsi="Times New Roman" w:cs="Times New Roman"/>
          <w:sz w:val="24"/>
          <w:szCs w:val="24"/>
          <w:lang w:eastAsia="nl-NL"/>
        </w:rPr>
        <w:t>, Roland Moll</w:t>
      </w:r>
      <w:r w:rsidRPr="0011332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3</w:t>
      </w:r>
    </w:p>
    <w:p w14:paraId="06E916CB" w14:textId="77777777" w:rsidR="00113329" w:rsidRPr="00113329" w:rsidRDefault="00113329" w:rsidP="00113329">
      <w:pPr>
        <w:pStyle w:val="NoSpacing"/>
        <w:spacing w:line="240" w:lineRule="auto"/>
      </w:pPr>
    </w:p>
    <w:p w14:paraId="429785A9" w14:textId="77777777" w:rsidR="00113329" w:rsidRPr="00113329" w:rsidRDefault="00113329" w:rsidP="00113329">
      <w:pPr>
        <w:spacing w:line="240" w:lineRule="auto"/>
        <w:jc w:val="both"/>
        <w:rPr>
          <w:rFonts w:ascii="Times New Roman" w:eastAsia="Aptos" w:hAnsi="Times New Roman" w:cs="Calibri"/>
          <w:sz w:val="22"/>
          <w:lang w:val="en-US"/>
        </w:rPr>
      </w:pPr>
      <w:r w:rsidRPr="00113329">
        <w:rPr>
          <w:rFonts w:ascii="Times New Roman" w:eastAsia="Aptos" w:hAnsi="Times New Roman" w:cs="Calibri"/>
          <w:sz w:val="22"/>
          <w:vertAlign w:val="superscript"/>
          <w:lang w:val="en-US"/>
        </w:rPr>
        <w:t>1</w:t>
      </w:r>
      <w:r w:rsidRPr="00113329">
        <w:rPr>
          <w:rFonts w:ascii="Times New Roman" w:eastAsia="Aptos" w:hAnsi="Times New Roman" w:cs="Calibri"/>
          <w:sz w:val="22"/>
          <w:lang w:val="en-US"/>
        </w:rPr>
        <w:t xml:space="preserve"> Department of Genetics and Cell Biology, Maastricht University Medical Centre, Maastricht, the Netherlands;</w:t>
      </w:r>
      <w:r w:rsidRPr="00113329">
        <w:rPr>
          <w:rFonts w:ascii="Times New Roman" w:eastAsia="Aptos" w:hAnsi="Times New Roman" w:cs="Calibri"/>
          <w:color w:val="000000"/>
          <w:sz w:val="22"/>
          <w:lang w:val="en-US"/>
        </w:rPr>
        <w:t> </w:t>
      </w:r>
    </w:p>
    <w:p w14:paraId="49EF6B80" w14:textId="77777777" w:rsidR="00113329" w:rsidRPr="00113329" w:rsidRDefault="00113329" w:rsidP="00113329">
      <w:pPr>
        <w:spacing w:line="240" w:lineRule="auto"/>
        <w:jc w:val="both"/>
        <w:rPr>
          <w:rFonts w:ascii="Times New Roman" w:eastAsia="Aptos" w:hAnsi="Times New Roman" w:cs="Calibri"/>
          <w:sz w:val="22"/>
          <w:lang w:val="en-US"/>
        </w:rPr>
      </w:pPr>
      <w:r w:rsidRPr="00113329">
        <w:rPr>
          <w:rFonts w:ascii="Times New Roman" w:eastAsia="Aptos" w:hAnsi="Times New Roman" w:cs="Calibri"/>
          <w:sz w:val="22"/>
          <w:vertAlign w:val="superscript"/>
          <w:lang w:val="en-US"/>
        </w:rPr>
        <w:t>2</w:t>
      </w:r>
      <w:r w:rsidRPr="00113329">
        <w:rPr>
          <w:rFonts w:ascii="Times New Roman" w:eastAsia="Aptos" w:hAnsi="Times New Roman" w:cs="Calibri"/>
          <w:sz w:val="22"/>
          <w:lang w:val="en-US"/>
        </w:rPr>
        <w:t xml:space="preserve"> GROW-Research Institute for Oncology and Reproduction, Maastricht University Medical Centre, Maastricht, the Netherlands;</w:t>
      </w:r>
      <w:r w:rsidRPr="00113329">
        <w:rPr>
          <w:rFonts w:ascii="Times New Roman" w:eastAsia="Aptos" w:hAnsi="Times New Roman" w:cs="Calibri"/>
          <w:color w:val="000000"/>
          <w:sz w:val="22"/>
          <w:lang w:val="en-US"/>
        </w:rPr>
        <w:t> </w:t>
      </w:r>
    </w:p>
    <w:p w14:paraId="00FBF5CE" w14:textId="77777777" w:rsidR="00113329" w:rsidRPr="00113329" w:rsidRDefault="00113329" w:rsidP="00113329">
      <w:pPr>
        <w:spacing w:line="240" w:lineRule="auto"/>
        <w:jc w:val="both"/>
        <w:rPr>
          <w:rFonts w:ascii="Times New Roman" w:eastAsia="TimesNewRomanPSMT" w:hAnsi="Times New Roman" w:cs="Calibri"/>
          <w:sz w:val="22"/>
          <w:lang w:val="en-US"/>
        </w:rPr>
      </w:pPr>
      <w:r w:rsidRPr="00113329">
        <w:rPr>
          <w:rFonts w:ascii="Times New Roman" w:eastAsia="Aptos" w:hAnsi="Times New Roman" w:cs="Calibri"/>
          <w:sz w:val="22"/>
          <w:vertAlign w:val="superscript"/>
          <w:lang w:val="en-US"/>
        </w:rPr>
        <w:t>3</w:t>
      </w:r>
      <w:r w:rsidRPr="00113329">
        <w:rPr>
          <w:rFonts w:ascii="Times New Roman" w:eastAsia="Aptos" w:hAnsi="Times New Roman" w:cs="Calibri"/>
          <w:sz w:val="22"/>
          <w:lang w:val="en-US"/>
        </w:rPr>
        <w:t xml:space="preserve"> Philipps-Universität Marburg, Institute of Pathology, </w:t>
      </w:r>
      <w:r w:rsidRPr="00113329">
        <w:rPr>
          <w:rFonts w:ascii="Times New Roman" w:eastAsia="TimesNewRomanPSMT" w:hAnsi="Times New Roman" w:cs="Calibri"/>
          <w:sz w:val="22"/>
          <w:lang w:val="en-US"/>
        </w:rPr>
        <w:t>Marburg, Germany;</w:t>
      </w:r>
    </w:p>
    <w:p w14:paraId="5D118D51" w14:textId="77777777" w:rsidR="00113329" w:rsidRPr="00113329" w:rsidRDefault="00113329" w:rsidP="00113329">
      <w:pPr>
        <w:spacing w:line="240" w:lineRule="auto"/>
        <w:jc w:val="both"/>
        <w:rPr>
          <w:rFonts w:ascii="Times New Roman" w:eastAsia="TimesNewRomanPSMT" w:hAnsi="Times New Roman" w:cs="Calibri"/>
          <w:sz w:val="22"/>
          <w:lang w:val="en-US"/>
        </w:rPr>
      </w:pPr>
      <w:r w:rsidRPr="00113329">
        <w:rPr>
          <w:rFonts w:ascii="Times New Roman" w:eastAsia="TimesNewRomanPSMT" w:hAnsi="Times New Roman" w:cs="Calibri"/>
          <w:sz w:val="22"/>
          <w:vertAlign w:val="superscript"/>
          <w:lang w:val="en-US"/>
        </w:rPr>
        <w:t>4</w:t>
      </w:r>
      <w:r w:rsidRPr="00113329">
        <w:rPr>
          <w:rFonts w:ascii="Times New Roman" w:eastAsia="TimesNewRomanPSMT" w:hAnsi="Times New Roman" w:cs="Calibri"/>
          <w:sz w:val="22"/>
          <w:lang w:val="en-US"/>
        </w:rPr>
        <w:t xml:space="preserve"> </w:t>
      </w:r>
      <w:r w:rsidRPr="00113329">
        <w:rPr>
          <w:rFonts w:ascii="Times New Roman" w:eastAsia="Aptos" w:hAnsi="Times New Roman" w:cs="Calibri"/>
          <w:sz w:val="22"/>
          <w:lang w:val="en-US"/>
        </w:rPr>
        <w:t>Department of Dermatology and Venerology, University Hospital Hamburg-Eppendorf, Hamburg, Germany;</w:t>
      </w:r>
    </w:p>
    <w:p w14:paraId="05674016" w14:textId="77777777" w:rsidR="00113329" w:rsidRPr="00113329" w:rsidRDefault="00113329" w:rsidP="00113329">
      <w:pPr>
        <w:spacing w:line="240" w:lineRule="auto"/>
        <w:jc w:val="both"/>
        <w:rPr>
          <w:rFonts w:ascii="Times New Roman" w:eastAsia="Aptos" w:hAnsi="Times New Roman" w:cs="Calibri"/>
          <w:sz w:val="22"/>
          <w:lang w:val="en-US"/>
        </w:rPr>
      </w:pPr>
      <w:r w:rsidRPr="00113329">
        <w:rPr>
          <w:rFonts w:ascii="Times New Roman" w:eastAsia="TimesNewRomanPSMT" w:hAnsi="Times New Roman" w:cs="Calibri"/>
          <w:sz w:val="22"/>
          <w:vertAlign w:val="superscript"/>
          <w:lang w:val="en-US"/>
        </w:rPr>
        <w:t>5</w:t>
      </w:r>
      <w:r w:rsidRPr="00113329">
        <w:rPr>
          <w:rFonts w:ascii="Times New Roman" w:eastAsia="TimesNewRomanPSMT" w:hAnsi="Times New Roman" w:cs="Calibri"/>
          <w:sz w:val="22"/>
          <w:lang w:val="en-US"/>
        </w:rPr>
        <w:t xml:space="preserve"> </w:t>
      </w:r>
      <w:r w:rsidRPr="00113329">
        <w:rPr>
          <w:rFonts w:ascii="Times New Roman" w:eastAsia="Aptos" w:hAnsi="Times New Roman" w:cs="Calibri"/>
          <w:sz w:val="22"/>
          <w:lang w:val="en-US"/>
        </w:rPr>
        <w:t>Department of Pathology, Maastricht University Medical Centre, Maastricht, the Netherlands;</w:t>
      </w:r>
      <w:r w:rsidRPr="00113329">
        <w:rPr>
          <w:rFonts w:ascii="Times New Roman" w:eastAsia="Aptos" w:hAnsi="Times New Roman" w:cs="Calibri"/>
          <w:color w:val="000000"/>
          <w:sz w:val="22"/>
          <w:lang w:val="en-US"/>
        </w:rPr>
        <w:t> </w:t>
      </w:r>
    </w:p>
    <w:p w14:paraId="65123AE5" w14:textId="77777777" w:rsidR="00113329" w:rsidRPr="00113329" w:rsidRDefault="00113329" w:rsidP="00113329">
      <w:pPr>
        <w:spacing w:line="240" w:lineRule="auto"/>
        <w:jc w:val="both"/>
        <w:rPr>
          <w:rFonts w:ascii="Times New Roman" w:eastAsia="Aptos" w:hAnsi="Times New Roman" w:cs="Calibri"/>
          <w:sz w:val="22"/>
          <w:lang w:val="en-US"/>
        </w:rPr>
      </w:pPr>
      <w:r w:rsidRPr="00113329">
        <w:rPr>
          <w:rFonts w:ascii="Times New Roman" w:eastAsia="Aptos" w:hAnsi="Times New Roman" w:cs="Calibri"/>
          <w:sz w:val="22"/>
          <w:vertAlign w:val="superscript"/>
          <w:lang w:val="en-US"/>
        </w:rPr>
        <w:t>6</w:t>
      </w:r>
      <w:r w:rsidRPr="00113329">
        <w:rPr>
          <w:rFonts w:ascii="Times New Roman" w:eastAsia="Aptos" w:hAnsi="Times New Roman" w:cs="Calibri"/>
          <w:sz w:val="22"/>
          <w:lang w:val="en-US"/>
        </w:rPr>
        <w:t xml:space="preserve"> CARIM-Cardiovascular Research Institute Maastricht, Maastricht University Medical Centre, Maastricht, the Netherlands;</w:t>
      </w:r>
      <w:r w:rsidRPr="00113329">
        <w:rPr>
          <w:rFonts w:ascii="Times New Roman" w:eastAsia="Aptos" w:hAnsi="Times New Roman" w:cs="Calibri"/>
          <w:color w:val="000000"/>
          <w:sz w:val="22"/>
          <w:lang w:val="en-US"/>
        </w:rPr>
        <w:t> </w:t>
      </w:r>
    </w:p>
    <w:p w14:paraId="076A5829" w14:textId="77777777" w:rsidR="00113329" w:rsidRPr="00113329" w:rsidRDefault="00113329" w:rsidP="00113329">
      <w:pPr>
        <w:spacing w:line="240" w:lineRule="auto"/>
        <w:jc w:val="both"/>
        <w:rPr>
          <w:rFonts w:ascii="Times New Roman" w:eastAsia="Aptos" w:hAnsi="Times New Roman" w:cs="Calibri"/>
          <w:sz w:val="22"/>
          <w:lang w:val="en-US"/>
        </w:rPr>
      </w:pPr>
      <w:r w:rsidRPr="00113329">
        <w:rPr>
          <w:rFonts w:ascii="Times New Roman" w:eastAsia="Aptos" w:hAnsi="Times New Roman" w:cs="Calibri"/>
          <w:sz w:val="22"/>
          <w:vertAlign w:val="superscript"/>
          <w:lang w:val="en-US"/>
        </w:rPr>
        <w:t>7</w:t>
      </w:r>
      <w:r w:rsidRPr="00113329">
        <w:rPr>
          <w:rFonts w:ascii="Times New Roman" w:eastAsia="Aptos" w:hAnsi="Times New Roman" w:cs="Calibri"/>
          <w:sz w:val="22"/>
          <w:lang w:val="en-US"/>
        </w:rPr>
        <w:t xml:space="preserve"> Institute for Molecular Cardiovascular Research IMCAR, RWTH Aachen University, Aachen, Germany.</w:t>
      </w:r>
    </w:p>
    <w:p w14:paraId="15C4BEC4" w14:textId="77777777" w:rsidR="00113329" w:rsidRPr="00113329" w:rsidRDefault="00113329" w:rsidP="00113329">
      <w:pPr>
        <w:spacing w:line="240" w:lineRule="auto"/>
        <w:jc w:val="both"/>
        <w:rPr>
          <w:rFonts w:ascii="Times New Roman" w:eastAsia="Aptos" w:hAnsi="Times New Roman" w:cs="Calibri"/>
          <w:sz w:val="22"/>
          <w:lang w:val="en-US"/>
        </w:rPr>
      </w:pPr>
      <w:r w:rsidRPr="00113329">
        <w:rPr>
          <w:rFonts w:ascii="Times New Roman" w:eastAsia="Aptos" w:hAnsi="Times New Roman" w:cs="Calibri"/>
          <w:sz w:val="22"/>
          <w:vertAlign w:val="superscript"/>
          <w:lang w:val="en-US"/>
        </w:rPr>
        <w:t>8</w:t>
      </w:r>
      <w:r w:rsidRPr="00113329">
        <w:rPr>
          <w:rFonts w:ascii="Times New Roman" w:eastAsia="Aptos" w:hAnsi="Times New Roman" w:cs="Calibri"/>
          <w:sz w:val="22"/>
          <w:lang w:val="en-US"/>
        </w:rPr>
        <w:t xml:space="preserve"> Institute for Mental Health and Neuroscience (</w:t>
      </w:r>
      <w:proofErr w:type="spellStart"/>
      <w:r w:rsidRPr="00113329">
        <w:rPr>
          <w:rFonts w:ascii="Times New Roman" w:eastAsia="Aptos" w:hAnsi="Times New Roman" w:cs="Calibri"/>
          <w:sz w:val="22"/>
          <w:lang w:val="en-US"/>
        </w:rPr>
        <w:t>MHeNS</w:t>
      </w:r>
      <w:proofErr w:type="spellEnd"/>
      <w:r w:rsidRPr="00113329">
        <w:rPr>
          <w:rFonts w:ascii="Times New Roman" w:eastAsia="Aptos" w:hAnsi="Times New Roman" w:cs="Calibri"/>
          <w:sz w:val="22"/>
          <w:lang w:val="en-US"/>
        </w:rPr>
        <w:t>), Maastricht University Medical Centre, Maastricht, the Netherlands</w:t>
      </w:r>
    </w:p>
    <w:p w14:paraId="22EE6E7C" w14:textId="77777777" w:rsidR="00113329" w:rsidRPr="00113329" w:rsidRDefault="00113329" w:rsidP="00113329">
      <w:pPr>
        <w:pStyle w:val="NoSpacing"/>
        <w:spacing w:line="240" w:lineRule="auto"/>
        <w:rPr>
          <w:lang w:val="en-US"/>
        </w:rPr>
      </w:pPr>
    </w:p>
    <w:p w14:paraId="01E3E204" w14:textId="1FEEB6D0" w:rsidR="00113329" w:rsidRPr="00113329" w:rsidRDefault="00113329" w:rsidP="00113329">
      <w:pPr>
        <w:pStyle w:val="NoSpacing"/>
        <w:spacing w:line="240" w:lineRule="auto"/>
        <w:rPr>
          <w:sz w:val="22"/>
          <w:szCs w:val="20"/>
        </w:rPr>
      </w:pPr>
      <w:r w:rsidRPr="00113329">
        <w:rPr>
          <w:sz w:val="22"/>
          <w:szCs w:val="20"/>
        </w:rPr>
        <w:t>*</w:t>
      </w:r>
      <w:proofErr w:type="spellStart"/>
      <w:r w:rsidRPr="00113329">
        <w:rPr>
          <w:sz w:val="22"/>
          <w:szCs w:val="20"/>
        </w:rPr>
        <w:t>Correspondence</w:t>
      </w:r>
      <w:proofErr w:type="spellEnd"/>
      <w:r w:rsidRPr="00113329">
        <w:rPr>
          <w:sz w:val="22"/>
          <w:szCs w:val="20"/>
        </w:rPr>
        <w:t xml:space="preserve">: </w:t>
      </w:r>
    </w:p>
    <w:p w14:paraId="1E6254A6" w14:textId="77777777" w:rsidR="00113329" w:rsidRPr="00113329" w:rsidRDefault="00113329" w:rsidP="00113329">
      <w:pPr>
        <w:pStyle w:val="NoSpacing"/>
        <w:spacing w:line="240" w:lineRule="auto"/>
        <w:rPr>
          <w:sz w:val="22"/>
          <w:szCs w:val="20"/>
        </w:rPr>
      </w:pPr>
      <w:r w:rsidRPr="00113329">
        <w:rPr>
          <w:sz w:val="22"/>
          <w:szCs w:val="20"/>
        </w:rPr>
        <w:t>Merel Stiekema</w:t>
      </w:r>
    </w:p>
    <w:p w14:paraId="3D5629B1" w14:textId="77777777" w:rsidR="00113329" w:rsidRPr="00113329" w:rsidRDefault="00113329" w:rsidP="00113329">
      <w:pPr>
        <w:pStyle w:val="NoSpacing"/>
        <w:spacing w:line="240" w:lineRule="auto"/>
        <w:rPr>
          <w:sz w:val="22"/>
          <w:szCs w:val="20"/>
        </w:rPr>
      </w:pPr>
      <w:proofErr w:type="spellStart"/>
      <w:r w:rsidRPr="00113329">
        <w:rPr>
          <w:sz w:val="22"/>
          <w:szCs w:val="20"/>
        </w:rPr>
        <w:t>Department</w:t>
      </w:r>
      <w:proofErr w:type="spellEnd"/>
      <w:r w:rsidRPr="00113329">
        <w:rPr>
          <w:sz w:val="22"/>
          <w:szCs w:val="20"/>
        </w:rPr>
        <w:t xml:space="preserve"> of Genetics </w:t>
      </w:r>
      <w:proofErr w:type="spellStart"/>
      <w:r w:rsidRPr="00113329">
        <w:rPr>
          <w:sz w:val="22"/>
          <w:szCs w:val="20"/>
        </w:rPr>
        <w:t>and</w:t>
      </w:r>
      <w:proofErr w:type="spellEnd"/>
      <w:r w:rsidRPr="00113329">
        <w:rPr>
          <w:sz w:val="22"/>
          <w:szCs w:val="20"/>
        </w:rPr>
        <w:t xml:space="preserve"> </w:t>
      </w:r>
      <w:proofErr w:type="spellStart"/>
      <w:r w:rsidRPr="00113329">
        <w:rPr>
          <w:sz w:val="22"/>
          <w:szCs w:val="20"/>
        </w:rPr>
        <w:t>Cell</w:t>
      </w:r>
      <w:proofErr w:type="spellEnd"/>
      <w:r w:rsidRPr="00113329">
        <w:rPr>
          <w:sz w:val="22"/>
          <w:szCs w:val="20"/>
        </w:rPr>
        <w:t xml:space="preserve"> </w:t>
      </w:r>
      <w:proofErr w:type="spellStart"/>
      <w:r w:rsidRPr="00113329">
        <w:rPr>
          <w:sz w:val="22"/>
          <w:szCs w:val="20"/>
        </w:rPr>
        <w:t>Biology</w:t>
      </w:r>
      <w:proofErr w:type="spellEnd"/>
      <w:r w:rsidRPr="00113329">
        <w:rPr>
          <w:sz w:val="22"/>
          <w:szCs w:val="20"/>
        </w:rPr>
        <w:t>,</w:t>
      </w:r>
    </w:p>
    <w:p w14:paraId="2D8A3D6C" w14:textId="77777777" w:rsidR="00113329" w:rsidRPr="00113329" w:rsidRDefault="00113329" w:rsidP="00113329">
      <w:pPr>
        <w:pStyle w:val="NoSpacing"/>
        <w:spacing w:line="240" w:lineRule="auto"/>
        <w:rPr>
          <w:sz w:val="22"/>
          <w:szCs w:val="20"/>
        </w:rPr>
      </w:pPr>
      <w:r w:rsidRPr="00113329">
        <w:rPr>
          <w:sz w:val="22"/>
          <w:szCs w:val="20"/>
        </w:rPr>
        <w:t xml:space="preserve">Maastricht University </w:t>
      </w:r>
      <w:proofErr w:type="spellStart"/>
      <w:r w:rsidRPr="00113329">
        <w:rPr>
          <w:sz w:val="22"/>
          <w:szCs w:val="20"/>
        </w:rPr>
        <w:t>Medical</w:t>
      </w:r>
      <w:proofErr w:type="spellEnd"/>
      <w:r w:rsidRPr="00113329">
        <w:rPr>
          <w:sz w:val="22"/>
          <w:szCs w:val="20"/>
        </w:rPr>
        <w:t xml:space="preserve"> Centre,</w:t>
      </w:r>
    </w:p>
    <w:p w14:paraId="2B633512" w14:textId="77777777" w:rsidR="00113329" w:rsidRPr="00113329" w:rsidRDefault="00113329" w:rsidP="00113329">
      <w:pPr>
        <w:pStyle w:val="NoSpacing"/>
        <w:spacing w:line="240" w:lineRule="auto"/>
        <w:rPr>
          <w:sz w:val="22"/>
          <w:szCs w:val="20"/>
        </w:rPr>
      </w:pPr>
      <w:r w:rsidRPr="00113329">
        <w:rPr>
          <w:sz w:val="22"/>
          <w:szCs w:val="20"/>
        </w:rPr>
        <w:t>Universiteitssingel 50, 6229ER, Maastricht, The Netherlands</w:t>
      </w:r>
    </w:p>
    <w:p w14:paraId="17F7CF67" w14:textId="77777777" w:rsidR="00113329" w:rsidRPr="00113329" w:rsidRDefault="00113329" w:rsidP="00113329">
      <w:pPr>
        <w:pStyle w:val="NoSpacing"/>
        <w:spacing w:line="240" w:lineRule="auto"/>
        <w:rPr>
          <w:sz w:val="22"/>
          <w:szCs w:val="20"/>
          <w:lang w:val="en-US"/>
        </w:rPr>
      </w:pPr>
      <w:hyperlink r:id="rId7" w:history="1">
        <w:r w:rsidRPr="00113329">
          <w:rPr>
            <w:rStyle w:val="Hyperlink"/>
            <w:color w:val="auto"/>
            <w:sz w:val="22"/>
            <w:szCs w:val="20"/>
            <w:u w:val="none"/>
            <w:lang w:val="en-US"/>
          </w:rPr>
          <w:t>m.stiekema@maastrichtuniversity.nl</w:t>
        </w:r>
      </w:hyperlink>
    </w:p>
    <w:p w14:paraId="097E6E2F" w14:textId="739BF6D3" w:rsidR="00901AD5" w:rsidRPr="00901AD5" w:rsidRDefault="00901AD5" w:rsidP="00CD63CF">
      <w:pPr>
        <w:keepNext/>
        <w:keepLines/>
        <w:spacing w:line="480" w:lineRule="auto"/>
        <w:jc w:val="both"/>
        <w:outlineLvl w:val="1"/>
        <w:rPr>
          <w:rFonts w:ascii="Times New Roman" w:eastAsia="DengXian Light" w:hAnsi="Times New Roman" w:cs="Times New Roman"/>
          <w:b/>
          <w:sz w:val="24"/>
          <w:szCs w:val="32"/>
          <w:lang w:val="en-US"/>
        </w:rPr>
      </w:pPr>
      <w:r w:rsidRPr="00901AD5">
        <w:rPr>
          <w:rFonts w:ascii="Times New Roman" w:eastAsia="DengXian Light" w:hAnsi="Times New Roman" w:cs="Times New Roman"/>
          <w:b/>
          <w:sz w:val="24"/>
          <w:szCs w:val="32"/>
          <w:lang w:val="en-US"/>
        </w:rPr>
        <w:lastRenderedPageBreak/>
        <w:t xml:space="preserve">SUPPLEMENTAL </w:t>
      </w:r>
      <w:r w:rsidR="00CD63CF">
        <w:rPr>
          <w:rFonts w:ascii="Times New Roman" w:eastAsia="DengXian Light" w:hAnsi="Times New Roman" w:cs="Times New Roman"/>
          <w:b/>
          <w:sz w:val="24"/>
          <w:szCs w:val="32"/>
          <w:lang w:val="en-US"/>
        </w:rPr>
        <w:t>DATA</w:t>
      </w:r>
    </w:p>
    <w:p w14:paraId="6983DAFE" w14:textId="77777777" w:rsidR="00901AD5" w:rsidRPr="00901AD5" w:rsidRDefault="00901AD5" w:rsidP="008B2065">
      <w:pPr>
        <w:pStyle w:val="Figuuronderschrift"/>
        <w:rPr>
          <w:lang w:val="en-US"/>
        </w:rPr>
      </w:pPr>
      <w:r w:rsidRPr="00901AD5">
        <w:rPr>
          <w:noProof/>
          <w:lang w:val="en-US"/>
        </w:rPr>
        <w:drawing>
          <wp:inline distT="0" distB="0" distL="0" distR="0" wp14:anchorId="467485F7" wp14:editId="3EB362B7">
            <wp:extent cx="5963285" cy="4714875"/>
            <wp:effectExtent l="0" t="0" r="0" b="9525"/>
            <wp:docPr id="939404825" name="Picture 4" descr="A collage of images of cel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404825" name="Picture 4" descr="A collage of images of cell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285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532D2" w14:textId="1F25889F" w:rsidR="00901AD5" w:rsidRPr="00D26B87" w:rsidRDefault="00901AD5" w:rsidP="00826E19">
      <w:pPr>
        <w:pStyle w:val="Figuuronderschrift"/>
        <w:rPr>
          <w:lang w:val="en-US"/>
        </w:rPr>
      </w:pPr>
      <w:r w:rsidRPr="00312162">
        <w:rPr>
          <w:b/>
          <w:bCs/>
          <w:lang w:val="en-US"/>
        </w:rPr>
        <w:t>Supplemental Figure S</w:t>
      </w:r>
      <w:r w:rsidR="00D80B1D" w:rsidRPr="00312162">
        <w:rPr>
          <w:b/>
          <w:bCs/>
          <w:lang w:val="en-US"/>
        </w:rPr>
        <w:t>1</w:t>
      </w:r>
      <w:r w:rsidRPr="00312162">
        <w:rPr>
          <w:b/>
          <w:bCs/>
          <w:lang w:val="en-US"/>
        </w:rPr>
        <w:t>:</w:t>
      </w:r>
      <w:r w:rsidRPr="00312162">
        <w:rPr>
          <w:lang w:val="en-US"/>
        </w:rPr>
        <w:t xml:space="preserve"> </w:t>
      </w:r>
      <w:proofErr w:type="spellStart"/>
      <w:r w:rsidRPr="00312162">
        <w:rPr>
          <w:lang w:val="en-US"/>
        </w:rPr>
        <w:t>MCPyV</w:t>
      </w:r>
      <w:proofErr w:type="spellEnd"/>
      <w:r w:rsidRPr="00D26B87">
        <w:rPr>
          <w:lang w:val="en-US"/>
        </w:rPr>
        <w:t xml:space="preserve">-positive Merkel cell carcinoma cases display variable levels of positivity for </w:t>
      </w:r>
      <w:proofErr w:type="spellStart"/>
      <w:r w:rsidRPr="00D26B87">
        <w:rPr>
          <w:lang w:val="en-US"/>
        </w:rPr>
        <w:t>MCPyV</w:t>
      </w:r>
      <w:proofErr w:type="spellEnd"/>
      <w:r w:rsidRPr="00D26B87">
        <w:rPr>
          <w:lang w:val="en-US"/>
        </w:rPr>
        <w:t xml:space="preserve">-LT immunostaining. Brightfield images of </w:t>
      </w:r>
      <w:proofErr w:type="spellStart"/>
      <w:r w:rsidRPr="00D26B87">
        <w:rPr>
          <w:lang w:val="en-US"/>
        </w:rPr>
        <w:t>MCPyV</w:t>
      </w:r>
      <w:proofErr w:type="spellEnd"/>
      <w:r w:rsidRPr="00D26B87">
        <w:rPr>
          <w:lang w:val="en-US"/>
        </w:rPr>
        <w:t>-LT IHC in case (</w:t>
      </w:r>
      <w:r w:rsidRPr="00D26B87">
        <w:rPr>
          <w:b/>
          <w:bCs/>
          <w:lang w:val="en-US"/>
        </w:rPr>
        <w:t>a</w:t>
      </w:r>
      <w:r w:rsidRPr="00D26B87">
        <w:rPr>
          <w:lang w:val="en-US"/>
        </w:rPr>
        <w:t>) MC03, (</w:t>
      </w:r>
      <w:r w:rsidRPr="00D26B87">
        <w:rPr>
          <w:b/>
          <w:bCs/>
          <w:lang w:val="en-US"/>
        </w:rPr>
        <w:t>b</w:t>
      </w:r>
      <w:r w:rsidRPr="00D26B87">
        <w:rPr>
          <w:lang w:val="en-US"/>
        </w:rPr>
        <w:t>) MC06, (</w:t>
      </w:r>
      <w:r w:rsidRPr="00D26B87">
        <w:rPr>
          <w:b/>
          <w:bCs/>
          <w:lang w:val="en-US"/>
        </w:rPr>
        <w:t>c</w:t>
      </w:r>
      <w:r w:rsidRPr="00D26B87">
        <w:rPr>
          <w:lang w:val="en-US"/>
        </w:rPr>
        <w:t>) MC07, (</w:t>
      </w:r>
      <w:r w:rsidRPr="00D26B87">
        <w:rPr>
          <w:b/>
          <w:bCs/>
          <w:lang w:val="en-US"/>
        </w:rPr>
        <w:t>d</w:t>
      </w:r>
      <w:r w:rsidRPr="00D26B87">
        <w:rPr>
          <w:lang w:val="en-US"/>
        </w:rPr>
        <w:t>) MC13, (</w:t>
      </w:r>
      <w:r w:rsidRPr="00D26B87">
        <w:rPr>
          <w:b/>
          <w:bCs/>
          <w:lang w:val="en-US"/>
        </w:rPr>
        <w:t>e</w:t>
      </w:r>
      <w:r w:rsidRPr="00D26B87">
        <w:rPr>
          <w:lang w:val="en-US"/>
        </w:rPr>
        <w:t>) MC22, and (</w:t>
      </w:r>
      <w:r w:rsidRPr="00D26B87">
        <w:rPr>
          <w:b/>
          <w:bCs/>
          <w:lang w:val="en-US"/>
        </w:rPr>
        <w:t>f</w:t>
      </w:r>
      <w:r w:rsidRPr="00D26B87">
        <w:rPr>
          <w:lang w:val="en-US"/>
        </w:rPr>
        <w:t>) MC2</w:t>
      </w:r>
      <w:r w:rsidR="00616ED5">
        <w:rPr>
          <w:lang w:val="en-US"/>
        </w:rPr>
        <w:t>0</w:t>
      </w:r>
      <w:r w:rsidRPr="00D26B87">
        <w:rPr>
          <w:lang w:val="en-US"/>
        </w:rPr>
        <w:t>A.</w:t>
      </w:r>
      <w:r w:rsidR="00D26B87" w:rsidRPr="00D26B87">
        <w:rPr>
          <w:lang w:val="en-US"/>
        </w:rPr>
        <w:t xml:space="preserve"> The scores assigned are + for case MC06 and ++ for all other cases (Supplemental Table S1). </w:t>
      </w:r>
      <w:r w:rsidRPr="00D26B87">
        <w:rPr>
          <w:lang w:val="en-US"/>
        </w:rPr>
        <w:t xml:space="preserve">Scale bar indicates 50 </w:t>
      </w:r>
      <w:r w:rsidRPr="00D26B87">
        <w:t>μ</w:t>
      </w:r>
      <w:r w:rsidRPr="00D26B87">
        <w:rPr>
          <w:lang w:val="en-US"/>
        </w:rPr>
        <w:t>m.</w:t>
      </w:r>
      <w:r w:rsidRPr="00D26B87">
        <w:rPr>
          <w:highlight w:val="yellow"/>
          <w:lang w:val="en-US"/>
        </w:rPr>
        <w:br w:type="page"/>
      </w:r>
    </w:p>
    <w:p w14:paraId="652B4F05" w14:textId="77777777" w:rsidR="00901AD5" w:rsidRPr="00901AD5" w:rsidRDefault="00901AD5" w:rsidP="008B2065">
      <w:pPr>
        <w:pStyle w:val="Figuuronderschrift"/>
        <w:jc w:val="center"/>
      </w:pPr>
      <w:r w:rsidRPr="00901AD5">
        <w:rPr>
          <w:noProof/>
        </w:rPr>
        <w:lastRenderedPageBreak/>
        <w:drawing>
          <wp:inline distT="0" distB="0" distL="0" distR="0" wp14:anchorId="76B85D54" wp14:editId="02DECD38">
            <wp:extent cx="3390022" cy="6066846"/>
            <wp:effectExtent l="0" t="0" r="1270" b="0"/>
            <wp:docPr id="1235489224" name="Picture 3" descr="A collage of images of cel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489224" name="Picture 3" descr="A collage of images of cell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537" cy="608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35D84" w14:textId="6C17F931" w:rsidR="00901AD5" w:rsidRDefault="00901AD5" w:rsidP="00826E19">
      <w:pPr>
        <w:pStyle w:val="Figuuronderschrift"/>
        <w:rPr>
          <w:lang w:val="en-US" w:eastAsia="nl-NL"/>
        </w:rPr>
      </w:pPr>
      <w:r w:rsidRPr="00312162">
        <w:rPr>
          <w:b/>
          <w:bCs/>
          <w:lang w:val="en-US"/>
        </w:rPr>
        <w:t>Supplemental Figure S</w:t>
      </w:r>
      <w:r w:rsidR="00D80B1D" w:rsidRPr="00312162">
        <w:rPr>
          <w:b/>
          <w:bCs/>
          <w:lang w:val="en-US"/>
        </w:rPr>
        <w:t>2</w:t>
      </w:r>
      <w:r w:rsidRPr="00312162">
        <w:rPr>
          <w:b/>
          <w:bCs/>
          <w:lang w:val="en-US"/>
        </w:rPr>
        <w:t xml:space="preserve">: </w:t>
      </w:r>
      <w:r w:rsidRPr="00312162">
        <w:rPr>
          <w:lang w:val="en-US"/>
        </w:rPr>
        <w:t>Differential</w:t>
      </w:r>
      <w:r w:rsidRPr="00901AD5">
        <w:rPr>
          <w:lang w:val="en-US"/>
        </w:rPr>
        <w:t xml:space="preserve"> lamin expression patterns in the tumor margin and tissue edge as compared to the center of the tumor. </w:t>
      </w:r>
      <w:r w:rsidRPr="00901AD5">
        <w:rPr>
          <w:b/>
          <w:bCs/>
          <w:lang w:val="en-US"/>
        </w:rPr>
        <w:t>a</w:t>
      </w:r>
      <w:r w:rsidRPr="00901AD5">
        <w:rPr>
          <w:lang w:val="en-US"/>
        </w:rPr>
        <w:t xml:space="preserve">) Overview of case MC03, </w:t>
      </w:r>
      <w:proofErr w:type="spellStart"/>
      <w:r w:rsidRPr="00901AD5">
        <w:rPr>
          <w:lang w:val="en-US"/>
        </w:rPr>
        <w:t>immunostained</w:t>
      </w:r>
      <w:proofErr w:type="spellEnd"/>
      <w:r w:rsidRPr="00901AD5">
        <w:rPr>
          <w:lang w:val="en-US"/>
        </w:rPr>
        <w:t xml:space="preserve"> for lamin A. Black arrow points towards region with higher immunoreactivity in the tumor margin</w:t>
      </w:r>
      <w:r w:rsidR="00D26B87">
        <w:rPr>
          <w:lang w:val="en-US"/>
        </w:rPr>
        <w:t xml:space="preserve"> at the border to adjacent normal subcutaneous tissue</w:t>
      </w:r>
      <w:r w:rsidRPr="00901AD5">
        <w:rPr>
          <w:lang w:val="en-US"/>
        </w:rPr>
        <w:t xml:space="preserve">, enlarged in </w:t>
      </w:r>
      <w:r w:rsidRPr="00901AD5">
        <w:rPr>
          <w:b/>
          <w:bCs/>
          <w:lang w:val="en-US"/>
        </w:rPr>
        <w:t>b-f</w:t>
      </w:r>
      <w:r w:rsidRPr="00901AD5">
        <w:rPr>
          <w:lang w:val="en-US"/>
        </w:rPr>
        <w:t xml:space="preserve">. </w:t>
      </w:r>
      <w:proofErr w:type="gramStart"/>
      <w:r w:rsidRPr="00901AD5">
        <w:rPr>
          <w:lang w:val="en-US"/>
        </w:rPr>
        <w:t>Red</w:t>
      </w:r>
      <w:proofErr w:type="gramEnd"/>
      <w:r w:rsidRPr="00901AD5">
        <w:rPr>
          <w:lang w:val="en-US"/>
        </w:rPr>
        <w:t xml:space="preserve"> arrow points towards region with higher immunoreactivity at the tissue edge</w:t>
      </w:r>
      <w:r w:rsidR="00D26B87">
        <w:rPr>
          <w:lang w:val="en-US"/>
        </w:rPr>
        <w:t xml:space="preserve"> (surface)</w:t>
      </w:r>
      <w:r w:rsidRPr="00901AD5">
        <w:rPr>
          <w:lang w:val="en-US"/>
        </w:rPr>
        <w:t>, enlarged in (</w:t>
      </w:r>
      <w:r w:rsidRPr="00901AD5">
        <w:rPr>
          <w:b/>
          <w:bCs/>
          <w:lang w:val="en-US"/>
        </w:rPr>
        <w:t>g-k</w:t>
      </w:r>
      <w:r w:rsidRPr="00901AD5">
        <w:rPr>
          <w:lang w:val="en-US"/>
        </w:rPr>
        <w:t xml:space="preserve">). </w:t>
      </w:r>
      <w:r w:rsidRPr="00901AD5">
        <w:rPr>
          <w:b/>
          <w:bCs/>
          <w:lang w:val="en-US"/>
        </w:rPr>
        <w:t>b-k</w:t>
      </w:r>
      <w:r w:rsidRPr="00901AD5">
        <w:rPr>
          <w:lang w:val="en-US"/>
        </w:rPr>
        <w:t>) Brightfield images of lamin A (</w:t>
      </w:r>
      <w:r w:rsidRPr="00901AD5">
        <w:rPr>
          <w:b/>
          <w:bCs/>
          <w:lang w:val="en-US"/>
        </w:rPr>
        <w:t>b, g</w:t>
      </w:r>
      <w:r w:rsidRPr="00901AD5">
        <w:rPr>
          <w:lang w:val="en-US"/>
        </w:rPr>
        <w:t>), lamin C (</w:t>
      </w:r>
      <w:r w:rsidRPr="00901AD5">
        <w:rPr>
          <w:b/>
          <w:bCs/>
          <w:lang w:val="en-US"/>
        </w:rPr>
        <w:t>c, h</w:t>
      </w:r>
      <w:r w:rsidRPr="00901AD5">
        <w:rPr>
          <w:lang w:val="en-US"/>
        </w:rPr>
        <w:t>), lamins A/C (</w:t>
      </w:r>
      <w:r w:rsidRPr="00901AD5">
        <w:rPr>
          <w:b/>
          <w:bCs/>
          <w:lang w:val="en-US"/>
        </w:rPr>
        <w:t>d, i</w:t>
      </w:r>
      <w:r w:rsidRPr="00901AD5">
        <w:rPr>
          <w:lang w:val="en-US"/>
        </w:rPr>
        <w:t>), lamin B1 (</w:t>
      </w:r>
      <w:r w:rsidRPr="00901AD5">
        <w:rPr>
          <w:b/>
          <w:bCs/>
          <w:lang w:val="en-US"/>
        </w:rPr>
        <w:t>e, j</w:t>
      </w:r>
      <w:r w:rsidRPr="00901AD5">
        <w:rPr>
          <w:lang w:val="en-US"/>
        </w:rPr>
        <w:t>), and lamin B2 (</w:t>
      </w:r>
      <w:r w:rsidRPr="00901AD5">
        <w:rPr>
          <w:b/>
          <w:bCs/>
          <w:lang w:val="en-US"/>
        </w:rPr>
        <w:t>f, k</w:t>
      </w:r>
      <w:r w:rsidRPr="00901AD5">
        <w:rPr>
          <w:lang w:val="en-US"/>
        </w:rPr>
        <w:t xml:space="preserve">) immunohistochemistry. </w:t>
      </w:r>
      <w:r w:rsidRPr="00901AD5">
        <w:rPr>
          <w:lang w:val="en-US" w:eastAsia="nl-NL"/>
        </w:rPr>
        <w:t xml:space="preserve">Scale bar in </w:t>
      </w:r>
      <w:r w:rsidRPr="00901AD5">
        <w:rPr>
          <w:b/>
          <w:bCs/>
          <w:lang w:val="en-US" w:eastAsia="nl-NL"/>
        </w:rPr>
        <w:t>A</w:t>
      </w:r>
      <w:r w:rsidRPr="00901AD5">
        <w:rPr>
          <w:lang w:val="en-US" w:eastAsia="nl-NL"/>
        </w:rPr>
        <w:t xml:space="preserve"> indicates 1 mm and 50 µm for </w:t>
      </w:r>
      <w:r w:rsidRPr="00901AD5">
        <w:rPr>
          <w:b/>
          <w:bCs/>
          <w:lang w:val="en-US" w:eastAsia="nl-NL"/>
        </w:rPr>
        <w:t>b-k</w:t>
      </w:r>
      <w:r w:rsidRPr="00901AD5">
        <w:rPr>
          <w:lang w:val="en-US" w:eastAsia="nl-NL"/>
        </w:rPr>
        <w:t>.</w:t>
      </w:r>
    </w:p>
    <w:p w14:paraId="77B8ADA2" w14:textId="77777777" w:rsidR="00CA210F" w:rsidRDefault="00CA210F" w:rsidP="00901AD5">
      <w:pPr>
        <w:spacing w:line="480" w:lineRule="auto"/>
        <w:jc w:val="both"/>
        <w:rPr>
          <w:rFonts w:ascii="Times New Roman" w:eastAsia="Aptos" w:hAnsi="Times New Roman" w:cs="Times New Roman"/>
          <w:i/>
          <w:sz w:val="22"/>
          <w:lang w:val="en-US" w:eastAsia="nl-NL"/>
        </w:rPr>
      </w:pPr>
    </w:p>
    <w:p w14:paraId="16AB40BA" w14:textId="77777777" w:rsidR="00AA35AC" w:rsidRDefault="00AA35AC" w:rsidP="00901AD5">
      <w:pPr>
        <w:spacing w:line="480" w:lineRule="auto"/>
        <w:jc w:val="both"/>
        <w:rPr>
          <w:rFonts w:ascii="Times New Roman" w:eastAsia="Aptos" w:hAnsi="Times New Roman" w:cs="Times New Roman"/>
          <w:i/>
          <w:sz w:val="22"/>
          <w:lang w:val="en-US" w:eastAsia="nl-NL"/>
        </w:rPr>
      </w:pPr>
    </w:p>
    <w:p w14:paraId="7A6FD83A" w14:textId="53A420BF" w:rsidR="00AA35AC" w:rsidRPr="00312162" w:rsidRDefault="00097CB4" w:rsidP="008B2065">
      <w:pPr>
        <w:pStyle w:val="Figuuronderschrift"/>
        <w:rPr>
          <w:lang w:val="en-US" w:eastAsia="nl-NL"/>
        </w:rPr>
      </w:pPr>
      <w:r w:rsidRPr="00312162">
        <w:rPr>
          <w:noProof/>
          <w:lang w:val="en-US" w:eastAsia="nl-NL"/>
        </w:rPr>
        <w:lastRenderedPageBreak/>
        <w:drawing>
          <wp:inline distT="0" distB="0" distL="0" distR="0" wp14:anchorId="5A891F38" wp14:editId="10C11F94">
            <wp:extent cx="5753100" cy="4314825"/>
            <wp:effectExtent l="0" t="0" r="0" b="9525"/>
            <wp:docPr id="4062722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151D0" w14:textId="4F017E67" w:rsidR="00CA210F" w:rsidRDefault="00AA35AC" w:rsidP="00826E19">
      <w:pPr>
        <w:pStyle w:val="Figuuronderschrift"/>
        <w:rPr>
          <w:lang w:val="en-US" w:eastAsia="nl-NL"/>
        </w:rPr>
      </w:pPr>
      <w:r w:rsidRPr="00312162">
        <w:rPr>
          <w:b/>
          <w:bCs/>
          <w:lang w:val="en-US" w:eastAsia="nl-NL"/>
        </w:rPr>
        <w:t>Supplemental Figure S</w:t>
      </w:r>
      <w:r w:rsidR="00D80B1D" w:rsidRPr="00312162">
        <w:rPr>
          <w:b/>
          <w:bCs/>
          <w:lang w:val="en-US" w:eastAsia="nl-NL"/>
        </w:rPr>
        <w:t>3</w:t>
      </w:r>
      <w:r w:rsidRPr="00312162">
        <w:rPr>
          <w:b/>
          <w:bCs/>
          <w:lang w:val="en-US" w:eastAsia="nl-NL"/>
        </w:rPr>
        <w:t xml:space="preserve">: </w:t>
      </w:r>
      <w:r w:rsidRPr="00312162">
        <w:rPr>
          <w:lang w:val="en-US" w:eastAsia="nl-NL"/>
        </w:rPr>
        <w:t>Difference in</w:t>
      </w:r>
      <w:r w:rsidRPr="00097CB4">
        <w:rPr>
          <w:lang w:val="en-US" w:eastAsia="nl-NL"/>
        </w:rPr>
        <w:t xml:space="preserve"> A-type lamin expression in a primary tumor (case M</w:t>
      </w:r>
      <w:r w:rsidR="00F82D8C" w:rsidRPr="00097CB4">
        <w:rPr>
          <w:lang w:val="en-US" w:eastAsia="nl-NL"/>
        </w:rPr>
        <w:t>11</w:t>
      </w:r>
      <w:r w:rsidRPr="00097CB4">
        <w:rPr>
          <w:lang w:val="en-US" w:eastAsia="nl-NL"/>
        </w:rPr>
        <w:t>A)</w:t>
      </w:r>
      <w:r w:rsidR="00097CB4" w:rsidRPr="00097CB4">
        <w:rPr>
          <w:lang w:val="en-US" w:eastAsia="nl-NL"/>
        </w:rPr>
        <w:t>, its lymph node metastasis (case MC11B)</w:t>
      </w:r>
      <w:r w:rsidRPr="00097CB4">
        <w:rPr>
          <w:lang w:val="en-US" w:eastAsia="nl-NL"/>
        </w:rPr>
        <w:t xml:space="preserve"> and its skin metastasis (case MC</w:t>
      </w:r>
      <w:r w:rsidR="00F82D8C" w:rsidRPr="00097CB4">
        <w:rPr>
          <w:lang w:val="en-US" w:eastAsia="nl-NL"/>
        </w:rPr>
        <w:t>11C</w:t>
      </w:r>
      <w:r w:rsidRPr="00097CB4">
        <w:rPr>
          <w:lang w:val="en-US" w:eastAsia="nl-NL"/>
        </w:rPr>
        <w:t>). Brightfield images of lamin A (</w:t>
      </w:r>
      <w:r w:rsidRPr="00097CB4">
        <w:rPr>
          <w:b/>
          <w:bCs/>
          <w:lang w:val="en-US" w:eastAsia="nl-NL"/>
        </w:rPr>
        <w:t>a, d</w:t>
      </w:r>
      <w:r w:rsidR="00097CB4" w:rsidRPr="00097CB4">
        <w:rPr>
          <w:b/>
          <w:bCs/>
          <w:lang w:val="en-US" w:eastAsia="nl-NL"/>
        </w:rPr>
        <w:t>, g</w:t>
      </w:r>
      <w:r w:rsidRPr="00097CB4">
        <w:rPr>
          <w:lang w:val="en-US" w:eastAsia="nl-NL"/>
        </w:rPr>
        <w:t>), lamin C (</w:t>
      </w:r>
      <w:r w:rsidRPr="00097CB4">
        <w:rPr>
          <w:b/>
          <w:bCs/>
          <w:lang w:val="en-US" w:eastAsia="nl-NL"/>
        </w:rPr>
        <w:t>b, e</w:t>
      </w:r>
      <w:r w:rsidR="00097CB4" w:rsidRPr="00097CB4">
        <w:rPr>
          <w:b/>
          <w:bCs/>
          <w:lang w:val="en-US" w:eastAsia="nl-NL"/>
        </w:rPr>
        <w:t>, h</w:t>
      </w:r>
      <w:r w:rsidRPr="00097CB4">
        <w:rPr>
          <w:lang w:val="en-US" w:eastAsia="nl-NL"/>
        </w:rPr>
        <w:t>), and lamins A/C (</w:t>
      </w:r>
      <w:r w:rsidRPr="00097CB4">
        <w:rPr>
          <w:b/>
          <w:bCs/>
          <w:lang w:val="en-US" w:eastAsia="nl-NL"/>
        </w:rPr>
        <w:t>c, f</w:t>
      </w:r>
      <w:r w:rsidR="00097CB4" w:rsidRPr="00097CB4">
        <w:rPr>
          <w:b/>
          <w:bCs/>
          <w:lang w:val="en-US" w:eastAsia="nl-NL"/>
        </w:rPr>
        <w:t>, i</w:t>
      </w:r>
      <w:r w:rsidR="009C52C3" w:rsidRPr="00097CB4">
        <w:rPr>
          <w:b/>
          <w:bCs/>
          <w:lang w:val="en-US" w:eastAsia="nl-NL"/>
        </w:rPr>
        <w:t>)</w:t>
      </w:r>
      <w:r w:rsidRPr="00097CB4">
        <w:rPr>
          <w:lang w:val="en-US" w:eastAsia="nl-NL"/>
        </w:rPr>
        <w:t>.</w:t>
      </w:r>
      <w:r w:rsidR="009C52C3" w:rsidRPr="00097CB4">
        <w:rPr>
          <w:lang w:val="en-US" w:eastAsia="nl-NL"/>
        </w:rPr>
        <w:t xml:space="preserve"> </w:t>
      </w:r>
      <w:r w:rsidR="009C52C3" w:rsidRPr="00097CB4">
        <w:rPr>
          <w:b/>
          <w:bCs/>
          <w:lang w:val="en-US" w:eastAsia="nl-NL"/>
        </w:rPr>
        <w:t>a-c</w:t>
      </w:r>
      <w:r w:rsidR="009C52C3" w:rsidRPr="00097CB4">
        <w:rPr>
          <w:lang w:val="en-US" w:eastAsia="nl-NL"/>
        </w:rPr>
        <w:t>) Primary tumor, case MC</w:t>
      </w:r>
      <w:r w:rsidR="00F82D8C" w:rsidRPr="00097CB4">
        <w:rPr>
          <w:lang w:val="en-US" w:eastAsia="nl-NL"/>
        </w:rPr>
        <w:t>11</w:t>
      </w:r>
      <w:r w:rsidR="009C52C3" w:rsidRPr="00097CB4">
        <w:rPr>
          <w:lang w:val="en-US" w:eastAsia="nl-NL"/>
        </w:rPr>
        <w:t>A</w:t>
      </w:r>
      <w:r w:rsidR="009C52C3">
        <w:rPr>
          <w:lang w:val="en-US" w:eastAsia="nl-NL"/>
        </w:rPr>
        <w:t xml:space="preserve">. </w:t>
      </w:r>
      <w:r w:rsidR="009C52C3">
        <w:rPr>
          <w:b/>
          <w:bCs/>
          <w:lang w:val="en-US" w:eastAsia="nl-NL"/>
        </w:rPr>
        <w:t>d-f</w:t>
      </w:r>
      <w:r w:rsidR="009C52C3">
        <w:rPr>
          <w:lang w:val="en-US" w:eastAsia="nl-NL"/>
        </w:rPr>
        <w:t>)</w:t>
      </w:r>
      <w:r w:rsidR="00097CB4">
        <w:rPr>
          <w:lang w:val="en-US" w:eastAsia="nl-NL"/>
        </w:rPr>
        <w:t xml:space="preserve"> Lymph node metastasis, case MC11B. </w:t>
      </w:r>
      <w:r w:rsidR="00097CB4" w:rsidRPr="00097CB4">
        <w:rPr>
          <w:b/>
          <w:bCs/>
          <w:lang w:val="en-US" w:eastAsia="nl-NL"/>
        </w:rPr>
        <w:t>g-i</w:t>
      </w:r>
      <w:r w:rsidR="00097CB4">
        <w:rPr>
          <w:lang w:val="en-US" w:eastAsia="nl-NL"/>
        </w:rPr>
        <w:t>)</w:t>
      </w:r>
      <w:r w:rsidR="009C52C3">
        <w:rPr>
          <w:lang w:val="en-US" w:eastAsia="nl-NL"/>
        </w:rPr>
        <w:t xml:space="preserve"> Skin metastasis, case MC</w:t>
      </w:r>
      <w:r w:rsidR="00F82D8C">
        <w:rPr>
          <w:lang w:val="en-US" w:eastAsia="nl-NL"/>
        </w:rPr>
        <w:t>11C</w:t>
      </w:r>
      <w:r w:rsidR="009C52C3">
        <w:rPr>
          <w:lang w:val="en-US" w:eastAsia="nl-NL"/>
        </w:rPr>
        <w:t xml:space="preserve">. </w:t>
      </w:r>
      <w:r>
        <w:rPr>
          <w:lang w:val="en-US" w:eastAsia="nl-NL"/>
        </w:rPr>
        <w:t xml:space="preserve"> Scale bar indicates </w:t>
      </w:r>
      <w:r w:rsidRPr="00AA35AC">
        <w:rPr>
          <w:lang w:val="en-US" w:eastAsia="nl-NL"/>
        </w:rPr>
        <w:t xml:space="preserve">50 </w:t>
      </w:r>
      <w:proofErr w:type="spellStart"/>
      <w:r w:rsidRPr="00AA35AC">
        <w:rPr>
          <w:lang w:val="en-US" w:eastAsia="nl-NL"/>
        </w:rPr>
        <w:t>μm</w:t>
      </w:r>
      <w:proofErr w:type="spellEnd"/>
      <w:r>
        <w:rPr>
          <w:lang w:val="en-US" w:eastAsia="nl-NL"/>
        </w:rPr>
        <w:t>.</w:t>
      </w:r>
    </w:p>
    <w:p w14:paraId="5CACC886" w14:textId="00F7C847" w:rsidR="009C52C3" w:rsidRDefault="009C52C3" w:rsidP="00901AD5">
      <w:pPr>
        <w:spacing w:line="480" w:lineRule="auto"/>
        <w:jc w:val="both"/>
        <w:rPr>
          <w:rFonts w:ascii="Times New Roman" w:eastAsia="Aptos" w:hAnsi="Times New Roman" w:cs="Times New Roman"/>
          <w:i/>
          <w:sz w:val="22"/>
          <w:lang w:val="en-US" w:eastAsia="nl-NL"/>
        </w:rPr>
      </w:pPr>
    </w:p>
    <w:p w14:paraId="6568B63A" w14:textId="4BB62C82" w:rsidR="009C52C3" w:rsidRDefault="009C52C3" w:rsidP="008B2065">
      <w:pPr>
        <w:pStyle w:val="Figuuronderschrift"/>
        <w:rPr>
          <w:lang w:val="en-US" w:eastAsia="nl-NL"/>
        </w:rPr>
      </w:pPr>
      <w:r>
        <w:rPr>
          <w:noProof/>
          <w:lang w:val="en-US" w:eastAsia="nl-NL"/>
        </w:rPr>
        <w:lastRenderedPageBreak/>
        <w:drawing>
          <wp:inline distT="0" distB="0" distL="0" distR="0" wp14:anchorId="6ACFB826" wp14:editId="492DC76E">
            <wp:extent cx="5753100" cy="4610100"/>
            <wp:effectExtent l="0" t="0" r="0" b="0"/>
            <wp:docPr id="132496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3025A" w14:textId="29EB2DC5" w:rsidR="009C52C3" w:rsidRPr="00901AD5" w:rsidRDefault="009C52C3" w:rsidP="00826E19">
      <w:pPr>
        <w:pStyle w:val="Figuuronderschrift"/>
        <w:rPr>
          <w:lang w:val="en-US" w:eastAsia="nl-NL"/>
        </w:rPr>
      </w:pPr>
      <w:r w:rsidRPr="00312162">
        <w:rPr>
          <w:b/>
          <w:bCs/>
          <w:lang w:val="en-US" w:eastAsia="nl-NL"/>
        </w:rPr>
        <w:t>Supplemental Figure S</w:t>
      </w:r>
      <w:r w:rsidR="00D80B1D" w:rsidRPr="00312162">
        <w:rPr>
          <w:b/>
          <w:bCs/>
          <w:lang w:val="en-US" w:eastAsia="nl-NL"/>
        </w:rPr>
        <w:t>4</w:t>
      </w:r>
      <w:r w:rsidRPr="00312162">
        <w:rPr>
          <w:b/>
          <w:bCs/>
          <w:lang w:val="en-US" w:eastAsia="nl-NL"/>
        </w:rPr>
        <w:t xml:space="preserve">: </w:t>
      </w:r>
      <w:r w:rsidRPr="00312162">
        <w:rPr>
          <w:lang w:val="en-US" w:eastAsia="nl-NL"/>
        </w:rPr>
        <w:t>Difference</w:t>
      </w:r>
      <w:r>
        <w:rPr>
          <w:lang w:val="en-US" w:eastAsia="nl-NL"/>
        </w:rPr>
        <w:t xml:space="preserve"> in A-type lamin expression in a primary tumor (case M17A), </w:t>
      </w:r>
      <w:proofErr w:type="gramStart"/>
      <w:r>
        <w:rPr>
          <w:lang w:val="en-US" w:eastAsia="nl-NL"/>
        </w:rPr>
        <w:t>its skin</w:t>
      </w:r>
      <w:proofErr w:type="gramEnd"/>
      <w:r>
        <w:rPr>
          <w:lang w:val="en-US" w:eastAsia="nl-NL"/>
        </w:rPr>
        <w:t xml:space="preserve"> metastasis (case MC17B), and </w:t>
      </w:r>
      <w:proofErr w:type="gramStart"/>
      <w:r>
        <w:rPr>
          <w:lang w:val="en-US" w:eastAsia="nl-NL"/>
        </w:rPr>
        <w:t>its liver</w:t>
      </w:r>
      <w:proofErr w:type="gramEnd"/>
      <w:r>
        <w:rPr>
          <w:lang w:val="en-US" w:eastAsia="nl-NL"/>
        </w:rPr>
        <w:t xml:space="preserve"> metastasis (case MC17C). Brightfield images of lamin A (</w:t>
      </w:r>
      <w:r>
        <w:rPr>
          <w:b/>
          <w:bCs/>
          <w:lang w:val="en-US" w:eastAsia="nl-NL"/>
        </w:rPr>
        <w:t>a-c)</w:t>
      </w:r>
      <w:r>
        <w:rPr>
          <w:lang w:val="en-US" w:eastAsia="nl-NL"/>
        </w:rPr>
        <w:t xml:space="preserve"> and lamins A/C (</w:t>
      </w:r>
      <w:r>
        <w:rPr>
          <w:b/>
          <w:bCs/>
          <w:lang w:val="en-US" w:eastAsia="nl-NL"/>
        </w:rPr>
        <w:t>d-f</w:t>
      </w:r>
      <w:r>
        <w:rPr>
          <w:lang w:val="en-US" w:eastAsia="nl-NL"/>
        </w:rPr>
        <w:t>).</w:t>
      </w:r>
      <w:r w:rsidRPr="009C52C3">
        <w:rPr>
          <w:b/>
          <w:bCs/>
          <w:lang w:val="en-US" w:eastAsia="nl-NL"/>
        </w:rPr>
        <w:t xml:space="preserve"> </w:t>
      </w:r>
      <w:r>
        <w:rPr>
          <w:b/>
          <w:bCs/>
          <w:lang w:val="en-US" w:eastAsia="nl-NL"/>
        </w:rPr>
        <w:t>a, d</w:t>
      </w:r>
      <w:r>
        <w:rPr>
          <w:lang w:val="en-US" w:eastAsia="nl-NL"/>
        </w:rPr>
        <w:t xml:space="preserve">) Primary tumor, case MC17A. </w:t>
      </w:r>
      <w:r>
        <w:rPr>
          <w:b/>
          <w:bCs/>
          <w:lang w:val="en-US" w:eastAsia="nl-NL"/>
        </w:rPr>
        <w:t>b, e</w:t>
      </w:r>
      <w:r>
        <w:rPr>
          <w:lang w:val="en-US" w:eastAsia="nl-NL"/>
        </w:rPr>
        <w:t xml:space="preserve">) Skin metastasis, case MC17B. </w:t>
      </w:r>
      <w:r>
        <w:rPr>
          <w:b/>
          <w:bCs/>
          <w:lang w:val="en-US" w:eastAsia="nl-NL"/>
        </w:rPr>
        <w:t>c, f</w:t>
      </w:r>
      <w:r>
        <w:rPr>
          <w:lang w:val="en-US" w:eastAsia="nl-NL"/>
        </w:rPr>
        <w:t xml:space="preserve">) Liver metastasis, case MC17C. Scale bar indicates </w:t>
      </w:r>
      <w:r w:rsidRPr="00AA35AC">
        <w:rPr>
          <w:lang w:val="en-US" w:eastAsia="nl-NL"/>
        </w:rPr>
        <w:t xml:space="preserve">50 </w:t>
      </w:r>
      <w:proofErr w:type="spellStart"/>
      <w:r w:rsidRPr="00AA35AC">
        <w:rPr>
          <w:lang w:val="en-US" w:eastAsia="nl-NL"/>
        </w:rPr>
        <w:t>μm</w:t>
      </w:r>
      <w:proofErr w:type="spellEnd"/>
      <w:r>
        <w:rPr>
          <w:lang w:val="en-US" w:eastAsia="nl-NL"/>
        </w:rPr>
        <w:t>.</w:t>
      </w:r>
    </w:p>
    <w:p w14:paraId="5F38A01B" w14:textId="77777777" w:rsidR="009C52C3" w:rsidRPr="00901AD5" w:rsidRDefault="009C52C3" w:rsidP="00901AD5">
      <w:pPr>
        <w:spacing w:line="480" w:lineRule="auto"/>
        <w:jc w:val="both"/>
        <w:rPr>
          <w:rFonts w:ascii="Times New Roman" w:eastAsia="Aptos" w:hAnsi="Times New Roman" w:cs="Times New Roman"/>
          <w:i/>
          <w:sz w:val="22"/>
          <w:lang w:val="en-US" w:eastAsia="nl-NL"/>
        </w:rPr>
      </w:pPr>
    </w:p>
    <w:p w14:paraId="4FA7749B" w14:textId="77777777" w:rsidR="00901AD5" w:rsidRPr="00901AD5" w:rsidRDefault="00901AD5" w:rsidP="00901AD5">
      <w:pPr>
        <w:spacing w:line="480" w:lineRule="auto"/>
        <w:jc w:val="both"/>
        <w:rPr>
          <w:rFonts w:ascii="Times New Roman" w:eastAsia="Aptos" w:hAnsi="Times New Roman" w:cs="Times New Roman"/>
          <w:sz w:val="24"/>
          <w:lang w:val="en-US" w:eastAsia="nl-NL"/>
        </w:rPr>
      </w:pPr>
    </w:p>
    <w:p w14:paraId="0DB1564E" w14:textId="77777777" w:rsidR="00AA35AC" w:rsidRDefault="00AA35AC">
      <w:pPr>
        <w:rPr>
          <w:rFonts w:ascii="Times New Roman" w:eastAsia="Aptos" w:hAnsi="Times New Roman" w:cs="Times New Roman"/>
          <w:b/>
          <w:bCs/>
          <w:i/>
          <w:sz w:val="22"/>
          <w:lang w:val="en-US"/>
        </w:rPr>
      </w:pPr>
      <w:r>
        <w:rPr>
          <w:rFonts w:ascii="Times New Roman" w:eastAsia="Aptos" w:hAnsi="Times New Roman" w:cs="Times New Roman"/>
          <w:b/>
          <w:bCs/>
          <w:i/>
          <w:sz w:val="22"/>
          <w:lang w:val="en-US"/>
        </w:rPr>
        <w:br w:type="page"/>
      </w:r>
    </w:p>
    <w:p w14:paraId="66314E79" w14:textId="6EECCE40" w:rsidR="00901AD5" w:rsidRPr="00901AD5" w:rsidRDefault="00901AD5" w:rsidP="00826E19">
      <w:pPr>
        <w:pStyle w:val="Figuuronderschrift"/>
        <w:rPr>
          <w:lang w:val="en-US"/>
        </w:rPr>
      </w:pPr>
      <w:r w:rsidRPr="00312162">
        <w:rPr>
          <w:b/>
          <w:bCs/>
          <w:lang w:val="en-US"/>
        </w:rPr>
        <w:lastRenderedPageBreak/>
        <w:t>Supplemental Table S1:</w:t>
      </w:r>
      <w:r w:rsidRPr="00097CB4">
        <w:rPr>
          <w:lang w:val="en-US"/>
        </w:rPr>
        <w:t xml:space="preserve"> Clinical</w:t>
      </w:r>
      <w:r w:rsidRPr="001D0D47">
        <w:rPr>
          <w:lang w:val="en-US"/>
        </w:rPr>
        <w:t xml:space="preserve"> and immunohistochemical characteristics of the MCC cases investigated in this study. CK20: </w:t>
      </w:r>
      <w:proofErr w:type="gramStart"/>
      <w:r w:rsidRPr="001D0D47">
        <w:rPr>
          <w:lang w:val="en-US"/>
        </w:rPr>
        <w:t>cytokeratin</w:t>
      </w:r>
      <w:proofErr w:type="gramEnd"/>
      <w:r w:rsidRPr="001D0D47">
        <w:rPr>
          <w:lang w:val="en-US"/>
        </w:rPr>
        <w:t xml:space="preserve"> 20, </w:t>
      </w:r>
      <w:r w:rsidRPr="001D0D47">
        <w:rPr>
          <w:sz w:val="24"/>
          <w:lang w:val="en-US"/>
        </w:rPr>
        <w:t>LT:</w:t>
      </w:r>
      <w:r w:rsidRPr="00901AD5">
        <w:rPr>
          <w:sz w:val="24"/>
          <w:lang w:val="en-US"/>
        </w:rPr>
        <w:t xml:space="preserve"> </w:t>
      </w:r>
      <w:proofErr w:type="spellStart"/>
      <w:r w:rsidRPr="00901AD5">
        <w:rPr>
          <w:sz w:val="24"/>
          <w:lang w:val="en-US"/>
        </w:rPr>
        <w:t>MCPyV</w:t>
      </w:r>
      <w:proofErr w:type="spellEnd"/>
      <w:r w:rsidRPr="00901AD5">
        <w:rPr>
          <w:sz w:val="24"/>
          <w:lang w:val="en-US"/>
        </w:rPr>
        <w:t xml:space="preserve"> large T antigen</w:t>
      </w:r>
      <w:r w:rsidRPr="00901AD5">
        <w:rPr>
          <w:lang w:val="en-US"/>
        </w:rPr>
        <w:t>.</w:t>
      </w:r>
      <w:r w:rsidRPr="00901AD5">
        <w:rPr>
          <w:lang w:val="en-US"/>
        </w:rPr>
        <w:tab/>
      </w:r>
      <w:r w:rsidRPr="00901AD5">
        <w:rPr>
          <w:lang w:val="en-US"/>
        </w:rPr>
        <w:tab/>
      </w:r>
    </w:p>
    <w:tbl>
      <w:tblPr>
        <w:tblStyle w:val="Tabellenraster11"/>
        <w:tblW w:w="9493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88"/>
        <w:gridCol w:w="1417"/>
        <w:gridCol w:w="1701"/>
        <w:gridCol w:w="851"/>
        <w:gridCol w:w="1417"/>
        <w:gridCol w:w="1418"/>
        <w:gridCol w:w="708"/>
        <w:gridCol w:w="993"/>
      </w:tblGrid>
      <w:tr w:rsidR="00381C54" w:rsidRPr="00901AD5" w14:paraId="3506BA4E" w14:textId="4D6A9247" w:rsidTr="004C5795">
        <w:trPr>
          <w:trHeight w:val="325"/>
        </w:trPr>
        <w:tc>
          <w:tcPr>
            <w:tcW w:w="988" w:type="dxa"/>
            <w:tcBorders>
              <w:right w:val="single" w:sz="4" w:space="0" w:color="FFFFFF"/>
            </w:tcBorders>
          </w:tcPr>
          <w:p w14:paraId="0C9C74F1" w14:textId="77777777" w:rsidR="00381C54" w:rsidRPr="004C5795" w:rsidRDefault="00381C54" w:rsidP="00901AD5">
            <w:pPr>
              <w:rPr>
                <w:rFonts w:ascii="Times New Roman" w:eastAsia="DengXian" w:hAnsi="Times New Roman"/>
                <w:b/>
                <w:bCs/>
                <w:sz w:val="18"/>
                <w:szCs w:val="14"/>
                <w:lang w:val="en-US" w:eastAsia="zh-CN"/>
              </w:rPr>
            </w:pPr>
          </w:p>
        </w:tc>
        <w:tc>
          <w:tcPr>
            <w:tcW w:w="1417" w:type="dxa"/>
            <w:tcBorders>
              <w:left w:val="single" w:sz="4" w:space="0" w:color="FFFFFF"/>
              <w:right w:val="single" w:sz="4" w:space="0" w:color="FFFFFF"/>
            </w:tcBorders>
          </w:tcPr>
          <w:p w14:paraId="693EF420" w14:textId="77777777" w:rsidR="00381C54" w:rsidRPr="004C5795" w:rsidRDefault="00381C54" w:rsidP="00901AD5">
            <w:pPr>
              <w:rPr>
                <w:rFonts w:ascii="Times New Roman" w:eastAsia="DengXian" w:hAnsi="Times New Roman"/>
                <w:b/>
                <w:bCs/>
                <w:sz w:val="18"/>
                <w:szCs w:val="14"/>
                <w:lang w:val="en-US" w:eastAsia="zh-CN"/>
              </w:rPr>
            </w:pPr>
          </w:p>
        </w:tc>
        <w:tc>
          <w:tcPr>
            <w:tcW w:w="1701" w:type="dxa"/>
            <w:tcBorders>
              <w:left w:val="single" w:sz="4" w:space="0" w:color="FFFFFF"/>
            </w:tcBorders>
          </w:tcPr>
          <w:p w14:paraId="2F2860C5" w14:textId="77777777" w:rsidR="00381C54" w:rsidRPr="004C5795" w:rsidRDefault="00381C54" w:rsidP="00901AD5">
            <w:pPr>
              <w:rPr>
                <w:rFonts w:ascii="Times New Roman" w:eastAsia="DengXian" w:hAnsi="Times New Roman"/>
                <w:b/>
                <w:bCs/>
                <w:sz w:val="18"/>
                <w:szCs w:val="14"/>
                <w:lang w:val="en-US" w:eastAsia="zh-CN"/>
              </w:rPr>
            </w:pPr>
          </w:p>
        </w:tc>
        <w:tc>
          <w:tcPr>
            <w:tcW w:w="4394" w:type="dxa"/>
            <w:gridSpan w:val="4"/>
          </w:tcPr>
          <w:p w14:paraId="3B1523AF" w14:textId="5190BE51" w:rsidR="00381C54" w:rsidRPr="004C5795" w:rsidRDefault="00381C54" w:rsidP="00901AD5">
            <w:pPr>
              <w:jc w:val="center"/>
              <w:rPr>
                <w:rFonts w:ascii="Times New Roman" w:eastAsia="DengXian" w:hAnsi="Times New Roman"/>
                <w:b/>
                <w:bCs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b/>
                <w:bCs/>
                <w:sz w:val="18"/>
                <w:szCs w:val="14"/>
                <w:lang w:val="en-US" w:eastAsia="zh-CN"/>
              </w:rPr>
              <w:t xml:space="preserve">Immunohistochemical staining </w:t>
            </w:r>
            <w:proofErr w:type="spellStart"/>
            <w:r w:rsidRPr="004C5795">
              <w:rPr>
                <w:rFonts w:ascii="Times New Roman" w:eastAsia="DengXian" w:hAnsi="Times New Roman"/>
                <w:b/>
                <w:bCs/>
                <w:sz w:val="18"/>
                <w:szCs w:val="14"/>
                <w:lang w:val="en-US" w:eastAsia="zh-CN"/>
              </w:rPr>
              <w:t>results</w:t>
            </w:r>
            <w:r w:rsidR="00CE6F7D">
              <w:rPr>
                <w:rFonts w:ascii="Times New Roman" w:eastAsia="DengXian" w:hAnsi="Times New Roman"/>
                <w:b/>
                <w:bCs/>
                <w:sz w:val="18"/>
                <w:szCs w:val="14"/>
                <w:vertAlign w:val="superscript"/>
                <w:lang w:val="en-US" w:eastAsia="zh-CN"/>
              </w:rPr>
              <w:t>a</w:t>
            </w:r>
            <w:proofErr w:type="spellEnd"/>
          </w:p>
        </w:tc>
        <w:tc>
          <w:tcPr>
            <w:tcW w:w="993" w:type="dxa"/>
          </w:tcPr>
          <w:p w14:paraId="0C7A9EDD" w14:textId="77777777" w:rsidR="00381C54" w:rsidRPr="004C5795" w:rsidRDefault="00381C54" w:rsidP="00901AD5">
            <w:pPr>
              <w:jc w:val="center"/>
              <w:rPr>
                <w:rFonts w:ascii="Times New Roman" w:eastAsia="DengXian" w:hAnsi="Times New Roman"/>
                <w:b/>
                <w:bCs/>
                <w:sz w:val="18"/>
                <w:szCs w:val="14"/>
                <w:lang w:val="en-US" w:eastAsia="zh-CN"/>
              </w:rPr>
            </w:pPr>
          </w:p>
        </w:tc>
      </w:tr>
      <w:tr w:rsidR="00381C54" w:rsidRPr="00901AD5" w14:paraId="478F59ED" w14:textId="572D3B6E" w:rsidTr="004C5795">
        <w:trPr>
          <w:trHeight w:val="325"/>
        </w:trPr>
        <w:tc>
          <w:tcPr>
            <w:tcW w:w="988" w:type="dxa"/>
          </w:tcPr>
          <w:p w14:paraId="5E2611FC" w14:textId="77777777" w:rsidR="00381C54" w:rsidRPr="004C5795" w:rsidRDefault="00381C54" w:rsidP="00901AD5">
            <w:pPr>
              <w:jc w:val="both"/>
              <w:rPr>
                <w:rFonts w:ascii="Times New Roman" w:eastAsia="DengXian" w:hAnsi="Times New Roman"/>
                <w:b/>
                <w:bCs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b/>
                <w:bCs/>
                <w:sz w:val="18"/>
                <w:szCs w:val="14"/>
                <w:lang w:val="en-US" w:eastAsia="zh-CN"/>
              </w:rPr>
              <w:t>Case</w:t>
            </w:r>
            <w:r w:rsidRPr="004C5795">
              <w:rPr>
                <w:rFonts w:ascii="Times New Roman" w:eastAsia="DengXian" w:hAnsi="Times New Roman"/>
                <w:b/>
                <w:bCs/>
                <w:color w:val="FF0000"/>
                <w:sz w:val="18"/>
                <w:szCs w:val="14"/>
                <w:lang w:val="en-US" w:eastAsia="zh-CN"/>
              </w:rPr>
              <w:t xml:space="preserve"> </w:t>
            </w:r>
            <w:r w:rsidRPr="004C5795">
              <w:rPr>
                <w:rFonts w:ascii="Times New Roman" w:eastAsia="DengXian" w:hAnsi="Times New Roman"/>
                <w:b/>
                <w:bCs/>
                <w:sz w:val="18"/>
                <w:szCs w:val="14"/>
                <w:lang w:val="en-US" w:eastAsia="zh-CN"/>
              </w:rPr>
              <w:t>(Age/Sex)</w:t>
            </w:r>
          </w:p>
        </w:tc>
        <w:tc>
          <w:tcPr>
            <w:tcW w:w="1417" w:type="dxa"/>
          </w:tcPr>
          <w:p w14:paraId="758CCD9B" w14:textId="77777777" w:rsidR="00381C54" w:rsidRPr="004C5795" w:rsidRDefault="00381C54" w:rsidP="00901AD5">
            <w:pPr>
              <w:rPr>
                <w:rFonts w:ascii="Times New Roman" w:eastAsia="DengXian" w:hAnsi="Times New Roman"/>
                <w:b/>
                <w:bCs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b/>
                <w:bCs/>
                <w:sz w:val="18"/>
                <w:szCs w:val="14"/>
                <w:lang w:val="en-US" w:eastAsia="zh-CN"/>
              </w:rPr>
              <w:t>Tumor location</w:t>
            </w:r>
          </w:p>
        </w:tc>
        <w:tc>
          <w:tcPr>
            <w:tcW w:w="1701" w:type="dxa"/>
          </w:tcPr>
          <w:p w14:paraId="35B8A414" w14:textId="77777777" w:rsidR="00381C54" w:rsidRPr="004C5795" w:rsidRDefault="00381C54" w:rsidP="00901AD5">
            <w:pPr>
              <w:rPr>
                <w:rFonts w:ascii="Times New Roman" w:eastAsia="DengXian" w:hAnsi="Times New Roman"/>
                <w:b/>
                <w:bCs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b/>
                <w:bCs/>
                <w:sz w:val="18"/>
                <w:szCs w:val="14"/>
                <w:lang w:val="en-US" w:eastAsia="zh-CN"/>
              </w:rPr>
              <w:t>Sample type</w:t>
            </w:r>
          </w:p>
        </w:tc>
        <w:tc>
          <w:tcPr>
            <w:tcW w:w="851" w:type="dxa"/>
          </w:tcPr>
          <w:p w14:paraId="077B54FB" w14:textId="77777777" w:rsidR="00381C54" w:rsidRPr="004C5795" w:rsidRDefault="00381C54" w:rsidP="00901AD5">
            <w:pPr>
              <w:rPr>
                <w:rFonts w:ascii="Times New Roman" w:eastAsia="DengXian" w:hAnsi="Times New Roman"/>
                <w:b/>
                <w:bCs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b/>
                <w:bCs/>
                <w:sz w:val="18"/>
                <w:szCs w:val="14"/>
                <w:lang w:val="en-US" w:eastAsia="zh-CN"/>
              </w:rPr>
              <w:t>CK20</w:t>
            </w:r>
          </w:p>
        </w:tc>
        <w:tc>
          <w:tcPr>
            <w:tcW w:w="1417" w:type="dxa"/>
          </w:tcPr>
          <w:p w14:paraId="2177E020" w14:textId="77777777" w:rsidR="00381C54" w:rsidRPr="004C5795" w:rsidRDefault="00381C54" w:rsidP="00901AD5">
            <w:pPr>
              <w:jc w:val="center"/>
              <w:rPr>
                <w:rFonts w:ascii="Times New Roman" w:eastAsia="DengXian" w:hAnsi="Times New Roman"/>
                <w:b/>
                <w:bCs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b/>
                <w:bCs/>
                <w:sz w:val="18"/>
                <w:szCs w:val="14"/>
                <w:lang w:val="en-US" w:eastAsia="zh-CN"/>
              </w:rPr>
              <w:t>Chromogranin</w:t>
            </w:r>
          </w:p>
        </w:tc>
        <w:tc>
          <w:tcPr>
            <w:tcW w:w="1418" w:type="dxa"/>
          </w:tcPr>
          <w:p w14:paraId="0EDDF548" w14:textId="77777777" w:rsidR="00381C54" w:rsidRPr="004C5795" w:rsidRDefault="00381C54" w:rsidP="00901AD5">
            <w:pPr>
              <w:rPr>
                <w:rFonts w:ascii="Times New Roman" w:eastAsia="DengXian" w:hAnsi="Times New Roman"/>
                <w:b/>
                <w:bCs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b/>
                <w:bCs/>
                <w:sz w:val="18"/>
                <w:szCs w:val="14"/>
                <w:lang w:val="en-US" w:eastAsia="zh-CN"/>
              </w:rPr>
              <w:t>Synaptophysin</w:t>
            </w:r>
          </w:p>
        </w:tc>
        <w:tc>
          <w:tcPr>
            <w:tcW w:w="708" w:type="dxa"/>
          </w:tcPr>
          <w:p w14:paraId="741793D5" w14:textId="77777777" w:rsidR="00381C54" w:rsidRPr="004C5795" w:rsidRDefault="00381C54" w:rsidP="00901AD5">
            <w:pPr>
              <w:rPr>
                <w:rFonts w:ascii="Times New Roman" w:eastAsia="DengXian" w:hAnsi="Times New Roman"/>
                <w:b/>
                <w:bCs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b/>
                <w:bCs/>
                <w:sz w:val="18"/>
                <w:szCs w:val="14"/>
                <w:lang w:val="en-US" w:eastAsia="zh-CN"/>
              </w:rPr>
              <w:t>LT</w:t>
            </w:r>
          </w:p>
        </w:tc>
        <w:tc>
          <w:tcPr>
            <w:tcW w:w="993" w:type="dxa"/>
          </w:tcPr>
          <w:p w14:paraId="7D4DDF2C" w14:textId="6A2B80DE" w:rsidR="00381C54" w:rsidRPr="004C5795" w:rsidRDefault="004C5795" w:rsidP="00901AD5">
            <w:pPr>
              <w:rPr>
                <w:rFonts w:ascii="Times New Roman" w:eastAsia="DengXian" w:hAnsi="Times New Roman"/>
                <w:b/>
                <w:bCs/>
                <w:sz w:val="18"/>
                <w:szCs w:val="14"/>
                <w:lang w:val="en-US" w:eastAsia="zh-CN"/>
              </w:rPr>
            </w:pPr>
            <w:r w:rsidRPr="00397AB1">
              <w:rPr>
                <w:rFonts w:ascii="Times New Roman" w:eastAsia="DengXian" w:hAnsi="Times New Roman"/>
                <w:b/>
                <w:bCs/>
                <w:sz w:val="18"/>
                <w:szCs w:val="14"/>
                <w:lang w:val="en-US" w:eastAsia="zh-CN"/>
              </w:rPr>
              <w:t xml:space="preserve">Small cell </w:t>
            </w:r>
            <w:proofErr w:type="spellStart"/>
            <w:r w:rsidRPr="00397AB1">
              <w:rPr>
                <w:rFonts w:ascii="Times New Roman" w:eastAsia="DengXian" w:hAnsi="Times New Roman"/>
                <w:b/>
                <w:bCs/>
                <w:sz w:val="18"/>
                <w:szCs w:val="14"/>
                <w:lang w:val="en-US" w:eastAsia="zh-CN"/>
              </w:rPr>
              <w:t>variant</w:t>
            </w:r>
            <w:r w:rsidR="00CE6F7D">
              <w:rPr>
                <w:rFonts w:ascii="Times New Roman" w:eastAsia="DengXian" w:hAnsi="Times New Roman"/>
                <w:b/>
                <w:bCs/>
                <w:sz w:val="18"/>
                <w:szCs w:val="14"/>
                <w:vertAlign w:val="superscript"/>
                <w:lang w:val="en-US" w:eastAsia="zh-CN"/>
              </w:rPr>
              <w:t>b</w:t>
            </w:r>
            <w:proofErr w:type="spellEnd"/>
          </w:p>
        </w:tc>
      </w:tr>
      <w:tr w:rsidR="004C5795" w:rsidRPr="00901AD5" w14:paraId="42E0B1A6" w14:textId="2F7790A0" w:rsidTr="004C5795">
        <w:trPr>
          <w:trHeight w:val="352"/>
        </w:trPr>
        <w:tc>
          <w:tcPr>
            <w:tcW w:w="988" w:type="dxa"/>
          </w:tcPr>
          <w:p w14:paraId="6179A333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MC01 (76/F)</w:t>
            </w:r>
          </w:p>
        </w:tc>
        <w:tc>
          <w:tcPr>
            <w:tcW w:w="1417" w:type="dxa"/>
          </w:tcPr>
          <w:p w14:paraId="1276CE05" w14:textId="77777777" w:rsidR="004C5795" w:rsidRPr="004C5795" w:rsidRDefault="004C5795" w:rsidP="004C5795">
            <w:pPr>
              <w:jc w:val="both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Primary site (face)</w:t>
            </w:r>
          </w:p>
        </w:tc>
        <w:tc>
          <w:tcPr>
            <w:tcW w:w="1701" w:type="dxa"/>
          </w:tcPr>
          <w:p w14:paraId="72CA5E45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588F6FB5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11BD494D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25B1BA95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2E4FB508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993" w:type="dxa"/>
          </w:tcPr>
          <w:p w14:paraId="18F4047F" w14:textId="26758F24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4C5795" w:rsidRPr="00901AD5" w14:paraId="79D4FCDC" w14:textId="645D42B8" w:rsidTr="004C5795">
        <w:trPr>
          <w:trHeight w:val="373"/>
        </w:trPr>
        <w:tc>
          <w:tcPr>
            <w:tcW w:w="988" w:type="dxa"/>
          </w:tcPr>
          <w:p w14:paraId="410BFA8E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MC02A</w:t>
            </w:r>
          </w:p>
          <w:p w14:paraId="0397FDD8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(88/F)</w:t>
            </w:r>
          </w:p>
        </w:tc>
        <w:tc>
          <w:tcPr>
            <w:tcW w:w="1417" w:type="dxa"/>
          </w:tcPr>
          <w:p w14:paraId="78F1FC4A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Primary site (lower leg)</w:t>
            </w:r>
          </w:p>
        </w:tc>
        <w:tc>
          <w:tcPr>
            <w:tcW w:w="1701" w:type="dxa"/>
          </w:tcPr>
          <w:p w14:paraId="7668A541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2798B0EA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27C7D60E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386B90C8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119E1D41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  <w:tc>
          <w:tcPr>
            <w:tcW w:w="993" w:type="dxa"/>
          </w:tcPr>
          <w:p w14:paraId="68D56ABA" w14:textId="07010F8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4C5795" w:rsidRPr="00901AD5" w14:paraId="03C014BA" w14:textId="5E6C5243" w:rsidTr="004C5795">
        <w:trPr>
          <w:trHeight w:val="352"/>
        </w:trPr>
        <w:tc>
          <w:tcPr>
            <w:tcW w:w="988" w:type="dxa"/>
          </w:tcPr>
          <w:p w14:paraId="7AF5713D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MC02B</w:t>
            </w:r>
          </w:p>
          <w:p w14:paraId="350631F6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(88/F)</w:t>
            </w:r>
          </w:p>
        </w:tc>
        <w:tc>
          <w:tcPr>
            <w:tcW w:w="1417" w:type="dxa"/>
          </w:tcPr>
          <w:p w14:paraId="49B78D7F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Lymph node</w:t>
            </w:r>
          </w:p>
        </w:tc>
        <w:tc>
          <w:tcPr>
            <w:tcW w:w="1701" w:type="dxa"/>
          </w:tcPr>
          <w:p w14:paraId="21BC26E4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Needle biopsy</w:t>
            </w:r>
          </w:p>
        </w:tc>
        <w:tc>
          <w:tcPr>
            <w:tcW w:w="851" w:type="dxa"/>
          </w:tcPr>
          <w:p w14:paraId="4A2CC5EE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 (sparse)</w:t>
            </w:r>
          </w:p>
        </w:tc>
        <w:tc>
          <w:tcPr>
            <w:tcW w:w="1417" w:type="dxa"/>
          </w:tcPr>
          <w:p w14:paraId="32B211C8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n.d.</w:t>
            </w:r>
          </w:p>
        </w:tc>
        <w:tc>
          <w:tcPr>
            <w:tcW w:w="1418" w:type="dxa"/>
          </w:tcPr>
          <w:p w14:paraId="7460E2B8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43E6AE78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n.d.</w:t>
            </w:r>
          </w:p>
        </w:tc>
        <w:tc>
          <w:tcPr>
            <w:tcW w:w="993" w:type="dxa"/>
          </w:tcPr>
          <w:p w14:paraId="7C9CB55E" w14:textId="4EBD716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4C5795" w:rsidRPr="00901AD5" w14:paraId="2B3E9CFB" w14:textId="22E6DFF8" w:rsidTr="004C5795">
        <w:trPr>
          <w:trHeight w:val="373"/>
        </w:trPr>
        <w:tc>
          <w:tcPr>
            <w:tcW w:w="988" w:type="dxa"/>
          </w:tcPr>
          <w:p w14:paraId="7AE7E2F5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MC03</w:t>
            </w:r>
          </w:p>
          <w:p w14:paraId="2CFAC478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(81/F)</w:t>
            </w:r>
          </w:p>
        </w:tc>
        <w:tc>
          <w:tcPr>
            <w:tcW w:w="1417" w:type="dxa"/>
          </w:tcPr>
          <w:p w14:paraId="2B5005FD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Primary site (face)</w:t>
            </w:r>
          </w:p>
        </w:tc>
        <w:tc>
          <w:tcPr>
            <w:tcW w:w="1701" w:type="dxa"/>
          </w:tcPr>
          <w:p w14:paraId="38027EF2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52CCE10E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18E2B972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4CF0F858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53742F12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++</w:t>
            </w:r>
          </w:p>
        </w:tc>
        <w:tc>
          <w:tcPr>
            <w:tcW w:w="993" w:type="dxa"/>
          </w:tcPr>
          <w:p w14:paraId="0E2AFAA6" w14:textId="54B46192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</w:tr>
      <w:tr w:rsidR="004C5795" w:rsidRPr="00901AD5" w14:paraId="61DD58F7" w14:textId="21DE65B5" w:rsidTr="004C5795">
        <w:trPr>
          <w:trHeight w:val="352"/>
        </w:trPr>
        <w:tc>
          <w:tcPr>
            <w:tcW w:w="988" w:type="dxa"/>
          </w:tcPr>
          <w:p w14:paraId="1C19220D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MC04</w:t>
            </w:r>
          </w:p>
          <w:p w14:paraId="0B3C1089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(71/M)</w:t>
            </w:r>
          </w:p>
        </w:tc>
        <w:tc>
          <w:tcPr>
            <w:tcW w:w="1417" w:type="dxa"/>
          </w:tcPr>
          <w:p w14:paraId="1A531A02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 xml:space="preserve">Lymph node </w:t>
            </w:r>
          </w:p>
        </w:tc>
        <w:tc>
          <w:tcPr>
            <w:tcW w:w="1701" w:type="dxa"/>
          </w:tcPr>
          <w:p w14:paraId="01198816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4B8660CD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7D3C63C6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10CC9D4A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14BAEB30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++</w:t>
            </w:r>
          </w:p>
        </w:tc>
        <w:tc>
          <w:tcPr>
            <w:tcW w:w="993" w:type="dxa"/>
          </w:tcPr>
          <w:p w14:paraId="6BF09B74" w14:textId="2710001F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4C5795" w:rsidRPr="00901AD5" w14:paraId="5BD2362A" w14:textId="0888B505" w:rsidTr="004C5795">
        <w:trPr>
          <w:trHeight w:val="352"/>
        </w:trPr>
        <w:tc>
          <w:tcPr>
            <w:tcW w:w="988" w:type="dxa"/>
          </w:tcPr>
          <w:p w14:paraId="03AAF558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MC05 (77/M)</w:t>
            </w:r>
          </w:p>
        </w:tc>
        <w:tc>
          <w:tcPr>
            <w:tcW w:w="1417" w:type="dxa"/>
          </w:tcPr>
          <w:p w14:paraId="5092DCE0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Primary site (elbow)</w:t>
            </w:r>
          </w:p>
        </w:tc>
        <w:tc>
          <w:tcPr>
            <w:tcW w:w="1701" w:type="dxa"/>
          </w:tcPr>
          <w:p w14:paraId="2D306826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35184D6D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005F1D5A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5BF5B580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n.d.</w:t>
            </w:r>
          </w:p>
        </w:tc>
        <w:tc>
          <w:tcPr>
            <w:tcW w:w="708" w:type="dxa"/>
          </w:tcPr>
          <w:p w14:paraId="7C40C4FE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++</w:t>
            </w:r>
          </w:p>
        </w:tc>
        <w:tc>
          <w:tcPr>
            <w:tcW w:w="993" w:type="dxa"/>
          </w:tcPr>
          <w:p w14:paraId="7F95284D" w14:textId="2BE17630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4C5795" w:rsidRPr="00901AD5" w14:paraId="6C6FBBCE" w14:textId="1838079D" w:rsidTr="004C5795">
        <w:trPr>
          <w:trHeight w:val="352"/>
        </w:trPr>
        <w:tc>
          <w:tcPr>
            <w:tcW w:w="988" w:type="dxa"/>
          </w:tcPr>
          <w:p w14:paraId="2A74C6B2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MC06 (84/M)</w:t>
            </w:r>
          </w:p>
        </w:tc>
        <w:tc>
          <w:tcPr>
            <w:tcW w:w="1417" w:type="dxa"/>
          </w:tcPr>
          <w:p w14:paraId="5CF7618B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Primary site (thigh)</w:t>
            </w:r>
          </w:p>
        </w:tc>
        <w:tc>
          <w:tcPr>
            <w:tcW w:w="1701" w:type="dxa"/>
          </w:tcPr>
          <w:p w14:paraId="19660B42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7ACA9CD1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49EF06D2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71E57ABB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0BA24CFA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993" w:type="dxa"/>
          </w:tcPr>
          <w:p w14:paraId="3888CC68" w14:textId="037FC983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</w:tr>
      <w:tr w:rsidR="004C5795" w:rsidRPr="00901AD5" w14:paraId="10821407" w14:textId="7316785C" w:rsidTr="004C5795">
        <w:trPr>
          <w:trHeight w:val="352"/>
        </w:trPr>
        <w:tc>
          <w:tcPr>
            <w:tcW w:w="988" w:type="dxa"/>
          </w:tcPr>
          <w:p w14:paraId="1584B564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MC07</w:t>
            </w:r>
          </w:p>
          <w:p w14:paraId="1F2F7201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(73/M)</w:t>
            </w:r>
          </w:p>
        </w:tc>
        <w:tc>
          <w:tcPr>
            <w:tcW w:w="1417" w:type="dxa"/>
          </w:tcPr>
          <w:p w14:paraId="6C74D2DD" w14:textId="68654359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In-transit metastasis (thigh)</w:t>
            </w:r>
          </w:p>
        </w:tc>
        <w:tc>
          <w:tcPr>
            <w:tcW w:w="1701" w:type="dxa"/>
          </w:tcPr>
          <w:p w14:paraId="58CA62F1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67429EBA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01D023FC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290128EE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  <w:tc>
          <w:tcPr>
            <w:tcW w:w="708" w:type="dxa"/>
          </w:tcPr>
          <w:p w14:paraId="2C8BF6A6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++</w:t>
            </w:r>
          </w:p>
        </w:tc>
        <w:tc>
          <w:tcPr>
            <w:tcW w:w="993" w:type="dxa"/>
          </w:tcPr>
          <w:p w14:paraId="401465AC" w14:textId="5862514C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4C5795" w:rsidRPr="00901AD5" w14:paraId="38288C8E" w14:textId="698D41E3" w:rsidTr="004C5795">
        <w:trPr>
          <w:trHeight w:val="352"/>
        </w:trPr>
        <w:tc>
          <w:tcPr>
            <w:tcW w:w="988" w:type="dxa"/>
          </w:tcPr>
          <w:p w14:paraId="6946FC39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MC08 (83/M)</w:t>
            </w:r>
          </w:p>
        </w:tc>
        <w:tc>
          <w:tcPr>
            <w:tcW w:w="1417" w:type="dxa"/>
          </w:tcPr>
          <w:p w14:paraId="634712F0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Parotid gland metastasis</w:t>
            </w:r>
          </w:p>
        </w:tc>
        <w:tc>
          <w:tcPr>
            <w:tcW w:w="1701" w:type="dxa"/>
          </w:tcPr>
          <w:p w14:paraId="38AE612C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14D2A29D" w14:textId="7F8DBFF9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6FB51B67" w14:textId="56F08DC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11E92B5E" w14:textId="62F0B4BD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39316CD2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++</w:t>
            </w:r>
          </w:p>
        </w:tc>
        <w:tc>
          <w:tcPr>
            <w:tcW w:w="993" w:type="dxa"/>
          </w:tcPr>
          <w:p w14:paraId="6B258977" w14:textId="4ED5BEFA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4C5795" w:rsidRPr="00901AD5" w14:paraId="2CEA4228" w14:textId="1A177891" w:rsidTr="004C5795">
        <w:trPr>
          <w:trHeight w:val="246"/>
        </w:trPr>
        <w:tc>
          <w:tcPr>
            <w:tcW w:w="988" w:type="dxa"/>
          </w:tcPr>
          <w:p w14:paraId="06A4FC61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 xml:space="preserve">MC09 (84/M) </w:t>
            </w:r>
          </w:p>
        </w:tc>
        <w:tc>
          <w:tcPr>
            <w:tcW w:w="1417" w:type="dxa"/>
          </w:tcPr>
          <w:p w14:paraId="0272D216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Primary site</w:t>
            </w:r>
          </w:p>
          <w:p w14:paraId="09F235FD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(upper arm)</w:t>
            </w:r>
          </w:p>
        </w:tc>
        <w:tc>
          <w:tcPr>
            <w:tcW w:w="1701" w:type="dxa"/>
          </w:tcPr>
          <w:p w14:paraId="2C0DF3E5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2E525F84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2927128D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5AFF60E8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123596E3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993" w:type="dxa"/>
          </w:tcPr>
          <w:p w14:paraId="11792088" w14:textId="790C6C03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4C5795" w:rsidRPr="00901AD5" w14:paraId="3DC95A0A" w14:textId="6EE1AA51" w:rsidTr="004C5795">
        <w:trPr>
          <w:trHeight w:val="352"/>
        </w:trPr>
        <w:tc>
          <w:tcPr>
            <w:tcW w:w="988" w:type="dxa"/>
          </w:tcPr>
          <w:p w14:paraId="31F8BB25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MC10 (76/M)</w:t>
            </w:r>
          </w:p>
        </w:tc>
        <w:tc>
          <w:tcPr>
            <w:tcW w:w="1417" w:type="dxa"/>
          </w:tcPr>
          <w:p w14:paraId="2E304047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Primary site (thigh)</w:t>
            </w:r>
          </w:p>
        </w:tc>
        <w:tc>
          <w:tcPr>
            <w:tcW w:w="1701" w:type="dxa"/>
          </w:tcPr>
          <w:p w14:paraId="0C1EA25D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0E47709A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65B77ADE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4AF175F5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2C4713A5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993" w:type="dxa"/>
          </w:tcPr>
          <w:p w14:paraId="624FC602" w14:textId="6C989E35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381C54" w:rsidRPr="00901AD5" w14:paraId="2B3A1ACD" w14:textId="296C19D0" w:rsidTr="004C5795">
        <w:trPr>
          <w:trHeight w:val="352"/>
        </w:trPr>
        <w:tc>
          <w:tcPr>
            <w:tcW w:w="988" w:type="dxa"/>
          </w:tcPr>
          <w:p w14:paraId="6EAC889F" w14:textId="087E616E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MC11A (75/M)</w:t>
            </w:r>
          </w:p>
        </w:tc>
        <w:tc>
          <w:tcPr>
            <w:tcW w:w="1417" w:type="dxa"/>
          </w:tcPr>
          <w:p w14:paraId="6C0232D2" w14:textId="736C5D39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Primary site (face)</w:t>
            </w:r>
          </w:p>
        </w:tc>
        <w:tc>
          <w:tcPr>
            <w:tcW w:w="1701" w:type="dxa"/>
          </w:tcPr>
          <w:p w14:paraId="2B649442" w14:textId="1F41509D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4C986617" w14:textId="27BE6915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 (sparse)</w:t>
            </w:r>
          </w:p>
        </w:tc>
        <w:tc>
          <w:tcPr>
            <w:tcW w:w="1417" w:type="dxa"/>
          </w:tcPr>
          <w:p w14:paraId="0D917074" w14:textId="4ED2207F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1F93BB6E" w14:textId="6E35881E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018A21AA" w14:textId="16B3DAE4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  <w:tc>
          <w:tcPr>
            <w:tcW w:w="993" w:type="dxa"/>
          </w:tcPr>
          <w:p w14:paraId="3327074C" w14:textId="208A0A39" w:rsidR="00381C54" w:rsidRPr="004C5795" w:rsidRDefault="004C5795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</w:tr>
      <w:tr w:rsidR="00381C54" w:rsidRPr="00901AD5" w14:paraId="28CCDC73" w14:textId="7B4FB411" w:rsidTr="004C5795">
        <w:trPr>
          <w:trHeight w:val="352"/>
        </w:trPr>
        <w:tc>
          <w:tcPr>
            <w:tcW w:w="988" w:type="dxa"/>
          </w:tcPr>
          <w:p w14:paraId="708FF4D7" w14:textId="3D5E5538" w:rsidR="00381C54" w:rsidRPr="004C5795" w:rsidRDefault="00381C54" w:rsidP="00901AD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MC11B</w:t>
            </w:r>
          </w:p>
          <w:p w14:paraId="5DB0D9AF" w14:textId="77777777" w:rsidR="00381C54" w:rsidRPr="004C5795" w:rsidRDefault="00381C54" w:rsidP="00901AD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(77/M)</w:t>
            </w:r>
          </w:p>
        </w:tc>
        <w:tc>
          <w:tcPr>
            <w:tcW w:w="1417" w:type="dxa"/>
          </w:tcPr>
          <w:p w14:paraId="649BF8E5" w14:textId="77777777" w:rsidR="00381C54" w:rsidRPr="004C5795" w:rsidRDefault="00381C54" w:rsidP="00901AD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 xml:space="preserve">Lymph node </w:t>
            </w:r>
          </w:p>
        </w:tc>
        <w:tc>
          <w:tcPr>
            <w:tcW w:w="1701" w:type="dxa"/>
          </w:tcPr>
          <w:p w14:paraId="4EA85FBA" w14:textId="77777777" w:rsidR="00381C54" w:rsidRPr="004C5795" w:rsidRDefault="00381C54" w:rsidP="00901AD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2C6D4A0C" w14:textId="31BAC627" w:rsidR="00381C54" w:rsidRPr="004C5795" w:rsidRDefault="00381C54" w:rsidP="00901AD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 (sparse)</w:t>
            </w:r>
          </w:p>
        </w:tc>
        <w:tc>
          <w:tcPr>
            <w:tcW w:w="1417" w:type="dxa"/>
          </w:tcPr>
          <w:p w14:paraId="77BE8247" w14:textId="73D0E3AB" w:rsidR="00381C54" w:rsidRPr="004C5795" w:rsidRDefault="00381C54" w:rsidP="00901AD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 (sparse)</w:t>
            </w:r>
          </w:p>
        </w:tc>
        <w:tc>
          <w:tcPr>
            <w:tcW w:w="1418" w:type="dxa"/>
          </w:tcPr>
          <w:p w14:paraId="6298C86A" w14:textId="4B548A2D" w:rsidR="00381C54" w:rsidRPr="004C5795" w:rsidRDefault="00381C54" w:rsidP="00901AD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 (sparse)</w:t>
            </w:r>
          </w:p>
        </w:tc>
        <w:tc>
          <w:tcPr>
            <w:tcW w:w="708" w:type="dxa"/>
          </w:tcPr>
          <w:p w14:paraId="1A4D76A2" w14:textId="77777777" w:rsidR="00381C54" w:rsidRPr="004C5795" w:rsidRDefault="00381C54" w:rsidP="00901AD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  <w:tc>
          <w:tcPr>
            <w:tcW w:w="993" w:type="dxa"/>
          </w:tcPr>
          <w:p w14:paraId="3BBBD8A0" w14:textId="5C621EA2" w:rsidR="00381C54" w:rsidRPr="004C5795" w:rsidRDefault="004C5795" w:rsidP="00901AD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</w:tr>
      <w:tr w:rsidR="00381C54" w:rsidRPr="00901AD5" w14:paraId="1E8834FC" w14:textId="3072540F" w:rsidTr="004C5795">
        <w:trPr>
          <w:trHeight w:val="352"/>
        </w:trPr>
        <w:tc>
          <w:tcPr>
            <w:tcW w:w="988" w:type="dxa"/>
          </w:tcPr>
          <w:p w14:paraId="360BD320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MC11C</w:t>
            </w:r>
          </w:p>
          <w:p w14:paraId="42E7A5E0" w14:textId="7EAF4DE2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(77/M)</w:t>
            </w:r>
          </w:p>
        </w:tc>
        <w:tc>
          <w:tcPr>
            <w:tcW w:w="1417" w:type="dxa"/>
          </w:tcPr>
          <w:p w14:paraId="4BD359F7" w14:textId="264BE072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Skin metastasis (temple)</w:t>
            </w:r>
          </w:p>
        </w:tc>
        <w:tc>
          <w:tcPr>
            <w:tcW w:w="1701" w:type="dxa"/>
          </w:tcPr>
          <w:p w14:paraId="062F3F89" w14:textId="47EE4D4E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5DA52656" w14:textId="1C1885A6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 (sparse)</w:t>
            </w:r>
          </w:p>
        </w:tc>
        <w:tc>
          <w:tcPr>
            <w:tcW w:w="1417" w:type="dxa"/>
          </w:tcPr>
          <w:p w14:paraId="23BC9A98" w14:textId="73CC02C0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15837B89" w14:textId="74926A98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7026E0BA" w14:textId="30104A52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  <w:tc>
          <w:tcPr>
            <w:tcW w:w="993" w:type="dxa"/>
          </w:tcPr>
          <w:p w14:paraId="2D0F8670" w14:textId="6AB6F529" w:rsidR="00381C54" w:rsidRPr="004C5795" w:rsidRDefault="004C5795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</w:tr>
      <w:tr w:rsidR="004C5795" w:rsidRPr="00901AD5" w14:paraId="2D6AC3D7" w14:textId="47A53900" w:rsidTr="004C5795">
        <w:trPr>
          <w:trHeight w:val="352"/>
        </w:trPr>
        <w:tc>
          <w:tcPr>
            <w:tcW w:w="988" w:type="dxa"/>
          </w:tcPr>
          <w:p w14:paraId="5631F913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MC12</w:t>
            </w:r>
          </w:p>
          <w:p w14:paraId="562D2AD0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(77/F)</w:t>
            </w:r>
          </w:p>
        </w:tc>
        <w:tc>
          <w:tcPr>
            <w:tcW w:w="1417" w:type="dxa"/>
          </w:tcPr>
          <w:p w14:paraId="1DD05065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Primary site (face)</w:t>
            </w:r>
          </w:p>
        </w:tc>
        <w:tc>
          <w:tcPr>
            <w:tcW w:w="1701" w:type="dxa"/>
          </w:tcPr>
          <w:p w14:paraId="5BA8FC92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7CEE4A9F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5CB1B0F1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27DDFF12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n.d.</w:t>
            </w:r>
          </w:p>
        </w:tc>
        <w:tc>
          <w:tcPr>
            <w:tcW w:w="708" w:type="dxa"/>
          </w:tcPr>
          <w:p w14:paraId="0A8F1023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++</w:t>
            </w:r>
          </w:p>
        </w:tc>
        <w:tc>
          <w:tcPr>
            <w:tcW w:w="993" w:type="dxa"/>
          </w:tcPr>
          <w:p w14:paraId="28888553" w14:textId="3390A292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4C5795" w:rsidRPr="00901AD5" w14:paraId="345F915E" w14:textId="186F9034" w:rsidTr="004C5795">
        <w:trPr>
          <w:trHeight w:val="352"/>
        </w:trPr>
        <w:tc>
          <w:tcPr>
            <w:tcW w:w="988" w:type="dxa"/>
          </w:tcPr>
          <w:p w14:paraId="73E7E0A0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MC13</w:t>
            </w:r>
          </w:p>
          <w:p w14:paraId="21A14BF1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(88/M)</w:t>
            </w:r>
          </w:p>
        </w:tc>
        <w:tc>
          <w:tcPr>
            <w:tcW w:w="1417" w:type="dxa"/>
          </w:tcPr>
          <w:p w14:paraId="43EB3318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Primary site (face)</w:t>
            </w:r>
          </w:p>
        </w:tc>
        <w:tc>
          <w:tcPr>
            <w:tcW w:w="1701" w:type="dxa"/>
          </w:tcPr>
          <w:p w14:paraId="3113F1B1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652BE233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5F91A2A1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7118EE1A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64733FB3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++</w:t>
            </w:r>
          </w:p>
        </w:tc>
        <w:tc>
          <w:tcPr>
            <w:tcW w:w="993" w:type="dxa"/>
          </w:tcPr>
          <w:p w14:paraId="0AFBE692" w14:textId="4EB98CC9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4C5795" w:rsidRPr="00901AD5" w14:paraId="4E695DA8" w14:textId="7CC9340B" w:rsidTr="004C5795">
        <w:trPr>
          <w:trHeight w:val="352"/>
        </w:trPr>
        <w:tc>
          <w:tcPr>
            <w:tcW w:w="988" w:type="dxa"/>
          </w:tcPr>
          <w:p w14:paraId="515886BC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MC14A</w:t>
            </w:r>
          </w:p>
          <w:p w14:paraId="4C35ADFE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(75/M)</w:t>
            </w:r>
          </w:p>
        </w:tc>
        <w:tc>
          <w:tcPr>
            <w:tcW w:w="1417" w:type="dxa"/>
          </w:tcPr>
          <w:p w14:paraId="4260BEFE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 xml:space="preserve">Lymph node </w:t>
            </w:r>
          </w:p>
        </w:tc>
        <w:tc>
          <w:tcPr>
            <w:tcW w:w="1701" w:type="dxa"/>
          </w:tcPr>
          <w:p w14:paraId="148BE853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565C67A8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32017804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n.d.</w:t>
            </w:r>
          </w:p>
        </w:tc>
        <w:tc>
          <w:tcPr>
            <w:tcW w:w="1418" w:type="dxa"/>
          </w:tcPr>
          <w:p w14:paraId="7D65FF13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4CF782FF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++</w:t>
            </w:r>
          </w:p>
        </w:tc>
        <w:tc>
          <w:tcPr>
            <w:tcW w:w="993" w:type="dxa"/>
          </w:tcPr>
          <w:p w14:paraId="4DDE955D" w14:textId="3F5ADB61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4C5795" w:rsidRPr="00901AD5" w14:paraId="104A9BF4" w14:textId="6F14E4ED" w:rsidTr="004C5795">
        <w:trPr>
          <w:trHeight w:val="352"/>
        </w:trPr>
        <w:tc>
          <w:tcPr>
            <w:tcW w:w="988" w:type="dxa"/>
          </w:tcPr>
          <w:p w14:paraId="3B3ADAE3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MC14B</w:t>
            </w:r>
          </w:p>
          <w:p w14:paraId="5BEBFCAC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(75/M)</w:t>
            </w:r>
          </w:p>
        </w:tc>
        <w:tc>
          <w:tcPr>
            <w:tcW w:w="1417" w:type="dxa"/>
          </w:tcPr>
          <w:p w14:paraId="074933E5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 xml:space="preserve">Lymph node </w:t>
            </w:r>
          </w:p>
        </w:tc>
        <w:tc>
          <w:tcPr>
            <w:tcW w:w="1701" w:type="dxa"/>
          </w:tcPr>
          <w:p w14:paraId="1E5890C4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46B66800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5EC095B3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n.d.</w:t>
            </w:r>
          </w:p>
        </w:tc>
        <w:tc>
          <w:tcPr>
            <w:tcW w:w="1418" w:type="dxa"/>
          </w:tcPr>
          <w:p w14:paraId="1D3BDBBB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1C695766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993" w:type="dxa"/>
          </w:tcPr>
          <w:p w14:paraId="0F9F57A1" w14:textId="1B9EE258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4C5795" w:rsidRPr="00901AD5" w14:paraId="5561B131" w14:textId="6EF174F5" w:rsidTr="004C5795">
        <w:trPr>
          <w:trHeight w:val="352"/>
        </w:trPr>
        <w:tc>
          <w:tcPr>
            <w:tcW w:w="988" w:type="dxa"/>
          </w:tcPr>
          <w:p w14:paraId="194DA673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MC15 (62/M)</w:t>
            </w:r>
          </w:p>
        </w:tc>
        <w:tc>
          <w:tcPr>
            <w:tcW w:w="1417" w:type="dxa"/>
          </w:tcPr>
          <w:p w14:paraId="52F75634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Primary site (forearm)</w:t>
            </w:r>
          </w:p>
        </w:tc>
        <w:tc>
          <w:tcPr>
            <w:tcW w:w="1701" w:type="dxa"/>
          </w:tcPr>
          <w:p w14:paraId="75B2ED37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6C435F7F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6FB3898A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55B05D74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n.d.</w:t>
            </w:r>
          </w:p>
        </w:tc>
        <w:tc>
          <w:tcPr>
            <w:tcW w:w="708" w:type="dxa"/>
          </w:tcPr>
          <w:p w14:paraId="69FE21C0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++</w:t>
            </w:r>
          </w:p>
        </w:tc>
        <w:tc>
          <w:tcPr>
            <w:tcW w:w="993" w:type="dxa"/>
          </w:tcPr>
          <w:p w14:paraId="4020C10E" w14:textId="395E1619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4C5795" w:rsidRPr="00901AD5" w14:paraId="30DCC7E2" w14:textId="439B1F36" w:rsidTr="004C5795">
        <w:trPr>
          <w:trHeight w:val="352"/>
        </w:trPr>
        <w:tc>
          <w:tcPr>
            <w:tcW w:w="988" w:type="dxa"/>
          </w:tcPr>
          <w:p w14:paraId="1FD79AF7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MC16</w:t>
            </w:r>
          </w:p>
          <w:p w14:paraId="2D60BA5E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(83/M)</w:t>
            </w:r>
          </w:p>
        </w:tc>
        <w:tc>
          <w:tcPr>
            <w:tcW w:w="1417" w:type="dxa"/>
          </w:tcPr>
          <w:p w14:paraId="72DA6A4F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 xml:space="preserve">Lymph node </w:t>
            </w:r>
          </w:p>
        </w:tc>
        <w:tc>
          <w:tcPr>
            <w:tcW w:w="1701" w:type="dxa"/>
          </w:tcPr>
          <w:p w14:paraId="402D4173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2334B039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37592D36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7328346D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68702232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  <w:tc>
          <w:tcPr>
            <w:tcW w:w="993" w:type="dxa"/>
          </w:tcPr>
          <w:p w14:paraId="31092E63" w14:textId="69828589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4C5795" w:rsidRPr="00901AD5" w14:paraId="73DB8021" w14:textId="484568A7" w:rsidTr="004C5795">
        <w:trPr>
          <w:trHeight w:val="352"/>
        </w:trPr>
        <w:tc>
          <w:tcPr>
            <w:tcW w:w="988" w:type="dxa"/>
          </w:tcPr>
          <w:p w14:paraId="20ECFC46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MC17A</w:t>
            </w:r>
          </w:p>
          <w:p w14:paraId="3E96D4BC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(78/M)</w:t>
            </w:r>
          </w:p>
        </w:tc>
        <w:tc>
          <w:tcPr>
            <w:tcW w:w="1417" w:type="dxa"/>
          </w:tcPr>
          <w:p w14:paraId="3B6BF8D4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Primary site</w:t>
            </w:r>
          </w:p>
          <w:p w14:paraId="3835B043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(neck)</w:t>
            </w:r>
          </w:p>
        </w:tc>
        <w:tc>
          <w:tcPr>
            <w:tcW w:w="1701" w:type="dxa"/>
          </w:tcPr>
          <w:p w14:paraId="7EB7CC9C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6C316771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3E5A541C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2A598BF7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485B5BBF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  <w:tc>
          <w:tcPr>
            <w:tcW w:w="993" w:type="dxa"/>
          </w:tcPr>
          <w:p w14:paraId="29CC9C98" w14:textId="4F49CB69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</w:tr>
      <w:tr w:rsidR="004C5795" w:rsidRPr="00901AD5" w14:paraId="7E9B1F3C" w14:textId="29A04977" w:rsidTr="004C5795">
        <w:trPr>
          <w:trHeight w:val="352"/>
        </w:trPr>
        <w:tc>
          <w:tcPr>
            <w:tcW w:w="988" w:type="dxa"/>
          </w:tcPr>
          <w:p w14:paraId="46CF78B6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MC17B</w:t>
            </w:r>
          </w:p>
          <w:p w14:paraId="2056A860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(78/M)</w:t>
            </w:r>
          </w:p>
        </w:tc>
        <w:tc>
          <w:tcPr>
            <w:tcW w:w="1417" w:type="dxa"/>
          </w:tcPr>
          <w:p w14:paraId="37861E94" w14:textId="08AD4554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In-transit metastasis (neck)</w:t>
            </w:r>
          </w:p>
        </w:tc>
        <w:tc>
          <w:tcPr>
            <w:tcW w:w="1701" w:type="dxa"/>
          </w:tcPr>
          <w:p w14:paraId="2F4FD3FB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24841136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799513F7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de-DE" w:eastAsia="zh-CN"/>
              </w:rPr>
              <w:t>+</w:t>
            </w:r>
          </w:p>
        </w:tc>
        <w:tc>
          <w:tcPr>
            <w:tcW w:w="1418" w:type="dxa"/>
          </w:tcPr>
          <w:p w14:paraId="672BD248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de-DE" w:eastAsia="zh-CN"/>
              </w:rPr>
              <w:t>+</w:t>
            </w:r>
          </w:p>
        </w:tc>
        <w:tc>
          <w:tcPr>
            <w:tcW w:w="708" w:type="dxa"/>
          </w:tcPr>
          <w:p w14:paraId="172EEF32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  <w:tc>
          <w:tcPr>
            <w:tcW w:w="993" w:type="dxa"/>
          </w:tcPr>
          <w:p w14:paraId="052F1055" w14:textId="5D0D5189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</w:tr>
      <w:tr w:rsidR="004C5795" w:rsidRPr="00901AD5" w14:paraId="3A152179" w14:textId="799245E5" w:rsidTr="004C5795">
        <w:trPr>
          <w:trHeight w:val="352"/>
        </w:trPr>
        <w:tc>
          <w:tcPr>
            <w:tcW w:w="988" w:type="dxa"/>
          </w:tcPr>
          <w:p w14:paraId="200A4B57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MC17C</w:t>
            </w:r>
          </w:p>
          <w:p w14:paraId="45F91CE6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(78/M)</w:t>
            </w:r>
          </w:p>
        </w:tc>
        <w:tc>
          <w:tcPr>
            <w:tcW w:w="1417" w:type="dxa"/>
          </w:tcPr>
          <w:p w14:paraId="00D68AA9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Liver metastasis</w:t>
            </w:r>
          </w:p>
        </w:tc>
        <w:tc>
          <w:tcPr>
            <w:tcW w:w="1701" w:type="dxa"/>
          </w:tcPr>
          <w:p w14:paraId="41922679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Needle biopsy</w:t>
            </w:r>
          </w:p>
        </w:tc>
        <w:tc>
          <w:tcPr>
            <w:tcW w:w="851" w:type="dxa"/>
          </w:tcPr>
          <w:p w14:paraId="1EDAC8D3" w14:textId="785A938B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4A5715ED" w14:textId="414644CF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09F105AF" w14:textId="3ECE4953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7E73C337" w14:textId="6FFA801B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  <w:tc>
          <w:tcPr>
            <w:tcW w:w="993" w:type="dxa"/>
          </w:tcPr>
          <w:p w14:paraId="7B906B28" w14:textId="62FDDF2A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</w:tr>
      <w:tr w:rsidR="004C5795" w:rsidRPr="00901AD5" w14:paraId="26AE40F8" w14:textId="6E6BDF3B" w:rsidTr="004C5795">
        <w:trPr>
          <w:trHeight w:val="352"/>
        </w:trPr>
        <w:tc>
          <w:tcPr>
            <w:tcW w:w="988" w:type="dxa"/>
          </w:tcPr>
          <w:p w14:paraId="57B1E89C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MC18A</w:t>
            </w:r>
          </w:p>
          <w:p w14:paraId="5F3597B7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(82/F)</w:t>
            </w:r>
          </w:p>
        </w:tc>
        <w:tc>
          <w:tcPr>
            <w:tcW w:w="1417" w:type="dxa"/>
          </w:tcPr>
          <w:p w14:paraId="260A28AA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Local recurrence</w:t>
            </w:r>
          </w:p>
          <w:p w14:paraId="6EC6CBC9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(face)</w:t>
            </w:r>
          </w:p>
        </w:tc>
        <w:tc>
          <w:tcPr>
            <w:tcW w:w="1701" w:type="dxa"/>
          </w:tcPr>
          <w:p w14:paraId="5B84C98A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1034A627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4ED6D2AD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225D0CA5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66BAC897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++</w:t>
            </w:r>
          </w:p>
        </w:tc>
        <w:tc>
          <w:tcPr>
            <w:tcW w:w="993" w:type="dxa"/>
          </w:tcPr>
          <w:p w14:paraId="3B5FC475" w14:textId="40674BC3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4C5795" w:rsidRPr="00901AD5" w14:paraId="31C3A5A8" w14:textId="6400973D" w:rsidTr="004C5795">
        <w:trPr>
          <w:trHeight w:val="352"/>
        </w:trPr>
        <w:tc>
          <w:tcPr>
            <w:tcW w:w="988" w:type="dxa"/>
          </w:tcPr>
          <w:p w14:paraId="05FF2418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MC18B</w:t>
            </w:r>
          </w:p>
          <w:p w14:paraId="28185076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(82/F)</w:t>
            </w:r>
          </w:p>
        </w:tc>
        <w:tc>
          <w:tcPr>
            <w:tcW w:w="1417" w:type="dxa"/>
          </w:tcPr>
          <w:p w14:paraId="47D38AFF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 xml:space="preserve">Lymph node </w:t>
            </w:r>
          </w:p>
        </w:tc>
        <w:tc>
          <w:tcPr>
            <w:tcW w:w="1701" w:type="dxa"/>
          </w:tcPr>
          <w:p w14:paraId="19882118" w14:textId="77777777" w:rsidR="004C5795" w:rsidRPr="004C5795" w:rsidRDefault="004C5795" w:rsidP="004C5795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166A6200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0A3E4A08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12AAD8F2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3F516CB1" w14:textId="77777777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++</w:t>
            </w:r>
          </w:p>
        </w:tc>
        <w:tc>
          <w:tcPr>
            <w:tcW w:w="993" w:type="dxa"/>
          </w:tcPr>
          <w:p w14:paraId="05B6FE18" w14:textId="55D25B32" w:rsidR="004C5795" w:rsidRPr="004C5795" w:rsidRDefault="004C5795" w:rsidP="004C5795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381C54" w:rsidRPr="00901AD5" w14:paraId="3DED62A2" w14:textId="583E86A8" w:rsidTr="004C5795">
        <w:trPr>
          <w:trHeight w:val="352"/>
        </w:trPr>
        <w:tc>
          <w:tcPr>
            <w:tcW w:w="988" w:type="dxa"/>
          </w:tcPr>
          <w:p w14:paraId="39B6F254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MC19</w:t>
            </w:r>
          </w:p>
          <w:p w14:paraId="3A7B4141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(53/F)</w:t>
            </w:r>
          </w:p>
        </w:tc>
        <w:tc>
          <w:tcPr>
            <w:tcW w:w="1417" w:type="dxa"/>
          </w:tcPr>
          <w:p w14:paraId="2583320E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 xml:space="preserve">Lymph node </w:t>
            </w:r>
          </w:p>
        </w:tc>
        <w:tc>
          <w:tcPr>
            <w:tcW w:w="1701" w:type="dxa"/>
          </w:tcPr>
          <w:p w14:paraId="35241BF4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Needle biopsy</w:t>
            </w:r>
          </w:p>
        </w:tc>
        <w:tc>
          <w:tcPr>
            <w:tcW w:w="851" w:type="dxa"/>
          </w:tcPr>
          <w:p w14:paraId="45512373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54C9DB60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n.d.</w:t>
            </w:r>
          </w:p>
        </w:tc>
        <w:tc>
          <w:tcPr>
            <w:tcW w:w="1418" w:type="dxa"/>
          </w:tcPr>
          <w:p w14:paraId="5EF1E197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00685765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++</w:t>
            </w:r>
          </w:p>
        </w:tc>
        <w:tc>
          <w:tcPr>
            <w:tcW w:w="993" w:type="dxa"/>
          </w:tcPr>
          <w:p w14:paraId="71C0ADC0" w14:textId="0A04AC9C" w:rsidR="00381C54" w:rsidRPr="004C5795" w:rsidRDefault="004C5795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381C54" w:rsidRPr="00901AD5" w14:paraId="290A94E6" w14:textId="07D68CF9" w:rsidTr="004C5795">
        <w:trPr>
          <w:trHeight w:val="352"/>
        </w:trPr>
        <w:tc>
          <w:tcPr>
            <w:tcW w:w="988" w:type="dxa"/>
          </w:tcPr>
          <w:p w14:paraId="00FF09A9" w14:textId="457A3434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MC20A (75/F)</w:t>
            </w:r>
          </w:p>
        </w:tc>
        <w:tc>
          <w:tcPr>
            <w:tcW w:w="1417" w:type="dxa"/>
          </w:tcPr>
          <w:p w14:paraId="53224A39" w14:textId="7C3183A2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Primary site (back of the knee)</w:t>
            </w:r>
          </w:p>
        </w:tc>
        <w:tc>
          <w:tcPr>
            <w:tcW w:w="1701" w:type="dxa"/>
          </w:tcPr>
          <w:p w14:paraId="65863E87" w14:textId="1293C86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6A19B3D5" w14:textId="4A7BD648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7714D6B4" w14:textId="0BD87136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 (sparse)</w:t>
            </w:r>
          </w:p>
        </w:tc>
        <w:tc>
          <w:tcPr>
            <w:tcW w:w="1418" w:type="dxa"/>
          </w:tcPr>
          <w:p w14:paraId="757DBFE8" w14:textId="097BCB0F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n.d.</w:t>
            </w:r>
          </w:p>
        </w:tc>
        <w:tc>
          <w:tcPr>
            <w:tcW w:w="708" w:type="dxa"/>
          </w:tcPr>
          <w:p w14:paraId="743825AF" w14:textId="6D29B8E4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++</w:t>
            </w:r>
          </w:p>
        </w:tc>
        <w:tc>
          <w:tcPr>
            <w:tcW w:w="993" w:type="dxa"/>
          </w:tcPr>
          <w:p w14:paraId="4CEAE76D" w14:textId="07E8188A" w:rsidR="00381C54" w:rsidRPr="004C5795" w:rsidRDefault="004C5795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381C54" w:rsidRPr="00901AD5" w14:paraId="69C8D9C9" w14:textId="6ABD1890" w:rsidTr="004C5795">
        <w:trPr>
          <w:trHeight w:val="352"/>
        </w:trPr>
        <w:tc>
          <w:tcPr>
            <w:tcW w:w="988" w:type="dxa"/>
          </w:tcPr>
          <w:p w14:paraId="56EDA962" w14:textId="0545CC8C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MC20B</w:t>
            </w:r>
          </w:p>
          <w:p w14:paraId="7687F63B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(78/F)</w:t>
            </w:r>
          </w:p>
        </w:tc>
        <w:tc>
          <w:tcPr>
            <w:tcW w:w="1417" w:type="dxa"/>
          </w:tcPr>
          <w:p w14:paraId="58FE2946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 xml:space="preserve">Lymph node </w:t>
            </w:r>
          </w:p>
        </w:tc>
        <w:tc>
          <w:tcPr>
            <w:tcW w:w="1701" w:type="dxa"/>
          </w:tcPr>
          <w:p w14:paraId="29823561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Needle biopsy</w:t>
            </w:r>
          </w:p>
        </w:tc>
        <w:tc>
          <w:tcPr>
            <w:tcW w:w="851" w:type="dxa"/>
          </w:tcPr>
          <w:p w14:paraId="034680A4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42C1C21C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 (sparse)</w:t>
            </w:r>
          </w:p>
        </w:tc>
        <w:tc>
          <w:tcPr>
            <w:tcW w:w="1418" w:type="dxa"/>
          </w:tcPr>
          <w:p w14:paraId="1E407E4C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2B39F716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highlight w:val="yellow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++</w:t>
            </w:r>
          </w:p>
        </w:tc>
        <w:tc>
          <w:tcPr>
            <w:tcW w:w="993" w:type="dxa"/>
          </w:tcPr>
          <w:p w14:paraId="73642F97" w14:textId="6E021629" w:rsidR="00381C54" w:rsidRPr="004C5795" w:rsidRDefault="004C5795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</w:tr>
      <w:tr w:rsidR="00381C54" w:rsidRPr="00901AD5" w14:paraId="0B833DF8" w14:textId="6582A78B" w:rsidTr="004C5795">
        <w:trPr>
          <w:trHeight w:val="352"/>
        </w:trPr>
        <w:tc>
          <w:tcPr>
            <w:tcW w:w="988" w:type="dxa"/>
          </w:tcPr>
          <w:p w14:paraId="3DC17B0E" w14:textId="32874BF1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lastRenderedPageBreak/>
              <w:t>MC20C (75/F)</w:t>
            </w:r>
          </w:p>
        </w:tc>
        <w:tc>
          <w:tcPr>
            <w:tcW w:w="1417" w:type="dxa"/>
          </w:tcPr>
          <w:p w14:paraId="429A8D78" w14:textId="0B792FF3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Skin metastasis (lower leg)</w:t>
            </w:r>
          </w:p>
        </w:tc>
        <w:tc>
          <w:tcPr>
            <w:tcW w:w="1701" w:type="dxa"/>
          </w:tcPr>
          <w:p w14:paraId="3E321613" w14:textId="4331371F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2285BCCF" w14:textId="521C82CB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7FA905DF" w14:textId="2AD27A1E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 (sparse)</w:t>
            </w:r>
          </w:p>
        </w:tc>
        <w:tc>
          <w:tcPr>
            <w:tcW w:w="1418" w:type="dxa"/>
          </w:tcPr>
          <w:p w14:paraId="12533074" w14:textId="67A3989A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n.d.</w:t>
            </w:r>
          </w:p>
        </w:tc>
        <w:tc>
          <w:tcPr>
            <w:tcW w:w="708" w:type="dxa"/>
          </w:tcPr>
          <w:p w14:paraId="1C76901C" w14:textId="0A2245A2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993" w:type="dxa"/>
          </w:tcPr>
          <w:p w14:paraId="60626AB8" w14:textId="61190D4A" w:rsidR="00381C54" w:rsidRPr="004C5795" w:rsidRDefault="004C5795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381C54" w:rsidRPr="00901AD5" w14:paraId="2C855783" w14:textId="3AA4EBE9" w:rsidTr="004C5795">
        <w:trPr>
          <w:trHeight w:val="352"/>
        </w:trPr>
        <w:tc>
          <w:tcPr>
            <w:tcW w:w="988" w:type="dxa"/>
          </w:tcPr>
          <w:p w14:paraId="5957E935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MC21</w:t>
            </w:r>
          </w:p>
          <w:p w14:paraId="1C9A7364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(54/M)</w:t>
            </w:r>
          </w:p>
        </w:tc>
        <w:tc>
          <w:tcPr>
            <w:tcW w:w="1417" w:type="dxa"/>
          </w:tcPr>
          <w:p w14:paraId="6C4994B3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 xml:space="preserve">Lymph node </w:t>
            </w:r>
          </w:p>
        </w:tc>
        <w:tc>
          <w:tcPr>
            <w:tcW w:w="1701" w:type="dxa"/>
          </w:tcPr>
          <w:p w14:paraId="5DDA7AE8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Needle biopsy</w:t>
            </w:r>
          </w:p>
        </w:tc>
        <w:tc>
          <w:tcPr>
            <w:tcW w:w="851" w:type="dxa"/>
          </w:tcPr>
          <w:p w14:paraId="21A9F511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 (sparse)</w:t>
            </w:r>
          </w:p>
        </w:tc>
        <w:tc>
          <w:tcPr>
            <w:tcW w:w="1417" w:type="dxa"/>
          </w:tcPr>
          <w:p w14:paraId="102B5E67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6AD144FF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7950D196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++</w:t>
            </w:r>
          </w:p>
        </w:tc>
        <w:tc>
          <w:tcPr>
            <w:tcW w:w="993" w:type="dxa"/>
          </w:tcPr>
          <w:p w14:paraId="63FB2607" w14:textId="191FCD64" w:rsidR="00381C54" w:rsidRPr="004C5795" w:rsidRDefault="004C5795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</w:tr>
      <w:tr w:rsidR="00381C54" w:rsidRPr="00901AD5" w14:paraId="53E205B3" w14:textId="34EED953" w:rsidTr="004C5795">
        <w:trPr>
          <w:trHeight w:val="352"/>
        </w:trPr>
        <w:tc>
          <w:tcPr>
            <w:tcW w:w="988" w:type="dxa"/>
          </w:tcPr>
          <w:p w14:paraId="127B0559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MC22</w:t>
            </w:r>
          </w:p>
          <w:p w14:paraId="1488E91F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(78/F)</w:t>
            </w:r>
          </w:p>
        </w:tc>
        <w:tc>
          <w:tcPr>
            <w:tcW w:w="1417" w:type="dxa"/>
          </w:tcPr>
          <w:p w14:paraId="6364102B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 xml:space="preserve">Lymph node </w:t>
            </w:r>
          </w:p>
        </w:tc>
        <w:tc>
          <w:tcPr>
            <w:tcW w:w="1701" w:type="dxa"/>
          </w:tcPr>
          <w:p w14:paraId="10CD2D85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Needle biopsy</w:t>
            </w:r>
          </w:p>
        </w:tc>
        <w:tc>
          <w:tcPr>
            <w:tcW w:w="851" w:type="dxa"/>
          </w:tcPr>
          <w:p w14:paraId="2A581060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0F78EA2D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2CBC75C6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54FEF3F6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++</w:t>
            </w:r>
          </w:p>
        </w:tc>
        <w:tc>
          <w:tcPr>
            <w:tcW w:w="993" w:type="dxa"/>
          </w:tcPr>
          <w:p w14:paraId="4A140584" w14:textId="74173251" w:rsidR="00381C54" w:rsidRPr="004C5795" w:rsidRDefault="004C5795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381C54" w:rsidRPr="00901AD5" w14:paraId="3D9A38B7" w14:textId="7D2473EA" w:rsidTr="004C5795">
        <w:trPr>
          <w:trHeight w:val="352"/>
        </w:trPr>
        <w:tc>
          <w:tcPr>
            <w:tcW w:w="988" w:type="dxa"/>
          </w:tcPr>
          <w:p w14:paraId="21017BFF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MC23</w:t>
            </w:r>
          </w:p>
          <w:p w14:paraId="50FEA28D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(70/M)</w:t>
            </w:r>
          </w:p>
        </w:tc>
        <w:tc>
          <w:tcPr>
            <w:tcW w:w="1417" w:type="dxa"/>
          </w:tcPr>
          <w:p w14:paraId="53AEEEE9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 xml:space="preserve">Lymph node </w:t>
            </w:r>
          </w:p>
        </w:tc>
        <w:tc>
          <w:tcPr>
            <w:tcW w:w="1701" w:type="dxa"/>
          </w:tcPr>
          <w:p w14:paraId="79104BDD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Needle biopsy</w:t>
            </w:r>
          </w:p>
        </w:tc>
        <w:tc>
          <w:tcPr>
            <w:tcW w:w="851" w:type="dxa"/>
          </w:tcPr>
          <w:p w14:paraId="013B5AB8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5D13FB04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  <w:tc>
          <w:tcPr>
            <w:tcW w:w="1418" w:type="dxa"/>
          </w:tcPr>
          <w:p w14:paraId="6291AECE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09EBFECA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  <w:tc>
          <w:tcPr>
            <w:tcW w:w="993" w:type="dxa"/>
          </w:tcPr>
          <w:p w14:paraId="7A7FC57A" w14:textId="38F24816" w:rsidR="00381C54" w:rsidRPr="004C5795" w:rsidRDefault="004C5795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</w:tr>
      <w:tr w:rsidR="00381C54" w:rsidRPr="00901AD5" w14:paraId="0E1013A0" w14:textId="12C7C1B3" w:rsidTr="004C5795">
        <w:trPr>
          <w:trHeight w:val="352"/>
        </w:trPr>
        <w:tc>
          <w:tcPr>
            <w:tcW w:w="988" w:type="dxa"/>
          </w:tcPr>
          <w:p w14:paraId="2DD45D59" w14:textId="6F9B08D2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MC24</w:t>
            </w:r>
          </w:p>
          <w:p w14:paraId="470DF174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(85/F)</w:t>
            </w:r>
          </w:p>
        </w:tc>
        <w:tc>
          <w:tcPr>
            <w:tcW w:w="1417" w:type="dxa"/>
          </w:tcPr>
          <w:p w14:paraId="7CF4CBF9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Primary site</w:t>
            </w:r>
          </w:p>
          <w:p w14:paraId="564211AE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(thigh)</w:t>
            </w:r>
          </w:p>
        </w:tc>
        <w:tc>
          <w:tcPr>
            <w:tcW w:w="1701" w:type="dxa"/>
          </w:tcPr>
          <w:p w14:paraId="3FAD34BA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72CC885A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2B97DB29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7BBF6E1C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79F02D8B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++</w:t>
            </w:r>
          </w:p>
        </w:tc>
        <w:tc>
          <w:tcPr>
            <w:tcW w:w="993" w:type="dxa"/>
          </w:tcPr>
          <w:p w14:paraId="145EA48E" w14:textId="41C434CE" w:rsidR="00381C54" w:rsidRPr="004C5795" w:rsidRDefault="004C5795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381C54" w:rsidRPr="00901AD5" w14:paraId="7AD9D74E" w14:textId="0DDB9BBA" w:rsidTr="004C5795">
        <w:trPr>
          <w:trHeight w:val="352"/>
        </w:trPr>
        <w:tc>
          <w:tcPr>
            <w:tcW w:w="988" w:type="dxa"/>
          </w:tcPr>
          <w:p w14:paraId="5BF74390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MC25</w:t>
            </w:r>
          </w:p>
          <w:p w14:paraId="19CDAAC8" w14:textId="7D26FE50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(72/M)</w:t>
            </w:r>
          </w:p>
        </w:tc>
        <w:tc>
          <w:tcPr>
            <w:tcW w:w="1417" w:type="dxa"/>
          </w:tcPr>
          <w:p w14:paraId="021D8357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Primary site (thigh)</w:t>
            </w:r>
          </w:p>
        </w:tc>
        <w:tc>
          <w:tcPr>
            <w:tcW w:w="1701" w:type="dxa"/>
          </w:tcPr>
          <w:p w14:paraId="41445B6D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76742EA0" w14:textId="106FB8EA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622DB2A6" w14:textId="29159E49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0E2B7455" w14:textId="3D660F9E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341A952E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993" w:type="dxa"/>
          </w:tcPr>
          <w:p w14:paraId="3CF1F4A1" w14:textId="1F2AA13F" w:rsidR="00381C54" w:rsidRPr="004C5795" w:rsidRDefault="004C5795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381C54" w:rsidRPr="00901AD5" w14:paraId="2CE0BBC4" w14:textId="294297F6" w:rsidTr="004C5795">
        <w:trPr>
          <w:trHeight w:val="352"/>
        </w:trPr>
        <w:tc>
          <w:tcPr>
            <w:tcW w:w="988" w:type="dxa"/>
          </w:tcPr>
          <w:p w14:paraId="50B6FD3A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MC26</w:t>
            </w:r>
          </w:p>
          <w:p w14:paraId="1FA95ADE" w14:textId="5A3C2728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(73/F)</w:t>
            </w:r>
          </w:p>
        </w:tc>
        <w:tc>
          <w:tcPr>
            <w:tcW w:w="1417" w:type="dxa"/>
          </w:tcPr>
          <w:p w14:paraId="3F0FB4EA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Primary site (face)</w:t>
            </w:r>
          </w:p>
        </w:tc>
        <w:tc>
          <w:tcPr>
            <w:tcW w:w="1701" w:type="dxa"/>
          </w:tcPr>
          <w:p w14:paraId="589C4CAC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7F365040" w14:textId="347C598F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61B1AB6C" w14:textId="218488A2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780A37F5" w14:textId="747A85D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3B119728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++</w:t>
            </w:r>
          </w:p>
        </w:tc>
        <w:tc>
          <w:tcPr>
            <w:tcW w:w="993" w:type="dxa"/>
          </w:tcPr>
          <w:p w14:paraId="7ACC792D" w14:textId="4178C2A1" w:rsidR="00381C54" w:rsidRPr="004C5795" w:rsidRDefault="004C5795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381C54" w:rsidRPr="00901AD5" w14:paraId="47AB94BB" w14:textId="1151B820" w:rsidTr="004C5795">
        <w:trPr>
          <w:trHeight w:val="352"/>
        </w:trPr>
        <w:tc>
          <w:tcPr>
            <w:tcW w:w="988" w:type="dxa"/>
          </w:tcPr>
          <w:p w14:paraId="449006B3" w14:textId="5F566A6D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MC27 (69/M)</w:t>
            </w:r>
          </w:p>
        </w:tc>
        <w:tc>
          <w:tcPr>
            <w:tcW w:w="1417" w:type="dxa"/>
          </w:tcPr>
          <w:p w14:paraId="645DD937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Primary site (forearm)</w:t>
            </w:r>
          </w:p>
        </w:tc>
        <w:tc>
          <w:tcPr>
            <w:tcW w:w="1701" w:type="dxa"/>
          </w:tcPr>
          <w:p w14:paraId="7F630B29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15B03196" w14:textId="1B6D84E4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236B0D8D" w14:textId="538FD500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5CF3ADB1" w14:textId="4FEB475A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0B5B467B" w14:textId="22C39615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  <w:r w:rsidR="00CE6F7D">
              <w:rPr>
                <w:rFonts w:ascii="Times New Roman" w:eastAsia="DengXian" w:hAnsi="Times New Roman"/>
                <w:sz w:val="18"/>
                <w:szCs w:val="14"/>
                <w:vertAlign w:val="superscript"/>
                <w:lang w:val="en-US" w:eastAsia="zh-CN"/>
              </w:rPr>
              <w:t>c</w:t>
            </w:r>
          </w:p>
        </w:tc>
        <w:tc>
          <w:tcPr>
            <w:tcW w:w="993" w:type="dxa"/>
          </w:tcPr>
          <w:p w14:paraId="07115202" w14:textId="50CF8509" w:rsidR="00381C54" w:rsidRPr="004C5795" w:rsidRDefault="004C5795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381C54" w:rsidRPr="00901AD5" w14:paraId="25F6C7F4" w14:textId="3E83DAE9" w:rsidTr="004C5795">
        <w:trPr>
          <w:trHeight w:val="352"/>
        </w:trPr>
        <w:tc>
          <w:tcPr>
            <w:tcW w:w="988" w:type="dxa"/>
          </w:tcPr>
          <w:p w14:paraId="1C759EAE" w14:textId="4824FFDB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MC28A (87/M)</w:t>
            </w:r>
          </w:p>
        </w:tc>
        <w:tc>
          <w:tcPr>
            <w:tcW w:w="1417" w:type="dxa"/>
          </w:tcPr>
          <w:p w14:paraId="67553D65" w14:textId="7AE66C7F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Primary site (face)</w:t>
            </w:r>
          </w:p>
        </w:tc>
        <w:tc>
          <w:tcPr>
            <w:tcW w:w="1701" w:type="dxa"/>
          </w:tcPr>
          <w:p w14:paraId="4C2130C5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3058D0AE" w14:textId="555A2261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5A4A7841" w14:textId="08E5988B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8" w:type="dxa"/>
          </w:tcPr>
          <w:p w14:paraId="75F435AB" w14:textId="5309AD90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34BBDC14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  <w:tc>
          <w:tcPr>
            <w:tcW w:w="993" w:type="dxa"/>
          </w:tcPr>
          <w:p w14:paraId="637201B9" w14:textId="442F8F59" w:rsidR="00381C54" w:rsidRPr="004C5795" w:rsidRDefault="004C5795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  <w:tr w:rsidR="00381C54" w:rsidRPr="00901AD5" w14:paraId="6DB89EB8" w14:textId="27B8F152" w:rsidTr="004C5795">
        <w:trPr>
          <w:trHeight w:val="352"/>
        </w:trPr>
        <w:tc>
          <w:tcPr>
            <w:tcW w:w="988" w:type="dxa"/>
          </w:tcPr>
          <w:p w14:paraId="0761A992" w14:textId="0ADC574D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MC28B (87/M)</w:t>
            </w:r>
          </w:p>
        </w:tc>
        <w:tc>
          <w:tcPr>
            <w:tcW w:w="1417" w:type="dxa"/>
          </w:tcPr>
          <w:p w14:paraId="48B2F5EB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Lymph node</w:t>
            </w:r>
          </w:p>
        </w:tc>
        <w:tc>
          <w:tcPr>
            <w:tcW w:w="1701" w:type="dxa"/>
          </w:tcPr>
          <w:p w14:paraId="149114D6" w14:textId="77777777" w:rsidR="00381C54" w:rsidRPr="004C5795" w:rsidRDefault="00381C54" w:rsidP="001D0D47">
            <w:pPr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Surgical resection</w:t>
            </w:r>
          </w:p>
        </w:tc>
        <w:tc>
          <w:tcPr>
            <w:tcW w:w="851" w:type="dxa"/>
          </w:tcPr>
          <w:p w14:paraId="1CD90EC4" w14:textId="6F173E6C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1417" w:type="dxa"/>
          </w:tcPr>
          <w:p w14:paraId="4E183172" w14:textId="57A68108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n.d.</w:t>
            </w:r>
          </w:p>
        </w:tc>
        <w:tc>
          <w:tcPr>
            <w:tcW w:w="1418" w:type="dxa"/>
          </w:tcPr>
          <w:p w14:paraId="112DBDC1" w14:textId="42E9BA1D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+</w:t>
            </w:r>
          </w:p>
        </w:tc>
        <w:tc>
          <w:tcPr>
            <w:tcW w:w="708" w:type="dxa"/>
          </w:tcPr>
          <w:p w14:paraId="22D558B3" w14:textId="77777777" w:rsidR="00381C54" w:rsidRPr="004C5795" w:rsidRDefault="00381C54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  <w:tc>
          <w:tcPr>
            <w:tcW w:w="993" w:type="dxa"/>
          </w:tcPr>
          <w:p w14:paraId="7D0EABD4" w14:textId="6F9B2471" w:rsidR="00381C54" w:rsidRPr="004C5795" w:rsidRDefault="004C5795" w:rsidP="001D0D47">
            <w:pPr>
              <w:jc w:val="center"/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</w:pPr>
            <w:r w:rsidRPr="004C5795">
              <w:rPr>
                <w:rFonts w:ascii="Times New Roman" w:eastAsia="DengXian" w:hAnsi="Times New Roman"/>
                <w:sz w:val="18"/>
                <w:szCs w:val="14"/>
                <w:lang w:val="en-US" w:eastAsia="zh-CN"/>
              </w:rPr>
              <w:t>-</w:t>
            </w:r>
          </w:p>
        </w:tc>
      </w:tr>
    </w:tbl>
    <w:p w14:paraId="5EADF4EC" w14:textId="7EA7B5D2" w:rsidR="00901AD5" w:rsidRPr="00CE6F7D" w:rsidRDefault="00CE6F7D" w:rsidP="00CE6F7D">
      <w:pPr>
        <w:pStyle w:val="NoSpacing"/>
        <w:spacing w:line="240" w:lineRule="auto"/>
        <w:rPr>
          <w:sz w:val="18"/>
          <w:szCs w:val="16"/>
          <w:lang w:val="en-US" w:eastAsia="zh-CN"/>
        </w:rPr>
      </w:pPr>
      <w:r>
        <w:rPr>
          <w:rFonts w:cs="Calibri"/>
          <w:sz w:val="18"/>
          <w:szCs w:val="16"/>
          <w:vertAlign w:val="superscript"/>
          <w:lang w:val="en-US" w:eastAsia="zh-CN"/>
        </w:rPr>
        <w:t>a</w:t>
      </w:r>
      <w:r w:rsidR="00901AD5" w:rsidRPr="00CE6F7D">
        <w:rPr>
          <w:rFonts w:cs="Calibri"/>
          <w:sz w:val="18"/>
          <w:szCs w:val="16"/>
          <w:lang w:val="en-US" w:eastAsia="zh-CN"/>
        </w:rPr>
        <w:t xml:space="preserve"> Scoring immunohistochemical staining CK20/chromogranin A/synaptophysin: positive (+), negative (-) or not </w:t>
      </w:r>
      <w:r w:rsidR="00901AD5" w:rsidRPr="00CE6F7D">
        <w:rPr>
          <w:sz w:val="18"/>
          <w:szCs w:val="16"/>
          <w:lang w:val="en-US" w:eastAsia="zh-CN"/>
        </w:rPr>
        <w:t xml:space="preserve">detected (n.d.). </w:t>
      </w:r>
      <w:proofErr w:type="spellStart"/>
      <w:r w:rsidR="00901AD5" w:rsidRPr="00CE6F7D">
        <w:rPr>
          <w:sz w:val="18"/>
          <w:szCs w:val="16"/>
          <w:lang w:val="en-GB"/>
        </w:rPr>
        <w:t>MCPyV</w:t>
      </w:r>
      <w:proofErr w:type="spellEnd"/>
      <w:r w:rsidR="00901AD5" w:rsidRPr="00CE6F7D">
        <w:rPr>
          <w:sz w:val="18"/>
          <w:szCs w:val="16"/>
          <w:lang w:val="en-US" w:eastAsia="zh-CN"/>
        </w:rPr>
        <w:t>-LT:</w:t>
      </w:r>
      <w:r w:rsidR="00901AD5" w:rsidRPr="00CE6F7D">
        <w:rPr>
          <w:sz w:val="18"/>
          <w:szCs w:val="16"/>
          <w:vertAlign w:val="superscript"/>
          <w:lang w:val="en-US" w:eastAsia="zh-CN"/>
        </w:rPr>
        <w:t xml:space="preserve"> </w:t>
      </w:r>
      <w:r w:rsidR="00901AD5" w:rsidRPr="00CE6F7D">
        <w:rPr>
          <w:sz w:val="18"/>
          <w:szCs w:val="16"/>
          <w:lang w:val="en-US" w:eastAsia="zh-CN"/>
        </w:rPr>
        <w:t xml:space="preserve">- for &lt;1% of nuclei stained, + for </w:t>
      </w:r>
      <w:r w:rsidR="00901AD5" w:rsidRPr="00CE6F7D">
        <w:rPr>
          <w:sz w:val="18"/>
          <w:szCs w:val="16"/>
          <w:lang w:eastAsia="zh-CN"/>
        </w:rPr>
        <w:sym w:font="Symbol" w:char="F0B3"/>
      </w:r>
      <w:r w:rsidR="00901AD5" w:rsidRPr="00CE6F7D">
        <w:rPr>
          <w:sz w:val="18"/>
          <w:szCs w:val="16"/>
          <w:lang w:val="en-US" w:eastAsia="zh-CN"/>
        </w:rPr>
        <w:t xml:space="preserve">1 and &lt;5% of nuclei stained, ++ for </w:t>
      </w:r>
      <w:r w:rsidR="00901AD5" w:rsidRPr="00CE6F7D">
        <w:rPr>
          <w:sz w:val="18"/>
          <w:szCs w:val="16"/>
          <w:lang w:eastAsia="zh-CN"/>
        </w:rPr>
        <w:sym w:font="Symbol" w:char="F0B3"/>
      </w:r>
      <w:r w:rsidR="00901AD5" w:rsidRPr="00CE6F7D">
        <w:rPr>
          <w:sz w:val="18"/>
          <w:szCs w:val="16"/>
          <w:lang w:val="en-US" w:eastAsia="zh-CN"/>
        </w:rPr>
        <w:t>5% of nuclei stained.</w:t>
      </w:r>
    </w:p>
    <w:p w14:paraId="776A9275" w14:textId="6170E800" w:rsidR="004C5795" w:rsidRPr="00CE6F7D" w:rsidRDefault="00CE6F7D" w:rsidP="00CE6F7D">
      <w:pPr>
        <w:pStyle w:val="NoSpacing"/>
        <w:spacing w:line="240" w:lineRule="auto"/>
        <w:rPr>
          <w:rFonts w:eastAsia="DengXian"/>
          <w:kern w:val="0"/>
          <w:sz w:val="18"/>
          <w:szCs w:val="16"/>
          <w:lang w:val="en-US" w:eastAsia="zh-CN"/>
          <w14:ligatures w14:val="none"/>
        </w:rPr>
      </w:pPr>
      <w:r>
        <w:rPr>
          <w:rFonts w:eastAsia="DengXian"/>
          <w:kern w:val="0"/>
          <w:sz w:val="18"/>
          <w:szCs w:val="16"/>
          <w:vertAlign w:val="superscript"/>
          <w:lang w:val="en-US" w:eastAsia="zh-CN"/>
          <w14:ligatures w14:val="none"/>
        </w:rPr>
        <w:t xml:space="preserve">b </w:t>
      </w:r>
      <w:proofErr w:type="gramStart"/>
      <w:r w:rsidR="0042750B" w:rsidRPr="00CE6F7D">
        <w:rPr>
          <w:rFonts w:eastAsia="DengXian"/>
          <w:kern w:val="0"/>
          <w:sz w:val="18"/>
          <w:szCs w:val="16"/>
          <w:lang w:val="en-US" w:eastAsia="zh-CN"/>
          <w14:ligatures w14:val="none"/>
        </w:rPr>
        <w:t>Small</w:t>
      </w:r>
      <w:proofErr w:type="gramEnd"/>
      <w:r w:rsidR="0042750B" w:rsidRPr="00CE6F7D">
        <w:rPr>
          <w:rFonts w:eastAsia="DengXian"/>
          <w:kern w:val="0"/>
          <w:sz w:val="18"/>
          <w:szCs w:val="16"/>
          <w:lang w:val="en-US" w:eastAsia="zh-CN"/>
          <w14:ligatures w14:val="none"/>
        </w:rPr>
        <w:t xml:space="preserve"> cell variant: assessed by mean nuclear diameter, small cell variant (+) if the mean nuclear diameter is &lt;7 </w:t>
      </w:r>
      <w:proofErr w:type="spellStart"/>
      <w:r w:rsidR="0042750B" w:rsidRPr="00CE6F7D">
        <w:rPr>
          <w:rFonts w:eastAsia="DengXian"/>
          <w:kern w:val="0"/>
          <w:sz w:val="18"/>
          <w:szCs w:val="16"/>
          <w:lang w:val="en-US" w:eastAsia="zh-CN"/>
          <w14:ligatures w14:val="none"/>
        </w:rPr>
        <w:t>μm</w:t>
      </w:r>
      <w:proofErr w:type="spellEnd"/>
      <w:r w:rsidR="0042750B" w:rsidRPr="00CE6F7D">
        <w:rPr>
          <w:rFonts w:eastAsia="DengXian"/>
          <w:kern w:val="0"/>
          <w:sz w:val="18"/>
          <w:szCs w:val="16"/>
          <w:lang w:val="en-US" w:eastAsia="zh-CN"/>
          <w14:ligatures w14:val="none"/>
        </w:rPr>
        <w:t xml:space="preserve">, otherwise scored as -. </w:t>
      </w:r>
    </w:p>
    <w:p w14:paraId="5299FA25" w14:textId="503D8CC4" w:rsidR="00D80B1D" w:rsidRPr="00CE6F7D" w:rsidRDefault="00CE6F7D" w:rsidP="00CE6F7D">
      <w:pPr>
        <w:pStyle w:val="NoSpacing"/>
        <w:spacing w:line="240" w:lineRule="auto"/>
        <w:rPr>
          <w:rFonts w:eastAsia="DengXian"/>
          <w:kern w:val="0"/>
          <w:sz w:val="18"/>
          <w:szCs w:val="16"/>
          <w:lang w:val="en-US" w:eastAsia="zh-CN"/>
          <w14:ligatures w14:val="none"/>
        </w:rPr>
      </w:pPr>
      <w:r>
        <w:rPr>
          <w:rFonts w:eastAsia="DengXian"/>
          <w:kern w:val="0"/>
          <w:sz w:val="18"/>
          <w:szCs w:val="16"/>
          <w:vertAlign w:val="superscript"/>
          <w:lang w:val="en-US" w:eastAsia="zh-CN"/>
          <w14:ligatures w14:val="none"/>
        </w:rPr>
        <w:t>c</w:t>
      </w:r>
      <w:r w:rsidR="00901AD5" w:rsidRPr="00CE6F7D">
        <w:rPr>
          <w:rFonts w:eastAsia="DengXian"/>
          <w:kern w:val="0"/>
          <w:sz w:val="18"/>
          <w:szCs w:val="16"/>
          <w:lang w:val="en-US" w:eastAsia="zh-CN"/>
          <w14:ligatures w14:val="none"/>
        </w:rPr>
        <w:t xml:space="preserve"> </w:t>
      </w:r>
      <w:proofErr w:type="gramStart"/>
      <w:r w:rsidR="00901AD5" w:rsidRPr="00CE6F7D">
        <w:rPr>
          <w:rFonts w:eastAsia="DengXian"/>
          <w:kern w:val="0"/>
          <w:sz w:val="18"/>
          <w:szCs w:val="16"/>
          <w:lang w:val="en-US" w:eastAsia="zh-CN"/>
          <w14:ligatures w14:val="none"/>
        </w:rPr>
        <w:t>In</w:t>
      </w:r>
      <w:proofErr w:type="gramEnd"/>
      <w:r w:rsidR="00901AD5" w:rsidRPr="00CE6F7D">
        <w:rPr>
          <w:rFonts w:eastAsia="DengXian"/>
          <w:kern w:val="0"/>
          <w:sz w:val="18"/>
          <w:szCs w:val="16"/>
          <w:lang w:val="en-US" w:eastAsia="zh-CN"/>
          <w14:ligatures w14:val="none"/>
        </w:rPr>
        <w:t xml:space="preserve"> addition to nuclear staining, cytoplasmic staining is observed.</w:t>
      </w:r>
    </w:p>
    <w:p w14:paraId="52BCC913" w14:textId="77777777" w:rsidR="00D80B1D" w:rsidRPr="00CE6F7D" w:rsidRDefault="00D80B1D">
      <w:pPr>
        <w:rPr>
          <w:rFonts w:ascii="Times New Roman" w:eastAsia="DengXian" w:hAnsi="Times New Roman" w:cs="Times New Roman"/>
          <w:kern w:val="0"/>
          <w:sz w:val="16"/>
          <w:szCs w:val="16"/>
          <w:lang w:val="en-US" w:eastAsia="zh-CN"/>
          <w14:ligatures w14:val="none"/>
        </w:rPr>
      </w:pPr>
      <w:r w:rsidRPr="00CE6F7D">
        <w:rPr>
          <w:rFonts w:ascii="Times New Roman" w:eastAsia="DengXian" w:hAnsi="Times New Roman" w:cs="Times New Roman"/>
          <w:kern w:val="0"/>
          <w:sz w:val="16"/>
          <w:szCs w:val="16"/>
          <w:lang w:val="en-US" w:eastAsia="zh-CN"/>
          <w14:ligatures w14:val="none"/>
        </w:rPr>
        <w:br w:type="page"/>
      </w:r>
    </w:p>
    <w:p w14:paraId="13ADF144" w14:textId="33783100" w:rsidR="00D80B1D" w:rsidRPr="00901AD5" w:rsidRDefault="00D80B1D" w:rsidP="00D80B1D">
      <w:pPr>
        <w:pStyle w:val="Figuuronderschrift"/>
        <w:rPr>
          <w:b/>
          <w:bCs/>
          <w:lang w:val="en-US"/>
        </w:rPr>
      </w:pPr>
      <w:r w:rsidRPr="00312162">
        <w:rPr>
          <w:b/>
          <w:bCs/>
          <w:lang w:val="en-US"/>
        </w:rPr>
        <w:lastRenderedPageBreak/>
        <w:t>Supplemental Table 2:</w:t>
      </w:r>
      <w:r w:rsidRPr="00312162">
        <w:rPr>
          <w:lang w:val="en-US"/>
        </w:rPr>
        <w:t xml:space="preserve"> Characteristics of primary</w:t>
      </w:r>
      <w:r w:rsidRPr="00901AD5">
        <w:rPr>
          <w:lang w:val="en-US"/>
        </w:rPr>
        <w:t xml:space="preserve"> antibodies used for brightfield immunohistochemical staining of FFPE MCC tissues.</w:t>
      </w:r>
    </w:p>
    <w:tbl>
      <w:tblPr>
        <w:tblStyle w:val="TableGrid"/>
        <w:tblW w:w="9028" w:type="dxa"/>
        <w:tblLayout w:type="fixed"/>
        <w:tblLook w:val="04A0" w:firstRow="1" w:lastRow="0" w:firstColumn="1" w:lastColumn="0" w:noHBand="0" w:noVBand="1"/>
      </w:tblPr>
      <w:tblGrid>
        <w:gridCol w:w="1553"/>
        <w:gridCol w:w="1417"/>
        <w:gridCol w:w="1871"/>
        <w:gridCol w:w="992"/>
        <w:gridCol w:w="2004"/>
        <w:gridCol w:w="1191"/>
      </w:tblGrid>
      <w:tr w:rsidR="00D80B1D" w:rsidRPr="00901AD5" w14:paraId="435C4330" w14:textId="77777777" w:rsidTr="00084316">
        <w:trPr>
          <w:trHeight w:val="403"/>
        </w:trPr>
        <w:tc>
          <w:tcPr>
            <w:tcW w:w="1553" w:type="dxa"/>
          </w:tcPr>
          <w:p w14:paraId="130D71C8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</w:rPr>
              <w:t>Antibody</w:t>
            </w:r>
          </w:p>
        </w:tc>
        <w:tc>
          <w:tcPr>
            <w:tcW w:w="1417" w:type="dxa"/>
          </w:tcPr>
          <w:p w14:paraId="05D2C25A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</w:rPr>
              <w:t>Antigen</w:t>
            </w:r>
          </w:p>
        </w:tc>
        <w:tc>
          <w:tcPr>
            <w:tcW w:w="1871" w:type="dxa"/>
          </w:tcPr>
          <w:p w14:paraId="0176AF1F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</w:rPr>
              <w:t xml:space="preserve">Species, </w:t>
            </w:r>
            <w:proofErr w:type="spellStart"/>
            <w:r w:rsidRPr="00901AD5"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</w:rPr>
              <w:t>subclass</w:t>
            </w:r>
            <w:proofErr w:type="spellEnd"/>
          </w:p>
        </w:tc>
        <w:tc>
          <w:tcPr>
            <w:tcW w:w="992" w:type="dxa"/>
          </w:tcPr>
          <w:p w14:paraId="4128E31F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</w:rPr>
            </w:pPr>
            <w:proofErr w:type="spellStart"/>
            <w:r w:rsidRPr="00901AD5"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</w:rPr>
              <w:t>Dilution</w:t>
            </w:r>
            <w:proofErr w:type="spellEnd"/>
            <w:r w:rsidRPr="00901AD5"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</w:rPr>
              <w:t xml:space="preserve"> </w:t>
            </w:r>
          </w:p>
        </w:tc>
        <w:tc>
          <w:tcPr>
            <w:tcW w:w="2004" w:type="dxa"/>
          </w:tcPr>
          <w:p w14:paraId="589DF234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</w:rPr>
              <w:t>Provider</w:t>
            </w:r>
          </w:p>
        </w:tc>
        <w:tc>
          <w:tcPr>
            <w:tcW w:w="1191" w:type="dxa"/>
          </w:tcPr>
          <w:p w14:paraId="3E61A74E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</w:rPr>
              <w:t>Cat. No.</w:t>
            </w:r>
          </w:p>
        </w:tc>
      </w:tr>
      <w:tr w:rsidR="00D80B1D" w:rsidRPr="00901AD5" w14:paraId="536709EB" w14:textId="77777777" w:rsidTr="00084316">
        <w:trPr>
          <w:trHeight w:val="473"/>
        </w:trPr>
        <w:tc>
          <w:tcPr>
            <w:tcW w:w="1553" w:type="dxa"/>
          </w:tcPr>
          <w:p w14:paraId="458A58D6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133A2</w:t>
            </w:r>
          </w:p>
        </w:tc>
        <w:tc>
          <w:tcPr>
            <w:tcW w:w="1417" w:type="dxa"/>
          </w:tcPr>
          <w:p w14:paraId="677EDFC2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Lamin A</w:t>
            </w:r>
          </w:p>
        </w:tc>
        <w:tc>
          <w:tcPr>
            <w:tcW w:w="1871" w:type="dxa"/>
          </w:tcPr>
          <w:p w14:paraId="095B0366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 xml:space="preserve">Mouse </w:t>
            </w: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monoclonal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, IgG3</w:t>
            </w:r>
          </w:p>
        </w:tc>
        <w:tc>
          <w:tcPr>
            <w:tcW w:w="992" w:type="dxa"/>
          </w:tcPr>
          <w:p w14:paraId="039E2571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1:500</w:t>
            </w:r>
          </w:p>
        </w:tc>
        <w:tc>
          <w:tcPr>
            <w:tcW w:w="2004" w:type="dxa"/>
          </w:tcPr>
          <w:p w14:paraId="650F1B2B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Nordic-</w:t>
            </w: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MUbio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, Susteren, NL</w:t>
            </w:r>
          </w:p>
        </w:tc>
        <w:tc>
          <w:tcPr>
            <w:tcW w:w="1191" w:type="dxa"/>
          </w:tcPr>
          <w:p w14:paraId="0F922687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MUB1101P</w:t>
            </w:r>
          </w:p>
          <w:p w14:paraId="74DCBDB7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</w:p>
        </w:tc>
      </w:tr>
      <w:tr w:rsidR="00D80B1D" w:rsidRPr="00901AD5" w14:paraId="4D226924" w14:textId="77777777" w:rsidTr="00084316">
        <w:trPr>
          <w:trHeight w:val="446"/>
        </w:trPr>
        <w:tc>
          <w:tcPr>
            <w:tcW w:w="1553" w:type="dxa"/>
          </w:tcPr>
          <w:p w14:paraId="32F460B4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Jol2</w:t>
            </w:r>
          </w:p>
        </w:tc>
        <w:tc>
          <w:tcPr>
            <w:tcW w:w="1417" w:type="dxa"/>
          </w:tcPr>
          <w:p w14:paraId="642E952E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Lamins A/C</w:t>
            </w:r>
          </w:p>
        </w:tc>
        <w:tc>
          <w:tcPr>
            <w:tcW w:w="1871" w:type="dxa"/>
          </w:tcPr>
          <w:p w14:paraId="6A1E03F6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Mouse monoclonal, IgG1</w:t>
            </w:r>
          </w:p>
        </w:tc>
        <w:tc>
          <w:tcPr>
            <w:tcW w:w="992" w:type="dxa"/>
          </w:tcPr>
          <w:p w14:paraId="1C8AF70B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1:20</w:t>
            </w:r>
          </w:p>
        </w:tc>
        <w:tc>
          <w:tcPr>
            <w:tcW w:w="2004" w:type="dxa"/>
          </w:tcPr>
          <w:p w14:paraId="1A343272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highlight w:val="yellow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Abcam, Cambridge, UK</w:t>
            </w:r>
          </w:p>
        </w:tc>
        <w:tc>
          <w:tcPr>
            <w:tcW w:w="1191" w:type="dxa"/>
          </w:tcPr>
          <w:p w14:paraId="5F8003E6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ab40567</w:t>
            </w:r>
          </w:p>
        </w:tc>
      </w:tr>
      <w:tr w:rsidR="00D80B1D" w:rsidRPr="00901AD5" w14:paraId="20B50A25" w14:textId="77777777" w:rsidTr="00084316">
        <w:trPr>
          <w:trHeight w:val="479"/>
        </w:trPr>
        <w:tc>
          <w:tcPr>
            <w:tcW w:w="1553" w:type="dxa"/>
          </w:tcPr>
          <w:p w14:paraId="3C287B12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Lamin B1</w:t>
            </w:r>
          </w:p>
        </w:tc>
        <w:tc>
          <w:tcPr>
            <w:tcW w:w="1417" w:type="dxa"/>
          </w:tcPr>
          <w:p w14:paraId="78063814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Lamin B1</w:t>
            </w:r>
          </w:p>
        </w:tc>
        <w:tc>
          <w:tcPr>
            <w:tcW w:w="1871" w:type="dxa"/>
          </w:tcPr>
          <w:p w14:paraId="21A24F9A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Rabbit polyclonal IgG</w:t>
            </w:r>
          </w:p>
        </w:tc>
        <w:tc>
          <w:tcPr>
            <w:tcW w:w="992" w:type="dxa"/>
          </w:tcPr>
          <w:p w14:paraId="6AD495FE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1:2000</w:t>
            </w:r>
          </w:p>
        </w:tc>
        <w:tc>
          <w:tcPr>
            <w:tcW w:w="2004" w:type="dxa"/>
          </w:tcPr>
          <w:p w14:paraId="788B2350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Abcam, Cambridge, UK</w:t>
            </w:r>
          </w:p>
        </w:tc>
        <w:tc>
          <w:tcPr>
            <w:tcW w:w="1191" w:type="dxa"/>
          </w:tcPr>
          <w:p w14:paraId="0CD69F97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ab16048</w:t>
            </w:r>
          </w:p>
        </w:tc>
      </w:tr>
      <w:tr w:rsidR="00D80B1D" w:rsidRPr="00901AD5" w14:paraId="17B76FEA" w14:textId="77777777" w:rsidTr="00084316">
        <w:trPr>
          <w:trHeight w:val="251"/>
        </w:trPr>
        <w:tc>
          <w:tcPr>
            <w:tcW w:w="1553" w:type="dxa"/>
          </w:tcPr>
          <w:p w14:paraId="5C530050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8F6-E8-F12</w:t>
            </w:r>
          </w:p>
        </w:tc>
        <w:tc>
          <w:tcPr>
            <w:tcW w:w="1417" w:type="dxa"/>
          </w:tcPr>
          <w:p w14:paraId="773FD2DA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Lamin B2</w:t>
            </w:r>
          </w:p>
        </w:tc>
        <w:tc>
          <w:tcPr>
            <w:tcW w:w="1871" w:type="dxa"/>
          </w:tcPr>
          <w:p w14:paraId="6688F492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Mouse monoclonal, IgG</w:t>
            </w:r>
            <w:proofErr w:type="gramStart"/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1,к</w:t>
            </w:r>
            <w:proofErr w:type="gramEnd"/>
          </w:p>
        </w:tc>
        <w:tc>
          <w:tcPr>
            <w:tcW w:w="992" w:type="dxa"/>
          </w:tcPr>
          <w:p w14:paraId="2F1B7D27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1:200</w:t>
            </w:r>
          </w:p>
        </w:tc>
        <w:tc>
          <w:tcPr>
            <w:tcW w:w="2004" w:type="dxa"/>
          </w:tcPr>
          <w:p w14:paraId="4C9CFB29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Biolegend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, San Diego, USA</w:t>
            </w:r>
          </w:p>
        </w:tc>
        <w:tc>
          <w:tcPr>
            <w:tcW w:w="1191" w:type="dxa"/>
          </w:tcPr>
          <w:p w14:paraId="3D5C445D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871502</w:t>
            </w:r>
          </w:p>
        </w:tc>
      </w:tr>
      <w:tr w:rsidR="00D80B1D" w:rsidRPr="00901AD5" w14:paraId="441B3D8B" w14:textId="77777777" w:rsidTr="00084316">
        <w:trPr>
          <w:trHeight w:val="467"/>
        </w:trPr>
        <w:tc>
          <w:tcPr>
            <w:tcW w:w="1553" w:type="dxa"/>
          </w:tcPr>
          <w:p w14:paraId="734D2C76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Lamin C</w:t>
            </w:r>
          </w:p>
        </w:tc>
        <w:tc>
          <w:tcPr>
            <w:tcW w:w="1417" w:type="dxa"/>
          </w:tcPr>
          <w:p w14:paraId="72AF9D81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Lamin C</w:t>
            </w:r>
          </w:p>
        </w:tc>
        <w:tc>
          <w:tcPr>
            <w:tcW w:w="1871" w:type="dxa"/>
          </w:tcPr>
          <w:p w14:paraId="563A5AC5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Rabbit polyclonal IgG</w:t>
            </w:r>
          </w:p>
        </w:tc>
        <w:tc>
          <w:tcPr>
            <w:tcW w:w="992" w:type="dxa"/>
          </w:tcPr>
          <w:p w14:paraId="17B9099E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1:100</w:t>
            </w:r>
          </w:p>
        </w:tc>
        <w:tc>
          <w:tcPr>
            <w:tcW w:w="2004" w:type="dxa"/>
          </w:tcPr>
          <w:p w14:paraId="30B2A1E7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Immuquest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, Stokesley, UK</w:t>
            </w:r>
          </w:p>
        </w:tc>
        <w:tc>
          <w:tcPr>
            <w:tcW w:w="1191" w:type="dxa"/>
          </w:tcPr>
          <w:p w14:paraId="4FF9FAE7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IQ177</w:t>
            </w:r>
          </w:p>
        </w:tc>
      </w:tr>
      <w:tr w:rsidR="00D80B1D" w:rsidRPr="00901AD5" w14:paraId="03F4FDDC" w14:textId="77777777" w:rsidTr="00084316">
        <w:trPr>
          <w:trHeight w:val="482"/>
        </w:trPr>
        <w:tc>
          <w:tcPr>
            <w:tcW w:w="1553" w:type="dxa"/>
          </w:tcPr>
          <w:p w14:paraId="6414DE3A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CM2B4</w:t>
            </w:r>
          </w:p>
        </w:tc>
        <w:tc>
          <w:tcPr>
            <w:tcW w:w="1417" w:type="dxa"/>
          </w:tcPr>
          <w:p w14:paraId="0F9E4405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MCPyV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 xml:space="preserve"> Large T antigen</w:t>
            </w:r>
          </w:p>
        </w:tc>
        <w:tc>
          <w:tcPr>
            <w:tcW w:w="1871" w:type="dxa"/>
          </w:tcPr>
          <w:p w14:paraId="45A42B57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Mouse recombinant monoclonal, IgG2b</w:t>
            </w:r>
          </w:p>
        </w:tc>
        <w:tc>
          <w:tcPr>
            <w:tcW w:w="992" w:type="dxa"/>
          </w:tcPr>
          <w:p w14:paraId="461F72EF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1:1000</w:t>
            </w:r>
          </w:p>
        </w:tc>
        <w:tc>
          <w:tcPr>
            <w:tcW w:w="2004" w:type="dxa"/>
          </w:tcPr>
          <w:p w14:paraId="3F891BDB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Abcam, Cambridge, UK</w:t>
            </w:r>
          </w:p>
        </w:tc>
        <w:tc>
          <w:tcPr>
            <w:tcW w:w="1191" w:type="dxa"/>
          </w:tcPr>
          <w:p w14:paraId="09FE8305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ab307450</w:t>
            </w:r>
          </w:p>
        </w:tc>
      </w:tr>
      <w:tr w:rsidR="00D80B1D" w:rsidRPr="00901AD5" w14:paraId="4E25A9BA" w14:textId="77777777" w:rsidTr="00084316">
        <w:trPr>
          <w:trHeight w:val="218"/>
        </w:trPr>
        <w:tc>
          <w:tcPr>
            <w:tcW w:w="1553" w:type="dxa"/>
          </w:tcPr>
          <w:p w14:paraId="68BB8662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br w:type="page"/>
              <w:t>Ks20.8</w:t>
            </w:r>
          </w:p>
        </w:tc>
        <w:tc>
          <w:tcPr>
            <w:tcW w:w="1417" w:type="dxa"/>
          </w:tcPr>
          <w:p w14:paraId="7D1F56E8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Cytokeratin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 xml:space="preserve"> 20</w:t>
            </w:r>
          </w:p>
        </w:tc>
        <w:tc>
          <w:tcPr>
            <w:tcW w:w="1871" w:type="dxa"/>
          </w:tcPr>
          <w:p w14:paraId="36560568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 xml:space="preserve">Mouse </w:t>
            </w: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monoclonal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, IgG2</w:t>
            </w:r>
            <w:proofErr w:type="gram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a,к</w:t>
            </w:r>
            <w:proofErr w:type="gramEnd"/>
          </w:p>
        </w:tc>
        <w:tc>
          <w:tcPr>
            <w:tcW w:w="992" w:type="dxa"/>
          </w:tcPr>
          <w:p w14:paraId="1D1A3BD4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1:100</w:t>
            </w:r>
          </w:p>
        </w:tc>
        <w:tc>
          <w:tcPr>
            <w:tcW w:w="2004" w:type="dxa"/>
          </w:tcPr>
          <w:p w14:paraId="1275EDB7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highlight w:val="yellow"/>
              </w:rPr>
            </w:pP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Dako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/</w:t>
            </w: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Agilent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 xml:space="preserve">, </w:t>
            </w: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Waldbronn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, DE</w:t>
            </w:r>
          </w:p>
        </w:tc>
        <w:tc>
          <w:tcPr>
            <w:tcW w:w="1191" w:type="dxa"/>
          </w:tcPr>
          <w:p w14:paraId="512D33B6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highlight w:val="yellow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M7019</w:t>
            </w:r>
          </w:p>
        </w:tc>
      </w:tr>
      <w:tr w:rsidR="00D80B1D" w:rsidRPr="00901AD5" w14:paraId="725078A8" w14:textId="77777777" w:rsidTr="00084316">
        <w:trPr>
          <w:trHeight w:val="282"/>
        </w:trPr>
        <w:tc>
          <w:tcPr>
            <w:tcW w:w="1553" w:type="dxa"/>
          </w:tcPr>
          <w:p w14:paraId="15ED31E5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DAK-SYNAP</w:t>
            </w:r>
          </w:p>
        </w:tc>
        <w:tc>
          <w:tcPr>
            <w:tcW w:w="1417" w:type="dxa"/>
          </w:tcPr>
          <w:p w14:paraId="479FD231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Synaptophysin</w:t>
            </w:r>
            <w:proofErr w:type="spellEnd"/>
          </w:p>
        </w:tc>
        <w:tc>
          <w:tcPr>
            <w:tcW w:w="1871" w:type="dxa"/>
          </w:tcPr>
          <w:p w14:paraId="594F7DE3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 xml:space="preserve">Mouse </w:t>
            </w: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monoclonal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, IgG</w:t>
            </w:r>
            <w:proofErr w:type="gram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1,к</w:t>
            </w:r>
            <w:proofErr w:type="gramEnd"/>
          </w:p>
        </w:tc>
        <w:tc>
          <w:tcPr>
            <w:tcW w:w="992" w:type="dxa"/>
          </w:tcPr>
          <w:p w14:paraId="599D505E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1:600</w:t>
            </w:r>
          </w:p>
        </w:tc>
        <w:tc>
          <w:tcPr>
            <w:tcW w:w="2004" w:type="dxa"/>
          </w:tcPr>
          <w:p w14:paraId="03211D5D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highlight w:val="yellow"/>
              </w:rPr>
            </w:pP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Dako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/</w:t>
            </w: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Agilent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 xml:space="preserve">, </w:t>
            </w: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Waldbronn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, DE</w:t>
            </w:r>
          </w:p>
        </w:tc>
        <w:tc>
          <w:tcPr>
            <w:tcW w:w="1191" w:type="dxa"/>
          </w:tcPr>
          <w:p w14:paraId="28702BE3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highlight w:val="yellow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M7315</w:t>
            </w:r>
          </w:p>
        </w:tc>
      </w:tr>
      <w:tr w:rsidR="00D80B1D" w:rsidRPr="00901AD5" w14:paraId="6AB257E5" w14:textId="77777777" w:rsidTr="00084316">
        <w:trPr>
          <w:trHeight w:val="212"/>
        </w:trPr>
        <w:tc>
          <w:tcPr>
            <w:tcW w:w="1553" w:type="dxa"/>
          </w:tcPr>
          <w:p w14:paraId="1431CA08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Chromogranin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 xml:space="preserve"> A</w:t>
            </w:r>
          </w:p>
        </w:tc>
        <w:tc>
          <w:tcPr>
            <w:tcW w:w="1417" w:type="dxa"/>
          </w:tcPr>
          <w:p w14:paraId="55205844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Chromogranin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 xml:space="preserve"> A</w:t>
            </w:r>
          </w:p>
        </w:tc>
        <w:tc>
          <w:tcPr>
            <w:tcW w:w="1871" w:type="dxa"/>
          </w:tcPr>
          <w:p w14:paraId="54E70DDB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Rabbit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 xml:space="preserve"> </w:t>
            </w: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polyclonal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 xml:space="preserve"> IgG</w:t>
            </w:r>
          </w:p>
        </w:tc>
        <w:tc>
          <w:tcPr>
            <w:tcW w:w="992" w:type="dxa"/>
          </w:tcPr>
          <w:p w14:paraId="3F0B6CA4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1:2000</w:t>
            </w:r>
          </w:p>
        </w:tc>
        <w:tc>
          <w:tcPr>
            <w:tcW w:w="2004" w:type="dxa"/>
          </w:tcPr>
          <w:p w14:paraId="3453A080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Zytomed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 xml:space="preserve"> Systems, Berlin, DE</w:t>
            </w:r>
          </w:p>
        </w:tc>
        <w:tc>
          <w:tcPr>
            <w:tcW w:w="1191" w:type="dxa"/>
          </w:tcPr>
          <w:p w14:paraId="07412EF0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503-1524</w:t>
            </w:r>
          </w:p>
        </w:tc>
      </w:tr>
      <w:tr w:rsidR="00D80B1D" w:rsidRPr="00901AD5" w14:paraId="673C8959" w14:textId="77777777" w:rsidTr="00084316">
        <w:trPr>
          <w:trHeight w:val="212"/>
        </w:trPr>
        <w:tc>
          <w:tcPr>
            <w:tcW w:w="1553" w:type="dxa"/>
          </w:tcPr>
          <w:p w14:paraId="56E2DA8F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MIB-1</w:t>
            </w:r>
          </w:p>
        </w:tc>
        <w:tc>
          <w:tcPr>
            <w:tcW w:w="1417" w:type="dxa"/>
          </w:tcPr>
          <w:p w14:paraId="57E78F24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Ki-67</w:t>
            </w:r>
          </w:p>
        </w:tc>
        <w:tc>
          <w:tcPr>
            <w:tcW w:w="1871" w:type="dxa"/>
          </w:tcPr>
          <w:p w14:paraId="696B4732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 xml:space="preserve">Mouse </w:t>
            </w: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monoclonal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, IgG</w:t>
            </w:r>
            <w:proofErr w:type="gram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1,к</w:t>
            </w:r>
            <w:proofErr w:type="gramEnd"/>
          </w:p>
        </w:tc>
        <w:tc>
          <w:tcPr>
            <w:tcW w:w="992" w:type="dxa"/>
          </w:tcPr>
          <w:p w14:paraId="53973150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1:100</w:t>
            </w:r>
          </w:p>
        </w:tc>
        <w:tc>
          <w:tcPr>
            <w:tcW w:w="2004" w:type="dxa"/>
          </w:tcPr>
          <w:p w14:paraId="6A4BB655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Dako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/</w:t>
            </w: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Agilent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 xml:space="preserve">, </w:t>
            </w: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Waldbronn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, DE</w:t>
            </w:r>
          </w:p>
        </w:tc>
        <w:tc>
          <w:tcPr>
            <w:tcW w:w="1191" w:type="dxa"/>
          </w:tcPr>
          <w:p w14:paraId="759EC6C6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M7240</w:t>
            </w:r>
          </w:p>
        </w:tc>
      </w:tr>
      <w:tr w:rsidR="00D80B1D" w:rsidRPr="00901AD5" w14:paraId="55D6C193" w14:textId="77777777" w:rsidTr="00084316">
        <w:trPr>
          <w:trHeight w:val="212"/>
        </w:trPr>
        <w:tc>
          <w:tcPr>
            <w:tcW w:w="1553" w:type="dxa"/>
          </w:tcPr>
          <w:p w14:paraId="186DF912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FE11</w:t>
            </w:r>
          </w:p>
        </w:tc>
        <w:tc>
          <w:tcPr>
            <w:tcW w:w="1417" w:type="dxa"/>
          </w:tcPr>
          <w:p w14:paraId="4DF8E3EE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MSH2</w:t>
            </w:r>
          </w:p>
        </w:tc>
        <w:tc>
          <w:tcPr>
            <w:tcW w:w="1871" w:type="dxa"/>
          </w:tcPr>
          <w:p w14:paraId="604D0ABC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 xml:space="preserve">Mouse </w:t>
            </w: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monoclonal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, IgG</w:t>
            </w:r>
            <w:proofErr w:type="gram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1,к</w:t>
            </w:r>
            <w:proofErr w:type="gramEnd"/>
          </w:p>
        </w:tc>
        <w:tc>
          <w:tcPr>
            <w:tcW w:w="992" w:type="dxa"/>
          </w:tcPr>
          <w:p w14:paraId="06A1B002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1:25</w:t>
            </w:r>
          </w:p>
        </w:tc>
        <w:tc>
          <w:tcPr>
            <w:tcW w:w="2004" w:type="dxa"/>
          </w:tcPr>
          <w:p w14:paraId="03E9EAD0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Zytomed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 xml:space="preserve"> Systems, Berlin, DE</w:t>
            </w:r>
          </w:p>
        </w:tc>
        <w:tc>
          <w:tcPr>
            <w:tcW w:w="1191" w:type="dxa"/>
          </w:tcPr>
          <w:p w14:paraId="3FE1D5E0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MSK031-05</w:t>
            </w:r>
          </w:p>
        </w:tc>
      </w:tr>
    </w:tbl>
    <w:p w14:paraId="2ACCFE05" w14:textId="77777777" w:rsidR="00D80B1D" w:rsidRPr="00901AD5" w:rsidRDefault="00D80B1D" w:rsidP="00D80B1D">
      <w:pPr>
        <w:spacing w:line="480" w:lineRule="auto"/>
        <w:jc w:val="both"/>
        <w:rPr>
          <w:rFonts w:ascii="Times New Roman" w:eastAsia="Aptos" w:hAnsi="Times New Roman" w:cs="Times New Roman"/>
          <w:b/>
          <w:bCs/>
          <w:sz w:val="24"/>
          <w:szCs w:val="20"/>
          <w:lang w:val="en-US"/>
        </w:rPr>
      </w:pPr>
    </w:p>
    <w:p w14:paraId="1539C296" w14:textId="50080C86" w:rsidR="00D80B1D" w:rsidRPr="00901AD5" w:rsidRDefault="00D80B1D" w:rsidP="00D80B1D">
      <w:pPr>
        <w:pStyle w:val="Figuuronderschrift"/>
        <w:rPr>
          <w:lang w:val="en-US"/>
        </w:rPr>
      </w:pPr>
      <w:r w:rsidRPr="00312162">
        <w:rPr>
          <w:b/>
          <w:bCs/>
          <w:szCs w:val="18"/>
          <w:lang w:val="en-US"/>
        </w:rPr>
        <w:t>Supplemental</w:t>
      </w:r>
      <w:r w:rsidRPr="00312162">
        <w:rPr>
          <w:b/>
          <w:bCs/>
          <w:lang w:val="en-US"/>
        </w:rPr>
        <w:t xml:space="preserve"> Table 3:</w:t>
      </w:r>
      <w:r w:rsidRPr="00901AD5">
        <w:rPr>
          <w:b/>
          <w:bCs/>
          <w:lang w:val="en-US"/>
        </w:rPr>
        <w:t xml:space="preserve"> </w:t>
      </w:r>
      <w:r w:rsidRPr="00901AD5">
        <w:rPr>
          <w:lang w:val="en-US"/>
        </w:rPr>
        <w:t>Characteristics of secondary antibodies used for brightfield immunohistochemical staining of FFPE MCC tissues.</w:t>
      </w:r>
    </w:p>
    <w:tbl>
      <w:tblPr>
        <w:tblStyle w:val="TableGrid"/>
        <w:tblW w:w="9104" w:type="dxa"/>
        <w:tblLayout w:type="fixed"/>
        <w:tblLook w:val="04A0" w:firstRow="1" w:lastRow="0" w:firstColumn="1" w:lastColumn="0" w:noHBand="0" w:noVBand="1"/>
      </w:tblPr>
      <w:tblGrid>
        <w:gridCol w:w="3402"/>
        <w:gridCol w:w="988"/>
        <w:gridCol w:w="3543"/>
        <w:gridCol w:w="1171"/>
      </w:tblGrid>
      <w:tr w:rsidR="00D80B1D" w:rsidRPr="00901AD5" w14:paraId="7561FBD5" w14:textId="77777777" w:rsidTr="00084316">
        <w:trPr>
          <w:trHeight w:val="288"/>
        </w:trPr>
        <w:tc>
          <w:tcPr>
            <w:tcW w:w="3402" w:type="dxa"/>
          </w:tcPr>
          <w:p w14:paraId="63EAB3E1" w14:textId="77777777" w:rsidR="00D80B1D" w:rsidRPr="00901AD5" w:rsidRDefault="00D80B1D" w:rsidP="00084316">
            <w:pPr>
              <w:spacing w:line="480" w:lineRule="auto"/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  <w:lang w:val="en-GB"/>
              </w:rPr>
              <w:t>Antibody</w:t>
            </w:r>
          </w:p>
        </w:tc>
        <w:tc>
          <w:tcPr>
            <w:tcW w:w="988" w:type="dxa"/>
          </w:tcPr>
          <w:p w14:paraId="3E03B234" w14:textId="77777777" w:rsidR="00D80B1D" w:rsidRPr="00901AD5" w:rsidRDefault="00D80B1D" w:rsidP="00084316">
            <w:pPr>
              <w:spacing w:line="480" w:lineRule="auto"/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  <w:lang w:val="en-GB"/>
              </w:rPr>
            </w:pPr>
            <w:proofErr w:type="spellStart"/>
            <w:r w:rsidRPr="00901AD5"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</w:rPr>
              <w:t>Dilution</w:t>
            </w:r>
            <w:proofErr w:type="spellEnd"/>
          </w:p>
        </w:tc>
        <w:tc>
          <w:tcPr>
            <w:tcW w:w="3543" w:type="dxa"/>
          </w:tcPr>
          <w:p w14:paraId="2ED84B36" w14:textId="77777777" w:rsidR="00D80B1D" w:rsidRPr="00901AD5" w:rsidRDefault="00D80B1D" w:rsidP="00084316">
            <w:pPr>
              <w:spacing w:line="480" w:lineRule="auto"/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  <w:lang w:val="en-GB"/>
              </w:rPr>
              <w:t>Provider</w:t>
            </w:r>
          </w:p>
        </w:tc>
        <w:tc>
          <w:tcPr>
            <w:tcW w:w="1171" w:type="dxa"/>
          </w:tcPr>
          <w:p w14:paraId="3ACA13AF" w14:textId="77777777" w:rsidR="00D80B1D" w:rsidRPr="00901AD5" w:rsidRDefault="00D80B1D" w:rsidP="00084316">
            <w:pPr>
              <w:spacing w:line="480" w:lineRule="auto"/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  <w:lang w:val="en-GB"/>
              </w:rPr>
              <w:t>Cat. No.</w:t>
            </w:r>
          </w:p>
        </w:tc>
      </w:tr>
      <w:tr w:rsidR="00D80B1D" w:rsidRPr="00901AD5" w14:paraId="7DE5E88F" w14:textId="77777777" w:rsidTr="00084316">
        <w:trPr>
          <w:trHeight w:val="264"/>
        </w:trPr>
        <w:tc>
          <w:tcPr>
            <w:tcW w:w="3402" w:type="dxa"/>
          </w:tcPr>
          <w:p w14:paraId="4B0723B9" w14:textId="77777777" w:rsidR="00D80B1D" w:rsidRPr="00901AD5" w:rsidRDefault="00D80B1D" w:rsidP="00084316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Biotinylated horse anti-mouse IgG</w:t>
            </w:r>
          </w:p>
        </w:tc>
        <w:tc>
          <w:tcPr>
            <w:tcW w:w="988" w:type="dxa"/>
          </w:tcPr>
          <w:p w14:paraId="6BF24818" w14:textId="77777777" w:rsidR="00D80B1D" w:rsidRPr="00901AD5" w:rsidRDefault="00D80B1D" w:rsidP="00084316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1:200</w:t>
            </w:r>
          </w:p>
        </w:tc>
        <w:tc>
          <w:tcPr>
            <w:tcW w:w="3543" w:type="dxa"/>
          </w:tcPr>
          <w:p w14:paraId="48C4C365" w14:textId="77777777" w:rsidR="00D80B1D" w:rsidRPr="00901AD5" w:rsidRDefault="00D80B1D" w:rsidP="00084316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Vector Laboratories, Burlingham, USA</w:t>
            </w:r>
          </w:p>
        </w:tc>
        <w:tc>
          <w:tcPr>
            <w:tcW w:w="1171" w:type="dxa"/>
          </w:tcPr>
          <w:p w14:paraId="3F88CB24" w14:textId="77777777" w:rsidR="00D80B1D" w:rsidRPr="00901AD5" w:rsidRDefault="00D80B1D" w:rsidP="00084316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BA-2001</w:t>
            </w:r>
          </w:p>
        </w:tc>
      </w:tr>
      <w:tr w:rsidR="00D80B1D" w:rsidRPr="00901AD5" w14:paraId="6A34D952" w14:textId="77777777" w:rsidTr="00084316">
        <w:trPr>
          <w:trHeight w:val="282"/>
        </w:trPr>
        <w:tc>
          <w:tcPr>
            <w:tcW w:w="3402" w:type="dxa"/>
          </w:tcPr>
          <w:p w14:paraId="7817B6E6" w14:textId="77777777" w:rsidR="00D80B1D" w:rsidRPr="00901AD5" w:rsidRDefault="00D80B1D" w:rsidP="00084316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Biotinylated goat anti-rabbit IgG</w:t>
            </w:r>
          </w:p>
        </w:tc>
        <w:tc>
          <w:tcPr>
            <w:tcW w:w="988" w:type="dxa"/>
          </w:tcPr>
          <w:p w14:paraId="40D0869F" w14:textId="77777777" w:rsidR="00D80B1D" w:rsidRPr="00901AD5" w:rsidRDefault="00D80B1D" w:rsidP="00084316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1:400</w:t>
            </w:r>
          </w:p>
        </w:tc>
        <w:tc>
          <w:tcPr>
            <w:tcW w:w="3543" w:type="dxa"/>
          </w:tcPr>
          <w:p w14:paraId="1AC95F5A" w14:textId="77777777" w:rsidR="00D80B1D" w:rsidRPr="00901AD5" w:rsidRDefault="00D80B1D" w:rsidP="00084316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 xml:space="preserve">Vector Laboratories, </w:t>
            </w:r>
            <w:bookmarkStart w:id="0" w:name="_Hlk184640787"/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Burlingham, USA</w:t>
            </w:r>
            <w:bookmarkEnd w:id="0"/>
          </w:p>
        </w:tc>
        <w:tc>
          <w:tcPr>
            <w:tcW w:w="1171" w:type="dxa"/>
          </w:tcPr>
          <w:p w14:paraId="3A5BAE27" w14:textId="77777777" w:rsidR="00D80B1D" w:rsidRPr="00901AD5" w:rsidRDefault="00D80B1D" w:rsidP="00084316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BA-1000</w:t>
            </w:r>
          </w:p>
        </w:tc>
      </w:tr>
      <w:tr w:rsidR="00D80B1D" w:rsidRPr="00901AD5" w14:paraId="4FC8FD31" w14:textId="77777777" w:rsidTr="00084316">
        <w:trPr>
          <w:trHeight w:val="282"/>
        </w:trPr>
        <w:tc>
          <w:tcPr>
            <w:tcW w:w="3402" w:type="dxa"/>
          </w:tcPr>
          <w:p w14:paraId="0881FFC0" w14:textId="74A21C8D" w:rsidR="00D80B1D" w:rsidRPr="00901AD5" w:rsidRDefault="00D80B1D" w:rsidP="00084316">
            <w:pPr>
              <w:spacing w:line="480" w:lineRule="auto"/>
              <w:rPr>
                <w:rFonts w:ascii="Times New Roman" w:eastAsia="Aptos" w:hAnsi="Times New Roman" w:cs="Times New Roman"/>
                <w:color w:val="FF0000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Bond Polymer Refine Detection Kit</w:t>
            </w:r>
            <w:r w:rsidR="00CE6F7D">
              <w:rPr>
                <w:rFonts w:ascii="Times New Roman" w:eastAsia="Aptos" w:hAnsi="Times New Roman" w:cs="Times New Roman"/>
                <w:sz w:val="20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988" w:type="dxa"/>
          </w:tcPr>
          <w:p w14:paraId="7E3D1DDF" w14:textId="77777777" w:rsidR="00D80B1D" w:rsidRPr="00901AD5" w:rsidRDefault="00D80B1D" w:rsidP="00084316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-</w:t>
            </w:r>
          </w:p>
        </w:tc>
        <w:tc>
          <w:tcPr>
            <w:tcW w:w="3543" w:type="dxa"/>
          </w:tcPr>
          <w:p w14:paraId="09AFEBE7" w14:textId="77777777" w:rsidR="00D80B1D" w:rsidRPr="00901AD5" w:rsidRDefault="00D80B1D" w:rsidP="00084316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Leica Biosystems, Wetzlar, DE</w:t>
            </w:r>
          </w:p>
        </w:tc>
        <w:tc>
          <w:tcPr>
            <w:tcW w:w="1171" w:type="dxa"/>
          </w:tcPr>
          <w:p w14:paraId="3CF9A202" w14:textId="77777777" w:rsidR="00D80B1D" w:rsidRPr="00901AD5" w:rsidRDefault="00D80B1D" w:rsidP="00084316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DS9800</w:t>
            </w:r>
          </w:p>
        </w:tc>
      </w:tr>
    </w:tbl>
    <w:p w14:paraId="6CA6322A" w14:textId="528FCEC5" w:rsidR="00D80B1D" w:rsidRPr="00901AD5" w:rsidRDefault="00CE6F7D" w:rsidP="008B2065">
      <w:pPr>
        <w:spacing w:line="240" w:lineRule="auto"/>
        <w:jc w:val="both"/>
        <w:rPr>
          <w:rFonts w:ascii="Times New Roman" w:eastAsia="Aptos" w:hAnsi="Times New Roman" w:cs="Times New Roman"/>
          <w:sz w:val="18"/>
          <w:szCs w:val="18"/>
          <w:lang w:val="en-US"/>
        </w:rPr>
      </w:pPr>
      <w:proofErr w:type="spellStart"/>
      <w:r>
        <w:rPr>
          <w:rFonts w:ascii="Times New Roman" w:eastAsia="Aptos" w:hAnsi="Times New Roman" w:cs="Times New Roman"/>
          <w:sz w:val="18"/>
          <w:szCs w:val="18"/>
          <w:vertAlign w:val="superscript"/>
          <w:lang w:val="en-US"/>
        </w:rPr>
        <w:t>a</w:t>
      </w:r>
      <w:r w:rsidR="00D80B1D" w:rsidRPr="00901AD5">
        <w:rPr>
          <w:rFonts w:ascii="Times New Roman" w:eastAsia="Aptos" w:hAnsi="Times New Roman" w:cs="Times New Roman"/>
          <w:sz w:val="18"/>
          <w:szCs w:val="18"/>
          <w:lang w:val="en-US"/>
        </w:rPr>
        <w:t>Used</w:t>
      </w:r>
      <w:proofErr w:type="spellEnd"/>
      <w:r w:rsidR="00D80B1D" w:rsidRPr="00901AD5">
        <w:rPr>
          <w:rFonts w:ascii="Times New Roman" w:eastAsia="Aptos" w:hAnsi="Times New Roman" w:cs="Times New Roman"/>
          <w:sz w:val="18"/>
          <w:szCs w:val="18"/>
          <w:lang w:val="en-US"/>
        </w:rPr>
        <w:t xml:space="preserve"> for detection of cytokeratin 20, </w:t>
      </w:r>
      <w:proofErr w:type="spellStart"/>
      <w:r w:rsidR="00D80B1D" w:rsidRPr="00901AD5">
        <w:rPr>
          <w:rFonts w:ascii="Times New Roman" w:eastAsia="Aptos" w:hAnsi="Times New Roman" w:cs="Times New Roman"/>
          <w:sz w:val="18"/>
          <w:szCs w:val="18"/>
          <w:lang w:val="en-US"/>
        </w:rPr>
        <w:t>synapthophysin</w:t>
      </w:r>
      <w:proofErr w:type="spellEnd"/>
      <w:r w:rsidR="00D80B1D" w:rsidRPr="00901AD5">
        <w:rPr>
          <w:rFonts w:ascii="Times New Roman" w:eastAsia="Aptos" w:hAnsi="Times New Roman" w:cs="Times New Roman"/>
          <w:sz w:val="18"/>
          <w:szCs w:val="18"/>
          <w:lang w:val="en-US"/>
        </w:rPr>
        <w:t xml:space="preserve">, and chromogranin A with the Leica BOND-MAX automated </w:t>
      </w:r>
      <w:proofErr w:type="spellStart"/>
      <w:r w:rsidR="00D80B1D" w:rsidRPr="00901AD5">
        <w:rPr>
          <w:rFonts w:ascii="Times New Roman" w:eastAsia="Aptos" w:hAnsi="Times New Roman" w:cs="Times New Roman"/>
          <w:sz w:val="18"/>
          <w:szCs w:val="18"/>
          <w:lang w:val="en-US"/>
        </w:rPr>
        <w:t>immunostainer</w:t>
      </w:r>
      <w:proofErr w:type="spellEnd"/>
      <w:r w:rsidR="00D80B1D" w:rsidRPr="00901AD5">
        <w:rPr>
          <w:rFonts w:ascii="Times New Roman" w:eastAsia="Aptos" w:hAnsi="Times New Roman" w:cs="Times New Roman"/>
          <w:sz w:val="18"/>
          <w:szCs w:val="18"/>
          <w:lang w:val="en-US"/>
        </w:rPr>
        <w:t>.</w:t>
      </w:r>
    </w:p>
    <w:p w14:paraId="59B24D17" w14:textId="77777777" w:rsidR="008B2065" w:rsidRDefault="008B2065" w:rsidP="00D80B1D">
      <w:pPr>
        <w:pStyle w:val="Figuuronderschrift"/>
        <w:rPr>
          <w:b/>
          <w:bCs/>
          <w:lang w:val="en-US"/>
        </w:rPr>
      </w:pPr>
    </w:p>
    <w:p w14:paraId="1CA46D4F" w14:textId="6D4DB8AA" w:rsidR="00D80B1D" w:rsidRPr="00901AD5" w:rsidRDefault="00D80B1D" w:rsidP="00D80B1D">
      <w:pPr>
        <w:pStyle w:val="Figuuronderschrift"/>
        <w:rPr>
          <w:b/>
          <w:bCs/>
          <w:lang w:val="en-US"/>
        </w:rPr>
      </w:pPr>
      <w:r w:rsidRPr="00312162">
        <w:rPr>
          <w:b/>
          <w:bCs/>
          <w:lang w:val="en-US"/>
        </w:rPr>
        <w:t>Supplemental Table S4:</w:t>
      </w:r>
      <w:r w:rsidRPr="00312162">
        <w:rPr>
          <w:lang w:val="en-US"/>
        </w:rPr>
        <w:t xml:space="preserve"> Characteristics</w:t>
      </w:r>
      <w:r w:rsidRPr="00901AD5">
        <w:rPr>
          <w:lang w:val="en-US"/>
        </w:rPr>
        <w:t xml:space="preserve"> of primary antibodies used for fluorescence immunohistochemical staining of FFPE normal human skin tissues.</w:t>
      </w:r>
    </w:p>
    <w:tbl>
      <w:tblPr>
        <w:tblStyle w:val="TableGrid"/>
        <w:tblW w:w="9028" w:type="dxa"/>
        <w:tblLayout w:type="fixed"/>
        <w:tblLook w:val="04A0" w:firstRow="1" w:lastRow="0" w:firstColumn="1" w:lastColumn="0" w:noHBand="0" w:noVBand="1"/>
      </w:tblPr>
      <w:tblGrid>
        <w:gridCol w:w="1553"/>
        <w:gridCol w:w="1417"/>
        <w:gridCol w:w="1871"/>
        <w:gridCol w:w="992"/>
        <w:gridCol w:w="2004"/>
        <w:gridCol w:w="1191"/>
      </w:tblGrid>
      <w:tr w:rsidR="00D80B1D" w:rsidRPr="00901AD5" w14:paraId="01505B68" w14:textId="77777777" w:rsidTr="00084316">
        <w:trPr>
          <w:trHeight w:val="403"/>
        </w:trPr>
        <w:tc>
          <w:tcPr>
            <w:tcW w:w="1553" w:type="dxa"/>
          </w:tcPr>
          <w:p w14:paraId="6B024078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b/>
                <w:bCs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Calibri"/>
                <w:b/>
                <w:bCs/>
                <w:sz w:val="20"/>
                <w:szCs w:val="16"/>
              </w:rPr>
              <w:t>Antibody</w:t>
            </w:r>
          </w:p>
        </w:tc>
        <w:tc>
          <w:tcPr>
            <w:tcW w:w="1417" w:type="dxa"/>
          </w:tcPr>
          <w:p w14:paraId="50703474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b/>
                <w:bCs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Calibri"/>
                <w:b/>
                <w:bCs/>
                <w:sz w:val="20"/>
                <w:szCs w:val="16"/>
              </w:rPr>
              <w:t>Antigen</w:t>
            </w:r>
          </w:p>
        </w:tc>
        <w:tc>
          <w:tcPr>
            <w:tcW w:w="1871" w:type="dxa"/>
          </w:tcPr>
          <w:p w14:paraId="7B991F87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b/>
                <w:bCs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Calibri"/>
                <w:b/>
                <w:bCs/>
                <w:sz w:val="20"/>
                <w:szCs w:val="16"/>
              </w:rPr>
              <w:t xml:space="preserve">Species, </w:t>
            </w:r>
            <w:proofErr w:type="spellStart"/>
            <w:r w:rsidRPr="00901AD5">
              <w:rPr>
                <w:rFonts w:ascii="Times New Roman" w:eastAsia="Aptos" w:hAnsi="Times New Roman" w:cs="Calibri"/>
                <w:b/>
                <w:bCs/>
                <w:sz w:val="20"/>
                <w:szCs w:val="16"/>
              </w:rPr>
              <w:t>subclass</w:t>
            </w:r>
            <w:proofErr w:type="spellEnd"/>
          </w:p>
        </w:tc>
        <w:tc>
          <w:tcPr>
            <w:tcW w:w="992" w:type="dxa"/>
          </w:tcPr>
          <w:p w14:paraId="3C5B72A2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b/>
                <w:bCs/>
                <w:sz w:val="20"/>
                <w:szCs w:val="16"/>
              </w:rPr>
            </w:pPr>
            <w:proofErr w:type="spellStart"/>
            <w:r w:rsidRPr="00901AD5">
              <w:rPr>
                <w:rFonts w:ascii="Times New Roman" w:eastAsia="Aptos" w:hAnsi="Times New Roman" w:cs="Calibri"/>
                <w:b/>
                <w:bCs/>
                <w:sz w:val="20"/>
                <w:szCs w:val="16"/>
              </w:rPr>
              <w:t>Dilution</w:t>
            </w:r>
            <w:proofErr w:type="spellEnd"/>
            <w:r w:rsidRPr="00901AD5">
              <w:rPr>
                <w:rFonts w:ascii="Times New Roman" w:eastAsia="Aptos" w:hAnsi="Times New Roman" w:cs="Calibri"/>
                <w:b/>
                <w:bCs/>
                <w:sz w:val="20"/>
                <w:szCs w:val="16"/>
              </w:rPr>
              <w:t xml:space="preserve"> </w:t>
            </w:r>
          </w:p>
        </w:tc>
        <w:tc>
          <w:tcPr>
            <w:tcW w:w="2004" w:type="dxa"/>
          </w:tcPr>
          <w:p w14:paraId="1B497C9B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b/>
                <w:bCs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Calibri"/>
                <w:b/>
                <w:bCs/>
                <w:sz w:val="20"/>
                <w:szCs w:val="16"/>
              </w:rPr>
              <w:t>Provider</w:t>
            </w:r>
          </w:p>
        </w:tc>
        <w:tc>
          <w:tcPr>
            <w:tcW w:w="1191" w:type="dxa"/>
          </w:tcPr>
          <w:p w14:paraId="6D3E1249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b/>
                <w:bCs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Calibri"/>
                <w:b/>
                <w:bCs/>
                <w:sz w:val="20"/>
                <w:szCs w:val="16"/>
              </w:rPr>
              <w:t>Cat. No.</w:t>
            </w:r>
          </w:p>
        </w:tc>
      </w:tr>
      <w:tr w:rsidR="00D80B1D" w:rsidRPr="00901AD5" w14:paraId="37A7A39E" w14:textId="77777777" w:rsidTr="00084316">
        <w:trPr>
          <w:trHeight w:val="473"/>
        </w:trPr>
        <w:tc>
          <w:tcPr>
            <w:tcW w:w="1553" w:type="dxa"/>
          </w:tcPr>
          <w:p w14:paraId="02CF5304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Calibri"/>
                <w:sz w:val="20"/>
                <w:szCs w:val="16"/>
              </w:rPr>
              <w:t>133A2</w:t>
            </w:r>
          </w:p>
        </w:tc>
        <w:tc>
          <w:tcPr>
            <w:tcW w:w="1417" w:type="dxa"/>
          </w:tcPr>
          <w:p w14:paraId="66B076B3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Calibri"/>
                <w:sz w:val="20"/>
                <w:szCs w:val="16"/>
              </w:rPr>
              <w:t>Lamin A</w:t>
            </w:r>
          </w:p>
        </w:tc>
        <w:tc>
          <w:tcPr>
            <w:tcW w:w="1871" w:type="dxa"/>
          </w:tcPr>
          <w:p w14:paraId="1AC6A9D9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Calibri"/>
                <w:sz w:val="20"/>
                <w:szCs w:val="16"/>
              </w:rPr>
              <w:t xml:space="preserve">Mouse </w:t>
            </w:r>
            <w:proofErr w:type="spellStart"/>
            <w:r w:rsidRPr="00901AD5">
              <w:rPr>
                <w:rFonts w:ascii="Times New Roman" w:eastAsia="Aptos" w:hAnsi="Times New Roman" w:cs="Calibri"/>
                <w:sz w:val="20"/>
                <w:szCs w:val="16"/>
              </w:rPr>
              <w:t>monoclonal</w:t>
            </w:r>
            <w:proofErr w:type="spellEnd"/>
            <w:r w:rsidRPr="00901AD5">
              <w:rPr>
                <w:rFonts w:ascii="Times New Roman" w:eastAsia="Aptos" w:hAnsi="Times New Roman" w:cs="Calibri"/>
                <w:sz w:val="20"/>
                <w:szCs w:val="16"/>
              </w:rPr>
              <w:t>, IgG3</w:t>
            </w:r>
          </w:p>
        </w:tc>
        <w:tc>
          <w:tcPr>
            <w:tcW w:w="992" w:type="dxa"/>
          </w:tcPr>
          <w:p w14:paraId="526EBBE1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Calibri"/>
                <w:sz w:val="20"/>
                <w:szCs w:val="16"/>
              </w:rPr>
              <w:t>1:500</w:t>
            </w:r>
          </w:p>
        </w:tc>
        <w:tc>
          <w:tcPr>
            <w:tcW w:w="2004" w:type="dxa"/>
          </w:tcPr>
          <w:p w14:paraId="7D2A7C9A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  <w:t>Nordic-</w:t>
            </w:r>
            <w:proofErr w:type="spellStart"/>
            <w:r w:rsidRPr="00901AD5"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  <w:t>MUbio</w:t>
            </w:r>
            <w:proofErr w:type="spellEnd"/>
            <w:r w:rsidRPr="00901AD5"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  <w:t>, Susteren, NL</w:t>
            </w:r>
          </w:p>
        </w:tc>
        <w:tc>
          <w:tcPr>
            <w:tcW w:w="1191" w:type="dxa"/>
          </w:tcPr>
          <w:p w14:paraId="61FB264A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MUB1101P</w:t>
            </w:r>
          </w:p>
          <w:p w14:paraId="7AF8D8F2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</w:pPr>
          </w:p>
        </w:tc>
      </w:tr>
      <w:tr w:rsidR="00D80B1D" w:rsidRPr="00901AD5" w14:paraId="2D064C37" w14:textId="77777777" w:rsidTr="00084316">
        <w:trPr>
          <w:trHeight w:val="446"/>
        </w:trPr>
        <w:tc>
          <w:tcPr>
            <w:tcW w:w="1553" w:type="dxa"/>
          </w:tcPr>
          <w:p w14:paraId="353CA6DC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Calibri"/>
                <w:sz w:val="20"/>
                <w:szCs w:val="16"/>
              </w:rPr>
              <w:t>Jol2</w:t>
            </w:r>
          </w:p>
        </w:tc>
        <w:tc>
          <w:tcPr>
            <w:tcW w:w="1417" w:type="dxa"/>
          </w:tcPr>
          <w:p w14:paraId="72DA242E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Calibri"/>
                <w:sz w:val="20"/>
                <w:szCs w:val="16"/>
              </w:rPr>
              <w:t>Lamins A/C</w:t>
            </w:r>
          </w:p>
        </w:tc>
        <w:tc>
          <w:tcPr>
            <w:tcW w:w="1871" w:type="dxa"/>
          </w:tcPr>
          <w:p w14:paraId="35AAE5E2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  <w:t>Mouse monoclonal, IgG1</w:t>
            </w:r>
          </w:p>
        </w:tc>
        <w:tc>
          <w:tcPr>
            <w:tcW w:w="992" w:type="dxa"/>
          </w:tcPr>
          <w:p w14:paraId="7841DB9A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  <w:t>1:20</w:t>
            </w:r>
          </w:p>
        </w:tc>
        <w:tc>
          <w:tcPr>
            <w:tcW w:w="2004" w:type="dxa"/>
          </w:tcPr>
          <w:p w14:paraId="11928E3F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  <w:highlight w:val="yellow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Abcam, Cambridge, UK</w:t>
            </w:r>
          </w:p>
        </w:tc>
        <w:tc>
          <w:tcPr>
            <w:tcW w:w="1191" w:type="dxa"/>
          </w:tcPr>
          <w:p w14:paraId="3E67BE8F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  <w:t>ab40567</w:t>
            </w:r>
          </w:p>
        </w:tc>
      </w:tr>
      <w:tr w:rsidR="00D80B1D" w:rsidRPr="00901AD5" w14:paraId="70BC693E" w14:textId="77777777" w:rsidTr="00084316">
        <w:trPr>
          <w:trHeight w:val="479"/>
        </w:trPr>
        <w:tc>
          <w:tcPr>
            <w:tcW w:w="1553" w:type="dxa"/>
          </w:tcPr>
          <w:p w14:paraId="65A6B2C5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  <w:t>Lamin B1</w:t>
            </w:r>
          </w:p>
        </w:tc>
        <w:tc>
          <w:tcPr>
            <w:tcW w:w="1417" w:type="dxa"/>
          </w:tcPr>
          <w:p w14:paraId="472512C5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  <w:t>Lamin B1</w:t>
            </w:r>
          </w:p>
        </w:tc>
        <w:tc>
          <w:tcPr>
            <w:tcW w:w="1871" w:type="dxa"/>
          </w:tcPr>
          <w:p w14:paraId="744DFC49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  <w:t>Rabbit polyclonal IgG</w:t>
            </w:r>
          </w:p>
        </w:tc>
        <w:tc>
          <w:tcPr>
            <w:tcW w:w="992" w:type="dxa"/>
          </w:tcPr>
          <w:p w14:paraId="6ED46BDC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Calibri"/>
                <w:sz w:val="20"/>
                <w:szCs w:val="16"/>
              </w:rPr>
              <w:t>1:4000</w:t>
            </w:r>
          </w:p>
        </w:tc>
        <w:tc>
          <w:tcPr>
            <w:tcW w:w="2004" w:type="dxa"/>
          </w:tcPr>
          <w:p w14:paraId="663AD420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  <w:t>Abcam, Cambridge, UK</w:t>
            </w:r>
          </w:p>
        </w:tc>
        <w:tc>
          <w:tcPr>
            <w:tcW w:w="1191" w:type="dxa"/>
          </w:tcPr>
          <w:p w14:paraId="79E8BD8B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ab16048</w:t>
            </w:r>
          </w:p>
        </w:tc>
      </w:tr>
      <w:tr w:rsidR="00D80B1D" w:rsidRPr="00901AD5" w14:paraId="7B89154B" w14:textId="77777777" w:rsidTr="00084316">
        <w:trPr>
          <w:trHeight w:val="251"/>
        </w:trPr>
        <w:tc>
          <w:tcPr>
            <w:tcW w:w="1553" w:type="dxa"/>
          </w:tcPr>
          <w:p w14:paraId="071E5129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  <w:t>8F6-E8-F12</w:t>
            </w:r>
          </w:p>
        </w:tc>
        <w:tc>
          <w:tcPr>
            <w:tcW w:w="1417" w:type="dxa"/>
          </w:tcPr>
          <w:p w14:paraId="311C3915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  <w:t>Lamin B2</w:t>
            </w:r>
          </w:p>
        </w:tc>
        <w:tc>
          <w:tcPr>
            <w:tcW w:w="1871" w:type="dxa"/>
          </w:tcPr>
          <w:p w14:paraId="22C6B465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  <w:t>Mouse monoclonal, IgG</w:t>
            </w:r>
            <w:proofErr w:type="gramStart"/>
            <w:r w:rsidRPr="00901AD5"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  <w:t>1,к</w:t>
            </w:r>
            <w:proofErr w:type="gramEnd"/>
          </w:p>
        </w:tc>
        <w:tc>
          <w:tcPr>
            <w:tcW w:w="992" w:type="dxa"/>
          </w:tcPr>
          <w:p w14:paraId="3C035165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  <w:t>1:200</w:t>
            </w:r>
          </w:p>
        </w:tc>
        <w:tc>
          <w:tcPr>
            <w:tcW w:w="2004" w:type="dxa"/>
          </w:tcPr>
          <w:p w14:paraId="66566D33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</w:pP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Biolegend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, San Diego, USA</w:t>
            </w:r>
          </w:p>
        </w:tc>
        <w:tc>
          <w:tcPr>
            <w:tcW w:w="1191" w:type="dxa"/>
          </w:tcPr>
          <w:p w14:paraId="1CA831BE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871502</w:t>
            </w:r>
          </w:p>
        </w:tc>
      </w:tr>
      <w:tr w:rsidR="00D80B1D" w:rsidRPr="00901AD5" w14:paraId="11490249" w14:textId="77777777" w:rsidTr="00084316">
        <w:trPr>
          <w:trHeight w:val="467"/>
        </w:trPr>
        <w:tc>
          <w:tcPr>
            <w:tcW w:w="1553" w:type="dxa"/>
          </w:tcPr>
          <w:p w14:paraId="5502E531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  <w:t>Lamin C</w:t>
            </w:r>
          </w:p>
        </w:tc>
        <w:tc>
          <w:tcPr>
            <w:tcW w:w="1417" w:type="dxa"/>
          </w:tcPr>
          <w:p w14:paraId="6B1F67E2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  <w:t>Lamin C</w:t>
            </w:r>
          </w:p>
        </w:tc>
        <w:tc>
          <w:tcPr>
            <w:tcW w:w="1871" w:type="dxa"/>
          </w:tcPr>
          <w:p w14:paraId="2EE13633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  <w:t>Rabbit polyclonal IgG</w:t>
            </w:r>
          </w:p>
        </w:tc>
        <w:tc>
          <w:tcPr>
            <w:tcW w:w="992" w:type="dxa"/>
          </w:tcPr>
          <w:p w14:paraId="10E907FD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  <w:t>1:100</w:t>
            </w:r>
          </w:p>
        </w:tc>
        <w:tc>
          <w:tcPr>
            <w:tcW w:w="2004" w:type="dxa"/>
          </w:tcPr>
          <w:p w14:paraId="56E436FF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</w:pP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Immuquest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, Stokesley, UK</w:t>
            </w:r>
          </w:p>
        </w:tc>
        <w:tc>
          <w:tcPr>
            <w:tcW w:w="1191" w:type="dxa"/>
          </w:tcPr>
          <w:p w14:paraId="0C1EB66C" w14:textId="77777777" w:rsidR="00D80B1D" w:rsidRPr="00901AD5" w:rsidRDefault="00D80B1D" w:rsidP="00084316">
            <w:pPr>
              <w:rPr>
                <w:rFonts w:ascii="Times New Roman" w:eastAsia="Aptos" w:hAnsi="Times New Roman" w:cs="Calibri"/>
                <w:sz w:val="20"/>
                <w:szCs w:val="16"/>
                <w:lang w:val="en-GB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IQ177</w:t>
            </w:r>
          </w:p>
        </w:tc>
      </w:tr>
      <w:tr w:rsidR="00D80B1D" w:rsidRPr="00901AD5" w14:paraId="78BAE5EC" w14:textId="77777777" w:rsidTr="00084316">
        <w:trPr>
          <w:trHeight w:val="218"/>
        </w:trPr>
        <w:tc>
          <w:tcPr>
            <w:tcW w:w="1553" w:type="dxa"/>
          </w:tcPr>
          <w:p w14:paraId="38E97513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br w:type="page"/>
              <w:t>Ks20.8</w:t>
            </w:r>
          </w:p>
        </w:tc>
        <w:tc>
          <w:tcPr>
            <w:tcW w:w="1417" w:type="dxa"/>
          </w:tcPr>
          <w:p w14:paraId="6F3D2979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Cytokeratin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 xml:space="preserve"> 20</w:t>
            </w:r>
          </w:p>
        </w:tc>
        <w:tc>
          <w:tcPr>
            <w:tcW w:w="1871" w:type="dxa"/>
          </w:tcPr>
          <w:p w14:paraId="186D036A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 xml:space="preserve">Mouse </w:t>
            </w: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monoclonal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, IgG2</w:t>
            </w:r>
            <w:proofErr w:type="gram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a,к</w:t>
            </w:r>
            <w:proofErr w:type="gramEnd"/>
          </w:p>
        </w:tc>
        <w:tc>
          <w:tcPr>
            <w:tcW w:w="992" w:type="dxa"/>
          </w:tcPr>
          <w:p w14:paraId="2928C81C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1:100</w:t>
            </w:r>
          </w:p>
        </w:tc>
        <w:tc>
          <w:tcPr>
            <w:tcW w:w="2004" w:type="dxa"/>
          </w:tcPr>
          <w:p w14:paraId="1C91A268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highlight w:val="yellow"/>
              </w:rPr>
            </w:pP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Dako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/</w:t>
            </w: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Agilent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 xml:space="preserve">, </w:t>
            </w:r>
            <w:proofErr w:type="spellStart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Waldbronn</w:t>
            </w:r>
            <w:proofErr w:type="spellEnd"/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, DE</w:t>
            </w:r>
          </w:p>
        </w:tc>
        <w:tc>
          <w:tcPr>
            <w:tcW w:w="1191" w:type="dxa"/>
          </w:tcPr>
          <w:p w14:paraId="1A102728" w14:textId="77777777" w:rsidR="00D80B1D" w:rsidRPr="00901AD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highlight w:val="yellow"/>
              </w:rPr>
            </w:pPr>
            <w:r w:rsidRPr="00901AD5">
              <w:rPr>
                <w:rFonts w:ascii="Times New Roman" w:eastAsia="Aptos" w:hAnsi="Times New Roman" w:cs="Times New Roman"/>
                <w:sz w:val="20"/>
                <w:szCs w:val="16"/>
              </w:rPr>
              <w:t>M7019</w:t>
            </w:r>
          </w:p>
        </w:tc>
      </w:tr>
    </w:tbl>
    <w:p w14:paraId="1AD2192F" w14:textId="77777777" w:rsidR="008B2065" w:rsidRDefault="008B2065" w:rsidP="00D80B1D">
      <w:pPr>
        <w:pStyle w:val="Figuuronderschrift"/>
        <w:rPr>
          <w:b/>
          <w:bCs/>
          <w:szCs w:val="18"/>
          <w:lang w:val="en-US"/>
        </w:rPr>
      </w:pPr>
    </w:p>
    <w:p w14:paraId="46EFC682" w14:textId="2968214C" w:rsidR="00D80B1D" w:rsidRPr="00901AD5" w:rsidRDefault="00D80B1D" w:rsidP="00D80B1D">
      <w:pPr>
        <w:pStyle w:val="Figuuronderschrift"/>
        <w:rPr>
          <w:lang w:val="en-US"/>
        </w:rPr>
      </w:pPr>
      <w:r w:rsidRPr="00312162">
        <w:rPr>
          <w:b/>
          <w:bCs/>
          <w:szCs w:val="18"/>
          <w:lang w:val="en-US"/>
        </w:rPr>
        <w:lastRenderedPageBreak/>
        <w:t>Supplemental</w:t>
      </w:r>
      <w:r w:rsidRPr="00312162">
        <w:rPr>
          <w:b/>
          <w:bCs/>
          <w:lang w:val="en-US"/>
        </w:rPr>
        <w:t xml:space="preserve"> Table S5:</w:t>
      </w:r>
      <w:r w:rsidRPr="00901AD5">
        <w:rPr>
          <w:b/>
          <w:bCs/>
          <w:lang w:val="en-US"/>
        </w:rPr>
        <w:t xml:space="preserve"> </w:t>
      </w:r>
      <w:r w:rsidRPr="00901AD5">
        <w:rPr>
          <w:lang w:val="en-US"/>
        </w:rPr>
        <w:t>Characteristics of secondary antibodies used for fluorescent immunohistochemical staining of FFPE normal human skin tissues.</w:t>
      </w:r>
    </w:p>
    <w:tbl>
      <w:tblPr>
        <w:tblStyle w:val="TableGrid"/>
        <w:tblW w:w="9104" w:type="dxa"/>
        <w:tblLayout w:type="fixed"/>
        <w:tblLook w:val="04A0" w:firstRow="1" w:lastRow="0" w:firstColumn="1" w:lastColumn="0" w:noHBand="0" w:noVBand="1"/>
      </w:tblPr>
      <w:tblGrid>
        <w:gridCol w:w="3402"/>
        <w:gridCol w:w="988"/>
        <w:gridCol w:w="3543"/>
        <w:gridCol w:w="1171"/>
      </w:tblGrid>
      <w:tr w:rsidR="00D80B1D" w:rsidRPr="00901AD5" w14:paraId="596DFB37" w14:textId="77777777" w:rsidTr="00084316">
        <w:trPr>
          <w:trHeight w:val="288"/>
        </w:trPr>
        <w:tc>
          <w:tcPr>
            <w:tcW w:w="3402" w:type="dxa"/>
          </w:tcPr>
          <w:p w14:paraId="779F44A3" w14:textId="77777777" w:rsidR="00D80B1D" w:rsidRPr="008B2065" w:rsidRDefault="00D80B1D" w:rsidP="00084316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  <w:lang w:val="en-GB"/>
              </w:rPr>
            </w:pPr>
            <w:r w:rsidRPr="008B2065"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  <w:lang w:val="en-GB"/>
              </w:rPr>
              <w:t>Antibody</w:t>
            </w:r>
          </w:p>
        </w:tc>
        <w:tc>
          <w:tcPr>
            <w:tcW w:w="988" w:type="dxa"/>
          </w:tcPr>
          <w:p w14:paraId="34191222" w14:textId="77777777" w:rsidR="00D80B1D" w:rsidRPr="008B2065" w:rsidRDefault="00D80B1D" w:rsidP="00084316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  <w:lang w:val="en-GB"/>
              </w:rPr>
            </w:pPr>
            <w:proofErr w:type="spellStart"/>
            <w:r w:rsidRPr="008B2065"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</w:rPr>
              <w:t>Dilution</w:t>
            </w:r>
            <w:proofErr w:type="spellEnd"/>
          </w:p>
        </w:tc>
        <w:tc>
          <w:tcPr>
            <w:tcW w:w="3543" w:type="dxa"/>
          </w:tcPr>
          <w:p w14:paraId="40D97200" w14:textId="77777777" w:rsidR="00D80B1D" w:rsidRPr="008B2065" w:rsidRDefault="00D80B1D" w:rsidP="00084316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  <w:lang w:val="en-GB"/>
              </w:rPr>
            </w:pPr>
            <w:r w:rsidRPr="008B2065"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  <w:lang w:val="en-GB"/>
              </w:rPr>
              <w:t>Provider</w:t>
            </w:r>
          </w:p>
        </w:tc>
        <w:tc>
          <w:tcPr>
            <w:tcW w:w="1171" w:type="dxa"/>
          </w:tcPr>
          <w:p w14:paraId="70F7470F" w14:textId="77777777" w:rsidR="00D80B1D" w:rsidRPr="008B2065" w:rsidRDefault="00D80B1D" w:rsidP="00084316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  <w:lang w:val="en-GB"/>
              </w:rPr>
            </w:pPr>
            <w:r w:rsidRPr="008B2065">
              <w:rPr>
                <w:rFonts w:ascii="Times New Roman" w:eastAsia="Aptos" w:hAnsi="Times New Roman" w:cs="Times New Roman"/>
                <w:b/>
                <w:bCs/>
                <w:sz w:val="20"/>
                <w:szCs w:val="16"/>
                <w:lang w:val="en-GB"/>
              </w:rPr>
              <w:t>Cat. No.</w:t>
            </w:r>
          </w:p>
        </w:tc>
      </w:tr>
      <w:tr w:rsidR="00D80B1D" w:rsidRPr="00901AD5" w14:paraId="60E77667" w14:textId="77777777" w:rsidTr="00084316">
        <w:trPr>
          <w:trHeight w:val="264"/>
        </w:trPr>
        <w:tc>
          <w:tcPr>
            <w:tcW w:w="3402" w:type="dxa"/>
          </w:tcPr>
          <w:p w14:paraId="6B4B550E" w14:textId="77777777" w:rsidR="00D80B1D" w:rsidRPr="008B206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8B2065">
              <w:rPr>
                <w:rFonts w:ascii="Times New Roman" w:eastAsia="Aptos" w:hAnsi="Times New Roman" w:cs="Times New Roman"/>
                <w:color w:val="000000"/>
                <w:sz w:val="20"/>
                <w:szCs w:val="16"/>
                <w:lang w:val="en-US"/>
              </w:rPr>
              <w:t>Goat anti Mouse IgG2a FITC</w:t>
            </w:r>
          </w:p>
        </w:tc>
        <w:tc>
          <w:tcPr>
            <w:tcW w:w="988" w:type="dxa"/>
          </w:tcPr>
          <w:p w14:paraId="440ADF64" w14:textId="77777777" w:rsidR="00D80B1D" w:rsidRPr="008B206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8B206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1:50</w:t>
            </w:r>
          </w:p>
        </w:tc>
        <w:tc>
          <w:tcPr>
            <w:tcW w:w="3543" w:type="dxa"/>
          </w:tcPr>
          <w:p w14:paraId="7028C8FB" w14:textId="77777777" w:rsidR="00D80B1D" w:rsidRPr="008B206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8B206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Southern Biotech</w:t>
            </w:r>
          </w:p>
        </w:tc>
        <w:tc>
          <w:tcPr>
            <w:tcW w:w="1171" w:type="dxa"/>
          </w:tcPr>
          <w:p w14:paraId="67B3343A" w14:textId="77777777" w:rsidR="00D80B1D" w:rsidRPr="008B206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8B206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1080-02</w:t>
            </w:r>
          </w:p>
        </w:tc>
      </w:tr>
      <w:tr w:rsidR="00D80B1D" w:rsidRPr="00901AD5" w14:paraId="5C60E15B" w14:textId="77777777" w:rsidTr="00084316">
        <w:trPr>
          <w:trHeight w:val="282"/>
        </w:trPr>
        <w:tc>
          <w:tcPr>
            <w:tcW w:w="3402" w:type="dxa"/>
            <w:vAlign w:val="bottom"/>
          </w:tcPr>
          <w:p w14:paraId="2AB62563" w14:textId="77777777" w:rsidR="00D80B1D" w:rsidRPr="008B206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8B2065">
              <w:rPr>
                <w:rFonts w:ascii="Times New Roman" w:eastAsia="Aptos" w:hAnsi="Times New Roman" w:cs="Times New Roman"/>
                <w:color w:val="000000"/>
                <w:sz w:val="20"/>
                <w:szCs w:val="16"/>
                <w:lang w:val="en-US"/>
              </w:rPr>
              <w:t>Goat anti Mouse IgG3 Texas Red</w:t>
            </w:r>
          </w:p>
        </w:tc>
        <w:tc>
          <w:tcPr>
            <w:tcW w:w="988" w:type="dxa"/>
          </w:tcPr>
          <w:p w14:paraId="28C503E2" w14:textId="77777777" w:rsidR="00D80B1D" w:rsidRPr="008B206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8B206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1:50</w:t>
            </w:r>
          </w:p>
        </w:tc>
        <w:tc>
          <w:tcPr>
            <w:tcW w:w="3543" w:type="dxa"/>
          </w:tcPr>
          <w:p w14:paraId="2932C26E" w14:textId="77777777" w:rsidR="00D80B1D" w:rsidRPr="008B206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8B206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Southern Biotech</w:t>
            </w:r>
          </w:p>
        </w:tc>
        <w:tc>
          <w:tcPr>
            <w:tcW w:w="1171" w:type="dxa"/>
          </w:tcPr>
          <w:p w14:paraId="1B59BAD3" w14:textId="77777777" w:rsidR="00D80B1D" w:rsidRPr="008B206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8B206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1100-07</w:t>
            </w:r>
          </w:p>
        </w:tc>
      </w:tr>
      <w:tr w:rsidR="00D80B1D" w:rsidRPr="00901AD5" w14:paraId="033DB82C" w14:textId="77777777" w:rsidTr="00084316">
        <w:trPr>
          <w:trHeight w:val="282"/>
        </w:trPr>
        <w:tc>
          <w:tcPr>
            <w:tcW w:w="3402" w:type="dxa"/>
            <w:vAlign w:val="bottom"/>
          </w:tcPr>
          <w:p w14:paraId="0BB23C73" w14:textId="77777777" w:rsidR="00D80B1D" w:rsidRPr="008B2065" w:rsidRDefault="00D80B1D" w:rsidP="00084316">
            <w:pPr>
              <w:rPr>
                <w:rFonts w:ascii="Times New Roman" w:eastAsia="Aptos" w:hAnsi="Times New Roman" w:cs="Times New Roman"/>
                <w:color w:val="FF0000"/>
                <w:sz w:val="20"/>
                <w:szCs w:val="16"/>
                <w:lang w:val="en-GB"/>
              </w:rPr>
            </w:pPr>
            <w:r w:rsidRPr="008B2065">
              <w:rPr>
                <w:rFonts w:ascii="Times New Roman" w:eastAsia="Aptos" w:hAnsi="Times New Roman" w:cs="Times New Roman"/>
                <w:color w:val="000000"/>
                <w:sz w:val="20"/>
                <w:szCs w:val="16"/>
                <w:lang w:val="en-US"/>
              </w:rPr>
              <w:t xml:space="preserve">Goat </w:t>
            </w:r>
            <w:proofErr w:type="gramStart"/>
            <w:r w:rsidRPr="008B2065">
              <w:rPr>
                <w:rFonts w:ascii="Times New Roman" w:eastAsia="Aptos" w:hAnsi="Times New Roman" w:cs="Times New Roman"/>
                <w:color w:val="000000"/>
                <w:sz w:val="20"/>
                <w:szCs w:val="16"/>
                <w:lang w:val="en-US"/>
              </w:rPr>
              <w:t>anti</w:t>
            </w:r>
            <w:proofErr w:type="gramEnd"/>
            <w:r w:rsidRPr="008B2065">
              <w:rPr>
                <w:rFonts w:ascii="Times New Roman" w:eastAsia="Aptos" w:hAnsi="Times New Roman" w:cs="Times New Roman"/>
                <w:color w:val="000000"/>
                <w:sz w:val="20"/>
                <w:szCs w:val="16"/>
                <w:lang w:val="en-US"/>
              </w:rPr>
              <w:t xml:space="preserve"> Rabbit Ig Texas Red</w:t>
            </w:r>
          </w:p>
        </w:tc>
        <w:tc>
          <w:tcPr>
            <w:tcW w:w="988" w:type="dxa"/>
          </w:tcPr>
          <w:p w14:paraId="4FC5B9D4" w14:textId="77777777" w:rsidR="00D80B1D" w:rsidRPr="008B206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8B206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1:50</w:t>
            </w:r>
          </w:p>
        </w:tc>
        <w:tc>
          <w:tcPr>
            <w:tcW w:w="3543" w:type="dxa"/>
          </w:tcPr>
          <w:p w14:paraId="6F76E0BD" w14:textId="77777777" w:rsidR="00D80B1D" w:rsidRPr="008B206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8B206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Southern Biotech</w:t>
            </w:r>
          </w:p>
        </w:tc>
        <w:tc>
          <w:tcPr>
            <w:tcW w:w="1171" w:type="dxa"/>
          </w:tcPr>
          <w:p w14:paraId="3E98B3FD" w14:textId="77777777" w:rsidR="00D80B1D" w:rsidRPr="008B206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8B206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4010-07</w:t>
            </w:r>
          </w:p>
        </w:tc>
      </w:tr>
      <w:tr w:rsidR="00D80B1D" w:rsidRPr="00901AD5" w14:paraId="3FC1DD04" w14:textId="77777777" w:rsidTr="00084316">
        <w:trPr>
          <w:trHeight w:val="282"/>
        </w:trPr>
        <w:tc>
          <w:tcPr>
            <w:tcW w:w="3402" w:type="dxa"/>
            <w:vAlign w:val="bottom"/>
          </w:tcPr>
          <w:p w14:paraId="71CF197E" w14:textId="77777777" w:rsidR="00D80B1D" w:rsidRPr="008B2065" w:rsidRDefault="00D80B1D" w:rsidP="00084316">
            <w:pPr>
              <w:rPr>
                <w:rFonts w:ascii="Times New Roman" w:eastAsia="Aptos" w:hAnsi="Times New Roman" w:cs="Times New Roman"/>
                <w:color w:val="000000"/>
                <w:sz w:val="20"/>
                <w:szCs w:val="16"/>
                <w:lang w:val="en-US"/>
              </w:rPr>
            </w:pPr>
            <w:r w:rsidRPr="008B2065">
              <w:rPr>
                <w:rFonts w:ascii="Times New Roman" w:eastAsia="Aptos" w:hAnsi="Times New Roman" w:cs="Times New Roman"/>
                <w:color w:val="000000"/>
                <w:sz w:val="20"/>
                <w:szCs w:val="16"/>
                <w:lang w:val="en-US"/>
              </w:rPr>
              <w:t>Goat anti Mouse IgG1 Texas Red</w:t>
            </w:r>
          </w:p>
          <w:p w14:paraId="3111E8BE" w14:textId="77777777" w:rsidR="00D80B1D" w:rsidRPr="008B2065" w:rsidRDefault="00D80B1D" w:rsidP="00084316">
            <w:pPr>
              <w:rPr>
                <w:rFonts w:ascii="Times New Roman" w:eastAsia="Aptos" w:hAnsi="Times New Roman" w:cs="Times New Roman"/>
                <w:color w:val="000000"/>
                <w:sz w:val="20"/>
                <w:szCs w:val="16"/>
                <w:lang w:val="en-US"/>
              </w:rPr>
            </w:pPr>
          </w:p>
        </w:tc>
        <w:tc>
          <w:tcPr>
            <w:tcW w:w="988" w:type="dxa"/>
          </w:tcPr>
          <w:p w14:paraId="171A9612" w14:textId="77777777" w:rsidR="00D80B1D" w:rsidRPr="008B206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8B206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1:50</w:t>
            </w:r>
          </w:p>
        </w:tc>
        <w:tc>
          <w:tcPr>
            <w:tcW w:w="3543" w:type="dxa"/>
          </w:tcPr>
          <w:p w14:paraId="71FBEA3B" w14:textId="77777777" w:rsidR="00D80B1D" w:rsidRPr="008B206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8B206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Southern Biotech</w:t>
            </w:r>
          </w:p>
        </w:tc>
        <w:tc>
          <w:tcPr>
            <w:tcW w:w="1171" w:type="dxa"/>
          </w:tcPr>
          <w:p w14:paraId="6855D464" w14:textId="77777777" w:rsidR="00D80B1D" w:rsidRPr="008B2065" w:rsidRDefault="00D80B1D" w:rsidP="00084316">
            <w:pPr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</w:pPr>
            <w:r w:rsidRPr="008B2065">
              <w:rPr>
                <w:rFonts w:ascii="Times New Roman" w:eastAsia="Aptos" w:hAnsi="Times New Roman" w:cs="Times New Roman"/>
                <w:sz w:val="20"/>
                <w:szCs w:val="16"/>
                <w:lang w:val="en-GB"/>
              </w:rPr>
              <w:t>1070-07</w:t>
            </w:r>
          </w:p>
        </w:tc>
      </w:tr>
    </w:tbl>
    <w:p w14:paraId="029F7C03" w14:textId="77777777" w:rsidR="008B2065" w:rsidRDefault="008B2065" w:rsidP="00826E19">
      <w:pPr>
        <w:pStyle w:val="Figuuronderschrift"/>
        <w:rPr>
          <w:b/>
          <w:bCs/>
          <w:szCs w:val="18"/>
          <w:lang w:val="en-US"/>
        </w:rPr>
      </w:pPr>
    </w:p>
    <w:p w14:paraId="46823046" w14:textId="5E0861DE" w:rsidR="00901AD5" w:rsidRPr="00901AD5" w:rsidRDefault="00901AD5" w:rsidP="00826E19">
      <w:pPr>
        <w:pStyle w:val="Figuuronderschrift"/>
        <w:rPr>
          <w:rFonts w:ascii="Aptos" w:hAnsi="Aptos" w:cs="Aptos"/>
          <w:szCs w:val="20"/>
          <w:lang w:val="en-US"/>
        </w:rPr>
      </w:pPr>
      <w:r w:rsidRPr="00312162">
        <w:rPr>
          <w:b/>
          <w:bCs/>
          <w:szCs w:val="18"/>
          <w:lang w:val="en-US"/>
        </w:rPr>
        <w:t>Supplemental</w:t>
      </w:r>
      <w:r w:rsidRPr="00312162">
        <w:rPr>
          <w:b/>
          <w:bCs/>
          <w:lang w:val="en-US"/>
        </w:rPr>
        <w:t xml:space="preserve"> Table S</w:t>
      </w:r>
      <w:r w:rsidR="00D80B1D" w:rsidRPr="00312162">
        <w:rPr>
          <w:b/>
          <w:bCs/>
          <w:lang w:val="en-US"/>
        </w:rPr>
        <w:t>6</w:t>
      </w:r>
      <w:r w:rsidRPr="00312162">
        <w:rPr>
          <w:b/>
          <w:bCs/>
          <w:lang w:val="en-US"/>
        </w:rPr>
        <w:t xml:space="preserve">: </w:t>
      </w:r>
      <w:r w:rsidRPr="00312162">
        <w:rPr>
          <w:lang w:val="en-US"/>
        </w:rPr>
        <w:t>Semi</w:t>
      </w:r>
      <w:r w:rsidRPr="00097CB4">
        <w:rPr>
          <w:lang w:val="en-US"/>
        </w:rPr>
        <w:t>-quantitative</w:t>
      </w:r>
      <w:r w:rsidRPr="00901AD5">
        <w:rPr>
          <w:lang w:val="en-US"/>
        </w:rPr>
        <w:t xml:space="preserve"> analysis of A- and B-type lamins immunohistochemical staining in MCC. For each case and lamin type the percentage of positive cells (P) and the staining intensity score (I) is displayed. The immunoreactiv</w:t>
      </w:r>
      <w:r w:rsidR="00D26B87">
        <w:rPr>
          <w:lang w:val="en-US"/>
        </w:rPr>
        <w:t>e</w:t>
      </w:r>
      <w:r w:rsidRPr="00901AD5">
        <w:rPr>
          <w:lang w:val="en-US"/>
        </w:rPr>
        <w:t xml:space="preserve"> score (IRS) is obtained by multiplying P and I. The order of the cases has been rearranged to combine primary tumor samples and different types of metastases.</w:t>
      </w:r>
    </w:p>
    <w:tbl>
      <w:tblPr>
        <w:tblStyle w:val="TableGrid"/>
        <w:tblW w:w="9566" w:type="dxa"/>
        <w:tblInd w:w="13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84"/>
        <w:gridCol w:w="274"/>
        <w:gridCol w:w="142"/>
        <w:gridCol w:w="142"/>
        <w:gridCol w:w="70"/>
        <w:gridCol w:w="71"/>
        <w:gridCol w:w="142"/>
        <w:gridCol w:w="102"/>
        <w:gridCol w:w="34"/>
        <w:gridCol w:w="106"/>
        <w:gridCol w:w="319"/>
        <w:gridCol w:w="381"/>
        <w:gridCol w:w="628"/>
        <w:gridCol w:w="393"/>
        <w:gridCol w:w="63"/>
        <w:gridCol w:w="362"/>
        <w:gridCol w:w="338"/>
        <w:gridCol w:w="573"/>
        <w:gridCol w:w="376"/>
        <w:gridCol w:w="294"/>
        <w:gridCol w:w="284"/>
        <w:gridCol w:w="623"/>
        <w:gridCol w:w="330"/>
        <w:gridCol w:w="126"/>
        <w:gridCol w:w="441"/>
        <w:gridCol w:w="181"/>
        <w:gridCol w:w="651"/>
        <w:gridCol w:w="456"/>
        <w:gridCol w:w="57"/>
        <w:gridCol w:w="294"/>
        <w:gridCol w:w="329"/>
      </w:tblGrid>
      <w:tr w:rsidR="00901AD5" w:rsidRPr="00901AD5" w14:paraId="777E2A3C" w14:textId="77777777" w:rsidTr="00901AD5">
        <w:trPr>
          <w:trHeight w:val="170"/>
        </w:trPr>
        <w:tc>
          <w:tcPr>
            <w:tcW w:w="984" w:type="dxa"/>
            <w:tcBorders>
              <w:right w:val="single" w:sz="12" w:space="0" w:color="auto"/>
            </w:tcBorders>
          </w:tcPr>
          <w:p w14:paraId="0B82D522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Carcinoma</w:t>
            </w:r>
          </w:p>
        </w:tc>
        <w:tc>
          <w:tcPr>
            <w:tcW w:w="977" w:type="dxa"/>
            <w:gridSpan w:val="8"/>
            <w:tcBorders>
              <w:left w:val="single" w:sz="12" w:space="0" w:color="auto"/>
              <w:right w:val="single" w:sz="4" w:space="0" w:color="FFFFFF"/>
            </w:tcBorders>
          </w:tcPr>
          <w:p w14:paraId="35373BD0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Lamin A</w:t>
            </w:r>
          </w:p>
        </w:tc>
        <w:tc>
          <w:tcPr>
            <w:tcW w:w="425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22FE78D3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left w:val="single" w:sz="4" w:space="0" w:color="FFFFFF"/>
              <w:right w:val="single" w:sz="12" w:space="0" w:color="auto"/>
            </w:tcBorders>
          </w:tcPr>
          <w:p w14:paraId="176DFD76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021" w:type="dxa"/>
            <w:gridSpan w:val="2"/>
            <w:tcBorders>
              <w:left w:val="single" w:sz="12" w:space="0" w:color="auto"/>
              <w:right w:val="single" w:sz="4" w:space="0" w:color="FFFFFF"/>
            </w:tcBorders>
          </w:tcPr>
          <w:p w14:paraId="71A1644B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Lamin C</w:t>
            </w:r>
          </w:p>
        </w:tc>
        <w:tc>
          <w:tcPr>
            <w:tcW w:w="425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57917593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38" w:type="dxa"/>
            <w:tcBorders>
              <w:left w:val="single" w:sz="4" w:space="0" w:color="FFFFFF"/>
              <w:right w:val="single" w:sz="12" w:space="0" w:color="auto"/>
            </w:tcBorders>
          </w:tcPr>
          <w:p w14:paraId="02586AA3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949" w:type="dxa"/>
            <w:gridSpan w:val="2"/>
            <w:tcBorders>
              <w:left w:val="single" w:sz="12" w:space="0" w:color="auto"/>
              <w:right w:val="single" w:sz="4" w:space="0" w:color="FFFFFF"/>
            </w:tcBorders>
          </w:tcPr>
          <w:p w14:paraId="14FFA7B7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Lamins A/C</w:t>
            </w:r>
          </w:p>
        </w:tc>
        <w:tc>
          <w:tcPr>
            <w:tcW w:w="294" w:type="dxa"/>
            <w:tcBorders>
              <w:left w:val="single" w:sz="4" w:space="0" w:color="FFFFFF"/>
              <w:right w:val="single" w:sz="4" w:space="0" w:color="FFFFFF"/>
            </w:tcBorders>
          </w:tcPr>
          <w:p w14:paraId="2ED1C950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left w:val="single" w:sz="4" w:space="0" w:color="FFFFFF"/>
              <w:right w:val="single" w:sz="12" w:space="0" w:color="000000"/>
            </w:tcBorders>
          </w:tcPr>
          <w:p w14:paraId="4124C486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953" w:type="dxa"/>
            <w:gridSpan w:val="2"/>
            <w:tcBorders>
              <w:left w:val="single" w:sz="12" w:space="0" w:color="000000"/>
              <w:right w:val="single" w:sz="4" w:space="0" w:color="FFFFFF"/>
            </w:tcBorders>
          </w:tcPr>
          <w:p w14:paraId="3A9426F1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Lamin B1</w:t>
            </w:r>
          </w:p>
        </w:tc>
        <w:tc>
          <w:tcPr>
            <w:tcW w:w="567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60A6B25B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81" w:type="dxa"/>
            <w:tcBorders>
              <w:left w:val="single" w:sz="4" w:space="0" w:color="FFFFFF"/>
              <w:right w:val="single" w:sz="12" w:space="0" w:color="000000"/>
            </w:tcBorders>
          </w:tcPr>
          <w:p w14:paraId="76153FD9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64" w:type="dxa"/>
            <w:gridSpan w:val="3"/>
            <w:tcBorders>
              <w:left w:val="single" w:sz="12" w:space="0" w:color="000000"/>
              <w:right w:val="single" w:sz="4" w:space="0" w:color="FFFFFF"/>
            </w:tcBorders>
          </w:tcPr>
          <w:p w14:paraId="283F4C2A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Lamin B2</w:t>
            </w:r>
          </w:p>
        </w:tc>
        <w:tc>
          <w:tcPr>
            <w:tcW w:w="294" w:type="dxa"/>
            <w:tcBorders>
              <w:left w:val="single" w:sz="4" w:space="0" w:color="FFFFFF"/>
              <w:right w:val="single" w:sz="4" w:space="0" w:color="FFFFFF"/>
            </w:tcBorders>
          </w:tcPr>
          <w:p w14:paraId="1F59A321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29" w:type="dxa"/>
            <w:tcBorders>
              <w:left w:val="single" w:sz="4" w:space="0" w:color="FFFFFF"/>
            </w:tcBorders>
          </w:tcPr>
          <w:p w14:paraId="4CD3E17C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</w:tr>
      <w:tr w:rsidR="00901AD5" w:rsidRPr="00901AD5" w14:paraId="6EB5D81B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3E2737FB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Score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019B7F84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P</w:t>
            </w:r>
          </w:p>
        </w:tc>
        <w:tc>
          <w:tcPr>
            <w:tcW w:w="455" w:type="dxa"/>
            <w:gridSpan w:val="5"/>
          </w:tcPr>
          <w:p w14:paraId="45778A93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160BF5E8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IRS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63E595AD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P</w:t>
            </w:r>
          </w:p>
        </w:tc>
        <w:tc>
          <w:tcPr>
            <w:tcW w:w="456" w:type="dxa"/>
            <w:gridSpan w:val="2"/>
          </w:tcPr>
          <w:p w14:paraId="79AC0A3A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581140FD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IRS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28F715BC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P</w:t>
            </w:r>
          </w:p>
        </w:tc>
        <w:tc>
          <w:tcPr>
            <w:tcW w:w="376" w:type="dxa"/>
          </w:tcPr>
          <w:p w14:paraId="2A098F63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78" w:type="dxa"/>
            <w:gridSpan w:val="2"/>
            <w:tcBorders>
              <w:right w:val="single" w:sz="12" w:space="0" w:color="000000"/>
            </w:tcBorders>
          </w:tcPr>
          <w:p w14:paraId="4BCE8462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IRS</w:t>
            </w:r>
          </w:p>
        </w:tc>
        <w:tc>
          <w:tcPr>
            <w:tcW w:w="623" w:type="dxa"/>
            <w:tcBorders>
              <w:left w:val="single" w:sz="12" w:space="0" w:color="000000"/>
            </w:tcBorders>
          </w:tcPr>
          <w:p w14:paraId="4CB97F03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P</w:t>
            </w:r>
          </w:p>
        </w:tc>
        <w:tc>
          <w:tcPr>
            <w:tcW w:w="456" w:type="dxa"/>
            <w:gridSpan w:val="2"/>
          </w:tcPr>
          <w:p w14:paraId="034A8703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622" w:type="dxa"/>
            <w:gridSpan w:val="2"/>
            <w:tcBorders>
              <w:right w:val="single" w:sz="12" w:space="0" w:color="000000"/>
            </w:tcBorders>
          </w:tcPr>
          <w:p w14:paraId="5D2A274D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IRS</w:t>
            </w:r>
          </w:p>
        </w:tc>
        <w:tc>
          <w:tcPr>
            <w:tcW w:w="651" w:type="dxa"/>
            <w:tcBorders>
              <w:left w:val="single" w:sz="12" w:space="0" w:color="000000"/>
            </w:tcBorders>
          </w:tcPr>
          <w:p w14:paraId="35328B12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P</w:t>
            </w:r>
          </w:p>
        </w:tc>
        <w:tc>
          <w:tcPr>
            <w:tcW w:w="456" w:type="dxa"/>
          </w:tcPr>
          <w:p w14:paraId="6F0DF0B3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680" w:type="dxa"/>
            <w:gridSpan w:val="3"/>
          </w:tcPr>
          <w:p w14:paraId="04D807F4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IRS</w:t>
            </w:r>
          </w:p>
        </w:tc>
      </w:tr>
      <w:tr w:rsidR="00901AD5" w:rsidRPr="00901AD5" w14:paraId="5E43D932" w14:textId="77777777" w:rsidTr="00901AD5">
        <w:tc>
          <w:tcPr>
            <w:tcW w:w="1400" w:type="dxa"/>
            <w:gridSpan w:val="3"/>
            <w:tcBorders>
              <w:right w:val="single" w:sz="4" w:space="0" w:color="E8E8E8"/>
            </w:tcBorders>
            <w:shd w:val="clear" w:color="auto" w:fill="E8E8E8"/>
          </w:tcPr>
          <w:p w14:paraId="5130740D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Primary tumor</w:t>
            </w:r>
          </w:p>
        </w:tc>
        <w:tc>
          <w:tcPr>
            <w:tcW w:w="212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4AE0F475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55" w:type="dxa"/>
            <w:gridSpan w:val="5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330F0F43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0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63C94040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3AB2B8F5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56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756E6372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0" w:type="dxa"/>
            <w:gridSpan w:val="2"/>
            <w:tcBorders>
              <w:left w:val="single" w:sz="4" w:space="0" w:color="E8E8E8"/>
              <w:right w:val="single" w:sz="12" w:space="0" w:color="auto"/>
            </w:tcBorders>
            <w:shd w:val="clear" w:color="auto" w:fill="E8E8E8"/>
          </w:tcPr>
          <w:p w14:paraId="26EA0174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73" w:type="dxa"/>
            <w:tcBorders>
              <w:left w:val="single" w:sz="12" w:space="0" w:color="auto"/>
              <w:right w:val="single" w:sz="4" w:space="0" w:color="E8E8E8"/>
            </w:tcBorders>
            <w:shd w:val="clear" w:color="auto" w:fill="E8E8E8"/>
          </w:tcPr>
          <w:p w14:paraId="7A468E7D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76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7FD538F5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78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31F71068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3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6E3D33EE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56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3CFE1C9C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2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7B9C5CEB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51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38A591D1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56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42D7CEE0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0" w:type="dxa"/>
            <w:gridSpan w:val="3"/>
            <w:tcBorders>
              <w:left w:val="single" w:sz="4" w:space="0" w:color="E8E8E8"/>
            </w:tcBorders>
            <w:shd w:val="clear" w:color="auto" w:fill="E8E8E8"/>
          </w:tcPr>
          <w:p w14:paraId="6C2839F2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01AD5" w:rsidRPr="00901AD5" w14:paraId="475634AB" w14:textId="77777777" w:rsidTr="008C66EE">
        <w:tc>
          <w:tcPr>
            <w:tcW w:w="984" w:type="dxa"/>
            <w:tcBorders>
              <w:top w:val="single" w:sz="12" w:space="0" w:color="auto"/>
              <w:right w:val="single" w:sz="12" w:space="0" w:color="auto"/>
            </w:tcBorders>
          </w:tcPr>
          <w:p w14:paraId="6BF03CBC" w14:textId="2A5BF695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MC01</w:t>
            </w:r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8" w:type="dxa"/>
            <w:gridSpan w:val="4"/>
            <w:tcBorders>
              <w:top w:val="single" w:sz="12" w:space="0" w:color="auto"/>
              <w:left w:val="single" w:sz="12" w:space="0" w:color="auto"/>
            </w:tcBorders>
          </w:tcPr>
          <w:p w14:paraId="7A56F5E0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60%</w:t>
            </w:r>
          </w:p>
        </w:tc>
        <w:tc>
          <w:tcPr>
            <w:tcW w:w="455" w:type="dxa"/>
            <w:gridSpan w:val="5"/>
            <w:tcBorders>
              <w:top w:val="single" w:sz="12" w:space="0" w:color="auto"/>
            </w:tcBorders>
          </w:tcPr>
          <w:p w14:paraId="75237CB2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14:paraId="6D73AF46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3*1=1</w:t>
            </w:r>
          </w:p>
        </w:tc>
        <w:tc>
          <w:tcPr>
            <w:tcW w:w="628" w:type="dxa"/>
            <w:tcBorders>
              <w:top w:val="single" w:sz="12" w:space="0" w:color="auto"/>
              <w:left w:val="single" w:sz="12" w:space="0" w:color="auto"/>
            </w:tcBorders>
          </w:tcPr>
          <w:p w14:paraId="0A17FEF4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15%</w:t>
            </w:r>
          </w:p>
        </w:tc>
        <w:tc>
          <w:tcPr>
            <w:tcW w:w="456" w:type="dxa"/>
            <w:gridSpan w:val="2"/>
            <w:tcBorders>
              <w:top w:val="single" w:sz="12" w:space="0" w:color="auto"/>
            </w:tcBorders>
          </w:tcPr>
          <w:p w14:paraId="559C871E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14:paraId="70F877BE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573" w:type="dxa"/>
            <w:tcBorders>
              <w:top w:val="single" w:sz="12" w:space="0" w:color="auto"/>
              <w:left w:val="single" w:sz="12" w:space="0" w:color="auto"/>
            </w:tcBorders>
          </w:tcPr>
          <w:p w14:paraId="071698CE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60%</w:t>
            </w:r>
          </w:p>
        </w:tc>
        <w:tc>
          <w:tcPr>
            <w:tcW w:w="376" w:type="dxa"/>
            <w:tcBorders>
              <w:top w:val="single" w:sz="12" w:space="0" w:color="auto"/>
            </w:tcBorders>
          </w:tcPr>
          <w:p w14:paraId="08F0D627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14:paraId="1A545C4E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3*1=3</w:t>
            </w:r>
          </w:p>
        </w:tc>
        <w:tc>
          <w:tcPr>
            <w:tcW w:w="623" w:type="dxa"/>
            <w:tcBorders>
              <w:top w:val="single" w:sz="12" w:space="0" w:color="auto"/>
              <w:left w:val="single" w:sz="12" w:space="0" w:color="auto"/>
            </w:tcBorders>
          </w:tcPr>
          <w:p w14:paraId="3165D06A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  <w:tcBorders>
              <w:top w:val="single" w:sz="12" w:space="0" w:color="auto"/>
            </w:tcBorders>
          </w:tcPr>
          <w:p w14:paraId="29F92F34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iCs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14:paraId="5794964F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</w:tcBorders>
          </w:tcPr>
          <w:p w14:paraId="7A574C48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tcBorders>
              <w:top w:val="single" w:sz="12" w:space="0" w:color="auto"/>
            </w:tcBorders>
          </w:tcPr>
          <w:p w14:paraId="02166277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  <w:tcBorders>
              <w:top w:val="single" w:sz="12" w:space="0" w:color="auto"/>
            </w:tcBorders>
          </w:tcPr>
          <w:p w14:paraId="2FCC2FE5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901AD5" w14:paraId="1011FADB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512F51BF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MC02A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1F5FED1F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20%</w:t>
            </w:r>
          </w:p>
        </w:tc>
        <w:tc>
          <w:tcPr>
            <w:tcW w:w="455" w:type="dxa"/>
            <w:gridSpan w:val="5"/>
          </w:tcPr>
          <w:p w14:paraId="3E1884D8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4DAD305A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0824DD64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5%</w:t>
            </w:r>
          </w:p>
        </w:tc>
        <w:tc>
          <w:tcPr>
            <w:tcW w:w="456" w:type="dxa"/>
            <w:gridSpan w:val="2"/>
          </w:tcPr>
          <w:p w14:paraId="094E0000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1062BC19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1*1=1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36D6B21F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5%</w:t>
            </w:r>
          </w:p>
        </w:tc>
        <w:tc>
          <w:tcPr>
            <w:tcW w:w="376" w:type="dxa"/>
          </w:tcPr>
          <w:p w14:paraId="657C1B16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  <w:vAlign w:val="bottom"/>
          </w:tcPr>
          <w:p w14:paraId="6528144D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1*1=1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4D9FAABC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0165C332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iCs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  <w:vAlign w:val="bottom"/>
          </w:tcPr>
          <w:p w14:paraId="37FE00EC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26763A93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20B1DA5E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</w:tcPr>
          <w:p w14:paraId="62130E21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901AD5" w14:paraId="7D7164FA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1CD1687F" w14:textId="72D72614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MC03</w:t>
            </w:r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28A287CF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15%</w:t>
            </w:r>
          </w:p>
        </w:tc>
        <w:tc>
          <w:tcPr>
            <w:tcW w:w="455" w:type="dxa"/>
            <w:gridSpan w:val="5"/>
          </w:tcPr>
          <w:p w14:paraId="7E40E876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1B22F606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27450119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 xml:space="preserve">20% </w:t>
            </w:r>
          </w:p>
        </w:tc>
        <w:tc>
          <w:tcPr>
            <w:tcW w:w="456" w:type="dxa"/>
            <w:gridSpan w:val="2"/>
          </w:tcPr>
          <w:p w14:paraId="1D47E969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6AD22600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1B08CB6F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 xml:space="preserve">20% </w:t>
            </w:r>
          </w:p>
        </w:tc>
        <w:tc>
          <w:tcPr>
            <w:tcW w:w="376" w:type="dxa"/>
          </w:tcPr>
          <w:p w14:paraId="3B71177F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</w:tcPr>
          <w:p w14:paraId="7C9F497C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05D31EE6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0F5512FB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iCs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  <w:vAlign w:val="bottom"/>
          </w:tcPr>
          <w:p w14:paraId="4DC5EE37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3D509550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577CF607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</w:tcPr>
          <w:p w14:paraId="6FF74DD2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901AD5" w14:paraId="6AA6625B" w14:textId="77777777" w:rsidTr="00901AD5">
        <w:tc>
          <w:tcPr>
            <w:tcW w:w="984" w:type="dxa"/>
            <w:tcBorders>
              <w:top w:val="single" w:sz="4" w:space="0" w:color="E8E8E8"/>
              <w:right w:val="single" w:sz="12" w:space="0" w:color="auto"/>
            </w:tcBorders>
          </w:tcPr>
          <w:p w14:paraId="023BB60C" w14:textId="732FF809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MC05</w:t>
            </w:r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8" w:type="dxa"/>
            <w:gridSpan w:val="4"/>
            <w:tcBorders>
              <w:top w:val="single" w:sz="4" w:space="0" w:color="E8E8E8"/>
              <w:left w:val="single" w:sz="12" w:space="0" w:color="auto"/>
            </w:tcBorders>
          </w:tcPr>
          <w:p w14:paraId="47C39B23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30%</w:t>
            </w:r>
          </w:p>
        </w:tc>
        <w:tc>
          <w:tcPr>
            <w:tcW w:w="455" w:type="dxa"/>
            <w:gridSpan w:val="5"/>
            <w:tcBorders>
              <w:top w:val="single" w:sz="4" w:space="0" w:color="E8E8E8"/>
            </w:tcBorders>
          </w:tcPr>
          <w:p w14:paraId="36237113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top w:val="single" w:sz="4" w:space="0" w:color="E8E8E8"/>
              <w:right w:val="single" w:sz="12" w:space="0" w:color="auto"/>
            </w:tcBorders>
          </w:tcPr>
          <w:p w14:paraId="08B5AAD7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8" w:type="dxa"/>
            <w:tcBorders>
              <w:top w:val="single" w:sz="4" w:space="0" w:color="E8E8E8"/>
              <w:left w:val="single" w:sz="12" w:space="0" w:color="auto"/>
            </w:tcBorders>
          </w:tcPr>
          <w:p w14:paraId="3C67B1C7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20%</w:t>
            </w:r>
          </w:p>
        </w:tc>
        <w:tc>
          <w:tcPr>
            <w:tcW w:w="456" w:type="dxa"/>
            <w:gridSpan w:val="2"/>
            <w:tcBorders>
              <w:top w:val="single" w:sz="4" w:space="0" w:color="E8E8E8"/>
            </w:tcBorders>
          </w:tcPr>
          <w:p w14:paraId="711BF78E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top w:val="single" w:sz="4" w:space="0" w:color="E8E8E8"/>
              <w:right w:val="single" w:sz="12" w:space="0" w:color="auto"/>
            </w:tcBorders>
          </w:tcPr>
          <w:p w14:paraId="58F501BD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573" w:type="dxa"/>
            <w:tcBorders>
              <w:top w:val="single" w:sz="4" w:space="0" w:color="E8E8E8"/>
              <w:left w:val="single" w:sz="12" w:space="0" w:color="auto"/>
            </w:tcBorders>
          </w:tcPr>
          <w:p w14:paraId="4A5092F1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40%</w:t>
            </w:r>
          </w:p>
        </w:tc>
        <w:tc>
          <w:tcPr>
            <w:tcW w:w="376" w:type="dxa"/>
            <w:tcBorders>
              <w:top w:val="single" w:sz="4" w:space="0" w:color="E8E8E8"/>
            </w:tcBorders>
          </w:tcPr>
          <w:p w14:paraId="1021F4E1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 xml:space="preserve">+ </w:t>
            </w:r>
          </w:p>
        </w:tc>
        <w:tc>
          <w:tcPr>
            <w:tcW w:w="578" w:type="dxa"/>
            <w:gridSpan w:val="2"/>
            <w:tcBorders>
              <w:top w:val="single" w:sz="4" w:space="0" w:color="E8E8E8"/>
              <w:right w:val="single" w:sz="12" w:space="0" w:color="auto"/>
            </w:tcBorders>
          </w:tcPr>
          <w:p w14:paraId="01BC209A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3" w:type="dxa"/>
            <w:tcBorders>
              <w:top w:val="single" w:sz="4" w:space="0" w:color="E8E8E8"/>
              <w:left w:val="single" w:sz="12" w:space="0" w:color="auto"/>
            </w:tcBorders>
          </w:tcPr>
          <w:p w14:paraId="293B64A7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  <w:tcBorders>
              <w:top w:val="single" w:sz="4" w:space="0" w:color="E8E8E8"/>
            </w:tcBorders>
          </w:tcPr>
          <w:p w14:paraId="669110B1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iCs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top w:val="single" w:sz="4" w:space="0" w:color="E8E8E8"/>
              <w:right w:val="single" w:sz="12" w:space="0" w:color="auto"/>
            </w:tcBorders>
            <w:vAlign w:val="bottom"/>
          </w:tcPr>
          <w:p w14:paraId="663A45B8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top w:val="single" w:sz="4" w:space="0" w:color="E8E8E8"/>
              <w:left w:val="single" w:sz="12" w:space="0" w:color="auto"/>
            </w:tcBorders>
          </w:tcPr>
          <w:p w14:paraId="64918181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tcBorders>
              <w:top w:val="single" w:sz="4" w:space="0" w:color="E8E8E8"/>
            </w:tcBorders>
          </w:tcPr>
          <w:p w14:paraId="3D220DA7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  <w:tcBorders>
              <w:top w:val="single" w:sz="4" w:space="0" w:color="E8E8E8"/>
            </w:tcBorders>
          </w:tcPr>
          <w:p w14:paraId="5E7286B3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901AD5" w14:paraId="0D278101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0C183B64" w14:textId="0B995D82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MC06</w:t>
            </w:r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18AB283F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5%</w:t>
            </w:r>
          </w:p>
        </w:tc>
        <w:tc>
          <w:tcPr>
            <w:tcW w:w="455" w:type="dxa"/>
            <w:gridSpan w:val="5"/>
          </w:tcPr>
          <w:p w14:paraId="7933C636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5247F0D7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1*1=1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2CEF3F40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5%</w:t>
            </w:r>
          </w:p>
        </w:tc>
        <w:tc>
          <w:tcPr>
            <w:tcW w:w="456" w:type="dxa"/>
            <w:gridSpan w:val="2"/>
          </w:tcPr>
          <w:p w14:paraId="715A373D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2D0619D2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1*1=1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5E194E1A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15%</w:t>
            </w:r>
          </w:p>
        </w:tc>
        <w:tc>
          <w:tcPr>
            <w:tcW w:w="376" w:type="dxa"/>
          </w:tcPr>
          <w:p w14:paraId="0BD619DC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</w:tcPr>
          <w:p w14:paraId="2FAABB4E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43E06385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1256CA66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iCs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  <w:vAlign w:val="bottom"/>
          </w:tcPr>
          <w:p w14:paraId="269F5FCE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4B2B36E1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53E535CC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iCs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  <w:vAlign w:val="bottom"/>
          </w:tcPr>
          <w:p w14:paraId="1B4DA7B5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901AD5" w14:paraId="39CA5552" w14:textId="77777777" w:rsidTr="00901AD5">
        <w:tc>
          <w:tcPr>
            <w:tcW w:w="984" w:type="dxa"/>
            <w:tcBorders>
              <w:top w:val="single" w:sz="4" w:space="0" w:color="FFFFFF"/>
              <w:right w:val="single" w:sz="12" w:space="0" w:color="auto"/>
            </w:tcBorders>
          </w:tcPr>
          <w:p w14:paraId="3F8CCA52" w14:textId="37EDDF7D" w:rsidR="00901AD5" w:rsidRPr="00901AD5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MC09</w:t>
            </w:r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8" w:type="dxa"/>
            <w:gridSpan w:val="4"/>
            <w:tcBorders>
              <w:top w:val="single" w:sz="4" w:space="0" w:color="FFFFFF"/>
              <w:left w:val="single" w:sz="12" w:space="0" w:color="auto"/>
            </w:tcBorders>
          </w:tcPr>
          <w:p w14:paraId="173A8628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30%</w:t>
            </w:r>
          </w:p>
        </w:tc>
        <w:tc>
          <w:tcPr>
            <w:tcW w:w="455" w:type="dxa"/>
            <w:gridSpan w:val="5"/>
            <w:tcBorders>
              <w:top w:val="single" w:sz="4" w:space="0" w:color="FFFFFF"/>
            </w:tcBorders>
          </w:tcPr>
          <w:p w14:paraId="3B396241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top w:val="single" w:sz="4" w:space="0" w:color="FFFFFF"/>
              <w:right w:val="single" w:sz="12" w:space="0" w:color="auto"/>
            </w:tcBorders>
          </w:tcPr>
          <w:p w14:paraId="237B3A85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8" w:type="dxa"/>
            <w:tcBorders>
              <w:top w:val="single" w:sz="4" w:space="0" w:color="FFFFFF"/>
              <w:left w:val="single" w:sz="12" w:space="0" w:color="auto"/>
            </w:tcBorders>
          </w:tcPr>
          <w:p w14:paraId="4980D12A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5%</w:t>
            </w:r>
          </w:p>
        </w:tc>
        <w:tc>
          <w:tcPr>
            <w:tcW w:w="456" w:type="dxa"/>
            <w:gridSpan w:val="2"/>
            <w:tcBorders>
              <w:top w:val="single" w:sz="4" w:space="0" w:color="FFFFFF"/>
            </w:tcBorders>
          </w:tcPr>
          <w:p w14:paraId="6DE511B8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top w:val="single" w:sz="4" w:space="0" w:color="FFFFFF"/>
              <w:right w:val="single" w:sz="12" w:space="0" w:color="auto"/>
            </w:tcBorders>
            <w:vAlign w:val="bottom"/>
          </w:tcPr>
          <w:p w14:paraId="07E5BB67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1*1=1</w:t>
            </w:r>
          </w:p>
        </w:tc>
        <w:tc>
          <w:tcPr>
            <w:tcW w:w="573" w:type="dxa"/>
            <w:tcBorders>
              <w:top w:val="single" w:sz="4" w:space="0" w:color="FFFFFF"/>
              <w:left w:val="single" w:sz="12" w:space="0" w:color="auto"/>
            </w:tcBorders>
          </w:tcPr>
          <w:p w14:paraId="13532621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30%</w:t>
            </w:r>
          </w:p>
        </w:tc>
        <w:tc>
          <w:tcPr>
            <w:tcW w:w="376" w:type="dxa"/>
            <w:tcBorders>
              <w:top w:val="single" w:sz="4" w:space="0" w:color="FFFFFF"/>
            </w:tcBorders>
          </w:tcPr>
          <w:p w14:paraId="77EA6CF1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top w:val="single" w:sz="4" w:space="0" w:color="FFFFFF"/>
              <w:right w:val="single" w:sz="12" w:space="0" w:color="auto"/>
            </w:tcBorders>
          </w:tcPr>
          <w:p w14:paraId="77625927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3" w:type="dxa"/>
            <w:tcBorders>
              <w:top w:val="single" w:sz="4" w:space="0" w:color="FFFFFF"/>
              <w:left w:val="single" w:sz="12" w:space="0" w:color="auto"/>
            </w:tcBorders>
          </w:tcPr>
          <w:p w14:paraId="130313E6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  <w:tcBorders>
              <w:top w:val="single" w:sz="4" w:space="0" w:color="FFFFFF"/>
            </w:tcBorders>
          </w:tcPr>
          <w:p w14:paraId="781F133A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top w:val="single" w:sz="4" w:space="0" w:color="FFFFFF"/>
              <w:right w:val="single" w:sz="12" w:space="0" w:color="auto"/>
            </w:tcBorders>
          </w:tcPr>
          <w:p w14:paraId="5B318C82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top w:val="single" w:sz="4" w:space="0" w:color="FFFFFF"/>
              <w:left w:val="single" w:sz="12" w:space="0" w:color="auto"/>
            </w:tcBorders>
          </w:tcPr>
          <w:p w14:paraId="16E83B8F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tcBorders>
              <w:top w:val="single" w:sz="4" w:space="0" w:color="FFFFFF"/>
            </w:tcBorders>
          </w:tcPr>
          <w:p w14:paraId="664198BD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  <w:tcBorders>
              <w:top w:val="single" w:sz="4" w:space="0" w:color="FFFFFF"/>
            </w:tcBorders>
          </w:tcPr>
          <w:p w14:paraId="7D8D88E9" w14:textId="77777777" w:rsidR="00901AD5" w:rsidRPr="00901AD5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901AD5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097CB4" w14:paraId="5BCD2BA5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2237FC3D" w14:textId="5B684FB9" w:rsidR="00901AD5" w:rsidRPr="00CE6F7D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MC10</w:t>
            </w:r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58D474A5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40%</w:t>
            </w:r>
          </w:p>
        </w:tc>
        <w:tc>
          <w:tcPr>
            <w:tcW w:w="455" w:type="dxa"/>
            <w:gridSpan w:val="5"/>
          </w:tcPr>
          <w:p w14:paraId="698BB887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3033040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2*2=4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302EA3D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30%</w:t>
            </w:r>
          </w:p>
        </w:tc>
        <w:tc>
          <w:tcPr>
            <w:tcW w:w="456" w:type="dxa"/>
            <w:gridSpan w:val="2"/>
          </w:tcPr>
          <w:p w14:paraId="084F348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619F3AAB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349A963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 xml:space="preserve">70% </w:t>
            </w:r>
          </w:p>
        </w:tc>
        <w:tc>
          <w:tcPr>
            <w:tcW w:w="376" w:type="dxa"/>
          </w:tcPr>
          <w:p w14:paraId="2981FC5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  <w:vAlign w:val="bottom"/>
          </w:tcPr>
          <w:p w14:paraId="7AB9BA0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3*2=6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4223132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56A3CE2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 xml:space="preserve"> 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</w:tcPr>
          <w:p w14:paraId="6528DDC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6BD1D25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6B7E6D4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</w:tcPr>
          <w:p w14:paraId="6C322BF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7C52E9" w:rsidRPr="00097CB4" w14:paraId="7BA83888" w14:textId="77777777" w:rsidTr="005F603D">
        <w:tc>
          <w:tcPr>
            <w:tcW w:w="984" w:type="dxa"/>
            <w:tcBorders>
              <w:top w:val="single" w:sz="4" w:space="0" w:color="FFFFFF"/>
              <w:right w:val="single" w:sz="12" w:space="0" w:color="auto"/>
            </w:tcBorders>
          </w:tcPr>
          <w:p w14:paraId="5B240D6C" w14:textId="57D3F23C" w:rsidR="007C52E9" w:rsidRPr="00097CB4" w:rsidRDefault="007C52E9" w:rsidP="007C52E9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MC11A</w:t>
            </w:r>
          </w:p>
        </w:tc>
        <w:tc>
          <w:tcPr>
            <w:tcW w:w="628" w:type="dxa"/>
            <w:gridSpan w:val="4"/>
            <w:tcBorders>
              <w:top w:val="single" w:sz="4" w:space="0" w:color="FFFFFF"/>
              <w:left w:val="single" w:sz="12" w:space="0" w:color="auto"/>
            </w:tcBorders>
          </w:tcPr>
          <w:p w14:paraId="1123C48D" w14:textId="7900C12F" w:rsidR="007C52E9" w:rsidRPr="00097CB4" w:rsidRDefault="007C52E9" w:rsidP="007C52E9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90%</w:t>
            </w:r>
          </w:p>
        </w:tc>
        <w:tc>
          <w:tcPr>
            <w:tcW w:w="455" w:type="dxa"/>
            <w:gridSpan w:val="5"/>
            <w:tcBorders>
              <w:top w:val="single" w:sz="4" w:space="0" w:color="FFFFFF"/>
            </w:tcBorders>
          </w:tcPr>
          <w:p w14:paraId="2438004F" w14:textId="2D001CAA" w:rsidR="007C52E9" w:rsidRPr="00097CB4" w:rsidRDefault="007C52E9" w:rsidP="007C52E9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</w:t>
            </w:r>
          </w:p>
        </w:tc>
        <w:tc>
          <w:tcPr>
            <w:tcW w:w="700" w:type="dxa"/>
            <w:gridSpan w:val="2"/>
            <w:tcBorders>
              <w:top w:val="single" w:sz="4" w:space="0" w:color="FFFFFF"/>
              <w:right w:val="single" w:sz="12" w:space="0" w:color="auto"/>
            </w:tcBorders>
          </w:tcPr>
          <w:p w14:paraId="13709B30" w14:textId="78587182" w:rsidR="007C52E9" w:rsidRPr="00097CB4" w:rsidRDefault="007C52E9" w:rsidP="007C52E9">
            <w:pPr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4*2=8</w:t>
            </w:r>
          </w:p>
        </w:tc>
        <w:tc>
          <w:tcPr>
            <w:tcW w:w="628" w:type="dxa"/>
            <w:tcBorders>
              <w:top w:val="single" w:sz="4" w:space="0" w:color="FFFFFF"/>
              <w:left w:val="single" w:sz="12" w:space="0" w:color="auto"/>
            </w:tcBorders>
          </w:tcPr>
          <w:p w14:paraId="61FE34A9" w14:textId="74077A90" w:rsidR="007C52E9" w:rsidRPr="00097CB4" w:rsidRDefault="007C52E9" w:rsidP="007C52E9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  <w:tcBorders>
              <w:top w:val="single" w:sz="4" w:space="0" w:color="FFFFFF"/>
            </w:tcBorders>
          </w:tcPr>
          <w:p w14:paraId="70372862" w14:textId="5DF5EDB5" w:rsidR="007C52E9" w:rsidRPr="00097CB4" w:rsidRDefault="007C52E9" w:rsidP="007C52E9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</w:t>
            </w:r>
          </w:p>
        </w:tc>
        <w:tc>
          <w:tcPr>
            <w:tcW w:w="700" w:type="dxa"/>
            <w:gridSpan w:val="2"/>
            <w:tcBorders>
              <w:top w:val="single" w:sz="4" w:space="0" w:color="FFFFFF"/>
              <w:right w:val="single" w:sz="12" w:space="0" w:color="auto"/>
            </w:tcBorders>
          </w:tcPr>
          <w:p w14:paraId="0F153483" w14:textId="3EAD1B49" w:rsidR="007C52E9" w:rsidRPr="00097CB4" w:rsidRDefault="007C52E9" w:rsidP="007C52E9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4*2=8</w:t>
            </w:r>
          </w:p>
        </w:tc>
        <w:tc>
          <w:tcPr>
            <w:tcW w:w="573" w:type="dxa"/>
            <w:tcBorders>
              <w:top w:val="single" w:sz="4" w:space="0" w:color="FFFFFF"/>
              <w:left w:val="single" w:sz="12" w:space="0" w:color="auto"/>
            </w:tcBorders>
          </w:tcPr>
          <w:p w14:paraId="3B8C3146" w14:textId="11FC93E4" w:rsidR="007C52E9" w:rsidRPr="00097CB4" w:rsidRDefault="007C52E9" w:rsidP="007C52E9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70%</w:t>
            </w:r>
          </w:p>
        </w:tc>
        <w:tc>
          <w:tcPr>
            <w:tcW w:w="376" w:type="dxa"/>
            <w:tcBorders>
              <w:top w:val="single" w:sz="4" w:space="0" w:color="FFFFFF"/>
            </w:tcBorders>
          </w:tcPr>
          <w:p w14:paraId="0C4B204D" w14:textId="21C25989" w:rsidR="007C52E9" w:rsidRPr="00097CB4" w:rsidRDefault="007C52E9" w:rsidP="007C52E9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</w:t>
            </w:r>
          </w:p>
        </w:tc>
        <w:tc>
          <w:tcPr>
            <w:tcW w:w="578" w:type="dxa"/>
            <w:gridSpan w:val="2"/>
            <w:tcBorders>
              <w:top w:val="single" w:sz="4" w:space="0" w:color="FFFFFF"/>
              <w:right w:val="single" w:sz="12" w:space="0" w:color="auto"/>
            </w:tcBorders>
          </w:tcPr>
          <w:p w14:paraId="3922E398" w14:textId="37F1B017" w:rsidR="007C52E9" w:rsidRPr="00097CB4" w:rsidRDefault="007C52E9" w:rsidP="007C52E9">
            <w:pPr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3*2=6</w:t>
            </w:r>
          </w:p>
        </w:tc>
        <w:tc>
          <w:tcPr>
            <w:tcW w:w="623" w:type="dxa"/>
            <w:tcBorders>
              <w:top w:val="single" w:sz="4" w:space="0" w:color="FFFFFF"/>
              <w:left w:val="single" w:sz="12" w:space="0" w:color="auto"/>
            </w:tcBorders>
          </w:tcPr>
          <w:p w14:paraId="0A820BD9" w14:textId="4DFD3B98" w:rsidR="007C52E9" w:rsidRPr="00097CB4" w:rsidRDefault="007C52E9" w:rsidP="007C52E9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  <w:tcBorders>
              <w:top w:val="single" w:sz="4" w:space="0" w:color="FFFFFF"/>
            </w:tcBorders>
          </w:tcPr>
          <w:p w14:paraId="3A0D3E34" w14:textId="06E41CE0" w:rsidR="007C52E9" w:rsidRPr="00097CB4" w:rsidRDefault="007C52E9" w:rsidP="007C52E9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top w:val="single" w:sz="4" w:space="0" w:color="FFFFFF"/>
              <w:right w:val="single" w:sz="12" w:space="0" w:color="auto"/>
            </w:tcBorders>
          </w:tcPr>
          <w:p w14:paraId="2918177A" w14:textId="78346B01" w:rsidR="007C52E9" w:rsidRPr="00097CB4" w:rsidRDefault="007C52E9" w:rsidP="007C52E9">
            <w:pPr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top w:val="single" w:sz="4" w:space="0" w:color="FFFFFF"/>
              <w:left w:val="single" w:sz="12" w:space="0" w:color="auto"/>
            </w:tcBorders>
          </w:tcPr>
          <w:p w14:paraId="1C495AD8" w14:textId="0DF9F6F5" w:rsidR="007C52E9" w:rsidRPr="00097CB4" w:rsidRDefault="007C52E9" w:rsidP="007C52E9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tcBorders>
              <w:top w:val="single" w:sz="4" w:space="0" w:color="FFFFFF"/>
            </w:tcBorders>
          </w:tcPr>
          <w:p w14:paraId="452EDACC" w14:textId="4983D691" w:rsidR="007C52E9" w:rsidRPr="00097CB4" w:rsidRDefault="007C52E9" w:rsidP="007C52E9">
            <w:pPr>
              <w:rPr>
                <w:rFonts w:ascii="Times New Roman" w:eastAsia="Aptos" w:hAnsi="Times New Roman" w:cs="Times New Roman"/>
                <w:i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  <w:tcBorders>
              <w:top w:val="single" w:sz="4" w:space="0" w:color="FFFFFF"/>
            </w:tcBorders>
          </w:tcPr>
          <w:p w14:paraId="318CA525" w14:textId="61CB500A" w:rsidR="007C52E9" w:rsidRPr="00097CB4" w:rsidRDefault="007C52E9" w:rsidP="007C52E9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097CB4" w14:paraId="3DBAF91F" w14:textId="77777777" w:rsidTr="00901AD5">
        <w:tc>
          <w:tcPr>
            <w:tcW w:w="984" w:type="dxa"/>
            <w:tcBorders>
              <w:top w:val="single" w:sz="4" w:space="0" w:color="FFFFFF"/>
              <w:right w:val="single" w:sz="12" w:space="0" w:color="auto"/>
            </w:tcBorders>
          </w:tcPr>
          <w:p w14:paraId="69104A75" w14:textId="09C3A61A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MC12</w:t>
            </w:r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8" w:type="dxa"/>
            <w:gridSpan w:val="4"/>
            <w:tcBorders>
              <w:top w:val="single" w:sz="4" w:space="0" w:color="FFFFFF"/>
              <w:left w:val="single" w:sz="12" w:space="0" w:color="auto"/>
            </w:tcBorders>
          </w:tcPr>
          <w:p w14:paraId="31054B7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5%</w:t>
            </w:r>
          </w:p>
        </w:tc>
        <w:tc>
          <w:tcPr>
            <w:tcW w:w="455" w:type="dxa"/>
            <w:gridSpan w:val="5"/>
            <w:tcBorders>
              <w:top w:val="single" w:sz="4" w:space="0" w:color="FFFFFF"/>
            </w:tcBorders>
          </w:tcPr>
          <w:p w14:paraId="332CC95B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top w:val="single" w:sz="4" w:space="0" w:color="FFFFFF"/>
              <w:right w:val="single" w:sz="12" w:space="0" w:color="auto"/>
            </w:tcBorders>
            <w:vAlign w:val="bottom"/>
          </w:tcPr>
          <w:p w14:paraId="5835799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1*1=1</w:t>
            </w:r>
          </w:p>
        </w:tc>
        <w:tc>
          <w:tcPr>
            <w:tcW w:w="628" w:type="dxa"/>
            <w:tcBorders>
              <w:top w:val="single" w:sz="4" w:space="0" w:color="FFFFFF"/>
              <w:left w:val="single" w:sz="12" w:space="0" w:color="auto"/>
            </w:tcBorders>
          </w:tcPr>
          <w:p w14:paraId="1686149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5%</w:t>
            </w:r>
          </w:p>
        </w:tc>
        <w:tc>
          <w:tcPr>
            <w:tcW w:w="456" w:type="dxa"/>
            <w:gridSpan w:val="2"/>
            <w:tcBorders>
              <w:top w:val="single" w:sz="4" w:space="0" w:color="FFFFFF"/>
            </w:tcBorders>
          </w:tcPr>
          <w:p w14:paraId="30D06E9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top w:val="single" w:sz="4" w:space="0" w:color="FFFFFF"/>
              <w:right w:val="single" w:sz="12" w:space="0" w:color="auto"/>
            </w:tcBorders>
          </w:tcPr>
          <w:p w14:paraId="472FAE9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1*1=1</w:t>
            </w:r>
          </w:p>
        </w:tc>
        <w:tc>
          <w:tcPr>
            <w:tcW w:w="573" w:type="dxa"/>
            <w:tcBorders>
              <w:top w:val="single" w:sz="4" w:space="0" w:color="FFFFFF"/>
              <w:left w:val="single" w:sz="12" w:space="0" w:color="auto"/>
            </w:tcBorders>
          </w:tcPr>
          <w:p w14:paraId="0B49838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5%</w:t>
            </w:r>
          </w:p>
        </w:tc>
        <w:tc>
          <w:tcPr>
            <w:tcW w:w="376" w:type="dxa"/>
            <w:tcBorders>
              <w:top w:val="single" w:sz="4" w:space="0" w:color="FFFFFF"/>
            </w:tcBorders>
          </w:tcPr>
          <w:p w14:paraId="1E471C5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top w:val="single" w:sz="4" w:space="0" w:color="FFFFFF"/>
              <w:right w:val="single" w:sz="12" w:space="0" w:color="auto"/>
            </w:tcBorders>
          </w:tcPr>
          <w:p w14:paraId="2916469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1*1=1</w:t>
            </w:r>
          </w:p>
        </w:tc>
        <w:tc>
          <w:tcPr>
            <w:tcW w:w="623" w:type="dxa"/>
            <w:tcBorders>
              <w:top w:val="single" w:sz="4" w:space="0" w:color="FFFFFF"/>
              <w:left w:val="single" w:sz="12" w:space="0" w:color="auto"/>
            </w:tcBorders>
          </w:tcPr>
          <w:p w14:paraId="569DD4C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  <w:tcBorders>
              <w:top w:val="single" w:sz="4" w:space="0" w:color="FFFFFF"/>
            </w:tcBorders>
          </w:tcPr>
          <w:p w14:paraId="7FF9E28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top w:val="single" w:sz="4" w:space="0" w:color="FFFFFF"/>
              <w:right w:val="single" w:sz="12" w:space="0" w:color="auto"/>
            </w:tcBorders>
          </w:tcPr>
          <w:p w14:paraId="3073A93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top w:val="single" w:sz="4" w:space="0" w:color="FFFFFF"/>
              <w:left w:val="single" w:sz="12" w:space="0" w:color="auto"/>
            </w:tcBorders>
          </w:tcPr>
          <w:p w14:paraId="602F4C9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tcBorders>
              <w:top w:val="single" w:sz="4" w:space="0" w:color="FFFFFF"/>
            </w:tcBorders>
          </w:tcPr>
          <w:p w14:paraId="1199294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iCs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  <w:tcBorders>
              <w:top w:val="single" w:sz="4" w:space="0" w:color="FFFFFF"/>
            </w:tcBorders>
            <w:vAlign w:val="bottom"/>
          </w:tcPr>
          <w:p w14:paraId="3BD0362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097CB4" w14:paraId="6DE07A94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48F3EA82" w14:textId="63FE9703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MC13</w:t>
            </w:r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50786BA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5%</w:t>
            </w:r>
          </w:p>
        </w:tc>
        <w:tc>
          <w:tcPr>
            <w:tcW w:w="455" w:type="dxa"/>
            <w:gridSpan w:val="5"/>
          </w:tcPr>
          <w:p w14:paraId="36C7754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1CEB362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1*1=1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06895EB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 xml:space="preserve">20% </w:t>
            </w:r>
          </w:p>
        </w:tc>
        <w:tc>
          <w:tcPr>
            <w:tcW w:w="456" w:type="dxa"/>
            <w:gridSpan w:val="2"/>
          </w:tcPr>
          <w:p w14:paraId="5F02950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011CEB05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4D70C36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5%</w:t>
            </w:r>
          </w:p>
        </w:tc>
        <w:tc>
          <w:tcPr>
            <w:tcW w:w="376" w:type="dxa"/>
          </w:tcPr>
          <w:p w14:paraId="7A0452A7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</w:tcPr>
          <w:p w14:paraId="12E3C3F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1*1=1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46E2630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75FCE9A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iCs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  <w:vAlign w:val="bottom"/>
          </w:tcPr>
          <w:p w14:paraId="029C0EF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37F72A9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2028DAC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iCs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  <w:vAlign w:val="bottom"/>
          </w:tcPr>
          <w:p w14:paraId="5A5E474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E01D55" w:rsidRPr="00097CB4" w14:paraId="403F8706" w14:textId="77777777" w:rsidTr="0067679E">
        <w:tc>
          <w:tcPr>
            <w:tcW w:w="984" w:type="dxa"/>
            <w:tcBorders>
              <w:right w:val="single" w:sz="12" w:space="0" w:color="auto"/>
            </w:tcBorders>
          </w:tcPr>
          <w:p w14:paraId="57CB642B" w14:textId="372820D4" w:rsidR="00E01D55" w:rsidRPr="00097CB4" w:rsidRDefault="00E01D55" w:rsidP="00E01D5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MC15</w:t>
            </w:r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30CEAEBF" w14:textId="77777777" w:rsidR="00E01D55" w:rsidRPr="00097CB4" w:rsidRDefault="00E01D55" w:rsidP="00E01D5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30%</w:t>
            </w:r>
          </w:p>
        </w:tc>
        <w:tc>
          <w:tcPr>
            <w:tcW w:w="455" w:type="dxa"/>
            <w:gridSpan w:val="5"/>
          </w:tcPr>
          <w:p w14:paraId="0412A929" w14:textId="77777777" w:rsidR="00E01D55" w:rsidRPr="00097CB4" w:rsidRDefault="00E01D55" w:rsidP="00E01D5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5AF04037" w14:textId="77777777" w:rsidR="00E01D55" w:rsidRPr="00097CB4" w:rsidRDefault="00E01D55" w:rsidP="00E01D5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4DDC7245" w14:textId="77777777" w:rsidR="00E01D55" w:rsidRPr="00097CB4" w:rsidRDefault="00E01D55" w:rsidP="00E01D5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70%</w:t>
            </w:r>
          </w:p>
        </w:tc>
        <w:tc>
          <w:tcPr>
            <w:tcW w:w="456" w:type="dxa"/>
            <w:gridSpan w:val="2"/>
          </w:tcPr>
          <w:p w14:paraId="1D189750" w14:textId="77777777" w:rsidR="00E01D55" w:rsidRPr="00097CB4" w:rsidRDefault="00E01D55" w:rsidP="00E01D5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53718E29" w14:textId="77777777" w:rsidR="00E01D55" w:rsidRPr="00097CB4" w:rsidRDefault="00E01D55" w:rsidP="00E01D5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3*1=3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46679A47" w14:textId="77777777" w:rsidR="00E01D55" w:rsidRPr="00097CB4" w:rsidRDefault="00E01D55" w:rsidP="00E01D5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60%</w:t>
            </w:r>
          </w:p>
        </w:tc>
        <w:tc>
          <w:tcPr>
            <w:tcW w:w="376" w:type="dxa"/>
          </w:tcPr>
          <w:p w14:paraId="0F967867" w14:textId="77777777" w:rsidR="00E01D55" w:rsidRPr="00097CB4" w:rsidRDefault="00E01D55" w:rsidP="00E01D5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</w:tcPr>
          <w:p w14:paraId="1A95BC65" w14:textId="77777777" w:rsidR="00E01D55" w:rsidRPr="00097CB4" w:rsidRDefault="00E01D55" w:rsidP="00E01D5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3*1=3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7D693246" w14:textId="721C2248" w:rsidR="00E01D55" w:rsidRPr="00097CB4" w:rsidRDefault="00E01D55" w:rsidP="00E01D5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47BAA17D" w14:textId="3C5C10E1" w:rsidR="00E01D55" w:rsidRPr="00097CB4" w:rsidRDefault="00E01D55" w:rsidP="00E01D5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iCs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  <w:vAlign w:val="bottom"/>
          </w:tcPr>
          <w:p w14:paraId="5DD20E34" w14:textId="330050CB" w:rsidR="00E01D55" w:rsidRPr="00097CB4" w:rsidRDefault="00E01D55" w:rsidP="00E01D5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5E77B9E7" w14:textId="77777777" w:rsidR="00E01D55" w:rsidRPr="00097CB4" w:rsidRDefault="00E01D55" w:rsidP="00E01D5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3223CB07" w14:textId="77777777" w:rsidR="00E01D55" w:rsidRPr="00097CB4" w:rsidRDefault="00E01D55" w:rsidP="00E01D5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</w:tcPr>
          <w:p w14:paraId="2230ABE7" w14:textId="77777777" w:rsidR="00E01D55" w:rsidRPr="00097CB4" w:rsidRDefault="00E01D55" w:rsidP="00E01D5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097CB4" w14:paraId="54264F5C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602BBD4E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MC17A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090A482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30%</w:t>
            </w:r>
          </w:p>
        </w:tc>
        <w:tc>
          <w:tcPr>
            <w:tcW w:w="455" w:type="dxa"/>
            <w:gridSpan w:val="5"/>
          </w:tcPr>
          <w:p w14:paraId="6A7EF2CE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2335C59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60EA1C4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15%</w:t>
            </w:r>
          </w:p>
        </w:tc>
        <w:tc>
          <w:tcPr>
            <w:tcW w:w="456" w:type="dxa"/>
            <w:gridSpan w:val="2"/>
          </w:tcPr>
          <w:p w14:paraId="104AC0C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1ED18F7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6879C2E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5%</w:t>
            </w:r>
          </w:p>
        </w:tc>
        <w:tc>
          <w:tcPr>
            <w:tcW w:w="376" w:type="dxa"/>
          </w:tcPr>
          <w:p w14:paraId="2236659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</w:tcPr>
          <w:p w14:paraId="1BE3431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1*1=1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7892AEC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2E47590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iCs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  <w:vAlign w:val="bottom"/>
          </w:tcPr>
          <w:p w14:paraId="022EB0C5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54401F8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3B064D1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</w:t>
            </w:r>
          </w:p>
        </w:tc>
        <w:tc>
          <w:tcPr>
            <w:tcW w:w="680" w:type="dxa"/>
            <w:gridSpan w:val="3"/>
          </w:tcPr>
          <w:p w14:paraId="7BC87465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4*2=8</w:t>
            </w:r>
          </w:p>
        </w:tc>
      </w:tr>
      <w:tr w:rsidR="00901AD5" w:rsidRPr="00097CB4" w14:paraId="4DA53BE5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5CBF623F" w14:textId="6401DD89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MC2</w:t>
            </w:r>
            <w:r w:rsidR="007C52E9"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0</w:t>
            </w: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A</w:t>
            </w:r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3529055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60%</w:t>
            </w:r>
          </w:p>
        </w:tc>
        <w:tc>
          <w:tcPr>
            <w:tcW w:w="455" w:type="dxa"/>
            <w:gridSpan w:val="5"/>
          </w:tcPr>
          <w:p w14:paraId="01BDECF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6E39635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3*1=3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2AA54B7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90%</w:t>
            </w:r>
          </w:p>
        </w:tc>
        <w:tc>
          <w:tcPr>
            <w:tcW w:w="456" w:type="dxa"/>
            <w:gridSpan w:val="2"/>
          </w:tcPr>
          <w:p w14:paraId="224BED1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55D275C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4*1=4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05FDFE0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60%</w:t>
            </w:r>
          </w:p>
        </w:tc>
        <w:tc>
          <w:tcPr>
            <w:tcW w:w="376" w:type="dxa"/>
          </w:tcPr>
          <w:p w14:paraId="7C075A7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</w:tcPr>
          <w:p w14:paraId="41264DB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3*1=3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758122A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761B3615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</w:tcPr>
          <w:p w14:paraId="0CF6C68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722B0F7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78FD540B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</w:tcPr>
          <w:p w14:paraId="298E281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097CB4" w14:paraId="53C9FAAC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56F7A0D9" w14:textId="007E1DB0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MC2</w:t>
            </w:r>
            <w:r w:rsidR="007C52E9"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4</w:t>
            </w:r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74E28ACE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40%</w:t>
            </w:r>
          </w:p>
        </w:tc>
        <w:tc>
          <w:tcPr>
            <w:tcW w:w="455" w:type="dxa"/>
            <w:gridSpan w:val="5"/>
          </w:tcPr>
          <w:p w14:paraId="31F40935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7A12003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1F9ED5C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0%</w:t>
            </w:r>
          </w:p>
        </w:tc>
        <w:tc>
          <w:tcPr>
            <w:tcW w:w="456" w:type="dxa"/>
            <w:gridSpan w:val="2"/>
          </w:tcPr>
          <w:p w14:paraId="2B7D370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7DB5A0D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0*0=0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3BE793D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0%</w:t>
            </w:r>
          </w:p>
        </w:tc>
        <w:tc>
          <w:tcPr>
            <w:tcW w:w="376" w:type="dxa"/>
          </w:tcPr>
          <w:p w14:paraId="3E1FB38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  <w:vAlign w:val="bottom"/>
          </w:tcPr>
          <w:p w14:paraId="6137887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0*0=0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2A7AA36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3DDAA6E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  <w:vAlign w:val="bottom"/>
          </w:tcPr>
          <w:p w14:paraId="08414CD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4C2D05E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764770A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iCs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  <w:vAlign w:val="bottom"/>
          </w:tcPr>
          <w:p w14:paraId="2DBA012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097CB4" w14:paraId="3E81F3E5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06A26E5B" w14:textId="3DAA7C96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MC2</w:t>
            </w:r>
            <w:r w:rsidR="007C52E9"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5</w:t>
            </w:r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207052AE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60%</w:t>
            </w:r>
          </w:p>
        </w:tc>
        <w:tc>
          <w:tcPr>
            <w:tcW w:w="455" w:type="dxa"/>
            <w:gridSpan w:val="5"/>
          </w:tcPr>
          <w:p w14:paraId="1020AAD7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5046B47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3*1=3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438672E7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5%</w:t>
            </w:r>
          </w:p>
        </w:tc>
        <w:tc>
          <w:tcPr>
            <w:tcW w:w="456" w:type="dxa"/>
            <w:gridSpan w:val="2"/>
          </w:tcPr>
          <w:p w14:paraId="17F2E5CE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5C66DA2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1*1=1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70CC5E4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60%</w:t>
            </w:r>
          </w:p>
        </w:tc>
        <w:tc>
          <w:tcPr>
            <w:tcW w:w="376" w:type="dxa"/>
          </w:tcPr>
          <w:p w14:paraId="6B4A1F5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</w:tcPr>
          <w:p w14:paraId="15A11A2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3*1=3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60754A5E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95%</w:t>
            </w:r>
          </w:p>
        </w:tc>
        <w:tc>
          <w:tcPr>
            <w:tcW w:w="456" w:type="dxa"/>
            <w:gridSpan w:val="2"/>
          </w:tcPr>
          <w:p w14:paraId="0EB2F03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</w:tcPr>
          <w:p w14:paraId="01B5147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1ADEE775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74623F4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</w:t>
            </w:r>
          </w:p>
        </w:tc>
        <w:tc>
          <w:tcPr>
            <w:tcW w:w="680" w:type="dxa"/>
            <w:gridSpan w:val="3"/>
          </w:tcPr>
          <w:p w14:paraId="7821A9F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4*2=8</w:t>
            </w:r>
          </w:p>
        </w:tc>
      </w:tr>
      <w:tr w:rsidR="00901AD5" w:rsidRPr="00097CB4" w14:paraId="0FD03EF5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5C4E8E39" w14:textId="3E5D1493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MC2</w:t>
            </w:r>
            <w:r w:rsidR="007C52E9"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6</w:t>
            </w:r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4CB2F75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40%</w:t>
            </w:r>
          </w:p>
        </w:tc>
        <w:tc>
          <w:tcPr>
            <w:tcW w:w="455" w:type="dxa"/>
            <w:gridSpan w:val="5"/>
          </w:tcPr>
          <w:p w14:paraId="08C7041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55F4D77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2CFC079E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2%</w:t>
            </w:r>
          </w:p>
        </w:tc>
        <w:tc>
          <w:tcPr>
            <w:tcW w:w="456" w:type="dxa"/>
            <w:gridSpan w:val="2"/>
          </w:tcPr>
          <w:p w14:paraId="5BBD022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7D077BA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1*1=1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231EF947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15%</w:t>
            </w:r>
          </w:p>
        </w:tc>
        <w:tc>
          <w:tcPr>
            <w:tcW w:w="376" w:type="dxa"/>
          </w:tcPr>
          <w:p w14:paraId="764DE35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</w:tcPr>
          <w:p w14:paraId="25179CE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15EB4687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7DFD5F2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</w:tcPr>
          <w:p w14:paraId="7C37C775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4*2=8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02EBDC8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2D78C93E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</w:t>
            </w:r>
          </w:p>
        </w:tc>
        <w:tc>
          <w:tcPr>
            <w:tcW w:w="680" w:type="dxa"/>
            <w:gridSpan w:val="3"/>
          </w:tcPr>
          <w:p w14:paraId="0DCD15F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4*2=8</w:t>
            </w:r>
          </w:p>
        </w:tc>
      </w:tr>
      <w:tr w:rsidR="00901AD5" w:rsidRPr="00097CB4" w14:paraId="3EBA49E9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430C0682" w14:textId="20CF0C3C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MC2</w:t>
            </w:r>
            <w:r w:rsidR="007C52E9"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7</w:t>
            </w:r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3F628A5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75%</w:t>
            </w:r>
          </w:p>
        </w:tc>
        <w:tc>
          <w:tcPr>
            <w:tcW w:w="455" w:type="dxa"/>
            <w:gridSpan w:val="5"/>
          </w:tcPr>
          <w:p w14:paraId="4261C84E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3C4E219E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3*1=3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1C6C769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0%</w:t>
            </w:r>
          </w:p>
        </w:tc>
        <w:tc>
          <w:tcPr>
            <w:tcW w:w="456" w:type="dxa"/>
            <w:gridSpan w:val="2"/>
          </w:tcPr>
          <w:p w14:paraId="080EC15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391D21AB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0*0=0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2DA173E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40%</w:t>
            </w:r>
          </w:p>
        </w:tc>
        <w:tc>
          <w:tcPr>
            <w:tcW w:w="376" w:type="dxa"/>
          </w:tcPr>
          <w:p w14:paraId="25E7B25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</w:tcPr>
          <w:p w14:paraId="44B19C8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6CCDE617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3200E96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</w:tcPr>
          <w:p w14:paraId="680707BB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4*2=8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70C07FA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23EEFB8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</w:t>
            </w:r>
          </w:p>
        </w:tc>
        <w:tc>
          <w:tcPr>
            <w:tcW w:w="680" w:type="dxa"/>
            <w:gridSpan w:val="3"/>
          </w:tcPr>
          <w:p w14:paraId="2233F7E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4*2=8</w:t>
            </w:r>
          </w:p>
        </w:tc>
      </w:tr>
      <w:tr w:rsidR="00901AD5" w:rsidRPr="00097CB4" w14:paraId="6A96540D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0BB24631" w14:textId="0DA97CBC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</w:t>
            </w:r>
            <w:r w:rsidR="007C52E9"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28</w:t>
            </w: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513B716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90%</w:t>
            </w:r>
          </w:p>
        </w:tc>
        <w:tc>
          <w:tcPr>
            <w:tcW w:w="455" w:type="dxa"/>
            <w:gridSpan w:val="5"/>
          </w:tcPr>
          <w:p w14:paraId="707A980B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2A27C21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4*2=8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524E2CB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45%</w:t>
            </w:r>
          </w:p>
        </w:tc>
        <w:tc>
          <w:tcPr>
            <w:tcW w:w="456" w:type="dxa"/>
            <w:gridSpan w:val="2"/>
          </w:tcPr>
          <w:p w14:paraId="1C158CE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01CBEE9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078BBFF7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60%</w:t>
            </w:r>
          </w:p>
        </w:tc>
        <w:tc>
          <w:tcPr>
            <w:tcW w:w="376" w:type="dxa"/>
          </w:tcPr>
          <w:p w14:paraId="17501C4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</w:tcPr>
          <w:p w14:paraId="775AC84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3*1=3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70C2F2B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01E7779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</w:tcPr>
          <w:p w14:paraId="27E456A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7DDCA98B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156133C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</w:tcPr>
          <w:p w14:paraId="4D0C43E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097CB4" w14:paraId="713674E2" w14:textId="77777777" w:rsidTr="00901AD5">
        <w:tc>
          <w:tcPr>
            <w:tcW w:w="1258" w:type="dxa"/>
            <w:gridSpan w:val="2"/>
            <w:tcBorders>
              <w:right w:val="single" w:sz="4" w:space="0" w:color="E8E8E8"/>
            </w:tcBorders>
            <w:shd w:val="clear" w:color="auto" w:fill="E8E8E8"/>
          </w:tcPr>
          <w:p w14:paraId="2423741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Local recurrence</w:t>
            </w:r>
          </w:p>
        </w:tc>
        <w:tc>
          <w:tcPr>
            <w:tcW w:w="354" w:type="dxa"/>
            <w:gridSpan w:val="3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7F28F8AE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55" w:type="dxa"/>
            <w:gridSpan w:val="5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61D92E1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0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63CACE9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7664A90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56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0EB595D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0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6742FFC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73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105C1E0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76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38F817F5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78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20BBD4B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3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60DB571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56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59A9614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2" w:type="dxa"/>
            <w:gridSpan w:val="2"/>
            <w:tcBorders>
              <w:left w:val="single" w:sz="4" w:space="0" w:color="E8E8E8"/>
              <w:right w:val="single" w:sz="12" w:space="0" w:color="auto"/>
            </w:tcBorders>
            <w:shd w:val="clear" w:color="auto" w:fill="E8E8E8"/>
          </w:tcPr>
          <w:p w14:paraId="5204C82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51" w:type="dxa"/>
            <w:tcBorders>
              <w:left w:val="single" w:sz="12" w:space="0" w:color="auto"/>
              <w:right w:val="single" w:sz="4" w:space="0" w:color="E8E8E8"/>
            </w:tcBorders>
            <w:shd w:val="clear" w:color="auto" w:fill="E8E8E8"/>
          </w:tcPr>
          <w:p w14:paraId="1C7FCD0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56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6DE929E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0" w:type="dxa"/>
            <w:gridSpan w:val="3"/>
            <w:tcBorders>
              <w:left w:val="single" w:sz="4" w:space="0" w:color="E8E8E8"/>
            </w:tcBorders>
            <w:shd w:val="clear" w:color="auto" w:fill="E8E8E8"/>
          </w:tcPr>
          <w:p w14:paraId="24F8A09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01AD5" w:rsidRPr="00097CB4" w14:paraId="0EEABAD2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512EF7BD" w14:textId="310B2D5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MC18A</w:t>
            </w:r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11E2EE65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0%</w:t>
            </w:r>
          </w:p>
        </w:tc>
        <w:tc>
          <w:tcPr>
            <w:tcW w:w="455" w:type="dxa"/>
            <w:gridSpan w:val="5"/>
          </w:tcPr>
          <w:p w14:paraId="49E05F4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3FB3DE5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0*0=0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726493C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30%</w:t>
            </w:r>
          </w:p>
        </w:tc>
        <w:tc>
          <w:tcPr>
            <w:tcW w:w="456" w:type="dxa"/>
            <w:gridSpan w:val="2"/>
          </w:tcPr>
          <w:p w14:paraId="1785342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6C2E51F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480B91D3" w14:textId="70A9A5A3" w:rsidR="00901AD5" w:rsidRPr="00097CB4" w:rsidRDefault="009D6069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</w:t>
            </w:r>
            <w:r w:rsidR="00901AD5"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%</w:t>
            </w:r>
          </w:p>
        </w:tc>
        <w:tc>
          <w:tcPr>
            <w:tcW w:w="376" w:type="dxa"/>
          </w:tcPr>
          <w:p w14:paraId="7EE639DE" w14:textId="53A22F4E" w:rsidR="00901AD5" w:rsidRPr="00097CB4" w:rsidRDefault="009D6069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</w:tcPr>
          <w:p w14:paraId="61470144" w14:textId="286D1D2F" w:rsidR="00901AD5" w:rsidRPr="00097CB4" w:rsidRDefault="009D6069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</w:t>
            </w:r>
            <w:r w:rsidR="00901AD5"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*</w:t>
            </w: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</w:t>
            </w:r>
            <w:r w:rsidR="00901AD5"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=</w:t>
            </w: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7C08853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6DEB5DF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</w:tcPr>
          <w:p w14:paraId="798044D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48DEA96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21169E0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</w:t>
            </w:r>
          </w:p>
        </w:tc>
        <w:tc>
          <w:tcPr>
            <w:tcW w:w="680" w:type="dxa"/>
            <w:gridSpan w:val="3"/>
          </w:tcPr>
          <w:p w14:paraId="7BB94DC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4*2=8</w:t>
            </w:r>
          </w:p>
        </w:tc>
      </w:tr>
      <w:tr w:rsidR="00901AD5" w:rsidRPr="00097CB4" w14:paraId="79752305" w14:textId="77777777" w:rsidTr="00901AD5">
        <w:tc>
          <w:tcPr>
            <w:tcW w:w="1683" w:type="dxa"/>
            <w:gridSpan w:val="6"/>
            <w:tcBorders>
              <w:right w:val="single" w:sz="4" w:space="0" w:color="E8E8E8"/>
            </w:tcBorders>
            <w:shd w:val="clear" w:color="auto" w:fill="E8E8E8"/>
          </w:tcPr>
          <w:p w14:paraId="5E0DBBD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Lymph node metastasis</w:t>
            </w:r>
          </w:p>
        </w:tc>
        <w:tc>
          <w:tcPr>
            <w:tcW w:w="142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4FEB1D3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42" w:type="dxa"/>
            <w:gridSpan w:val="3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09CD7E9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0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2B7EEB2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3F10381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56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6C45C7E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0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4C124C5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73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7508AA8E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76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688405D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78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2BE0030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3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4BE2320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56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3FA57595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2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499C9C7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51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182B31B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56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4C1EDA9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0" w:type="dxa"/>
            <w:gridSpan w:val="3"/>
            <w:tcBorders>
              <w:left w:val="single" w:sz="4" w:space="0" w:color="E8E8E8"/>
            </w:tcBorders>
            <w:shd w:val="clear" w:color="auto" w:fill="E8E8E8"/>
          </w:tcPr>
          <w:p w14:paraId="56B5045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01AD5" w:rsidRPr="00097CB4" w14:paraId="6802C9FF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1DCD82B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MC02B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701C386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40%</w:t>
            </w:r>
          </w:p>
        </w:tc>
        <w:tc>
          <w:tcPr>
            <w:tcW w:w="455" w:type="dxa"/>
            <w:gridSpan w:val="5"/>
          </w:tcPr>
          <w:p w14:paraId="05AC179E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3612C05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086ACA4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0%</w:t>
            </w:r>
          </w:p>
        </w:tc>
        <w:tc>
          <w:tcPr>
            <w:tcW w:w="456" w:type="dxa"/>
            <w:gridSpan w:val="2"/>
          </w:tcPr>
          <w:p w14:paraId="03DF413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26D4B325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0*0=0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48E94AB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20%</w:t>
            </w:r>
          </w:p>
        </w:tc>
        <w:tc>
          <w:tcPr>
            <w:tcW w:w="376" w:type="dxa"/>
          </w:tcPr>
          <w:p w14:paraId="38E411C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</w:tcPr>
          <w:p w14:paraId="208A6A6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79203E2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64FDC82B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</w:tcPr>
          <w:p w14:paraId="76F4FDA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2FB3B5F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1C5813CE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</w:tcPr>
          <w:p w14:paraId="79FC883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097CB4" w14:paraId="5ED17456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4E0C2D01" w14:textId="16B87C51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MC04</w:t>
            </w:r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4427526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90%</w:t>
            </w:r>
          </w:p>
        </w:tc>
        <w:tc>
          <w:tcPr>
            <w:tcW w:w="455" w:type="dxa"/>
            <w:gridSpan w:val="5"/>
          </w:tcPr>
          <w:p w14:paraId="33905D55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445956A7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325E172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30%</w:t>
            </w:r>
          </w:p>
        </w:tc>
        <w:tc>
          <w:tcPr>
            <w:tcW w:w="456" w:type="dxa"/>
            <w:gridSpan w:val="2"/>
          </w:tcPr>
          <w:p w14:paraId="5EAB7F9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7449F1A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53C8B04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85%</w:t>
            </w:r>
          </w:p>
        </w:tc>
        <w:tc>
          <w:tcPr>
            <w:tcW w:w="376" w:type="dxa"/>
          </w:tcPr>
          <w:p w14:paraId="551F12D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  <w:vAlign w:val="bottom"/>
          </w:tcPr>
          <w:p w14:paraId="2421CE45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4*2=8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3FF2E79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64AB3A0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iCs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  <w:vAlign w:val="bottom"/>
          </w:tcPr>
          <w:p w14:paraId="17DD5AB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21EEA96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5BE4A1D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</w:tcPr>
          <w:p w14:paraId="6D227AE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097CB4" w14:paraId="03B87EC2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2468FCA8" w14:textId="2ED70C22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MC08</w:t>
            </w:r>
            <w:proofErr w:type="gramStart"/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a,b</w:t>
            </w:r>
            <w:proofErr w:type="gramEnd"/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6AB184B5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40%</w:t>
            </w:r>
          </w:p>
        </w:tc>
        <w:tc>
          <w:tcPr>
            <w:tcW w:w="455" w:type="dxa"/>
            <w:gridSpan w:val="5"/>
          </w:tcPr>
          <w:p w14:paraId="373CFF2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3A1453A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38D91BA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0%</w:t>
            </w:r>
          </w:p>
        </w:tc>
        <w:tc>
          <w:tcPr>
            <w:tcW w:w="456" w:type="dxa"/>
            <w:gridSpan w:val="2"/>
          </w:tcPr>
          <w:p w14:paraId="7C05EF0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0AAF4C2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0*0=0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0208B2E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40%</w:t>
            </w:r>
          </w:p>
        </w:tc>
        <w:tc>
          <w:tcPr>
            <w:tcW w:w="376" w:type="dxa"/>
          </w:tcPr>
          <w:p w14:paraId="22C4401B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</w:tcPr>
          <w:p w14:paraId="5DDC0CC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5DE2E4E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6474CECE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</w:tcPr>
          <w:p w14:paraId="702EA0F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47E1B4F7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38E8392E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</w:tcPr>
          <w:p w14:paraId="3FE65E3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097CB4" w14:paraId="1789CD10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57E37CBE" w14:textId="3A22FAAF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MC11</w:t>
            </w:r>
            <w:r w:rsidR="007C52E9"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B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4D355B9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5%</w:t>
            </w:r>
          </w:p>
        </w:tc>
        <w:tc>
          <w:tcPr>
            <w:tcW w:w="455" w:type="dxa"/>
            <w:gridSpan w:val="5"/>
          </w:tcPr>
          <w:p w14:paraId="13069BA7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7F8DFE3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1*1=1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055DF50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70%</w:t>
            </w:r>
          </w:p>
        </w:tc>
        <w:tc>
          <w:tcPr>
            <w:tcW w:w="456" w:type="dxa"/>
            <w:gridSpan w:val="2"/>
          </w:tcPr>
          <w:p w14:paraId="008CA7E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2F1193B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3*2=6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505CD50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30%</w:t>
            </w:r>
          </w:p>
        </w:tc>
        <w:tc>
          <w:tcPr>
            <w:tcW w:w="376" w:type="dxa"/>
          </w:tcPr>
          <w:p w14:paraId="14657B6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  <w:vAlign w:val="bottom"/>
          </w:tcPr>
          <w:p w14:paraId="143CA26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752FC7F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90%</w:t>
            </w:r>
          </w:p>
        </w:tc>
        <w:tc>
          <w:tcPr>
            <w:tcW w:w="456" w:type="dxa"/>
            <w:gridSpan w:val="2"/>
          </w:tcPr>
          <w:p w14:paraId="4516906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</w:tcPr>
          <w:p w14:paraId="0DAE216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6C43199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85%</w:t>
            </w:r>
          </w:p>
        </w:tc>
        <w:tc>
          <w:tcPr>
            <w:tcW w:w="456" w:type="dxa"/>
          </w:tcPr>
          <w:p w14:paraId="6538CAA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</w:tcPr>
          <w:p w14:paraId="4EC2858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097CB4" w14:paraId="391ED696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1C8C8EB2" w14:textId="491EE9BF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MC14A</w:t>
            </w:r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574AF8C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0%</w:t>
            </w:r>
          </w:p>
        </w:tc>
        <w:tc>
          <w:tcPr>
            <w:tcW w:w="455" w:type="dxa"/>
            <w:gridSpan w:val="5"/>
          </w:tcPr>
          <w:p w14:paraId="7236303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23E4DD5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0*0=0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1E0B2167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0%</w:t>
            </w:r>
          </w:p>
        </w:tc>
        <w:tc>
          <w:tcPr>
            <w:tcW w:w="456" w:type="dxa"/>
            <w:gridSpan w:val="2"/>
          </w:tcPr>
          <w:p w14:paraId="2C0D300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10F76A1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0*0=0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7EAC972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0%</w:t>
            </w:r>
          </w:p>
        </w:tc>
        <w:tc>
          <w:tcPr>
            <w:tcW w:w="376" w:type="dxa"/>
          </w:tcPr>
          <w:p w14:paraId="3E301EAB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  <w:vAlign w:val="bottom"/>
          </w:tcPr>
          <w:p w14:paraId="57155C1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0*0=0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6979B8C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7DB200B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</w:tcPr>
          <w:p w14:paraId="30D200D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0377E15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290CDC9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</w:tcPr>
          <w:p w14:paraId="6D783F3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097CB4" w14:paraId="575AB1CF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6F1B00A5" w14:textId="53144401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MC14B</w:t>
            </w:r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79F4B71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0%</w:t>
            </w:r>
          </w:p>
        </w:tc>
        <w:tc>
          <w:tcPr>
            <w:tcW w:w="455" w:type="dxa"/>
            <w:gridSpan w:val="5"/>
          </w:tcPr>
          <w:p w14:paraId="3C20149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35C1CF3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0*0=0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6737A1A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0%</w:t>
            </w:r>
          </w:p>
        </w:tc>
        <w:tc>
          <w:tcPr>
            <w:tcW w:w="456" w:type="dxa"/>
            <w:gridSpan w:val="2"/>
          </w:tcPr>
          <w:p w14:paraId="5C41B61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5FF2BD0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0*0=0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7E4ADCB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0%</w:t>
            </w:r>
          </w:p>
        </w:tc>
        <w:tc>
          <w:tcPr>
            <w:tcW w:w="376" w:type="dxa"/>
          </w:tcPr>
          <w:p w14:paraId="1901EED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  <w:vAlign w:val="bottom"/>
          </w:tcPr>
          <w:p w14:paraId="7A335A2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0*0=0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1F15A98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1D14D47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</w:tcPr>
          <w:p w14:paraId="4326C25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40F9CAB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49E36D4E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</w:tcPr>
          <w:p w14:paraId="34E52F77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097CB4" w14:paraId="1823DF85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4D643A4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MC16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191C74B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5%</w:t>
            </w:r>
          </w:p>
        </w:tc>
        <w:tc>
          <w:tcPr>
            <w:tcW w:w="455" w:type="dxa"/>
            <w:gridSpan w:val="5"/>
          </w:tcPr>
          <w:p w14:paraId="73B719F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526B6E5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1*1=1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7E74211E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30%</w:t>
            </w:r>
          </w:p>
        </w:tc>
        <w:tc>
          <w:tcPr>
            <w:tcW w:w="456" w:type="dxa"/>
            <w:gridSpan w:val="2"/>
          </w:tcPr>
          <w:p w14:paraId="48277A3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2D88E68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77FF97C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20%</w:t>
            </w:r>
          </w:p>
        </w:tc>
        <w:tc>
          <w:tcPr>
            <w:tcW w:w="376" w:type="dxa"/>
          </w:tcPr>
          <w:p w14:paraId="236DF6D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  <w:vAlign w:val="bottom"/>
          </w:tcPr>
          <w:p w14:paraId="4CA2AE2E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1800F70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781172A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</w:tcPr>
          <w:p w14:paraId="50674EF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264D813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066233B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iCs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  <w:vAlign w:val="bottom"/>
          </w:tcPr>
          <w:p w14:paraId="00675B3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097CB4" w14:paraId="4DEAE30E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3342B92D" w14:textId="30F46565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MC18B</w:t>
            </w:r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21C6BC9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0%</w:t>
            </w:r>
          </w:p>
        </w:tc>
        <w:tc>
          <w:tcPr>
            <w:tcW w:w="455" w:type="dxa"/>
            <w:gridSpan w:val="5"/>
          </w:tcPr>
          <w:p w14:paraId="603E80B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58DDCB3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0*0=0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4FCA072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60%</w:t>
            </w:r>
          </w:p>
        </w:tc>
        <w:tc>
          <w:tcPr>
            <w:tcW w:w="456" w:type="dxa"/>
            <w:gridSpan w:val="2"/>
          </w:tcPr>
          <w:p w14:paraId="1481148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36FE0D3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3*1=3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4B4E907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30%</w:t>
            </w:r>
          </w:p>
        </w:tc>
        <w:tc>
          <w:tcPr>
            <w:tcW w:w="376" w:type="dxa"/>
          </w:tcPr>
          <w:p w14:paraId="2009CF2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  <w:vAlign w:val="bottom"/>
          </w:tcPr>
          <w:p w14:paraId="335CA01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0375C66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58484A0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iCs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  <w:vAlign w:val="bottom"/>
          </w:tcPr>
          <w:p w14:paraId="684D0A1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6E8917D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1C64FDE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iCs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  <w:vAlign w:val="bottom"/>
          </w:tcPr>
          <w:p w14:paraId="696E777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097CB4" w14:paraId="5310EC83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47157876" w14:textId="727F5F01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MC19</w:t>
            </w:r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1DBB21A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60%</w:t>
            </w:r>
          </w:p>
        </w:tc>
        <w:tc>
          <w:tcPr>
            <w:tcW w:w="455" w:type="dxa"/>
            <w:gridSpan w:val="5"/>
          </w:tcPr>
          <w:p w14:paraId="2F07EFB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5E853C9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3*1=3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387159C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90%</w:t>
            </w:r>
          </w:p>
        </w:tc>
        <w:tc>
          <w:tcPr>
            <w:tcW w:w="456" w:type="dxa"/>
            <w:gridSpan w:val="2"/>
          </w:tcPr>
          <w:p w14:paraId="6F8DC54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2CD58E5B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4*2=8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17C30C0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85%</w:t>
            </w:r>
          </w:p>
        </w:tc>
        <w:tc>
          <w:tcPr>
            <w:tcW w:w="376" w:type="dxa"/>
          </w:tcPr>
          <w:p w14:paraId="30B05F2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  <w:vAlign w:val="bottom"/>
          </w:tcPr>
          <w:p w14:paraId="793E238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4*1=4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5FE5777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0123E087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</w:tcPr>
          <w:p w14:paraId="5869508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5B43B27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4F239AD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</w:tcPr>
          <w:p w14:paraId="23F6EDE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097CB4" w14:paraId="390AC172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4B4E4FA1" w14:textId="4BE8AA12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MC20</w:t>
            </w:r>
            <w:r w:rsidR="007C52E9"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B</w:t>
            </w:r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1651BED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90%</w:t>
            </w:r>
          </w:p>
        </w:tc>
        <w:tc>
          <w:tcPr>
            <w:tcW w:w="455" w:type="dxa"/>
            <w:gridSpan w:val="5"/>
          </w:tcPr>
          <w:p w14:paraId="5913E2E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6AF5723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4*2=8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652C8DB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90%</w:t>
            </w:r>
          </w:p>
        </w:tc>
        <w:tc>
          <w:tcPr>
            <w:tcW w:w="456" w:type="dxa"/>
            <w:gridSpan w:val="2"/>
          </w:tcPr>
          <w:p w14:paraId="794478C5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52DA039E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4*2=8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10C9AD87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30%</w:t>
            </w:r>
          </w:p>
        </w:tc>
        <w:tc>
          <w:tcPr>
            <w:tcW w:w="376" w:type="dxa"/>
          </w:tcPr>
          <w:p w14:paraId="2412C17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  <w:vAlign w:val="bottom"/>
          </w:tcPr>
          <w:p w14:paraId="7E94357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16D3E42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 xml:space="preserve">100% </w:t>
            </w:r>
          </w:p>
        </w:tc>
        <w:tc>
          <w:tcPr>
            <w:tcW w:w="456" w:type="dxa"/>
            <w:gridSpan w:val="2"/>
          </w:tcPr>
          <w:p w14:paraId="59E4A8C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</w:tcPr>
          <w:p w14:paraId="342B906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064F2BB7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264CC7B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</w:tcPr>
          <w:p w14:paraId="6A96DF8B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097CB4" w14:paraId="6A4F3668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6CAC061B" w14:textId="6E395EF1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MC21</w:t>
            </w:r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1E7335E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30%</w:t>
            </w:r>
          </w:p>
        </w:tc>
        <w:tc>
          <w:tcPr>
            <w:tcW w:w="455" w:type="dxa"/>
            <w:gridSpan w:val="5"/>
          </w:tcPr>
          <w:p w14:paraId="44E73DE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763D903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2*2=4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32D37A8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75%</w:t>
            </w:r>
          </w:p>
        </w:tc>
        <w:tc>
          <w:tcPr>
            <w:tcW w:w="456" w:type="dxa"/>
            <w:gridSpan w:val="2"/>
          </w:tcPr>
          <w:p w14:paraId="760F9AE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4FB75DC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3*2=6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489643E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20%</w:t>
            </w:r>
          </w:p>
        </w:tc>
        <w:tc>
          <w:tcPr>
            <w:tcW w:w="376" w:type="dxa"/>
          </w:tcPr>
          <w:p w14:paraId="47B90615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  <w:vAlign w:val="bottom"/>
          </w:tcPr>
          <w:p w14:paraId="202B40C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3661C4E7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 xml:space="preserve">100% </w:t>
            </w:r>
          </w:p>
        </w:tc>
        <w:tc>
          <w:tcPr>
            <w:tcW w:w="456" w:type="dxa"/>
            <w:gridSpan w:val="2"/>
          </w:tcPr>
          <w:p w14:paraId="5FCB8FE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</w:tcPr>
          <w:p w14:paraId="1F5BB34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1BF8C2D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31589AF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</w:t>
            </w:r>
          </w:p>
        </w:tc>
        <w:tc>
          <w:tcPr>
            <w:tcW w:w="680" w:type="dxa"/>
            <w:gridSpan w:val="3"/>
          </w:tcPr>
          <w:p w14:paraId="2F3DA0D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4*2=8</w:t>
            </w:r>
          </w:p>
        </w:tc>
      </w:tr>
      <w:tr w:rsidR="00901AD5" w:rsidRPr="00097CB4" w14:paraId="6B7DEFCC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7BE734BB" w14:textId="40DCCE6D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MC22</w:t>
            </w:r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6FDEDAE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5" w:type="dxa"/>
            <w:gridSpan w:val="5"/>
          </w:tcPr>
          <w:p w14:paraId="53818CA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2BFD41A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2DCB6CF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70212C4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43ABAD9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4*2=8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2C2FCDAE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376" w:type="dxa"/>
          </w:tcPr>
          <w:p w14:paraId="40F252CB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  <w:vAlign w:val="bottom"/>
          </w:tcPr>
          <w:p w14:paraId="2B5F13A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4*2=8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7980F82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 xml:space="preserve">100% </w:t>
            </w:r>
          </w:p>
        </w:tc>
        <w:tc>
          <w:tcPr>
            <w:tcW w:w="456" w:type="dxa"/>
            <w:gridSpan w:val="2"/>
          </w:tcPr>
          <w:p w14:paraId="63BDDDBE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</w:tcPr>
          <w:p w14:paraId="05F0A48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7BE5AFF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359C11B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</w:tcPr>
          <w:p w14:paraId="3F60468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097CB4" w14:paraId="08606369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596547A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MC23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1D7A330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85%</w:t>
            </w:r>
          </w:p>
        </w:tc>
        <w:tc>
          <w:tcPr>
            <w:tcW w:w="455" w:type="dxa"/>
            <w:gridSpan w:val="5"/>
          </w:tcPr>
          <w:p w14:paraId="74043BD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61790FC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4*2=8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7C5E5F2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4B75B85B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7E2E5CB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53A6BFC7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60%</w:t>
            </w:r>
          </w:p>
        </w:tc>
        <w:tc>
          <w:tcPr>
            <w:tcW w:w="376" w:type="dxa"/>
          </w:tcPr>
          <w:p w14:paraId="3F18083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  <w:vAlign w:val="bottom"/>
          </w:tcPr>
          <w:p w14:paraId="1800E8E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3*1=3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75F47AA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 xml:space="preserve">100% </w:t>
            </w:r>
          </w:p>
        </w:tc>
        <w:tc>
          <w:tcPr>
            <w:tcW w:w="456" w:type="dxa"/>
            <w:gridSpan w:val="2"/>
          </w:tcPr>
          <w:p w14:paraId="3F11449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</w:tcPr>
          <w:p w14:paraId="1481F18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581AE41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1AAD145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</w:tcPr>
          <w:p w14:paraId="7CF2C44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097CB4" w14:paraId="4C8F1C5A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74D26C9D" w14:textId="22E7A5D8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</w:t>
            </w:r>
            <w:r w:rsidR="007C52E9"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28</w:t>
            </w: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B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479DA91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70%</w:t>
            </w:r>
          </w:p>
        </w:tc>
        <w:tc>
          <w:tcPr>
            <w:tcW w:w="455" w:type="dxa"/>
            <w:gridSpan w:val="5"/>
          </w:tcPr>
          <w:p w14:paraId="066C9A1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0F6144A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3*1=3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219430C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30%</w:t>
            </w:r>
          </w:p>
        </w:tc>
        <w:tc>
          <w:tcPr>
            <w:tcW w:w="456" w:type="dxa"/>
            <w:gridSpan w:val="2"/>
          </w:tcPr>
          <w:p w14:paraId="4D21432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1018F8D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2910391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45%</w:t>
            </w:r>
          </w:p>
        </w:tc>
        <w:tc>
          <w:tcPr>
            <w:tcW w:w="376" w:type="dxa"/>
          </w:tcPr>
          <w:p w14:paraId="6E6BC68E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</w:tcPr>
          <w:p w14:paraId="37AD183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0685EB2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5A9A87A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</w:tcPr>
          <w:p w14:paraId="7553587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19752FD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3FB9DCF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</w:tcPr>
          <w:p w14:paraId="585EEBF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097CB4" w14:paraId="68FD520A" w14:textId="77777777" w:rsidTr="00901AD5">
        <w:tc>
          <w:tcPr>
            <w:tcW w:w="1683" w:type="dxa"/>
            <w:gridSpan w:val="6"/>
            <w:tcBorders>
              <w:right w:val="single" w:sz="4" w:space="0" w:color="E8E8E8"/>
            </w:tcBorders>
            <w:shd w:val="clear" w:color="auto" w:fill="E8E8E8"/>
          </w:tcPr>
          <w:p w14:paraId="0A735B5B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Liver metastasis</w:t>
            </w:r>
          </w:p>
        </w:tc>
        <w:tc>
          <w:tcPr>
            <w:tcW w:w="244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0684777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0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22E70B8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0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14B2465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16401FB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56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350E63B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0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0415077B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73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35CCA78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76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07443945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78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5F55C14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3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77E4263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56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069A138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2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5FEAC5F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51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4CB9F5A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56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15125F8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0" w:type="dxa"/>
            <w:gridSpan w:val="3"/>
            <w:tcBorders>
              <w:left w:val="single" w:sz="4" w:space="0" w:color="E8E8E8"/>
            </w:tcBorders>
            <w:shd w:val="clear" w:color="auto" w:fill="E8E8E8"/>
          </w:tcPr>
          <w:p w14:paraId="7CE7F05E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01AD5" w:rsidRPr="00097CB4" w14:paraId="3D1E3133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5941284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MC17C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33B2A25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90%</w:t>
            </w:r>
          </w:p>
        </w:tc>
        <w:tc>
          <w:tcPr>
            <w:tcW w:w="455" w:type="dxa"/>
            <w:gridSpan w:val="5"/>
          </w:tcPr>
          <w:p w14:paraId="670B34E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33F881F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5F9DCB1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4385620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6F0ED8F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4*1=4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27A5A86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90%</w:t>
            </w:r>
          </w:p>
        </w:tc>
        <w:tc>
          <w:tcPr>
            <w:tcW w:w="376" w:type="dxa"/>
          </w:tcPr>
          <w:p w14:paraId="193A9E9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</w:tcPr>
          <w:p w14:paraId="78E29D2E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4*2=8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28B4F2D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40D5B33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</w:tcPr>
          <w:p w14:paraId="6149484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5365C87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02C7874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</w:tcPr>
          <w:p w14:paraId="3B9E25D5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097CB4" w14:paraId="7C42A49E" w14:textId="77777777" w:rsidTr="00901AD5">
        <w:tc>
          <w:tcPr>
            <w:tcW w:w="1542" w:type="dxa"/>
            <w:gridSpan w:val="4"/>
            <w:tcBorders>
              <w:right w:val="single" w:sz="4" w:space="0" w:color="E8E8E8"/>
            </w:tcBorders>
            <w:shd w:val="clear" w:color="auto" w:fill="E8E8E8"/>
          </w:tcPr>
          <w:p w14:paraId="4A5253A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Skin metastasis</w:t>
            </w:r>
          </w:p>
        </w:tc>
        <w:tc>
          <w:tcPr>
            <w:tcW w:w="283" w:type="dxa"/>
            <w:gridSpan w:val="3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53613877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242" w:type="dxa"/>
            <w:gridSpan w:val="3"/>
            <w:tcBorders>
              <w:left w:val="single" w:sz="4" w:space="0" w:color="E8E8E8"/>
              <w:bottom w:val="single" w:sz="4" w:space="0" w:color="E8E8E8"/>
              <w:right w:val="single" w:sz="4" w:space="0" w:color="E8E8E8"/>
            </w:tcBorders>
            <w:shd w:val="clear" w:color="auto" w:fill="E8E8E8"/>
          </w:tcPr>
          <w:p w14:paraId="53C0098B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700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093AEAF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8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34540A6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56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171FC5A5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0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38EE159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73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20BE5895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76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41591E1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78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12E49A5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3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6702061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56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53AFD427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2" w:type="dxa"/>
            <w:gridSpan w:val="2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1B6AC06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51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6964CA6B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56" w:type="dxa"/>
            <w:tcBorders>
              <w:left w:val="single" w:sz="4" w:space="0" w:color="E8E8E8"/>
              <w:right w:val="single" w:sz="4" w:space="0" w:color="E8E8E8"/>
            </w:tcBorders>
            <w:shd w:val="clear" w:color="auto" w:fill="E8E8E8"/>
          </w:tcPr>
          <w:p w14:paraId="5AB66D3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0" w:type="dxa"/>
            <w:gridSpan w:val="3"/>
            <w:tcBorders>
              <w:left w:val="single" w:sz="4" w:space="0" w:color="E8E8E8"/>
            </w:tcBorders>
            <w:shd w:val="clear" w:color="auto" w:fill="E8E8E8"/>
          </w:tcPr>
          <w:p w14:paraId="2389E5D3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</w:p>
        </w:tc>
      </w:tr>
      <w:tr w:rsidR="004D6280" w:rsidRPr="00097CB4" w14:paraId="289CC047" w14:textId="77777777" w:rsidTr="00524EA9">
        <w:tc>
          <w:tcPr>
            <w:tcW w:w="984" w:type="dxa"/>
            <w:tcBorders>
              <w:right w:val="single" w:sz="12" w:space="0" w:color="auto"/>
            </w:tcBorders>
          </w:tcPr>
          <w:p w14:paraId="7EBE134A" w14:textId="6042AA92" w:rsidR="004D6280" w:rsidRPr="00097CB4" w:rsidRDefault="004D6280" w:rsidP="004D6280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MC07</w:t>
            </w:r>
            <w:proofErr w:type="gramStart"/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a,c</w:t>
            </w:r>
            <w:proofErr w:type="gramEnd"/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5CF6FE29" w14:textId="222D4F38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20%</w:t>
            </w:r>
          </w:p>
        </w:tc>
        <w:tc>
          <w:tcPr>
            <w:tcW w:w="455" w:type="dxa"/>
            <w:gridSpan w:val="5"/>
          </w:tcPr>
          <w:p w14:paraId="0A81438A" w14:textId="3F44CEB7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1C08B40A" w14:textId="4DBB253C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14EFB23C" w14:textId="1F905813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0%</w:t>
            </w:r>
          </w:p>
        </w:tc>
        <w:tc>
          <w:tcPr>
            <w:tcW w:w="456" w:type="dxa"/>
            <w:gridSpan w:val="2"/>
          </w:tcPr>
          <w:p w14:paraId="4A957007" w14:textId="7F8F8C3E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61F79A47" w14:textId="41042155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0*0=0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72E6788C" w14:textId="567F88A1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15%</w:t>
            </w:r>
          </w:p>
        </w:tc>
        <w:tc>
          <w:tcPr>
            <w:tcW w:w="376" w:type="dxa"/>
          </w:tcPr>
          <w:p w14:paraId="0EAB7C23" w14:textId="75A95EA7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</w:tcPr>
          <w:p w14:paraId="63C60622" w14:textId="7DA12885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3EE621C4" w14:textId="2A9C8043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1DAA26C2" w14:textId="50F14D40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iCs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  <w:vAlign w:val="bottom"/>
          </w:tcPr>
          <w:p w14:paraId="239DB00D" w14:textId="542D71F5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7377B8D0" w14:textId="6E799872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52F9F873" w14:textId="49DA4274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</w:tcPr>
          <w:p w14:paraId="5ABD3B67" w14:textId="55342B7D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7C52E9" w:rsidRPr="00097CB4" w14:paraId="54FF1524" w14:textId="77777777" w:rsidTr="005C5752">
        <w:tc>
          <w:tcPr>
            <w:tcW w:w="984" w:type="dxa"/>
            <w:tcBorders>
              <w:right w:val="single" w:sz="12" w:space="0" w:color="auto"/>
            </w:tcBorders>
          </w:tcPr>
          <w:p w14:paraId="27ECB2CE" w14:textId="21DE64A3" w:rsidR="007C52E9" w:rsidRPr="00097CB4" w:rsidRDefault="007C52E9" w:rsidP="007C52E9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MC11C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3E945989" w14:textId="6BC78A0B" w:rsidR="007C52E9" w:rsidRPr="00097CB4" w:rsidRDefault="007C52E9" w:rsidP="007C52E9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60%</w:t>
            </w:r>
          </w:p>
        </w:tc>
        <w:tc>
          <w:tcPr>
            <w:tcW w:w="455" w:type="dxa"/>
            <w:gridSpan w:val="5"/>
          </w:tcPr>
          <w:p w14:paraId="5C3BA84C" w14:textId="6107B71D" w:rsidR="007C52E9" w:rsidRPr="00097CB4" w:rsidRDefault="007C52E9" w:rsidP="007C52E9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77B4490B" w14:textId="0008BBC4" w:rsidR="007C52E9" w:rsidRPr="00097CB4" w:rsidRDefault="007C52E9" w:rsidP="007C52E9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3*1=3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5A63183E" w14:textId="6A17F4B7" w:rsidR="007C52E9" w:rsidRPr="00097CB4" w:rsidRDefault="007C52E9" w:rsidP="007C52E9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60%</w:t>
            </w:r>
          </w:p>
        </w:tc>
        <w:tc>
          <w:tcPr>
            <w:tcW w:w="456" w:type="dxa"/>
            <w:gridSpan w:val="2"/>
          </w:tcPr>
          <w:p w14:paraId="26A5D612" w14:textId="3413F842" w:rsidR="007C52E9" w:rsidRPr="00097CB4" w:rsidRDefault="007C52E9" w:rsidP="007C52E9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43123852" w14:textId="7D27D30A" w:rsidR="007C52E9" w:rsidRPr="00097CB4" w:rsidRDefault="007C52E9" w:rsidP="007C52E9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3*1=3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2D077C14" w14:textId="7BD82961" w:rsidR="007C52E9" w:rsidRPr="00097CB4" w:rsidRDefault="007C52E9" w:rsidP="007C52E9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30%</w:t>
            </w:r>
          </w:p>
        </w:tc>
        <w:tc>
          <w:tcPr>
            <w:tcW w:w="376" w:type="dxa"/>
          </w:tcPr>
          <w:p w14:paraId="132FE063" w14:textId="2EB86D18" w:rsidR="007C52E9" w:rsidRPr="00097CB4" w:rsidRDefault="007C52E9" w:rsidP="007C52E9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</w:tcPr>
          <w:p w14:paraId="2EBFF6A1" w14:textId="743DF91F" w:rsidR="007C52E9" w:rsidRPr="00097CB4" w:rsidRDefault="007C52E9" w:rsidP="007C52E9">
            <w:pPr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15654EF7" w14:textId="088B1E70" w:rsidR="007C52E9" w:rsidRPr="00097CB4" w:rsidRDefault="007C52E9" w:rsidP="007C52E9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6A93105A" w14:textId="5C1B720C" w:rsidR="007C52E9" w:rsidRPr="00097CB4" w:rsidRDefault="007C52E9" w:rsidP="007C52E9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</w:tcPr>
          <w:p w14:paraId="26E7367F" w14:textId="23F31B84" w:rsidR="007C52E9" w:rsidRPr="00097CB4" w:rsidRDefault="007C52E9" w:rsidP="007C52E9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0F226BE6" w14:textId="407352AC" w:rsidR="007C52E9" w:rsidRPr="00097CB4" w:rsidRDefault="007C52E9" w:rsidP="007C52E9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36920E27" w14:textId="23376169" w:rsidR="007C52E9" w:rsidRPr="00097CB4" w:rsidRDefault="007C52E9" w:rsidP="007C52E9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</w:tcPr>
          <w:p w14:paraId="1C35BF78" w14:textId="1EA0B337" w:rsidR="007C52E9" w:rsidRPr="00097CB4" w:rsidRDefault="007C52E9" w:rsidP="007C52E9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4D6280" w:rsidRPr="00097CB4" w14:paraId="372A2373" w14:textId="77777777" w:rsidTr="00097CB4">
        <w:trPr>
          <w:trHeight w:val="70"/>
        </w:trPr>
        <w:tc>
          <w:tcPr>
            <w:tcW w:w="984" w:type="dxa"/>
            <w:tcBorders>
              <w:right w:val="single" w:sz="12" w:space="0" w:color="auto"/>
            </w:tcBorders>
          </w:tcPr>
          <w:p w14:paraId="0B6A349F" w14:textId="6A1C6F82" w:rsidR="004D6280" w:rsidRPr="00097CB4" w:rsidRDefault="004D6280" w:rsidP="004D6280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MC17B</w:t>
            </w:r>
            <w:r w:rsidR="00CE6F7D">
              <w:rPr>
                <w:rFonts w:ascii="Times New Roman" w:eastAsia="Aptos" w:hAnsi="Times New Roman" w:cs="Times New Roman"/>
                <w:sz w:val="16"/>
                <w:szCs w:val="16"/>
                <w:vertAlign w:val="superscript"/>
                <w:lang w:val="en-US"/>
              </w:rPr>
              <w:t>c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047180F8" w14:textId="26705542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40%</w:t>
            </w:r>
          </w:p>
        </w:tc>
        <w:tc>
          <w:tcPr>
            <w:tcW w:w="455" w:type="dxa"/>
            <w:gridSpan w:val="5"/>
          </w:tcPr>
          <w:p w14:paraId="116D6F55" w14:textId="3E83851E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  <w:vAlign w:val="bottom"/>
          </w:tcPr>
          <w:p w14:paraId="2E54BD10" w14:textId="569695F5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03E5D699" w14:textId="6A03AB79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60%</w:t>
            </w:r>
          </w:p>
        </w:tc>
        <w:tc>
          <w:tcPr>
            <w:tcW w:w="456" w:type="dxa"/>
            <w:gridSpan w:val="2"/>
          </w:tcPr>
          <w:p w14:paraId="23665F82" w14:textId="29D62823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296AD359" w14:textId="17CE7EC4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3*1=3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023ABE00" w14:textId="67E1D395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30%</w:t>
            </w:r>
          </w:p>
        </w:tc>
        <w:tc>
          <w:tcPr>
            <w:tcW w:w="376" w:type="dxa"/>
          </w:tcPr>
          <w:p w14:paraId="2297B01D" w14:textId="5D7EE5AD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  <w:vAlign w:val="bottom"/>
          </w:tcPr>
          <w:p w14:paraId="304BFF29" w14:textId="683E02EC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color w:val="000000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6E88A255" w14:textId="2E031936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0AC879F0" w14:textId="47EB01A9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</w:tcPr>
          <w:p w14:paraId="47FAA4C2" w14:textId="1DAB9074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758F85A2" w14:textId="59D186BC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1E068BEB" w14:textId="562AB6E8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</w:tcPr>
          <w:p w14:paraId="7C3277C8" w14:textId="3FB7CF9A" w:rsidR="004D6280" w:rsidRPr="00097CB4" w:rsidRDefault="004D6280" w:rsidP="004D6280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  <w:tr w:rsidR="00901AD5" w:rsidRPr="00097CB4" w14:paraId="7C27F009" w14:textId="77777777" w:rsidTr="008C66EE">
        <w:tc>
          <w:tcPr>
            <w:tcW w:w="984" w:type="dxa"/>
            <w:tcBorders>
              <w:right w:val="single" w:sz="12" w:space="0" w:color="auto"/>
            </w:tcBorders>
          </w:tcPr>
          <w:p w14:paraId="23B240DB" w14:textId="57E80422" w:rsidR="00901AD5" w:rsidRPr="00097CB4" w:rsidRDefault="00901AD5" w:rsidP="00901AD5">
            <w:pP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MC2</w:t>
            </w:r>
            <w:r w:rsidR="007C52E9" w:rsidRPr="00097CB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0C</w:t>
            </w:r>
            <w:r w:rsidR="00CE6F7D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628" w:type="dxa"/>
            <w:gridSpan w:val="4"/>
            <w:tcBorders>
              <w:left w:val="single" w:sz="12" w:space="0" w:color="auto"/>
            </w:tcBorders>
          </w:tcPr>
          <w:p w14:paraId="086EC3FD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60%</w:t>
            </w:r>
          </w:p>
        </w:tc>
        <w:tc>
          <w:tcPr>
            <w:tcW w:w="455" w:type="dxa"/>
            <w:gridSpan w:val="5"/>
          </w:tcPr>
          <w:p w14:paraId="1C617DC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63221B7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3*1=3</w:t>
            </w:r>
          </w:p>
        </w:tc>
        <w:tc>
          <w:tcPr>
            <w:tcW w:w="628" w:type="dxa"/>
            <w:tcBorders>
              <w:left w:val="single" w:sz="12" w:space="0" w:color="auto"/>
            </w:tcBorders>
          </w:tcPr>
          <w:p w14:paraId="2E84B9F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20%</w:t>
            </w:r>
          </w:p>
        </w:tc>
        <w:tc>
          <w:tcPr>
            <w:tcW w:w="456" w:type="dxa"/>
            <w:gridSpan w:val="2"/>
          </w:tcPr>
          <w:p w14:paraId="34DE02E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700" w:type="dxa"/>
            <w:gridSpan w:val="2"/>
            <w:tcBorders>
              <w:right w:val="single" w:sz="12" w:space="0" w:color="auto"/>
            </w:tcBorders>
          </w:tcPr>
          <w:p w14:paraId="442151A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573" w:type="dxa"/>
            <w:tcBorders>
              <w:left w:val="single" w:sz="12" w:space="0" w:color="auto"/>
            </w:tcBorders>
          </w:tcPr>
          <w:p w14:paraId="4D4613F6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30%</w:t>
            </w:r>
          </w:p>
        </w:tc>
        <w:tc>
          <w:tcPr>
            <w:tcW w:w="376" w:type="dxa"/>
          </w:tcPr>
          <w:p w14:paraId="1478A93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578" w:type="dxa"/>
            <w:gridSpan w:val="2"/>
            <w:tcBorders>
              <w:right w:val="single" w:sz="12" w:space="0" w:color="auto"/>
            </w:tcBorders>
          </w:tcPr>
          <w:p w14:paraId="7400B5E9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2*1=2</w:t>
            </w:r>
          </w:p>
        </w:tc>
        <w:tc>
          <w:tcPr>
            <w:tcW w:w="623" w:type="dxa"/>
            <w:tcBorders>
              <w:left w:val="single" w:sz="12" w:space="0" w:color="auto"/>
            </w:tcBorders>
          </w:tcPr>
          <w:p w14:paraId="5A4FB36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  <w:gridSpan w:val="2"/>
          </w:tcPr>
          <w:p w14:paraId="3EA2C87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22" w:type="dxa"/>
            <w:gridSpan w:val="2"/>
            <w:tcBorders>
              <w:right w:val="single" w:sz="12" w:space="0" w:color="auto"/>
            </w:tcBorders>
          </w:tcPr>
          <w:p w14:paraId="05F07637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  <w:tc>
          <w:tcPr>
            <w:tcW w:w="651" w:type="dxa"/>
            <w:tcBorders>
              <w:left w:val="single" w:sz="12" w:space="0" w:color="auto"/>
            </w:tcBorders>
          </w:tcPr>
          <w:p w14:paraId="74F3C351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100%</w:t>
            </w:r>
          </w:p>
        </w:tc>
        <w:tc>
          <w:tcPr>
            <w:tcW w:w="456" w:type="dxa"/>
          </w:tcPr>
          <w:p w14:paraId="4698E22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+++</w:t>
            </w:r>
          </w:p>
        </w:tc>
        <w:tc>
          <w:tcPr>
            <w:tcW w:w="680" w:type="dxa"/>
            <w:gridSpan w:val="3"/>
          </w:tcPr>
          <w:p w14:paraId="7227CE7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4*3=12</w:t>
            </w:r>
          </w:p>
        </w:tc>
      </w:tr>
    </w:tbl>
    <w:p w14:paraId="7BA083A7" w14:textId="5F34A961" w:rsidR="00901AD5" w:rsidRPr="00901AD5" w:rsidRDefault="00CE6F7D" w:rsidP="00CE6F7D">
      <w:pPr>
        <w:spacing w:line="240" w:lineRule="auto"/>
        <w:jc w:val="both"/>
        <w:rPr>
          <w:rFonts w:ascii="Times New Roman" w:eastAsia="Aptos" w:hAnsi="Times New Roman" w:cs="Calibri"/>
          <w:i/>
          <w:iCs/>
          <w:sz w:val="18"/>
          <w:szCs w:val="18"/>
          <w:lang w:val="en-US"/>
        </w:rPr>
      </w:pPr>
      <w:r>
        <w:rPr>
          <w:rFonts w:ascii="Times New Roman" w:eastAsia="Aptos" w:hAnsi="Times New Roman" w:cs="Calibri"/>
          <w:i/>
          <w:iCs/>
          <w:sz w:val="18"/>
          <w:szCs w:val="18"/>
          <w:vertAlign w:val="superscript"/>
          <w:lang w:val="en-US"/>
        </w:rPr>
        <w:t>a</w:t>
      </w:r>
      <w:r w:rsidR="00901AD5" w:rsidRPr="00097CB4">
        <w:rPr>
          <w:rFonts w:ascii="Times New Roman" w:eastAsia="Aptos" w:hAnsi="Times New Roman" w:cs="Calibri"/>
          <w:i/>
          <w:iCs/>
          <w:sz w:val="18"/>
          <w:szCs w:val="18"/>
          <w:vertAlign w:val="superscript"/>
          <w:lang w:val="en-US"/>
        </w:rPr>
        <w:t xml:space="preserve"> </w:t>
      </w:r>
      <w:proofErr w:type="spellStart"/>
      <w:r w:rsidR="00901AD5" w:rsidRPr="00097CB4">
        <w:rPr>
          <w:rFonts w:ascii="Times New Roman" w:eastAsia="Aptos" w:hAnsi="Times New Roman" w:cs="Calibri"/>
          <w:i/>
          <w:iCs/>
          <w:sz w:val="18"/>
          <w:szCs w:val="18"/>
          <w:lang w:val="en-GB"/>
        </w:rPr>
        <w:t>MCPyV</w:t>
      </w:r>
      <w:proofErr w:type="spellEnd"/>
      <w:r w:rsidR="00901AD5" w:rsidRPr="00097CB4">
        <w:rPr>
          <w:rFonts w:ascii="Times New Roman" w:eastAsia="Aptos" w:hAnsi="Times New Roman" w:cs="Calibri"/>
          <w:i/>
          <w:iCs/>
          <w:sz w:val="18"/>
          <w:szCs w:val="18"/>
          <w:lang w:val="en-US"/>
        </w:rPr>
        <w:t>-LT p</w:t>
      </w:r>
      <w:r w:rsidR="00901AD5" w:rsidRPr="00901AD5">
        <w:rPr>
          <w:rFonts w:ascii="Times New Roman" w:eastAsia="Aptos" w:hAnsi="Times New Roman" w:cs="Calibri"/>
          <w:i/>
          <w:iCs/>
          <w:sz w:val="18"/>
          <w:szCs w:val="18"/>
          <w:lang w:val="en-US"/>
        </w:rPr>
        <w:t>ositive case</w:t>
      </w:r>
    </w:p>
    <w:p w14:paraId="57E79B06" w14:textId="4EF50C95" w:rsidR="00901AD5" w:rsidRPr="00901AD5" w:rsidRDefault="00CE6F7D" w:rsidP="00CE6F7D">
      <w:pPr>
        <w:spacing w:line="240" w:lineRule="auto"/>
        <w:jc w:val="both"/>
        <w:rPr>
          <w:rFonts w:ascii="Times New Roman" w:eastAsia="Aptos" w:hAnsi="Times New Roman" w:cs="Calibri"/>
          <w:i/>
          <w:iCs/>
          <w:sz w:val="18"/>
          <w:szCs w:val="18"/>
          <w:lang w:val="en-US"/>
        </w:rPr>
      </w:pPr>
      <w:proofErr w:type="spellStart"/>
      <w:r>
        <w:rPr>
          <w:rFonts w:ascii="Times New Roman" w:eastAsia="Aptos" w:hAnsi="Times New Roman" w:cs="Calibri"/>
          <w:i/>
          <w:iCs/>
          <w:sz w:val="18"/>
          <w:szCs w:val="18"/>
          <w:vertAlign w:val="superscript"/>
          <w:lang w:val="en-US"/>
        </w:rPr>
        <w:t>b</w:t>
      </w:r>
      <w:r w:rsidR="00901AD5" w:rsidRPr="00901AD5">
        <w:rPr>
          <w:rFonts w:ascii="Times New Roman" w:eastAsia="Aptos" w:hAnsi="Times New Roman" w:cs="Calibri"/>
          <w:i/>
          <w:iCs/>
          <w:sz w:val="18"/>
          <w:szCs w:val="18"/>
          <w:lang w:val="en-US"/>
        </w:rPr>
        <w:t>Intraparotideal</w:t>
      </w:r>
      <w:proofErr w:type="spellEnd"/>
      <w:r w:rsidR="00901AD5" w:rsidRPr="00901AD5">
        <w:rPr>
          <w:rFonts w:ascii="Times New Roman" w:eastAsia="Aptos" w:hAnsi="Times New Roman" w:cs="Calibri"/>
          <w:i/>
          <w:iCs/>
          <w:sz w:val="18"/>
          <w:szCs w:val="18"/>
          <w:lang w:val="en-US"/>
        </w:rPr>
        <w:t xml:space="preserve"> metastasis</w:t>
      </w:r>
    </w:p>
    <w:p w14:paraId="6B330AAC" w14:textId="0C489C80" w:rsidR="00901AD5" w:rsidRPr="00901AD5" w:rsidRDefault="00CE6F7D" w:rsidP="00CE6F7D">
      <w:pPr>
        <w:spacing w:line="240" w:lineRule="auto"/>
        <w:jc w:val="both"/>
        <w:rPr>
          <w:rFonts w:ascii="Times New Roman" w:eastAsia="Aptos" w:hAnsi="Times New Roman" w:cs="Calibri"/>
          <w:i/>
          <w:iCs/>
          <w:sz w:val="18"/>
          <w:szCs w:val="18"/>
          <w:lang w:val="en-US"/>
        </w:rPr>
      </w:pPr>
      <w:r>
        <w:rPr>
          <w:rFonts w:ascii="Times New Roman" w:eastAsia="Aptos" w:hAnsi="Times New Roman" w:cs="Calibri"/>
          <w:i/>
          <w:iCs/>
          <w:sz w:val="18"/>
          <w:szCs w:val="18"/>
          <w:vertAlign w:val="superscript"/>
          <w:lang w:val="en-US"/>
        </w:rPr>
        <w:t>c</w:t>
      </w:r>
      <w:r w:rsidR="00901AD5" w:rsidRPr="00901AD5">
        <w:rPr>
          <w:rFonts w:ascii="Times New Roman" w:eastAsia="Aptos" w:hAnsi="Times New Roman" w:cs="Calibri"/>
          <w:i/>
          <w:iCs/>
          <w:sz w:val="18"/>
          <w:szCs w:val="18"/>
          <w:vertAlign w:val="superscript"/>
          <w:lang w:val="en-US"/>
        </w:rPr>
        <w:t xml:space="preserve"> </w:t>
      </w:r>
      <w:r w:rsidR="00143B28">
        <w:rPr>
          <w:rFonts w:ascii="Times New Roman" w:eastAsia="Aptos" w:hAnsi="Times New Roman" w:cs="Calibri"/>
          <w:i/>
          <w:iCs/>
          <w:sz w:val="18"/>
          <w:szCs w:val="18"/>
          <w:lang w:val="en-US"/>
        </w:rPr>
        <w:t>In-transit metastasis</w:t>
      </w:r>
    </w:p>
    <w:p w14:paraId="202D4BFE" w14:textId="77777777" w:rsidR="00901AD5" w:rsidRPr="00901AD5" w:rsidRDefault="00901AD5" w:rsidP="00CE6F7D">
      <w:pPr>
        <w:spacing w:after="160" w:line="240" w:lineRule="auto"/>
        <w:rPr>
          <w:rFonts w:ascii="Calibri" w:eastAsia="Aptos" w:hAnsi="Calibri" w:cs="Times New Roman"/>
          <w:b/>
          <w:bCs/>
          <w:i/>
          <w:iCs/>
          <w:szCs w:val="20"/>
          <w:lang w:val="en-US"/>
        </w:rPr>
      </w:pPr>
      <w:r w:rsidRPr="00901AD5">
        <w:rPr>
          <w:rFonts w:ascii="Aptos" w:eastAsia="Aptos" w:hAnsi="Aptos" w:cs="Times New Roman"/>
          <w:b/>
          <w:bCs/>
          <w:i/>
          <w:iCs/>
          <w:kern w:val="0"/>
          <w:szCs w:val="20"/>
          <w:lang w:val="en-US"/>
          <w14:ligatures w14:val="none"/>
        </w:rPr>
        <w:br w:type="page"/>
      </w:r>
    </w:p>
    <w:p w14:paraId="04C90B25" w14:textId="6C504145" w:rsidR="00901AD5" w:rsidRPr="00901AD5" w:rsidRDefault="00901AD5" w:rsidP="00826E19">
      <w:pPr>
        <w:pStyle w:val="Figuuronderschrift"/>
        <w:rPr>
          <w:lang w:val="en-US"/>
        </w:rPr>
      </w:pPr>
      <w:r w:rsidRPr="00312162">
        <w:rPr>
          <w:b/>
          <w:bCs/>
          <w:lang w:val="en-US"/>
        </w:rPr>
        <w:lastRenderedPageBreak/>
        <w:t>Supplemental Table S</w:t>
      </w:r>
      <w:r w:rsidR="00D80B1D" w:rsidRPr="00312162">
        <w:rPr>
          <w:b/>
          <w:bCs/>
          <w:lang w:val="en-US"/>
        </w:rPr>
        <w:t>7</w:t>
      </w:r>
      <w:r w:rsidR="00D26B87" w:rsidRPr="00312162">
        <w:rPr>
          <w:b/>
          <w:bCs/>
          <w:lang w:val="en-US"/>
        </w:rPr>
        <w:t>:</w:t>
      </w:r>
      <w:r w:rsidRPr="00312162">
        <w:rPr>
          <w:lang w:val="en-US"/>
        </w:rPr>
        <w:t xml:space="preserve"> Overview</w:t>
      </w:r>
      <w:r w:rsidRPr="00097CB4">
        <w:rPr>
          <w:lang w:val="en-US"/>
        </w:rPr>
        <w:t xml:space="preserve"> of immunoreactiv</w:t>
      </w:r>
      <w:r w:rsidR="00D26B87" w:rsidRPr="00097CB4">
        <w:rPr>
          <w:lang w:val="en-US"/>
        </w:rPr>
        <w:t>e</w:t>
      </w:r>
      <w:r w:rsidRPr="00097CB4">
        <w:rPr>
          <w:lang w:val="en-US"/>
        </w:rPr>
        <w:t xml:space="preserve"> scores</w:t>
      </w:r>
      <w:r w:rsidRPr="00901AD5">
        <w:rPr>
          <w:lang w:val="en-US"/>
        </w:rPr>
        <w:t xml:space="preserve"> (IRS) for A- and B-type lamin immunohistochemical staining of paired cases. The IRS is determined by multiplying the score for percentage of positive cells (0-4 points) with the staining intensity score (0-3 points); score is represented as: total (percentage of positive cells*intensity score).</w:t>
      </w:r>
    </w:p>
    <w:tbl>
      <w:tblPr>
        <w:tblStyle w:val="TableGrid"/>
        <w:tblW w:w="9349" w:type="dxa"/>
        <w:tblLook w:val="04A0" w:firstRow="1" w:lastRow="0" w:firstColumn="1" w:lastColumn="0" w:noHBand="0" w:noVBand="1"/>
      </w:tblPr>
      <w:tblGrid>
        <w:gridCol w:w="1124"/>
        <w:gridCol w:w="2035"/>
        <w:gridCol w:w="1237"/>
        <w:gridCol w:w="1238"/>
        <w:gridCol w:w="1239"/>
        <w:gridCol w:w="1238"/>
        <w:gridCol w:w="1238"/>
      </w:tblGrid>
      <w:tr w:rsidR="00901AD5" w:rsidRPr="00901AD5" w14:paraId="682C0887" w14:textId="77777777" w:rsidTr="0038224A">
        <w:trPr>
          <w:trHeight w:val="20"/>
        </w:trPr>
        <w:tc>
          <w:tcPr>
            <w:tcW w:w="1124" w:type="dxa"/>
            <w:tcBorders>
              <w:bottom w:val="single" w:sz="12" w:space="0" w:color="auto"/>
            </w:tcBorders>
          </w:tcPr>
          <w:p w14:paraId="2FBD42F0" w14:textId="77777777" w:rsidR="00901AD5" w:rsidRPr="009D6069" w:rsidRDefault="00901AD5" w:rsidP="00901AD5">
            <w:pPr>
              <w:jc w:val="both"/>
              <w:rPr>
                <w:rFonts w:ascii="Times New Roman" w:eastAsia="Aptos" w:hAnsi="Times New Roman" w:cs="Calibri"/>
                <w:b/>
                <w:bCs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Calibri"/>
                <w:b/>
                <w:bCs/>
                <w:sz w:val="19"/>
                <w:szCs w:val="19"/>
                <w:lang w:val="en-US"/>
              </w:rPr>
              <w:t>Carcinoma</w:t>
            </w:r>
          </w:p>
        </w:tc>
        <w:tc>
          <w:tcPr>
            <w:tcW w:w="2035" w:type="dxa"/>
            <w:tcBorders>
              <w:bottom w:val="single" w:sz="12" w:space="0" w:color="000000"/>
            </w:tcBorders>
          </w:tcPr>
          <w:p w14:paraId="0ABDC962" w14:textId="77777777" w:rsidR="00901AD5" w:rsidRPr="009D6069" w:rsidRDefault="00901AD5" w:rsidP="00901AD5">
            <w:pPr>
              <w:jc w:val="both"/>
              <w:rPr>
                <w:rFonts w:ascii="Times New Roman" w:eastAsia="Aptos" w:hAnsi="Times New Roman" w:cs="Calibri"/>
                <w:b/>
                <w:bCs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Calibri"/>
                <w:b/>
                <w:bCs/>
                <w:sz w:val="19"/>
                <w:szCs w:val="19"/>
                <w:lang w:val="en-US"/>
              </w:rPr>
              <w:t>Tumor type</w:t>
            </w:r>
          </w:p>
        </w:tc>
        <w:tc>
          <w:tcPr>
            <w:tcW w:w="1237" w:type="dxa"/>
            <w:tcBorders>
              <w:bottom w:val="single" w:sz="12" w:space="0" w:color="auto"/>
            </w:tcBorders>
          </w:tcPr>
          <w:p w14:paraId="2DE36010" w14:textId="77777777" w:rsidR="00901AD5" w:rsidRPr="009D6069" w:rsidRDefault="00901AD5" w:rsidP="00901AD5">
            <w:pPr>
              <w:jc w:val="both"/>
              <w:rPr>
                <w:rFonts w:ascii="Times New Roman" w:eastAsia="Aptos" w:hAnsi="Times New Roman" w:cs="Calibri"/>
                <w:b/>
                <w:bCs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Calibri"/>
                <w:b/>
                <w:bCs/>
                <w:sz w:val="19"/>
                <w:szCs w:val="19"/>
                <w:lang w:val="en-US"/>
              </w:rPr>
              <w:t>Lamin A</w:t>
            </w:r>
          </w:p>
        </w:tc>
        <w:tc>
          <w:tcPr>
            <w:tcW w:w="1238" w:type="dxa"/>
            <w:tcBorders>
              <w:bottom w:val="single" w:sz="12" w:space="0" w:color="auto"/>
            </w:tcBorders>
          </w:tcPr>
          <w:p w14:paraId="06E906C7" w14:textId="77777777" w:rsidR="00901AD5" w:rsidRPr="009D6069" w:rsidRDefault="00901AD5" w:rsidP="00901AD5">
            <w:pPr>
              <w:jc w:val="both"/>
              <w:rPr>
                <w:rFonts w:ascii="Times New Roman" w:eastAsia="Aptos" w:hAnsi="Times New Roman" w:cs="Calibri"/>
                <w:b/>
                <w:bCs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Calibri"/>
                <w:b/>
                <w:bCs/>
                <w:sz w:val="19"/>
                <w:szCs w:val="19"/>
                <w:lang w:val="en-US"/>
              </w:rPr>
              <w:t>Lamin C</w:t>
            </w:r>
          </w:p>
        </w:tc>
        <w:tc>
          <w:tcPr>
            <w:tcW w:w="1239" w:type="dxa"/>
            <w:tcBorders>
              <w:bottom w:val="single" w:sz="12" w:space="0" w:color="auto"/>
            </w:tcBorders>
          </w:tcPr>
          <w:p w14:paraId="34B5C647" w14:textId="77777777" w:rsidR="00901AD5" w:rsidRPr="009D6069" w:rsidRDefault="00901AD5" w:rsidP="00901AD5">
            <w:pPr>
              <w:jc w:val="both"/>
              <w:rPr>
                <w:rFonts w:ascii="Times New Roman" w:eastAsia="Aptos" w:hAnsi="Times New Roman" w:cs="Calibri"/>
                <w:b/>
                <w:bCs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Calibri"/>
                <w:b/>
                <w:bCs/>
                <w:sz w:val="19"/>
                <w:szCs w:val="19"/>
                <w:lang w:val="en-US"/>
              </w:rPr>
              <w:t>Lamins A</w:t>
            </w:r>
            <w:r w:rsidRPr="009D6069">
              <w:rPr>
                <w:rFonts w:ascii="Times New Roman" w:eastAsia="Aptos" w:hAnsi="Times New Roman" w:cs="Calibri"/>
                <w:b/>
                <w:bCs/>
                <w:sz w:val="19"/>
                <w:szCs w:val="19"/>
              </w:rPr>
              <w:t>/C</w:t>
            </w:r>
          </w:p>
        </w:tc>
        <w:tc>
          <w:tcPr>
            <w:tcW w:w="1238" w:type="dxa"/>
            <w:tcBorders>
              <w:bottom w:val="single" w:sz="12" w:space="0" w:color="auto"/>
            </w:tcBorders>
          </w:tcPr>
          <w:p w14:paraId="3C845E4C" w14:textId="77777777" w:rsidR="00901AD5" w:rsidRPr="009D6069" w:rsidRDefault="00901AD5" w:rsidP="00901AD5">
            <w:pPr>
              <w:jc w:val="both"/>
              <w:rPr>
                <w:rFonts w:ascii="Times New Roman" w:eastAsia="Aptos" w:hAnsi="Times New Roman" w:cs="Calibri"/>
                <w:b/>
                <w:bCs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Calibri"/>
                <w:b/>
                <w:bCs/>
                <w:sz w:val="19"/>
                <w:szCs w:val="19"/>
                <w:lang w:val="en-US"/>
              </w:rPr>
              <w:t>Lamin B1</w:t>
            </w:r>
          </w:p>
        </w:tc>
        <w:tc>
          <w:tcPr>
            <w:tcW w:w="1238" w:type="dxa"/>
            <w:tcBorders>
              <w:bottom w:val="single" w:sz="12" w:space="0" w:color="auto"/>
            </w:tcBorders>
          </w:tcPr>
          <w:p w14:paraId="3D224E8B" w14:textId="77777777" w:rsidR="00901AD5" w:rsidRPr="009D6069" w:rsidRDefault="00901AD5" w:rsidP="00901AD5">
            <w:pPr>
              <w:jc w:val="both"/>
              <w:rPr>
                <w:rFonts w:ascii="Times New Roman" w:eastAsia="Aptos" w:hAnsi="Times New Roman" w:cs="Calibri"/>
                <w:b/>
                <w:bCs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Calibri"/>
                <w:b/>
                <w:bCs/>
                <w:sz w:val="19"/>
                <w:szCs w:val="19"/>
                <w:lang w:val="en-US"/>
              </w:rPr>
              <w:t>Lamin B2</w:t>
            </w:r>
          </w:p>
        </w:tc>
      </w:tr>
      <w:tr w:rsidR="00901AD5" w:rsidRPr="00901AD5" w14:paraId="1E009619" w14:textId="77777777" w:rsidTr="0038224A">
        <w:trPr>
          <w:trHeight w:val="20"/>
        </w:trPr>
        <w:tc>
          <w:tcPr>
            <w:tcW w:w="1124" w:type="dxa"/>
            <w:tcBorders>
              <w:bottom w:val="single" w:sz="4" w:space="0" w:color="000000"/>
            </w:tcBorders>
          </w:tcPr>
          <w:p w14:paraId="7C5021AB" w14:textId="77777777" w:rsidR="00901AD5" w:rsidRPr="009D6069" w:rsidRDefault="00901AD5" w:rsidP="00901AD5">
            <w:pPr>
              <w:jc w:val="both"/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  <w:t>MC02A</w:t>
            </w:r>
          </w:p>
        </w:tc>
        <w:tc>
          <w:tcPr>
            <w:tcW w:w="2035" w:type="dxa"/>
            <w:tcBorders>
              <w:top w:val="single" w:sz="12" w:space="0" w:color="000000"/>
            </w:tcBorders>
          </w:tcPr>
          <w:p w14:paraId="29289C47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9"/>
                <w:szCs w:val="19"/>
              </w:rPr>
            </w:pPr>
            <w:proofErr w:type="spellStart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Primary</w:t>
            </w:r>
            <w:proofErr w:type="spellEnd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 xml:space="preserve"> tumor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A9473"/>
            <w:vAlign w:val="bottom"/>
          </w:tcPr>
          <w:p w14:paraId="16000CB6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(2*1)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E6F"/>
            <w:vAlign w:val="bottom"/>
          </w:tcPr>
          <w:p w14:paraId="1AF46F72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(1*1)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E6F"/>
            <w:vAlign w:val="bottom"/>
          </w:tcPr>
          <w:p w14:paraId="2E642D46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(1*1)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bottom"/>
          </w:tcPr>
          <w:p w14:paraId="5429AD7F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bottom"/>
          </w:tcPr>
          <w:p w14:paraId="5DF1BD86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</w:tr>
      <w:tr w:rsidR="00901AD5" w:rsidRPr="00901AD5" w14:paraId="459FF8A7" w14:textId="77777777" w:rsidTr="0038224A">
        <w:trPr>
          <w:trHeight w:val="20"/>
        </w:trPr>
        <w:tc>
          <w:tcPr>
            <w:tcW w:w="1124" w:type="dxa"/>
            <w:tcBorders>
              <w:top w:val="single" w:sz="4" w:space="0" w:color="000000"/>
              <w:bottom w:val="single" w:sz="12" w:space="0" w:color="000000"/>
            </w:tcBorders>
          </w:tcPr>
          <w:p w14:paraId="178AFD73" w14:textId="77777777" w:rsidR="00901AD5" w:rsidRPr="009D6069" w:rsidRDefault="00901AD5" w:rsidP="00901AD5">
            <w:pPr>
              <w:jc w:val="both"/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  <w:t>MC02B</w:t>
            </w:r>
          </w:p>
        </w:tc>
        <w:tc>
          <w:tcPr>
            <w:tcW w:w="2035" w:type="dxa"/>
            <w:tcBorders>
              <w:bottom w:val="single" w:sz="12" w:space="0" w:color="000000"/>
            </w:tcBorders>
          </w:tcPr>
          <w:p w14:paraId="4A29D960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9"/>
                <w:szCs w:val="19"/>
              </w:rPr>
            </w:pPr>
            <w:proofErr w:type="spellStart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Lymph</w:t>
            </w:r>
            <w:proofErr w:type="spellEnd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 xml:space="preserve"> node </w:t>
            </w:r>
            <w:proofErr w:type="spellStart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metasasis</w:t>
            </w:r>
            <w:proofErr w:type="spellEnd"/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FA9473"/>
            <w:vAlign w:val="bottom"/>
          </w:tcPr>
          <w:p w14:paraId="42852558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(2*1)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F8696B"/>
            <w:vAlign w:val="bottom"/>
          </w:tcPr>
          <w:p w14:paraId="08F68946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0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(0*0)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FA9473"/>
            <w:vAlign w:val="bottom"/>
          </w:tcPr>
          <w:p w14:paraId="74FCEFE9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(2*1)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63BE7B"/>
            <w:vAlign w:val="bottom"/>
          </w:tcPr>
          <w:p w14:paraId="268CA14D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63BE7B"/>
            <w:vAlign w:val="bottom"/>
          </w:tcPr>
          <w:p w14:paraId="7C14D0EC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</w:tr>
      <w:tr w:rsidR="00901AD5" w:rsidRPr="00901AD5" w14:paraId="22DB5F0A" w14:textId="77777777" w:rsidTr="0038224A">
        <w:trPr>
          <w:trHeight w:val="20"/>
        </w:trPr>
        <w:tc>
          <w:tcPr>
            <w:tcW w:w="1124" w:type="dxa"/>
            <w:tcBorders>
              <w:top w:val="single" w:sz="12" w:space="0" w:color="000000"/>
            </w:tcBorders>
          </w:tcPr>
          <w:p w14:paraId="2512EF84" w14:textId="6C947BF5" w:rsidR="00901AD5" w:rsidRPr="009D6069" w:rsidRDefault="00901AD5" w:rsidP="00901AD5">
            <w:pPr>
              <w:jc w:val="both"/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  <w:t>MC14A</w:t>
            </w:r>
            <w:r w:rsidR="00CE6F7D">
              <w:rPr>
                <w:rFonts w:ascii="Times New Roman" w:eastAsia="Aptos" w:hAnsi="Times New Roman" w:cs="Times New Roman"/>
                <w:sz w:val="19"/>
                <w:szCs w:val="19"/>
                <w:vertAlign w:val="superscript"/>
                <w:lang w:val="en-US"/>
              </w:rPr>
              <w:t>a</w:t>
            </w:r>
          </w:p>
        </w:tc>
        <w:tc>
          <w:tcPr>
            <w:tcW w:w="2035" w:type="dxa"/>
            <w:tcBorders>
              <w:top w:val="single" w:sz="12" w:space="0" w:color="000000"/>
            </w:tcBorders>
          </w:tcPr>
          <w:p w14:paraId="627B746A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9"/>
                <w:szCs w:val="19"/>
              </w:rPr>
            </w:pPr>
            <w:proofErr w:type="spellStart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Lymph</w:t>
            </w:r>
            <w:proofErr w:type="spellEnd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 xml:space="preserve"> node </w:t>
            </w:r>
            <w:proofErr w:type="spellStart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metasasis</w:t>
            </w:r>
            <w:proofErr w:type="spellEnd"/>
          </w:p>
        </w:tc>
        <w:tc>
          <w:tcPr>
            <w:tcW w:w="1237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vAlign w:val="bottom"/>
          </w:tcPr>
          <w:p w14:paraId="352E0211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0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(0*0)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vAlign w:val="bottom"/>
          </w:tcPr>
          <w:p w14:paraId="41120DCF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0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(0*0)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vAlign w:val="bottom"/>
          </w:tcPr>
          <w:p w14:paraId="6CA88A8C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0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(0*0)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bottom"/>
          </w:tcPr>
          <w:p w14:paraId="18D82096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bottom"/>
          </w:tcPr>
          <w:p w14:paraId="3666DA8F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</w:tr>
      <w:tr w:rsidR="00901AD5" w:rsidRPr="00901AD5" w14:paraId="5C8256A3" w14:textId="77777777" w:rsidTr="0038224A">
        <w:trPr>
          <w:trHeight w:val="20"/>
        </w:trPr>
        <w:tc>
          <w:tcPr>
            <w:tcW w:w="1124" w:type="dxa"/>
            <w:tcBorders>
              <w:bottom w:val="single" w:sz="12" w:space="0" w:color="000000"/>
            </w:tcBorders>
          </w:tcPr>
          <w:p w14:paraId="54D9DA39" w14:textId="4EC06D69" w:rsidR="00901AD5" w:rsidRPr="009D6069" w:rsidRDefault="00901AD5" w:rsidP="00901AD5">
            <w:pPr>
              <w:jc w:val="both"/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  <w:t>MC14B</w:t>
            </w:r>
            <w:r w:rsidR="00CE6F7D">
              <w:rPr>
                <w:rFonts w:ascii="Times New Roman" w:eastAsia="Aptos" w:hAnsi="Times New Roman" w:cs="Times New Roman"/>
                <w:sz w:val="19"/>
                <w:szCs w:val="19"/>
                <w:vertAlign w:val="superscript"/>
                <w:lang w:val="en-US"/>
              </w:rPr>
              <w:t>a</w:t>
            </w:r>
          </w:p>
        </w:tc>
        <w:tc>
          <w:tcPr>
            <w:tcW w:w="2035" w:type="dxa"/>
            <w:tcBorders>
              <w:bottom w:val="single" w:sz="12" w:space="0" w:color="000000"/>
            </w:tcBorders>
          </w:tcPr>
          <w:p w14:paraId="4495A382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9"/>
                <w:szCs w:val="19"/>
              </w:rPr>
            </w:pPr>
            <w:proofErr w:type="spellStart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Lymph</w:t>
            </w:r>
            <w:proofErr w:type="spellEnd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 xml:space="preserve"> node </w:t>
            </w:r>
            <w:proofErr w:type="spellStart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metasasis</w:t>
            </w:r>
            <w:proofErr w:type="spellEnd"/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F8696B"/>
            <w:vAlign w:val="bottom"/>
          </w:tcPr>
          <w:p w14:paraId="3BAE9429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0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(0*0)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F8696B"/>
            <w:vAlign w:val="bottom"/>
          </w:tcPr>
          <w:p w14:paraId="3376ABE2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0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(0*0)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F8696B"/>
            <w:vAlign w:val="bottom"/>
          </w:tcPr>
          <w:p w14:paraId="6AACBF69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0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(0*0)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63BE7B"/>
            <w:vAlign w:val="bottom"/>
          </w:tcPr>
          <w:p w14:paraId="003815D6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63BE7B"/>
            <w:vAlign w:val="bottom"/>
          </w:tcPr>
          <w:p w14:paraId="02AA5B6F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</w:tr>
      <w:tr w:rsidR="0038224A" w:rsidRPr="00901AD5" w14:paraId="353DCB75" w14:textId="77777777" w:rsidTr="007C52E9">
        <w:trPr>
          <w:trHeight w:val="20"/>
        </w:trPr>
        <w:tc>
          <w:tcPr>
            <w:tcW w:w="1124" w:type="dxa"/>
            <w:tcBorders>
              <w:top w:val="single" w:sz="12" w:space="0" w:color="000000"/>
              <w:bottom w:val="single" w:sz="4" w:space="0" w:color="000000"/>
            </w:tcBorders>
          </w:tcPr>
          <w:p w14:paraId="7D0DBF1D" w14:textId="782F8997" w:rsidR="0038224A" w:rsidRPr="00097CB4" w:rsidRDefault="0038224A" w:rsidP="0038224A">
            <w:pPr>
              <w:jc w:val="both"/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  <w:t>MC11A</w:t>
            </w:r>
          </w:p>
        </w:tc>
        <w:tc>
          <w:tcPr>
            <w:tcW w:w="2035" w:type="dxa"/>
            <w:tcBorders>
              <w:top w:val="single" w:sz="12" w:space="0" w:color="000000"/>
              <w:bottom w:val="single" w:sz="4" w:space="0" w:color="000000"/>
            </w:tcBorders>
          </w:tcPr>
          <w:p w14:paraId="1369C75B" w14:textId="3596926F" w:rsidR="0038224A" w:rsidRPr="00097CB4" w:rsidRDefault="0038224A" w:rsidP="0038224A">
            <w:pPr>
              <w:rPr>
                <w:rFonts w:ascii="Times New Roman" w:eastAsia="Aptos" w:hAnsi="Times New Roman" w:cs="Times New Roman"/>
                <w:sz w:val="19"/>
                <w:szCs w:val="19"/>
              </w:rPr>
            </w:pPr>
            <w:proofErr w:type="spellStart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Primary</w:t>
            </w:r>
            <w:proofErr w:type="spellEnd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 xml:space="preserve"> tumor</w:t>
            </w:r>
          </w:p>
        </w:tc>
        <w:tc>
          <w:tcPr>
            <w:tcW w:w="1237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CDD82"/>
            <w:vAlign w:val="bottom"/>
          </w:tcPr>
          <w:p w14:paraId="5C119F6F" w14:textId="6C7C73CE" w:rsidR="0038224A" w:rsidRPr="009D6069" w:rsidRDefault="0038224A" w:rsidP="0038224A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8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(4*2)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CDD82"/>
            <w:vAlign w:val="bottom"/>
          </w:tcPr>
          <w:p w14:paraId="2B1E5A10" w14:textId="7D738A9C" w:rsidR="0038224A" w:rsidRPr="009D6069" w:rsidRDefault="0038224A" w:rsidP="0038224A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8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(4*2)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B84"/>
            <w:vAlign w:val="bottom"/>
          </w:tcPr>
          <w:p w14:paraId="4671F180" w14:textId="54998EB6" w:rsidR="0038224A" w:rsidRPr="009D6069" w:rsidRDefault="0038224A" w:rsidP="0038224A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6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(3*2)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63BE7B"/>
            <w:vAlign w:val="bottom"/>
          </w:tcPr>
          <w:p w14:paraId="1C4AA59A" w14:textId="2204C8B1" w:rsidR="0038224A" w:rsidRPr="009D6069" w:rsidRDefault="0038224A" w:rsidP="0038224A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63BE7B"/>
            <w:vAlign w:val="bottom"/>
          </w:tcPr>
          <w:p w14:paraId="76BFC036" w14:textId="2C93E959" w:rsidR="0038224A" w:rsidRPr="009D6069" w:rsidRDefault="0038224A" w:rsidP="0038224A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</w:tr>
      <w:tr w:rsidR="0038224A" w:rsidRPr="00901AD5" w14:paraId="61EABFE3" w14:textId="77777777" w:rsidTr="007C52E9">
        <w:trPr>
          <w:trHeight w:val="20"/>
        </w:trPr>
        <w:tc>
          <w:tcPr>
            <w:tcW w:w="1124" w:type="dxa"/>
            <w:tcBorders>
              <w:top w:val="single" w:sz="4" w:space="0" w:color="000000"/>
              <w:bottom w:val="single" w:sz="4" w:space="0" w:color="000000"/>
            </w:tcBorders>
          </w:tcPr>
          <w:p w14:paraId="2B7880D4" w14:textId="33CAC121" w:rsidR="0038224A" w:rsidRPr="00097CB4" w:rsidRDefault="0038224A" w:rsidP="0038224A">
            <w:pPr>
              <w:jc w:val="both"/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  <w:t>MC11B</w:t>
            </w:r>
          </w:p>
        </w:tc>
        <w:tc>
          <w:tcPr>
            <w:tcW w:w="2035" w:type="dxa"/>
            <w:tcBorders>
              <w:top w:val="single" w:sz="4" w:space="0" w:color="000000"/>
              <w:bottom w:val="single" w:sz="4" w:space="0" w:color="000000"/>
            </w:tcBorders>
          </w:tcPr>
          <w:p w14:paraId="48F31AF5" w14:textId="11B437A5" w:rsidR="0038224A" w:rsidRPr="00097CB4" w:rsidRDefault="0038224A" w:rsidP="0038224A">
            <w:pPr>
              <w:rPr>
                <w:rFonts w:ascii="Times New Roman" w:eastAsia="Aptos" w:hAnsi="Times New Roman" w:cs="Times New Roman"/>
                <w:sz w:val="19"/>
                <w:szCs w:val="19"/>
              </w:rPr>
            </w:pPr>
            <w:proofErr w:type="spellStart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Lymph</w:t>
            </w:r>
            <w:proofErr w:type="spellEnd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 xml:space="preserve"> node </w:t>
            </w:r>
            <w:proofErr w:type="spellStart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metastasis</w:t>
            </w:r>
            <w:proofErr w:type="spellEnd"/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97E6F"/>
            <w:vAlign w:val="bottom"/>
          </w:tcPr>
          <w:p w14:paraId="315E0FF5" w14:textId="0C2D595C" w:rsidR="0038224A" w:rsidRPr="009D6069" w:rsidRDefault="0038224A" w:rsidP="0038224A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1</w:t>
            </w:r>
            <w:r w:rsidRPr="009D606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(1*1)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B84"/>
            <w:vAlign w:val="bottom"/>
          </w:tcPr>
          <w:p w14:paraId="0096F383" w14:textId="42C9E4B4" w:rsidR="0038224A" w:rsidRPr="009D6069" w:rsidRDefault="0038224A" w:rsidP="0038224A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6</w:t>
            </w:r>
            <w:r w:rsidRPr="009D606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(3*2)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A9473"/>
            <w:vAlign w:val="bottom"/>
          </w:tcPr>
          <w:p w14:paraId="3A08A356" w14:textId="5657B5C4" w:rsidR="0038224A" w:rsidRPr="009D6069" w:rsidRDefault="0038224A" w:rsidP="0038224A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2</w:t>
            </w:r>
            <w:r w:rsidRPr="009D606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(2*1)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63BE7B"/>
            <w:vAlign w:val="bottom"/>
          </w:tcPr>
          <w:p w14:paraId="786EDD4D" w14:textId="7DE4FB03" w:rsidR="0038224A" w:rsidRPr="009D6069" w:rsidRDefault="0038224A" w:rsidP="0038224A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bottom"/>
          </w:tcPr>
          <w:p w14:paraId="502CCE14" w14:textId="547EA7FC" w:rsidR="0038224A" w:rsidRPr="009D6069" w:rsidRDefault="0038224A" w:rsidP="0038224A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</w:tr>
      <w:tr w:rsidR="0038224A" w:rsidRPr="00901AD5" w14:paraId="00769E57" w14:textId="77777777" w:rsidTr="007C52E9">
        <w:trPr>
          <w:trHeight w:val="20"/>
        </w:trPr>
        <w:tc>
          <w:tcPr>
            <w:tcW w:w="1124" w:type="dxa"/>
            <w:tcBorders>
              <w:top w:val="single" w:sz="4" w:space="0" w:color="000000"/>
              <w:bottom w:val="single" w:sz="4" w:space="0" w:color="000000"/>
            </w:tcBorders>
          </w:tcPr>
          <w:p w14:paraId="2DA66370" w14:textId="1E0C31A6" w:rsidR="0038224A" w:rsidRPr="00097CB4" w:rsidRDefault="0038224A" w:rsidP="0038224A">
            <w:pPr>
              <w:jc w:val="both"/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  <w:t>MC11C</w:t>
            </w:r>
          </w:p>
        </w:tc>
        <w:tc>
          <w:tcPr>
            <w:tcW w:w="2035" w:type="dxa"/>
            <w:tcBorders>
              <w:top w:val="single" w:sz="4" w:space="0" w:color="000000"/>
              <w:bottom w:val="single" w:sz="12" w:space="0" w:color="000000"/>
            </w:tcBorders>
          </w:tcPr>
          <w:p w14:paraId="63418DD6" w14:textId="2BF4A032" w:rsidR="0038224A" w:rsidRPr="00097CB4" w:rsidRDefault="0038224A" w:rsidP="0038224A">
            <w:pPr>
              <w:rPr>
                <w:rFonts w:ascii="Times New Roman" w:eastAsia="Aptos" w:hAnsi="Times New Roman" w:cs="Times New Roman"/>
                <w:sz w:val="19"/>
                <w:szCs w:val="19"/>
              </w:rPr>
            </w:pPr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 xml:space="preserve">Skin </w:t>
            </w:r>
            <w:proofErr w:type="spellStart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metastasis</w:t>
            </w:r>
            <w:proofErr w:type="spellEnd"/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FBAA77"/>
            <w:vAlign w:val="bottom"/>
          </w:tcPr>
          <w:p w14:paraId="64EB35E3" w14:textId="62B259BB" w:rsidR="0038224A" w:rsidRPr="009D6069" w:rsidRDefault="0038224A" w:rsidP="0038224A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3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(3*1)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FBAA77"/>
            <w:vAlign w:val="bottom"/>
          </w:tcPr>
          <w:p w14:paraId="2E7F3BEE" w14:textId="6F294448" w:rsidR="0038224A" w:rsidRPr="009D6069" w:rsidRDefault="0038224A" w:rsidP="0038224A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3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(3*1)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FA9473"/>
            <w:vAlign w:val="bottom"/>
          </w:tcPr>
          <w:p w14:paraId="622AD39B" w14:textId="1D2D66D5" w:rsidR="0038224A" w:rsidRPr="009D6069" w:rsidRDefault="0038224A" w:rsidP="0038224A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(2*1)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63BE7B"/>
            <w:vAlign w:val="bottom"/>
          </w:tcPr>
          <w:p w14:paraId="2004B95A" w14:textId="71CEC9C6" w:rsidR="0038224A" w:rsidRPr="009D6069" w:rsidRDefault="0038224A" w:rsidP="0038224A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63BE7B"/>
            <w:vAlign w:val="bottom"/>
          </w:tcPr>
          <w:p w14:paraId="70477594" w14:textId="251FAD50" w:rsidR="0038224A" w:rsidRPr="009D6069" w:rsidRDefault="0038224A" w:rsidP="0038224A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</w:tr>
      <w:tr w:rsidR="00901AD5" w:rsidRPr="00901AD5" w14:paraId="4D1DFDB4" w14:textId="77777777" w:rsidTr="0038224A">
        <w:trPr>
          <w:trHeight w:val="20"/>
        </w:trPr>
        <w:tc>
          <w:tcPr>
            <w:tcW w:w="1124" w:type="dxa"/>
            <w:tcBorders>
              <w:top w:val="single" w:sz="12" w:space="0" w:color="000000"/>
              <w:bottom w:val="single" w:sz="4" w:space="0" w:color="000000"/>
            </w:tcBorders>
          </w:tcPr>
          <w:p w14:paraId="0F42A4F7" w14:textId="77777777" w:rsidR="00901AD5" w:rsidRPr="00097CB4" w:rsidRDefault="00901AD5" w:rsidP="00901AD5">
            <w:pPr>
              <w:jc w:val="both"/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  <w:t>MC17A</w:t>
            </w:r>
          </w:p>
        </w:tc>
        <w:tc>
          <w:tcPr>
            <w:tcW w:w="2035" w:type="dxa"/>
            <w:tcBorders>
              <w:top w:val="single" w:sz="12" w:space="0" w:color="000000"/>
            </w:tcBorders>
          </w:tcPr>
          <w:p w14:paraId="0ABF51A7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9"/>
                <w:szCs w:val="19"/>
              </w:rPr>
            </w:pPr>
            <w:proofErr w:type="spellStart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Primary</w:t>
            </w:r>
            <w:proofErr w:type="spellEnd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 xml:space="preserve"> tumor</w:t>
            </w:r>
          </w:p>
        </w:tc>
        <w:tc>
          <w:tcPr>
            <w:tcW w:w="1237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A9473"/>
            <w:vAlign w:val="bottom"/>
          </w:tcPr>
          <w:p w14:paraId="68AC36CD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(2*1)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A9473"/>
            <w:vAlign w:val="bottom"/>
          </w:tcPr>
          <w:p w14:paraId="31BF4D16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(2*1)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97E6F"/>
            <w:vAlign w:val="bottom"/>
          </w:tcPr>
          <w:p w14:paraId="12FD0D14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(1*1)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63BE7B"/>
            <w:vAlign w:val="bottom"/>
          </w:tcPr>
          <w:p w14:paraId="10EB61B4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CDD82"/>
            <w:vAlign w:val="bottom"/>
          </w:tcPr>
          <w:p w14:paraId="310FFB07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8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(4*2)</w:t>
            </w:r>
          </w:p>
        </w:tc>
      </w:tr>
      <w:tr w:rsidR="00901AD5" w:rsidRPr="00901AD5" w14:paraId="0DB38F39" w14:textId="77777777" w:rsidTr="0038224A">
        <w:trPr>
          <w:trHeight w:val="20"/>
        </w:trPr>
        <w:tc>
          <w:tcPr>
            <w:tcW w:w="1124" w:type="dxa"/>
            <w:tcBorders>
              <w:top w:val="single" w:sz="4" w:space="0" w:color="000000"/>
              <w:bottom w:val="single" w:sz="4" w:space="0" w:color="000000"/>
            </w:tcBorders>
          </w:tcPr>
          <w:p w14:paraId="129ACB25" w14:textId="77777777" w:rsidR="00901AD5" w:rsidRPr="00097CB4" w:rsidRDefault="00901AD5" w:rsidP="00901AD5">
            <w:pPr>
              <w:jc w:val="both"/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  <w:t>MC17B</w:t>
            </w:r>
          </w:p>
        </w:tc>
        <w:tc>
          <w:tcPr>
            <w:tcW w:w="2035" w:type="dxa"/>
          </w:tcPr>
          <w:p w14:paraId="576FFB5E" w14:textId="762FBA46" w:rsidR="00901AD5" w:rsidRPr="00097CB4" w:rsidRDefault="004D6280" w:rsidP="00901AD5">
            <w:pPr>
              <w:rPr>
                <w:rFonts w:ascii="Times New Roman" w:eastAsia="Aptos" w:hAnsi="Times New Roman" w:cs="Times New Roman"/>
                <w:sz w:val="19"/>
                <w:szCs w:val="19"/>
              </w:rPr>
            </w:pPr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Skin</w:t>
            </w:r>
            <w:r w:rsidR="00901AD5"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="00901AD5"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metastasis</w:t>
            </w:r>
            <w:proofErr w:type="spellEnd"/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A9473"/>
            <w:vAlign w:val="bottom"/>
          </w:tcPr>
          <w:p w14:paraId="7E0B3670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(2*1)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BAA77"/>
            <w:vAlign w:val="bottom"/>
          </w:tcPr>
          <w:p w14:paraId="0F34591B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(2*1)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A9473"/>
            <w:vAlign w:val="bottom"/>
          </w:tcPr>
          <w:p w14:paraId="664B225E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(2*1)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63BE7B"/>
            <w:vAlign w:val="bottom"/>
          </w:tcPr>
          <w:p w14:paraId="6B726DE0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63BE7B"/>
            <w:vAlign w:val="bottom"/>
          </w:tcPr>
          <w:p w14:paraId="1FEE22A3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</w:tr>
      <w:tr w:rsidR="00901AD5" w:rsidRPr="00901AD5" w14:paraId="25673A59" w14:textId="77777777" w:rsidTr="0038224A">
        <w:trPr>
          <w:trHeight w:val="20"/>
        </w:trPr>
        <w:tc>
          <w:tcPr>
            <w:tcW w:w="1124" w:type="dxa"/>
            <w:tcBorders>
              <w:top w:val="single" w:sz="4" w:space="0" w:color="000000"/>
              <w:bottom w:val="single" w:sz="12" w:space="0" w:color="000000"/>
            </w:tcBorders>
          </w:tcPr>
          <w:p w14:paraId="3C8A468A" w14:textId="77777777" w:rsidR="00901AD5" w:rsidRPr="00097CB4" w:rsidRDefault="00901AD5" w:rsidP="00901AD5">
            <w:pPr>
              <w:jc w:val="both"/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  <w:t>MC17C</w:t>
            </w:r>
          </w:p>
        </w:tc>
        <w:tc>
          <w:tcPr>
            <w:tcW w:w="2035" w:type="dxa"/>
            <w:tcBorders>
              <w:bottom w:val="single" w:sz="12" w:space="0" w:color="000000"/>
            </w:tcBorders>
          </w:tcPr>
          <w:p w14:paraId="1FC0E4E4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9"/>
                <w:szCs w:val="19"/>
              </w:rPr>
            </w:pPr>
            <w:proofErr w:type="spellStart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Liver</w:t>
            </w:r>
            <w:proofErr w:type="spellEnd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metastasis</w:t>
            </w:r>
            <w:proofErr w:type="spellEnd"/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63BE7B"/>
            <w:vAlign w:val="bottom"/>
          </w:tcPr>
          <w:p w14:paraId="4619C09D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FCBF7B"/>
            <w:vAlign w:val="bottom"/>
          </w:tcPr>
          <w:p w14:paraId="64FF334E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4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(4*1)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CCDD82"/>
            <w:vAlign w:val="bottom"/>
          </w:tcPr>
          <w:p w14:paraId="2D60233C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8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(4*2)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63BE7B"/>
            <w:vAlign w:val="bottom"/>
          </w:tcPr>
          <w:p w14:paraId="5C347DDA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63BE7B"/>
            <w:vAlign w:val="bottom"/>
          </w:tcPr>
          <w:p w14:paraId="64CCF1DB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</w:tr>
      <w:tr w:rsidR="009D6069" w:rsidRPr="00901AD5" w14:paraId="7A70A350" w14:textId="77777777" w:rsidTr="00B54347">
        <w:trPr>
          <w:trHeight w:val="20"/>
        </w:trPr>
        <w:tc>
          <w:tcPr>
            <w:tcW w:w="1124" w:type="dxa"/>
            <w:tcBorders>
              <w:top w:val="single" w:sz="12" w:space="0" w:color="000000"/>
              <w:bottom w:val="single" w:sz="4" w:space="0" w:color="000000"/>
            </w:tcBorders>
          </w:tcPr>
          <w:p w14:paraId="04362F5E" w14:textId="698F47D7" w:rsidR="009D6069" w:rsidRPr="00097CB4" w:rsidRDefault="009D6069" w:rsidP="009D6069">
            <w:pPr>
              <w:jc w:val="both"/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  <w:t>MC18A</w:t>
            </w:r>
            <w:r w:rsidR="00CE6F7D">
              <w:rPr>
                <w:rFonts w:ascii="Times New Roman" w:eastAsia="Aptos" w:hAnsi="Times New Roman" w:cs="Times New Roman"/>
                <w:sz w:val="19"/>
                <w:szCs w:val="19"/>
                <w:vertAlign w:val="superscript"/>
                <w:lang w:val="en-US"/>
              </w:rPr>
              <w:t>a</w:t>
            </w:r>
          </w:p>
        </w:tc>
        <w:tc>
          <w:tcPr>
            <w:tcW w:w="2035" w:type="dxa"/>
            <w:tcBorders>
              <w:top w:val="single" w:sz="12" w:space="0" w:color="000000"/>
            </w:tcBorders>
          </w:tcPr>
          <w:p w14:paraId="2DC3E41E" w14:textId="77777777" w:rsidR="009D6069" w:rsidRPr="00097CB4" w:rsidRDefault="009D6069" w:rsidP="009D6069">
            <w:pPr>
              <w:rPr>
                <w:rFonts w:ascii="Times New Roman" w:eastAsia="Aptos" w:hAnsi="Times New Roman" w:cs="Times New Roman"/>
                <w:sz w:val="19"/>
                <w:szCs w:val="19"/>
              </w:rPr>
            </w:pPr>
            <w:proofErr w:type="spellStart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Local</w:t>
            </w:r>
            <w:proofErr w:type="spellEnd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recurrence</w:t>
            </w:r>
            <w:proofErr w:type="spellEnd"/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vAlign w:val="bottom"/>
          </w:tcPr>
          <w:p w14:paraId="4F132ADD" w14:textId="42231BFF" w:rsidR="009D6069" w:rsidRPr="009D6069" w:rsidRDefault="009D6069" w:rsidP="009D6069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0</w:t>
            </w:r>
            <w:r w:rsidRPr="009D606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(0*0)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473"/>
            <w:vAlign w:val="bottom"/>
          </w:tcPr>
          <w:p w14:paraId="2D604391" w14:textId="106567A8" w:rsidR="009D6069" w:rsidRPr="009D6069" w:rsidRDefault="009D6069" w:rsidP="009D6069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2</w:t>
            </w:r>
            <w:r w:rsidRPr="009D606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(2*1)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vAlign w:val="bottom"/>
          </w:tcPr>
          <w:p w14:paraId="610CDF00" w14:textId="42DA936A" w:rsidR="009D6069" w:rsidRPr="009D6069" w:rsidRDefault="009D6069" w:rsidP="009D6069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0</w:t>
            </w:r>
            <w:r w:rsidRPr="009D606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(0*0)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bottom"/>
          </w:tcPr>
          <w:p w14:paraId="45D3EE39" w14:textId="40776BF0" w:rsidR="009D6069" w:rsidRPr="009D6069" w:rsidRDefault="009D6069" w:rsidP="009D6069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bottom"/>
          </w:tcPr>
          <w:p w14:paraId="6E66D7C5" w14:textId="56052010" w:rsidR="009D6069" w:rsidRPr="009D6069" w:rsidRDefault="009D6069" w:rsidP="009D6069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</w:tr>
      <w:tr w:rsidR="00901AD5" w:rsidRPr="00901AD5" w14:paraId="387E0A86" w14:textId="77777777" w:rsidTr="0038224A">
        <w:trPr>
          <w:trHeight w:val="20"/>
        </w:trPr>
        <w:tc>
          <w:tcPr>
            <w:tcW w:w="1124" w:type="dxa"/>
            <w:tcBorders>
              <w:top w:val="single" w:sz="4" w:space="0" w:color="000000"/>
              <w:bottom w:val="single" w:sz="12" w:space="0" w:color="000000"/>
            </w:tcBorders>
          </w:tcPr>
          <w:p w14:paraId="4E3632EA" w14:textId="16A4ED63" w:rsidR="00901AD5" w:rsidRPr="00097CB4" w:rsidRDefault="00901AD5" w:rsidP="00901AD5">
            <w:pPr>
              <w:jc w:val="both"/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  <w:t>MC18B</w:t>
            </w:r>
            <w:r w:rsidR="00CE6F7D">
              <w:rPr>
                <w:rFonts w:ascii="Times New Roman" w:eastAsia="Aptos" w:hAnsi="Times New Roman" w:cs="Times New Roman"/>
                <w:sz w:val="19"/>
                <w:szCs w:val="19"/>
                <w:vertAlign w:val="superscript"/>
                <w:lang w:val="en-US"/>
              </w:rPr>
              <w:t>a</w:t>
            </w:r>
            <w:r w:rsidRPr="00097CB4"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  <w:t xml:space="preserve"> </w:t>
            </w:r>
          </w:p>
        </w:tc>
        <w:tc>
          <w:tcPr>
            <w:tcW w:w="2035" w:type="dxa"/>
            <w:tcBorders>
              <w:bottom w:val="single" w:sz="12" w:space="0" w:color="000000"/>
            </w:tcBorders>
          </w:tcPr>
          <w:p w14:paraId="104C28C8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9"/>
                <w:szCs w:val="19"/>
              </w:rPr>
            </w:pPr>
            <w:proofErr w:type="spellStart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Lymph</w:t>
            </w:r>
            <w:proofErr w:type="spellEnd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 xml:space="preserve"> node </w:t>
            </w:r>
            <w:proofErr w:type="spellStart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metasasis</w:t>
            </w:r>
            <w:proofErr w:type="spellEnd"/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F8696B"/>
            <w:vAlign w:val="bottom"/>
          </w:tcPr>
          <w:p w14:paraId="54C5381A" w14:textId="649BE7C1" w:rsidR="00901AD5" w:rsidRPr="009D6069" w:rsidRDefault="009D6069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0</w:t>
            </w:r>
            <w:r w:rsidR="00901AD5"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(0*0)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FBAA77"/>
            <w:vAlign w:val="bottom"/>
          </w:tcPr>
          <w:p w14:paraId="2D06272C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3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(3*1)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FA9473"/>
            <w:vAlign w:val="bottom"/>
          </w:tcPr>
          <w:p w14:paraId="601981C6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(2*1)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63BE7B"/>
            <w:vAlign w:val="bottom"/>
          </w:tcPr>
          <w:p w14:paraId="4D946B03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63BE7B"/>
            <w:vAlign w:val="bottom"/>
          </w:tcPr>
          <w:p w14:paraId="51DA2303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sz w:val="19"/>
                <w:szCs w:val="19"/>
                <w:lang w:val="en-US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</w:tr>
      <w:tr w:rsidR="00901AD5" w:rsidRPr="00901AD5" w14:paraId="49DBC568" w14:textId="77777777" w:rsidTr="0038224A">
        <w:trPr>
          <w:trHeight w:val="20"/>
        </w:trPr>
        <w:tc>
          <w:tcPr>
            <w:tcW w:w="1124" w:type="dxa"/>
            <w:tcBorders>
              <w:top w:val="single" w:sz="12" w:space="0" w:color="000000"/>
              <w:bottom w:val="single" w:sz="4" w:space="0" w:color="000000"/>
            </w:tcBorders>
          </w:tcPr>
          <w:p w14:paraId="566687C0" w14:textId="3FA5CAA3" w:rsidR="00901AD5" w:rsidRPr="00097CB4" w:rsidRDefault="00901AD5" w:rsidP="00901AD5">
            <w:pPr>
              <w:jc w:val="both"/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  <w:t>MC2</w:t>
            </w:r>
            <w:r w:rsidR="0038224A" w:rsidRPr="00097CB4"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  <w:t>0</w:t>
            </w:r>
            <w:r w:rsidRPr="00097CB4"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  <w:t>A</w:t>
            </w:r>
            <w:r w:rsidR="00CE6F7D">
              <w:rPr>
                <w:rFonts w:ascii="Times New Roman" w:eastAsia="Aptos" w:hAnsi="Times New Roman" w:cs="Times New Roman"/>
                <w:sz w:val="19"/>
                <w:szCs w:val="19"/>
                <w:vertAlign w:val="superscript"/>
                <w:lang w:val="en-US"/>
              </w:rPr>
              <w:t>a</w:t>
            </w:r>
          </w:p>
        </w:tc>
        <w:tc>
          <w:tcPr>
            <w:tcW w:w="2035" w:type="dxa"/>
            <w:tcBorders>
              <w:top w:val="single" w:sz="12" w:space="0" w:color="000000"/>
            </w:tcBorders>
          </w:tcPr>
          <w:p w14:paraId="3672BF1F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9"/>
                <w:szCs w:val="19"/>
              </w:rPr>
            </w:pPr>
            <w:proofErr w:type="spellStart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Primary</w:t>
            </w:r>
            <w:proofErr w:type="spellEnd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 xml:space="preserve"> tumor</w:t>
            </w:r>
          </w:p>
        </w:tc>
        <w:tc>
          <w:tcPr>
            <w:tcW w:w="1237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BAA77"/>
            <w:vAlign w:val="bottom"/>
          </w:tcPr>
          <w:p w14:paraId="6B1AD117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3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(3*1)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F7B"/>
            <w:vAlign w:val="bottom"/>
          </w:tcPr>
          <w:p w14:paraId="7ED44E78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4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(4*1)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A77"/>
            <w:vAlign w:val="bottom"/>
          </w:tcPr>
          <w:p w14:paraId="31D3602F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3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(3*1)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bottom"/>
          </w:tcPr>
          <w:p w14:paraId="151DB807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bottom"/>
          </w:tcPr>
          <w:p w14:paraId="3029ACED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</w:tr>
      <w:tr w:rsidR="0038224A" w:rsidRPr="00901AD5" w14:paraId="22335FC2" w14:textId="77777777" w:rsidTr="007C52E9">
        <w:trPr>
          <w:trHeight w:val="20"/>
        </w:trPr>
        <w:tc>
          <w:tcPr>
            <w:tcW w:w="1124" w:type="dxa"/>
            <w:tcBorders>
              <w:top w:val="single" w:sz="4" w:space="0" w:color="000000"/>
              <w:bottom w:val="single" w:sz="4" w:space="0" w:color="000000"/>
            </w:tcBorders>
          </w:tcPr>
          <w:p w14:paraId="0F31014C" w14:textId="7332DA4E" w:rsidR="0038224A" w:rsidRPr="00097CB4" w:rsidRDefault="0038224A" w:rsidP="0038224A">
            <w:pPr>
              <w:jc w:val="both"/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  <w:t>MC20B</w:t>
            </w:r>
            <w:r w:rsidR="00CE6F7D">
              <w:rPr>
                <w:rFonts w:ascii="Times New Roman" w:eastAsia="Aptos" w:hAnsi="Times New Roman" w:cs="Times New Roman"/>
                <w:sz w:val="19"/>
                <w:szCs w:val="19"/>
                <w:vertAlign w:val="superscript"/>
                <w:lang w:val="en-US"/>
              </w:rPr>
              <w:t>a</w:t>
            </w:r>
          </w:p>
        </w:tc>
        <w:tc>
          <w:tcPr>
            <w:tcW w:w="2035" w:type="dxa"/>
            <w:tcBorders>
              <w:bottom w:val="single" w:sz="4" w:space="0" w:color="000000"/>
            </w:tcBorders>
          </w:tcPr>
          <w:p w14:paraId="660B8445" w14:textId="07E085AB" w:rsidR="0038224A" w:rsidRPr="00097CB4" w:rsidRDefault="0038224A" w:rsidP="0038224A">
            <w:pPr>
              <w:rPr>
                <w:rFonts w:ascii="Times New Roman" w:eastAsia="Aptos" w:hAnsi="Times New Roman" w:cs="Times New Roman"/>
                <w:sz w:val="19"/>
                <w:szCs w:val="19"/>
              </w:rPr>
            </w:pPr>
            <w:proofErr w:type="spellStart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Lymph</w:t>
            </w:r>
            <w:proofErr w:type="spellEnd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 xml:space="preserve"> node </w:t>
            </w:r>
            <w:proofErr w:type="spellStart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metastasis</w:t>
            </w:r>
            <w:proofErr w:type="spellEnd"/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CDD82"/>
            <w:vAlign w:val="bottom"/>
          </w:tcPr>
          <w:p w14:paraId="62DE25BA" w14:textId="50244673" w:rsidR="0038224A" w:rsidRPr="009D6069" w:rsidRDefault="0038224A" w:rsidP="0038224A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8 </w:t>
            </w:r>
            <w:r w:rsidRPr="009D606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(4*2)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CDD82"/>
            <w:vAlign w:val="bottom"/>
          </w:tcPr>
          <w:p w14:paraId="7F5A4887" w14:textId="1AAF8079" w:rsidR="0038224A" w:rsidRPr="009D6069" w:rsidRDefault="0038224A" w:rsidP="0038224A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8 </w:t>
            </w:r>
            <w:r w:rsidRPr="009D606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(4*2)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A9473"/>
            <w:vAlign w:val="bottom"/>
          </w:tcPr>
          <w:p w14:paraId="459D5BD4" w14:textId="59E05B80" w:rsidR="0038224A" w:rsidRPr="009D6069" w:rsidRDefault="0038224A" w:rsidP="0038224A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2</w:t>
            </w:r>
            <w:r w:rsidRPr="009D606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(2*1)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63BE7B"/>
            <w:vAlign w:val="bottom"/>
          </w:tcPr>
          <w:p w14:paraId="40D8A65D" w14:textId="0F232A86" w:rsidR="0038224A" w:rsidRPr="009D6069" w:rsidRDefault="0038224A" w:rsidP="0038224A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63BE7B"/>
            <w:vAlign w:val="bottom"/>
          </w:tcPr>
          <w:p w14:paraId="5273092A" w14:textId="5323152B" w:rsidR="0038224A" w:rsidRPr="009D6069" w:rsidRDefault="0038224A" w:rsidP="0038224A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</w:tr>
      <w:tr w:rsidR="0038224A" w:rsidRPr="00901AD5" w14:paraId="0685D72B" w14:textId="77777777" w:rsidTr="007C52E9">
        <w:trPr>
          <w:trHeight w:val="20"/>
        </w:trPr>
        <w:tc>
          <w:tcPr>
            <w:tcW w:w="1124" w:type="dxa"/>
            <w:tcBorders>
              <w:top w:val="single" w:sz="4" w:space="0" w:color="000000"/>
              <w:bottom w:val="single" w:sz="12" w:space="0" w:color="000000"/>
            </w:tcBorders>
          </w:tcPr>
          <w:p w14:paraId="6C55E96F" w14:textId="71574B78" w:rsidR="0038224A" w:rsidRPr="00097CB4" w:rsidRDefault="0038224A" w:rsidP="0038224A">
            <w:pPr>
              <w:jc w:val="both"/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  <w:t>MC20C</w:t>
            </w:r>
            <w:r w:rsidR="00CE6F7D">
              <w:rPr>
                <w:rFonts w:ascii="Times New Roman" w:eastAsia="Aptos" w:hAnsi="Times New Roman" w:cs="Times New Roman"/>
                <w:sz w:val="19"/>
                <w:szCs w:val="19"/>
                <w:vertAlign w:val="superscript"/>
                <w:lang w:val="en-US"/>
              </w:rPr>
              <w:t>a</w:t>
            </w:r>
          </w:p>
        </w:tc>
        <w:tc>
          <w:tcPr>
            <w:tcW w:w="2035" w:type="dxa"/>
            <w:tcBorders>
              <w:top w:val="single" w:sz="4" w:space="0" w:color="000000"/>
              <w:bottom w:val="single" w:sz="12" w:space="0" w:color="000000"/>
            </w:tcBorders>
          </w:tcPr>
          <w:p w14:paraId="36E943EE" w14:textId="2223D49E" w:rsidR="0038224A" w:rsidRPr="00097CB4" w:rsidRDefault="0038224A" w:rsidP="0038224A">
            <w:pPr>
              <w:rPr>
                <w:rFonts w:ascii="Times New Roman" w:eastAsia="Aptos" w:hAnsi="Times New Roman" w:cs="Times New Roman"/>
                <w:sz w:val="19"/>
                <w:szCs w:val="19"/>
              </w:rPr>
            </w:pPr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 xml:space="preserve">Skin </w:t>
            </w:r>
            <w:proofErr w:type="spellStart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metastasis</w:t>
            </w:r>
            <w:proofErr w:type="spellEnd"/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BAA77"/>
            <w:vAlign w:val="bottom"/>
          </w:tcPr>
          <w:p w14:paraId="2DDFDE00" w14:textId="137C3BB1" w:rsidR="0038224A" w:rsidRPr="009D6069" w:rsidRDefault="0038224A" w:rsidP="0038224A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3</w:t>
            </w:r>
            <w:r w:rsidRPr="009D606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(3*1)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473"/>
            <w:vAlign w:val="bottom"/>
          </w:tcPr>
          <w:p w14:paraId="005465FE" w14:textId="200AC301" w:rsidR="0038224A" w:rsidRPr="009D6069" w:rsidRDefault="0038224A" w:rsidP="0038224A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2</w:t>
            </w:r>
            <w:r w:rsidRPr="009D606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(2*1)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473"/>
            <w:vAlign w:val="bottom"/>
          </w:tcPr>
          <w:p w14:paraId="40D97965" w14:textId="57E7BEB3" w:rsidR="0038224A" w:rsidRPr="009D6069" w:rsidRDefault="0038224A" w:rsidP="0038224A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2</w:t>
            </w:r>
            <w:r w:rsidRPr="009D606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(2*1)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bottom"/>
          </w:tcPr>
          <w:p w14:paraId="7212F367" w14:textId="708BC1D9" w:rsidR="0038224A" w:rsidRPr="009D6069" w:rsidRDefault="0038224A" w:rsidP="0038224A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bottom"/>
          </w:tcPr>
          <w:p w14:paraId="5C10AB3B" w14:textId="3C98A675" w:rsidR="0038224A" w:rsidRPr="009D6069" w:rsidRDefault="0038224A" w:rsidP="0038224A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</w:tr>
      <w:tr w:rsidR="00901AD5" w:rsidRPr="00901AD5" w14:paraId="23C4E7FD" w14:textId="77777777" w:rsidTr="0038224A">
        <w:trPr>
          <w:trHeight w:val="20"/>
        </w:trPr>
        <w:tc>
          <w:tcPr>
            <w:tcW w:w="1124" w:type="dxa"/>
            <w:tcBorders>
              <w:top w:val="single" w:sz="12" w:space="0" w:color="000000"/>
              <w:bottom w:val="single" w:sz="4" w:space="0" w:color="000000"/>
            </w:tcBorders>
          </w:tcPr>
          <w:p w14:paraId="37AAC769" w14:textId="1F299B8F" w:rsidR="00901AD5" w:rsidRPr="00097CB4" w:rsidRDefault="00901AD5" w:rsidP="00901AD5">
            <w:pPr>
              <w:jc w:val="both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  <w:t>MC</w:t>
            </w:r>
            <w:r w:rsidR="007C52E9" w:rsidRPr="00097CB4"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  <w:t>28</w:t>
            </w:r>
            <w:r w:rsidRPr="00097CB4"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  <w:t>A</w:t>
            </w:r>
          </w:p>
        </w:tc>
        <w:tc>
          <w:tcPr>
            <w:tcW w:w="2035" w:type="dxa"/>
            <w:tcBorders>
              <w:top w:val="single" w:sz="12" w:space="0" w:color="000000"/>
            </w:tcBorders>
          </w:tcPr>
          <w:p w14:paraId="2DB0D4EC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9"/>
                <w:szCs w:val="19"/>
              </w:rPr>
            </w:pPr>
            <w:proofErr w:type="spellStart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Primary</w:t>
            </w:r>
            <w:proofErr w:type="spellEnd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 xml:space="preserve"> tumor</w:t>
            </w:r>
          </w:p>
        </w:tc>
        <w:tc>
          <w:tcPr>
            <w:tcW w:w="1237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DD82"/>
            <w:vAlign w:val="bottom"/>
          </w:tcPr>
          <w:p w14:paraId="73E52A0A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8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(4*2)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473"/>
            <w:vAlign w:val="bottom"/>
          </w:tcPr>
          <w:p w14:paraId="398AA656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(2*1)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A77"/>
            <w:vAlign w:val="bottom"/>
          </w:tcPr>
          <w:p w14:paraId="171C0FE1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3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(3*1)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bottom"/>
          </w:tcPr>
          <w:p w14:paraId="2A99EE07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bottom"/>
          </w:tcPr>
          <w:p w14:paraId="6E4D3A5D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</w:tr>
      <w:tr w:rsidR="00901AD5" w:rsidRPr="00901AD5" w14:paraId="74A800B0" w14:textId="77777777" w:rsidTr="0038224A">
        <w:trPr>
          <w:trHeight w:val="20"/>
        </w:trPr>
        <w:tc>
          <w:tcPr>
            <w:tcW w:w="1124" w:type="dxa"/>
            <w:tcBorders>
              <w:top w:val="single" w:sz="4" w:space="0" w:color="000000"/>
              <w:bottom w:val="single" w:sz="4" w:space="0" w:color="000000"/>
            </w:tcBorders>
          </w:tcPr>
          <w:p w14:paraId="5404A575" w14:textId="7E6AC17C" w:rsidR="00901AD5" w:rsidRPr="00097CB4" w:rsidRDefault="00901AD5" w:rsidP="00901AD5">
            <w:pPr>
              <w:jc w:val="both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097CB4"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  <w:t>MC</w:t>
            </w:r>
            <w:r w:rsidR="007C52E9" w:rsidRPr="00097CB4"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  <w:t>28</w:t>
            </w:r>
            <w:r w:rsidRPr="00097CB4">
              <w:rPr>
                <w:rFonts w:ascii="Times New Roman" w:eastAsia="Aptos" w:hAnsi="Times New Roman" w:cs="Times New Roman"/>
                <w:b/>
                <w:bCs/>
                <w:sz w:val="19"/>
                <w:szCs w:val="19"/>
                <w:lang w:val="en-US"/>
              </w:rPr>
              <w:t>B</w:t>
            </w:r>
          </w:p>
        </w:tc>
        <w:tc>
          <w:tcPr>
            <w:tcW w:w="2035" w:type="dxa"/>
          </w:tcPr>
          <w:p w14:paraId="514C5D75" w14:textId="77777777" w:rsidR="00901AD5" w:rsidRPr="00097CB4" w:rsidRDefault="00901AD5" w:rsidP="00901AD5">
            <w:pPr>
              <w:rPr>
                <w:rFonts w:ascii="Times New Roman" w:eastAsia="Aptos" w:hAnsi="Times New Roman" w:cs="Times New Roman"/>
                <w:sz w:val="19"/>
                <w:szCs w:val="19"/>
              </w:rPr>
            </w:pPr>
            <w:proofErr w:type="spellStart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Lymph</w:t>
            </w:r>
            <w:proofErr w:type="spellEnd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 xml:space="preserve"> node </w:t>
            </w:r>
            <w:proofErr w:type="spellStart"/>
            <w:r w:rsidRPr="00097CB4">
              <w:rPr>
                <w:rFonts w:ascii="Times New Roman" w:eastAsia="Aptos" w:hAnsi="Times New Roman" w:cs="Times New Roman"/>
                <w:sz w:val="19"/>
                <w:szCs w:val="19"/>
              </w:rPr>
              <w:t>metasasis</w:t>
            </w:r>
            <w:proofErr w:type="spellEnd"/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A77"/>
            <w:vAlign w:val="bottom"/>
          </w:tcPr>
          <w:p w14:paraId="79AA372E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3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(3*1)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473"/>
            <w:vAlign w:val="bottom"/>
          </w:tcPr>
          <w:p w14:paraId="1213CC36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(2*1)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473"/>
            <w:vAlign w:val="bottom"/>
          </w:tcPr>
          <w:p w14:paraId="1C8DE7B2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(2*1)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bottom"/>
          </w:tcPr>
          <w:p w14:paraId="0AFE545C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bottom"/>
          </w:tcPr>
          <w:p w14:paraId="59F705D7" w14:textId="77777777" w:rsidR="00901AD5" w:rsidRPr="009D6069" w:rsidRDefault="00901AD5" w:rsidP="00901AD5">
            <w:pPr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D6069">
              <w:rPr>
                <w:rFonts w:ascii="Times New Roman" w:eastAsia="Aptos" w:hAnsi="Times New Roman" w:cs="Times New Roman"/>
                <w:b/>
                <w:bCs/>
                <w:color w:val="000000"/>
                <w:sz w:val="19"/>
                <w:szCs w:val="19"/>
              </w:rPr>
              <w:t>12</w:t>
            </w:r>
            <w:r w:rsidRPr="009D6069">
              <w:rPr>
                <w:rFonts w:ascii="Times New Roman" w:eastAsia="Aptos" w:hAnsi="Times New Roman" w:cs="Times New Roman"/>
                <w:color w:val="000000"/>
                <w:sz w:val="19"/>
                <w:szCs w:val="19"/>
              </w:rPr>
              <w:t xml:space="preserve"> (4*3)</w:t>
            </w:r>
          </w:p>
        </w:tc>
      </w:tr>
    </w:tbl>
    <w:p w14:paraId="0252CCF4" w14:textId="77777777" w:rsidR="00CE6F7D" w:rsidRPr="00901AD5" w:rsidRDefault="00CE6F7D" w:rsidP="00CE6F7D">
      <w:pPr>
        <w:spacing w:line="240" w:lineRule="auto"/>
        <w:jc w:val="both"/>
        <w:rPr>
          <w:rFonts w:ascii="Times New Roman" w:eastAsia="Aptos" w:hAnsi="Times New Roman" w:cs="Calibri"/>
          <w:i/>
          <w:iCs/>
          <w:sz w:val="18"/>
          <w:szCs w:val="18"/>
          <w:lang w:val="en-US"/>
        </w:rPr>
      </w:pPr>
      <w:r>
        <w:rPr>
          <w:rFonts w:ascii="Times New Roman" w:eastAsia="Aptos" w:hAnsi="Times New Roman" w:cs="Calibri"/>
          <w:i/>
          <w:iCs/>
          <w:sz w:val="18"/>
          <w:szCs w:val="18"/>
          <w:vertAlign w:val="superscript"/>
          <w:lang w:val="en-US"/>
        </w:rPr>
        <w:t>a</w:t>
      </w:r>
      <w:r w:rsidRPr="00097CB4">
        <w:rPr>
          <w:rFonts w:ascii="Times New Roman" w:eastAsia="Aptos" w:hAnsi="Times New Roman" w:cs="Calibri"/>
          <w:i/>
          <w:iCs/>
          <w:sz w:val="18"/>
          <w:szCs w:val="18"/>
          <w:vertAlign w:val="superscript"/>
          <w:lang w:val="en-US"/>
        </w:rPr>
        <w:t xml:space="preserve"> </w:t>
      </w:r>
      <w:proofErr w:type="spellStart"/>
      <w:r w:rsidRPr="00097CB4">
        <w:rPr>
          <w:rFonts w:ascii="Times New Roman" w:eastAsia="Aptos" w:hAnsi="Times New Roman" w:cs="Calibri"/>
          <w:i/>
          <w:iCs/>
          <w:sz w:val="18"/>
          <w:szCs w:val="18"/>
          <w:lang w:val="en-GB"/>
        </w:rPr>
        <w:t>MCPyV</w:t>
      </w:r>
      <w:proofErr w:type="spellEnd"/>
      <w:r w:rsidRPr="00097CB4">
        <w:rPr>
          <w:rFonts w:ascii="Times New Roman" w:eastAsia="Aptos" w:hAnsi="Times New Roman" w:cs="Calibri"/>
          <w:i/>
          <w:iCs/>
          <w:sz w:val="18"/>
          <w:szCs w:val="18"/>
          <w:lang w:val="en-US"/>
        </w:rPr>
        <w:t>-LT p</w:t>
      </w:r>
      <w:r w:rsidRPr="00901AD5">
        <w:rPr>
          <w:rFonts w:ascii="Times New Roman" w:eastAsia="Aptos" w:hAnsi="Times New Roman" w:cs="Calibri"/>
          <w:i/>
          <w:iCs/>
          <w:sz w:val="18"/>
          <w:szCs w:val="18"/>
          <w:lang w:val="en-US"/>
        </w:rPr>
        <w:t>ositive cases</w:t>
      </w:r>
    </w:p>
    <w:p w14:paraId="22C68CF0" w14:textId="32D89126" w:rsidR="008E5D1E" w:rsidRPr="00901AD5" w:rsidRDefault="008E5D1E" w:rsidP="00D80B1D">
      <w:pPr>
        <w:spacing w:line="480" w:lineRule="auto"/>
        <w:jc w:val="both"/>
        <w:rPr>
          <w:lang w:val="en-US"/>
        </w:rPr>
      </w:pPr>
    </w:p>
    <w:sectPr w:rsidR="008E5D1E" w:rsidRPr="00901A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TimesNewRomanPSMT">
    <w:altName w:val="MS Gothic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0851"/>
    <w:multiLevelType w:val="multilevel"/>
    <w:tmpl w:val="7918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056CB"/>
    <w:multiLevelType w:val="hybridMultilevel"/>
    <w:tmpl w:val="43F8D82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67445F"/>
    <w:multiLevelType w:val="multilevel"/>
    <w:tmpl w:val="60A07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9C1EB0"/>
    <w:multiLevelType w:val="hybridMultilevel"/>
    <w:tmpl w:val="E22658C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25A35"/>
    <w:multiLevelType w:val="hybridMultilevel"/>
    <w:tmpl w:val="9F68DC38"/>
    <w:lvl w:ilvl="0" w:tplc="7C9AA32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51C9A"/>
    <w:multiLevelType w:val="multilevel"/>
    <w:tmpl w:val="E7E82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3015CC"/>
    <w:multiLevelType w:val="hybridMultilevel"/>
    <w:tmpl w:val="7722AE04"/>
    <w:lvl w:ilvl="0" w:tplc="84A8BD44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103C5"/>
    <w:multiLevelType w:val="hybridMultilevel"/>
    <w:tmpl w:val="39283150"/>
    <w:lvl w:ilvl="0" w:tplc="82F67F9E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EC1A41"/>
    <w:multiLevelType w:val="hybridMultilevel"/>
    <w:tmpl w:val="C09A84EE"/>
    <w:lvl w:ilvl="0" w:tplc="2F80CEC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59743F1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FBFA70E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C3620F7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C98CB97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1DA0EE6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86DAE1F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83F003C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71AE8C2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9" w15:restartNumberingAfterBreak="0">
    <w:nsid w:val="18DD7F6C"/>
    <w:multiLevelType w:val="hybridMultilevel"/>
    <w:tmpl w:val="DC52B8C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301564"/>
    <w:multiLevelType w:val="hybridMultilevel"/>
    <w:tmpl w:val="2168ECD0"/>
    <w:lvl w:ilvl="0" w:tplc="8CFE5C5E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EastAsia" w:hAnsiTheme="minorHAnsi" w:cstheme="minorHAnsi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6E1C1B"/>
    <w:multiLevelType w:val="hybridMultilevel"/>
    <w:tmpl w:val="D826E124"/>
    <w:lvl w:ilvl="0" w:tplc="0D5C06BC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A7D9D"/>
    <w:multiLevelType w:val="hybridMultilevel"/>
    <w:tmpl w:val="327C346E"/>
    <w:lvl w:ilvl="0" w:tplc="71AA199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CE457D"/>
    <w:multiLevelType w:val="hybridMultilevel"/>
    <w:tmpl w:val="59B6F32C"/>
    <w:lvl w:ilvl="0" w:tplc="54F0D746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7219B1"/>
    <w:multiLevelType w:val="multilevel"/>
    <w:tmpl w:val="A5C61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D458DB"/>
    <w:multiLevelType w:val="multilevel"/>
    <w:tmpl w:val="AAC2529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>
      <w:start w:val="2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</w:rPr>
    </w:lvl>
  </w:abstractNum>
  <w:abstractNum w:abstractNumId="16" w15:restartNumberingAfterBreak="0">
    <w:nsid w:val="4F424BBF"/>
    <w:multiLevelType w:val="hybridMultilevel"/>
    <w:tmpl w:val="2248680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5E4838"/>
    <w:multiLevelType w:val="hybridMultilevel"/>
    <w:tmpl w:val="F30255A0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DA73C6"/>
    <w:multiLevelType w:val="hybridMultilevel"/>
    <w:tmpl w:val="A0DCBF68"/>
    <w:lvl w:ilvl="0" w:tplc="A12C91FE"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01433E"/>
    <w:multiLevelType w:val="hybridMultilevel"/>
    <w:tmpl w:val="F16A0004"/>
    <w:lvl w:ilvl="0" w:tplc="D25CC2E6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AE2E49"/>
    <w:multiLevelType w:val="multilevel"/>
    <w:tmpl w:val="B24A6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A150F0"/>
    <w:multiLevelType w:val="hybridMultilevel"/>
    <w:tmpl w:val="7C540090"/>
    <w:lvl w:ilvl="0" w:tplc="D010A6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3459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D0E9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024A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26B6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B603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E895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C4B4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3232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727D76A3"/>
    <w:multiLevelType w:val="hybridMultilevel"/>
    <w:tmpl w:val="EC96FE78"/>
    <w:lvl w:ilvl="0" w:tplc="7A322B2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862F30"/>
    <w:multiLevelType w:val="hybridMultilevel"/>
    <w:tmpl w:val="968857F2"/>
    <w:lvl w:ilvl="0" w:tplc="0EBEDFC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E6134E"/>
    <w:multiLevelType w:val="hybridMultilevel"/>
    <w:tmpl w:val="09AA2F92"/>
    <w:lvl w:ilvl="0" w:tplc="ED1289E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6388062">
    <w:abstractNumId w:val="7"/>
  </w:num>
  <w:num w:numId="2" w16cid:durableId="1137914563">
    <w:abstractNumId w:val="21"/>
  </w:num>
  <w:num w:numId="3" w16cid:durableId="1161313488">
    <w:abstractNumId w:val="12"/>
  </w:num>
  <w:num w:numId="4" w16cid:durableId="697663098">
    <w:abstractNumId w:val="4"/>
  </w:num>
  <w:num w:numId="5" w16cid:durableId="153960424">
    <w:abstractNumId w:val="16"/>
  </w:num>
  <w:num w:numId="6" w16cid:durableId="19406055">
    <w:abstractNumId w:val="9"/>
  </w:num>
  <w:num w:numId="7" w16cid:durableId="1387876340">
    <w:abstractNumId w:val="3"/>
  </w:num>
  <w:num w:numId="8" w16cid:durableId="2029403043">
    <w:abstractNumId w:val="15"/>
  </w:num>
  <w:num w:numId="9" w16cid:durableId="1187405201">
    <w:abstractNumId w:val="18"/>
  </w:num>
  <w:num w:numId="10" w16cid:durableId="1251084751">
    <w:abstractNumId w:val="1"/>
  </w:num>
  <w:num w:numId="11" w16cid:durableId="1390423420">
    <w:abstractNumId w:val="19"/>
  </w:num>
  <w:num w:numId="12" w16cid:durableId="919676161">
    <w:abstractNumId w:val="17"/>
  </w:num>
  <w:num w:numId="13" w16cid:durableId="21830948">
    <w:abstractNumId w:val="20"/>
  </w:num>
  <w:num w:numId="14" w16cid:durableId="1328829288">
    <w:abstractNumId w:val="10"/>
  </w:num>
  <w:num w:numId="15" w16cid:durableId="2141068326">
    <w:abstractNumId w:val="14"/>
  </w:num>
  <w:num w:numId="16" w16cid:durableId="577907816">
    <w:abstractNumId w:val="0"/>
  </w:num>
  <w:num w:numId="17" w16cid:durableId="290868645">
    <w:abstractNumId w:val="24"/>
  </w:num>
  <w:num w:numId="18" w16cid:durableId="1691951603">
    <w:abstractNumId w:val="23"/>
  </w:num>
  <w:num w:numId="19" w16cid:durableId="1137919182">
    <w:abstractNumId w:val="2"/>
  </w:num>
  <w:num w:numId="20" w16cid:durableId="1471822215">
    <w:abstractNumId w:val="11"/>
  </w:num>
  <w:num w:numId="21" w16cid:durableId="1005985190">
    <w:abstractNumId w:val="6"/>
  </w:num>
  <w:num w:numId="22" w16cid:durableId="558128869">
    <w:abstractNumId w:val="22"/>
  </w:num>
  <w:num w:numId="23" w16cid:durableId="2053074377">
    <w:abstractNumId w:val="13"/>
  </w:num>
  <w:num w:numId="24" w16cid:durableId="1617712296">
    <w:abstractNumId w:val="8"/>
  </w:num>
  <w:num w:numId="25" w16cid:durableId="21194473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J Investigative Derma Copy&lt;/Style&gt;&lt;LeftDelim&gt;{&lt;/LeftDelim&gt;&lt;RightDelim&gt;}&lt;/RightDelim&gt;&lt;FontName&gt;Verdana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tfxde2r5at9xnewx5dxxax1e9wz0esf9920&quot;&gt;Merkel cell tissue&lt;record-ids&gt;&lt;item&gt;12&lt;/item&gt;&lt;item&gt;45&lt;/item&gt;&lt;/record-ids&gt;&lt;/item&gt;&lt;/Libraries&gt;"/>
  </w:docVars>
  <w:rsids>
    <w:rsidRoot w:val="00901AD5"/>
    <w:rsid w:val="00097CB4"/>
    <w:rsid w:val="00113329"/>
    <w:rsid w:val="00143B28"/>
    <w:rsid w:val="00184EE9"/>
    <w:rsid w:val="001B5A2C"/>
    <w:rsid w:val="001B7169"/>
    <w:rsid w:val="001D0D47"/>
    <w:rsid w:val="00213347"/>
    <w:rsid w:val="00234CFC"/>
    <w:rsid w:val="00260D6E"/>
    <w:rsid w:val="002A73CD"/>
    <w:rsid w:val="002B573A"/>
    <w:rsid w:val="00312162"/>
    <w:rsid w:val="00320C7B"/>
    <w:rsid w:val="00381308"/>
    <w:rsid w:val="00381C54"/>
    <w:rsid w:val="0038224A"/>
    <w:rsid w:val="00397AB1"/>
    <w:rsid w:val="003B127E"/>
    <w:rsid w:val="003E0993"/>
    <w:rsid w:val="0042750B"/>
    <w:rsid w:val="004421B4"/>
    <w:rsid w:val="004C5795"/>
    <w:rsid w:val="004D6280"/>
    <w:rsid w:val="004E37CE"/>
    <w:rsid w:val="00574CCE"/>
    <w:rsid w:val="006001D6"/>
    <w:rsid w:val="006134DA"/>
    <w:rsid w:val="00616ED5"/>
    <w:rsid w:val="00694788"/>
    <w:rsid w:val="00784C77"/>
    <w:rsid w:val="007C52E9"/>
    <w:rsid w:val="008115E2"/>
    <w:rsid w:val="00826E19"/>
    <w:rsid w:val="008B2065"/>
    <w:rsid w:val="008E5D1E"/>
    <w:rsid w:val="00901AD5"/>
    <w:rsid w:val="009C52C3"/>
    <w:rsid w:val="009D6069"/>
    <w:rsid w:val="009D76FB"/>
    <w:rsid w:val="00A14C34"/>
    <w:rsid w:val="00A97E0C"/>
    <w:rsid w:val="00AA35AC"/>
    <w:rsid w:val="00AE0DC7"/>
    <w:rsid w:val="00B82FA1"/>
    <w:rsid w:val="00BB5E3D"/>
    <w:rsid w:val="00BE154B"/>
    <w:rsid w:val="00C07EA8"/>
    <w:rsid w:val="00C67824"/>
    <w:rsid w:val="00C9380E"/>
    <w:rsid w:val="00CA210F"/>
    <w:rsid w:val="00CD63CF"/>
    <w:rsid w:val="00CE51BE"/>
    <w:rsid w:val="00CE6F7D"/>
    <w:rsid w:val="00D26B87"/>
    <w:rsid w:val="00D80B1D"/>
    <w:rsid w:val="00DC150E"/>
    <w:rsid w:val="00E01D55"/>
    <w:rsid w:val="00EE3D56"/>
    <w:rsid w:val="00F468B1"/>
    <w:rsid w:val="00F82D8C"/>
    <w:rsid w:val="00FA2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40072"/>
  <w15:chartTrackingRefBased/>
  <w15:docId w15:val="{5520FC4B-66FF-4BA5-942C-74BF347DB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Cs w:val="22"/>
        <w:lang w:val="nl-NL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1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1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1AD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01AD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1A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1AD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1AD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1AD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1AD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AD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01A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01AD5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01AD5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1AD5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AD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1AD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1AD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1AD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1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1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1AD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1AD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1A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1A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1A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1AD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AD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AD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1AD5"/>
    <w:rPr>
      <w:b/>
      <w:bCs/>
      <w:smallCaps/>
      <w:color w:val="2E74B5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901AD5"/>
  </w:style>
  <w:style w:type="paragraph" w:styleId="Header">
    <w:name w:val="header"/>
    <w:basedOn w:val="Normal"/>
    <w:link w:val="HeaderChar"/>
    <w:uiPriority w:val="99"/>
    <w:unhideWhenUsed/>
    <w:rsid w:val="00901AD5"/>
    <w:pPr>
      <w:tabs>
        <w:tab w:val="center" w:pos="4680"/>
        <w:tab w:val="right" w:pos="9360"/>
      </w:tabs>
      <w:spacing w:line="240" w:lineRule="auto"/>
    </w:pPr>
    <w:rPr>
      <w:rFonts w:ascii="Aptos" w:hAnsi="Aptos"/>
      <w:kern w:val="0"/>
      <w:sz w:val="22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901AD5"/>
    <w:rPr>
      <w:rFonts w:ascii="Aptos" w:hAnsi="Aptos"/>
      <w:kern w:val="0"/>
      <w:sz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01AD5"/>
    <w:pPr>
      <w:tabs>
        <w:tab w:val="center" w:pos="4680"/>
        <w:tab w:val="right" w:pos="9360"/>
      </w:tabs>
      <w:spacing w:line="240" w:lineRule="auto"/>
    </w:pPr>
    <w:rPr>
      <w:rFonts w:ascii="Aptos" w:hAnsi="Aptos"/>
      <w:kern w:val="0"/>
      <w:sz w:val="22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901AD5"/>
    <w:rPr>
      <w:rFonts w:ascii="Aptos" w:hAnsi="Aptos"/>
      <w:kern w:val="0"/>
      <w:sz w:val="22"/>
      <w:lang w:val="en-US"/>
      <w14:ligatures w14:val="none"/>
    </w:rPr>
  </w:style>
  <w:style w:type="paragraph" w:styleId="NoSpacing">
    <w:name w:val="No Spacing"/>
    <w:link w:val="NoSpacingChar"/>
    <w:qFormat/>
    <w:rsid w:val="00901AD5"/>
    <w:pPr>
      <w:spacing w:line="480" w:lineRule="auto"/>
      <w:jc w:val="both"/>
    </w:pPr>
    <w:rPr>
      <w:rFonts w:ascii="Times New Roman" w:hAnsi="Times New Roman"/>
      <w:sz w:val="24"/>
    </w:rPr>
  </w:style>
  <w:style w:type="paragraph" w:customStyle="1" w:styleId="Figuuronderschrift">
    <w:name w:val="Figuur onderschrift"/>
    <w:basedOn w:val="NoSpacing"/>
    <w:next w:val="NoSpacing"/>
    <w:link w:val="FiguuronderschriftChar"/>
    <w:qFormat/>
    <w:rsid w:val="00826E19"/>
    <w:pPr>
      <w:spacing w:line="240" w:lineRule="auto"/>
    </w:pPr>
    <w:rPr>
      <w:i/>
      <w:sz w:val="22"/>
    </w:rPr>
  </w:style>
  <w:style w:type="character" w:customStyle="1" w:styleId="NoSpacingChar">
    <w:name w:val="No Spacing Char"/>
    <w:basedOn w:val="DefaultParagraphFont"/>
    <w:link w:val="NoSpacing"/>
    <w:qFormat/>
    <w:rsid w:val="00901AD5"/>
    <w:rPr>
      <w:rFonts w:ascii="Times New Roman" w:hAnsi="Times New Roman"/>
      <w:sz w:val="24"/>
    </w:rPr>
  </w:style>
  <w:style w:type="character" w:customStyle="1" w:styleId="FiguuronderschriftChar">
    <w:name w:val="Figuur onderschrift Char"/>
    <w:basedOn w:val="NoSpacingChar"/>
    <w:link w:val="Figuuronderschrift"/>
    <w:rsid w:val="00826E19"/>
    <w:rPr>
      <w:rFonts w:ascii="Times New Roman" w:hAnsi="Times New Roman"/>
      <w:i/>
      <w:sz w:val="22"/>
    </w:rPr>
  </w:style>
  <w:style w:type="character" w:styleId="Emphasis">
    <w:name w:val="Emphasis"/>
    <w:basedOn w:val="DefaultParagraphFont"/>
    <w:uiPriority w:val="20"/>
    <w:qFormat/>
    <w:rsid w:val="00901AD5"/>
    <w:rPr>
      <w:i/>
      <w:iCs/>
    </w:rPr>
  </w:style>
  <w:style w:type="table" w:styleId="TableGrid">
    <w:name w:val="Table Grid"/>
    <w:basedOn w:val="TableNormal"/>
    <w:uiPriority w:val="39"/>
    <w:rsid w:val="00901AD5"/>
    <w:pPr>
      <w:spacing w:line="240" w:lineRule="auto"/>
    </w:pPr>
    <w:rPr>
      <w:rFonts w:ascii="Aptos" w:hAnsi="Aptos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01A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1AD5"/>
    <w:pPr>
      <w:spacing w:line="240" w:lineRule="auto"/>
    </w:pPr>
    <w:rPr>
      <w:rFonts w:ascii="Aptos" w:hAnsi="Aptos"/>
      <w:kern w:val="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1AD5"/>
    <w:rPr>
      <w:rFonts w:ascii="Aptos" w:hAnsi="Aptos"/>
      <w:kern w:val="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901AD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01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apple-converted-space">
    <w:name w:val="apple-converted-space"/>
    <w:basedOn w:val="DefaultParagraphFont"/>
    <w:rsid w:val="00901AD5"/>
  </w:style>
  <w:style w:type="paragraph" w:customStyle="1" w:styleId="xmsonormal">
    <w:name w:val="x_msonormal"/>
    <w:basedOn w:val="Normal"/>
    <w:rsid w:val="00901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1AD5"/>
    <w:pPr>
      <w:spacing w:line="240" w:lineRule="auto"/>
    </w:pPr>
    <w:rPr>
      <w:rFonts w:ascii="Times New Roman" w:hAnsi="Times New Roman" w:cs="Times New Roman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AD5"/>
    <w:rPr>
      <w:rFonts w:ascii="Times New Roman" w:hAnsi="Times New Roman" w:cs="Times New Roman"/>
      <w:kern w:val="0"/>
      <w:sz w:val="18"/>
      <w:szCs w:val="18"/>
      <w14:ligatures w14:val="none"/>
    </w:rPr>
  </w:style>
  <w:style w:type="paragraph" w:customStyle="1" w:styleId="html-x">
    <w:name w:val="html-x"/>
    <w:basedOn w:val="Normal"/>
    <w:rsid w:val="00901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html-italic">
    <w:name w:val="html-italic"/>
    <w:basedOn w:val="DefaultParagraphFont"/>
    <w:rsid w:val="00901AD5"/>
  </w:style>
  <w:style w:type="paragraph" w:customStyle="1" w:styleId="ejp-article-toolslist-item">
    <w:name w:val="ejp-article-tools__list-item"/>
    <w:basedOn w:val="Normal"/>
    <w:rsid w:val="00901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styleId="Strong">
    <w:name w:val="Strong"/>
    <w:basedOn w:val="DefaultParagraphFont"/>
    <w:uiPriority w:val="22"/>
    <w:qFormat/>
    <w:rsid w:val="00901AD5"/>
    <w:rPr>
      <w:b/>
      <w:bCs/>
    </w:rPr>
  </w:style>
  <w:style w:type="character" w:customStyle="1" w:styleId="ej-journal-name">
    <w:name w:val="ej-journal-name"/>
    <w:basedOn w:val="DefaultParagraphFont"/>
    <w:rsid w:val="00901AD5"/>
  </w:style>
  <w:style w:type="paragraph" w:customStyle="1" w:styleId="ejp-article-indicatorslist-item">
    <w:name w:val="ejp-article-indicators__list-item"/>
    <w:basedOn w:val="Normal"/>
    <w:rsid w:val="00901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ejp-indicator">
    <w:name w:val="ejp-indicator"/>
    <w:basedOn w:val="DefaultParagraphFont"/>
    <w:rsid w:val="00901AD5"/>
  </w:style>
  <w:style w:type="character" w:customStyle="1" w:styleId="FollowedHyperlink1">
    <w:name w:val="FollowedHyperlink1"/>
    <w:basedOn w:val="DefaultParagraphFont"/>
    <w:uiPriority w:val="99"/>
    <w:semiHidden/>
    <w:unhideWhenUsed/>
    <w:rsid w:val="00901AD5"/>
    <w:rPr>
      <w:color w:val="96607D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1AD5"/>
    <w:rPr>
      <w:rFonts w:ascii="Verdana" w:hAnsi="Verdana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1AD5"/>
    <w:rPr>
      <w:rFonts w:ascii="Aptos" w:hAnsi="Aptos"/>
      <w:b/>
      <w:bCs/>
      <w:kern w:val="0"/>
      <w:szCs w:val="20"/>
      <w14:ligatures w14:val="none"/>
    </w:rPr>
  </w:style>
  <w:style w:type="paragraph" w:styleId="Revision">
    <w:name w:val="Revision"/>
    <w:hidden/>
    <w:uiPriority w:val="99"/>
    <w:semiHidden/>
    <w:rsid w:val="00901AD5"/>
    <w:pPr>
      <w:spacing w:line="240" w:lineRule="auto"/>
    </w:pPr>
    <w:rPr>
      <w:kern w:val="0"/>
      <w14:ligatures w14:val="none"/>
    </w:rPr>
  </w:style>
  <w:style w:type="table" w:customStyle="1" w:styleId="GridTable1Light1">
    <w:name w:val="Grid Table 1 Light1"/>
    <w:basedOn w:val="TableNormal"/>
    <w:next w:val="GridTable1Light"/>
    <w:uiPriority w:val="46"/>
    <w:rsid w:val="00901AD5"/>
    <w:pPr>
      <w:spacing w:line="240" w:lineRule="auto"/>
    </w:pPr>
    <w:rPr>
      <w:rFonts w:ascii="Aptos" w:hAnsi="Aptos"/>
      <w:kern w:val="0"/>
      <w:sz w:val="24"/>
      <w:szCs w:val="24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901AD5"/>
    <w:pPr>
      <w:numPr>
        <w:ilvl w:val="0"/>
      </w:numPr>
      <w:spacing w:before="240" w:after="240" w:line="480" w:lineRule="auto"/>
    </w:pPr>
    <w:rPr>
      <w:rFonts w:ascii="Times New Roman" w:eastAsia="Aptos" w:hAnsi="Times New Roman" w:cs="Times New Roman"/>
      <w:b/>
      <w:color w:val="auto"/>
      <w:spacing w:val="0"/>
      <w:kern w:val="0"/>
      <w:sz w:val="24"/>
      <w:szCs w:val="24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01AD5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901AD5"/>
    <w:pPr>
      <w:spacing w:line="240" w:lineRule="auto"/>
      <w:jc w:val="center"/>
    </w:pPr>
    <w:rPr>
      <w:rFonts w:cs="Calibri"/>
      <w:noProof/>
      <w:kern w:val="0"/>
      <w:szCs w:val="24"/>
      <w:lang w:val="en-US"/>
      <w14:ligatures w14:val="none"/>
    </w:rPr>
  </w:style>
  <w:style w:type="character" w:customStyle="1" w:styleId="EndNoteBibliographyTitleChar">
    <w:name w:val="EndNote Bibliography Title Char"/>
    <w:basedOn w:val="NoSpacingChar"/>
    <w:link w:val="EndNoteBibliographyTitle"/>
    <w:rsid w:val="00901AD5"/>
    <w:rPr>
      <w:rFonts w:ascii="Times New Roman" w:hAnsi="Times New Roman" w:cs="Calibri"/>
      <w:noProof/>
      <w:kern w:val="0"/>
      <w:sz w:val="24"/>
      <w:szCs w:val="24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901AD5"/>
    <w:pPr>
      <w:spacing w:line="240" w:lineRule="auto"/>
      <w:jc w:val="both"/>
    </w:pPr>
    <w:rPr>
      <w:rFonts w:cs="Calibri"/>
      <w:noProof/>
      <w:kern w:val="0"/>
      <w:szCs w:val="24"/>
      <w:lang w:val="en-US"/>
      <w14:ligatures w14:val="none"/>
    </w:rPr>
  </w:style>
  <w:style w:type="character" w:customStyle="1" w:styleId="EndNoteBibliographyChar">
    <w:name w:val="EndNote Bibliography Char"/>
    <w:basedOn w:val="NoSpacingChar"/>
    <w:link w:val="EndNoteBibliography"/>
    <w:rsid w:val="00901AD5"/>
    <w:rPr>
      <w:rFonts w:ascii="Times New Roman" w:hAnsi="Times New Roman" w:cs="Calibri"/>
      <w:noProof/>
      <w:kern w:val="0"/>
      <w:sz w:val="24"/>
      <w:szCs w:val="24"/>
      <w:lang w:val="en-US"/>
      <w14:ligatures w14:val="none"/>
    </w:rPr>
  </w:style>
  <w:style w:type="table" w:customStyle="1" w:styleId="Tabellenraster1">
    <w:name w:val="Tabellenraster1"/>
    <w:basedOn w:val="TableNormal"/>
    <w:next w:val="TableGrid"/>
    <w:uiPriority w:val="39"/>
    <w:rsid w:val="00901AD5"/>
    <w:pPr>
      <w:spacing w:line="240" w:lineRule="auto"/>
    </w:pPr>
    <w:rPr>
      <w:rFonts w:ascii="Aptos" w:hAnsi="Aptos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1">
    <w:name w:val="Tabellenraster11"/>
    <w:basedOn w:val="TableNormal"/>
    <w:next w:val="TableGrid"/>
    <w:uiPriority w:val="39"/>
    <w:rsid w:val="00901AD5"/>
    <w:pPr>
      <w:spacing w:line="240" w:lineRule="auto"/>
    </w:pPr>
    <w:rPr>
      <w:rFonts w:ascii="Aptos" w:eastAsia="Times New Roman" w:hAnsi="Aptos" w:cs="Times New Roman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ard1">
    <w:name w:val="Standaard1"/>
    <w:rsid w:val="00901AD5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Helvetica Neue" w:hAnsi="Helvetica Neue" w:cs="Helvetica Neue"/>
      <w:color w:val="000000"/>
      <w:kern w:val="0"/>
      <w:sz w:val="24"/>
      <w:szCs w:val="24"/>
      <w:bdr w:val="nil"/>
      <w:lang w:eastAsia="nl-NL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Geen">
    <w:name w:val="Geen"/>
    <w:rsid w:val="00901AD5"/>
  </w:style>
  <w:style w:type="character" w:styleId="FollowedHyperlink">
    <w:name w:val="FollowedHyperlink"/>
    <w:basedOn w:val="DefaultParagraphFont"/>
    <w:uiPriority w:val="99"/>
    <w:semiHidden/>
    <w:unhideWhenUsed/>
    <w:rsid w:val="00901AD5"/>
    <w:rPr>
      <w:color w:val="954F72" w:themeColor="followedHyperlink"/>
      <w:u w:val="single"/>
    </w:rPr>
  </w:style>
  <w:style w:type="table" w:styleId="GridTable1Light">
    <w:name w:val="Grid Table 1 Light"/>
    <w:basedOn w:val="TableNormal"/>
    <w:uiPriority w:val="46"/>
    <w:rsid w:val="00901AD5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.stiekema@maastrichtuniversity.n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bmed.ncbi.nlm.nih.gov/?term=Keber+CU&amp;cauthor_id=35184226" TargetMode="External"/><Relationship Id="rId11" Type="http://schemas.openxmlformats.org/officeDocument/2006/relationships/image" Target="media/image4.jpeg"/><Relationship Id="rId5" Type="http://schemas.openxmlformats.org/officeDocument/2006/relationships/hyperlink" Target="https://pubmed.ncbi.nlm.nih.gov/?term=Jesinghaus+M&amp;cauthor_id=38309431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2254</Words>
  <Characters>12397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Maastricht University</Company>
  <LinksUpToDate>false</LinksUpToDate>
  <CharactersWithSpaces>14622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Stiekema, Merel (GEN)</dc:creator>
  <cp:keywords/>
  <dc:description/>
  <cp:lastModifiedBy>Stiekema, Merel (PM)</cp:lastModifiedBy>
  <cp:revision>11</cp:revision>
  <cp:lastPrinted>2025-10-30T09:20:00Z</cp:lastPrinted>
  <dcterms:created xsi:type="dcterms:W3CDTF">2026-05-25T16:11:00Z</dcterms:created>
  <dcterms:modified xsi:type="dcterms:W3CDTF">2026-07-23T12:57:00Z</dcterms:modified>
</cp:coreProperties>
</file>