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295288" w14:textId="15FE1698" w:rsidR="00B030C0" w:rsidRPr="00992D4A" w:rsidRDefault="000C37FC" w:rsidP="003D18D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992D4A">
        <w:rPr>
          <w:rFonts w:ascii="Times New Roman" w:hAnsi="Times New Roman" w:cs="Times New Roman"/>
          <w:b/>
          <w:bCs/>
          <w:sz w:val="28"/>
          <w:szCs w:val="28"/>
          <w:lang w:val="en-GB"/>
        </w:rPr>
        <w:t>Supplementary material</w:t>
      </w:r>
    </w:p>
    <w:p w14:paraId="207AD633" w14:textId="77777777" w:rsidR="00992D4A" w:rsidRDefault="00992D4A" w:rsidP="003D18D5">
      <w:pPr>
        <w:spacing w:after="0"/>
        <w:rPr>
          <w:rFonts w:ascii="Times New Roman" w:hAnsi="Times New Roman" w:cs="Times New Roman"/>
          <w:b/>
          <w:bCs/>
          <w:lang w:val="en-GB"/>
        </w:rPr>
      </w:pPr>
    </w:p>
    <w:p w14:paraId="0B27A55B" w14:textId="48760027" w:rsidR="003D18D5" w:rsidRPr="003D18D5" w:rsidRDefault="003D18D5" w:rsidP="003D18D5">
      <w:pPr>
        <w:spacing w:after="0"/>
        <w:rPr>
          <w:rFonts w:ascii="Times New Roman" w:hAnsi="Times New Roman" w:cs="Times New Roman"/>
          <w:lang w:val="en-GB"/>
        </w:rPr>
      </w:pPr>
      <w:r w:rsidRPr="003D18D5">
        <w:rPr>
          <w:rFonts w:ascii="Times New Roman" w:hAnsi="Times New Roman" w:cs="Times New Roman"/>
          <w:b/>
          <w:bCs/>
          <w:lang w:val="en-GB"/>
        </w:rPr>
        <w:t xml:space="preserve">Table S1 </w:t>
      </w:r>
      <w:r w:rsidRPr="003D18D5">
        <w:rPr>
          <w:rFonts w:ascii="Times New Roman" w:hAnsi="Times New Roman" w:cs="Times New Roman"/>
          <w:lang w:val="en-GB"/>
        </w:rPr>
        <w:t xml:space="preserve">Regression models testing two- and three-way interactions between quantitative demands, job control, and social support in </w:t>
      </w:r>
      <w:r>
        <w:rPr>
          <w:rFonts w:ascii="Times New Roman" w:hAnsi="Times New Roman" w:cs="Times New Roman"/>
          <w:lang w:val="en-GB"/>
        </w:rPr>
        <w:t xml:space="preserve">the </w:t>
      </w:r>
      <w:r w:rsidRPr="003D18D5">
        <w:rPr>
          <w:rFonts w:ascii="Times New Roman" w:hAnsi="Times New Roman" w:cs="Times New Roman"/>
          <w:lang w:val="en-GB"/>
        </w:rPr>
        <w:t>2016</w:t>
      </w:r>
      <w:r>
        <w:rPr>
          <w:rFonts w:ascii="Times New Roman" w:hAnsi="Times New Roman" w:cs="Times New Roman"/>
          <w:lang w:val="en-GB"/>
        </w:rPr>
        <w:t xml:space="preserve"> sample</w:t>
      </w:r>
      <w:r w:rsidRPr="003D18D5">
        <w:rPr>
          <w:rFonts w:ascii="Times New Roman" w:hAnsi="Times New Roman" w:cs="Times New Roman"/>
          <w:lang w:val="en-GB"/>
        </w:rPr>
        <w:t xml:space="preserve">. </w:t>
      </w:r>
      <w:r w:rsidRPr="003D18D5">
        <w:rPr>
          <w:rFonts w:ascii="Times New Roman" w:hAnsi="Times New Roman" w:cs="Times New Roman"/>
          <w:color w:val="333333"/>
          <w:kern w:val="0"/>
          <w:lang w:val="en-GB"/>
        </w:rPr>
        <w:t xml:space="preserve">Odds ratios (OR) and 95% confidence intervals (95% CI). </w:t>
      </w:r>
    </w:p>
    <w:tbl>
      <w:tblPr>
        <w:tblW w:w="120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636"/>
        <w:gridCol w:w="1134"/>
        <w:gridCol w:w="636"/>
        <w:gridCol w:w="1034"/>
        <w:gridCol w:w="284"/>
        <w:gridCol w:w="636"/>
        <w:gridCol w:w="1134"/>
        <w:gridCol w:w="636"/>
        <w:gridCol w:w="1134"/>
      </w:tblGrid>
      <w:tr w:rsidR="003D18D5" w:rsidRPr="003D18D5" w14:paraId="409A90B7" w14:textId="77777777" w:rsidTr="003D18D5">
        <w:trPr>
          <w:trHeight w:val="31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DF102" w14:textId="77777777" w:rsidR="003D18D5" w:rsidRPr="003D18D5" w:rsidRDefault="003D18D5" w:rsidP="006850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34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3A017" w14:textId="77777777" w:rsidR="003D18D5" w:rsidRPr="003D18D5" w:rsidRDefault="003D18D5" w:rsidP="00685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Two-way interaction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134F8" w14:textId="77777777" w:rsidR="003D18D5" w:rsidRPr="003D18D5" w:rsidRDefault="003D18D5" w:rsidP="00685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35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4A0B25" w14:textId="77777777" w:rsidR="003D18D5" w:rsidRPr="003D18D5" w:rsidRDefault="003D18D5" w:rsidP="00685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Three-way interaction</w:t>
            </w:r>
          </w:p>
        </w:tc>
      </w:tr>
      <w:tr w:rsidR="003D18D5" w:rsidRPr="003D18D5" w14:paraId="56DC2EB6" w14:textId="77777777" w:rsidTr="003D18D5">
        <w:trPr>
          <w:trHeight w:val="31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E8324" w14:textId="77777777" w:rsidR="003D18D5" w:rsidRPr="003D18D5" w:rsidRDefault="003D18D5" w:rsidP="00685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E9BA92" w14:textId="77777777" w:rsidR="003D18D5" w:rsidRPr="003D18D5" w:rsidRDefault="003D18D5" w:rsidP="00685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Model 1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A7393F" w14:textId="77777777" w:rsidR="003D18D5" w:rsidRPr="003D18D5" w:rsidRDefault="003D18D5" w:rsidP="00685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Model 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4C074B" w14:textId="77777777" w:rsidR="003D18D5" w:rsidRPr="003D18D5" w:rsidRDefault="003D18D5" w:rsidP="00685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C0A72E" w14:textId="77777777" w:rsidR="003D18D5" w:rsidRPr="003D18D5" w:rsidRDefault="003D18D5" w:rsidP="00685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Model 3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DA6EE0" w14:textId="77777777" w:rsidR="003D18D5" w:rsidRPr="003D18D5" w:rsidRDefault="003D18D5" w:rsidP="00685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Model 4</w:t>
            </w:r>
          </w:p>
        </w:tc>
      </w:tr>
      <w:tr w:rsidR="003D18D5" w:rsidRPr="003D18D5" w14:paraId="34363206" w14:textId="77777777" w:rsidTr="003D18D5">
        <w:trPr>
          <w:trHeight w:val="315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F8E3D1" w14:textId="77777777" w:rsidR="003D18D5" w:rsidRPr="003D18D5" w:rsidRDefault="003D18D5" w:rsidP="00685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Factor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48BD38" w14:textId="77777777" w:rsidR="003D18D5" w:rsidRPr="003D18D5" w:rsidRDefault="003D18D5" w:rsidP="00685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8FBD39" w14:textId="77777777" w:rsidR="003D18D5" w:rsidRPr="003D18D5" w:rsidRDefault="003D18D5" w:rsidP="00685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95% CI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5B102D" w14:textId="77777777" w:rsidR="003D18D5" w:rsidRPr="003D18D5" w:rsidRDefault="003D18D5" w:rsidP="00685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OR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883803" w14:textId="77777777" w:rsidR="003D18D5" w:rsidRPr="003D18D5" w:rsidRDefault="003D18D5" w:rsidP="00685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95% CI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D97E43" w14:textId="77777777" w:rsidR="003D18D5" w:rsidRPr="003D18D5" w:rsidRDefault="003D18D5" w:rsidP="00685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CDD2DD" w14:textId="77777777" w:rsidR="003D18D5" w:rsidRPr="003D18D5" w:rsidRDefault="003D18D5" w:rsidP="00685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1F524F" w14:textId="77777777" w:rsidR="003D18D5" w:rsidRPr="003D18D5" w:rsidRDefault="003D18D5" w:rsidP="00685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95% CI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A57B5D" w14:textId="77777777" w:rsidR="003D18D5" w:rsidRPr="003D18D5" w:rsidRDefault="003D18D5" w:rsidP="00685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7A7062" w14:textId="77777777" w:rsidR="003D18D5" w:rsidRPr="003D18D5" w:rsidRDefault="003D18D5" w:rsidP="00685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95% CI</w:t>
            </w:r>
          </w:p>
        </w:tc>
      </w:tr>
      <w:tr w:rsidR="003D18D5" w:rsidRPr="003D18D5" w14:paraId="3381C845" w14:textId="77777777" w:rsidTr="003D18D5">
        <w:trPr>
          <w:trHeight w:val="31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9E287" w14:textId="77777777" w:rsidR="003D18D5" w:rsidRPr="003D18D5" w:rsidRDefault="003D18D5" w:rsidP="003D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Quantitative demands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4206C" w14:textId="76B2BA64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hAnsi="Times New Roman" w:cs="Times New Roman"/>
                <w:color w:val="333333"/>
              </w:rPr>
              <w:t>0.99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C9EBC" w14:textId="6B05F951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hAnsi="Times New Roman" w:cs="Times New Roman"/>
                <w:color w:val="333333"/>
              </w:rPr>
              <w:t>0.92</w:t>
            </w:r>
            <w:r>
              <w:rPr>
                <w:rFonts w:ascii="Times New Roman" w:hAnsi="Times New Roman" w:cs="Times New Roman"/>
                <w:color w:val="333333"/>
              </w:rPr>
              <w:t>–</w:t>
            </w:r>
            <w:r w:rsidRPr="003D18D5">
              <w:rPr>
                <w:rFonts w:ascii="Times New Roman" w:hAnsi="Times New Roman" w:cs="Times New Roman"/>
                <w:color w:val="333333"/>
              </w:rPr>
              <w:t>1.07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2616D" w14:textId="6AD6DD1E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hAnsi="Times New Roman" w:cs="Times New Roman"/>
                <w:color w:val="333333"/>
              </w:rPr>
              <w:t>0.99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03EE1" w14:textId="188E50D3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hAnsi="Times New Roman" w:cs="Times New Roman"/>
                <w:color w:val="333333"/>
              </w:rPr>
              <w:t>0.92</w:t>
            </w:r>
            <w:r>
              <w:rPr>
                <w:rFonts w:ascii="Times New Roman" w:hAnsi="Times New Roman" w:cs="Times New Roman"/>
                <w:color w:val="333333"/>
              </w:rPr>
              <w:t>–</w:t>
            </w:r>
            <w:r w:rsidRPr="003D18D5">
              <w:rPr>
                <w:rFonts w:ascii="Times New Roman" w:hAnsi="Times New Roman" w:cs="Times New Roman"/>
                <w:color w:val="333333"/>
              </w:rPr>
              <w:t>1.07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924FE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CF1AD" w14:textId="042E9262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hAnsi="Times New Roman" w:cs="Times New Roman"/>
                <w:color w:val="333333"/>
              </w:rPr>
              <w:t>0.99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045AD" w14:textId="17FED3D6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hAnsi="Times New Roman" w:cs="Times New Roman"/>
                <w:color w:val="333333"/>
              </w:rPr>
              <w:t>0.92</w:t>
            </w:r>
            <w:r>
              <w:rPr>
                <w:rFonts w:ascii="Times New Roman" w:hAnsi="Times New Roman" w:cs="Times New Roman"/>
                <w:color w:val="333333"/>
              </w:rPr>
              <w:t>–</w:t>
            </w:r>
            <w:r w:rsidRPr="003D18D5">
              <w:rPr>
                <w:rFonts w:ascii="Times New Roman" w:hAnsi="Times New Roman" w:cs="Times New Roman"/>
                <w:color w:val="333333"/>
              </w:rPr>
              <w:t>1.07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DD0CA" w14:textId="114D9F18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hAnsi="Times New Roman" w:cs="Times New Roman"/>
                <w:color w:val="333333"/>
              </w:rPr>
              <w:t>0.99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FD881" w14:textId="046EBDA9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hAnsi="Times New Roman" w:cs="Times New Roman"/>
                <w:color w:val="333333"/>
              </w:rPr>
              <w:t>0.92</w:t>
            </w:r>
            <w:r>
              <w:rPr>
                <w:rFonts w:ascii="Times New Roman" w:hAnsi="Times New Roman" w:cs="Times New Roman"/>
                <w:color w:val="333333"/>
              </w:rPr>
              <w:t>–</w:t>
            </w:r>
            <w:r w:rsidRPr="003D18D5">
              <w:rPr>
                <w:rFonts w:ascii="Times New Roman" w:hAnsi="Times New Roman" w:cs="Times New Roman"/>
                <w:color w:val="333333"/>
              </w:rPr>
              <w:t>1.07</w:t>
            </w:r>
          </w:p>
        </w:tc>
      </w:tr>
      <w:tr w:rsidR="003D18D5" w:rsidRPr="003D18D5" w14:paraId="4F875D3F" w14:textId="77777777" w:rsidTr="00A66847">
        <w:trPr>
          <w:trHeight w:val="31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CDF34" w14:textId="77777777" w:rsidR="003D18D5" w:rsidRPr="003D18D5" w:rsidRDefault="003D18D5" w:rsidP="003D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Job control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B8317" w14:textId="0D527AC0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hAnsi="Times New Roman" w:cs="Times New Roman"/>
                <w:color w:val="333333"/>
              </w:rPr>
              <w:t>0.92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0E1D9" w14:textId="5A63E672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hAnsi="Times New Roman" w:cs="Times New Roman"/>
                <w:color w:val="333333"/>
              </w:rPr>
              <w:t>0.84</w:t>
            </w:r>
            <w:r>
              <w:rPr>
                <w:rFonts w:ascii="Times New Roman" w:hAnsi="Times New Roman" w:cs="Times New Roman"/>
                <w:color w:val="333333"/>
              </w:rPr>
              <w:t>–</w:t>
            </w:r>
            <w:r w:rsidRPr="003D18D5">
              <w:rPr>
                <w:rFonts w:ascii="Times New Roman" w:hAnsi="Times New Roman" w:cs="Times New Roman"/>
                <w:color w:val="333333"/>
              </w:rPr>
              <w:t>1.01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092B" w14:textId="554AEE5A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hAnsi="Times New Roman" w:cs="Times New Roman"/>
                <w:color w:val="333333"/>
              </w:rPr>
              <w:t>0.92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D6719" w14:textId="3912BF45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hAnsi="Times New Roman" w:cs="Times New Roman"/>
                <w:color w:val="333333"/>
              </w:rPr>
              <w:t>0.84</w:t>
            </w:r>
            <w:r>
              <w:rPr>
                <w:rFonts w:ascii="Times New Roman" w:hAnsi="Times New Roman" w:cs="Times New Roman"/>
                <w:color w:val="333333"/>
              </w:rPr>
              <w:t>–</w:t>
            </w:r>
            <w:r w:rsidRPr="003D18D5">
              <w:rPr>
                <w:rFonts w:ascii="Times New Roman" w:hAnsi="Times New Roman" w:cs="Times New Roman"/>
                <w:color w:val="333333"/>
              </w:rPr>
              <w:t>1.01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917ED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7C407" w14:textId="357FB661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hAnsi="Times New Roman" w:cs="Times New Roman"/>
                <w:color w:val="333333"/>
              </w:rPr>
              <w:t>0.92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80DB8" w14:textId="0A408AED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hAnsi="Times New Roman" w:cs="Times New Roman"/>
                <w:color w:val="333333"/>
              </w:rPr>
              <w:t>0.84</w:t>
            </w:r>
            <w:r>
              <w:rPr>
                <w:rFonts w:ascii="Times New Roman" w:hAnsi="Times New Roman" w:cs="Times New Roman"/>
                <w:color w:val="333333"/>
              </w:rPr>
              <w:t>–</w:t>
            </w:r>
            <w:r w:rsidRPr="003D18D5">
              <w:rPr>
                <w:rFonts w:ascii="Times New Roman" w:hAnsi="Times New Roman" w:cs="Times New Roman"/>
                <w:color w:val="333333"/>
              </w:rPr>
              <w:t>1.01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32921" w14:textId="244D8F85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hAnsi="Times New Roman" w:cs="Times New Roman"/>
                <w:color w:val="333333"/>
              </w:rPr>
              <w:t>0.93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DB64B" w14:textId="4A03893B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hAnsi="Times New Roman" w:cs="Times New Roman"/>
                <w:color w:val="333333"/>
              </w:rPr>
              <w:t>0.85</w:t>
            </w:r>
            <w:r>
              <w:rPr>
                <w:rFonts w:ascii="Times New Roman" w:hAnsi="Times New Roman" w:cs="Times New Roman"/>
                <w:color w:val="333333"/>
              </w:rPr>
              <w:t>–</w:t>
            </w:r>
            <w:r w:rsidRPr="003D18D5">
              <w:rPr>
                <w:rFonts w:ascii="Times New Roman" w:hAnsi="Times New Roman" w:cs="Times New Roman"/>
                <w:color w:val="333333"/>
              </w:rPr>
              <w:t>1.01</w:t>
            </w:r>
          </w:p>
        </w:tc>
      </w:tr>
      <w:tr w:rsidR="003D18D5" w:rsidRPr="003D18D5" w14:paraId="580F3C89" w14:textId="77777777" w:rsidTr="00F50DA2">
        <w:trPr>
          <w:trHeight w:val="31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1196C" w14:textId="77777777" w:rsidR="003D18D5" w:rsidRPr="003D18D5" w:rsidRDefault="003D18D5" w:rsidP="003D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Quantitative demands × Job control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90E6B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ACB9B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1BDA5" w14:textId="3D83BBB1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hAnsi="Times New Roman" w:cs="Times New Roman"/>
                <w:color w:val="333333"/>
              </w:rPr>
              <w:t>0.97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52F99" w14:textId="1D4F08E5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hAnsi="Times New Roman" w:cs="Times New Roman"/>
                <w:color w:val="333333"/>
              </w:rPr>
              <w:t>0.89</w:t>
            </w:r>
            <w:r>
              <w:rPr>
                <w:rFonts w:ascii="Times New Roman" w:hAnsi="Times New Roman" w:cs="Times New Roman"/>
                <w:color w:val="333333"/>
              </w:rPr>
              <w:t>–</w:t>
            </w:r>
            <w:r w:rsidRPr="003D18D5">
              <w:rPr>
                <w:rFonts w:ascii="Times New Roman" w:hAnsi="Times New Roman" w:cs="Times New Roman"/>
                <w:color w:val="333333"/>
              </w:rPr>
              <w:t>1.06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FAD16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02126" w14:textId="783FA41A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hAnsi="Times New Roman" w:cs="Times New Roman"/>
                <w:color w:val="333333"/>
              </w:rPr>
              <w:t>0.97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487D1" w14:textId="4943F3BE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hAnsi="Times New Roman" w:cs="Times New Roman"/>
                <w:color w:val="333333"/>
              </w:rPr>
              <w:t>0.89</w:t>
            </w:r>
            <w:r>
              <w:rPr>
                <w:rFonts w:ascii="Times New Roman" w:hAnsi="Times New Roman" w:cs="Times New Roman"/>
                <w:color w:val="333333"/>
              </w:rPr>
              <w:t>–</w:t>
            </w:r>
            <w:r w:rsidRPr="003D18D5">
              <w:rPr>
                <w:rFonts w:ascii="Times New Roman" w:hAnsi="Times New Roman" w:cs="Times New Roman"/>
                <w:color w:val="333333"/>
              </w:rPr>
              <w:t>1.06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B5508" w14:textId="4376D874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hAnsi="Times New Roman" w:cs="Times New Roman"/>
                <w:color w:val="333333"/>
              </w:rPr>
              <w:t>0.97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A1AB4" w14:textId="18B6099E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hAnsi="Times New Roman" w:cs="Times New Roman"/>
                <w:color w:val="333333"/>
              </w:rPr>
              <w:t>0.89</w:t>
            </w:r>
            <w:r>
              <w:rPr>
                <w:rFonts w:ascii="Times New Roman" w:hAnsi="Times New Roman" w:cs="Times New Roman"/>
                <w:color w:val="333333"/>
              </w:rPr>
              <w:t>–</w:t>
            </w:r>
            <w:r w:rsidRPr="003D18D5">
              <w:rPr>
                <w:rFonts w:ascii="Times New Roman" w:hAnsi="Times New Roman" w:cs="Times New Roman"/>
                <w:color w:val="333333"/>
              </w:rPr>
              <w:t>1.06</w:t>
            </w:r>
          </w:p>
        </w:tc>
      </w:tr>
      <w:tr w:rsidR="003D18D5" w:rsidRPr="003D18D5" w14:paraId="08EC32E4" w14:textId="77777777" w:rsidTr="0040204E">
        <w:trPr>
          <w:trHeight w:val="31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2491B" w14:textId="77777777" w:rsidR="003D18D5" w:rsidRPr="003D18D5" w:rsidRDefault="003D18D5" w:rsidP="003D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Social support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B7BE2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C563B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4FA0F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A0F7A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0A93D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974E8" w14:textId="2AE3C37F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hAnsi="Times New Roman" w:cs="Times New Roman"/>
                <w:color w:val="333333"/>
              </w:rPr>
              <w:t>1.02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6C9C3" w14:textId="5F629D9E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hAnsi="Times New Roman" w:cs="Times New Roman"/>
                <w:color w:val="333333"/>
              </w:rPr>
              <w:t>0.95</w:t>
            </w:r>
            <w:r>
              <w:rPr>
                <w:rFonts w:ascii="Times New Roman" w:hAnsi="Times New Roman" w:cs="Times New Roman"/>
                <w:color w:val="333333"/>
              </w:rPr>
              <w:t>–</w:t>
            </w:r>
            <w:r w:rsidRPr="003D18D5">
              <w:rPr>
                <w:rFonts w:ascii="Times New Roman" w:hAnsi="Times New Roman" w:cs="Times New Roman"/>
                <w:color w:val="333333"/>
              </w:rPr>
              <w:t>1.11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723BF" w14:textId="349CDA56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hAnsi="Times New Roman" w:cs="Times New Roman"/>
                <w:color w:val="333333"/>
              </w:rPr>
              <w:t>1.03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30B11" w14:textId="385F49F9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hAnsi="Times New Roman" w:cs="Times New Roman"/>
                <w:color w:val="333333"/>
              </w:rPr>
              <w:t>0.95</w:t>
            </w:r>
            <w:r>
              <w:rPr>
                <w:rFonts w:ascii="Times New Roman" w:hAnsi="Times New Roman" w:cs="Times New Roman"/>
                <w:color w:val="333333"/>
              </w:rPr>
              <w:t>–</w:t>
            </w:r>
            <w:r w:rsidRPr="003D18D5">
              <w:rPr>
                <w:rFonts w:ascii="Times New Roman" w:hAnsi="Times New Roman" w:cs="Times New Roman"/>
                <w:color w:val="333333"/>
              </w:rPr>
              <w:t>1.12</w:t>
            </w:r>
          </w:p>
        </w:tc>
      </w:tr>
      <w:tr w:rsidR="003D18D5" w:rsidRPr="003D18D5" w14:paraId="349A978C" w14:textId="77777777" w:rsidTr="00620E6A">
        <w:trPr>
          <w:trHeight w:val="31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912A4" w14:textId="77777777" w:rsidR="003D18D5" w:rsidRPr="003D18D5" w:rsidRDefault="003D18D5" w:rsidP="003D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Quantitative demands × Social support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D182A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4BD08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4911B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F914D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5FE4E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9CD2F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12531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CAD95" w14:textId="78EE6D1D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hAnsi="Times New Roman" w:cs="Times New Roman"/>
                <w:color w:val="333333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BEC71" w14:textId="7DF5AE4D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hAnsi="Times New Roman" w:cs="Times New Roman"/>
                <w:color w:val="333333"/>
              </w:rPr>
              <w:t>0.92</w:t>
            </w:r>
            <w:r>
              <w:rPr>
                <w:rFonts w:ascii="Times New Roman" w:hAnsi="Times New Roman" w:cs="Times New Roman"/>
                <w:color w:val="333333"/>
              </w:rPr>
              <w:t>–</w:t>
            </w:r>
            <w:r w:rsidRPr="003D18D5">
              <w:rPr>
                <w:rFonts w:ascii="Times New Roman" w:hAnsi="Times New Roman" w:cs="Times New Roman"/>
                <w:color w:val="333333"/>
              </w:rPr>
              <w:t>1.08</w:t>
            </w:r>
          </w:p>
        </w:tc>
      </w:tr>
      <w:tr w:rsidR="003D18D5" w:rsidRPr="003D18D5" w14:paraId="4E0B4895" w14:textId="77777777" w:rsidTr="003F3E45">
        <w:trPr>
          <w:trHeight w:val="315"/>
        </w:trPr>
        <w:tc>
          <w:tcPr>
            <w:tcW w:w="4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4B04D" w14:textId="77777777" w:rsidR="003D18D5" w:rsidRPr="003D18D5" w:rsidRDefault="003D18D5" w:rsidP="003D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Job control × Social support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C36AB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9F68C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403B9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F7FCA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63FF9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11A42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937E9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2A8A2" w14:textId="68681F3F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hAnsi="Times New Roman" w:cs="Times New Roman"/>
                <w:color w:val="333333"/>
              </w:rPr>
              <w:t>1.02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C112B" w14:textId="2E5CEC8C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hAnsi="Times New Roman" w:cs="Times New Roman"/>
                <w:color w:val="333333"/>
              </w:rPr>
              <w:t>0.93</w:t>
            </w:r>
            <w:r>
              <w:rPr>
                <w:rFonts w:ascii="Times New Roman" w:hAnsi="Times New Roman" w:cs="Times New Roman"/>
                <w:color w:val="333333"/>
              </w:rPr>
              <w:t>–</w:t>
            </w:r>
            <w:r w:rsidRPr="003D18D5">
              <w:rPr>
                <w:rFonts w:ascii="Times New Roman" w:hAnsi="Times New Roman" w:cs="Times New Roman"/>
                <w:color w:val="333333"/>
              </w:rPr>
              <w:t>1.11</w:t>
            </w:r>
          </w:p>
        </w:tc>
      </w:tr>
      <w:tr w:rsidR="003D18D5" w:rsidRPr="003D18D5" w14:paraId="3062B8BD" w14:textId="77777777" w:rsidTr="00E61D52">
        <w:trPr>
          <w:trHeight w:val="315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EC4B2E" w14:textId="77777777" w:rsidR="003D18D5" w:rsidRPr="003D18D5" w:rsidRDefault="003D18D5" w:rsidP="003D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Quantitative demands × Job control × Social support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0CEF65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489456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6F8C3F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642C7F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0BD54A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02207E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A56CDA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4DA0F7" w14:textId="4C597D02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hAnsi="Times New Roman" w:cs="Times New Roman"/>
                <w:color w:val="333333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24FF4C" w14:textId="0FF8A1C4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hAnsi="Times New Roman" w:cs="Times New Roman"/>
                <w:color w:val="333333"/>
              </w:rPr>
              <w:t>0.92</w:t>
            </w:r>
            <w:r>
              <w:rPr>
                <w:rFonts w:ascii="Times New Roman" w:hAnsi="Times New Roman" w:cs="Times New Roman"/>
                <w:color w:val="333333"/>
              </w:rPr>
              <w:t>–</w:t>
            </w:r>
            <w:r w:rsidRPr="003D18D5">
              <w:rPr>
                <w:rFonts w:ascii="Times New Roman" w:hAnsi="Times New Roman" w:cs="Times New Roman"/>
                <w:color w:val="333333"/>
              </w:rPr>
              <w:t>1.09</w:t>
            </w:r>
          </w:p>
        </w:tc>
      </w:tr>
      <w:tr w:rsidR="003D18D5" w:rsidRPr="003D18D5" w14:paraId="79A382AA" w14:textId="77777777" w:rsidTr="003D18D5">
        <w:trPr>
          <w:trHeight w:val="315"/>
        </w:trPr>
        <w:tc>
          <w:tcPr>
            <w:tcW w:w="12084" w:type="dxa"/>
            <w:gridSpan w:val="10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5E33CE3" w14:textId="12FE2861" w:rsidR="003D18D5" w:rsidRPr="003D18D5" w:rsidRDefault="003D18D5" w:rsidP="003D18D5">
            <w:pPr>
              <w:spacing w:after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3D18D5">
              <w:rPr>
                <w:rFonts w:ascii="Times New Roman" w:hAnsi="Times New Roman" w:cs="Times New Roman"/>
                <w:i/>
                <w:iCs/>
                <w:lang w:val="en-GB"/>
              </w:rPr>
              <w:t>Note.</w:t>
            </w:r>
            <w:r w:rsidRPr="003D18D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 w:rsidRPr="003D18D5">
              <w:rPr>
                <w:rFonts w:ascii="Times New Roman" w:hAnsi="Times New Roman" w:cs="Times New Roman"/>
                <w:lang w:val="en-GB"/>
              </w:rPr>
              <w:t>All models adjusted for</w:t>
            </w:r>
            <w:r w:rsidRPr="003D18D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 w:rsidRPr="003D18D5">
              <w:rPr>
                <w:rFonts w:ascii="Times New Roman" w:hAnsi="Times New Roman" w:cs="Times New Roman"/>
                <w:kern w:val="0"/>
                <w:lang w:val="en-GB"/>
              </w:rPr>
              <w:t xml:space="preserve">age, sex, occupation, and exposure to cleaning products, water or dry indoor air in 2016. </w:t>
            </w:r>
            <w:r w:rsidRPr="003D18D5">
              <w:rPr>
                <w:rFonts w:ascii="Times New Roman" w:hAnsi="Times New Roman" w:cs="Times New Roman"/>
                <w:color w:val="333333"/>
                <w:kern w:val="0"/>
                <w:lang w:val="en-GB"/>
              </w:rPr>
              <w:t xml:space="preserve">Statistically significant associations in </w:t>
            </w:r>
            <w:r w:rsidRPr="003D18D5">
              <w:rPr>
                <w:rFonts w:ascii="Times New Roman" w:hAnsi="Times New Roman" w:cs="Times New Roman"/>
                <w:b/>
                <w:bCs/>
                <w:color w:val="333333"/>
                <w:kern w:val="0"/>
                <w:lang w:val="en-GB"/>
              </w:rPr>
              <w:t>bold.</w:t>
            </w:r>
          </w:p>
        </w:tc>
      </w:tr>
    </w:tbl>
    <w:p w14:paraId="6CE12032" w14:textId="77777777" w:rsidR="003D18D5" w:rsidRPr="003D18D5" w:rsidRDefault="003D18D5">
      <w:pPr>
        <w:rPr>
          <w:rFonts w:ascii="Times New Roman" w:hAnsi="Times New Roman" w:cs="Times New Roman"/>
          <w:b/>
          <w:bCs/>
          <w:lang w:val="en-GB"/>
        </w:rPr>
      </w:pPr>
    </w:p>
    <w:p w14:paraId="0C6BC19C" w14:textId="77777777" w:rsidR="003D18D5" w:rsidRDefault="003D18D5">
      <w:pPr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br w:type="page"/>
      </w:r>
      <w:bookmarkStart w:id="0" w:name="_GoBack"/>
      <w:bookmarkEnd w:id="0"/>
    </w:p>
    <w:p w14:paraId="6BFE7BE3" w14:textId="0593A69E" w:rsidR="003D18D5" w:rsidRPr="003D18D5" w:rsidRDefault="003D18D5" w:rsidP="003D18D5">
      <w:pPr>
        <w:spacing w:after="0"/>
        <w:rPr>
          <w:rFonts w:ascii="Times New Roman" w:hAnsi="Times New Roman" w:cs="Times New Roman"/>
          <w:lang w:val="en-GB"/>
        </w:rPr>
      </w:pPr>
      <w:r w:rsidRPr="003D18D5">
        <w:rPr>
          <w:rFonts w:ascii="Times New Roman" w:hAnsi="Times New Roman" w:cs="Times New Roman"/>
          <w:b/>
          <w:bCs/>
          <w:lang w:val="en-GB"/>
        </w:rPr>
        <w:lastRenderedPageBreak/>
        <w:t xml:space="preserve">Table S2 </w:t>
      </w:r>
      <w:r w:rsidRPr="003D18D5">
        <w:rPr>
          <w:rFonts w:ascii="Times New Roman" w:hAnsi="Times New Roman" w:cs="Times New Roman"/>
          <w:lang w:val="en-GB"/>
        </w:rPr>
        <w:t xml:space="preserve">Regression models testing two- and three-way interactions between quantitative demands, job control, and social support in 2019. </w:t>
      </w:r>
      <w:r w:rsidRPr="003D18D5">
        <w:rPr>
          <w:rFonts w:ascii="Times New Roman" w:hAnsi="Times New Roman" w:cs="Times New Roman"/>
          <w:color w:val="333333"/>
          <w:kern w:val="0"/>
          <w:lang w:val="en-GB"/>
        </w:rPr>
        <w:t xml:space="preserve">Odds ratios (OR) and 95% confidence intervals (95% CI). </w:t>
      </w:r>
    </w:p>
    <w:tbl>
      <w:tblPr>
        <w:tblW w:w="117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567"/>
        <w:gridCol w:w="1134"/>
        <w:gridCol w:w="525"/>
        <w:gridCol w:w="1034"/>
        <w:gridCol w:w="284"/>
        <w:gridCol w:w="567"/>
        <w:gridCol w:w="1134"/>
        <w:gridCol w:w="567"/>
        <w:gridCol w:w="1134"/>
      </w:tblGrid>
      <w:tr w:rsidR="003D18D5" w:rsidRPr="003D18D5" w14:paraId="4ABD5D58" w14:textId="77777777" w:rsidTr="003D18D5">
        <w:trPr>
          <w:trHeight w:val="31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1BB2F" w14:textId="77777777" w:rsidR="003D18D5" w:rsidRPr="003D18D5" w:rsidRDefault="003D18D5" w:rsidP="003D18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32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F6D33E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Two-way interaction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2AAD7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340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30F896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Three-way interaction</w:t>
            </w:r>
          </w:p>
        </w:tc>
      </w:tr>
      <w:tr w:rsidR="003D18D5" w:rsidRPr="003D18D5" w14:paraId="016F9CA7" w14:textId="77777777" w:rsidTr="003D18D5">
        <w:trPr>
          <w:trHeight w:val="31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2E46A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F1A27B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Model 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F318B4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Model 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07B14B" w14:textId="406FF190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29667B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Model 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4D6D87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Model 4</w:t>
            </w:r>
          </w:p>
        </w:tc>
      </w:tr>
      <w:tr w:rsidR="003D18D5" w:rsidRPr="003D18D5" w14:paraId="08F7AC7A" w14:textId="77777777" w:rsidTr="003D18D5">
        <w:trPr>
          <w:trHeight w:val="315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D96685" w14:textId="77777777" w:rsidR="003D18D5" w:rsidRPr="003D18D5" w:rsidRDefault="003D18D5" w:rsidP="003D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Factor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3ECA77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EA2DE2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95% CI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EEEF86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OR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67B8E7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95% CI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2D4BDC" w14:textId="2192ECB1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C41DDF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BAE3E1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95% CI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C50FD9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FDBAE6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95% CI</w:t>
            </w:r>
          </w:p>
        </w:tc>
      </w:tr>
      <w:tr w:rsidR="003D18D5" w:rsidRPr="003D18D5" w14:paraId="26C9CA64" w14:textId="77777777" w:rsidTr="003D18D5">
        <w:trPr>
          <w:trHeight w:val="31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06A29" w14:textId="77777777" w:rsidR="003D18D5" w:rsidRPr="003D18D5" w:rsidRDefault="003D18D5" w:rsidP="003D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Quantitative demands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57652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1.05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8EFF1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0.98–1.13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9EDAE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1.05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01317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0.97–1.12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91BE5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FDF0F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1.04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D0523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0.97–1.12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ADC84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1.04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A94C3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0.97–1.12</w:t>
            </w:r>
          </w:p>
        </w:tc>
      </w:tr>
      <w:tr w:rsidR="003D18D5" w:rsidRPr="003D18D5" w14:paraId="017C3683" w14:textId="77777777" w:rsidTr="003D18D5">
        <w:trPr>
          <w:trHeight w:val="31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63818" w14:textId="77777777" w:rsidR="003D18D5" w:rsidRPr="003D18D5" w:rsidRDefault="003D18D5" w:rsidP="003D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Job control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2BB6C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0.95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CFBBF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0.87–1.03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29C3D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0.95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09F6F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0.87–1.04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145E8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3B44A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0.97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86103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0.89–1.06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E79BE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0.97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15D12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0.88–1.05</w:t>
            </w:r>
          </w:p>
        </w:tc>
      </w:tr>
      <w:tr w:rsidR="003D18D5" w:rsidRPr="003D18D5" w14:paraId="620E1C67" w14:textId="77777777" w:rsidTr="003D18D5">
        <w:trPr>
          <w:trHeight w:val="31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3F132" w14:textId="77777777" w:rsidR="003D18D5" w:rsidRPr="003D18D5" w:rsidRDefault="003D18D5" w:rsidP="003D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Quantitative demands × Job control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8C814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0A675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EA9FA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nb-NO"/>
                <w14:ligatures w14:val="none"/>
              </w:rPr>
              <w:t>0.92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B9CA2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0.85–1.00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4D142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CCC15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nb-NO"/>
                <w14:ligatures w14:val="none"/>
              </w:rPr>
              <w:t>0.91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E2C40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0.84–0.99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47F5E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nb-NO"/>
                <w14:ligatures w14:val="none"/>
              </w:rPr>
              <w:t>0.91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73D78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0.84–0.99</w:t>
            </w:r>
          </w:p>
        </w:tc>
      </w:tr>
      <w:tr w:rsidR="003D18D5" w:rsidRPr="003D18D5" w14:paraId="01235F32" w14:textId="77777777" w:rsidTr="003D18D5">
        <w:trPr>
          <w:trHeight w:val="31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48644" w14:textId="77777777" w:rsidR="003D18D5" w:rsidRPr="003D18D5" w:rsidRDefault="003D18D5" w:rsidP="003D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Social support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FB94A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43CE0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033EC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49058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24EDF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87EC0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nb-NO"/>
                <w14:ligatures w14:val="none"/>
              </w:rPr>
              <w:t>0.90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37F5D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0.84–0.97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9F71D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nb-NO"/>
                <w14:ligatures w14:val="none"/>
              </w:rPr>
              <w:t>0.90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9F5B2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0.83–0.97</w:t>
            </w:r>
          </w:p>
        </w:tc>
      </w:tr>
      <w:tr w:rsidR="003D18D5" w:rsidRPr="003D18D5" w14:paraId="17CABE3F" w14:textId="77777777" w:rsidTr="003D18D5">
        <w:trPr>
          <w:trHeight w:val="31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7B71D" w14:textId="77777777" w:rsidR="003D18D5" w:rsidRPr="003D18D5" w:rsidRDefault="003D18D5" w:rsidP="003D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Quantitative demands × Social support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8A4FC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E277E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E05B5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DD10A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92FC5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A68D1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3E201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23687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1.01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29DC1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0.94–1.09</w:t>
            </w:r>
          </w:p>
        </w:tc>
      </w:tr>
      <w:tr w:rsidR="003D18D5" w:rsidRPr="003D18D5" w14:paraId="08DE02DF" w14:textId="77777777" w:rsidTr="003D18D5">
        <w:trPr>
          <w:trHeight w:val="315"/>
        </w:trPr>
        <w:tc>
          <w:tcPr>
            <w:tcW w:w="4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13527" w14:textId="77777777" w:rsidR="003D18D5" w:rsidRPr="003D18D5" w:rsidRDefault="003D18D5" w:rsidP="003D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Job control × Social support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0F0D5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40926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5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FD49E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C74C2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81BA2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8D193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C9EF6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B23CC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0.94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9408B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0.86–1.02</w:t>
            </w:r>
          </w:p>
        </w:tc>
      </w:tr>
      <w:tr w:rsidR="003D18D5" w:rsidRPr="003D18D5" w14:paraId="48E3711E" w14:textId="77777777" w:rsidTr="003D18D5">
        <w:trPr>
          <w:trHeight w:val="315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20C77B" w14:textId="77777777" w:rsidR="003D18D5" w:rsidRPr="003D18D5" w:rsidRDefault="003D18D5" w:rsidP="003D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Quantitative demands × Job control × Social support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918271" w14:textId="1C8F11CD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45EAD6" w14:textId="37AAB499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4F0003" w14:textId="2ADF243B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C05EFC" w14:textId="4D7DAC52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08D8F6" w14:textId="6948AB2A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785964" w14:textId="23DB613F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0A2D45" w14:textId="322E7273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775EAC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1.02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77C592" w14:textId="77777777" w:rsidR="003D18D5" w:rsidRPr="003D18D5" w:rsidRDefault="003D18D5" w:rsidP="003D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0.94–1.10</w:t>
            </w:r>
          </w:p>
        </w:tc>
      </w:tr>
      <w:tr w:rsidR="003D18D5" w:rsidRPr="003D18D5" w14:paraId="56F92F8D" w14:textId="77777777" w:rsidTr="003D18D5">
        <w:trPr>
          <w:trHeight w:val="315"/>
        </w:trPr>
        <w:tc>
          <w:tcPr>
            <w:tcW w:w="11766" w:type="dxa"/>
            <w:gridSpan w:val="10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26CE77A" w14:textId="584C1C0D" w:rsidR="003D18D5" w:rsidRPr="003D18D5" w:rsidRDefault="003D18D5" w:rsidP="003D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hAnsi="Times New Roman" w:cs="Times New Roman"/>
                <w:i/>
                <w:iCs/>
                <w:lang w:val="en-GB"/>
              </w:rPr>
              <w:t>Note.</w:t>
            </w:r>
            <w:r w:rsidRPr="003D18D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 w:rsidRPr="003D18D5">
              <w:rPr>
                <w:rFonts w:ascii="Times New Roman" w:hAnsi="Times New Roman" w:cs="Times New Roman"/>
                <w:lang w:val="en-GB"/>
              </w:rPr>
              <w:t>All models adjusted for</w:t>
            </w:r>
            <w:r w:rsidRPr="003D18D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 w:rsidRPr="003D18D5">
              <w:rPr>
                <w:rFonts w:ascii="Times New Roman" w:hAnsi="Times New Roman" w:cs="Times New Roman"/>
                <w:kern w:val="0"/>
                <w:lang w:val="en-GB"/>
              </w:rPr>
              <w:t>age, sex, occupation, and exposure to cleaning products, water or dry indoor air in 201</w:t>
            </w:r>
            <w:r>
              <w:rPr>
                <w:rFonts w:ascii="Times New Roman" w:hAnsi="Times New Roman" w:cs="Times New Roman"/>
                <w:kern w:val="0"/>
                <w:lang w:val="en-GB"/>
              </w:rPr>
              <w:t>9</w:t>
            </w:r>
            <w:r w:rsidRPr="003D18D5">
              <w:rPr>
                <w:rFonts w:ascii="Times New Roman" w:hAnsi="Times New Roman" w:cs="Times New Roman"/>
                <w:kern w:val="0"/>
                <w:lang w:val="en-GB"/>
              </w:rPr>
              <w:t xml:space="preserve">. </w:t>
            </w:r>
            <w:r w:rsidRPr="003D18D5">
              <w:rPr>
                <w:rFonts w:ascii="Times New Roman" w:hAnsi="Times New Roman" w:cs="Times New Roman"/>
                <w:color w:val="333333"/>
                <w:kern w:val="0"/>
                <w:lang w:val="en-GB"/>
              </w:rPr>
              <w:t xml:space="preserve">Statistically significant associations in </w:t>
            </w:r>
            <w:r w:rsidRPr="003D18D5">
              <w:rPr>
                <w:rFonts w:ascii="Times New Roman" w:hAnsi="Times New Roman" w:cs="Times New Roman"/>
                <w:b/>
                <w:bCs/>
                <w:color w:val="333333"/>
                <w:kern w:val="0"/>
                <w:lang w:val="en-GB"/>
              </w:rPr>
              <w:t>bold.</w:t>
            </w:r>
          </w:p>
        </w:tc>
      </w:tr>
    </w:tbl>
    <w:p w14:paraId="623DFA33" w14:textId="77777777" w:rsidR="003D18D5" w:rsidRPr="003D18D5" w:rsidRDefault="003D18D5">
      <w:pPr>
        <w:rPr>
          <w:rFonts w:ascii="Times New Roman" w:hAnsi="Times New Roman" w:cs="Times New Roman"/>
          <w:lang w:val="en-GB"/>
        </w:rPr>
      </w:pPr>
    </w:p>
    <w:p w14:paraId="205FA36B" w14:textId="77777777" w:rsidR="003D18D5" w:rsidRDefault="003D18D5">
      <w:pPr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br w:type="page"/>
      </w:r>
    </w:p>
    <w:p w14:paraId="600F1915" w14:textId="1CEF38B8" w:rsidR="003D18D5" w:rsidRPr="003D18D5" w:rsidRDefault="003D18D5" w:rsidP="003D18D5">
      <w:pPr>
        <w:spacing w:after="0"/>
        <w:rPr>
          <w:rFonts w:ascii="Times New Roman" w:hAnsi="Times New Roman" w:cs="Times New Roman"/>
          <w:b/>
          <w:bCs/>
          <w:lang w:val="en-GB"/>
        </w:rPr>
      </w:pPr>
      <w:r w:rsidRPr="003D18D5">
        <w:rPr>
          <w:rFonts w:ascii="Times New Roman" w:hAnsi="Times New Roman" w:cs="Times New Roman"/>
          <w:b/>
          <w:bCs/>
          <w:lang w:val="en-GB"/>
        </w:rPr>
        <w:lastRenderedPageBreak/>
        <w:t xml:space="preserve">Table S3 </w:t>
      </w:r>
      <w:r w:rsidRPr="003D18D5">
        <w:rPr>
          <w:rFonts w:ascii="Times New Roman" w:hAnsi="Times New Roman" w:cs="Times New Roman"/>
          <w:lang w:val="en-GB"/>
        </w:rPr>
        <w:t xml:space="preserve">Regression models testing two- and three-way interactions between quantitative demands, job control, and social support in the prospective sample. </w:t>
      </w:r>
      <w:r w:rsidRPr="003D18D5">
        <w:rPr>
          <w:rFonts w:ascii="Times New Roman" w:hAnsi="Times New Roman" w:cs="Times New Roman"/>
          <w:color w:val="333333"/>
          <w:kern w:val="0"/>
          <w:lang w:val="en-GB"/>
        </w:rPr>
        <w:t xml:space="preserve">Odds ratios (OR) and 95% confidence intervals (95% CI). </w:t>
      </w:r>
    </w:p>
    <w:tbl>
      <w:tblPr>
        <w:tblW w:w="117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567"/>
        <w:gridCol w:w="1134"/>
        <w:gridCol w:w="525"/>
        <w:gridCol w:w="1034"/>
        <w:gridCol w:w="284"/>
        <w:gridCol w:w="567"/>
        <w:gridCol w:w="1134"/>
        <w:gridCol w:w="567"/>
        <w:gridCol w:w="1134"/>
      </w:tblGrid>
      <w:tr w:rsidR="003D18D5" w:rsidRPr="003D18D5" w14:paraId="45F91B22" w14:textId="77777777" w:rsidTr="00685058">
        <w:trPr>
          <w:trHeight w:val="31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077F6" w14:textId="77777777" w:rsidR="003D18D5" w:rsidRPr="003D18D5" w:rsidRDefault="003D18D5" w:rsidP="006850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32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86F101" w14:textId="77777777" w:rsidR="003D18D5" w:rsidRPr="003D18D5" w:rsidRDefault="003D18D5" w:rsidP="00685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Two-way interaction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8AEFF" w14:textId="77777777" w:rsidR="003D18D5" w:rsidRPr="003D18D5" w:rsidRDefault="003D18D5" w:rsidP="00685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340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BE3B63" w14:textId="77777777" w:rsidR="003D18D5" w:rsidRPr="003D18D5" w:rsidRDefault="003D18D5" w:rsidP="00685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Three-way interaction</w:t>
            </w:r>
          </w:p>
        </w:tc>
      </w:tr>
      <w:tr w:rsidR="003D18D5" w:rsidRPr="003D18D5" w14:paraId="02000F55" w14:textId="77777777" w:rsidTr="00685058">
        <w:trPr>
          <w:trHeight w:val="31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2BCD9" w14:textId="77777777" w:rsidR="003D18D5" w:rsidRPr="003D18D5" w:rsidRDefault="003D18D5" w:rsidP="00685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638DFA" w14:textId="77777777" w:rsidR="003D18D5" w:rsidRPr="003D18D5" w:rsidRDefault="003D18D5" w:rsidP="00685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Model 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4A6BB1" w14:textId="77777777" w:rsidR="003D18D5" w:rsidRPr="003D18D5" w:rsidRDefault="003D18D5" w:rsidP="00685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Model 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12294C" w14:textId="77777777" w:rsidR="003D18D5" w:rsidRPr="003D18D5" w:rsidRDefault="003D18D5" w:rsidP="00685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C72F68" w14:textId="77777777" w:rsidR="003D18D5" w:rsidRPr="003D18D5" w:rsidRDefault="003D18D5" w:rsidP="00685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Model 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72B114" w14:textId="77777777" w:rsidR="003D18D5" w:rsidRPr="003D18D5" w:rsidRDefault="003D18D5" w:rsidP="00685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Model 4</w:t>
            </w:r>
          </w:p>
        </w:tc>
      </w:tr>
      <w:tr w:rsidR="003D18D5" w:rsidRPr="003D18D5" w14:paraId="7B03A9BC" w14:textId="77777777" w:rsidTr="00685058">
        <w:trPr>
          <w:trHeight w:val="315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58D2CB" w14:textId="77777777" w:rsidR="003D18D5" w:rsidRPr="003D18D5" w:rsidRDefault="003D18D5" w:rsidP="00685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Factor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9BA851" w14:textId="77777777" w:rsidR="003D18D5" w:rsidRPr="003D18D5" w:rsidRDefault="003D18D5" w:rsidP="00685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94EB7D" w14:textId="77777777" w:rsidR="003D18D5" w:rsidRPr="003D18D5" w:rsidRDefault="003D18D5" w:rsidP="00685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95% CI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1AFFDD" w14:textId="77777777" w:rsidR="003D18D5" w:rsidRPr="003D18D5" w:rsidRDefault="003D18D5" w:rsidP="00685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OR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D698E0" w14:textId="77777777" w:rsidR="003D18D5" w:rsidRPr="003D18D5" w:rsidRDefault="003D18D5" w:rsidP="00685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95% CI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B3B02E" w14:textId="77777777" w:rsidR="003D18D5" w:rsidRPr="003D18D5" w:rsidRDefault="003D18D5" w:rsidP="00685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7A9047" w14:textId="77777777" w:rsidR="003D18D5" w:rsidRPr="003D18D5" w:rsidRDefault="003D18D5" w:rsidP="00685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FDDD25" w14:textId="77777777" w:rsidR="003D18D5" w:rsidRPr="003D18D5" w:rsidRDefault="003D18D5" w:rsidP="00685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95% CI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1996C0" w14:textId="77777777" w:rsidR="003D18D5" w:rsidRPr="003D18D5" w:rsidRDefault="003D18D5" w:rsidP="00685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B93A70" w14:textId="77777777" w:rsidR="003D18D5" w:rsidRPr="003D18D5" w:rsidRDefault="003D18D5" w:rsidP="00685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95% CI</w:t>
            </w:r>
          </w:p>
        </w:tc>
      </w:tr>
      <w:tr w:rsidR="000B4FE8" w:rsidRPr="003D18D5" w14:paraId="4334B4F9" w14:textId="77777777" w:rsidTr="0058261F">
        <w:trPr>
          <w:trHeight w:val="31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38356" w14:textId="77777777" w:rsidR="000B4FE8" w:rsidRPr="003D18D5" w:rsidRDefault="000B4FE8" w:rsidP="000B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Quantitative demands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265C3" w14:textId="3AA2E0D7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0B4FE8">
              <w:rPr>
                <w:rFonts w:ascii="Times New Roman" w:hAnsi="Times New Roman" w:cs="Times New Roman"/>
                <w:color w:val="333333"/>
              </w:rPr>
              <w:t>0.95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6DCC7" w14:textId="12B1959A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0B4FE8">
              <w:rPr>
                <w:rFonts w:ascii="Times New Roman" w:hAnsi="Times New Roman" w:cs="Times New Roman"/>
                <w:color w:val="333333"/>
              </w:rPr>
              <w:t>0.85, 1.07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0B0B6" w14:textId="38D07785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0B4FE8">
              <w:rPr>
                <w:rFonts w:ascii="Times New Roman" w:hAnsi="Times New Roman" w:cs="Times New Roman"/>
                <w:color w:val="333333"/>
              </w:rPr>
              <w:t>0.95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7F79B" w14:textId="20EEBECD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0B4FE8">
              <w:rPr>
                <w:rFonts w:ascii="Times New Roman" w:hAnsi="Times New Roman" w:cs="Times New Roman"/>
                <w:color w:val="333333"/>
              </w:rPr>
              <w:t>0.85, 1.07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2C5B5" w14:textId="021A722D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0B4FE8">
              <w:rPr>
                <w:rFonts w:ascii="Times New Roman" w:hAnsi="Times New Roman" w:cs="Times New Roman"/>
                <w:color w:val="333333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786C5" w14:textId="10D8A958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0B4FE8">
              <w:rPr>
                <w:rFonts w:ascii="Times New Roman" w:hAnsi="Times New Roman" w:cs="Times New Roman"/>
                <w:color w:val="333333"/>
              </w:rPr>
              <w:t>0.95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A217C" w14:textId="12F9197E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0B4FE8">
              <w:rPr>
                <w:rFonts w:ascii="Times New Roman" w:hAnsi="Times New Roman" w:cs="Times New Roman"/>
                <w:color w:val="333333"/>
              </w:rPr>
              <w:t>0.84, 1.06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37DCC" w14:textId="19FF07B1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0B4FE8">
              <w:rPr>
                <w:rFonts w:ascii="Times New Roman" w:hAnsi="Times New Roman" w:cs="Times New Roman"/>
                <w:color w:val="333333"/>
              </w:rPr>
              <w:t>0.94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DB63B" w14:textId="370843CA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0B4FE8">
              <w:rPr>
                <w:rFonts w:ascii="Times New Roman" w:hAnsi="Times New Roman" w:cs="Times New Roman"/>
                <w:color w:val="333333"/>
              </w:rPr>
              <w:t>0.83, 1.06</w:t>
            </w:r>
          </w:p>
        </w:tc>
      </w:tr>
      <w:tr w:rsidR="000B4FE8" w:rsidRPr="003D18D5" w14:paraId="488A58CB" w14:textId="77777777" w:rsidTr="0058261F">
        <w:trPr>
          <w:trHeight w:val="31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F8F7E" w14:textId="77777777" w:rsidR="000B4FE8" w:rsidRPr="003D18D5" w:rsidRDefault="000B4FE8" w:rsidP="000B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Job control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0C936" w14:textId="2DA06B1F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0B4FE8">
              <w:rPr>
                <w:rFonts w:ascii="Times New Roman" w:hAnsi="Times New Roman" w:cs="Times New Roman"/>
                <w:color w:val="333333"/>
              </w:rPr>
              <w:t>0.98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400CD" w14:textId="1C450AA4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0B4FE8">
              <w:rPr>
                <w:rFonts w:ascii="Times New Roman" w:hAnsi="Times New Roman" w:cs="Times New Roman"/>
                <w:color w:val="333333"/>
              </w:rPr>
              <w:t>0.85, 1.12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F6654" w14:textId="255ADA7A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0B4FE8">
              <w:rPr>
                <w:rFonts w:ascii="Times New Roman" w:hAnsi="Times New Roman" w:cs="Times New Roman"/>
                <w:color w:val="333333"/>
              </w:rPr>
              <w:t>0.97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584A6" w14:textId="2028CC6A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0B4FE8">
              <w:rPr>
                <w:rFonts w:ascii="Times New Roman" w:hAnsi="Times New Roman" w:cs="Times New Roman"/>
                <w:color w:val="333333"/>
              </w:rPr>
              <w:t>0.85, 1.12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EBB54" w14:textId="5836D127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0B4FE8">
              <w:rPr>
                <w:rFonts w:ascii="Times New Roman" w:hAnsi="Times New Roman" w:cs="Times New Roman"/>
                <w:color w:val="333333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57C5B" w14:textId="639D6A3F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0B4FE8">
              <w:rPr>
                <w:rFonts w:ascii="Times New Roman" w:hAnsi="Times New Roman" w:cs="Times New Roman"/>
                <w:color w:val="333333"/>
              </w:rPr>
              <w:t>0.98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065AE" w14:textId="4975FAEF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0B4FE8">
              <w:rPr>
                <w:rFonts w:ascii="Times New Roman" w:hAnsi="Times New Roman" w:cs="Times New Roman"/>
                <w:color w:val="333333"/>
              </w:rPr>
              <w:t>0.86, 1.13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9AE03" w14:textId="5A0E23A3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0B4FE8">
              <w:rPr>
                <w:rFonts w:ascii="Times New Roman" w:hAnsi="Times New Roman" w:cs="Times New Roman"/>
                <w:color w:val="333333"/>
              </w:rPr>
              <w:t>1</w:t>
            </w:r>
            <w:r>
              <w:rPr>
                <w:rFonts w:ascii="Times New Roman" w:hAnsi="Times New Roman" w:cs="Times New Roman"/>
                <w:color w:val="333333"/>
              </w:rPr>
              <w:t>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56ED9" w14:textId="0A2EBFCF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0B4FE8">
              <w:rPr>
                <w:rFonts w:ascii="Times New Roman" w:hAnsi="Times New Roman" w:cs="Times New Roman"/>
                <w:color w:val="333333"/>
              </w:rPr>
              <w:t>0.86, 1.15</w:t>
            </w:r>
          </w:p>
        </w:tc>
      </w:tr>
      <w:tr w:rsidR="000B4FE8" w:rsidRPr="003D18D5" w14:paraId="2C55F975" w14:textId="77777777" w:rsidTr="0058261F">
        <w:trPr>
          <w:trHeight w:val="31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D350A" w14:textId="77777777" w:rsidR="000B4FE8" w:rsidRPr="003D18D5" w:rsidRDefault="000B4FE8" w:rsidP="000B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Quantitative demands × Job control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8C3E9" w14:textId="3E81227E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0B4FE8">
              <w:rPr>
                <w:rFonts w:ascii="Times New Roman" w:hAnsi="Times New Roman" w:cs="Times New Roman"/>
                <w:color w:val="33333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07E1C" w14:textId="7B1521BF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nb-NO"/>
                <w14:ligatures w14:val="none"/>
              </w:rPr>
            </w:pPr>
            <w:r w:rsidRPr="000B4FE8">
              <w:rPr>
                <w:rFonts w:ascii="Times New Roman" w:hAnsi="Times New Roman" w:cs="Times New Roman"/>
                <w:color w:val="333333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2E869" w14:textId="0409706F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nb-NO"/>
                <w14:ligatures w14:val="none"/>
              </w:rPr>
            </w:pPr>
            <w:r w:rsidRPr="000B4FE8">
              <w:rPr>
                <w:rFonts w:ascii="Times New Roman" w:hAnsi="Times New Roman" w:cs="Times New Roman"/>
                <w:color w:val="333333"/>
              </w:rPr>
              <w:t>0.96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B0817" w14:textId="04284887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0B4FE8">
              <w:rPr>
                <w:rFonts w:ascii="Times New Roman" w:hAnsi="Times New Roman" w:cs="Times New Roman"/>
                <w:color w:val="333333"/>
              </w:rPr>
              <w:t>0.84, 1.10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2559D" w14:textId="1873043D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0B4FE8">
              <w:rPr>
                <w:rFonts w:ascii="Times New Roman" w:hAnsi="Times New Roman" w:cs="Times New Roman"/>
                <w:color w:val="333333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B3A27" w14:textId="4AEF7EFA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nb-NO"/>
                <w14:ligatures w14:val="none"/>
              </w:rPr>
            </w:pPr>
            <w:r w:rsidRPr="000B4FE8">
              <w:rPr>
                <w:rFonts w:ascii="Times New Roman" w:hAnsi="Times New Roman" w:cs="Times New Roman"/>
                <w:color w:val="333333"/>
              </w:rPr>
              <w:t>0.97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2ED5E" w14:textId="1E2BEE3F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0B4FE8">
              <w:rPr>
                <w:rFonts w:ascii="Times New Roman" w:hAnsi="Times New Roman" w:cs="Times New Roman"/>
                <w:color w:val="333333"/>
              </w:rPr>
              <w:t>0.84, 1.11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90B15" w14:textId="70AE258B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nb-NO"/>
                <w14:ligatures w14:val="none"/>
              </w:rPr>
            </w:pPr>
            <w:r w:rsidRPr="000B4FE8">
              <w:rPr>
                <w:rFonts w:ascii="Times New Roman" w:hAnsi="Times New Roman" w:cs="Times New Roman"/>
                <w:color w:val="333333"/>
              </w:rPr>
              <w:t>0.98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B1FF7" w14:textId="201E1F67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0B4FE8">
              <w:rPr>
                <w:rFonts w:ascii="Times New Roman" w:hAnsi="Times New Roman" w:cs="Times New Roman"/>
                <w:color w:val="333333"/>
              </w:rPr>
              <w:t>0.85, 1.13</w:t>
            </w:r>
          </w:p>
        </w:tc>
      </w:tr>
      <w:tr w:rsidR="000B4FE8" w:rsidRPr="003D18D5" w14:paraId="29A6A030" w14:textId="77777777" w:rsidTr="0058261F">
        <w:trPr>
          <w:trHeight w:val="31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FD637" w14:textId="77777777" w:rsidR="000B4FE8" w:rsidRPr="003D18D5" w:rsidRDefault="000B4FE8" w:rsidP="000B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Social support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9FE96" w14:textId="3EA7679E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0B4FE8">
              <w:rPr>
                <w:rFonts w:ascii="Times New Roman" w:hAnsi="Times New Roman" w:cs="Times New Roman"/>
                <w:color w:val="33333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864AE" w14:textId="373EF0E4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nb-NO"/>
                <w14:ligatures w14:val="none"/>
              </w:rPr>
            </w:pPr>
            <w:r w:rsidRPr="000B4FE8">
              <w:rPr>
                <w:rFonts w:ascii="Times New Roman" w:hAnsi="Times New Roman" w:cs="Times New Roman"/>
                <w:color w:val="333333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B5D27" w14:textId="04AC222A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nb-NO"/>
                <w14:ligatures w14:val="none"/>
              </w:rPr>
            </w:pPr>
            <w:r w:rsidRPr="000B4FE8">
              <w:rPr>
                <w:rFonts w:ascii="Times New Roman" w:hAnsi="Times New Roman" w:cs="Times New Roman"/>
                <w:color w:val="333333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1510C" w14:textId="5AA755BC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nb-NO"/>
                <w14:ligatures w14:val="none"/>
              </w:rPr>
            </w:pPr>
            <w:r w:rsidRPr="000B4FE8">
              <w:rPr>
                <w:rFonts w:ascii="Times New Roman" w:hAnsi="Times New Roman" w:cs="Times New Roman"/>
                <w:color w:val="333333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F15D2" w14:textId="6090FB24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nb-NO"/>
                <w14:ligatures w14:val="none"/>
              </w:rPr>
            </w:pPr>
            <w:r w:rsidRPr="000B4FE8">
              <w:rPr>
                <w:rFonts w:ascii="Times New Roman" w:hAnsi="Times New Roman" w:cs="Times New Roman"/>
                <w:color w:val="333333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5042D" w14:textId="47CC4F29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nb-NO"/>
                <w14:ligatures w14:val="none"/>
              </w:rPr>
            </w:pPr>
            <w:r w:rsidRPr="000B4FE8">
              <w:rPr>
                <w:rFonts w:ascii="Times New Roman" w:hAnsi="Times New Roman" w:cs="Times New Roman"/>
                <w:color w:val="333333"/>
              </w:rPr>
              <w:t>0.93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DFD47" w14:textId="6B40B6CB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0B4FE8">
              <w:rPr>
                <w:rFonts w:ascii="Times New Roman" w:hAnsi="Times New Roman" w:cs="Times New Roman"/>
                <w:color w:val="333333"/>
              </w:rPr>
              <w:t>0.82, 1.05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A58D8" w14:textId="2D9973FB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nb-NO"/>
                <w14:ligatures w14:val="none"/>
              </w:rPr>
            </w:pPr>
            <w:r w:rsidRPr="000B4FE8">
              <w:rPr>
                <w:rFonts w:ascii="Times New Roman" w:hAnsi="Times New Roman" w:cs="Times New Roman"/>
                <w:color w:val="333333"/>
              </w:rPr>
              <w:t>0.94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F3E51" w14:textId="5B86BF58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0B4FE8">
              <w:rPr>
                <w:rFonts w:ascii="Times New Roman" w:hAnsi="Times New Roman" w:cs="Times New Roman"/>
                <w:color w:val="333333"/>
              </w:rPr>
              <w:t>0.83, 1.07</w:t>
            </w:r>
          </w:p>
        </w:tc>
      </w:tr>
      <w:tr w:rsidR="000B4FE8" w:rsidRPr="003D18D5" w14:paraId="0DB209DD" w14:textId="77777777" w:rsidTr="0058261F">
        <w:trPr>
          <w:trHeight w:val="31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C2774" w14:textId="77777777" w:rsidR="000B4FE8" w:rsidRPr="003D18D5" w:rsidRDefault="000B4FE8" w:rsidP="000B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Quantitative demands × Social support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27B11" w14:textId="5B678BFA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0B4FE8">
              <w:rPr>
                <w:rFonts w:ascii="Times New Roman" w:hAnsi="Times New Roman" w:cs="Times New Roman"/>
                <w:color w:val="33333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7DA46" w14:textId="2E71DD13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nb-NO"/>
                <w14:ligatures w14:val="none"/>
              </w:rPr>
            </w:pPr>
            <w:r w:rsidRPr="000B4FE8">
              <w:rPr>
                <w:rFonts w:ascii="Times New Roman" w:hAnsi="Times New Roman" w:cs="Times New Roman"/>
                <w:color w:val="333333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D7186" w14:textId="613AE0EA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nb-NO"/>
                <w14:ligatures w14:val="none"/>
              </w:rPr>
            </w:pPr>
            <w:r w:rsidRPr="000B4FE8">
              <w:rPr>
                <w:rFonts w:ascii="Times New Roman" w:hAnsi="Times New Roman" w:cs="Times New Roman"/>
                <w:color w:val="333333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8CDBD" w14:textId="2AD367FF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nb-NO"/>
                <w14:ligatures w14:val="none"/>
              </w:rPr>
            </w:pPr>
            <w:r w:rsidRPr="000B4FE8">
              <w:rPr>
                <w:rFonts w:ascii="Times New Roman" w:hAnsi="Times New Roman" w:cs="Times New Roman"/>
                <w:color w:val="333333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99E03" w14:textId="0B496633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nb-NO"/>
                <w14:ligatures w14:val="none"/>
              </w:rPr>
            </w:pPr>
            <w:r w:rsidRPr="000B4FE8">
              <w:rPr>
                <w:rFonts w:ascii="Times New Roman" w:hAnsi="Times New Roman" w:cs="Times New Roman"/>
                <w:color w:val="333333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F7E1B" w14:textId="19E26DB9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nb-NO"/>
                <w14:ligatures w14:val="none"/>
              </w:rPr>
            </w:pPr>
            <w:r w:rsidRPr="000B4FE8">
              <w:rPr>
                <w:rFonts w:ascii="Times New Roman" w:hAnsi="Times New Roman" w:cs="Times New Roman"/>
                <w:color w:val="33333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5A14E" w14:textId="1E9818B8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nb-NO"/>
                <w14:ligatures w14:val="none"/>
              </w:rPr>
            </w:pPr>
            <w:r w:rsidRPr="000B4FE8">
              <w:rPr>
                <w:rFonts w:ascii="Times New Roman" w:hAnsi="Times New Roman" w:cs="Times New Roman"/>
                <w:color w:val="333333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A22D3" w14:textId="29D14682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0B4FE8">
              <w:rPr>
                <w:rFonts w:ascii="Times New Roman" w:hAnsi="Times New Roman" w:cs="Times New Roman"/>
                <w:color w:val="333333"/>
              </w:rPr>
              <w:t>0.99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6CB4C" w14:textId="4DB00B4B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0B4FE8">
              <w:rPr>
                <w:rFonts w:ascii="Times New Roman" w:hAnsi="Times New Roman" w:cs="Times New Roman"/>
                <w:color w:val="333333"/>
              </w:rPr>
              <w:t>0.87, 1.13</w:t>
            </w:r>
          </w:p>
        </w:tc>
      </w:tr>
      <w:tr w:rsidR="000B4FE8" w:rsidRPr="003D18D5" w14:paraId="57ED644F" w14:textId="77777777" w:rsidTr="0058261F">
        <w:trPr>
          <w:trHeight w:val="315"/>
        </w:trPr>
        <w:tc>
          <w:tcPr>
            <w:tcW w:w="4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1224E" w14:textId="77777777" w:rsidR="000B4FE8" w:rsidRPr="003D18D5" w:rsidRDefault="000B4FE8" w:rsidP="000B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Job control × Social support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DB499" w14:textId="75AE1E40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0B4FE8">
              <w:rPr>
                <w:rFonts w:ascii="Times New Roman" w:hAnsi="Times New Roman" w:cs="Times New Roman"/>
                <w:color w:val="33333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61624" w14:textId="33CB6D92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nb-NO"/>
                <w14:ligatures w14:val="none"/>
              </w:rPr>
            </w:pPr>
            <w:r w:rsidRPr="000B4FE8">
              <w:rPr>
                <w:rFonts w:ascii="Times New Roman" w:hAnsi="Times New Roman" w:cs="Times New Roman"/>
                <w:color w:val="333333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C5BA4" w14:textId="1E37384F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nb-NO"/>
                <w14:ligatures w14:val="none"/>
              </w:rPr>
            </w:pPr>
            <w:r w:rsidRPr="000B4FE8">
              <w:rPr>
                <w:rFonts w:ascii="Times New Roman" w:hAnsi="Times New Roman" w:cs="Times New Roman"/>
                <w:color w:val="333333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46019" w14:textId="4777E000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nb-NO"/>
                <w14:ligatures w14:val="none"/>
              </w:rPr>
            </w:pPr>
            <w:r w:rsidRPr="000B4FE8">
              <w:rPr>
                <w:rFonts w:ascii="Times New Roman" w:hAnsi="Times New Roman" w:cs="Times New Roman"/>
                <w:color w:val="333333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7576E" w14:textId="5CD94DC5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nb-NO"/>
                <w14:ligatures w14:val="none"/>
              </w:rPr>
            </w:pPr>
            <w:r w:rsidRPr="000B4FE8">
              <w:rPr>
                <w:rFonts w:ascii="Times New Roman" w:hAnsi="Times New Roman" w:cs="Times New Roman"/>
                <w:color w:val="333333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1E136" w14:textId="17895C61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nb-NO"/>
                <w14:ligatures w14:val="none"/>
              </w:rPr>
            </w:pPr>
            <w:r w:rsidRPr="000B4FE8">
              <w:rPr>
                <w:rFonts w:ascii="Times New Roman" w:hAnsi="Times New Roman" w:cs="Times New Roman"/>
                <w:color w:val="33333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9D50B" w14:textId="0BA9B89A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nb-NO"/>
                <w14:ligatures w14:val="none"/>
              </w:rPr>
            </w:pPr>
            <w:r w:rsidRPr="000B4FE8">
              <w:rPr>
                <w:rFonts w:ascii="Times New Roman" w:hAnsi="Times New Roman" w:cs="Times New Roman"/>
                <w:color w:val="333333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EED93" w14:textId="0571D062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0B4FE8">
              <w:rPr>
                <w:rFonts w:ascii="Times New Roman" w:hAnsi="Times New Roman" w:cs="Times New Roman"/>
                <w:color w:val="333333"/>
              </w:rPr>
              <w:t>1.09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CED6E" w14:textId="004B0755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0B4FE8">
              <w:rPr>
                <w:rFonts w:ascii="Times New Roman" w:hAnsi="Times New Roman" w:cs="Times New Roman"/>
                <w:color w:val="333333"/>
              </w:rPr>
              <w:t>0.94, 1.25</w:t>
            </w:r>
          </w:p>
        </w:tc>
      </w:tr>
      <w:tr w:rsidR="000B4FE8" w:rsidRPr="003D18D5" w14:paraId="6C76C5A2" w14:textId="77777777" w:rsidTr="0058261F">
        <w:trPr>
          <w:trHeight w:val="315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2E1240" w14:textId="77777777" w:rsidR="000B4FE8" w:rsidRPr="003D18D5" w:rsidRDefault="000B4FE8" w:rsidP="000B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  <w:t>Quantitative demands × Job control × Social support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7EFC24" w14:textId="5964F2A9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2D2298">
              <w:rPr>
                <w:rFonts w:ascii="Times New Roman" w:hAnsi="Times New Roman" w:cs="Times New Roman"/>
                <w:color w:val="333333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9BB138" w14:textId="10BE32BD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2D2298">
              <w:rPr>
                <w:rFonts w:ascii="Times New Roman" w:hAnsi="Times New Roman" w:cs="Times New Roman"/>
                <w:color w:val="333333"/>
                <w:lang w:val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EA7767" w14:textId="6BAD2964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2D2298">
              <w:rPr>
                <w:rFonts w:ascii="Times New Roman" w:hAnsi="Times New Roman" w:cs="Times New Roman"/>
                <w:color w:val="333333"/>
                <w:lang w:val="en-US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F37DE3" w14:textId="6D19CC06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2D2298">
              <w:rPr>
                <w:rFonts w:ascii="Times New Roman" w:hAnsi="Times New Roman" w:cs="Times New Roman"/>
                <w:color w:val="333333"/>
                <w:lang w:val="en-US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3154A4" w14:textId="11B4F533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2D2298">
              <w:rPr>
                <w:rFonts w:ascii="Times New Roman" w:hAnsi="Times New Roman" w:cs="Times New Roman"/>
                <w:color w:val="333333"/>
                <w:lang w:val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8F5FE" w14:textId="662F521C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2D2298">
              <w:rPr>
                <w:rFonts w:ascii="Times New Roman" w:hAnsi="Times New Roman" w:cs="Times New Roman"/>
                <w:color w:val="333333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51BFA8" w14:textId="406DD8EF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2D2298">
              <w:rPr>
                <w:rFonts w:ascii="Times New Roman" w:hAnsi="Times New Roman" w:cs="Times New Roman"/>
                <w:color w:val="333333"/>
                <w:lang w:val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325436" w14:textId="0B08EDF8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0B4FE8">
              <w:rPr>
                <w:rFonts w:ascii="Times New Roman" w:hAnsi="Times New Roman" w:cs="Times New Roman"/>
                <w:color w:val="333333"/>
              </w:rPr>
              <w:t>1.05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D5A70F" w14:textId="777C0B89" w:rsidR="000B4FE8" w:rsidRPr="003D18D5" w:rsidRDefault="000B4FE8" w:rsidP="000B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0B4FE8">
              <w:rPr>
                <w:rFonts w:ascii="Times New Roman" w:hAnsi="Times New Roman" w:cs="Times New Roman"/>
                <w:color w:val="333333"/>
              </w:rPr>
              <w:t>0.90, 1.23</w:t>
            </w:r>
          </w:p>
        </w:tc>
      </w:tr>
      <w:tr w:rsidR="003D18D5" w:rsidRPr="003D18D5" w14:paraId="5428BF02" w14:textId="77777777" w:rsidTr="00685058">
        <w:trPr>
          <w:trHeight w:val="315"/>
        </w:trPr>
        <w:tc>
          <w:tcPr>
            <w:tcW w:w="11766" w:type="dxa"/>
            <w:gridSpan w:val="10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388DA3B" w14:textId="77777777" w:rsidR="003D18D5" w:rsidRPr="003D18D5" w:rsidRDefault="003D18D5" w:rsidP="00685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nb-NO"/>
                <w14:ligatures w14:val="none"/>
              </w:rPr>
            </w:pPr>
            <w:r w:rsidRPr="003D18D5">
              <w:rPr>
                <w:rFonts w:ascii="Times New Roman" w:hAnsi="Times New Roman" w:cs="Times New Roman"/>
                <w:i/>
                <w:iCs/>
                <w:lang w:val="en-GB"/>
              </w:rPr>
              <w:t>Note.</w:t>
            </w:r>
            <w:r w:rsidRPr="003D18D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 w:rsidRPr="003D18D5">
              <w:rPr>
                <w:rFonts w:ascii="Times New Roman" w:hAnsi="Times New Roman" w:cs="Times New Roman"/>
                <w:lang w:val="en-GB"/>
              </w:rPr>
              <w:t>All models adjusted for</w:t>
            </w:r>
            <w:r w:rsidRPr="003D18D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 w:rsidRPr="003D18D5">
              <w:rPr>
                <w:rFonts w:ascii="Times New Roman" w:hAnsi="Times New Roman" w:cs="Times New Roman"/>
                <w:kern w:val="0"/>
                <w:lang w:val="en-GB"/>
              </w:rPr>
              <w:t xml:space="preserve">age, sex, occupation, and exposure to cleaning products, water or dry indoor air in 2016. </w:t>
            </w:r>
            <w:r w:rsidRPr="003D18D5">
              <w:rPr>
                <w:rFonts w:ascii="Times New Roman" w:hAnsi="Times New Roman" w:cs="Times New Roman"/>
                <w:color w:val="333333"/>
                <w:kern w:val="0"/>
                <w:lang w:val="en-GB"/>
              </w:rPr>
              <w:t xml:space="preserve">Statistically significant associations in </w:t>
            </w:r>
            <w:r w:rsidRPr="003D18D5">
              <w:rPr>
                <w:rFonts w:ascii="Times New Roman" w:hAnsi="Times New Roman" w:cs="Times New Roman"/>
                <w:b/>
                <w:bCs/>
                <w:color w:val="333333"/>
                <w:kern w:val="0"/>
                <w:lang w:val="en-GB"/>
              </w:rPr>
              <w:t>bold.</w:t>
            </w:r>
          </w:p>
        </w:tc>
      </w:tr>
    </w:tbl>
    <w:p w14:paraId="0701F994" w14:textId="77777777" w:rsidR="003D18D5" w:rsidRPr="003D18D5" w:rsidRDefault="003D18D5">
      <w:pPr>
        <w:rPr>
          <w:rFonts w:ascii="Times New Roman" w:hAnsi="Times New Roman" w:cs="Times New Roman"/>
          <w:lang w:val="en-GB"/>
        </w:rPr>
      </w:pPr>
    </w:p>
    <w:sectPr w:rsidR="003D18D5" w:rsidRPr="003D18D5" w:rsidSect="003D18D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7FC"/>
    <w:rsid w:val="000B4FE8"/>
    <w:rsid w:val="000C37FC"/>
    <w:rsid w:val="002D2298"/>
    <w:rsid w:val="003D18D5"/>
    <w:rsid w:val="00974F4C"/>
    <w:rsid w:val="00992D4A"/>
    <w:rsid w:val="00A2311B"/>
    <w:rsid w:val="00B030C0"/>
    <w:rsid w:val="00C7077C"/>
    <w:rsid w:val="00CD3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745A5"/>
  <w15:chartTrackingRefBased/>
  <w15:docId w15:val="{00C888D0-7789-41C2-AFBE-463B895D3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37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37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37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37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37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37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37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37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37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37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37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37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37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37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37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37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37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37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37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37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37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37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37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37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37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37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37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37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37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69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Randi Hovden Borge</dc:creator>
  <cp:keywords/>
  <dc:description/>
  <cp:lastModifiedBy>Priyanka  Ravichandran</cp:lastModifiedBy>
  <cp:revision>4</cp:revision>
  <dcterms:created xsi:type="dcterms:W3CDTF">2024-11-06T10:15:00Z</dcterms:created>
  <dcterms:modified xsi:type="dcterms:W3CDTF">2025-03-09T03:10:00Z</dcterms:modified>
</cp:coreProperties>
</file>