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BFB" w:rsidRPr="006527EB" w:rsidRDefault="00071BFB" w:rsidP="00071BFB">
      <w:pPr>
        <w:pStyle w:val="Caption"/>
        <w:jc w:val="both"/>
        <w:rPr>
          <w:b w:val="0"/>
          <w:bCs w:val="0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  <w:sz w:val="22"/>
          <w:szCs w:val="32"/>
        </w:rPr>
        <w:t>Supplemental digital content 1</w:t>
      </w:r>
      <w:r>
        <w:rPr>
          <w:b w:val="0"/>
          <w:bCs w:val="0"/>
          <w:color w:val="000000" w:themeColor="text1"/>
        </w:rPr>
        <w:t xml:space="preserve"> </w:t>
      </w:r>
      <w:r w:rsidRPr="006527EB">
        <w:rPr>
          <w:b w:val="0"/>
          <w:bCs w:val="0"/>
          <w:color w:val="000000" w:themeColor="text1"/>
        </w:rPr>
        <w:t>Significance levels of comparison of local sweat absorption data after 10 MIN of running</w:t>
      </w:r>
    </w:p>
    <w:p w:rsidR="00071BFB" w:rsidRDefault="00071BFB" w:rsidP="00071BFB">
      <w:r>
        <w:rPr>
          <w:noProof/>
          <w:lang w:val="en-IN" w:eastAsia="en-IN"/>
        </w:rPr>
        <w:drawing>
          <wp:inline distT="0" distB="0" distL="0" distR="0">
            <wp:extent cx="5691716" cy="2408830"/>
            <wp:effectExtent l="0" t="0" r="444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251" cy="2412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1BFB" w:rsidRPr="00545C1C" w:rsidRDefault="00071BFB" w:rsidP="00071BFB">
      <w:pPr>
        <w:rPr>
          <w:color w:val="000000" w:themeColor="text1"/>
          <w:vertAlign w:val="superscript"/>
        </w:rPr>
      </w:pPr>
      <w:r w:rsidRPr="00545C1C">
        <w:rPr>
          <w:color w:val="000000" w:themeColor="text1"/>
          <w:vertAlign w:val="superscript"/>
        </w:rPr>
        <w:t xml:space="preserve">Data uncorrected for multiple comparisons: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0.05 *   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0.01 **   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0.001 ***</w:t>
      </w:r>
    </w:p>
    <w:p w:rsidR="00071BFB" w:rsidRPr="00545C1C" w:rsidRDefault="00071BFB" w:rsidP="00071BFB">
      <w:pPr>
        <w:rPr>
          <w:sz w:val="21"/>
          <w:szCs w:val="28"/>
          <w:vertAlign w:val="superscript"/>
        </w:rPr>
      </w:pPr>
      <w:r w:rsidRPr="00545C1C">
        <w:rPr>
          <w:color w:val="000000" w:themeColor="text1"/>
          <w:vertAlign w:val="superscript"/>
        </w:rPr>
        <w:t xml:space="preserve">Data corrected (Bonferroni) for multiple comparisons: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0.05 </w:t>
      </w:r>
      <w:r w:rsidRPr="00545C1C">
        <w:rPr>
          <w:rFonts w:cs="Arial"/>
          <w:color w:val="000000" w:themeColor="text1"/>
          <w:vertAlign w:val="superscript"/>
        </w:rPr>
        <w:t>†</w:t>
      </w:r>
      <w:r w:rsidRPr="00545C1C">
        <w:rPr>
          <w:color w:val="000000" w:themeColor="text1"/>
          <w:vertAlign w:val="superscript"/>
        </w:rPr>
        <w:t xml:space="preserve">   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0.01 </w:t>
      </w:r>
      <w:r w:rsidRPr="00545C1C">
        <w:rPr>
          <w:rFonts w:cs="Arial"/>
          <w:color w:val="000000" w:themeColor="text1"/>
          <w:vertAlign w:val="superscript"/>
        </w:rPr>
        <w:t>††</w:t>
      </w:r>
      <w:r w:rsidRPr="00545C1C">
        <w:rPr>
          <w:color w:val="000000" w:themeColor="text1"/>
          <w:vertAlign w:val="superscript"/>
        </w:rPr>
        <w:t xml:space="preserve">   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0.001 </w:t>
      </w:r>
      <w:r w:rsidRPr="00545C1C">
        <w:rPr>
          <w:rFonts w:cs="Arial"/>
          <w:color w:val="000000" w:themeColor="text1"/>
          <w:vertAlign w:val="superscript"/>
        </w:rPr>
        <w:t>†††</w:t>
      </w:r>
    </w:p>
    <w:p w:rsidR="00071BFB" w:rsidRPr="00545C1C" w:rsidRDefault="00071BFB" w:rsidP="00071BFB">
      <w:pPr>
        <w:rPr>
          <w:sz w:val="21"/>
          <w:szCs w:val="28"/>
          <w:vertAlign w:val="superscript"/>
        </w:rPr>
      </w:pPr>
    </w:p>
    <w:p w:rsidR="00071BFB" w:rsidRPr="006527EB" w:rsidRDefault="00071BFB" w:rsidP="00071BFB">
      <w:pPr>
        <w:pStyle w:val="Caption"/>
        <w:keepNext/>
        <w:rPr>
          <w:b w:val="0"/>
          <w:bCs w:val="0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  <w:sz w:val="22"/>
          <w:szCs w:val="32"/>
        </w:rPr>
        <w:t>Supplemental digital content 2</w:t>
      </w:r>
      <w:r>
        <w:rPr>
          <w:color w:val="000000" w:themeColor="text1"/>
        </w:rPr>
        <w:t xml:space="preserve"> </w:t>
      </w:r>
      <w:r w:rsidRPr="006527EB">
        <w:rPr>
          <w:b w:val="0"/>
          <w:bCs w:val="0"/>
          <w:color w:val="000000" w:themeColor="text1"/>
        </w:rPr>
        <w:t xml:space="preserve">Significance levels of comparison of local sweat absorption data </w:t>
      </w:r>
      <w:r>
        <w:rPr>
          <w:b w:val="0"/>
          <w:bCs w:val="0"/>
          <w:color w:val="000000" w:themeColor="text1"/>
        </w:rPr>
        <w:t>after 20</w:t>
      </w:r>
      <w:r w:rsidRPr="006527EB">
        <w:rPr>
          <w:b w:val="0"/>
          <w:bCs w:val="0"/>
          <w:color w:val="000000" w:themeColor="text1"/>
        </w:rPr>
        <w:t xml:space="preserve"> MIN of running</w:t>
      </w:r>
    </w:p>
    <w:p w:rsidR="00071BFB" w:rsidRDefault="00071BFB" w:rsidP="00071BFB">
      <w:r>
        <w:rPr>
          <w:noProof/>
          <w:lang w:val="en-IN" w:eastAsia="en-IN"/>
        </w:rPr>
        <w:drawing>
          <wp:inline distT="0" distB="0" distL="0" distR="0">
            <wp:extent cx="5711479" cy="2417196"/>
            <wp:effectExtent l="0" t="0" r="3810" b="254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514" cy="24244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1BFB" w:rsidRPr="00545C1C" w:rsidRDefault="00071BFB" w:rsidP="00071BFB">
      <w:pPr>
        <w:rPr>
          <w:color w:val="000000" w:themeColor="text1"/>
          <w:vertAlign w:val="superscript"/>
        </w:rPr>
      </w:pPr>
      <w:r w:rsidRPr="00545C1C">
        <w:rPr>
          <w:color w:val="000000" w:themeColor="text1"/>
          <w:vertAlign w:val="superscript"/>
        </w:rPr>
        <w:t xml:space="preserve">Data uncorrected for multiple comparisons: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0.05 *   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0.01 **   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0.001 ***</w:t>
      </w:r>
    </w:p>
    <w:p w:rsidR="00071BFB" w:rsidRPr="00545C1C" w:rsidRDefault="00071BFB" w:rsidP="00071BFB">
      <w:pPr>
        <w:rPr>
          <w:sz w:val="21"/>
          <w:szCs w:val="28"/>
          <w:vertAlign w:val="superscript"/>
        </w:rPr>
      </w:pPr>
      <w:r w:rsidRPr="00545C1C">
        <w:rPr>
          <w:color w:val="000000" w:themeColor="text1"/>
          <w:vertAlign w:val="superscript"/>
        </w:rPr>
        <w:t xml:space="preserve">Data corrected (Bonferroni) for multiple comparisons: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0.05 </w:t>
      </w:r>
      <w:r w:rsidRPr="00545C1C">
        <w:rPr>
          <w:rFonts w:cs="Arial"/>
          <w:color w:val="000000" w:themeColor="text1"/>
          <w:vertAlign w:val="superscript"/>
        </w:rPr>
        <w:t>†</w:t>
      </w:r>
      <w:r w:rsidRPr="00545C1C">
        <w:rPr>
          <w:color w:val="000000" w:themeColor="text1"/>
          <w:vertAlign w:val="superscript"/>
        </w:rPr>
        <w:t xml:space="preserve">   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0.01 </w:t>
      </w:r>
      <w:r w:rsidRPr="00545C1C">
        <w:rPr>
          <w:rFonts w:cs="Arial"/>
          <w:color w:val="000000" w:themeColor="text1"/>
          <w:vertAlign w:val="superscript"/>
        </w:rPr>
        <w:t>††</w:t>
      </w:r>
      <w:r w:rsidRPr="00545C1C">
        <w:rPr>
          <w:color w:val="000000" w:themeColor="text1"/>
          <w:vertAlign w:val="superscript"/>
        </w:rPr>
        <w:t xml:space="preserve">   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0.001 </w:t>
      </w:r>
      <w:r w:rsidRPr="00545C1C">
        <w:rPr>
          <w:rFonts w:cs="Arial"/>
          <w:color w:val="000000" w:themeColor="text1"/>
          <w:vertAlign w:val="superscript"/>
        </w:rPr>
        <w:t>†††</w:t>
      </w:r>
    </w:p>
    <w:p w:rsidR="00071BFB" w:rsidRPr="00545C1C" w:rsidRDefault="00071BFB" w:rsidP="00071BFB">
      <w:pPr>
        <w:rPr>
          <w:sz w:val="21"/>
          <w:szCs w:val="28"/>
          <w:vertAlign w:val="superscript"/>
        </w:rPr>
      </w:pPr>
    </w:p>
    <w:p w:rsidR="00071BFB" w:rsidRPr="006527EB" w:rsidRDefault="00071BFB" w:rsidP="00071BFB">
      <w:pPr>
        <w:pStyle w:val="Caption"/>
        <w:keepNext/>
        <w:rPr>
          <w:b w:val="0"/>
          <w:bCs w:val="0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  <w:sz w:val="22"/>
          <w:szCs w:val="32"/>
        </w:rPr>
        <w:lastRenderedPageBreak/>
        <w:t>Supplemental digital content 3</w:t>
      </w:r>
      <w:r>
        <w:rPr>
          <w:color w:val="000000" w:themeColor="text1"/>
        </w:rPr>
        <w:t xml:space="preserve"> </w:t>
      </w:r>
      <w:r w:rsidRPr="006527EB">
        <w:rPr>
          <w:b w:val="0"/>
          <w:bCs w:val="0"/>
          <w:color w:val="000000" w:themeColor="text1"/>
        </w:rPr>
        <w:t xml:space="preserve">Significance levels of comparison of local sweat absorption data </w:t>
      </w:r>
      <w:r>
        <w:rPr>
          <w:b w:val="0"/>
          <w:bCs w:val="0"/>
          <w:color w:val="000000" w:themeColor="text1"/>
        </w:rPr>
        <w:t>after 30</w:t>
      </w:r>
      <w:r w:rsidRPr="006527EB">
        <w:rPr>
          <w:b w:val="0"/>
          <w:bCs w:val="0"/>
          <w:color w:val="000000" w:themeColor="text1"/>
        </w:rPr>
        <w:t xml:space="preserve"> MIN of running</w:t>
      </w:r>
    </w:p>
    <w:p w:rsidR="00071BFB" w:rsidRDefault="00071BFB" w:rsidP="00071BFB">
      <w:r>
        <w:rPr>
          <w:noProof/>
          <w:lang w:val="en-IN" w:eastAsia="en-IN"/>
        </w:rPr>
        <w:drawing>
          <wp:inline distT="0" distB="0" distL="0" distR="0">
            <wp:extent cx="5724939" cy="2424942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476" cy="24277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1BFB" w:rsidRPr="00545C1C" w:rsidRDefault="00071BFB" w:rsidP="00071BFB">
      <w:pPr>
        <w:rPr>
          <w:color w:val="000000" w:themeColor="text1"/>
          <w:vertAlign w:val="superscript"/>
        </w:rPr>
      </w:pPr>
      <w:r w:rsidRPr="00545C1C">
        <w:rPr>
          <w:color w:val="000000" w:themeColor="text1"/>
          <w:vertAlign w:val="superscript"/>
        </w:rPr>
        <w:t xml:space="preserve">Data uncorrected for multiple comparisons: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0.05 *   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0.01 **   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0.001 ***</w:t>
      </w:r>
    </w:p>
    <w:p w:rsidR="00071BFB" w:rsidRPr="00545C1C" w:rsidRDefault="00071BFB" w:rsidP="00071BFB">
      <w:pPr>
        <w:rPr>
          <w:sz w:val="21"/>
          <w:szCs w:val="28"/>
          <w:vertAlign w:val="superscript"/>
        </w:rPr>
      </w:pPr>
      <w:r w:rsidRPr="00545C1C">
        <w:rPr>
          <w:color w:val="000000" w:themeColor="text1"/>
          <w:vertAlign w:val="superscript"/>
        </w:rPr>
        <w:t xml:space="preserve">Data corrected (Bonferroni) for multiple comparisons: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0.05 </w:t>
      </w:r>
      <w:r w:rsidRPr="00545C1C">
        <w:rPr>
          <w:rFonts w:cs="Arial"/>
          <w:color w:val="000000" w:themeColor="text1"/>
          <w:vertAlign w:val="superscript"/>
        </w:rPr>
        <w:t>†</w:t>
      </w:r>
      <w:r w:rsidRPr="00545C1C">
        <w:rPr>
          <w:color w:val="000000" w:themeColor="text1"/>
          <w:vertAlign w:val="superscript"/>
        </w:rPr>
        <w:t xml:space="preserve">   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0.01 </w:t>
      </w:r>
      <w:r w:rsidRPr="00545C1C">
        <w:rPr>
          <w:rFonts w:cs="Arial"/>
          <w:color w:val="000000" w:themeColor="text1"/>
          <w:vertAlign w:val="superscript"/>
        </w:rPr>
        <w:t>††</w:t>
      </w:r>
      <w:r w:rsidRPr="00545C1C">
        <w:rPr>
          <w:color w:val="000000" w:themeColor="text1"/>
          <w:vertAlign w:val="superscript"/>
        </w:rPr>
        <w:t xml:space="preserve">   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0.001 </w:t>
      </w:r>
      <w:r w:rsidRPr="00545C1C">
        <w:rPr>
          <w:rFonts w:cs="Arial"/>
          <w:color w:val="000000" w:themeColor="text1"/>
          <w:vertAlign w:val="superscript"/>
        </w:rPr>
        <w:t>†††</w:t>
      </w:r>
    </w:p>
    <w:p w:rsidR="00071BFB" w:rsidRPr="00545C1C" w:rsidRDefault="00071BFB" w:rsidP="00071BFB">
      <w:pPr>
        <w:rPr>
          <w:sz w:val="21"/>
          <w:szCs w:val="28"/>
          <w:vertAlign w:val="superscript"/>
        </w:rPr>
      </w:pPr>
    </w:p>
    <w:p w:rsidR="00071BFB" w:rsidRDefault="00071BFB" w:rsidP="00071BFB"/>
    <w:p w:rsidR="00071BFB" w:rsidRPr="006527EB" w:rsidRDefault="00071BFB" w:rsidP="00071BFB">
      <w:pPr>
        <w:pStyle w:val="Caption"/>
        <w:keepNext/>
        <w:rPr>
          <w:b w:val="0"/>
          <w:bCs w:val="0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  <w:sz w:val="22"/>
          <w:szCs w:val="32"/>
        </w:rPr>
        <w:t>Supplemental digital content 4</w:t>
      </w:r>
      <w:r>
        <w:rPr>
          <w:color w:val="000000" w:themeColor="text1"/>
        </w:rPr>
        <w:t xml:space="preserve"> </w:t>
      </w:r>
      <w:r w:rsidRPr="006527EB">
        <w:rPr>
          <w:b w:val="0"/>
          <w:bCs w:val="0"/>
          <w:color w:val="000000" w:themeColor="text1"/>
        </w:rPr>
        <w:t xml:space="preserve">Significance levels of comparison of local sweat absorption data </w:t>
      </w:r>
      <w:r>
        <w:rPr>
          <w:b w:val="0"/>
          <w:bCs w:val="0"/>
          <w:color w:val="000000" w:themeColor="text1"/>
        </w:rPr>
        <w:t>after 40</w:t>
      </w:r>
      <w:r w:rsidRPr="006527EB">
        <w:rPr>
          <w:b w:val="0"/>
          <w:bCs w:val="0"/>
          <w:color w:val="000000" w:themeColor="text1"/>
        </w:rPr>
        <w:t xml:space="preserve"> MIN of running</w:t>
      </w:r>
    </w:p>
    <w:p w:rsidR="00071BFB" w:rsidRDefault="00071BFB" w:rsidP="00071BFB">
      <w:r>
        <w:rPr>
          <w:noProof/>
          <w:lang w:val="en-IN" w:eastAsia="en-IN"/>
        </w:rPr>
        <w:drawing>
          <wp:inline distT="0" distB="0" distL="0" distR="0">
            <wp:extent cx="5732890" cy="2426255"/>
            <wp:effectExtent l="0" t="0" r="127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838" cy="2430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1BFB" w:rsidRPr="00545C1C" w:rsidRDefault="00071BFB" w:rsidP="00071BFB">
      <w:pPr>
        <w:rPr>
          <w:color w:val="000000" w:themeColor="text1"/>
          <w:vertAlign w:val="superscript"/>
        </w:rPr>
      </w:pPr>
      <w:r w:rsidRPr="00545C1C">
        <w:rPr>
          <w:color w:val="000000" w:themeColor="text1"/>
          <w:vertAlign w:val="superscript"/>
        </w:rPr>
        <w:t xml:space="preserve">Data uncorrected for multiple comparisons: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0.05 *   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0.01 **   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0.001 ***</w:t>
      </w:r>
    </w:p>
    <w:p w:rsidR="00071BFB" w:rsidRPr="00545C1C" w:rsidRDefault="00071BFB" w:rsidP="00071BFB">
      <w:pPr>
        <w:rPr>
          <w:sz w:val="21"/>
          <w:szCs w:val="28"/>
          <w:vertAlign w:val="superscript"/>
        </w:rPr>
      </w:pPr>
      <w:r w:rsidRPr="00545C1C">
        <w:rPr>
          <w:color w:val="000000" w:themeColor="text1"/>
          <w:vertAlign w:val="superscript"/>
        </w:rPr>
        <w:t xml:space="preserve">Data corrected (Bonferroni) for multiple comparisons: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0.05 </w:t>
      </w:r>
      <w:r w:rsidRPr="00545C1C">
        <w:rPr>
          <w:rFonts w:cs="Arial"/>
          <w:color w:val="000000" w:themeColor="text1"/>
          <w:vertAlign w:val="superscript"/>
        </w:rPr>
        <w:t>†</w:t>
      </w:r>
      <w:r w:rsidRPr="00545C1C">
        <w:rPr>
          <w:color w:val="000000" w:themeColor="text1"/>
          <w:vertAlign w:val="superscript"/>
        </w:rPr>
        <w:t xml:space="preserve">   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0.01 </w:t>
      </w:r>
      <w:r w:rsidRPr="00545C1C">
        <w:rPr>
          <w:rFonts w:cs="Arial"/>
          <w:color w:val="000000" w:themeColor="text1"/>
          <w:vertAlign w:val="superscript"/>
        </w:rPr>
        <w:t>††</w:t>
      </w:r>
      <w:r w:rsidRPr="00545C1C">
        <w:rPr>
          <w:color w:val="000000" w:themeColor="text1"/>
          <w:vertAlign w:val="superscript"/>
        </w:rPr>
        <w:t xml:space="preserve">   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0.001 </w:t>
      </w:r>
      <w:r w:rsidRPr="00545C1C">
        <w:rPr>
          <w:rFonts w:cs="Arial"/>
          <w:color w:val="000000" w:themeColor="text1"/>
          <w:vertAlign w:val="superscript"/>
        </w:rPr>
        <w:t>†††</w:t>
      </w:r>
    </w:p>
    <w:p w:rsidR="00071BFB" w:rsidRPr="00545C1C" w:rsidRDefault="00071BFB" w:rsidP="00071BFB">
      <w:pPr>
        <w:rPr>
          <w:sz w:val="21"/>
          <w:szCs w:val="28"/>
          <w:vertAlign w:val="superscript"/>
        </w:rPr>
      </w:pPr>
    </w:p>
    <w:p w:rsidR="00071BFB" w:rsidRPr="006527EB" w:rsidRDefault="00071BFB" w:rsidP="00071BFB">
      <w:pPr>
        <w:pStyle w:val="Caption"/>
        <w:keepNext/>
        <w:rPr>
          <w:b w:val="0"/>
          <w:bCs w:val="0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  <w:sz w:val="22"/>
          <w:szCs w:val="32"/>
        </w:rPr>
        <w:lastRenderedPageBreak/>
        <w:t>Supplemental digital content 5</w:t>
      </w:r>
      <w:r>
        <w:rPr>
          <w:color w:val="000000" w:themeColor="text1"/>
        </w:rPr>
        <w:t xml:space="preserve"> </w:t>
      </w:r>
      <w:r w:rsidRPr="006527EB">
        <w:rPr>
          <w:b w:val="0"/>
          <w:bCs w:val="0"/>
          <w:color w:val="000000" w:themeColor="text1"/>
        </w:rPr>
        <w:t xml:space="preserve">Significance levels of comparison of local sweat absorption data </w:t>
      </w:r>
      <w:r>
        <w:rPr>
          <w:b w:val="0"/>
          <w:bCs w:val="0"/>
          <w:color w:val="000000" w:themeColor="text1"/>
        </w:rPr>
        <w:t>after 50</w:t>
      </w:r>
      <w:r w:rsidRPr="006527EB">
        <w:rPr>
          <w:b w:val="0"/>
          <w:bCs w:val="0"/>
          <w:color w:val="000000" w:themeColor="text1"/>
        </w:rPr>
        <w:t xml:space="preserve"> MIN of running</w:t>
      </w:r>
    </w:p>
    <w:p w:rsidR="00071BFB" w:rsidRDefault="00071BFB" w:rsidP="00071BFB">
      <w:r>
        <w:rPr>
          <w:noProof/>
          <w:lang w:val="en-IN" w:eastAsia="en-IN"/>
        </w:rPr>
        <w:drawing>
          <wp:inline distT="0" distB="0" distL="0" distR="0">
            <wp:extent cx="5704704" cy="2414327"/>
            <wp:effectExtent l="0" t="0" r="0" b="508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632" cy="2418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1BFB" w:rsidRPr="00545C1C" w:rsidRDefault="00071BFB" w:rsidP="00071BFB">
      <w:pPr>
        <w:rPr>
          <w:color w:val="000000" w:themeColor="text1"/>
          <w:vertAlign w:val="superscript"/>
        </w:rPr>
      </w:pPr>
      <w:r w:rsidRPr="00545C1C">
        <w:rPr>
          <w:color w:val="000000" w:themeColor="text1"/>
          <w:vertAlign w:val="superscript"/>
        </w:rPr>
        <w:t xml:space="preserve">Data uncorrected for multiple comparisons: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0.05 *   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0.01 **   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0.001 ***</w:t>
      </w:r>
    </w:p>
    <w:p w:rsidR="00071BFB" w:rsidRPr="00545C1C" w:rsidRDefault="00071BFB" w:rsidP="00071BFB">
      <w:pPr>
        <w:rPr>
          <w:sz w:val="21"/>
          <w:szCs w:val="28"/>
          <w:vertAlign w:val="superscript"/>
        </w:rPr>
      </w:pPr>
      <w:r w:rsidRPr="00545C1C">
        <w:rPr>
          <w:color w:val="000000" w:themeColor="text1"/>
          <w:vertAlign w:val="superscript"/>
        </w:rPr>
        <w:t xml:space="preserve">Data corrected (Bonferroni) for multiple comparisons: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0.05 </w:t>
      </w:r>
      <w:r w:rsidRPr="00545C1C">
        <w:rPr>
          <w:rFonts w:cs="Arial"/>
          <w:color w:val="000000" w:themeColor="text1"/>
          <w:vertAlign w:val="superscript"/>
        </w:rPr>
        <w:t>†</w:t>
      </w:r>
      <w:r w:rsidRPr="00545C1C">
        <w:rPr>
          <w:color w:val="000000" w:themeColor="text1"/>
          <w:vertAlign w:val="superscript"/>
        </w:rPr>
        <w:t xml:space="preserve">   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0.01 </w:t>
      </w:r>
      <w:r w:rsidRPr="00545C1C">
        <w:rPr>
          <w:rFonts w:cs="Arial"/>
          <w:color w:val="000000" w:themeColor="text1"/>
          <w:vertAlign w:val="superscript"/>
        </w:rPr>
        <w:t>††</w:t>
      </w:r>
      <w:r w:rsidRPr="00545C1C">
        <w:rPr>
          <w:color w:val="000000" w:themeColor="text1"/>
          <w:vertAlign w:val="superscript"/>
        </w:rPr>
        <w:t xml:space="preserve">    p </w:t>
      </w:r>
      <w:r w:rsidRPr="00545C1C">
        <w:rPr>
          <w:rFonts w:cs="Arial"/>
          <w:color w:val="000000" w:themeColor="text1"/>
          <w:vertAlign w:val="superscript"/>
        </w:rPr>
        <w:t>≤</w:t>
      </w:r>
      <w:r w:rsidRPr="00545C1C">
        <w:rPr>
          <w:color w:val="000000" w:themeColor="text1"/>
          <w:vertAlign w:val="superscript"/>
        </w:rPr>
        <w:t xml:space="preserve"> 0.001 </w:t>
      </w:r>
      <w:r w:rsidRPr="00545C1C">
        <w:rPr>
          <w:rFonts w:cs="Arial"/>
          <w:color w:val="000000" w:themeColor="text1"/>
          <w:vertAlign w:val="superscript"/>
        </w:rPr>
        <w:t>†††</w:t>
      </w:r>
    </w:p>
    <w:p w:rsidR="00071BFB" w:rsidRPr="00545C1C" w:rsidRDefault="00071BFB" w:rsidP="00071BFB">
      <w:pPr>
        <w:rPr>
          <w:sz w:val="21"/>
          <w:szCs w:val="28"/>
          <w:vertAlign w:val="superscript"/>
        </w:rPr>
      </w:pPr>
    </w:p>
    <w:p w:rsidR="00071BFB" w:rsidRPr="005868A0" w:rsidRDefault="00071BFB" w:rsidP="00071BFB">
      <w:pPr>
        <w:spacing w:line="480" w:lineRule="auto"/>
        <w:rPr>
          <w:rFonts w:cs="Arial"/>
          <w:color w:val="000000" w:themeColor="text1"/>
          <w:sz w:val="18"/>
          <w:szCs w:val="22"/>
        </w:rPr>
      </w:pPr>
    </w:p>
    <w:p w:rsidR="008F5BC9" w:rsidRDefault="007D013A">
      <w:bookmarkStart w:id="0" w:name="_GoBack"/>
      <w:bookmarkEnd w:id="0"/>
    </w:p>
    <w:sectPr w:rsidR="008F5BC9" w:rsidSect="009364B8">
      <w:footerReference w:type="default" r:id="rId11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013A" w:rsidRDefault="007D013A" w:rsidP="00F3416B">
      <w:r>
        <w:separator/>
      </w:r>
    </w:p>
  </w:endnote>
  <w:endnote w:type="continuationSeparator" w:id="0">
    <w:p w:rsidR="007D013A" w:rsidRDefault="007D013A" w:rsidP="00F341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Mincho">
    <w:altName w:val="MS Gothic"/>
    <w:charset w:val="80"/>
    <w:family w:val="auto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734685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D72BE" w:rsidRDefault="00F3416B">
        <w:pPr>
          <w:pStyle w:val="Footer"/>
          <w:jc w:val="right"/>
        </w:pPr>
        <w:r>
          <w:fldChar w:fldCharType="begin"/>
        </w:r>
        <w:r w:rsidR="00071BFB">
          <w:instrText xml:space="preserve"> PAGE   \* MERGEFORMAT </w:instrText>
        </w:r>
        <w:r>
          <w:fldChar w:fldCharType="separate"/>
        </w:r>
        <w:r w:rsidR="009364B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D72BE" w:rsidRDefault="007D013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013A" w:rsidRDefault="007D013A" w:rsidP="00F3416B">
      <w:r>
        <w:separator/>
      </w:r>
    </w:p>
  </w:footnote>
  <w:footnote w:type="continuationSeparator" w:id="0">
    <w:p w:rsidR="007D013A" w:rsidRDefault="007D013A" w:rsidP="00F3416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71BFB"/>
    <w:rsid w:val="00071BFB"/>
    <w:rsid w:val="0045122B"/>
    <w:rsid w:val="00576548"/>
    <w:rsid w:val="007D013A"/>
    <w:rsid w:val="009364B8"/>
    <w:rsid w:val="00F341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BFB"/>
    <w:pPr>
      <w:spacing w:after="0" w:line="240" w:lineRule="auto"/>
    </w:pPr>
    <w:rPr>
      <w:rFonts w:ascii="Arial" w:eastAsia="Yu Mincho" w:hAnsi="Arial" w:cs="Times New Roman"/>
      <w:sz w:val="20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71BF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1BFB"/>
    <w:rPr>
      <w:rFonts w:ascii="Arial" w:eastAsia="Yu Mincho" w:hAnsi="Arial" w:cs="Times New Roman"/>
      <w:sz w:val="20"/>
      <w:szCs w:val="24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071BFB"/>
    <w:pPr>
      <w:spacing w:after="200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1B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BFB"/>
    <w:rPr>
      <w:rFonts w:ascii="Tahoma" w:eastAsia="Yu Mincho" w:hAnsi="Tahoma" w:cs="Tahoma"/>
      <w:sz w:val="16"/>
      <w:szCs w:val="16"/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071B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BFB"/>
    <w:pPr>
      <w:spacing w:after="0" w:line="240" w:lineRule="auto"/>
    </w:pPr>
    <w:rPr>
      <w:rFonts w:ascii="Arial" w:eastAsia="Yu Mincho" w:hAnsi="Arial" w:cs="Times New Roman"/>
      <w:sz w:val="20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71BF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1BFB"/>
    <w:rPr>
      <w:rFonts w:ascii="Arial" w:eastAsia="Yu Mincho" w:hAnsi="Arial" w:cs="Times New Roman"/>
      <w:sz w:val="20"/>
      <w:szCs w:val="24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071BFB"/>
    <w:pPr>
      <w:spacing w:after="200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1B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BFB"/>
    <w:rPr>
      <w:rFonts w:ascii="Tahoma" w:eastAsia="Yu Mincho" w:hAnsi="Tahoma" w:cs="Tahoma"/>
      <w:sz w:val="16"/>
      <w:szCs w:val="16"/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071B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Loughborough University</Company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Staff/Research Student</dc:creator>
  <cp:lastModifiedBy>0013234</cp:lastModifiedBy>
  <cp:revision>2</cp:revision>
  <dcterms:created xsi:type="dcterms:W3CDTF">2018-04-04T10:05:00Z</dcterms:created>
  <dcterms:modified xsi:type="dcterms:W3CDTF">2018-07-11T10:10:00Z</dcterms:modified>
</cp:coreProperties>
</file>