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978A8B" w14:textId="35284AE0" w:rsidR="00141CC3" w:rsidRDefault="002216B5">
      <w:pPr>
        <w:rPr>
          <w:b/>
          <w:bCs/>
          <w:sz w:val="20"/>
          <w:szCs w:val="20"/>
        </w:rPr>
      </w:pPr>
      <w:r w:rsidRPr="001F633F">
        <w:rPr>
          <w:b/>
          <w:bCs/>
          <w:sz w:val="20"/>
          <w:szCs w:val="20"/>
        </w:rPr>
        <w:t>Figure S1</w:t>
      </w:r>
      <w:r w:rsidR="00DB12D0" w:rsidRPr="001F633F">
        <w:rPr>
          <w:b/>
          <w:bCs/>
          <w:sz w:val="20"/>
          <w:szCs w:val="20"/>
        </w:rPr>
        <w:t>: Metabolic responses during fatiguing protocols</w:t>
      </w:r>
    </w:p>
    <w:p w14:paraId="35712C12" w14:textId="77777777" w:rsidR="001F633F" w:rsidRDefault="001F633F">
      <w:pPr>
        <w:rPr>
          <w:b/>
          <w:bCs/>
          <w:sz w:val="20"/>
          <w:szCs w:val="20"/>
        </w:rPr>
      </w:pPr>
    </w:p>
    <w:p w14:paraId="122F0D76" w14:textId="77777777" w:rsidR="001F633F" w:rsidRDefault="001F633F">
      <w:pPr>
        <w:rPr>
          <w:b/>
          <w:bCs/>
          <w:sz w:val="20"/>
          <w:szCs w:val="20"/>
        </w:rPr>
      </w:pPr>
    </w:p>
    <w:p w14:paraId="301F9AC9" w14:textId="77777777" w:rsidR="001F633F" w:rsidRDefault="001F633F">
      <w:pPr>
        <w:rPr>
          <w:b/>
          <w:bCs/>
          <w:sz w:val="20"/>
          <w:szCs w:val="20"/>
        </w:rPr>
      </w:pPr>
    </w:p>
    <w:p w14:paraId="5D277696" w14:textId="77777777" w:rsidR="001F633F" w:rsidRDefault="001F633F">
      <w:pPr>
        <w:rPr>
          <w:b/>
          <w:bCs/>
          <w:sz w:val="20"/>
          <w:szCs w:val="20"/>
        </w:rPr>
      </w:pPr>
    </w:p>
    <w:p w14:paraId="063010AA" w14:textId="77777777" w:rsidR="001F633F" w:rsidRDefault="001F633F">
      <w:pPr>
        <w:rPr>
          <w:b/>
          <w:bCs/>
          <w:sz w:val="20"/>
          <w:szCs w:val="20"/>
        </w:rPr>
      </w:pPr>
    </w:p>
    <w:p w14:paraId="6CAFBBA0" w14:textId="77777777" w:rsidR="001F633F" w:rsidRDefault="001F633F">
      <w:pPr>
        <w:rPr>
          <w:b/>
          <w:bCs/>
          <w:sz w:val="20"/>
          <w:szCs w:val="20"/>
        </w:rPr>
      </w:pPr>
    </w:p>
    <w:p w14:paraId="0CE0CAF0" w14:textId="77777777" w:rsidR="001F633F" w:rsidRPr="001F633F" w:rsidRDefault="001F633F">
      <w:pPr>
        <w:rPr>
          <w:b/>
          <w:bCs/>
          <w:sz w:val="20"/>
          <w:szCs w:val="20"/>
        </w:rPr>
      </w:pPr>
    </w:p>
    <w:p w14:paraId="365BF80B" w14:textId="77777777" w:rsidR="00952BA0" w:rsidRPr="001F633F" w:rsidRDefault="00952BA0">
      <w:pPr>
        <w:rPr>
          <w:b/>
          <w:bCs/>
          <w:sz w:val="20"/>
          <w:szCs w:val="20"/>
        </w:rPr>
      </w:pPr>
    </w:p>
    <w:p w14:paraId="74610EF1" w14:textId="075100FB" w:rsidR="00141CC3" w:rsidRPr="001F633F" w:rsidRDefault="00141CC3" w:rsidP="003879BC">
      <w:pPr>
        <w:jc w:val="center"/>
        <w:rPr>
          <w:sz w:val="20"/>
          <w:szCs w:val="20"/>
          <w:lang w:val="it-IT"/>
        </w:rPr>
      </w:pPr>
      <w:r w:rsidRPr="001F633F">
        <w:rPr>
          <w:noProof/>
          <w:sz w:val="20"/>
          <w:szCs w:val="20"/>
          <w:lang w:val="en-IN" w:eastAsia="en-IN"/>
        </w:rPr>
        <w:drawing>
          <wp:inline distT="0" distB="0" distL="0" distR="0" wp14:anchorId="499F46B2" wp14:editId="22191DAE">
            <wp:extent cx="5040000" cy="4032000"/>
            <wp:effectExtent l="0" t="0" r="1905" b="0"/>
            <wp:docPr id="219846449" name="Picture 1" descr="A group of graphs showing different levels of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846449" name="Picture 1" descr="A group of graphs showing different levels of numbers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D8161" w14:textId="77777777" w:rsidR="00141CC3" w:rsidRPr="001F633F" w:rsidRDefault="00141CC3">
      <w:pPr>
        <w:rPr>
          <w:sz w:val="20"/>
          <w:szCs w:val="20"/>
          <w:lang w:val="it-IT"/>
        </w:rPr>
      </w:pPr>
    </w:p>
    <w:p w14:paraId="54D0F4BC" w14:textId="4C4E244A" w:rsidR="003879BC" w:rsidRPr="000D7A8F" w:rsidRDefault="00141CC3" w:rsidP="000D7A8F">
      <w:pPr>
        <w:spacing w:line="360" w:lineRule="auto"/>
        <w:jc w:val="both"/>
        <w:rPr>
          <w:rFonts w:eastAsia="Segoe UI Symbol"/>
          <w:sz w:val="20"/>
          <w:szCs w:val="20"/>
          <w:lang w:eastAsia="ja-JP"/>
        </w:rPr>
      </w:pPr>
      <w:r w:rsidRPr="001F633F">
        <w:rPr>
          <w:rFonts w:eastAsia="Times New Roman"/>
          <w:b/>
          <w:bCs/>
          <w:sz w:val="20"/>
          <w:szCs w:val="20"/>
        </w:rPr>
        <w:t>S1.</w:t>
      </w:r>
      <w:r w:rsidRPr="001F633F">
        <w:rPr>
          <w:rFonts w:eastAsia="Times New Roman"/>
          <w:sz w:val="20"/>
          <w:szCs w:val="20"/>
        </w:rPr>
        <w:t xml:space="preserve"> Metabolic responses (</w:t>
      </w:r>
      <m:oMath>
        <m:acc>
          <m:accPr>
            <m:chr m:val="̇"/>
            <m:ctrlPr>
              <w:rPr>
                <w:rFonts w:ascii="Cambria Math" w:hAnsi="Cambria Math"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V</m:t>
            </m:r>
          </m:e>
        </m:acc>
        <m:r>
          <w:rPr>
            <w:rFonts w:ascii="Cambria Math" w:hAnsi="Cambria Math"/>
            <w:sz w:val="20"/>
            <w:szCs w:val="20"/>
          </w:rPr>
          <m:t>O</m:t>
        </m:r>
      </m:oMath>
      <w:r w:rsidRPr="001F633F">
        <w:rPr>
          <w:rFonts w:eastAsia="Times New Roman"/>
          <w:sz w:val="20"/>
          <w:szCs w:val="20"/>
          <w:vertAlign w:val="subscript"/>
        </w:rPr>
        <w:t>2</w:t>
      </w:r>
      <w:r w:rsidRPr="001F633F">
        <w:rPr>
          <w:rFonts w:eastAsia="Times New Roman"/>
          <w:sz w:val="20"/>
          <w:szCs w:val="20"/>
        </w:rPr>
        <w:t xml:space="preserve">/kg, </w:t>
      </w:r>
      <m:oMath>
        <m:acc>
          <m:accPr>
            <m:chr m:val="̇"/>
            <m:ctrlPr>
              <w:rPr>
                <w:rFonts w:ascii="Cambria Math" w:hAnsi="Cambria Math"/>
                <w:sz w:val="20"/>
                <w:szCs w:val="20"/>
              </w:rPr>
            </m:ctrlPr>
          </m:accPr>
          <m:e>
            <m:r>
              <w:rPr>
                <w:rFonts w:ascii="Cambria Math" w:hAnsi="Cambria Math"/>
                <w:sz w:val="20"/>
                <w:szCs w:val="20"/>
              </w:rPr>
              <m:t>V</m:t>
            </m:r>
          </m:e>
        </m:acc>
        <m:r>
          <w:rPr>
            <w:rFonts w:ascii="Cambria Math" w:hAnsi="Cambria Math"/>
            <w:sz w:val="20"/>
            <w:szCs w:val="20"/>
          </w:rPr>
          <m:t>CO</m:t>
        </m:r>
      </m:oMath>
      <w:r w:rsidRPr="001F633F">
        <w:rPr>
          <w:rFonts w:eastAsia="Times New Roman"/>
          <w:sz w:val="20"/>
          <w:szCs w:val="20"/>
          <w:vertAlign w:val="subscript"/>
        </w:rPr>
        <w:t>2</w:t>
      </w:r>
      <w:r w:rsidRPr="001F633F">
        <w:rPr>
          <w:rFonts w:eastAsia="Times New Roman"/>
          <w:sz w:val="20"/>
          <w:szCs w:val="20"/>
        </w:rPr>
        <w:t xml:space="preserve">, </w:t>
      </w:r>
      <m:oMath>
        <m:sSub>
          <m:sSubPr>
            <m:ctrlPr>
              <w:rPr>
                <w:rFonts w:ascii="Cambria Math" w:eastAsia="Times New Roman" w:hAnsi="Cambria Math"/>
                <w:i/>
                <w:sz w:val="20"/>
                <w:szCs w:val="20"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="Times New Roman" w:hAnsi="Cambria Math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="Times New Roman" w:hAnsi="Cambria Math"/>
                    <w:sz w:val="20"/>
                    <w:szCs w:val="20"/>
                  </w:rPr>
                  <m:t>V</m:t>
                </m:r>
              </m:e>
            </m:acc>
          </m:e>
          <m:sub>
            <m:r>
              <w:rPr>
                <w:rFonts w:ascii="Cambria Math" w:eastAsia="Times New Roman" w:hAnsi="Cambria Math"/>
                <w:sz w:val="20"/>
                <w:szCs w:val="20"/>
              </w:rPr>
              <m:t>E</m:t>
            </m:r>
          </m:sub>
        </m:sSub>
      </m:oMath>
      <w:r w:rsidRPr="001F633F">
        <w:rPr>
          <w:rFonts w:eastAsia="Times New Roman"/>
          <w:sz w:val="20"/>
          <w:szCs w:val="20"/>
        </w:rPr>
        <w:t xml:space="preserve">, HR) at Rest and to exhaustion (Max) between </w:t>
      </w:r>
      <w:proofErr w:type="spellStart"/>
      <w:r w:rsidRPr="001F633F">
        <w:rPr>
          <w:rFonts w:eastAsia="Times New Roman"/>
          <w:sz w:val="20"/>
          <w:szCs w:val="20"/>
        </w:rPr>
        <w:t>GenF</w:t>
      </w:r>
      <w:proofErr w:type="spellEnd"/>
      <w:r w:rsidRPr="001F633F">
        <w:rPr>
          <w:rFonts w:eastAsia="Times New Roman"/>
          <w:sz w:val="20"/>
          <w:szCs w:val="20"/>
        </w:rPr>
        <w:t xml:space="preserve"> (white box) and </w:t>
      </w:r>
      <w:proofErr w:type="spellStart"/>
      <w:r w:rsidRPr="001F633F">
        <w:rPr>
          <w:rFonts w:eastAsia="Times New Roman"/>
          <w:sz w:val="20"/>
          <w:szCs w:val="20"/>
        </w:rPr>
        <w:t>LocF</w:t>
      </w:r>
      <w:proofErr w:type="spellEnd"/>
      <w:r w:rsidRPr="001F633F">
        <w:rPr>
          <w:rFonts w:eastAsia="Times New Roman"/>
          <w:sz w:val="20"/>
          <w:szCs w:val="20"/>
        </w:rPr>
        <w:t xml:space="preserve"> (grey box) fatigue exercises. </w:t>
      </w:r>
      <w:r w:rsidRPr="001F633F">
        <w:rPr>
          <w:rFonts w:ascii="Segoe UI Symbol" w:eastAsia="Segoe UI Symbol" w:hAnsi="Segoe UI Symbol" w:cs="Segoe UI Symbol"/>
          <w:sz w:val="20"/>
          <w:szCs w:val="20"/>
        </w:rPr>
        <w:t>◆</w:t>
      </w:r>
      <w:r w:rsidRPr="001F633F">
        <w:rPr>
          <w:rFonts w:eastAsia="Segoe UI Symbol"/>
          <w:sz w:val="20"/>
          <w:szCs w:val="20"/>
        </w:rPr>
        <w:t xml:space="preserve"> </w:t>
      </w:r>
      <w:r w:rsidRPr="001F633F">
        <w:rPr>
          <w:rFonts w:eastAsia="Times New Roman"/>
          <w:sz w:val="20"/>
          <w:szCs w:val="20"/>
        </w:rPr>
        <w:t>Significant effects within Condition factor (</w:t>
      </w:r>
      <w:proofErr w:type="spellStart"/>
      <w:r w:rsidRPr="001F633F">
        <w:rPr>
          <w:rFonts w:eastAsia="Times New Roman"/>
          <w:sz w:val="20"/>
          <w:szCs w:val="20"/>
        </w:rPr>
        <w:t>GenF</w:t>
      </w:r>
      <w:proofErr w:type="spellEnd"/>
      <w:r w:rsidRPr="001F633F">
        <w:rPr>
          <w:rFonts w:eastAsia="Times New Roman"/>
          <w:sz w:val="20"/>
          <w:szCs w:val="20"/>
        </w:rPr>
        <w:t xml:space="preserve"> vs </w:t>
      </w:r>
      <w:proofErr w:type="spellStart"/>
      <w:r w:rsidRPr="001F633F">
        <w:rPr>
          <w:rFonts w:eastAsia="Times New Roman"/>
          <w:sz w:val="20"/>
          <w:szCs w:val="20"/>
        </w:rPr>
        <w:t>LocF</w:t>
      </w:r>
      <w:proofErr w:type="spellEnd"/>
      <w:r w:rsidRPr="001F633F">
        <w:rPr>
          <w:rFonts w:eastAsia="Times New Roman"/>
          <w:sz w:val="20"/>
          <w:szCs w:val="20"/>
        </w:rPr>
        <w:t>); * significant effects within Time factor (Rest vs Max). Signiﬁcance</w:t>
      </w:r>
      <w:bookmarkStart w:id="0" w:name="_GoBack"/>
      <w:bookmarkEnd w:id="0"/>
      <w:r w:rsidRPr="001F633F">
        <w:rPr>
          <w:rFonts w:eastAsia="Times New Roman"/>
          <w:sz w:val="20"/>
          <w:szCs w:val="20"/>
        </w:rPr>
        <w:t xml:space="preserve"> level set at p &lt; 0.05.</w:t>
      </w:r>
    </w:p>
    <w:sectPr w:rsidR="003879BC" w:rsidRPr="000D7A8F" w:rsidSect="008E1E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2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925"/>
    <w:rsid w:val="0000185D"/>
    <w:rsid w:val="0000391A"/>
    <w:rsid w:val="000258EC"/>
    <w:rsid w:val="000355CB"/>
    <w:rsid w:val="000404B7"/>
    <w:rsid w:val="000428CC"/>
    <w:rsid w:val="00044F88"/>
    <w:rsid w:val="00062281"/>
    <w:rsid w:val="00065C57"/>
    <w:rsid w:val="000749BA"/>
    <w:rsid w:val="000766DA"/>
    <w:rsid w:val="00076D3A"/>
    <w:rsid w:val="000770A3"/>
    <w:rsid w:val="00080426"/>
    <w:rsid w:val="000804EF"/>
    <w:rsid w:val="000877FE"/>
    <w:rsid w:val="000955A3"/>
    <w:rsid w:val="000963EF"/>
    <w:rsid w:val="00097C34"/>
    <w:rsid w:val="000A2270"/>
    <w:rsid w:val="000A317A"/>
    <w:rsid w:val="000A3877"/>
    <w:rsid w:val="000B30D3"/>
    <w:rsid w:val="000D0A8C"/>
    <w:rsid w:val="000D52F0"/>
    <w:rsid w:val="000D7A8F"/>
    <w:rsid w:val="000E2F57"/>
    <w:rsid w:val="000E3FDF"/>
    <w:rsid w:val="000E58C1"/>
    <w:rsid w:val="00104DEF"/>
    <w:rsid w:val="0011755D"/>
    <w:rsid w:val="00120833"/>
    <w:rsid w:val="001256E7"/>
    <w:rsid w:val="00127C42"/>
    <w:rsid w:val="00132A3D"/>
    <w:rsid w:val="0013372F"/>
    <w:rsid w:val="00133E03"/>
    <w:rsid w:val="001341A4"/>
    <w:rsid w:val="00137E9E"/>
    <w:rsid w:val="00141CC3"/>
    <w:rsid w:val="001449E1"/>
    <w:rsid w:val="0015578E"/>
    <w:rsid w:val="001604F8"/>
    <w:rsid w:val="00160FA8"/>
    <w:rsid w:val="00167D5D"/>
    <w:rsid w:val="00177FBD"/>
    <w:rsid w:val="00185384"/>
    <w:rsid w:val="00190755"/>
    <w:rsid w:val="00190C61"/>
    <w:rsid w:val="001A067C"/>
    <w:rsid w:val="001C12BD"/>
    <w:rsid w:val="001E579D"/>
    <w:rsid w:val="001E7BB5"/>
    <w:rsid w:val="001F633F"/>
    <w:rsid w:val="00207A58"/>
    <w:rsid w:val="00217C2E"/>
    <w:rsid w:val="002216B5"/>
    <w:rsid w:val="00222044"/>
    <w:rsid w:val="00232647"/>
    <w:rsid w:val="00240BCF"/>
    <w:rsid w:val="00241D28"/>
    <w:rsid w:val="00244BDE"/>
    <w:rsid w:val="00262B40"/>
    <w:rsid w:val="00264681"/>
    <w:rsid w:val="00266AC7"/>
    <w:rsid w:val="002707D9"/>
    <w:rsid w:val="00294BF2"/>
    <w:rsid w:val="002A12C7"/>
    <w:rsid w:val="002A669F"/>
    <w:rsid w:val="002C56E6"/>
    <w:rsid w:val="002F066D"/>
    <w:rsid w:val="002F2EF1"/>
    <w:rsid w:val="002F4F44"/>
    <w:rsid w:val="00300BA3"/>
    <w:rsid w:val="0030318A"/>
    <w:rsid w:val="003160A5"/>
    <w:rsid w:val="00317656"/>
    <w:rsid w:val="00321AF9"/>
    <w:rsid w:val="003261B0"/>
    <w:rsid w:val="00331E72"/>
    <w:rsid w:val="00337950"/>
    <w:rsid w:val="00344967"/>
    <w:rsid w:val="00344E53"/>
    <w:rsid w:val="00346496"/>
    <w:rsid w:val="00346821"/>
    <w:rsid w:val="003512BC"/>
    <w:rsid w:val="00353A2B"/>
    <w:rsid w:val="00354BDC"/>
    <w:rsid w:val="00354C06"/>
    <w:rsid w:val="00357849"/>
    <w:rsid w:val="003666C9"/>
    <w:rsid w:val="00373AA2"/>
    <w:rsid w:val="00380371"/>
    <w:rsid w:val="00384090"/>
    <w:rsid w:val="003879BC"/>
    <w:rsid w:val="00390334"/>
    <w:rsid w:val="0039796C"/>
    <w:rsid w:val="00397DB3"/>
    <w:rsid w:val="003A02CE"/>
    <w:rsid w:val="003B3C66"/>
    <w:rsid w:val="003C5BCA"/>
    <w:rsid w:val="003C72A9"/>
    <w:rsid w:val="003D34DC"/>
    <w:rsid w:val="003E63F2"/>
    <w:rsid w:val="00404115"/>
    <w:rsid w:val="00407891"/>
    <w:rsid w:val="00407E63"/>
    <w:rsid w:val="00414CE7"/>
    <w:rsid w:val="00416D30"/>
    <w:rsid w:val="00420653"/>
    <w:rsid w:val="0042268B"/>
    <w:rsid w:val="00424614"/>
    <w:rsid w:val="0042762E"/>
    <w:rsid w:val="00452815"/>
    <w:rsid w:val="00454FE6"/>
    <w:rsid w:val="00457D58"/>
    <w:rsid w:val="00464621"/>
    <w:rsid w:val="004647C0"/>
    <w:rsid w:val="00473034"/>
    <w:rsid w:val="00476527"/>
    <w:rsid w:val="00481625"/>
    <w:rsid w:val="004854B3"/>
    <w:rsid w:val="00487891"/>
    <w:rsid w:val="00490760"/>
    <w:rsid w:val="004926B5"/>
    <w:rsid w:val="004946B2"/>
    <w:rsid w:val="004B4743"/>
    <w:rsid w:val="004D3C34"/>
    <w:rsid w:val="004D6B42"/>
    <w:rsid w:val="004E20DA"/>
    <w:rsid w:val="004F6AF6"/>
    <w:rsid w:val="00501AA0"/>
    <w:rsid w:val="00504511"/>
    <w:rsid w:val="0050458B"/>
    <w:rsid w:val="005162A2"/>
    <w:rsid w:val="0052409B"/>
    <w:rsid w:val="00526BA1"/>
    <w:rsid w:val="00527ACB"/>
    <w:rsid w:val="0054068B"/>
    <w:rsid w:val="0055481F"/>
    <w:rsid w:val="00557320"/>
    <w:rsid w:val="00561762"/>
    <w:rsid w:val="00570203"/>
    <w:rsid w:val="00570490"/>
    <w:rsid w:val="00574757"/>
    <w:rsid w:val="00580D7D"/>
    <w:rsid w:val="00587284"/>
    <w:rsid w:val="00587EE9"/>
    <w:rsid w:val="005A7B8A"/>
    <w:rsid w:val="005B1D46"/>
    <w:rsid w:val="005C3F62"/>
    <w:rsid w:val="005E330E"/>
    <w:rsid w:val="005F15DF"/>
    <w:rsid w:val="00610BD2"/>
    <w:rsid w:val="006120C8"/>
    <w:rsid w:val="00616842"/>
    <w:rsid w:val="006222DF"/>
    <w:rsid w:val="0062526C"/>
    <w:rsid w:val="00630C58"/>
    <w:rsid w:val="0063658D"/>
    <w:rsid w:val="00637124"/>
    <w:rsid w:val="00637B30"/>
    <w:rsid w:val="00640F77"/>
    <w:rsid w:val="0064481B"/>
    <w:rsid w:val="00650B8F"/>
    <w:rsid w:val="006541EA"/>
    <w:rsid w:val="0065449C"/>
    <w:rsid w:val="00654AFA"/>
    <w:rsid w:val="00657DC8"/>
    <w:rsid w:val="00665E79"/>
    <w:rsid w:val="00667C00"/>
    <w:rsid w:val="00676E97"/>
    <w:rsid w:val="00681350"/>
    <w:rsid w:val="0068443D"/>
    <w:rsid w:val="00684FC3"/>
    <w:rsid w:val="0068580F"/>
    <w:rsid w:val="00691BCE"/>
    <w:rsid w:val="006A61E0"/>
    <w:rsid w:val="006B40CB"/>
    <w:rsid w:val="006B4D1D"/>
    <w:rsid w:val="006B5B7A"/>
    <w:rsid w:val="006B759C"/>
    <w:rsid w:val="006C7EF6"/>
    <w:rsid w:val="006D0063"/>
    <w:rsid w:val="006E5B43"/>
    <w:rsid w:val="006F7986"/>
    <w:rsid w:val="007025B6"/>
    <w:rsid w:val="007037BC"/>
    <w:rsid w:val="00707EAE"/>
    <w:rsid w:val="0071444A"/>
    <w:rsid w:val="007170FA"/>
    <w:rsid w:val="00717B7B"/>
    <w:rsid w:val="00724C7B"/>
    <w:rsid w:val="00730C44"/>
    <w:rsid w:val="00740E47"/>
    <w:rsid w:val="00751E1A"/>
    <w:rsid w:val="00762B40"/>
    <w:rsid w:val="007653A4"/>
    <w:rsid w:val="0077234A"/>
    <w:rsid w:val="00791AA4"/>
    <w:rsid w:val="00794841"/>
    <w:rsid w:val="007A36F1"/>
    <w:rsid w:val="007A5C72"/>
    <w:rsid w:val="007A6182"/>
    <w:rsid w:val="007A730F"/>
    <w:rsid w:val="007A7F5B"/>
    <w:rsid w:val="007C1CC1"/>
    <w:rsid w:val="007C6C0F"/>
    <w:rsid w:val="007D3138"/>
    <w:rsid w:val="007E05C7"/>
    <w:rsid w:val="007E3877"/>
    <w:rsid w:val="007F69D1"/>
    <w:rsid w:val="008068A0"/>
    <w:rsid w:val="00813D56"/>
    <w:rsid w:val="008200B9"/>
    <w:rsid w:val="00821725"/>
    <w:rsid w:val="0082242F"/>
    <w:rsid w:val="0083720E"/>
    <w:rsid w:val="00851164"/>
    <w:rsid w:val="00852E5D"/>
    <w:rsid w:val="008604B1"/>
    <w:rsid w:val="00862D34"/>
    <w:rsid w:val="008656AA"/>
    <w:rsid w:val="008661FD"/>
    <w:rsid w:val="0087000D"/>
    <w:rsid w:val="00870E99"/>
    <w:rsid w:val="008872C3"/>
    <w:rsid w:val="00890C7B"/>
    <w:rsid w:val="00894398"/>
    <w:rsid w:val="008B33EC"/>
    <w:rsid w:val="008B670B"/>
    <w:rsid w:val="008B7BC4"/>
    <w:rsid w:val="008D1D4E"/>
    <w:rsid w:val="008D3951"/>
    <w:rsid w:val="008E0D77"/>
    <w:rsid w:val="008E1EB6"/>
    <w:rsid w:val="008E6472"/>
    <w:rsid w:val="008F5397"/>
    <w:rsid w:val="0091079D"/>
    <w:rsid w:val="0091557D"/>
    <w:rsid w:val="0091754D"/>
    <w:rsid w:val="009213D0"/>
    <w:rsid w:val="0092194C"/>
    <w:rsid w:val="00926E45"/>
    <w:rsid w:val="00926E91"/>
    <w:rsid w:val="00936EF4"/>
    <w:rsid w:val="00936F3C"/>
    <w:rsid w:val="009442E0"/>
    <w:rsid w:val="00944BF9"/>
    <w:rsid w:val="0094676A"/>
    <w:rsid w:val="00952BA0"/>
    <w:rsid w:val="00953FA5"/>
    <w:rsid w:val="0096212D"/>
    <w:rsid w:val="00962A50"/>
    <w:rsid w:val="009670EA"/>
    <w:rsid w:val="00972C4B"/>
    <w:rsid w:val="00990C73"/>
    <w:rsid w:val="009923D1"/>
    <w:rsid w:val="00994248"/>
    <w:rsid w:val="00994298"/>
    <w:rsid w:val="009A6D10"/>
    <w:rsid w:val="009C1B0C"/>
    <w:rsid w:val="009C5129"/>
    <w:rsid w:val="009F7A74"/>
    <w:rsid w:val="00A108C9"/>
    <w:rsid w:val="00A13E62"/>
    <w:rsid w:val="00A1797D"/>
    <w:rsid w:val="00A20FB5"/>
    <w:rsid w:val="00A21F58"/>
    <w:rsid w:val="00A228FE"/>
    <w:rsid w:val="00A25064"/>
    <w:rsid w:val="00A265EC"/>
    <w:rsid w:val="00A30D71"/>
    <w:rsid w:val="00A31BF6"/>
    <w:rsid w:val="00A34693"/>
    <w:rsid w:val="00A72308"/>
    <w:rsid w:val="00A740F6"/>
    <w:rsid w:val="00A75968"/>
    <w:rsid w:val="00A95A60"/>
    <w:rsid w:val="00AA439D"/>
    <w:rsid w:val="00AB76F0"/>
    <w:rsid w:val="00AC66E2"/>
    <w:rsid w:val="00AE6AB8"/>
    <w:rsid w:val="00AE706C"/>
    <w:rsid w:val="00AE7274"/>
    <w:rsid w:val="00AF7109"/>
    <w:rsid w:val="00B02111"/>
    <w:rsid w:val="00B021E4"/>
    <w:rsid w:val="00B431D8"/>
    <w:rsid w:val="00B433C8"/>
    <w:rsid w:val="00B45CCE"/>
    <w:rsid w:val="00B470E6"/>
    <w:rsid w:val="00B54A26"/>
    <w:rsid w:val="00B84895"/>
    <w:rsid w:val="00B9090A"/>
    <w:rsid w:val="00B91DD3"/>
    <w:rsid w:val="00BA1DCF"/>
    <w:rsid w:val="00BA3925"/>
    <w:rsid w:val="00BB39DB"/>
    <w:rsid w:val="00BB746A"/>
    <w:rsid w:val="00BC0991"/>
    <w:rsid w:val="00BD0393"/>
    <w:rsid w:val="00BD4F87"/>
    <w:rsid w:val="00BE05FA"/>
    <w:rsid w:val="00BE7587"/>
    <w:rsid w:val="00BF5BF2"/>
    <w:rsid w:val="00C02521"/>
    <w:rsid w:val="00C02E27"/>
    <w:rsid w:val="00C11117"/>
    <w:rsid w:val="00C20A2B"/>
    <w:rsid w:val="00C25599"/>
    <w:rsid w:val="00C310C9"/>
    <w:rsid w:val="00C35711"/>
    <w:rsid w:val="00C41A51"/>
    <w:rsid w:val="00C500EC"/>
    <w:rsid w:val="00C523F6"/>
    <w:rsid w:val="00C52A2C"/>
    <w:rsid w:val="00C65A79"/>
    <w:rsid w:val="00C7157D"/>
    <w:rsid w:val="00C71E2B"/>
    <w:rsid w:val="00C87CF2"/>
    <w:rsid w:val="00C9273F"/>
    <w:rsid w:val="00C956F9"/>
    <w:rsid w:val="00CA0138"/>
    <w:rsid w:val="00CA671E"/>
    <w:rsid w:val="00CB75C1"/>
    <w:rsid w:val="00CB794E"/>
    <w:rsid w:val="00CC57AB"/>
    <w:rsid w:val="00CC797C"/>
    <w:rsid w:val="00CD53E9"/>
    <w:rsid w:val="00CD68C6"/>
    <w:rsid w:val="00CD7619"/>
    <w:rsid w:val="00CE6CA5"/>
    <w:rsid w:val="00CF095B"/>
    <w:rsid w:val="00D01363"/>
    <w:rsid w:val="00D01D46"/>
    <w:rsid w:val="00D069A8"/>
    <w:rsid w:val="00D06D49"/>
    <w:rsid w:val="00D11D59"/>
    <w:rsid w:val="00D154C4"/>
    <w:rsid w:val="00D15CF5"/>
    <w:rsid w:val="00D17537"/>
    <w:rsid w:val="00D17D37"/>
    <w:rsid w:val="00D23C8B"/>
    <w:rsid w:val="00D330D4"/>
    <w:rsid w:val="00D34F8C"/>
    <w:rsid w:val="00D47248"/>
    <w:rsid w:val="00D55261"/>
    <w:rsid w:val="00D57370"/>
    <w:rsid w:val="00D63387"/>
    <w:rsid w:val="00D718D2"/>
    <w:rsid w:val="00D735FD"/>
    <w:rsid w:val="00D770D7"/>
    <w:rsid w:val="00D82284"/>
    <w:rsid w:val="00D82F7B"/>
    <w:rsid w:val="00DB12D0"/>
    <w:rsid w:val="00DB4D21"/>
    <w:rsid w:val="00DC1926"/>
    <w:rsid w:val="00DC52E0"/>
    <w:rsid w:val="00DD7384"/>
    <w:rsid w:val="00DF1118"/>
    <w:rsid w:val="00DF6375"/>
    <w:rsid w:val="00DF7BAA"/>
    <w:rsid w:val="00E10281"/>
    <w:rsid w:val="00E16900"/>
    <w:rsid w:val="00E22FAA"/>
    <w:rsid w:val="00E243B8"/>
    <w:rsid w:val="00E357CA"/>
    <w:rsid w:val="00E37570"/>
    <w:rsid w:val="00E41EA8"/>
    <w:rsid w:val="00E46B92"/>
    <w:rsid w:val="00E60FD9"/>
    <w:rsid w:val="00E61C79"/>
    <w:rsid w:val="00E71C08"/>
    <w:rsid w:val="00E75469"/>
    <w:rsid w:val="00E76079"/>
    <w:rsid w:val="00E93412"/>
    <w:rsid w:val="00EB719B"/>
    <w:rsid w:val="00EC4BAD"/>
    <w:rsid w:val="00EC606A"/>
    <w:rsid w:val="00ED598F"/>
    <w:rsid w:val="00EE6604"/>
    <w:rsid w:val="00EF2E51"/>
    <w:rsid w:val="00EF4AC9"/>
    <w:rsid w:val="00EF51F9"/>
    <w:rsid w:val="00EF6D82"/>
    <w:rsid w:val="00F006B9"/>
    <w:rsid w:val="00F02E36"/>
    <w:rsid w:val="00F12DB0"/>
    <w:rsid w:val="00F13BAF"/>
    <w:rsid w:val="00F17A61"/>
    <w:rsid w:val="00F227FD"/>
    <w:rsid w:val="00F22D13"/>
    <w:rsid w:val="00F2662D"/>
    <w:rsid w:val="00F416E0"/>
    <w:rsid w:val="00F41C64"/>
    <w:rsid w:val="00F525EA"/>
    <w:rsid w:val="00F57C9C"/>
    <w:rsid w:val="00F63277"/>
    <w:rsid w:val="00F673BC"/>
    <w:rsid w:val="00F77004"/>
    <w:rsid w:val="00F7770E"/>
    <w:rsid w:val="00F8095A"/>
    <w:rsid w:val="00F8716C"/>
    <w:rsid w:val="00F90734"/>
    <w:rsid w:val="00F9212B"/>
    <w:rsid w:val="00F9466D"/>
    <w:rsid w:val="00F959F9"/>
    <w:rsid w:val="00FB0622"/>
    <w:rsid w:val="00FB0E90"/>
    <w:rsid w:val="00FC1AB1"/>
    <w:rsid w:val="00FD66DF"/>
    <w:rsid w:val="00FE249B"/>
    <w:rsid w:val="00FF3400"/>
    <w:rsid w:val="00FF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398F5"/>
  <w14:defaultImageDpi w14:val="32767"/>
  <w15:chartTrackingRefBased/>
  <w15:docId w15:val="{54D5B0FF-67A5-5547-958C-2B6776DDB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39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D39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Bertucco</dc:creator>
  <cp:keywords/>
  <dc:description/>
  <cp:lastModifiedBy>Balasubramaniyan Thangavel</cp:lastModifiedBy>
  <cp:revision>19</cp:revision>
  <dcterms:created xsi:type="dcterms:W3CDTF">2024-02-02T13:34:00Z</dcterms:created>
  <dcterms:modified xsi:type="dcterms:W3CDTF">2025-03-28T14:31:00Z</dcterms:modified>
</cp:coreProperties>
</file>