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426D" w14:textId="575C364D" w:rsidR="001D06DE" w:rsidRPr="009501BA" w:rsidRDefault="00506BEA">
      <w:pPr>
        <w:rPr>
          <w:rFonts w:ascii="Times New Roman" w:hAnsi="Times New Roman" w:cs="Times New Roman"/>
          <w:lang w:val="en-US"/>
        </w:rPr>
      </w:pPr>
      <w:r w:rsidRPr="009501BA">
        <w:rPr>
          <w:rFonts w:ascii="Times New Roman" w:hAnsi="Times New Roman" w:cs="Times New Roman"/>
          <w:lang w:val="en-US"/>
        </w:rPr>
        <w:t xml:space="preserve">Supplementary Table </w:t>
      </w:r>
      <w:r w:rsidR="009501BA" w:rsidRPr="009501BA">
        <w:rPr>
          <w:rFonts w:ascii="Times New Roman" w:hAnsi="Times New Roman" w:cs="Times New Roman"/>
          <w:lang w:val="en-US"/>
        </w:rPr>
        <w:t xml:space="preserve">1. Description of the studies adopting </w:t>
      </w:r>
      <w:r w:rsidR="00B15B10" w:rsidRPr="009501BA">
        <w:rPr>
          <w:rFonts w:ascii="Times New Roman" w:hAnsi="Times New Roman" w:cs="Times New Roman"/>
          <w:lang w:val="en-US"/>
        </w:rPr>
        <w:t>aerobic</w:t>
      </w:r>
      <w:r w:rsidR="009501BA" w:rsidRPr="009501BA">
        <w:rPr>
          <w:rFonts w:ascii="Times New Roman" w:hAnsi="Times New Roman" w:cs="Times New Roman"/>
          <w:lang w:val="en-US"/>
        </w:rPr>
        <w:t>, anaerobic, and combined aerobic-anaerobic exercise training in FSHD patients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7"/>
        <w:gridCol w:w="3750"/>
        <w:gridCol w:w="2856"/>
        <w:gridCol w:w="2856"/>
      </w:tblGrid>
      <w:tr w:rsidR="00506BEA" w:rsidRPr="00E51BD5" w14:paraId="524E198D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0F98683" w14:textId="77777777" w:rsidR="00506BEA" w:rsidRPr="00E51BD5" w:rsidRDefault="00506BEA" w:rsidP="00981B59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b/>
                <w:bCs/>
              </w:rPr>
              <w:t xml:space="preserve">Author(s) and years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FAA1893" w14:textId="77777777" w:rsidR="00506BEA" w:rsidRPr="00E51BD5" w:rsidRDefault="00506BEA" w:rsidP="00981B59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b/>
                <w:bCs/>
              </w:rPr>
              <w:t>Subjects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5B7D6FBB" w14:textId="77777777" w:rsidR="00506BEA" w:rsidRPr="00E51BD5" w:rsidRDefault="00506BEA" w:rsidP="00981B59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Exercise/nutritional intervention and duration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763438D7" w14:textId="6AA7E363" w:rsidR="00506BEA" w:rsidRPr="00E51BD5" w:rsidRDefault="009D176B" w:rsidP="00981B5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Between-group changes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4C757D20" w14:textId="42D1188E" w:rsidR="00506BEA" w:rsidRPr="00E51BD5" w:rsidRDefault="009D176B" w:rsidP="00981B5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Within-group changes</w:t>
            </w:r>
          </w:p>
        </w:tc>
      </w:tr>
      <w:tr w:rsidR="00506BEA" w:rsidRPr="00E51BD5" w14:paraId="7449FB1F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3729C4" w14:textId="77777777" w:rsidR="00506BEA" w:rsidRPr="00E51BD5" w:rsidRDefault="00506BEA" w:rsidP="00981B59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Aerobic exercise training</w:t>
            </w:r>
          </w:p>
        </w:tc>
      </w:tr>
      <w:tr w:rsidR="00506BEA" w:rsidRPr="00E51BD5" w14:paraId="413C8176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33D9EF" w14:textId="77777777" w:rsidR="00506BEA" w:rsidRPr="00E51BD5" w:rsidRDefault="00506BEA" w:rsidP="00981B59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US"/>
              </w:rPr>
              <w:t>Randomised controlled trials</w:t>
            </w:r>
          </w:p>
        </w:tc>
      </w:tr>
      <w:tr w:rsidR="00D35AA8" w:rsidRPr="00C0655C" w14:paraId="2104B434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93F6B53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PEVuZE5vdGU+PENpdGU+PEF1dGhvcj5Wb2V0PC9BdXRob3I+PFllYXI+MjAxNDwvWWVhcj48UmVj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PEVuZE5vdGU+PENpdGU+PEF1dGhvcj5Wb2V0PC9BdXRob3I+PFllYXI+MjAxNDwvWWVhcj48UmVj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(Voet et al., 2014)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88EDCB1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57 FSHD* Type 1 patients subdivided into:</w:t>
            </w:r>
          </w:p>
          <w:p w14:paraId="1BB573EE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1B2D2E3B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a) AET (n= 20; 8F; median age 59 y (21-68); Ricci Score 3.0 (0.5-4.0); duration of illness median 13.0 y (1.0-42.0); ClS-fatigue 41 (35-54))  </w:t>
            </w:r>
          </w:p>
          <w:p w14:paraId="2F534CD3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29B707C1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b) CBT (n= 13; 5F; median age 49 y (24-69); Ricci Score 2.0 (1.0-4.0); duration of illness median 7.0 y (0.0-40.0); ClS-fatigue 43 (35-56))</w:t>
            </w:r>
          </w:p>
          <w:p w14:paraId="6DB14D6E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419E097D" w14:textId="45F45864" w:rsidR="00D35AA8" w:rsidRPr="00E51BD5" w:rsidRDefault="00D35AA8" w:rsidP="00D35AA8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c) UC (n= 24; 7F; median age 52 y (20-79); Ricci Score 3.0 (1.5-4.0); duration of illness median 16.7 y (1.0-49.0); ClS-fatigue 42 (35-51))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49EFCFAA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Aerobic training: </w:t>
            </w:r>
            <w:r w:rsidRPr="00E51BD5">
              <w:rPr>
                <w:rFonts w:ascii="Times New Roman" w:hAnsi="Times New Roman" w:cs="Times New Roman"/>
                <w:lang w:val="en-GB"/>
              </w:rPr>
              <w:t>cycle-ergometer, 3 sessions per week for 16 weeks for a duration of 30 minutes, with intensity gradually increased from 50% to 65% of HRR.</w:t>
            </w:r>
          </w:p>
          <w:p w14:paraId="0FFE96B6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34E87173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Cognitive-behavioural therapy, </w:t>
            </w:r>
            <w:r w:rsidRPr="00E51BD5">
              <w:rPr>
                <w:rFonts w:ascii="Times New Roman" w:hAnsi="Times New Roman" w:cs="Times New Roman"/>
                <w:lang w:val="en-GB"/>
              </w:rPr>
              <w:t>a 50-minute lessons directed at insufficient coping with the disease.</w:t>
            </w:r>
          </w:p>
          <w:p w14:paraId="54551E7F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607FC02E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Usual care</w:t>
            </w:r>
          </w:p>
          <w:p w14:paraId="0E64F755" w14:textId="1FFCA0F2" w:rsidR="00D35AA8" w:rsidRPr="00E51BD5" w:rsidRDefault="00D35AA8" w:rsidP="00D35AA8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No treatment or occasional (conventional) physical therapy.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40F4DE65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(16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weeks)</w:t>
            </w:r>
          </w:p>
          <w:p w14:paraId="0D04A96D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  <w:p w14:paraId="74885FF8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peak (L/min):</w:t>
            </w:r>
          </w:p>
          <w:p w14:paraId="2ED6B517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= UC, (+0.1)</w:t>
            </w:r>
          </w:p>
          <w:p w14:paraId="7DEE00E7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= UC, (+0.2)</w:t>
            </w:r>
          </w:p>
          <w:p w14:paraId="22ACFD37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33F5F80D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 (m):</w:t>
            </w:r>
          </w:p>
          <w:p w14:paraId="7E39E5FB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= UC, (+18)</w:t>
            </w:r>
          </w:p>
          <w:p w14:paraId="0E38D788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= UC, (-9)</w:t>
            </w:r>
          </w:p>
          <w:p w14:paraId="43BF0DC9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147A2899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Daily activity (5-min averaged body accelerations):</w:t>
            </w:r>
          </w:p>
          <w:p w14:paraId="2D744083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&gt; UC, (+4.6, p&lt;0.05)</w:t>
            </w:r>
          </w:p>
          <w:p w14:paraId="5FDBADA4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&gt; UC, (+5.6, p&lt;0.05)</w:t>
            </w:r>
          </w:p>
          <w:p w14:paraId="7AEB8A55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06E4812F" w14:textId="77777777" w:rsidR="00D35AA8" w:rsidRPr="00E51BD5" w:rsidRDefault="00D35AA8" w:rsidP="00D35AA8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CIS-fatigue (pts):</w:t>
            </w:r>
          </w:p>
          <w:p w14:paraId="073C9F9A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&gt; UC, (-9.1, p&lt;0.05)</w:t>
            </w:r>
          </w:p>
          <w:p w14:paraId="3BC37AE9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&gt; UC, (-13.3, p&lt;0.05)</w:t>
            </w:r>
          </w:p>
          <w:p w14:paraId="554F1DAD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5732584D" w14:textId="77777777" w:rsidR="00D35AA8" w:rsidRPr="00E51BD5" w:rsidRDefault="00D35AA8" w:rsidP="00D35AA8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MVIC for the quadriceps (kg):</w:t>
            </w:r>
          </w:p>
          <w:p w14:paraId="417275BD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&gt; UC, (+2.1, p&lt;0.05)</w:t>
            </w:r>
          </w:p>
          <w:p w14:paraId="5F1B9F7C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= UC, (-0.2)</w:t>
            </w:r>
          </w:p>
          <w:p w14:paraId="41C2515B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7D1DF731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post-follow up (28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</w:t>
            </w:r>
          </w:p>
          <w:p w14:paraId="1312989E" w14:textId="77777777" w:rsidR="002C0B27" w:rsidRPr="00E51BD5" w:rsidRDefault="002C0B27" w:rsidP="00D35AA8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  <w:p w14:paraId="6276ADA9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peak (L/min):</w:t>
            </w:r>
          </w:p>
          <w:p w14:paraId="7DF118AA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= UC, (+0.2)</w:t>
            </w:r>
          </w:p>
          <w:p w14:paraId="254C1DA8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= UC, (+0.3)</w:t>
            </w:r>
          </w:p>
          <w:p w14:paraId="7A231349" w14:textId="77777777" w:rsidR="002C0B27" w:rsidRPr="00E51BD5" w:rsidRDefault="002C0B27" w:rsidP="00D35AA8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  <w:p w14:paraId="73E30AEE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 (m):</w:t>
            </w:r>
          </w:p>
          <w:p w14:paraId="68273655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= UC, (+15)</w:t>
            </w:r>
          </w:p>
          <w:p w14:paraId="435C4E0B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= UC, (-12)</w:t>
            </w:r>
          </w:p>
          <w:p w14:paraId="472ADCCE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52659863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Daily activity (5-min averaged body accelerations):</w:t>
            </w:r>
          </w:p>
          <w:p w14:paraId="1E93E7BB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&gt; UC, (+5.5, p&lt;0.05)</w:t>
            </w:r>
          </w:p>
          <w:p w14:paraId="2FA7626C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&gt; UC, (+7.1, p&lt;0.05)</w:t>
            </w:r>
          </w:p>
          <w:p w14:paraId="1A8B1662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01A11FF8" w14:textId="6F8D4B35" w:rsidR="00D35AA8" w:rsidRPr="00E51BD5" w:rsidRDefault="00D35AA8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CIS-fatigue (pts):</w:t>
            </w:r>
          </w:p>
          <w:p w14:paraId="1D5428AA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&gt; UC, (-8.2, p&lt;0.05)</w:t>
            </w:r>
          </w:p>
          <w:p w14:paraId="40A8C4BF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&gt; UC, (-10.2, p&lt;0.05)</w:t>
            </w:r>
          </w:p>
          <w:p w14:paraId="2590A134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3885008A" w14:textId="77777777" w:rsidR="00D35AA8" w:rsidRPr="00E51BD5" w:rsidRDefault="00D35AA8" w:rsidP="00D35AA8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MVIC for the quadriceps (kg):</w:t>
            </w:r>
          </w:p>
          <w:p w14:paraId="61726DE5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= UC, (+2.3)</w:t>
            </w:r>
          </w:p>
          <w:p w14:paraId="7DEEDA21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= UC (+0.9)</w:t>
            </w:r>
          </w:p>
          <w:p w14:paraId="4F33326D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01F0BA05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  <w:p w14:paraId="28112A36" w14:textId="657FD389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265BCCF4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lastRenderedPageBreak/>
              <w:t>Pre- vs post-intervention (16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 vs follow-up (28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week), median (range)):</w:t>
            </w:r>
          </w:p>
          <w:p w14:paraId="2AD2618B" w14:textId="77777777" w:rsidR="00D35AA8" w:rsidRPr="00E51BD5" w:rsidRDefault="00D35AA8" w:rsidP="00D35AA8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  <w:p w14:paraId="2D370699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peak (L/min):</w:t>
            </w:r>
          </w:p>
          <w:p w14:paraId="3304D61A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AET, pre: 2.50 (1.40-3.30) vs post: 2.35 (1.70-3.75) vs follow-up: 2.70 (2.10-3.30)</w:t>
            </w:r>
          </w:p>
          <w:p w14:paraId="5B9677F7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CBT, pre: 2.75 (1.60-5.15) vs post: 2.73 (1.90-4.60) vs follow-up: 2.80 (1.90-5.15)</w:t>
            </w:r>
          </w:p>
          <w:p w14:paraId="36851460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UC, pre: 2.65 (1.20-5.65) vs post: 2.50 (1.20-4.30) vs follow-up: 2.70 (1.50-3.80)</w:t>
            </w:r>
          </w:p>
          <w:p w14:paraId="76FF77A0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7FD61DF9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 (m):</w:t>
            </w:r>
          </w:p>
          <w:p w14:paraId="5448C73A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AET, pre: 388 (136-630) vs post: 420 (159-605) vs follow-up: 450 (157-622)</w:t>
            </w:r>
          </w:p>
          <w:p w14:paraId="070FD9F6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CBT, pre: 457 (178-650) vs post: 440 (210-654) vs follow-up: 459 (120-733)</w:t>
            </w:r>
          </w:p>
          <w:p w14:paraId="06295656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UC, pre: 436 (80-708) vs post: 430 (90-800) vs follow-up: 461 (86-832)</w:t>
            </w:r>
          </w:p>
          <w:p w14:paraId="47F0FF3B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47384424" w14:textId="77777777" w:rsidR="002C0B27" w:rsidRPr="00E51BD5" w:rsidRDefault="002C0B27" w:rsidP="002C0B2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Daily activity (5-min averaged body accelerations):</w:t>
            </w:r>
          </w:p>
          <w:p w14:paraId="549AF876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AET, pre: 32 (6-68) vs post: 38 (15-65) vs follow-up: 32 (1-60)</w:t>
            </w:r>
          </w:p>
          <w:p w14:paraId="583AA979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CBT, pre: 43 (21-69) vs post: 43 (17-73) vs follow-up: 41 (17-65)</w:t>
            </w:r>
          </w:p>
          <w:p w14:paraId="5D84624B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UC, pre: 38 (19-74) vs post: 36 (10-72) vs follow-up: 32 (12-70)</w:t>
            </w:r>
          </w:p>
          <w:p w14:paraId="606A3C9F" w14:textId="77777777" w:rsidR="002C0B27" w:rsidRPr="00E51BD5" w:rsidRDefault="002C0B27" w:rsidP="002C0B27">
            <w:pPr>
              <w:rPr>
                <w:rFonts w:ascii="Times New Roman" w:hAnsi="Times New Roman" w:cs="Times New Roman"/>
                <w:lang w:val="en-GB"/>
              </w:rPr>
            </w:pPr>
          </w:p>
          <w:p w14:paraId="63F4CE1C" w14:textId="77777777" w:rsidR="00D35AA8" w:rsidRPr="00E51BD5" w:rsidRDefault="00D35AA8" w:rsidP="00D35AA8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CIS-fatigue (pts):</w:t>
            </w:r>
          </w:p>
          <w:p w14:paraId="4194065A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AET, pre: 41 (35-54) vs post: 38 (18-53) vs follow-up: 39 (11-53)</w:t>
            </w:r>
          </w:p>
          <w:p w14:paraId="66C48009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CBT, pre: 43 (35-56) vs post: 24 (12-56) vs follow-up: 28 (16-56)</w:t>
            </w:r>
          </w:p>
          <w:p w14:paraId="1B70D534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UC, pre: 42 (35-51) vs post: 42 (32-56) vs follow-up: 42 (35-56)</w:t>
            </w:r>
          </w:p>
          <w:p w14:paraId="52AFF000" w14:textId="77777777" w:rsidR="00D35AA8" w:rsidRPr="00E51BD5" w:rsidRDefault="00D35AA8" w:rsidP="00D35AA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42970E1C" w14:textId="77777777" w:rsidR="00D35AA8" w:rsidRPr="00E51BD5" w:rsidRDefault="00D35AA8" w:rsidP="00D35AA8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MVIC for the quadriceps (kg):</w:t>
            </w:r>
          </w:p>
          <w:p w14:paraId="38052768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AET, pre: 21.0 (10.0-42.7) vs post: 26.0 (9.1-35.7) vs follow-up: 24.8 (5.6-47.4)</w:t>
            </w:r>
          </w:p>
          <w:p w14:paraId="38C59573" w14:textId="77777777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CBT, pre: 21.6 (9.2-40.7) vs post: 20.1 (9.6-33.1) vs follow-up: 20.7 (9.6-39.1)</w:t>
            </w:r>
          </w:p>
          <w:p w14:paraId="02FC3833" w14:textId="66A49BFE" w:rsidR="00D35AA8" w:rsidRPr="00E51BD5" w:rsidRDefault="00D35AA8" w:rsidP="00D35AA8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UC, pre: 19.7 (1.9-40.3) vs post: 15.0 (2.0-39.5) vs follow-up: 17.7 (0.9-58.0)</w:t>
            </w:r>
          </w:p>
        </w:tc>
      </w:tr>
      <w:tr w:rsidR="00113F15" w:rsidRPr="00E51BD5" w14:paraId="4E6C32B9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C81E0C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fldChar w:fldCharType="begin">
                <w:fldData xml:space="preserve">PEVuZE5vdGU+PENpdGU+PEF1dGhvcj5KYW5zc2VuPC9BdXRob3I+PFllYXI+MjAxNjwvWWVhcj48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PEVuZE5vdGU+PENpdGU+PEF1dGhvcj5KYW5zc2VuPC9BdXRob3I+PFllYXI+MjAxNjwvWWVhcj48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(Janssen et al., 2016)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C67C2C1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31 FSHD* Type 1 patients subdivided into:</w:t>
            </w:r>
          </w:p>
          <w:p w14:paraId="23A734CA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60A0F895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a) AET (n= 9; 4F; mean age 56±15 y; Ricci score: 3.1±1.1) </w:t>
            </w:r>
          </w:p>
          <w:p w14:paraId="1A6D45BF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6D196D27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b) CBT (n= 9; 3F; mean age 53±12 y; Ricci Score: 2.3±1.0)</w:t>
            </w:r>
          </w:p>
          <w:p w14:paraId="037D56ED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7A7C68F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c) UC (n= 13; 3F; mean age 53±15 y; Ricci score: 3.0±0.9)</w:t>
            </w:r>
          </w:p>
          <w:p w14:paraId="11D46FCE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6DA80056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1DD1E6D0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Aerobic training: </w:t>
            </w:r>
            <w:r w:rsidRPr="00E51BD5">
              <w:rPr>
                <w:rFonts w:ascii="Times New Roman" w:hAnsi="Times New Roman" w:cs="Times New Roman"/>
                <w:lang w:val="en-GB"/>
              </w:rPr>
              <w:t>cycle-ergometer, 3 sessions per week for 16 weeks for a duration of 30 minutes, with intensity gradually increased from 50% to 65% of HRR.</w:t>
            </w:r>
          </w:p>
          <w:p w14:paraId="18907D27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7A1DEE7F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Cognitive-behavioural therapy, 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a 50-minute lessons directed at insufficient </w:t>
            </w: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coping with the disease, plus a maximum of 2 60-minute sessions of walking or cycling per day.</w:t>
            </w:r>
          </w:p>
          <w:p w14:paraId="69537A37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42848864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Usual care</w:t>
            </w:r>
          </w:p>
          <w:p w14:paraId="12AF332E" w14:textId="71713A31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No treatment or occasional (conventional) physical therapy.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38C10223" w14:textId="77777777" w:rsidR="0072133C" w:rsidRPr="00E51BD5" w:rsidRDefault="0072133C" w:rsidP="0072133C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lastRenderedPageBreak/>
              <w:t>Pre- vs post-intervention (16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</w:t>
            </w:r>
          </w:p>
          <w:p w14:paraId="2CCABD71" w14:textId="77777777" w:rsidR="0072133C" w:rsidRPr="00E51BD5" w:rsidRDefault="0072133C" w:rsidP="0072133C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  <w:p w14:paraId="189C4F91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Progression of fatty infiltration:</w:t>
            </w:r>
          </w:p>
          <w:p w14:paraId="3FA53023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 &lt; UC (p=0.03)</w:t>
            </w:r>
          </w:p>
          <w:p w14:paraId="3F348CFA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 &lt; UC (p=0.0015)</w:t>
            </w:r>
          </w:p>
          <w:p w14:paraId="5E1119A0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0E44AD43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14835257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lastRenderedPageBreak/>
              <w:t>Pre- vs post-intervention (16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</w:t>
            </w:r>
          </w:p>
          <w:p w14:paraId="0CFA8F67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035C13F3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Progression of fatty infiltration:</w:t>
            </w:r>
          </w:p>
          <w:p w14:paraId="7E760739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UC: +6.7%/years</w:t>
            </w:r>
          </w:p>
          <w:p w14:paraId="11000D85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AET: +2.9%/years</w:t>
            </w:r>
          </w:p>
          <w:p w14:paraId="7BB79F6E" w14:textId="4A136BE0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CBT: +1.7%/years</w:t>
            </w:r>
          </w:p>
        </w:tc>
      </w:tr>
      <w:tr w:rsidR="00113F15" w:rsidRPr="00C0655C" w14:paraId="44245CDF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E2D579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Randomised controlled trials plus nutritional intervention</w:t>
            </w:r>
          </w:p>
        </w:tc>
      </w:tr>
      <w:tr w:rsidR="00113F15" w:rsidRPr="00E51BD5" w14:paraId="5C132707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20BAFA7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/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&lt;EndNote&gt;&lt;Cite&gt;&lt;Author&gt;Andersen&lt;/Author&gt;&lt;Year&gt;2015&lt;/Year&gt;&lt;RecNum&gt;2161&lt;/RecNum&gt;&lt;DisplayText&gt;(Andersen, Prahm, et al., 2015)&lt;/DisplayText&gt;&lt;record&gt;&lt;rec-number&gt;2161&lt;/rec-number&gt;&lt;foreign-keys&gt;&lt;key app="EN" db-id="ve0vf5azcf0zrjes0f7vsz21s2vf0v2fr5zf" timestamp="1772194138"&gt;2161&lt;/key&gt;&lt;/foreign-keys&gt;&lt;ref-type name="Journal Article"&gt;17&lt;/ref-type&gt;&lt;contributors&gt;&lt;authors&gt;&lt;author&gt;Andersen, G.&lt;/author&gt;&lt;author&gt;Prahm, K. P.&lt;/author&gt;&lt;author&gt;Dahlqvist, J. R.&lt;/author&gt;&lt;author&gt;Citirak, G.&lt;/author&gt;&lt;author&gt;Vissing, J.&lt;/author&gt;&lt;/authors&gt;&lt;/contributors&gt;&lt;auth-address&gt;From the Copenhagen Neuromuscular Center, Department of Neurology, Rigshospitalet, University of Copenhagen, Denmark. grete.andersen@regionh.dk.&amp;#xD;From the Copenhagen Neuromuscular Center, Department of Neurology, Rigshospitalet, University of Copenhagen, Denmark.&lt;/auth-address&gt;&lt;titles&gt;&lt;title&gt;Aerobic training and postexercise protein in facioscapulohumeral muscular dystrophy: RCT study&lt;/title&gt;&lt;secondary-title&gt;Neurology&lt;/secondary-title&gt;&lt;/titles&gt;&lt;periodical&gt;&lt;full-title&gt;Neurology&lt;/full-title&gt;&lt;/periodical&gt;&lt;pages&gt;396-403&lt;/pages&gt;&lt;volume&gt;85&lt;/volume&gt;&lt;number&gt;5&lt;/number&gt;&lt;edition&gt;20150708&lt;/edition&gt;&lt;keywords&gt;&lt;keyword&gt;Adult&lt;/keyword&gt;&lt;keyword&gt;Aged&lt;/keyword&gt;&lt;keyword&gt;Dietary Proteins/*administration &amp;amp; dosage&lt;/keyword&gt;&lt;keyword&gt;*Dietary Supplements&lt;/keyword&gt;&lt;keyword&gt;Double-Blind Method&lt;/keyword&gt;&lt;keyword&gt;Exercise/*physiology&lt;/keyword&gt;&lt;keyword&gt;Female&lt;/keyword&gt;&lt;keyword&gt;Humans&lt;/keyword&gt;&lt;keyword&gt;Male&lt;/keyword&gt;&lt;keyword&gt;Middle Aged&lt;/keyword&gt;&lt;keyword&gt;Muscular Dystrophy, Facioscapulohumeral/*diagnosis/physiopathology/*therapy&lt;/keyword&gt;&lt;keyword&gt;Physical Fitness/*physiology&lt;/keyword&gt;&lt;keyword&gt;Young Adult&lt;/keyword&gt;&lt;/keywords&gt;&lt;dates&gt;&lt;year&gt;2015&lt;/year&gt;&lt;pub-dates&gt;&lt;date&gt;Aug 4&lt;/date&gt;&lt;/pub-dates&gt;&lt;/dates&gt;&lt;isbn&gt;0028-3878&lt;/isbn&gt;&lt;accession-num&gt;26156512&lt;/accession-num&gt;&lt;urls&gt;&lt;/urls&gt;&lt;electronic-resource-num&gt;10.1212/wnl.0000000000001808&lt;/electronic-resource-num&gt;&lt;remote-database-provider&gt;NLM&lt;/remote-database-provider&gt;&lt;language&gt;eng&lt;/language&gt;&lt;/record&gt;&lt;/Cite&gt;&lt;/EndNote&gt;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(Andersen, Prahm, et al., 2015)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530F18C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35 FSHD* 1 Patients subdivided into: </w:t>
            </w:r>
          </w:p>
          <w:p w14:paraId="11AF41D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a) AET+SUP (n= 13; 5F; mean 42.6 y (24-55); FSHD Clinical Score: 5.2 (3-7)),</w:t>
            </w:r>
          </w:p>
          <w:p w14:paraId="0B7E38A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b) AET+PLA (n= 13; 6F; mean 45.7 y (22-63); FSHD Clinical Score: 6.2 (1-11))</w:t>
            </w:r>
          </w:p>
          <w:p w14:paraId="04509DE4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c) CG (n= 9; 4F; mean 51.3 y (24-65); FSHD Clinical Score: 5.9 (2-9)) </w:t>
            </w:r>
          </w:p>
          <w:p w14:paraId="23C5D5EC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67F65783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77AC8B02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Aerobic training, cycle-ergometer, </w:t>
            </w:r>
            <w:r w:rsidRPr="00E51BD5">
              <w:rPr>
                <w:rFonts w:ascii="Times New Roman" w:hAnsi="Times New Roman" w:cs="Times New Roman"/>
                <w:lang w:val="en-GB"/>
              </w:rPr>
              <w:t>3 sessions per week for 12 weeks, with sessions building up from 15 minutes (1</w:t>
            </w:r>
            <w:r w:rsidRPr="00E51BD5">
              <w:rPr>
                <w:rFonts w:ascii="Times New Roman" w:hAnsi="Times New Roman" w:cs="Times New Roman"/>
                <w:vertAlign w:val="superscript"/>
                <w:lang w:val="en-GB"/>
              </w:rPr>
              <w:t>st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week) to 30 minutes (3</w:t>
            </w:r>
            <w:r w:rsidRPr="00E51BD5">
              <w:rPr>
                <w:rFonts w:ascii="Times New Roman" w:hAnsi="Times New Roman" w:cs="Times New Roman"/>
                <w:vertAlign w:val="superscript"/>
                <w:lang w:val="en-GB"/>
              </w:rPr>
              <w:t>rd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week and thereafter), with an intensity of 70% V̇O</w:t>
            </w:r>
            <w:r w:rsidRPr="00E51BD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lang w:val="en-GB"/>
              </w:rPr>
              <w:t>max.</w:t>
            </w:r>
          </w:p>
          <w:p w14:paraId="315DC87C" w14:textId="77777777" w:rsidR="00113F15" w:rsidRPr="00E51BD5" w:rsidRDefault="00113F15" w:rsidP="00113F15">
            <w:pPr>
              <w:rPr>
                <w:rFonts w:ascii="Times New Roman" w:hAnsi="Times New Roman" w:cs="Times New Roman"/>
                <w:highlight w:val="green"/>
                <w:lang w:val="en-GB"/>
              </w:rPr>
            </w:pPr>
          </w:p>
          <w:p w14:paraId="75E10127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Nutritional intervention</w:t>
            </w:r>
          </w:p>
          <w:p w14:paraId="53F639A4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Protein-Carbohydrate supplement: 163 kcal (23 g whey protein, 17 g carbohydrate, 0 g fat).</w:t>
            </w:r>
          </w:p>
          <w:p w14:paraId="280E27D0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Placebo: (0 kcal)</w:t>
            </w:r>
          </w:p>
          <w:p w14:paraId="421A2B3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00F95A04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Control group</w:t>
            </w:r>
          </w:p>
          <w:p w14:paraId="6C468461" w14:textId="78FF0E49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No nutritional and physical intervention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5655EBD8" w14:textId="78D25171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(12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</w:t>
            </w:r>
          </w:p>
          <w:p w14:paraId="7928324E" w14:textId="77777777" w:rsidR="0072133C" w:rsidRPr="00E51BD5" w:rsidRDefault="0072133C" w:rsidP="00113F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  <w:p w14:paraId="3945A492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AET+SUP did not improve fitness, workload, or walking speed further than AET+PLA.</w:t>
            </w:r>
          </w:p>
          <w:p w14:paraId="3DB60915" w14:textId="0B8407B2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5BCDE38C" w14:textId="77777777" w:rsidR="00113F15" w:rsidRPr="00E51BD5" w:rsidRDefault="00113F15" w:rsidP="00113F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(12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</w:t>
            </w:r>
          </w:p>
          <w:p w14:paraId="049F5C09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709A8781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max (ml·min⁻¹·kg⁻¹): </w:t>
            </w:r>
          </w:p>
          <w:p w14:paraId="734D4F94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lang w:val="en-GB"/>
              </w:rPr>
              <w:t>AET+(SUP &amp; PLA) (+9.5%, p&lt;0.002)</w:t>
            </w:r>
          </w:p>
          <w:p w14:paraId="77F2DA5F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3AB06739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1C74C12A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Wmax (W): </w:t>
            </w:r>
          </w:p>
          <w:p w14:paraId="4623185D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lang w:val="en-GB"/>
              </w:rPr>
              <w:t>AET+(SUP &amp; PLA) (17.7%, p&lt;0.001)</w:t>
            </w:r>
          </w:p>
          <w:p w14:paraId="4B6A72CA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4DC28267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3A118D26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Walking speed (km/h):</w:t>
            </w:r>
          </w:p>
          <w:p w14:paraId="4E60BB94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lang w:val="en-GB"/>
              </w:rPr>
              <w:t>AET+(SUP &amp; PLA) (+7.4%, p&lt;0.001)</w:t>
            </w:r>
          </w:p>
          <w:p w14:paraId="7008EF42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21CFB6A8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389F124A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Stand-balance test, stair test at self- and fast pace, chair test at fast pace (s):</w:t>
            </w:r>
          </w:p>
          <w:p w14:paraId="498D70C2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AET+(SUP &amp; PLA)</w:t>
            </w:r>
          </w:p>
          <w:p w14:paraId="522B8E14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6BF679A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7431E6CA" w14:textId="77777777" w:rsidR="00264AD7" w:rsidRPr="00E51BD5" w:rsidRDefault="00264AD7" w:rsidP="00264AD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Daily activity (steps/day):</w:t>
            </w:r>
          </w:p>
          <w:p w14:paraId="396FD3A9" w14:textId="77777777" w:rsidR="00264AD7" w:rsidRPr="00E51BD5" w:rsidRDefault="00264AD7" w:rsidP="00264AD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AET+(SUP &amp; PLA)</w:t>
            </w:r>
          </w:p>
          <w:p w14:paraId="1217D30A" w14:textId="77777777" w:rsidR="00264AD7" w:rsidRPr="00E51BD5" w:rsidRDefault="00264AD7" w:rsidP="00264AD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0D67BE35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5FF8A88E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Plasma CK (U/L):</w:t>
            </w:r>
          </w:p>
          <w:p w14:paraId="61673D5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= AET+(SUP &amp; PLA)</w:t>
            </w:r>
          </w:p>
          <w:p w14:paraId="50A9A9DE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17E69360" w14:textId="77777777" w:rsidR="00113F15" w:rsidRPr="00E51BD5" w:rsidRDefault="00113F15" w:rsidP="00113F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Level of pain and fatigue:</w:t>
            </w:r>
          </w:p>
          <w:p w14:paraId="30F18B06" w14:textId="77777777" w:rsidR="00264AD7" w:rsidRPr="00E51BD5" w:rsidRDefault="00113F15" w:rsidP="00264AD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AET+(SUP &amp; PLA)</w:t>
            </w:r>
          </w:p>
          <w:p w14:paraId="70305038" w14:textId="77777777" w:rsidR="00264AD7" w:rsidRPr="00E51BD5" w:rsidRDefault="00264AD7" w:rsidP="00264AD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  <w:p w14:paraId="351D6F53" w14:textId="3D6F417E" w:rsidR="00264AD7" w:rsidRPr="00E51BD5" w:rsidRDefault="00264AD7" w:rsidP="00264AD7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MVIC (N):</w:t>
            </w:r>
          </w:p>
          <w:p w14:paraId="45448A1C" w14:textId="77777777" w:rsidR="00264AD7" w:rsidRPr="00E51BD5" w:rsidRDefault="00264AD7" w:rsidP="00264AD7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AET+(SUP &amp; PLA)</w:t>
            </w:r>
          </w:p>
          <w:p w14:paraId="0B872E98" w14:textId="08825F32" w:rsidR="00113F15" w:rsidRPr="00E51BD5" w:rsidRDefault="00264AD7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</w:tc>
      </w:tr>
      <w:tr w:rsidR="00113F15" w:rsidRPr="00E51BD5" w14:paraId="092BD6BD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CD1F04" w14:textId="688BF9C9" w:rsidR="00113F15" w:rsidRPr="00E51BD5" w:rsidRDefault="00C0655C" w:rsidP="00113F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lastRenderedPageBreak/>
              <w:t>Non-randomised controlled trial</w:t>
            </w:r>
          </w:p>
        </w:tc>
      </w:tr>
      <w:tr w:rsidR="00113F15" w:rsidRPr="00E51BD5" w14:paraId="4528ED0B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1D9D4EB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PEVuZE5vdGU+PENpdGU+PEF1dGhvcj5PbHNlbjwvQXV0aG9yPjxZZWFyPjIwMDU8L1llYXI+PFJl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PEVuZE5vdGU+PENpdGU+PEF1dGhvcj5PbHNlbjwvQXV0aG9yPjxZZWFyPjIwMDU8L1llYXI+PFJl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(Olsen et al., 2005)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E12EC7F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8 FSHD* AET (n= 8; 4F; mean age: 36 y (18-55)) </w:t>
            </w:r>
          </w:p>
          <w:p w14:paraId="57078F10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02570B04" w14:textId="58084B3A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7 HC AET (n= 7; 3F; mean age: 49 y (35-60))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513AD7EC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Aerobic training</w:t>
            </w:r>
            <w:r w:rsidRPr="00E51BD5">
              <w:rPr>
                <w:rFonts w:ascii="Times New Roman" w:hAnsi="Times New Roman" w:cs="Times New Roman"/>
                <w:lang w:val="en-GB"/>
              </w:rPr>
              <w:t>, cycle-ergometer, the number of weekly sessions increased during the first 4 weeks until reaching five times/week, totalising 44 sessions in 12 weeks, for a duration of 35 minutes, with an intensity of 65% V̇O</w:t>
            </w:r>
            <w:r w:rsidRPr="00E51BD5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lang w:val="en-GB"/>
              </w:rPr>
              <w:t>max.</w:t>
            </w:r>
          </w:p>
          <w:p w14:paraId="597A4922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GB"/>
              </w:rPr>
            </w:pPr>
          </w:p>
          <w:p w14:paraId="42DD7FDC" w14:textId="77777777" w:rsidR="00113F15" w:rsidRPr="00E51BD5" w:rsidRDefault="00113F15" w:rsidP="00113F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1283A63D" w14:textId="4F89F256" w:rsidR="00113F15" w:rsidRPr="00E51BD5" w:rsidRDefault="00966740" w:rsidP="009667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08B1390" w14:textId="77777777" w:rsidR="0072133C" w:rsidRPr="00E51BD5" w:rsidRDefault="0072133C" w:rsidP="0072133C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(12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week):</w:t>
            </w:r>
          </w:p>
          <w:p w14:paraId="527A6243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3C189435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max (ml·min⁻¹·kg⁻¹): </w:t>
            </w:r>
          </w:p>
          <w:p w14:paraId="15FA965D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↑ FSHD AET (+16 ± 3%, p&lt;0.002)</w:t>
            </w:r>
          </w:p>
          <w:p w14:paraId="496730D9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↑ HC AET (+13 ± 3%, p&lt;0.02)</w:t>
            </w:r>
          </w:p>
          <w:p w14:paraId="16C9BE1D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548F2ABC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Wmax (W): </w:t>
            </w:r>
          </w:p>
          <w:p w14:paraId="13676416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↑ FSHD AET (+17 ± 4%, p&lt;0.002)</w:t>
            </w:r>
          </w:p>
          <w:p w14:paraId="00776827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↑ HC AET (+13 ± 6%, p&lt;0.006)</w:t>
            </w:r>
          </w:p>
          <w:p w14:paraId="7FE35091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4E96D7EB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Type 1 fibres distribution (%):</w:t>
            </w:r>
          </w:p>
          <w:p w14:paraId="0BE62086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FSHD AET </w:t>
            </w:r>
          </w:p>
          <w:p w14:paraId="167A7977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HC AET </w:t>
            </w:r>
          </w:p>
          <w:p w14:paraId="73929A53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5A376906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Type 2 fibres distribution (%):</w:t>
            </w:r>
          </w:p>
          <w:p w14:paraId="1AC4E339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FSHD AET </w:t>
            </w:r>
          </w:p>
          <w:p w14:paraId="0E4DC598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HC AET </w:t>
            </w:r>
          </w:p>
          <w:p w14:paraId="58A2216C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5EE917D4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</w:rPr>
            </w:pPr>
            <w:r w:rsidRPr="00E51BD5">
              <w:rPr>
                <w:rFonts w:ascii="Times New Roman" w:hAnsi="Times New Roman" w:cs="Times New Roman"/>
                <w:i/>
                <w:iCs/>
              </w:rPr>
              <w:t>Muscle fibre CSA (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μ</w:t>
            </w:r>
            <w:r w:rsidRPr="00E51BD5">
              <w:rPr>
                <w:rFonts w:ascii="Times New Roman" w:hAnsi="Times New Roman" w:cs="Times New Roman"/>
                <w:i/>
                <w:iCs/>
              </w:rPr>
              <w:t>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</w:rPr>
              <w:t>):</w:t>
            </w:r>
          </w:p>
          <w:p w14:paraId="2F4419ED" w14:textId="77777777" w:rsidR="0072133C" w:rsidRPr="00E51BD5" w:rsidRDefault="0072133C" w:rsidP="0072133C">
            <w:pPr>
              <w:rPr>
                <w:rFonts w:ascii="Times New Roman" w:hAnsi="Times New Roman" w:cs="Times New Roman"/>
              </w:rPr>
            </w:pPr>
            <w:r w:rsidRPr="00E51BD5">
              <w:rPr>
                <w:rFonts w:ascii="Times New Roman" w:hAnsi="Times New Roman" w:cs="Times New Roman"/>
              </w:rPr>
              <w:t xml:space="preserve">= FSHD AET </w:t>
            </w:r>
          </w:p>
          <w:p w14:paraId="62A360E1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HC AET </w:t>
            </w:r>
          </w:p>
          <w:p w14:paraId="30C87207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14CB4BAA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Capillary density (cap/mm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):</w:t>
            </w:r>
          </w:p>
          <w:p w14:paraId="5622796B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FSHD AET </w:t>
            </w:r>
          </w:p>
          <w:p w14:paraId="0398F4B6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HC AET </w:t>
            </w:r>
          </w:p>
          <w:p w14:paraId="1DF0A0BE" w14:textId="77777777" w:rsidR="0072133C" w:rsidRPr="00E51BD5" w:rsidRDefault="0072133C" w:rsidP="0072133C">
            <w:pPr>
              <w:rPr>
                <w:rFonts w:ascii="Times New Roman" w:hAnsi="Times New Roman" w:cs="Times New Roman"/>
                <w:lang w:val="en-GB"/>
              </w:rPr>
            </w:pPr>
          </w:p>
          <w:p w14:paraId="33535C76" w14:textId="77777777" w:rsidR="0072133C" w:rsidRPr="00E51BD5" w:rsidRDefault="0072133C" w:rsidP="0072133C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Blood plasma CK (U/L, pre- vs 6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week):</w:t>
            </w:r>
          </w:p>
          <w:p w14:paraId="5F8D2748" w14:textId="200EE0A1" w:rsidR="00113F15" w:rsidRPr="00E51BD5" w:rsidRDefault="0072133C" w:rsidP="0072133C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AET (Pre: 514 ± 179, Post: 327 ± 152)</w:t>
            </w:r>
          </w:p>
        </w:tc>
      </w:tr>
      <w:tr w:rsidR="00992715" w:rsidRPr="00E51BD5" w14:paraId="7446BCDA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D2E277" w14:textId="610FF0B5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Anaerobic exercise training</w:t>
            </w:r>
          </w:p>
        </w:tc>
      </w:tr>
      <w:tr w:rsidR="00992715" w:rsidRPr="00E51BD5" w14:paraId="3E946CFF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9C4F21" w14:textId="6766A22B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Randomized controlled trials</w:t>
            </w:r>
          </w:p>
        </w:tc>
      </w:tr>
      <w:tr w:rsidR="00992715" w:rsidRPr="00C0655C" w14:paraId="5D538D8A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63BE622" w14:textId="264AE498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PEVuZE5vdGU+PENpdGU+PEF1dGhvcj5BbmRlcnNlbjwvQXV0aG9yPjxZZWFyPjIwMTc8L1llYXI+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PEVuZE5vdGU+PENpdGU+PEF1dGhvcj5BbmRlcnNlbjwvQXV0aG9yPjxZZWFyPjIwMTc8L1llYXI+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(Andersen et al., 2017)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C03367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12 FSHD* 1 Patients subdivided into:</w:t>
            </w:r>
          </w:p>
          <w:p w14:paraId="324D573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a) Supervised HIT (n= 6; 2F; mean 53±15 y (26-67); Clinical Score: 6.3±4.3 (1-11))</w:t>
            </w:r>
          </w:p>
          <w:p w14:paraId="5C168BC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b) UC (n= 6; 1F; mean 46±9 y (32-59); Clinical Score: 7.5±2.1 (5-11))</w:t>
            </w:r>
          </w:p>
          <w:p w14:paraId="67FC313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50FA185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6 HC inserted into:</w:t>
            </w:r>
          </w:p>
          <w:p w14:paraId="25840B36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c) HC Supervised HIT (n= 6; 2F; mean 52±14 (27-64))</w:t>
            </w:r>
          </w:p>
          <w:p w14:paraId="52F886DC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1CA4D20D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High-intensity interval training: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cycle-ergometer, 3 sessions per week for 8 weeks (supervised) + 8 weeks (unsupervised) for a duration of 21 minutes, in which two sets of five consecutive 1-min HIT bouts (30 s at low intensity, 20 s at middle-high intensity, and 10 s of all-out, maximal intensity) were performed.</w:t>
            </w:r>
          </w:p>
          <w:p w14:paraId="7A1AF47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77217ED3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Usual care group </w:t>
            </w:r>
          </w:p>
          <w:p w14:paraId="235A7DF7" w14:textId="5B0B5FC2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Not specified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19F309D" w14:textId="7A22ADE5" w:rsidR="00992715" w:rsidRPr="00E51BD5" w:rsidRDefault="00966740" w:rsidP="009667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0F8B4FEB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 vs post-intervention (8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</w:t>
            </w:r>
          </w:p>
          <w:p w14:paraId="6E85B572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1A8ED6C5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max (ml·min⁻¹·kg⁻¹):</w:t>
            </w:r>
          </w:p>
          <w:p w14:paraId="74D1FCE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FSHD Supervised HIT (+16±4%, +3.5 ± 0.9, p&lt;0.01)</w:t>
            </w:r>
          </w:p>
          <w:p w14:paraId="36DF6895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UC</w:t>
            </w:r>
          </w:p>
          <w:p w14:paraId="33BBE6FC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HC Supervised HIT</w:t>
            </w:r>
          </w:p>
          <w:p w14:paraId="4A9916A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6E060A75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Wmax (W): </w:t>
            </w:r>
          </w:p>
          <w:p w14:paraId="78CC20E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FSHD Supervised HIT (+17 ± 5%, p=0.03)</w:t>
            </w:r>
          </w:p>
          <w:p w14:paraId="4A16A45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FSHD UC </w:t>
            </w:r>
          </w:p>
          <w:p w14:paraId="61AC866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HC Supervised HIT (+8 ± 7%, p=0.03)</w:t>
            </w:r>
          </w:p>
          <w:p w14:paraId="32AC4E72" w14:textId="77777777" w:rsidR="00992715" w:rsidRPr="00E51BD5" w:rsidRDefault="00992715" w:rsidP="00992715">
            <w:pPr>
              <w:rPr>
                <w:rFonts w:ascii="Times New Roman" w:hAnsi="Times New Roman" w:cs="Times New Roman"/>
                <w:highlight w:val="cyan"/>
                <w:lang w:val="en-GB"/>
              </w:rPr>
            </w:pPr>
          </w:p>
          <w:p w14:paraId="174A3406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MVIC (N):</w:t>
            </w:r>
          </w:p>
          <w:p w14:paraId="14BA7E0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Supervised HIT</w:t>
            </w:r>
          </w:p>
          <w:p w14:paraId="5181C70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UC</w:t>
            </w:r>
          </w:p>
          <w:p w14:paraId="7ABE4F3B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HC Supervised HIT</w:t>
            </w:r>
          </w:p>
          <w:p w14:paraId="71F280E4" w14:textId="77777777" w:rsidR="00992715" w:rsidRPr="00E51BD5" w:rsidRDefault="00992715" w:rsidP="00992715">
            <w:pPr>
              <w:rPr>
                <w:rFonts w:ascii="Times New Roman" w:hAnsi="Times New Roman" w:cs="Times New Roman"/>
                <w:highlight w:val="cyan"/>
                <w:lang w:val="en-GB"/>
              </w:rPr>
            </w:pPr>
          </w:p>
          <w:p w14:paraId="7F47B1C5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 (m):</w:t>
            </w:r>
          </w:p>
          <w:p w14:paraId="7C7BD80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Supervised HIT</w:t>
            </w:r>
          </w:p>
          <w:p w14:paraId="361AD84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FSHD UC (+21 ± 16 m, p&lt;0.03)</w:t>
            </w:r>
          </w:p>
          <w:p w14:paraId="3EE74ED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= HC Supervised HIT</w:t>
            </w:r>
          </w:p>
          <w:p w14:paraId="4AC8796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07E64275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5STS (s):</w:t>
            </w:r>
          </w:p>
          <w:p w14:paraId="2790346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Supervised HIT</w:t>
            </w:r>
          </w:p>
          <w:p w14:paraId="6237529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UC</w:t>
            </w:r>
          </w:p>
          <w:p w14:paraId="7F678E3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HC Supervised HIT</w:t>
            </w:r>
          </w:p>
          <w:p w14:paraId="42C8CD3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C76B2F1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Daily activity (step/day):</w:t>
            </w:r>
          </w:p>
          <w:p w14:paraId="60BBA536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Supervised HIT</w:t>
            </w:r>
          </w:p>
          <w:p w14:paraId="19BDE46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UC</w:t>
            </w:r>
          </w:p>
          <w:p w14:paraId="24F030D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HC Supervised HIT</w:t>
            </w:r>
          </w:p>
          <w:p w14:paraId="2D8D7CE5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7FD3529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during intervention:</w:t>
            </w:r>
          </w:p>
          <w:p w14:paraId="37ED22D0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Plasma CK (</w:t>
            </w:r>
            <w:r w:rsidRPr="00E51BD5">
              <w:rPr>
                <w:rFonts w:ascii="Times New Roman" w:hAnsi="Times New Roman" w:cs="Times New Roman"/>
                <w:lang w:val="en-GB"/>
              </w:rPr>
              <w:t>U/l)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:</w:t>
            </w:r>
          </w:p>
          <w:p w14:paraId="3318E69B" w14:textId="1F5D52E4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Supervised HIT (67–600 vs 71–700)</w:t>
            </w:r>
          </w:p>
        </w:tc>
      </w:tr>
      <w:tr w:rsidR="00992715" w:rsidRPr="00C0655C" w14:paraId="17E37A8B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4241CF" w14:textId="284AFF36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Combined aerobic-anaerobic exercise training</w:t>
            </w:r>
          </w:p>
        </w:tc>
      </w:tr>
      <w:tr w:rsidR="00992715" w:rsidRPr="00E51BD5" w14:paraId="1289449C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01F7B9" w14:textId="40786C5A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Randomised controlled trials</w:t>
            </w:r>
          </w:p>
        </w:tc>
      </w:tr>
      <w:tr w:rsidR="00992715" w:rsidRPr="00C0655C" w14:paraId="36A712F5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F37A7BC" w14:textId="322EC65A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PEVuZE5vdGU+PENpdGU+PEF1dGhvcj5CYW5rb2zDqTwvQXV0aG9yPjxZZWFyPjIwMTY8L1llYXI+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PEVuZE5vdGU+PENpdGU+PEF1dGhvcj5CYW5rb2zDqTwvQXV0aG9yPjxZZWFyPjIwMTY8L1llYXI+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(Bankolé et al., 2016)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0DEE28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16 FSHD* 1 type patients subdivided into:</w:t>
            </w:r>
          </w:p>
          <w:p w14:paraId="31A54FA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DEC8D4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a) TG (n= 8; 3F; mean age 40±13 y)</w:t>
            </w:r>
          </w:p>
          <w:p w14:paraId="66F3F889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38929EA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b) CG (n= 8; 1F; mean age 41±9 y)</w:t>
            </w:r>
          </w:p>
          <w:p w14:paraId="6BDC2774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77E28A5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Afterwards, CG was inserted in the intervention as:</w:t>
            </w:r>
          </w:p>
          <w:p w14:paraId="48E23FE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AB9D34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c) TCG</w:t>
            </w:r>
          </w:p>
          <w:p w14:paraId="452ACC7C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15F38E30" w14:textId="3EA7A04D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Combined aerobic/strength exercise, </w:t>
            </w:r>
            <w:r w:rsidRPr="00E51BD5">
              <w:rPr>
                <w:rFonts w:ascii="Times New Roman" w:hAnsi="Times New Roman" w:cs="Times New Roman"/>
                <w:lang w:val="en-GB"/>
              </w:rPr>
              <w:t>cycle-ergometer, 3 sessions per week for 24 weeks, for a duration of 35 minutes, of which two sessions consisted of 25-min constant moderate intensity (60% of MAP), followed by 5 sets of 10 near-maximal revolutions, while the third session was composed by five 1-min intervals at 80% MAP.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3BA27272" w14:textId="1F763689" w:rsidR="00992715" w:rsidRPr="00E51BD5" w:rsidRDefault="00966740" w:rsidP="009667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04E924F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(24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week):</w:t>
            </w:r>
          </w:p>
          <w:p w14:paraId="414FCDA5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2D9110D4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peak (ml·min⁻¹·kg⁻¹):</w:t>
            </w:r>
          </w:p>
          <w:p w14:paraId="313F5F59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27.3 ± 12.2, Post: 33.6 ± 12.4, p&lt; 0.001)</w:t>
            </w:r>
          </w:p>
          <w:p w14:paraId="6739940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</w:p>
          <w:p w14:paraId="26EFA675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TCG (+17%, p&lt; 0.001)</w:t>
            </w:r>
          </w:p>
          <w:p w14:paraId="52D1A3E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4F89C71C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MAP (W):</w:t>
            </w:r>
          </w:p>
          <w:p w14:paraId="73A8501D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125 ± 79, Post: 170 ± 87, p&lt; 0.001)</w:t>
            </w:r>
          </w:p>
          <w:p w14:paraId="1B166BA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</w:p>
          <w:p w14:paraId="462D077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TCG (+30%, p&lt; 0.001)</w:t>
            </w:r>
          </w:p>
          <w:p w14:paraId="488333B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6C64FAFA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MVIC (N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.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m):</w:t>
            </w:r>
          </w:p>
          <w:p w14:paraId="78FD4BCB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125 ± 47, Post: 139 ± 47, p&lt;0.01) </w:t>
            </w:r>
          </w:p>
          <w:p w14:paraId="2851981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</w:p>
          <w:p w14:paraId="5D439E9D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= TCG</w:t>
            </w:r>
          </w:p>
          <w:p w14:paraId="0628D01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66C3E123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Muscle endurance (number of repetitions):</w:t>
            </w:r>
          </w:p>
          <w:p w14:paraId="03A0F34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56 ± 7, Post: 66 ± 14, p&lt;0.05) </w:t>
            </w:r>
          </w:p>
          <w:p w14:paraId="50A2A6E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TCG (+11%, p&lt;0.01)</w:t>
            </w:r>
          </w:p>
          <w:p w14:paraId="0AEA45F6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588AB7DF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 (m):</w:t>
            </w:r>
          </w:p>
          <w:p w14:paraId="5CBCC71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508 ± 129, Post: 570 ± 130, p&lt;0.001) </w:t>
            </w:r>
          </w:p>
          <w:p w14:paraId="512FB35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</w:p>
          <w:p w14:paraId="2DFF406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TCG (+13%, p&lt;0.01)</w:t>
            </w:r>
          </w:p>
          <w:p w14:paraId="3457AE8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2CF4078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FSS (pts): </w:t>
            </w:r>
          </w:p>
          <w:p w14:paraId="03E903C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↓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44 ± 8, Post: 34 ± 15, p&lt;0.01) </w:t>
            </w:r>
          </w:p>
          <w:p w14:paraId="1D41B385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</w:p>
          <w:p w14:paraId="7C90B5D4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↓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TCG (-22%, p=0.001)</w:t>
            </w:r>
          </w:p>
          <w:p w14:paraId="569C6EE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4A57EC3C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SF-36 (pts):</w:t>
            </w:r>
          </w:p>
          <w:p w14:paraId="2A0EA2D9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TG </w:t>
            </w:r>
          </w:p>
          <w:p w14:paraId="0E8A2BA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65B8C6A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TCG</w:t>
            </w:r>
          </w:p>
          <w:p w14:paraId="7CAA0EF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30C33AE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Whole muscle fibre CSA (μm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): </w:t>
            </w:r>
          </w:p>
          <w:p w14:paraId="2627651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TG (Pre: 5392 ± 1165, Post: 7214 ± 2247, p&lt;0.05)</w:t>
            </w:r>
          </w:p>
          <w:p w14:paraId="505D024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CG </w:t>
            </w:r>
          </w:p>
          <w:p w14:paraId="1B2C89F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16B4FF4E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Citrate synthase activity (μ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lang w:val="en-GB"/>
              </w:rPr>
              <w:t xml:space="preserve">mol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μ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lang w:val="en-GB"/>
              </w:rPr>
              <w:t>min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vertAlign w:val="superscript"/>
                <w:lang w:val="en-GB"/>
              </w:rPr>
              <w:t>–1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lang w:val="en-GB"/>
              </w:rPr>
              <w:t>·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μ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lang w:val="en-GB"/>
              </w:rPr>
              <w:t>g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vertAlign w:val="superscript"/>
                <w:lang w:val="en-GB"/>
              </w:rPr>
              <w:t>–1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lang w:val="en-GB"/>
              </w:rPr>
              <w:t>· dry weight)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: </w:t>
            </w:r>
          </w:p>
          <w:p w14:paraId="38B3068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↑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FSHD TG (Pre: 37.0 ± 15.3, Post: 51.3 ± 14.1, p=0.005)</w:t>
            </w:r>
          </w:p>
          <w:p w14:paraId="470DABC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7282CE9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1F3D9CDB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Plasma CK (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lang w:val="en-GB"/>
              </w:rPr>
              <w:t>IU·L</w:t>
            </w:r>
            <w:r w:rsidRPr="00E51BD5">
              <w:rPr>
                <w:rFonts w:ascii="Times New Roman" w:hAnsi="Times New Roman" w:cs="Times New Roman"/>
                <w:i/>
                <w:iCs/>
                <w:color w:val="231F20"/>
                <w:kern w:val="0"/>
                <w:vertAlign w:val="superscript"/>
                <w:lang w:val="en-GB"/>
              </w:rPr>
              <w:t>-1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):</w:t>
            </w:r>
          </w:p>
          <w:p w14:paraId="19B73109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FSHD TG (&lt;1000 at all time points)</w:t>
            </w:r>
          </w:p>
          <w:p w14:paraId="620D634B" w14:textId="23E0F7F2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TCG (&lt;1000 at all time points)</w:t>
            </w:r>
          </w:p>
        </w:tc>
      </w:tr>
      <w:tr w:rsidR="00992715" w:rsidRPr="00E51BD5" w14:paraId="2BEC71AA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287F4DF" w14:textId="31AEAD8D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fldChar w:fldCharType="begin">
                <w:fldData xml:space="preserve">PEVuZE5vdGU+PENpdGU+PEF1dGhvcj5Ib3J3YXRoPC9BdXRob3I+PFllYXI+MjAyNTwvWWVhcj48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PEVuZE5vdGU+PENpdGU+PEF1dGhvcj5Ib3J3YXRoPC9BdXRob3I+PFllYXI+MjAyNTwvWWVhcj48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(Horwath et al., 2025)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9C9791D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US"/>
              </w:rPr>
              <w:t>16 FSHD* Type 1 patients subdivided into:</w:t>
            </w:r>
          </w:p>
          <w:p w14:paraId="713845CB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US"/>
              </w:rPr>
              <w:t>a) TG (n= 8; 3F; 40±13 y)</w:t>
            </w:r>
          </w:p>
          <w:p w14:paraId="14CA09BF" w14:textId="16DA6B0B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US"/>
              </w:rPr>
              <w:t>b) CG (n= 8; 1F; 44±10 y)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25E4AC18" w14:textId="766B224F" w:rsidR="00992715" w:rsidRPr="00E51BD5" w:rsidRDefault="00966740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Combined aerobic/strength exercise, </w:t>
            </w:r>
            <w:r w:rsidRPr="00E51BD5">
              <w:rPr>
                <w:rFonts w:ascii="Times New Roman" w:hAnsi="Times New Roman" w:cs="Times New Roman"/>
                <w:lang w:val="en-GB"/>
              </w:rPr>
              <w:t>cycle-ergometer, 3 sessions per week for 24 weeks, for a duration of 35 minutes, of which two sessions consisted of 25-min constant moderate intensity (60% of MAP), followed by 5 sets of 10 near-maximal revolutions, while the third session was composed by five 1-min intervals at 80% MAP.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50AAE80A" w14:textId="07102824" w:rsidR="00992715" w:rsidRPr="00E51BD5" w:rsidRDefault="00966740" w:rsidP="009667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1D9D5D36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Proportion of fibre with CSAs between 3000-4000 μm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slow fibre:</w:t>
            </w:r>
          </w:p>
          <w:p w14:paraId="390DA3E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lang w:val="en-GB"/>
              </w:rPr>
              <w:t>TG (p=0.022)</w:t>
            </w:r>
          </w:p>
          <w:p w14:paraId="5B55B31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01C4D2A7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76D1FAD9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Proportion of fibre with CSAs between 3000-4000 μm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fast fibre:</w:t>
            </w:r>
          </w:p>
          <w:p w14:paraId="70916126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lang w:val="en-GB"/>
              </w:rPr>
              <w:t>TG (p=0.020)</w:t>
            </w:r>
          </w:p>
          <w:p w14:paraId="1448EB9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4C81B76C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27668859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Proportion of fibre with CSAs between 5000-6000 μm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slow fibre:</w:t>
            </w:r>
          </w:p>
          <w:p w14:paraId="23897734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TG</w:t>
            </w:r>
          </w:p>
          <w:p w14:paraId="6BAEDA8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2E038388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7D9BB51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Proportion of fibre with CSAs between 5000-6000 μm</w:t>
            </w:r>
            <w:r w:rsidRPr="00E51BD5">
              <w:rPr>
                <w:rFonts w:ascii="Times New Roman" w:hAnsi="Times New Roman" w:cs="Times New Roman"/>
                <w:i/>
                <w:iCs/>
                <w:vertAlign w:val="super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fast fibre:</w:t>
            </w:r>
          </w:p>
          <w:p w14:paraId="56F3F42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lang w:val="en-GB"/>
              </w:rPr>
              <w:t>TG (p=0.008)</w:t>
            </w:r>
          </w:p>
          <w:p w14:paraId="67E990CB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  <w:p w14:paraId="0664B0CA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FDEDE38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Satellite cell pool expansion in fast muscle fibres (Pax7+ cells per type IIA fiber):</w:t>
            </w:r>
          </w:p>
          <w:p w14:paraId="03FFE3F6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lang w:val="en-GB"/>
              </w:rPr>
              <w:t>TG (+75%, p=0.015)</w:t>
            </w:r>
          </w:p>
          <w:p w14:paraId="4794A0DF" w14:textId="0AD91123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= CG</w:t>
            </w:r>
          </w:p>
        </w:tc>
      </w:tr>
      <w:tr w:rsidR="00992715" w:rsidRPr="00E51BD5" w14:paraId="7EC578A9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B960DA" w14:textId="1FF34399" w:rsidR="00992715" w:rsidRPr="00E51BD5" w:rsidRDefault="00C0655C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C0655C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Non-randomised controlled trial</w:t>
            </w:r>
          </w:p>
        </w:tc>
      </w:tr>
      <w:tr w:rsidR="00992715" w:rsidRPr="00C0655C" w14:paraId="781FFB5A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3672ECC" w14:textId="716F1071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fldChar w:fldCharType="begin">
                <w:fldData xml:space="preserve">PEVuZE5vdGU+PENpdGU+PEF1dGhvcj5QcmlldXItQmxhbmM8L0F1dGhvcj48WWVhcj4yMDI0PC9Z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PEVuZE5vdGU+PENpdGU+PEF1dGhvcj5QcmlldXItQmxhbmM8L0F1dGhvcj48WWVhcj4yMDI0PC9Z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</w:fldData>
              </w:fldChar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E51BD5">
              <w:rPr>
                <w:rFonts w:ascii="Times New Roman" w:hAnsi="Times New Roman" w:cs="Times New Roman"/>
                <w:lang w:val="en-GB"/>
              </w:rPr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(Prieur-Blanc et al., 2024)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87B0F5D" w14:textId="6E22D02F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10 FSHD* patients (n= 10; 7F, mean age: 50.7±15.2 y)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0CE5957C" w14:textId="77777777" w:rsidR="0099271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Rehabilitation program, composed of aerobic, strength, and standard occupational therapy of 5 hospital-based rehabilitation sessions for 4 week.</w:t>
            </w:r>
          </w:p>
          <w:p w14:paraId="6192DA74" w14:textId="77777777" w:rsidR="00B36F52" w:rsidRPr="00E51BD5" w:rsidRDefault="00B36F52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5EA462DA" w14:textId="77777777" w:rsidR="0099271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Aerobic component</w:t>
            </w:r>
            <w:r w:rsidRPr="00E51BD5">
              <w:rPr>
                <w:rFonts w:ascii="Times New Roman" w:hAnsi="Times New Roman" w:cs="Times New Roman"/>
                <w:lang w:val="en-GB"/>
              </w:rPr>
              <w:t>: cycle-ergometer for 30 minutes at an intensity corresponding to the first ventilatory threshold.</w:t>
            </w:r>
          </w:p>
          <w:p w14:paraId="23B8539C" w14:textId="77777777" w:rsidR="00B36F52" w:rsidRPr="00E51BD5" w:rsidRDefault="00B36F52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637136DC" w14:textId="77777777" w:rsidR="0099271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Strength training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: isokinetic device for a total of 10 sets at different angular velocities at 40% of the maximum concentric strength and increasing by 10% every five sessions, with a rest period of 45 seconds. </w:t>
            </w:r>
          </w:p>
          <w:p w14:paraId="638A0B6B" w14:textId="77777777" w:rsidR="00B36F52" w:rsidRPr="00E51BD5" w:rsidRDefault="00B36F52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24095906" w14:textId="095284D2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Conventional therapy</w:t>
            </w:r>
            <w:r w:rsidRPr="00E51BD5">
              <w:rPr>
                <w:rFonts w:ascii="Times New Roman" w:hAnsi="Times New Roman" w:cs="Times New Roman"/>
                <w:lang w:val="en-GB"/>
              </w:rPr>
              <w:t>: 1h of strength training and articular mobilisation of the upper limbs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15A906EF" w14:textId="09E7F85A" w:rsidR="00992715" w:rsidRPr="00E51BD5" w:rsidRDefault="00277C15" w:rsidP="00277C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13D77F49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(4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week):</w:t>
            </w:r>
          </w:p>
          <w:p w14:paraId="4D3AD6F4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65553AC3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max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20.0 ± 4.0, Post: 22.1 ± 5.1 ml·min⁻¹·kg⁻¹, p=0.022)</w:t>
            </w:r>
          </w:p>
          <w:p w14:paraId="11BC28CE" w14:textId="77777777" w:rsidR="0099271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MAP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75.0 ± 26.9, Post: 83.8 ± 32.0 W, p=0.044)</w:t>
            </w:r>
          </w:p>
          <w:p w14:paraId="7EF076E9" w14:textId="77777777" w:rsidR="00C04DAE" w:rsidRPr="00E51BD5" w:rsidRDefault="00C04DAE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7A7611C4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355.3 ± 94.46, Post: 447.4 ± 89.30 m, p=0.016)</w:t>
            </w:r>
          </w:p>
          <w:p w14:paraId="1E948F7B" w14:textId="77777777" w:rsidR="0099271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10mWT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1.18 ± 0.25, Post: 1.46 ± 0.29 m/s, p=0.002)</w:t>
            </w:r>
          </w:p>
          <w:p w14:paraId="52FA0D10" w14:textId="77777777" w:rsidR="00C04DAE" w:rsidRPr="00E51BD5" w:rsidRDefault="00C04DAE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44511E27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Knee flexors at 60°/s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0.938 ± 0.58, Post: 0.969 ± 0.55 Nm/Kg, p=0.031)</w:t>
            </w:r>
          </w:p>
          <w:p w14:paraId="76FE880B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Knee flexors at 120°/s and 180°/s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1DB611F2" w14:textId="77777777" w:rsidR="0099271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Knee extensors at 60°/s, 120°/s, and 180°/s</w:t>
            </w:r>
          </w:p>
          <w:p w14:paraId="291F0305" w14:textId="77777777" w:rsidR="00C04DAE" w:rsidRPr="00E51BD5" w:rsidRDefault="00C04DAE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6CDB45CE" w14:textId="77777777" w:rsidR="0099271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↓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Visual number scale physical fatigue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39 ± 3, Post: 5 ± 1.8 pts, p=0.016)</w:t>
            </w:r>
          </w:p>
          <w:p w14:paraId="5EECD3BF" w14:textId="77777777" w:rsidR="00C04DAE" w:rsidRPr="00E51BD5" w:rsidRDefault="00C04DAE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107BCACE" w14:textId="3311E852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Insomnia Severity Index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8.3 ± 7.5, Post: 3.5 ± 4,95 pts, p=0.022)</w:t>
            </w:r>
          </w:p>
        </w:tc>
      </w:tr>
      <w:tr w:rsidR="00992715" w:rsidRPr="00E51BD5" w14:paraId="74AC66DE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24D280" w14:textId="1A3822D5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Case study </w:t>
            </w:r>
          </w:p>
        </w:tc>
      </w:tr>
      <w:tr w:rsidR="00992715" w:rsidRPr="00E51BD5" w14:paraId="24479CAC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0245D1C" w14:textId="25938D6F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/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&lt;EndNote&gt;&lt;Cite&gt;&lt;Author&gt;Calisgan&lt;/Author&gt;&lt;Year&gt;2019&lt;/Year&gt;&lt;RecNum&gt;2196&lt;/RecNum&gt;&lt;DisplayText&gt;(Calisgan et al., 2019)&lt;/DisplayText&gt;&lt;record&gt;&lt;rec-number&gt;2196&lt;/rec-number&gt;&lt;foreign-keys&gt;&lt;key app="EN" db-id="ve0vf5azcf0zrjes0f7vsz21s2vf0v2fr5zf" timestamp="1772617561"&gt;2196&lt;/key&gt;&lt;/foreign-keys&gt;&lt;ref-type name="Journal Article"&gt;17&lt;/ref-type&gt;&lt;contributors&gt;&lt;authors&gt;&lt;author&gt;Calisgan, Elisa&lt;/author&gt;&lt;author&gt;Yilmaz, O&lt;/author&gt;&lt;author&gt;Tuncel, Deniz&lt;/author&gt;&lt;author&gt;Duger, Tulin&lt;/author&gt;&lt;/authors&gt;&lt;/contributors&gt;&lt;titles&gt;&lt;title&gt;Early adulthood onset of muscle weakness in facioscapulohumeral muscular dystrophy and physical therapy management: An unusual case report&lt;/title&gt;&lt;secondary-title&gt;Medicine&lt;/secondary-title&gt;&lt;/titles&gt;&lt;periodical&gt;&lt;full-title&gt;Medicine&lt;/full-title&gt;&lt;/periodical&gt;&lt;pages&gt;1036-40&lt;/pages&gt;&lt;volume&gt;8&lt;/volume&gt;&lt;number&gt;4&lt;/number&gt;&lt;dates&gt;&lt;year&gt;2019&lt;/year&gt;&lt;/dates&gt;&lt;urls&gt;&lt;/urls&gt;&lt;/record&gt;&lt;/Cite&gt;&lt;/EndNote&gt;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(Calisgan et al., 2019)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E14B58B" w14:textId="32791614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1 FSHD* (n= 1; F; 26 y)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4B855C14" w14:textId="22770C1D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Combined exercise training, composed of stretching, strength, endurance, and aerobic exercises, for 3 days per week </w:t>
            </w: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for 4 months, plus kinesiotape once per week.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562A5784" w14:textId="232F49F9" w:rsidR="00992715" w:rsidRPr="00E51BD5" w:rsidRDefault="00277C15" w:rsidP="00277C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773DB100" w14:textId="77777777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(24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week):</w:t>
            </w:r>
          </w:p>
          <w:p w14:paraId="14BC4F61" w14:textId="77777777" w:rsidR="00992715" w:rsidRPr="00E51BD5" w:rsidRDefault="00992715" w:rsidP="00992715">
            <w:pPr>
              <w:rPr>
                <w:rFonts w:ascii="Times New Roman" w:hAnsi="Times New Roman" w:cs="Times New Roman"/>
                <w:highlight w:val="magenta"/>
                <w:lang w:val="en-GB"/>
              </w:rPr>
            </w:pPr>
          </w:p>
          <w:p w14:paraId="173DF1D1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ROM right side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(7 out of 10 movements)</w:t>
            </w:r>
          </w:p>
          <w:p w14:paraId="3E728D8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ROM left side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(6 out of 10 movements)</w:t>
            </w:r>
          </w:p>
          <w:p w14:paraId="4BAC737F" w14:textId="77777777" w:rsidR="00992715" w:rsidRPr="00E51BD5" w:rsidRDefault="00992715" w:rsidP="00992715">
            <w:pPr>
              <w:rPr>
                <w:rFonts w:ascii="Times New Roman" w:hAnsi="Times New Roman" w:cs="Times New Roman"/>
                <w:highlight w:val="magenta"/>
                <w:lang w:val="en-GB"/>
              </w:rPr>
            </w:pPr>
          </w:p>
          <w:p w14:paraId="31D7A7D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Muscle strength, right side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(16 out of 23 muscle functions)</w:t>
            </w:r>
          </w:p>
          <w:p w14:paraId="394F326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Muscle strength, left side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(15 out of 23 muscle functions)</w:t>
            </w:r>
          </w:p>
          <w:p w14:paraId="2E4E96C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17FC2572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6MWT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300, Post: 360 m)</w:t>
            </w:r>
          </w:p>
          <w:p w14:paraId="3F353A44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10mWT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12, Post: 8.6 s)</w:t>
            </w:r>
          </w:p>
          <w:p w14:paraId="780910D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Climbing stairs with assistance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12, Post: 10 s)</w:t>
            </w:r>
          </w:p>
          <w:p w14:paraId="0ED86659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Climbing stairs without assistance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18, Post: 13.07 s)</w:t>
            </w:r>
          </w:p>
          <w:p w14:paraId="1EDB0E3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Stepping downstairs with assistance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7, Post: 5.6 s)</w:t>
            </w:r>
          </w:p>
          <w:p w14:paraId="54BD426D" w14:textId="77777777" w:rsidR="00992715" w:rsidRPr="00E51BD5" w:rsidRDefault="00992715" w:rsidP="00992715">
            <w:pPr>
              <w:rPr>
                <w:rFonts w:ascii="Times New Roman" w:hAnsi="Times New Roman" w:cs="Times New Roman"/>
                <w:highlight w:val="gree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Stepping down without assistance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18, Post: 5.6 s)</w:t>
            </w:r>
          </w:p>
          <w:p w14:paraId="7BAA1F65" w14:textId="77777777" w:rsidR="00992715" w:rsidRPr="00E51BD5" w:rsidRDefault="00992715" w:rsidP="00992715">
            <w:pPr>
              <w:rPr>
                <w:rFonts w:ascii="Times New Roman" w:hAnsi="Times New Roman" w:cs="Times New Roman"/>
                <w:highlight w:val="green"/>
                <w:lang w:val="en-GB"/>
              </w:rPr>
            </w:pPr>
          </w:p>
          <w:p w14:paraId="316C56B8" w14:textId="488350B0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FSS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6.22, Post: 3.88 pts)</w:t>
            </w:r>
          </w:p>
        </w:tc>
      </w:tr>
      <w:tr w:rsidR="00992715" w:rsidRPr="00C0655C" w14:paraId="47CFC6D0" w14:textId="77777777" w:rsidTr="00D07D82">
        <w:tc>
          <w:tcPr>
            <w:tcW w:w="142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6982E9" w14:textId="7AC66C5D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lastRenderedPageBreak/>
              <w:t>Case study plus nutritional intervention</w:t>
            </w:r>
          </w:p>
        </w:tc>
      </w:tr>
      <w:tr w:rsidR="00992715" w:rsidRPr="00E51BD5" w14:paraId="2F3940E7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4AD1F58" w14:textId="2A50FA09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fldChar w:fldCharType="begin"/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&lt;EndNote&gt;&lt;Cite&gt;&lt;Author&gt;Pasotti&lt;/Author&gt;&lt;Year&gt;2014&lt;/Year&gt;&lt;RecNum&gt;2199&lt;/RecNum&gt;&lt;DisplayText&gt;(Pasotti et al., 2014)&lt;/DisplayText&gt;&lt;record&gt;&lt;rec-number&gt;2199&lt;/rec-number&gt;&lt;foreign-keys&gt;&lt;key app="EN" db-id="ve0vf5azcf0zrjes0f7vsz21s2vf0v2fr5zf" timestamp="1772624215"&gt;2199&lt;/key&gt;&lt;/foreign-keys&gt;&lt;ref-type name="Journal Article"&gt;17&lt;/ref-type&gt;&lt;contributors&gt;&lt;authors&gt;&lt;author&gt;Pasotti, S.&lt;/author&gt;&lt;author&gt;Magnani, B.&lt;/author&gt;&lt;author&gt;Longa, E.&lt;/author&gt;&lt;author&gt;Giovanetti, G.&lt;/author&gt;&lt;author&gt;Rossi, A.&lt;/author&gt;&lt;author&gt;Berardinelli, A.&lt;/author&gt;&lt;author&gt;Tupler, R.&lt;/author&gt;&lt;author&gt;D&amp;apos;Antona, G.&lt;/author&gt;&lt;/authors&gt;&lt;/contributors&gt;&lt;auth-address&gt;LUSAMMR Laboratory for Motor Activities in Rare Diseases, Voghera, University of Pavia, Via Forlanini 6, Pavia 27100, Italy. gdantona@unipv.it.&lt;/auth-address&gt;&lt;titles&gt;&lt;title&gt;An integrated approach in a case of facioscapulohumeral dystrophy&lt;/title&gt;&lt;secondary-title&gt;BMC Musculoskelet Disord&lt;/secondary-title&gt;&lt;/titles&gt;&lt;periodical&gt;&lt;full-title&gt;BMC Musculoskelet Disord&lt;/full-title&gt;&lt;/periodical&gt;&lt;pages&gt;155&lt;/pages&gt;&lt;volume&gt;15&lt;/volume&gt;&lt;edition&gt;20140515&lt;/edition&gt;&lt;keywords&gt;&lt;keyword&gt;Adult&lt;/keyword&gt;&lt;keyword&gt;*Dietary Supplements&lt;/keyword&gt;&lt;keyword&gt;Exercise Therapy/*methods&lt;/keyword&gt;&lt;keyword&gt;Female&lt;/keyword&gt;&lt;keyword&gt;Humans&lt;/keyword&gt;&lt;keyword&gt;Muscle Fatigue/physiology&lt;/keyword&gt;&lt;keyword&gt;Muscular Dystrophy, Facioscapulohumeral/*diagnosis/physiopathology/*therapy&lt;/keyword&gt;&lt;/keywords&gt;&lt;dates&gt;&lt;year&gt;2014&lt;/year&gt;&lt;pub-dates&gt;&lt;date&gt;May 15&lt;/date&gt;&lt;/pub-dates&gt;&lt;/dates&gt;&lt;isbn&gt;1471-2474&lt;/isbn&gt;&lt;accession-num&gt;24886582&lt;/accession-num&gt;&lt;urls&gt;&lt;/urls&gt;&lt;custom2&gt;PMC4032568&lt;/custom2&gt;&lt;electronic-resource-num&gt;10.1186/1471-2474-15-155&lt;/electronic-resource-num&gt;&lt;remote-database-provider&gt;NLM&lt;/remote-database-provider&gt;&lt;language&gt;eng&lt;/language&gt;&lt;/record&gt;&lt;/Cite&gt;&lt;/EndNote&gt;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(Pasotti et al., 2014)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09868D5" w14:textId="64AC2062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1 FSHD* (n= 1; F; 43 y; FSHD score 12)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59D890AA" w14:textId="75916CE8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Combined endurance and strength training, plus nutritional intervention </w:t>
            </w:r>
          </w:p>
          <w:p w14:paraId="6432B13B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07C61EB8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Aerobic training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, arm cycle-ergometer for 2 sessions/week for 24 weeks, </w:t>
            </w: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t>starting from 10 min and progressively building up to 20 min from week 13 at an intensity of 130 beats per minute.</w:t>
            </w:r>
          </w:p>
          <w:p w14:paraId="56953D1A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3655FA7E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Strength training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, with an elastic band for 2 sessions/week for 24 weeks, for 2 sets of 8 repetitions with 5 min rest between series at 50- 60% of MVC. </w:t>
            </w:r>
          </w:p>
          <w:p w14:paraId="1B778AC5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5413569F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Respiratory muscle training: </w:t>
            </w:r>
            <w:r w:rsidRPr="00E51BD5">
              <w:rPr>
                <w:rFonts w:ascii="Times New Roman" w:hAnsi="Times New Roman" w:cs="Times New Roman"/>
                <w:lang w:val="en-GB"/>
              </w:rPr>
              <w:t>4 times/week for 2 min (50% vital capacity at 20 min</w:t>
            </w:r>
            <w:r w:rsidRPr="00E51BD5">
              <w:rPr>
                <w:rFonts w:ascii="Times New Roman" w:hAnsi="Times New Roman" w:cs="Times New Roman"/>
                <w:vertAlign w:val="superscript"/>
                <w:lang w:val="en-GB"/>
              </w:rPr>
              <w:t>−1</w:t>
            </w:r>
            <w:r w:rsidRPr="00E51BD5">
              <w:rPr>
                <w:rFonts w:ascii="Times New Roman" w:hAnsi="Times New Roman" w:cs="Times New Roman"/>
                <w:lang w:val="en-GB"/>
              </w:rPr>
              <w:t>) of isocapnic hyperpnea.</w:t>
            </w:r>
          </w:p>
          <w:p w14:paraId="04EEEE4D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  <w:p w14:paraId="5D38BFF6" w14:textId="77777777" w:rsidR="00992715" w:rsidRPr="00E51BD5" w:rsidRDefault="00992715" w:rsidP="00992715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Nutritional intervention</w:t>
            </w:r>
          </w:p>
          <w:p w14:paraId="61FA8294" w14:textId="65291EDA" w:rsidR="00992715" w:rsidRPr="00E51BD5" w:rsidRDefault="00992715" w:rsidP="0099271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Supplementation was provided with BCAA, creatine monohydrate and CLA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2704161" w14:textId="68358E8D" w:rsidR="00992715" w:rsidRPr="00E51BD5" w:rsidRDefault="00277C15" w:rsidP="00277C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822663A" w14:textId="77777777" w:rsidR="00523A16" w:rsidRPr="00E51BD5" w:rsidRDefault="00523A16" w:rsidP="00523A16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(24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th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week):</w:t>
            </w:r>
          </w:p>
          <w:p w14:paraId="0AB8A50D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68A09F5D" w14:textId="77777777" w:rsidR="00523A16" w:rsidRPr="00E51BD5" w:rsidRDefault="00523A16" w:rsidP="00523A16">
            <w:pPr>
              <w:rPr>
                <w:rFonts w:ascii="Times New Roman" w:hAnsi="Times New Roman" w:cs="Times New Roman"/>
                <w:highlight w:val="magenta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V̇O</w:t>
            </w:r>
            <w:r w:rsidRPr="00E51BD5">
              <w:rPr>
                <w:rFonts w:ascii="Times New Roman" w:hAnsi="Times New Roman" w:cs="Times New Roman"/>
                <w:i/>
                <w:iCs/>
                <w:vertAlign w:val="subscript"/>
                <w:lang w:val="en-GB"/>
              </w:rPr>
              <w:t>2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(7.5Watt)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11.76, Post: 7.9 ml·kg⁻¹·min⁻¹) </w:t>
            </w:r>
          </w:p>
          <w:p w14:paraId="750EA31A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VE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30, Post: 20 L/min)</w:t>
            </w:r>
          </w:p>
          <w:p w14:paraId="4D940100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41F72DD9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Shoulder abductors strength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42A6B74C" w14:textId="77777777" w:rsidR="00523A16" w:rsidRPr="00E51BD5" w:rsidRDefault="00523A16" w:rsidP="00523A16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Left, Pre: 16.7, Post: 38.2 N; </w:t>
            </w:r>
          </w:p>
          <w:p w14:paraId="10D2B3CE" w14:textId="77777777" w:rsidR="00523A16" w:rsidRPr="00E51BD5" w:rsidRDefault="00523A16" w:rsidP="00523A16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Right, Pre: 21,6, Post: 39.2 N</w:t>
            </w:r>
          </w:p>
          <w:p w14:paraId="7E48AD77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↓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/↑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Elbow flexors strength</w:t>
            </w:r>
          </w:p>
          <w:p w14:paraId="4533A0F2" w14:textId="77777777" w:rsidR="00523A16" w:rsidRPr="00E51BD5" w:rsidRDefault="00523A16" w:rsidP="00523A16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Left, Pre: 16.7, Post 23.5 N</w:t>
            </w:r>
          </w:p>
          <w:p w14:paraId="68B24159" w14:textId="77777777" w:rsidR="00523A16" w:rsidRPr="00E51BD5" w:rsidRDefault="00523A16" w:rsidP="00523A16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Right, Pre: 25.5, Post 20.6 N</w:t>
            </w:r>
          </w:p>
          <w:p w14:paraId="1981E095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>↓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/↑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Elbow extensors strength</w:t>
            </w:r>
          </w:p>
          <w:p w14:paraId="2691612A" w14:textId="77777777" w:rsidR="00523A16" w:rsidRPr="00E51BD5" w:rsidRDefault="00523A16" w:rsidP="00523A16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Left, Pre: 12.7, Post: 10.7 N </w:t>
            </w:r>
          </w:p>
          <w:p w14:paraId="3249421B" w14:textId="77777777" w:rsidR="00523A16" w:rsidRPr="00E51BD5" w:rsidRDefault="00523A16" w:rsidP="00523A16">
            <w:pPr>
              <w:ind w:left="284"/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Right, Pre: 6.9, Post: 11.7 N</w:t>
            </w:r>
          </w:p>
          <w:p w14:paraId="3F79C1FA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3D136831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REE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1358, Post: 1332 kcal/day)</w:t>
            </w:r>
          </w:p>
          <w:p w14:paraId="2C90E782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Body mass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71.4, Post: 62 kg)</w:t>
            </w:r>
          </w:p>
          <w:p w14:paraId="4E0E398C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FFM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64.2, Post: 72.1 %)</w:t>
            </w:r>
          </w:p>
          <w:p w14:paraId="12C2891A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FM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36.2, Post: 28.1 %)</w:t>
            </w:r>
          </w:p>
          <w:p w14:paraId="4C126ABC" w14:textId="77777777" w:rsidR="00523A16" w:rsidRPr="00E51BD5" w:rsidRDefault="00523A16" w:rsidP="00523A16">
            <w:pPr>
              <w:rPr>
                <w:rFonts w:ascii="Times New Roman" w:hAnsi="Times New Roman" w:cs="Times New Roman"/>
                <w:highlight w:val="magenta"/>
                <w:lang w:val="en-GB"/>
              </w:rPr>
            </w:pPr>
          </w:p>
          <w:p w14:paraId="0789095F" w14:textId="7995824A" w:rsidR="00992715" w:rsidRPr="00E51BD5" w:rsidRDefault="00523A16" w:rsidP="00523A16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=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PFTs</w:t>
            </w:r>
          </w:p>
        </w:tc>
      </w:tr>
      <w:tr w:rsidR="00992715" w:rsidRPr="00C0655C" w14:paraId="55582CA9" w14:textId="77777777" w:rsidTr="00D07D82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8CB1D83" w14:textId="2ABFDDF6" w:rsidR="00992715" w:rsidRPr="00E51BD5" w:rsidRDefault="00523A16" w:rsidP="00992715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lastRenderedPageBreak/>
              <w:fldChar w:fldCharType="begin"/>
            </w:r>
            <w:r w:rsidRPr="00E51BD5">
              <w:rPr>
                <w:rFonts w:ascii="Times New Roman" w:hAnsi="Times New Roman" w:cs="Times New Roman"/>
                <w:lang w:val="en-GB"/>
              </w:rPr>
              <w:instrText xml:space="preserve"> ADDIN EN.CITE &lt;EndNote&gt;&lt;Cite&gt;&lt;Author&gt;Quintiero&lt;/Author&gt;&lt;Year&gt;2025&lt;/Year&gt;&lt;RecNum&gt;2200&lt;/RecNum&gt;&lt;DisplayText&gt;(Quintiero et al., 2025)&lt;/DisplayText&gt;&lt;record&gt;&lt;rec-number&gt;2200&lt;/rec-number&gt;&lt;foreign-keys&gt;&lt;key app="EN" db-id="ve0vf5azcf0zrjes0f7vsz21s2vf0v2fr5zf" timestamp="1772625025"&gt;2200&lt;/key&gt;&lt;/foreign-keys&gt;&lt;ref-type name="Journal Article"&gt;17&lt;/ref-type&gt;&lt;contributors&gt;&lt;authors&gt;&lt;author&gt;Quintiero, V.&lt;/author&gt;&lt;author&gt;Crisafulli, O.&lt;/author&gt;&lt;author&gt;Lacetera, J.&lt;/author&gt;&lt;author&gt;Bottoni, G.&lt;/author&gt;&lt;author&gt;Negro, M.&lt;/author&gt;&lt;author&gt;Tupler, R.&lt;/author&gt;&lt;author&gt;Lavaselli, E.&lt;/author&gt;&lt;author&gt;D&amp;apos;Antona, G.&lt;/author&gt;&lt;/authors&gt;&lt;/contributors&gt;&lt;auth-address&gt;CRIAMS-Sport Medicine Centre Voghera, University of Pavia, Voghera 27058, Italy.&amp;#xD;Department of Life Sciences, University of Modena and Reggio Emilia, Modena 41125, Italy.&amp;#xD;Department of Public Health, Experimental and Forensic Medicine, University of Pavia, Pavia 27100, Italy.&lt;/auth-address&gt;&lt;titles&gt;&lt;title&gt;Effects of a Combined Nutritional and Physical Training Program Approach in a Case of Facioscapulohumeral Dystrophy: A One-Year Follow-Up&lt;/title&gt;&lt;secondary-title&gt;Case Rep Med&lt;/secondary-title&gt;&lt;/titles&gt;&lt;periodical&gt;&lt;full-title&gt;Case Rep Med&lt;/full-title&gt;&lt;/periodical&gt;&lt;pages&gt;7873892&lt;/pages&gt;&lt;volume&gt;2025&lt;/volume&gt;&lt;edition&gt;20250731&lt;/edition&gt;&lt;keywords&gt;&lt;keyword&gt;Fshd&lt;/keyword&gt;&lt;keyword&gt;body composition&lt;/keyword&gt;&lt;keyword&gt;leucine&lt;/keyword&gt;&lt;keyword&gt;nutrition&lt;/keyword&gt;&lt;keyword&gt;physical exercise&lt;/keyword&gt;&lt;keyword&gt;proteins&lt;/keyword&gt;&lt;keyword&gt;resting metabolic rate&lt;/keyword&gt;&lt;/keywords&gt;&lt;dates&gt;&lt;year&gt;2025&lt;/year&gt;&lt;/dates&gt;&lt;isbn&gt;1687-9627 (Print)&lt;/isbn&gt;&lt;accession-num&gt;40959201&lt;/accession-num&gt;&lt;urls&gt;&lt;/urls&gt;&lt;custom1&gt;The authors declare no conflicts of interest.&lt;/custom1&gt;&lt;custom2&gt;PMC12436011&lt;/custom2&gt;&lt;electronic-resource-num&gt;10.1155/carm/7873892&lt;/electronic-resource-num&gt;&lt;remote-database-provider&gt;NLM&lt;/remote-database-provider&gt;&lt;language&gt;eng&lt;/language&gt;&lt;/record&gt;&lt;/Cite&gt;&lt;/EndNote&gt;</w:instrTex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Pr="00E51BD5">
              <w:rPr>
                <w:rFonts w:ascii="Times New Roman" w:hAnsi="Times New Roman" w:cs="Times New Roman"/>
                <w:noProof/>
                <w:lang w:val="en-GB"/>
              </w:rPr>
              <w:t>(Quintiero et al., 2025)</w:t>
            </w:r>
            <w:r w:rsidRPr="00E51BD5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26E843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1 FSHD* (n= 1, M, 19 y; subcategory A3)</w:t>
            </w:r>
          </w:p>
          <w:p w14:paraId="0337FFF0" w14:textId="77777777" w:rsidR="00992715" w:rsidRPr="00E51BD5" w:rsidRDefault="00992715" w:rsidP="0099271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</w:tcPr>
          <w:p w14:paraId="182E8D22" w14:textId="4D13D90C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>Combined aerobic-anaerobic exercise</w:t>
            </w:r>
          </w:p>
          <w:p w14:paraId="4CE90115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21DB5128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Aerobic training</w:t>
            </w:r>
            <w:r w:rsidRPr="00E51BD5">
              <w:rPr>
                <w:rFonts w:ascii="Times New Roman" w:hAnsi="Times New Roman" w:cs="Times New Roman"/>
                <w:lang w:val="en-GB"/>
              </w:rPr>
              <w:t>, cycle-ergometry, one session/week for 52 weeks for 45 minutes, with an intensity between 40% and 50% of the theoretical HRmax.</w:t>
            </w:r>
          </w:p>
          <w:p w14:paraId="75C52CCA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2854499B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lastRenderedPageBreak/>
              <w:t>Resistance training</w:t>
            </w:r>
            <w:r w:rsidRPr="00E51BD5">
              <w:rPr>
                <w:rFonts w:ascii="Times New Roman" w:hAnsi="Times New Roman" w:cs="Times New Roman"/>
                <w:lang w:val="en-GB"/>
              </w:rPr>
              <w:t>, two sessions/week for 52 weeks, for 60 minutes, performed as 2-4 sets of 10-15 repetitions, with between-sets recovery of 1min and 30s.</w:t>
            </w:r>
          </w:p>
          <w:p w14:paraId="44987B7A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28C5CBB1" w14:textId="77777777" w:rsidR="00523A16" w:rsidRPr="00E51BD5" w:rsidRDefault="00523A16" w:rsidP="00523A16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Supplementation </w:t>
            </w:r>
          </w:p>
          <w:p w14:paraId="16624965" w14:textId="47240D02" w:rsidR="00992715" w:rsidRPr="00E51BD5" w:rsidRDefault="00523A16" w:rsidP="00523A1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11 g/day of essential amino acid (Aminotrofic-NE). 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53A66BCD" w14:textId="69AAA0CB" w:rsidR="00992715" w:rsidRPr="00E51BD5" w:rsidRDefault="00277C15" w:rsidP="00277C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1A3486CF" w14:textId="77777777" w:rsidR="00523A16" w:rsidRPr="00E51BD5" w:rsidRDefault="00523A16" w:rsidP="00523A16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Pre- vs post-intervention (52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  <w:lang w:val="en-GB"/>
              </w:rPr>
              <w:t>nd</w:t>
            </w:r>
            <w:r w:rsidRPr="00E51BD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week):</w:t>
            </w:r>
          </w:p>
          <w:p w14:paraId="6C2470A3" w14:textId="77777777" w:rsidR="00523A16" w:rsidRPr="00E51BD5" w:rsidRDefault="00523A16" w:rsidP="00523A16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</w:p>
          <w:p w14:paraId="4D021B52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CIS20R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18, Post: 16 pts, −11.1%)</w:t>
            </w:r>
          </w:p>
          <w:p w14:paraId="64DEE73D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FACIT-F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46, Post: 48 pts, +4.3%)</w:t>
            </w:r>
          </w:p>
          <w:p w14:paraId="5659EFD1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53520AE7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Body weight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75.8, Post: 80.6 kg, +6.3%)</w:t>
            </w:r>
          </w:p>
          <w:p w14:paraId="0D7921ED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FFM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66.9, Post: 73.8 kg, +10.3%)</w:t>
            </w:r>
          </w:p>
          <w:p w14:paraId="7B174B0C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BCM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41.2, Post: 44.5 kg, +8.0%)</w:t>
            </w:r>
          </w:p>
          <w:p w14:paraId="47A71647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FM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8.9, Post: 6.8 kg, 23.6%)</w:t>
            </w:r>
          </w:p>
          <w:p w14:paraId="700E72A3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</w:p>
          <w:p w14:paraId="7550D70A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Blood glucose level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6.2, Post: 4.6 mmol/L, −25.8%)</w:t>
            </w:r>
          </w:p>
          <w:p w14:paraId="39569657" w14:textId="77777777" w:rsidR="00523A16" w:rsidRPr="00E51BD5" w:rsidRDefault="00523A16" w:rsidP="00523A16">
            <w:pPr>
              <w:rPr>
                <w:rFonts w:ascii="Times New Roman" w:hAnsi="Times New Roman" w:cs="Times New Roman"/>
                <w:lang w:val="en-GB"/>
              </w:rPr>
            </w:pPr>
            <w:r w:rsidRPr="00E51B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↓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Blood insulin level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10.2, Post:  6.1 μUI/mL, −40.2%)</w:t>
            </w:r>
          </w:p>
          <w:p w14:paraId="32828C96" w14:textId="49D25D40" w:rsidR="00992715" w:rsidRPr="00E51BD5" w:rsidRDefault="00523A16" w:rsidP="00523A16">
            <w:pP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51BD5">
              <w:rPr>
                <w:rFonts w:ascii="Times New Roman" w:hAnsi="Times New Roman" w:cs="Times New Roman"/>
                <w:lang w:val="en-GB"/>
              </w:rPr>
              <w:t xml:space="preserve">↑ </w:t>
            </w:r>
            <w:r w:rsidRPr="00E51BD5">
              <w:rPr>
                <w:rFonts w:ascii="Times New Roman" w:hAnsi="Times New Roman" w:cs="Times New Roman"/>
                <w:i/>
                <w:iCs/>
                <w:lang w:val="en-GB"/>
              </w:rPr>
              <w:t>RMR</w:t>
            </w:r>
            <w:r w:rsidRPr="00E51BD5">
              <w:rPr>
                <w:rFonts w:ascii="Times New Roman" w:hAnsi="Times New Roman" w:cs="Times New Roman"/>
                <w:lang w:val="en-GB"/>
              </w:rPr>
              <w:t xml:space="preserve"> (Pre: 1762, Post:  2071 kcal/day, +17.5%)</w:t>
            </w:r>
          </w:p>
        </w:tc>
      </w:tr>
    </w:tbl>
    <w:p w14:paraId="7F4650E6" w14:textId="674D7A8F" w:rsidR="00D537E1" w:rsidRPr="00E51BD5" w:rsidRDefault="00D537E1" w:rsidP="00097F54">
      <w:pPr>
        <w:jc w:val="both"/>
        <w:rPr>
          <w:rFonts w:ascii="Times New Roman" w:hAnsi="Times New Roman" w:cs="Times New Roman"/>
          <w:lang w:val="en-GB"/>
        </w:rPr>
      </w:pPr>
      <w:r w:rsidRPr="00E51BD5">
        <w:rPr>
          <w:rFonts w:ascii="Times New Roman" w:hAnsi="Times New Roman" w:cs="Times New Roman"/>
          <w:lang w:val="en-GB"/>
        </w:rPr>
        <w:lastRenderedPageBreak/>
        <w:t xml:space="preserve">Term legends: </w:t>
      </w:r>
      <w:r w:rsidRPr="00175B24">
        <w:rPr>
          <w:rFonts w:ascii="Times New Roman" w:hAnsi="Times New Roman" w:cs="Times New Roman"/>
          <w:i/>
          <w:iCs/>
          <w:lang w:val="en-US"/>
        </w:rPr>
        <w:t>AET</w:t>
      </w:r>
      <w:r w:rsidRPr="00E51BD5">
        <w:rPr>
          <w:rFonts w:ascii="Times New Roman" w:hAnsi="Times New Roman" w:cs="Times New Roman"/>
          <w:lang w:val="en-US"/>
        </w:rPr>
        <w:t xml:space="preserve"> aerobic exercise training;  </w:t>
      </w:r>
      <w:r w:rsidRPr="00175B24">
        <w:rPr>
          <w:rFonts w:ascii="Times New Roman" w:hAnsi="Times New Roman" w:cs="Times New Roman"/>
          <w:i/>
          <w:iCs/>
          <w:lang w:val="en-US"/>
        </w:rPr>
        <w:t>AET+SUP</w:t>
      </w:r>
      <w:r w:rsidRPr="00E51BD5">
        <w:rPr>
          <w:rFonts w:ascii="Times New Roman" w:hAnsi="Times New Roman" w:cs="Times New Roman"/>
          <w:lang w:val="en-US"/>
        </w:rPr>
        <w:t xml:space="preserve"> aerobic training groups plus supplementation; </w:t>
      </w:r>
      <w:r w:rsidRPr="00175B24">
        <w:rPr>
          <w:rFonts w:ascii="Times New Roman" w:hAnsi="Times New Roman" w:cs="Times New Roman"/>
          <w:i/>
          <w:iCs/>
          <w:lang w:val="en-US"/>
        </w:rPr>
        <w:t>AET+PLA</w:t>
      </w:r>
      <w:r w:rsidRPr="00E51BD5">
        <w:rPr>
          <w:rFonts w:ascii="Times New Roman" w:hAnsi="Times New Roman" w:cs="Times New Roman"/>
          <w:lang w:val="en-US"/>
        </w:rPr>
        <w:t xml:space="preserve"> aerobic training groups plus placebo; </w:t>
      </w:r>
      <w:r w:rsidRPr="00175B24">
        <w:rPr>
          <w:rFonts w:ascii="Times New Roman" w:hAnsi="Times New Roman" w:cs="Times New Roman"/>
          <w:i/>
          <w:iCs/>
          <w:lang w:val="en-US"/>
        </w:rPr>
        <w:t>AET+(SUP</w:t>
      </w:r>
      <w:r w:rsidRPr="00E51BD5">
        <w:rPr>
          <w:rFonts w:ascii="Times New Roman" w:hAnsi="Times New Roman" w:cs="Times New Roman"/>
          <w:lang w:val="en-US"/>
        </w:rPr>
        <w:t xml:space="preserve"> </w:t>
      </w:r>
      <w:r w:rsidRPr="00175B24">
        <w:rPr>
          <w:rFonts w:ascii="Times New Roman" w:hAnsi="Times New Roman" w:cs="Times New Roman"/>
          <w:i/>
          <w:iCs/>
          <w:lang w:val="en-US"/>
        </w:rPr>
        <w:t>&amp; PLA)</w:t>
      </w:r>
      <w:r w:rsidRPr="00E51BD5">
        <w:rPr>
          <w:rFonts w:ascii="Times New Roman" w:hAnsi="Times New Roman" w:cs="Times New Roman"/>
          <w:lang w:val="en-US"/>
        </w:rPr>
        <w:t xml:space="preserve"> aerobic training groups plus supplementation and placebo; </w:t>
      </w:r>
      <w:r w:rsidRPr="00175B24">
        <w:rPr>
          <w:rFonts w:ascii="Times New Roman" w:hAnsi="Times New Roman" w:cs="Times New Roman"/>
          <w:i/>
          <w:iCs/>
          <w:lang w:val="en-US"/>
        </w:rPr>
        <w:t>CBT</w:t>
      </w:r>
      <w:r w:rsidRPr="00E51BD5">
        <w:rPr>
          <w:rFonts w:ascii="Times New Roman" w:hAnsi="Times New Roman" w:cs="Times New Roman"/>
          <w:lang w:val="en-US"/>
        </w:rPr>
        <w:t xml:space="preserve"> cognitive-behavioural therapy; </w:t>
      </w:r>
      <w:r w:rsidRPr="00175B24">
        <w:rPr>
          <w:rFonts w:ascii="Times New Roman" w:hAnsi="Times New Roman" w:cs="Times New Roman"/>
          <w:i/>
          <w:iCs/>
          <w:lang w:val="en-US"/>
        </w:rPr>
        <w:t>CG</w:t>
      </w:r>
      <w:r w:rsidRPr="00E51BD5">
        <w:rPr>
          <w:rFonts w:ascii="Times New Roman" w:hAnsi="Times New Roman" w:cs="Times New Roman"/>
          <w:lang w:val="en-US"/>
        </w:rPr>
        <w:t xml:space="preserve"> control group; </w:t>
      </w:r>
      <w:r w:rsidRPr="00175B24">
        <w:rPr>
          <w:rFonts w:ascii="Times New Roman" w:hAnsi="Times New Roman" w:cs="Times New Roman"/>
          <w:i/>
          <w:iCs/>
          <w:lang w:val="en-GB"/>
        </w:rPr>
        <w:t>BCAA</w:t>
      </w:r>
      <w:r w:rsidRPr="00E51BD5">
        <w:rPr>
          <w:rFonts w:ascii="Times New Roman" w:hAnsi="Times New Roman" w:cs="Times New Roman"/>
          <w:lang w:val="en-GB"/>
        </w:rPr>
        <w:t xml:space="preserve"> branched-chain amino acids; </w:t>
      </w:r>
      <w:r w:rsidRPr="00175B24">
        <w:rPr>
          <w:rFonts w:ascii="Times New Roman" w:hAnsi="Times New Roman" w:cs="Times New Roman"/>
          <w:i/>
          <w:iCs/>
          <w:lang w:val="en-GB"/>
        </w:rPr>
        <w:t>BCM</w:t>
      </w:r>
      <w:r w:rsidRPr="00E51BD5">
        <w:rPr>
          <w:rFonts w:ascii="Times New Roman" w:hAnsi="Times New Roman" w:cs="Times New Roman"/>
          <w:lang w:val="en-GB"/>
        </w:rPr>
        <w:t xml:space="preserve"> body cell mass; </w:t>
      </w:r>
      <w:r w:rsidRPr="00175B24">
        <w:rPr>
          <w:rFonts w:ascii="Times New Roman" w:hAnsi="Times New Roman" w:cs="Times New Roman"/>
          <w:i/>
          <w:iCs/>
          <w:lang w:val="en-GB"/>
        </w:rPr>
        <w:t>ClS-fatigue</w:t>
      </w:r>
      <w:r w:rsidRPr="00E51BD5">
        <w:rPr>
          <w:rFonts w:ascii="Times New Roman" w:hAnsi="Times New Roman" w:cs="Times New Roman"/>
          <w:lang w:val="en-GB"/>
        </w:rPr>
        <w:t xml:space="preserve"> Checklist Individual Strength – Fatigue; </w:t>
      </w:r>
      <w:r w:rsidRPr="00175B24">
        <w:rPr>
          <w:rFonts w:ascii="Times New Roman" w:hAnsi="Times New Roman" w:cs="Times New Roman"/>
          <w:i/>
          <w:iCs/>
          <w:lang w:val="en-GB"/>
        </w:rPr>
        <w:t>CLA</w:t>
      </w:r>
      <w:r w:rsidRPr="00E51BD5">
        <w:rPr>
          <w:rFonts w:ascii="Times New Roman" w:hAnsi="Times New Roman" w:cs="Times New Roman"/>
          <w:lang w:val="en-GB"/>
        </w:rPr>
        <w:t xml:space="preserve"> conjugated linoleic acid; </w:t>
      </w:r>
      <w:r w:rsidRPr="00175B24">
        <w:rPr>
          <w:rFonts w:ascii="Times New Roman" w:hAnsi="Times New Roman" w:cs="Times New Roman"/>
          <w:i/>
          <w:iCs/>
          <w:lang w:val="en-GB"/>
        </w:rPr>
        <w:t>CK</w:t>
      </w:r>
      <w:r w:rsidRPr="00E51BD5">
        <w:rPr>
          <w:rFonts w:ascii="Times New Roman" w:hAnsi="Times New Roman" w:cs="Times New Roman"/>
          <w:lang w:val="en-GB"/>
        </w:rPr>
        <w:t xml:space="preserve"> creatin kinase; </w:t>
      </w:r>
      <w:r w:rsidRPr="00175B24">
        <w:rPr>
          <w:rFonts w:ascii="Times New Roman" w:hAnsi="Times New Roman" w:cs="Times New Roman"/>
          <w:i/>
          <w:iCs/>
          <w:lang w:val="en-GB"/>
        </w:rPr>
        <w:t>CSA</w:t>
      </w:r>
      <w:r w:rsidRPr="00E51BD5">
        <w:rPr>
          <w:rFonts w:ascii="Times New Roman" w:hAnsi="Times New Roman" w:cs="Times New Roman"/>
          <w:lang w:val="en-GB"/>
        </w:rPr>
        <w:t xml:space="preserve"> cross-sectional area; f females; </w:t>
      </w:r>
      <w:r w:rsidRPr="00175B24">
        <w:rPr>
          <w:rFonts w:ascii="Times New Roman" w:hAnsi="Times New Roman" w:cs="Times New Roman"/>
          <w:i/>
          <w:iCs/>
          <w:lang w:val="en-GB"/>
        </w:rPr>
        <w:t>FACIT-F</w:t>
      </w:r>
      <w:r w:rsidRPr="00E51BD5">
        <w:rPr>
          <w:rFonts w:ascii="Times New Roman" w:hAnsi="Times New Roman" w:cs="Times New Roman"/>
          <w:lang w:val="en-GB"/>
        </w:rPr>
        <w:t xml:space="preserve"> Functional Assessment of Chronic Illness Therapy – Fatigue; </w:t>
      </w:r>
      <w:r w:rsidRPr="00175B24">
        <w:rPr>
          <w:rFonts w:ascii="Times New Roman" w:hAnsi="Times New Roman" w:cs="Times New Roman"/>
          <w:i/>
          <w:iCs/>
          <w:lang w:val="en-GB"/>
        </w:rPr>
        <w:t>FFM</w:t>
      </w:r>
      <w:r w:rsidRPr="00E51BD5">
        <w:rPr>
          <w:rFonts w:ascii="Times New Roman" w:hAnsi="Times New Roman" w:cs="Times New Roman"/>
          <w:lang w:val="en-GB"/>
        </w:rPr>
        <w:t xml:space="preserve"> fat-free mass; </w:t>
      </w:r>
      <w:r w:rsidRPr="00175B24">
        <w:rPr>
          <w:rFonts w:ascii="Times New Roman" w:hAnsi="Times New Roman" w:cs="Times New Roman"/>
          <w:i/>
          <w:iCs/>
          <w:lang w:val="en-GB"/>
        </w:rPr>
        <w:t>FM</w:t>
      </w:r>
      <w:r w:rsidRPr="00E51BD5">
        <w:rPr>
          <w:rFonts w:ascii="Times New Roman" w:hAnsi="Times New Roman" w:cs="Times New Roman"/>
          <w:lang w:val="en-GB"/>
        </w:rPr>
        <w:t xml:space="preserve"> fat mass; </w:t>
      </w:r>
      <w:r w:rsidRPr="00175B24">
        <w:rPr>
          <w:rFonts w:ascii="Times New Roman" w:hAnsi="Times New Roman" w:cs="Times New Roman"/>
          <w:i/>
          <w:iCs/>
          <w:lang w:val="en-GB"/>
        </w:rPr>
        <w:t>FSHD</w:t>
      </w:r>
      <w:r w:rsidRPr="00E51BD5">
        <w:rPr>
          <w:rFonts w:ascii="Times New Roman" w:hAnsi="Times New Roman" w:cs="Times New Roman"/>
          <w:lang w:val="en-GB"/>
        </w:rPr>
        <w:t xml:space="preserve"> facioscapulohumeral muscle dystrophy; </w:t>
      </w:r>
      <w:r w:rsidRPr="00175B24">
        <w:rPr>
          <w:rFonts w:ascii="Times New Roman" w:hAnsi="Times New Roman" w:cs="Times New Roman"/>
          <w:i/>
          <w:iCs/>
          <w:lang w:val="en-GB"/>
        </w:rPr>
        <w:t>FSS</w:t>
      </w:r>
      <w:r w:rsidRPr="00E51BD5">
        <w:rPr>
          <w:rFonts w:ascii="Times New Roman" w:hAnsi="Times New Roman" w:cs="Times New Roman"/>
          <w:lang w:val="en-GB"/>
        </w:rPr>
        <w:t xml:space="preserve"> fatigue severity scale; </w:t>
      </w:r>
      <w:r w:rsidRPr="00175B24">
        <w:rPr>
          <w:rFonts w:ascii="Times New Roman" w:hAnsi="Times New Roman" w:cs="Times New Roman"/>
          <w:i/>
          <w:iCs/>
          <w:lang w:val="en-GB"/>
        </w:rPr>
        <w:t>HC</w:t>
      </w:r>
      <w:r w:rsidRPr="00E51BD5">
        <w:rPr>
          <w:rFonts w:ascii="Times New Roman" w:hAnsi="Times New Roman" w:cs="Times New Roman"/>
          <w:lang w:val="en-GB"/>
        </w:rPr>
        <w:t xml:space="preserve"> healthy controls; </w:t>
      </w:r>
      <w:r w:rsidRPr="00175B24">
        <w:rPr>
          <w:rFonts w:ascii="Times New Roman" w:hAnsi="Times New Roman" w:cs="Times New Roman"/>
          <w:i/>
          <w:iCs/>
          <w:lang w:val="en-US"/>
        </w:rPr>
        <w:t>HIT</w:t>
      </w:r>
      <w:r w:rsidRPr="00E51BD5">
        <w:rPr>
          <w:rFonts w:ascii="Times New Roman" w:hAnsi="Times New Roman" w:cs="Times New Roman"/>
          <w:lang w:val="en-US"/>
        </w:rPr>
        <w:t xml:space="preserve"> high-intensity training; </w:t>
      </w:r>
      <w:r w:rsidRPr="00175B24">
        <w:rPr>
          <w:rFonts w:ascii="Times New Roman" w:hAnsi="Times New Roman" w:cs="Times New Roman"/>
          <w:i/>
          <w:iCs/>
          <w:lang w:val="en-GB"/>
        </w:rPr>
        <w:t>HRmax</w:t>
      </w:r>
      <w:r w:rsidRPr="00E51BD5">
        <w:rPr>
          <w:rFonts w:ascii="Times New Roman" w:hAnsi="Times New Roman" w:cs="Times New Roman"/>
          <w:lang w:val="en-GB"/>
        </w:rPr>
        <w:t xml:space="preserve"> heart rate maximum; n number; </w:t>
      </w:r>
      <w:r w:rsidRPr="00175B24">
        <w:rPr>
          <w:rFonts w:ascii="Times New Roman" w:hAnsi="Times New Roman" w:cs="Times New Roman"/>
          <w:i/>
          <w:iCs/>
          <w:lang w:val="en-US"/>
        </w:rPr>
        <w:t>HRR</w:t>
      </w:r>
      <w:r w:rsidRPr="00E51BD5">
        <w:rPr>
          <w:rFonts w:ascii="Times New Roman" w:hAnsi="Times New Roman" w:cs="Times New Roman"/>
          <w:lang w:val="en-US"/>
        </w:rPr>
        <w:t xml:space="preserve"> heart rate reserve; </w:t>
      </w:r>
      <w:r w:rsidRPr="00175B24">
        <w:rPr>
          <w:rFonts w:ascii="Times New Roman" w:hAnsi="Times New Roman" w:cs="Times New Roman"/>
          <w:i/>
          <w:iCs/>
          <w:lang w:val="en-GB"/>
        </w:rPr>
        <w:t>MAP</w:t>
      </w:r>
      <w:r w:rsidRPr="00E51BD5">
        <w:rPr>
          <w:rFonts w:ascii="Times New Roman" w:hAnsi="Times New Roman" w:cs="Times New Roman"/>
          <w:lang w:val="en-GB"/>
        </w:rPr>
        <w:t xml:space="preserve"> maximal aerobic power; </w:t>
      </w:r>
      <w:r w:rsidRPr="00175B24">
        <w:rPr>
          <w:rFonts w:ascii="Times New Roman" w:hAnsi="Times New Roman" w:cs="Times New Roman"/>
          <w:i/>
          <w:iCs/>
          <w:lang w:val="en-GB"/>
        </w:rPr>
        <w:t>MVC</w:t>
      </w:r>
      <w:r w:rsidRPr="00E51BD5">
        <w:rPr>
          <w:rFonts w:ascii="Times New Roman" w:hAnsi="Times New Roman" w:cs="Times New Roman"/>
          <w:lang w:val="en-GB"/>
        </w:rPr>
        <w:t xml:space="preserve"> maximal voluntary contraction; </w:t>
      </w:r>
      <w:r w:rsidRPr="00175B24">
        <w:rPr>
          <w:rFonts w:ascii="Times New Roman" w:hAnsi="Times New Roman" w:cs="Times New Roman"/>
          <w:i/>
          <w:iCs/>
          <w:lang w:val="en-US"/>
        </w:rPr>
        <w:t>MVIC</w:t>
      </w:r>
      <w:r w:rsidRPr="00E51BD5">
        <w:rPr>
          <w:rFonts w:ascii="Times New Roman" w:hAnsi="Times New Roman" w:cs="Times New Roman"/>
          <w:lang w:val="en-US"/>
        </w:rPr>
        <w:t xml:space="preserve"> maximal voluntary isometric contraction; </w:t>
      </w:r>
      <w:r w:rsidRPr="00175B24">
        <w:rPr>
          <w:rFonts w:ascii="Times New Roman" w:hAnsi="Times New Roman" w:cs="Times New Roman"/>
          <w:i/>
          <w:iCs/>
          <w:lang w:val="en-GB"/>
        </w:rPr>
        <w:t>p</w:t>
      </w:r>
      <w:r w:rsidRPr="00E51BD5">
        <w:rPr>
          <w:rFonts w:ascii="Times New Roman" w:hAnsi="Times New Roman" w:cs="Times New Roman"/>
          <w:lang w:val="en-GB"/>
        </w:rPr>
        <w:t xml:space="preserve"> p-value; </w:t>
      </w:r>
      <w:r w:rsidRPr="00175B24">
        <w:rPr>
          <w:rFonts w:ascii="Times New Roman" w:hAnsi="Times New Roman" w:cs="Times New Roman"/>
          <w:i/>
          <w:iCs/>
          <w:lang w:val="en-GB"/>
        </w:rPr>
        <w:t>PFT</w:t>
      </w:r>
      <w:r w:rsidRPr="00E51BD5">
        <w:rPr>
          <w:rFonts w:ascii="Times New Roman" w:hAnsi="Times New Roman" w:cs="Times New Roman"/>
          <w:lang w:val="en-GB"/>
        </w:rPr>
        <w:t xml:space="preserve"> pulmonary function tests; </w:t>
      </w:r>
      <w:r w:rsidRPr="00175B24">
        <w:rPr>
          <w:rFonts w:ascii="Times New Roman" w:hAnsi="Times New Roman" w:cs="Times New Roman"/>
          <w:i/>
          <w:iCs/>
          <w:lang w:val="en-US"/>
        </w:rPr>
        <w:t>Pax7+</w:t>
      </w:r>
      <w:r w:rsidRPr="00E51BD5">
        <w:rPr>
          <w:rFonts w:ascii="Times New Roman" w:hAnsi="Times New Roman" w:cs="Times New Roman"/>
          <w:lang w:val="en-US"/>
        </w:rPr>
        <w:t xml:space="preserve"> paired box protein 7–positive cells; </w:t>
      </w:r>
      <w:r w:rsidRPr="00175B24">
        <w:rPr>
          <w:rFonts w:ascii="Times New Roman" w:hAnsi="Times New Roman" w:cs="Times New Roman"/>
          <w:i/>
          <w:iCs/>
          <w:lang w:val="en-GB"/>
        </w:rPr>
        <w:t>Pre</w:t>
      </w:r>
      <w:r w:rsidRPr="00E51BD5">
        <w:rPr>
          <w:rFonts w:ascii="Times New Roman" w:hAnsi="Times New Roman" w:cs="Times New Roman"/>
          <w:lang w:val="en-GB"/>
        </w:rPr>
        <w:t xml:space="preserve"> pre-intervention; </w:t>
      </w:r>
      <w:r w:rsidRPr="00175B24">
        <w:rPr>
          <w:rFonts w:ascii="Times New Roman" w:hAnsi="Times New Roman" w:cs="Times New Roman"/>
          <w:i/>
          <w:iCs/>
          <w:lang w:val="en-GB"/>
        </w:rPr>
        <w:t>Post</w:t>
      </w:r>
      <w:r w:rsidRPr="00E51BD5">
        <w:rPr>
          <w:rFonts w:ascii="Times New Roman" w:hAnsi="Times New Roman" w:cs="Times New Roman"/>
          <w:lang w:val="en-GB"/>
        </w:rPr>
        <w:t xml:space="preserve"> post-intervention; </w:t>
      </w:r>
      <w:r w:rsidRPr="00175B24">
        <w:rPr>
          <w:rFonts w:ascii="Times New Roman" w:hAnsi="Times New Roman" w:cs="Times New Roman"/>
          <w:i/>
          <w:iCs/>
          <w:lang w:val="en-GB"/>
        </w:rPr>
        <w:t>REE</w:t>
      </w:r>
      <w:r w:rsidRPr="00E51BD5">
        <w:rPr>
          <w:rFonts w:ascii="Times New Roman" w:hAnsi="Times New Roman" w:cs="Times New Roman"/>
          <w:lang w:val="en-GB"/>
        </w:rPr>
        <w:t xml:space="preserve"> resting energy expenditure; </w:t>
      </w:r>
      <w:r w:rsidRPr="00175B24">
        <w:rPr>
          <w:rFonts w:ascii="Times New Roman" w:hAnsi="Times New Roman" w:cs="Times New Roman"/>
          <w:i/>
          <w:iCs/>
          <w:lang w:val="en-GB"/>
        </w:rPr>
        <w:t>RMR</w:t>
      </w:r>
      <w:r w:rsidRPr="00E51BD5">
        <w:rPr>
          <w:rFonts w:ascii="Times New Roman" w:hAnsi="Times New Roman" w:cs="Times New Roman"/>
          <w:lang w:val="en-GB"/>
        </w:rPr>
        <w:t xml:space="preserve"> resting metabolic rate; </w:t>
      </w:r>
      <w:r w:rsidRPr="00175B24">
        <w:rPr>
          <w:rFonts w:ascii="Times New Roman" w:hAnsi="Times New Roman" w:cs="Times New Roman"/>
          <w:i/>
          <w:iCs/>
          <w:lang w:val="en-GB"/>
        </w:rPr>
        <w:t>ROM</w:t>
      </w:r>
      <w:r w:rsidRPr="00E51BD5">
        <w:rPr>
          <w:rFonts w:ascii="Times New Roman" w:hAnsi="Times New Roman" w:cs="Times New Roman"/>
          <w:lang w:val="en-GB"/>
        </w:rPr>
        <w:t xml:space="preserve"> range of motion; </w:t>
      </w:r>
      <w:r w:rsidRPr="00175B24">
        <w:rPr>
          <w:rFonts w:ascii="Times New Roman" w:hAnsi="Times New Roman" w:cs="Times New Roman"/>
          <w:i/>
          <w:iCs/>
          <w:lang w:val="en-US"/>
        </w:rPr>
        <w:t>SF-36</w:t>
      </w:r>
      <w:r w:rsidRPr="00E51BD5">
        <w:rPr>
          <w:rFonts w:ascii="Times New Roman" w:hAnsi="Times New Roman" w:cs="Times New Roman"/>
          <w:lang w:val="en-US"/>
        </w:rPr>
        <w:t xml:space="preserve"> short-form health survey; </w:t>
      </w:r>
      <w:r w:rsidRPr="00175B24">
        <w:rPr>
          <w:rFonts w:ascii="Times New Roman" w:hAnsi="Times New Roman" w:cs="Times New Roman"/>
          <w:i/>
          <w:iCs/>
          <w:lang w:val="en-GB"/>
        </w:rPr>
        <w:t>VE</w:t>
      </w:r>
      <w:r w:rsidRPr="00E51BD5">
        <w:rPr>
          <w:rFonts w:ascii="Times New Roman" w:hAnsi="Times New Roman" w:cs="Times New Roman"/>
          <w:lang w:val="en-GB"/>
        </w:rPr>
        <w:t xml:space="preserve"> ventilatory equivalent;</w:t>
      </w:r>
      <w:r w:rsidRPr="00E51BD5">
        <w:rPr>
          <w:rFonts w:ascii="Times New Roman" w:hAnsi="Times New Roman" w:cs="Times New Roman"/>
          <w:lang w:val="en-US"/>
        </w:rPr>
        <w:t xml:space="preserve"> </w:t>
      </w:r>
      <w:r w:rsidRPr="00175B24">
        <w:rPr>
          <w:rFonts w:ascii="Times New Roman" w:hAnsi="Times New Roman" w:cs="Times New Roman"/>
          <w:i/>
          <w:iCs/>
          <w:lang w:val="en-US"/>
        </w:rPr>
        <w:t>TCG</w:t>
      </w:r>
      <w:r w:rsidRPr="00E51BD5">
        <w:rPr>
          <w:rFonts w:ascii="Times New Roman" w:hAnsi="Times New Roman" w:cs="Times New Roman"/>
          <w:lang w:val="en-US"/>
        </w:rPr>
        <w:t xml:space="preserve"> training control group; </w:t>
      </w:r>
      <w:r w:rsidRPr="00175B24">
        <w:rPr>
          <w:rFonts w:ascii="Times New Roman" w:hAnsi="Times New Roman" w:cs="Times New Roman"/>
          <w:i/>
          <w:iCs/>
          <w:lang w:val="en-US"/>
        </w:rPr>
        <w:t>TG</w:t>
      </w:r>
      <w:r w:rsidRPr="00E51BD5">
        <w:rPr>
          <w:rFonts w:ascii="Times New Roman" w:hAnsi="Times New Roman" w:cs="Times New Roman"/>
          <w:lang w:val="en-US"/>
        </w:rPr>
        <w:t xml:space="preserve"> training group; </w:t>
      </w:r>
      <w:r w:rsidRPr="00175B24">
        <w:rPr>
          <w:rFonts w:ascii="Times New Roman" w:hAnsi="Times New Roman" w:cs="Times New Roman"/>
          <w:i/>
          <w:iCs/>
          <w:lang w:val="en-US"/>
        </w:rPr>
        <w:t>UC</w:t>
      </w:r>
      <w:r w:rsidRPr="00E51BD5">
        <w:rPr>
          <w:rFonts w:ascii="Times New Roman" w:hAnsi="Times New Roman" w:cs="Times New Roman"/>
          <w:lang w:val="en-US"/>
        </w:rPr>
        <w:t xml:space="preserve"> usual care; </w:t>
      </w:r>
      <w:r w:rsidRPr="00175B24">
        <w:rPr>
          <w:rFonts w:ascii="Times New Roman" w:hAnsi="Times New Roman" w:cs="Times New Roman"/>
          <w:i/>
          <w:iCs/>
          <w:lang w:val="en-GB"/>
        </w:rPr>
        <w:t>V̇O</w:t>
      </w:r>
      <w:r w:rsidRPr="00175B24">
        <w:rPr>
          <w:rFonts w:ascii="Times New Roman" w:hAnsi="Times New Roman" w:cs="Times New Roman"/>
          <w:i/>
          <w:iCs/>
          <w:vertAlign w:val="subscript"/>
          <w:lang w:val="en-GB"/>
        </w:rPr>
        <w:t>2</w:t>
      </w:r>
      <w:r w:rsidRPr="00E51BD5">
        <w:rPr>
          <w:rFonts w:ascii="Times New Roman" w:hAnsi="Times New Roman" w:cs="Times New Roman"/>
          <w:lang w:val="en-GB"/>
        </w:rPr>
        <w:t xml:space="preserve"> volume of oxygen; </w:t>
      </w:r>
      <w:r w:rsidRPr="00175B24">
        <w:rPr>
          <w:rFonts w:ascii="Times New Roman" w:hAnsi="Times New Roman" w:cs="Times New Roman"/>
          <w:i/>
          <w:iCs/>
          <w:lang w:val="en-GB"/>
        </w:rPr>
        <w:t>V̇O</w:t>
      </w:r>
      <w:r w:rsidRPr="00175B24">
        <w:rPr>
          <w:rFonts w:ascii="Times New Roman" w:hAnsi="Times New Roman" w:cs="Times New Roman"/>
          <w:i/>
          <w:iCs/>
          <w:vertAlign w:val="subscript"/>
          <w:lang w:val="en-GB"/>
        </w:rPr>
        <w:t>2</w:t>
      </w:r>
      <w:r w:rsidRPr="00175B24">
        <w:rPr>
          <w:rFonts w:ascii="Times New Roman" w:hAnsi="Times New Roman" w:cs="Times New Roman"/>
          <w:i/>
          <w:iCs/>
          <w:lang w:val="en-GB"/>
        </w:rPr>
        <w:t>max</w:t>
      </w:r>
      <w:r w:rsidRPr="00E51BD5">
        <w:rPr>
          <w:rFonts w:ascii="Times New Roman" w:hAnsi="Times New Roman" w:cs="Times New Roman"/>
          <w:lang w:val="en-GB"/>
        </w:rPr>
        <w:t xml:space="preserve"> maximal oxygen uptake; </w:t>
      </w:r>
      <w:r w:rsidRPr="00175B24">
        <w:rPr>
          <w:rFonts w:ascii="Times New Roman" w:hAnsi="Times New Roman" w:cs="Times New Roman"/>
          <w:i/>
          <w:iCs/>
          <w:lang w:val="en-US"/>
        </w:rPr>
        <w:t>V̇O</w:t>
      </w:r>
      <w:r w:rsidRPr="00175B24">
        <w:rPr>
          <w:rFonts w:ascii="Times New Roman" w:hAnsi="Times New Roman" w:cs="Times New Roman"/>
          <w:i/>
          <w:iCs/>
          <w:vertAlign w:val="subscript"/>
          <w:lang w:val="en-US"/>
        </w:rPr>
        <w:t>2</w:t>
      </w:r>
      <w:r w:rsidRPr="00175B24">
        <w:rPr>
          <w:rFonts w:ascii="Times New Roman" w:hAnsi="Times New Roman" w:cs="Times New Roman"/>
          <w:i/>
          <w:iCs/>
          <w:lang w:val="en-US"/>
        </w:rPr>
        <w:t>peak</w:t>
      </w:r>
      <w:r w:rsidRPr="00E51BD5">
        <w:rPr>
          <w:rFonts w:ascii="Times New Roman" w:hAnsi="Times New Roman" w:cs="Times New Roman"/>
          <w:lang w:val="en-US"/>
        </w:rPr>
        <w:t xml:space="preserve"> peak oxygen uptake; </w:t>
      </w:r>
      <w:r w:rsidRPr="00175B24">
        <w:rPr>
          <w:rFonts w:ascii="Times New Roman" w:hAnsi="Times New Roman" w:cs="Times New Roman"/>
          <w:i/>
          <w:iCs/>
          <w:lang w:val="en-GB"/>
        </w:rPr>
        <w:t>vs</w:t>
      </w:r>
      <w:r w:rsidRPr="00E51BD5">
        <w:rPr>
          <w:rFonts w:ascii="Times New Roman" w:hAnsi="Times New Roman" w:cs="Times New Roman"/>
          <w:lang w:val="en-GB"/>
        </w:rPr>
        <w:t xml:space="preserve"> versus: </w:t>
      </w:r>
      <w:r w:rsidRPr="00175B24">
        <w:rPr>
          <w:rFonts w:ascii="Times New Roman" w:hAnsi="Times New Roman" w:cs="Times New Roman"/>
          <w:i/>
          <w:iCs/>
          <w:lang w:val="en-GB"/>
        </w:rPr>
        <w:t>y</w:t>
      </w:r>
      <w:r w:rsidRPr="00E51BD5">
        <w:rPr>
          <w:rFonts w:ascii="Times New Roman" w:hAnsi="Times New Roman" w:cs="Times New Roman"/>
          <w:lang w:val="en-GB"/>
        </w:rPr>
        <w:t xml:space="preserve"> years; </w:t>
      </w:r>
      <w:r w:rsidRPr="00175B24">
        <w:rPr>
          <w:rFonts w:ascii="Times New Roman" w:hAnsi="Times New Roman" w:cs="Times New Roman"/>
          <w:i/>
          <w:iCs/>
          <w:lang w:val="en-GB"/>
        </w:rPr>
        <w:t>6MWT</w:t>
      </w:r>
      <w:r w:rsidRPr="00E51BD5">
        <w:rPr>
          <w:rFonts w:ascii="Times New Roman" w:hAnsi="Times New Roman" w:cs="Times New Roman"/>
          <w:lang w:val="en-GB"/>
        </w:rPr>
        <w:t xml:space="preserve"> six-minute walking test; </w:t>
      </w:r>
      <w:r w:rsidRPr="00175B24">
        <w:rPr>
          <w:rFonts w:ascii="Times New Roman" w:hAnsi="Times New Roman" w:cs="Times New Roman"/>
          <w:i/>
          <w:iCs/>
          <w:lang w:val="en-GB"/>
        </w:rPr>
        <w:t>10</w:t>
      </w:r>
      <w:r w:rsidRPr="00E51BD5">
        <w:rPr>
          <w:rFonts w:ascii="Times New Roman" w:hAnsi="Times New Roman" w:cs="Times New Roman"/>
          <w:lang w:val="en-GB"/>
        </w:rPr>
        <w:t xml:space="preserve"> </w:t>
      </w:r>
      <w:r w:rsidRPr="00175B24">
        <w:rPr>
          <w:rFonts w:ascii="Times New Roman" w:hAnsi="Times New Roman" w:cs="Times New Roman"/>
          <w:i/>
          <w:iCs/>
          <w:lang w:val="en-GB"/>
        </w:rPr>
        <w:t>mWT</w:t>
      </w:r>
      <w:r w:rsidRPr="00E51BD5">
        <w:rPr>
          <w:rFonts w:ascii="Times New Roman" w:hAnsi="Times New Roman" w:cs="Times New Roman"/>
          <w:lang w:val="en-GB"/>
        </w:rPr>
        <w:t xml:space="preserve"> ten-meter walking test; </w:t>
      </w:r>
      <w:r w:rsidRPr="00175B24">
        <w:rPr>
          <w:rFonts w:ascii="Times New Roman" w:hAnsi="Times New Roman" w:cs="Times New Roman"/>
          <w:i/>
          <w:iCs/>
          <w:lang w:val="en-GB"/>
        </w:rPr>
        <w:t>Wmax</w:t>
      </w:r>
      <w:r w:rsidRPr="00E51BD5">
        <w:rPr>
          <w:rFonts w:ascii="Times New Roman" w:hAnsi="Times New Roman" w:cs="Times New Roman"/>
          <w:lang w:val="en-GB"/>
        </w:rPr>
        <w:t xml:space="preserve"> watt maximum</w:t>
      </w:r>
      <w:r w:rsidR="00E92EF0" w:rsidRPr="00E51BD5">
        <w:rPr>
          <w:rFonts w:ascii="Times New Roman" w:hAnsi="Times New Roman" w:cs="Times New Roman"/>
          <w:lang w:val="en-GB"/>
        </w:rPr>
        <w:t xml:space="preserve">; </w:t>
      </w:r>
      <w:r w:rsidR="00E92EF0" w:rsidRPr="00175B24">
        <w:rPr>
          <w:rFonts w:ascii="Times New Roman" w:hAnsi="Times New Roman" w:cs="Times New Roman"/>
          <w:i/>
          <w:iCs/>
          <w:lang w:val="en-US"/>
        </w:rPr>
        <w:t>y</w:t>
      </w:r>
      <w:r w:rsidR="00E92EF0" w:rsidRPr="00E51BD5">
        <w:rPr>
          <w:rFonts w:ascii="Times New Roman" w:hAnsi="Times New Roman" w:cs="Times New Roman"/>
          <w:lang w:val="en-US"/>
        </w:rPr>
        <w:t xml:space="preserve"> years; </w:t>
      </w:r>
      <w:r w:rsidR="00E92EF0" w:rsidRPr="00175B24">
        <w:rPr>
          <w:rFonts w:ascii="Times New Roman" w:hAnsi="Times New Roman" w:cs="Times New Roman"/>
          <w:i/>
          <w:iCs/>
          <w:lang w:val="en-US"/>
        </w:rPr>
        <w:t>5STS</w:t>
      </w:r>
      <w:r w:rsidR="00E92EF0" w:rsidRPr="00E51BD5">
        <w:rPr>
          <w:rFonts w:ascii="Times New Roman" w:hAnsi="Times New Roman" w:cs="Times New Roman"/>
          <w:lang w:val="en-US"/>
        </w:rPr>
        <w:t xml:space="preserve"> 5-time sit-to-stand test.</w:t>
      </w:r>
    </w:p>
    <w:p w14:paraId="5E130FED" w14:textId="04700197" w:rsidR="00A619F0" w:rsidRPr="00E51BD5" w:rsidRDefault="00A619F0" w:rsidP="00097F54">
      <w:pPr>
        <w:jc w:val="both"/>
        <w:rPr>
          <w:rFonts w:ascii="Times New Roman" w:hAnsi="Times New Roman" w:cs="Times New Roman"/>
          <w:lang w:val="en-US"/>
        </w:rPr>
      </w:pPr>
      <w:r w:rsidRPr="00E51BD5">
        <w:rPr>
          <w:rFonts w:ascii="Times New Roman" w:hAnsi="Times New Roman" w:cs="Times New Roman"/>
          <w:lang w:val="en-US"/>
        </w:rPr>
        <w:t xml:space="preserve">Measurement units: </w:t>
      </w:r>
      <w:r w:rsidRPr="00175B24">
        <w:rPr>
          <w:rFonts w:ascii="Times New Roman" w:hAnsi="Times New Roman" w:cs="Times New Roman"/>
          <w:i/>
          <w:iCs/>
          <w:lang w:val="en-GB"/>
        </w:rPr>
        <w:t>cap/mm</w:t>
      </w:r>
      <w:r w:rsidRPr="00175B24">
        <w:rPr>
          <w:rFonts w:ascii="Times New Roman" w:hAnsi="Times New Roman" w:cs="Times New Roman"/>
          <w:i/>
          <w:iCs/>
          <w:vertAlign w:val="superscript"/>
          <w:lang w:val="en-GB"/>
        </w:rPr>
        <w:t>2</w:t>
      </w:r>
      <w:r w:rsidRPr="00E51BD5">
        <w:rPr>
          <w:rFonts w:ascii="Times New Roman" w:hAnsi="Times New Roman" w:cs="Times New Roman"/>
          <w:lang w:val="en-GB"/>
        </w:rPr>
        <w:t xml:space="preserve"> capillaries per square millimetre; 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g</w:t>
      </w:r>
      <w:r w:rsidR="00E51BD5" w:rsidRPr="00E51BD5">
        <w:rPr>
          <w:rFonts w:ascii="Times New Roman" w:hAnsi="Times New Roman" w:cs="Times New Roman"/>
          <w:lang w:val="en-US"/>
        </w:rPr>
        <w:t xml:space="preserve"> grams; </w:t>
      </w:r>
      <w:r w:rsidR="00E51BD5" w:rsidRPr="00175B24">
        <w:rPr>
          <w:rFonts w:ascii="Times New Roman" w:hAnsi="Times New Roman" w:cs="Times New Roman"/>
          <w:i/>
          <w:iCs/>
          <w:lang w:val="en-GB"/>
        </w:rPr>
        <w:t>kcal/day</w:t>
      </w:r>
      <w:r w:rsidR="00E51BD5" w:rsidRPr="00E51BD5">
        <w:rPr>
          <w:rFonts w:ascii="Times New Roman" w:hAnsi="Times New Roman" w:cs="Times New Roman"/>
          <w:lang w:val="en-GB"/>
        </w:rPr>
        <w:t xml:space="preserve"> kilocalorie per day; </w:t>
      </w:r>
      <w:r w:rsidRPr="00175B24">
        <w:rPr>
          <w:rFonts w:ascii="Times New Roman" w:hAnsi="Times New Roman" w:cs="Times New Roman"/>
          <w:i/>
          <w:iCs/>
          <w:lang w:val="en-US"/>
        </w:rPr>
        <w:t>kg</w:t>
      </w:r>
      <w:r w:rsidRPr="00E51BD5">
        <w:rPr>
          <w:rFonts w:ascii="Times New Roman" w:hAnsi="Times New Roman" w:cs="Times New Roman"/>
          <w:lang w:val="en-US"/>
        </w:rPr>
        <w:t xml:space="preserve"> kilograms, km/</w:t>
      </w:r>
      <w:r w:rsidRPr="00175B24">
        <w:rPr>
          <w:rFonts w:ascii="Times New Roman" w:hAnsi="Times New Roman" w:cs="Times New Roman"/>
          <w:i/>
          <w:iCs/>
          <w:lang w:val="en-US"/>
        </w:rPr>
        <w:t>h</w:t>
      </w:r>
      <w:r w:rsidRPr="00E51BD5">
        <w:rPr>
          <w:rFonts w:ascii="Times New Roman" w:hAnsi="Times New Roman" w:cs="Times New Roman"/>
          <w:lang w:val="en-US"/>
        </w:rPr>
        <w:t xml:space="preserve"> kilometres per hour; 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IU·L</w:t>
      </w:r>
      <w:r w:rsidR="00E51BD5" w:rsidRPr="00175B24">
        <w:rPr>
          <w:rFonts w:ascii="Times New Roman" w:hAnsi="Times New Roman" w:cs="Times New Roman"/>
          <w:i/>
          <w:iCs/>
          <w:vertAlign w:val="superscript"/>
          <w:lang w:val="en-US"/>
        </w:rPr>
        <w:t>-1</w:t>
      </w:r>
      <w:r w:rsidR="00E51BD5" w:rsidRPr="00E51BD5">
        <w:rPr>
          <w:rFonts w:ascii="Times New Roman" w:hAnsi="Times New Roman" w:cs="Times New Roman"/>
          <w:lang w:val="en-US"/>
        </w:rPr>
        <w:t xml:space="preserve"> international units per litre; </w:t>
      </w:r>
      <w:r w:rsidRPr="00175B24">
        <w:rPr>
          <w:rFonts w:ascii="Times New Roman" w:hAnsi="Times New Roman" w:cs="Times New Roman"/>
          <w:i/>
          <w:iCs/>
          <w:lang w:val="en-US"/>
        </w:rPr>
        <w:t>L/min</w:t>
      </w:r>
      <w:r w:rsidRPr="00E51BD5">
        <w:rPr>
          <w:rFonts w:ascii="Times New Roman" w:hAnsi="Times New Roman" w:cs="Times New Roman"/>
          <w:lang w:val="en-US"/>
        </w:rPr>
        <w:t xml:space="preserve"> litres per minute; </w:t>
      </w:r>
      <w:r w:rsidRPr="00175B24">
        <w:rPr>
          <w:rFonts w:ascii="Times New Roman" w:hAnsi="Times New Roman" w:cs="Times New Roman"/>
          <w:i/>
          <w:iCs/>
          <w:lang w:val="en-US"/>
        </w:rPr>
        <w:t>m</w:t>
      </w:r>
      <w:r w:rsidRPr="00E51BD5">
        <w:rPr>
          <w:rFonts w:ascii="Times New Roman" w:hAnsi="Times New Roman" w:cs="Times New Roman"/>
          <w:lang w:val="en-US"/>
        </w:rPr>
        <w:t xml:space="preserve"> meters; </w:t>
      </w:r>
      <w:r w:rsidRPr="00175B24">
        <w:rPr>
          <w:rFonts w:ascii="Times New Roman" w:hAnsi="Times New Roman" w:cs="Times New Roman"/>
          <w:i/>
          <w:iCs/>
          <w:lang w:val="en-US"/>
        </w:rPr>
        <w:t>min</w:t>
      </w:r>
      <w:r w:rsidRPr="00E51BD5">
        <w:rPr>
          <w:rFonts w:ascii="Times New Roman" w:hAnsi="Times New Roman" w:cs="Times New Roman"/>
          <w:lang w:val="en-US"/>
        </w:rPr>
        <w:t xml:space="preserve"> minutes; </w:t>
      </w:r>
      <w:r w:rsidRPr="00175B24">
        <w:rPr>
          <w:rFonts w:ascii="Times New Roman" w:hAnsi="Times New Roman" w:cs="Times New Roman"/>
          <w:i/>
          <w:iCs/>
          <w:lang w:val="en-US"/>
        </w:rPr>
        <w:t>ml·min⁻¹·kg⁻¹</w:t>
      </w:r>
      <w:r w:rsidRPr="00E51BD5">
        <w:rPr>
          <w:rFonts w:ascii="Times New Roman" w:hAnsi="Times New Roman" w:cs="Times New Roman"/>
          <w:lang w:val="en-US"/>
        </w:rPr>
        <w:t xml:space="preserve"> millilitres per minute per kilogram; </w:t>
      </w:r>
      <w:r w:rsidRPr="00175B24">
        <w:rPr>
          <w:rFonts w:ascii="Times New Roman" w:hAnsi="Times New Roman" w:cs="Times New Roman"/>
          <w:i/>
          <w:iCs/>
          <w:lang w:val="en-US"/>
        </w:rPr>
        <w:t>μm</w:t>
      </w:r>
      <w:r w:rsidRPr="00175B24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E51BD5">
        <w:rPr>
          <w:rFonts w:ascii="Times New Roman" w:hAnsi="Times New Roman" w:cs="Times New Roman"/>
          <w:lang w:val="en-US"/>
        </w:rPr>
        <w:t xml:space="preserve"> square micrometres; </w:t>
      </w:r>
      <w:r w:rsidR="00E51BD5" w:rsidRPr="00175B24">
        <w:rPr>
          <w:rFonts w:ascii="Times New Roman" w:hAnsi="Times New Roman" w:cs="Times New Roman"/>
          <w:i/>
          <w:iCs/>
          <w:lang w:val="en-GB"/>
        </w:rPr>
        <w:t>μUI</w:t>
      </w:r>
      <w:r w:rsidR="00E51BD5" w:rsidRPr="00E51BD5">
        <w:rPr>
          <w:rFonts w:ascii="Times New Roman" w:hAnsi="Times New Roman" w:cs="Times New Roman"/>
          <w:lang w:val="en-GB"/>
        </w:rPr>
        <w:t xml:space="preserve"> micro-international units; 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μmol μmin</w:t>
      </w:r>
      <w:r w:rsidR="00E51BD5" w:rsidRPr="00175B24">
        <w:rPr>
          <w:rFonts w:ascii="Times New Roman" w:hAnsi="Times New Roman" w:cs="Times New Roman"/>
          <w:i/>
          <w:iCs/>
          <w:vertAlign w:val="superscript"/>
          <w:lang w:val="en-US"/>
        </w:rPr>
        <w:t>–1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·μg</w:t>
      </w:r>
      <w:r w:rsidR="00E51BD5" w:rsidRPr="00175B24">
        <w:rPr>
          <w:rFonts w:ascii="Times New Roman" w:hAnsi="Times New Roman" w:cs="Times New Roman"/>
          <w:i/>
          <w:iCs/>
          <w:vertAlign w:val="superscript"/>
          <w:lang w:val="en-US"/>
        </w:rPr>
        <w:t>–1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· dry</w:t>
      </w:r>
      <w:r w:rsidR="00E51BD5" w:rsidRPr="00E51BD5">
        <w:rPr>
          <w:rFonts w:ascii="Times New Roman" w:hAnsi="Times New Roman" w:cs="Times New Roman"/>
          <w:lang w:val="en-US"/>
        </w:rPr>
        <w:t xml:space="preserve"> weight micromoles per minute per microgram of dry weight; 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N</w:t>
      </w:r>
      <w:r w:rsidR="00E51BD5" w:rsidRPr="00175B24">
        <w:rPr>
          <w:rFonts w:ascii="Times New Roman" w:hAnsi="Times New Roman" w:cs="Times New Roman"/>
          <w:i/>
          <w:iCs/>
          <w:vertAlign w:val="superscript"/>
          <w:lang w:val="en-US"/>
        </w:rPr>
        <w:t>.</w:t>
      </w:r>
      <w:r w:rsidR="00E51BD5" w:rsidRPr="00175B24">
        <w:rPr>
          <w:rFonts w:ascii="Times New Roman" w:hAnsi="Times New Roman" w:cs="Times New Roman"/>
          <w:i/>
          <w:iCs/>
          <w:lang w:val="en-US"/>
        </w:rPr>
        <w:t>m</w:t>
      </w:r>
      <w:r w:rsidR="00E51BD5" w:rsidRPr="00E51BD5">
        <w:rPr>
          <w:rFonts w:ascii="Times New Roman" w:hAnsi="Times New Roman" w:cs="Times New Roman"/>
          <w:lang w:val="en-US"/>
        </w:rPr>
        <w:t xml:space="preserve"> Newton metres; </w:t>
      </w:r>
      <w:r w:rsidRPr="00175B24">
        <w:rPr>
          <w:rFonts w:ascii="Times New Roman" w:hAnsi="Times New Roman" w:cs="Times New Roman"/>
          <w:i/>
          <w:iCs/>
          <w:lang w:val="en-US"/>
        </w:rPr>
        <w:t>pts</w:t>
      </w:r>
      <w:r w:rsidRPr="00E51BD5">
        <w:rPr>
          <w:rFonts w:ascii="Times New Roman" w:hAnsi="Times New Roman" w:cs="Times New Roman"/>
          <w:lang w:val="en-US"/>
        </w:rPr>
        <w:t xml:space="preserve"> points; </w:t>
      </w:r>
      <w:r w:rsidRPr="00175B24">
        <w:rPr>
          <w:rFonts w:ascii="Times New Roman" w:hAnsi="Times New Roman" w:cs="Times New Roman"/>
          <w:i/>
          <w:iCs/>
          <w:lang w:val="en-US"/>
        </w:rPr>
        <w:t>s</w:t>
      </w:r>
      <w:r w:rsidRPr="00E51BD5">
        <w:rPr>
          <w:rFonts w:ascii="Times New Roman" w:hAnsi="Times New Roman" w:cs="Times New Roman"/>
          <w:lang w:val="en-US"/>
        </w:rPr>
        <w:t xml:space="preserve"> seconds; </w:t>
      </w:r>
      <w:r w:rsidRPr="00175B24">
        <w:rPr>
          <w:rFonts w:ascii="Times New Roman" w:hAnsi="Times New Roman" w:cs="Times New Roman"/>
          <w:i/>
          <w:iCs/>
          <w:lang w:val="en-US"/>
        </w:rPr>
        <w:t>U/l</w:t>
      </w:r>
      <w:r w:rsidRPr="00E51BD5">
        <w:rPr>
          <w:rFonts w:ascii="Times New Roman" w:hAnsi="Times New Roman" w:cs="Times New Roman"/>
          <w:lang w:val="en-US"/>
        </w:rPr>
        <w:t xml:space="preserve"> units per litre; </w:t>
      </w:r>
      <w:r w:rsidRPr="00175B24">
        <w:rPr>
          <w:rFonts w:ascii="Times New Roman" w:hAnsi="Times New Roman" w:cs="Times New Roman"/>
          <w:i/>
          <w:iCs/>
          <w:lang w:val="en-US"/>
        </w:rPr>
        <w:t>W</w:t>
      </w:r>
      <w:r w:rsidRPr="00E51BD5">
        <w:rPr>
          <w:rFonts w:ascii="Times New Roman" w:hAnsi="Times New Roman" w:cs="Times New Roman"/>
          <w:lang w:val="en-US"/>
        </w:rPr>
        <w:t xml:space="preserve"> watts; </w:t>
      </w:r>
      <w:r w:rsidRPr="00175B24">
        <w:rPr>
          <w:rFonts w:ascii="Times New Roman" w:hAnsi="Times New Roman" w:cs="Times New Roman"/>
          <w:i/>
          <w:iCs/>
          <w:lang w:val="en-US"/>
        </w:rPr>
        <w:t>%</w:t>
      </w:r>
      <w:r w:rsidRPr="00E51BD5">
        <w:rPr>
          <w:rFonts w:ascii="Times New Roman" w:hAnsi="Times New Roman" w:cs="Times New Roman"/>
          <w:lang w:val="en-US"/>
        </w:rPr>
        <w:t xml:space="preserve"> percentage</w:t>
      </w:r>
    </w:p>
    <w:p w14:paraId="1E9CEF3F" w14:textId="0592F711" w:rsidR="00D537E1" w:rsidRPr="00E51BD5" w:rsidRDefault="00D537E1" w:rsidP="00097F54">
      <w:pPr>
        <w:jc w:val="both"/>
        <w:rPr>
          <w:rFonts w:ascii="Times New Roman" w:hAnsi="Times New Roman" w:cs="Times New Roman"/>
          <w:lang w:val="en-GB"/>
        </w:rPr>
      </w:pPr>
      <w:r w:rsidRPr="00E51BD5">
        <w:rPr>
          <w:rFonts w:ascii="Times New Roman" w:hAnsi="Times New Roman" w:cs="Times New Roman"/>
          <w:lang w:val="en-GB"/>
        </w:rPr>
        <w:t xml:space="preserve">Symbols legends: ↓ indicates a within-group significant reduction. N.B. for case study, indicate a reduction from baseline; </w:t>
      </w:r>
      <w:r w:rsidRPr="00E51BD5">
        <w:rPr>
          <w:rFonts w:ascii="Times New Roman" w:hAnsi="Times New Roman" w:cs="Times New Roman"/>
          <w:b/>
          <w:bCs/>
          <w:lang w:val="en-GB"/>
        </w:rPr>
        <w:t>↑</w:t>
      </w:r>
      <w:r w:rsidRPr="00E51BD5">
        <w:rPr>
          <w:rFonts w:ascii="Times New Roman" w:hAnsi="Times New Roman" w:cs="Times New Roman"/>
          <w:lang w:val="en-GB"/>
        </w:rPr>
        <w:t xml:space="preserve"> indicates a within-group significant improvement. N.B. for case study, indicate an increase from baseline; = indicates a within-group non-significant modification. N.B. for case study, indicate a similar value compared to baseline; * genetically assessed</w:t>
      </w:r>
    </w:p>
    <w:p w14:paraId="403C42C0" w14:textId="77777777" w:rsidR="00D537E1" w:rsidRPr="00E51BD5" w:rsidRDefault="00D537E1" w:rsidP="00D537E1">
      <w:pPr>
        <w:rPr>
          <w:rFonts w:ascii="Times New Roman" w:hAnsi="Times New Roman" w:cs="Times New Roman"/>
          <w:lang w:val="en-GB"/>
        </w:rPr>
      </w:pPr>
      <w:r w:rsidRPr="00E51BD5">
        <w:rPr>
          <w:rFonts w:ascii="Times New Roman" w:hAnsi="Times New Roman" w:cs="Times New Roman"/>
          <w:lang w:val="en-GB"/>
        </w:rPr>
        <w:lastRenderedPageBreak/>
        <w:t>Of note, due to heterogeneity in outcome reporting across studies, different reporting formats have been adopted in this table. Results are reported as mean ± SD unless otherwise specified.</w:t>
      </w:r>
    </w:p>
    <w:sectPr w:rsidR="00D537E1" w:rsidRPr="00E51BD5" w:rsidSect="00506BE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EA"/>
    <w:rsid w:val="00097F54"/>
    <w:rsid w:val="00105D7F"/>
    <w:rsid w:val="00113F15"/>
    <w:rsid w:val="00115B48"/>
    <w:rsid w:val="00126265"/>
    <w:rsid w:val="00175B24"/>
    <w:rsid w:val="001D06DE"/>
    <w:rsid w:val="00264AD7"/>
    <w:rsid w:val="00277C15"/>
    <w:rsid w:val="002C0B27"/>
    <w:rsid w:val="00365B08"/>
    <w:rsid w:val="00442344"/>
    <w:rsid w:val="00480323"/>
    <w:rsid w:val="005049CB"/>
    <w:rsid w:val="00506BEA"/>
    <w:rsid w:val="00523A16"/>
    <w:rsid w:val="00530E4F"/>
    <w:rsid w:val="00546839"/>
    <w:rsid w:val="00577EEE"/>
    <w:rsid w:val="005A2FCF"/>
    <w:rsid w:val="005D6968"/>
    <w:rsid w:val="00604880"/>
    <w:rsid w:val="006145EF"/>
    <w:rsid w:val="006464AE"/>
    <w:rsid w:val="00657B02"/>
    <w:rsid w:val="006A564A"/>
    <w:rsid w:val="006F6550"/>
    <w:rsid w:val="00710263"/>
    <w:rsid w:val="0072133C"/>
    <w:rsid w:val="00767F73"/>
    <w:rsid w:val="00782EA0"/>
    <w:rsid w:val="007F1E23"/>
    <w:rsid w:val="00863B00"/>
    <w:rsid w:val="008B3554"/>
    <w:rsid w:val="008E083C"/>
    <w:rsid w:val="0094129A"/>
    <w:rsid w:val="009501BA"/>
    <w:rsid w:val="00966740"/>
    <w:rsid w:val="00992715"/>
    <w:rsid w:val="009D176B"/>
    <w:rsid w:val="00A619F0"/>
    <w:rsid w:val="00AF4F43"/>
    <w:rsid w:val="00B020CE"/>
    <w:rsid w:val="00B079F3"/>
    <w:rsid w:val="00B15B10"/>
    <w:rsid w:val="00B36F52"/>
    <w:rsid w:val="00B51D31"/>
    <w:rsid w:val="00C04DAE"/>
    <w:rsid w:val="00C0655C"/>
    <w:rsid w:val="00C719B2"/>
    <w:rsid w:val="00C758A7"/>
    <w:rsid w:val="00CA4AC5"/>
    <w:rsid w:val="00D0259B"/>
    <w:rsid w:val="00D07D82"/>
    <w:rsid w:val="00D35AA8"/>
    <w:rsid w:val="00D528C9"/>
    <w:rsid w:val="00D537E1"/>
    <w:rsid w:val="00DE0068"/>
    <w:rsid w:val="00E51BD5"/>
    <w:rsid w:val="00E92EF0"/>
    <w:rsid w:val="00EC38F7"/>
    <w:rsid w:val="00ED69EF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9B28"/>
  <w15:chartTrackingRefBased/>
  <w15:docId w15:val="{DA542975-A61D-4A29-AB6C-4B0834A6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6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6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6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6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6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6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6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6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6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6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6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6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6BE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6BE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6B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6B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6B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6B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6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6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6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6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6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6B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6B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6BE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6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6BE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6BE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0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06B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06B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6B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fortunati</dc:creator>
  <cp:keywords/>
  <dc:description/>
  <cp:lastModifiedBy>matteo fortunati</cp:lastModifiedBy>
  <cp:revision>48</cp:revision>
  <dcterms:created xsi:type="dcterms:W3CDTF">2026-05-05T13:45:00Z</dcterms:created>
  <dcterms:modified xsi:type="dcterms:W3CDTF">2026-05-13T06:23:00Z</dcterms:modified>
</cp:coreProperties>
</file>