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6D8DB" w14:textId="0622A471" w:rsidR="00F915EB" w:rsidRDefault="00660F20" w:rsidP="00F915EB">
      <w:pPr>
        <w:spacing w:before="0"/>
        <w:rPr>
          <w:lang w:val="en-GB"/>
        </w:rPr>
      </w:pPr>
      <w:r>
        <w:rPr>
          <w:b/>
          <w:lang w:val="en-GB"/>
        </w:rPr>
        <w:t xml:space="preserve">Supplementary </w:t>
      </w:r>
      <w:r w:rsidR="00F915EB" w:rsidRPr="00DE1782">
        <w:rPr>
          <w:b/>
          <w:lang w:val="en-GB"/>
        </w:rPr>
        <w:t>Figure 1.</w:t>
      </w:r>
      <w:r w:rsidR="00F915EB" w:rsidRPr="00DE1782">
        <w:rPr>
          <w:lang w:val="en-GB"/>
        </w:rPr>
        <w:t xml:space="preserve"> </w:t>
      </w:r>
      <w:r w:rsidR="00F915EB" w:rsidRPr="00DE1782">
        <w:rPr>
          <w:b/>
          <w:lang w:val="en-GB"/>
        </w:rPr>
        <w:t>Flowchart of patient</w:t>
      </w:r>
      <w:r w:rsidR="00F915EB">
        <w:rPr>
          <w:b/>
          <w:lang w:val="en-GB"/>
        </w:rPr>
        <w:t xml:space="preserve"> inclusion</w:t>
      </w:r>
    </w:p>
    <w:p w14:paraId="392A055A" w14:textId="77777777" w:rsidR="00F915EB" w:rsidRPr="00390097" w:rsidRDefault="00F915EB" w:rsidP="00F915EB">
      <w:pPr>
        <w:spacing w:before="0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1C2597" wp14:editId="7EDAC7CD">
                <wp:simplePos x="0" y="0"/>
                <wp:positionH relativeFrom="column">
                  <wp:posOffset>228551</wp:posOffset>
                </wp:positionH>
                <wp:positionV relativeFrom="paragraph">
                  <wp:posOffset>2171651</wp:posOffset>
                </wp:positionV>
                <wp:extent cx="2857549" cy="454025"/>
                <wp:effectExtent l="0" t="0" r="19050" b="22225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49" cy="4540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0D79D" w14:textId="77777777" w:rsidR="00F915EB" w:rsidRPr="00D05566" w:rsidRDefault="00F915EB" w:rsidP="00F915EB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Potential c</w:t>
                            </w:r>
                            <w:r w:rsidRPr="00D05566">
                              <w:rPr>
                                <w:sz w:val="20"/>
                                <w:szCs w:val="20"/>
                                <w:lang w:val="en-GB"/>
                              </w:rPr>
                              <w:t>ases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, including one control each (n=116)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C2597" id="Rektangel 3" o:spid="_x0000_s1026" style="position:absolute;margin-left:18pt;margin-top:171pt;width:225pt;height:3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" fillcolor="white [3201]" strokecolor="black [3213]" strokeweight=".5pt">
                <v:textbox>
                  <w:txbxContent>
                    <w:p w14:paraId="4D60D79D" w14:textId="77777777" w:rsidR="00F915EB" w:rsidRPr="00D05566" w:rsidRDefault="00F915EB" w:rsidP="00F915EB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sz w:val="20"/>
                          <w:szCs w:val="20"/>
                          <w:lang w:val="en-GB"/>
                        </w:rPr>
                        <w:t>Potential c</w:t>
                      </w:r>
                      <w:r w:rsidRPr="00D05566">
                        <w:rPr>
                          <w:sz w:val="20"/>
                          <w:szCs w:val="20"/>
                          <w:lang w:val="en-GB"/>
                        </w:rPr>
                        <w:t>ases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, including one control each (n=116)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2FFB49" wp14:editId="0DC7E415">
                <wp:simplePos x="0" y="0"/>
                <wp:positionH relativeFrom="column">
                  <wp:posOffset>1943050</wp:posOffset>
                </wp:positionH>
                <wp:positionV relativeFrom="paragraph">
                  <wp:posOffset>1485900</wp:posOffset>
                </wp:positionV>
                <wp:extent cx="1028749" cy="0"/>
                <wp:effectExtent l="0" t="76200" r="19050" b="95250"/>
                <wp:wrapNone/>
                <wp:docPr id="15" name="Rak pilkoppl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4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C0BE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5" o:spid="_x0000_s1026" type="#_x0000_t32" style="position:absolute;margin-left:153pt;margin-top:117pt;width:81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85B4D2" wp14:editId="4C76C929">
                <wp:simplePos x="0" y="0"/>
                <wp:positionH relativeFrom="column">
                  <wp:posOffset>2970676</wp:posOffset>
                </wp:positionH>
                <wp:positionV relativeFrom="paragraph">
                  <wp:posOffset>1142365</wp:posOffset>
                </wp:positionV>
                <wp:extent cx="2558415" cy="800149"/>
                <wp:effectExtent l="0" t="0" r="13335" b="19050"/>
                <wp:wrapNone/>
                <wp:docPr id="14" name="Rektange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8415" cy="800149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E73557" w14:textId="77777777" w:rsidR="00F915EB" w:rsidRPr="006F0A2D" w:rsidRDefault="00F915EB" w:rsidP="00F915EB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Patients without peritoneal infection and patients not included as controls (n=610)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5B4D2" id="Rektangel 14" o:spid="_x0000_s1027" style="position:absolute;margin-left:233.9pt;margin-top:89.95pt;width:201.45pt;height:63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" fillcolor="white [3201]" strokecolor="black [3213]" strokeweight=".5pt">
                <v:textbox>
                  <w:txbxContent>
                    <w:p w14:paraId="08E73557" w14:textId="77777777" w:rsidR="00F915EB" w:rsidRPr="006F0A2D" w:rsidRDefault="00F915EB" w:rsidP="00F915EB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sz w:val="20"/>
                          <w:szCs w:val="20"/>
                          <w:lang w:val="en-GB"/>
                        </w:rPr>
                        <w:t>Patients without peritoneal infection and patients not included as controls (n=610)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1000D1" wp14:editId="74FBFA02">
                <wp:simplePos x="0" y="0"/>
                <wp:positionH relativeFrom="column">
                  <wp:posOffset>2971751</wp:posOffset>
                </wp:positionH>
                <wp:positionV relativeFrom="paragraph">
                  <wp:posOffset>2857450</wp:posOffset>
                </wp:positionV>
                <wp:extent cx="2558415" cy="1371649"/>
                <wp:effectExtent l="0" t="0" r="13335" b="1905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415" cy="13716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F033FE" w14:textId="77777777" w:rsidR="00F915EB" w:rsidRDefault="00F915EB" w:rsidP="00F915EB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Case &amp; control without consent (n=2)</w:t>
                            </w:r>
                          </w:p>
                          <w:p w14:paraId="1A07547E" w14:textId="77777777" w:rsidR="00F915EB" w:rsidRDefault="00F915EB" w:rsidP="00F915EB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Cases &amp; controls for whom matching was not possible (n=10)</w:t>
                            </w:r>
                          </w:p>
                          <w:p w14:paraId="2641289D" w14:textId="77777777" w:rsidR="00F915EB" w:rsidRDefault="00F915EB" w:rsidP="00F915EB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Case and/or control missing first postoperative sample (n=40)</w:t>
                            </w:r>
                          </w:p>
                          <w:p w14:paraId="2CBFCEEA" w14:textId="77777777" w:rsidR="00F915EB" w:rsidRPr="00A361BC" w:rsidRDefault="00F915EB" w:rsidP="00F915EB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000D1" id="_x0000_t202" coordsize="21600,21600" o:spt="202" path="m,l,21600r21600,l21600,xe">
                <v:stroke joinstyle="miter"/>
                <v:path gradientshapeok="t" o:connecttype="rect"/>
              </v:shapetype>
              <v:shape id="Textruta 7" o:spid="_x0000_s1028" type="#_x0000_t202" style="position:absolute;margin-left:234pt;margin-top:225pt;width:201.45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" fillcolor="white [3201]" strokeweight=".5pt">
                <v:textbox>
                  <w:txbxContent>
                    <w:p w14:paraId="00F033FE" w14:textId="77777777" w:rsidR="00F915EB" w:rsidRDefault="00F915EB" w:rsidP="00F915EB">
                      <w:pPr>
                        <w:spacing w:line="276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sz w:val="20"/>
                          <w:szCs w:val="20"/>
                          <w:lang w:val="en-GB"/>
                        </w:rPr>
                        <w:t>Case &amp; control without consent (n=2)</w:t>
                      </w:r>
                    </w:p>
                    <w:p w14:paraId="1A07547E" w14:textId="77777777" w:rsidR="00F915EB" w:rsidRDefault="00F915EB" w:rsidP="00F915EB">
                      <w:pPr>
                        <w:spacing w:line="276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sz w:val="20"/>
                          <w:szCs w:val="20"/>
                          <w:lang w:val="en-GB"/>
                        </w:rPr>
                        <w:t>Cases &amp; controls for whom matching was not possible (n=10)</w:t>
                      </w:r>
                    </w:p>
                    <w:p w14:paraId="2641289D" w14:textId="77777777" w:rsidR="00F915EB" w:rsidRDefault="00F915EB" w:rsidP="00F915EB">
                      <w:pPr>
                        <w:spacing w:line="276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sz w:val="20"/>
                          <w:szCs w:val="20"/>
                          <w:lang w:val="en-GB"/>
                        </w:rPr>
                        <w:t>Case and/or control missing first postoperative sample (n=40)</w:t>
                      </w:r>
                    </w:p>
                    <w:p w14:paraId="2CBFCEEA" w14:textId="77777777" w:rsidR="00F915EB" w:rsidRPr="00A361BC" w:rsidRDefault="00F915EB" w:rsidP="00F915EB">
                      <w:pPr>
                        <w:spacing w:line="276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B325C0" wp14:editId="50BBF683">
                <wp:simplePos x="0" y="0"/>
                <wp:positionH relativeFrom="column">
                  <wp:posOffset>227916</wp:posOffset>
                </wp:positionH>
                <wp:positionV relativeFrom="paragraph">
                  <wp:posOffset>4570730</wp:posOffset>
                </wp:positionV>
                <wp:extent cx="2971849" cy="454025"/>
                <wp:effectExtent l="0" t="0" r="19050" b="22225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49" cy="45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4171A3" w14:textId="77777777" w:rsidR="00F915EB" w:rsidRPr="00A361BC" w:rsidRDefault="00F915EB" w:rsidP="00F915EB">
                            <w:pPr>
                              <w:spacing w:line="276" w:lineRule="auto"/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Remaining for analysis (n=64;</w:t>
                            </w:r>
                            <w:r w:rsidRPr="00A361B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32 </w:t>
                            </w:r>
                            <w:r w:rsidRPr="00A361B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cases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+</w:t>
                            </w:r>
                            <w:r w:rsidRPr="00A361B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3</w:t>
                            </w:r>
                            <w:r w:rsidRPr="00A361BC">
                              <w:rPr>
                                <w:sz w:val="20"/>
                                <w:szCs w:val="20"/>
                                <w:lang w:val="en-GB"/>
                              </w:rPr>
                              <w:t>2 controls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325C0" id="Textruta 5" o:spid="_x0000_s1029" type="#_x0000_t202" style="position:absolute;margin-left:17.95pt;margin-top:359.9pt;width:234pt;height: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" fillcolor="white [3201]" strokeweight=".5pt">
                <v:textbox>
                  <w:txbxContent>
                    <w:p w14:paraId="044171A3" w14:textId="77777777" w:rsidR="00F915EB" w:rsidRPr="00A361BC" w:rsidRDefault="00F915EB" w:rsidP="00F915EB">
                      <w:pPr>
                        <w:spacing w:line="276" w:lineRule="auto"/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sz w:val="20"/>
                          <w:szCs w:val="20"/>
                          <w:lang w:val="en-GB"/>
                        </w:rPr>
                        <w:t>Remaining for analysis (n=64;</w:t>
                      </w:r>
                      <w:r w:rsidRPr="00A361BC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32 </w:t>
                      </w:r>
                      <w:r w:rsidRPr="00A361BC">
                        <w:rPr>
                          <w:sz w:val="20"/>
                          <w:szCs w:val="20"/>
                          <w:lang w:val="en-GB"/>
                        </w:rPr>
                        <w:t xml:space="preserve">cases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+</w:t>
                      </w:r>
                      <w:r w:rsidRPr="00A361BC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3</w:t>
                      </w:r>
                      <w:r w:rsidRPr="00A361BC">
                        <w:rPr>
                          <w:sz w:val="20"/>
                          <w:szCs w:val="20"/>
                          <w:lang w:val="en-GB"/>
                        </w:rPr>
                        <w:t>2 controls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ECEF89" wp14:editId="7DAE337B">
                <wp:simplePos x="0" y="0"/>
                <wp:positionH relativeFrom="column">
                  <wp:posOffset>1943051</wp:posOffset>
                </wp:positionH>
                <wp:positionV relativeFrom="paragraph">
                  <wp:posOffset>2631391</wp:posOffset>
                </wp:positionV>
                <wp:extent cx="0" cy="1911252"/>
                <wp:effectExtent l="76200" t="0" r="57150" b="51435"/>
                <wp:wrapNone/>
                <wp:docPr id="13" name="Rak pil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12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1A618C" id="Rak pilkoppling 13" o:spid="_x0000_s1026" type="#_x0000_t32" style="position:absolute;margin-left:153pt;margin-top:207.2pt;width:0;height:15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F9F849" wp14:editId="76B6D312">
                <wp:simplePos x="0" y="0"/>
                <wp:positionH relativeFrom="column">
                  <wp:posOffset>1943051</wp:posOffset>
                </wp:positionH>
                <wp:positionV relativeFrom="paragraph">
                  <wp:posOffset>905559</wp:posOffset>
                </wp:positionV>
                <wp:extent cx="49" cy="1266092"/>
                <wp:effectExtent l="76200" t="0" r="76200" b="48895"/>
                <wp:wrapNone/>
                <wp:docPr id="12" name="Rak pilkoppli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" cy="12660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062D98" id="Rak pilkoppling 12" o:spid="_x0000_s1026" type="#_x0000_t32" style="position:absolute;margin-left:153pt;margin-top:71.3pt;width:0;height:99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CC4F7A" wp14:editId="5F11D190">
                <wp:simplePos x="0" y="0"/>
                <wp:positionH relativeFrom="column">
                  <wp:posOffset>1941879</wp:posOffset>
                </wp:positionH>
                <wp:positionV relativeFrom="paragraph">
                  <wp:posOffset>3657014</wp:posOffset>
                </wp:positionV>
                <wp:extent cx="1028700" cy="0"/>
                <wp:effectExtent l="0" t="76200" r="19050" b="95250"/>
                <wp:wrapNone/>
                <wp:docPr id="2" name="Rak pil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0B9272" id="Rak pilkoppling 2" o:spid="_x0000_s1026" type="#_x0000_t32" style="position:absolute;margin-left:152.9pt;margin-top:287.95pt;width:81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15DC6" wp14:editId="4E975450">
                <wp:simplePos x="0" y="0"/>
                <wp:positionH relativeFrom="column">
                  <wp:posOffset>228014</wp:posOffset>
                </wp:positionH>
                <wp:positionV relativeFrom="paragraph">
                  <wp:posOffset>113665</wp:posOffset>
                </wp:positionV>
                <wp:extent cx="3429049" cy="792138"/>
                <wp:effectExtent l="0" t="0" r="19050" b="27305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49" cy="792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017C26" w14:textId="77777777" w:rsidR="00F915EB" w:rsidRPr="00A361BC" w:rsidRDefault="00F915EB" w:rsidP="00F915EB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Elective surgery with a primary anastomosis for non-dissseminated colorectal cancer </w:t>
                            </w:r>
                            <w:r w:rsidRPr="00A361BC">
                              <w:rPr>
                                <w:sz w:val="20"/>
                                <w:szCs w:val="20"/>
                                <w:lang w:val="en-GB"/>
                              </w:rPr>
                              <w:t>at Umeå or Uppsala university hospitals during 2010-2015 (n=726)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15DC6" id="Textruta 4" o:spid="_x0000_s1030" type="#_x0000_t202" style="position:absolute;margin-left:17.95pt;margin-top:8.95pt;width:270pt;height:6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" fillcolor="white [3201]" strokeweight=".5pt">
                <v:textbox>
                  <w:txbxContent>
                    <w:p w14:paraId="73017C26" w14:textId="77777777" w:rsidR="00F915EB" w:rsidRPr="00A361BC" w:rsidRDefault="00F915EB" w:rsidP="00F915EB">
                      <w:pPr>
                        <w:spacing w:line="276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Elective surgery with a primary anastomosis for non-dissseminated colorectal cancer </w:t>
                      </w:r>
                      <w:r w:rsidRPr="00A361BC">
                        <w:rPr>
                          <w:sz w:val="20"/>
                          <w:szCs w:val="20"/>
                          <w:lang w:val="en-GB"/>
                        </w:rPr>
                        <w:t>at Umeå or Uppsala university hospitals during 2010-2015 (n=726)</w:t>
                      </w:r>
                    </w:p>
                  </w:txbxContent>
                </v:textbox>
              </v:shape>
            </w:pict>
          </mc:Fallback>
        </mc:AlternateContent>
      </w:r>
    </w:p>
    <w:p w14:paraId="4302E274" w14:textId="77777777" w:rsidR="00F915EB" w:rsidRDefault="00F915EB">
      <w:pPr>
        <w:spacing w:before="0" w:line="259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4BA5505B" w14:textId="57E9E4FF" w:rsidR="00586DA3" w:rsidRDefault="00586DA3" w:rsidP="00586DA3">
      <w:pPr>
        <w:spacing w:before="0"/>
        <w:rPr>
          <w:szCs w:val="16"/>
          <w:lang w:val="en-GB"/>
        </w:rPr>
      </w:pPr>
      <w:r w:rsidRPr="00364A8E">
        <w:rPr>
          <w:b/>
          <w:lang w:val="en-GB"/>
        </w:rPr>
        <w:lastRenderedPageBreak/>
        <w:t xml:space="preserve">Supplementary Figure </w:t>
      </w:r>
      <w:r w:rsidR="00227A3C">
        <w:rPr>
          <w:b/>
          <w:lang w:val="en-GB"/>
        </w:rPr>
        <w:t>2</w:t>
      </w:r>
      <w:r w:rsidRPr="00364A8E">
        <w:rPr>
          <w:lang w:val="en-GB"/>
        </w:rPr>
        <w:t xml:space="preserve">. </w:t>
      </w:r>
      <w:r w:rsidRPr="00364A8E">
        <w:rPr>
          <w:b/>
          <w:lang w:val="en-GB"/>
        </w:rPr>
        <w:t>Kaplan-Meier curve for (A) overall survival and (B) cancer recurrence</w:t>
      </w:r>
    </w:p>
    <w:p w14:paraId="20089B10" w14:textId="77777777" w:rsidR="00586DA3" w:rsidRDefault="00586DA3" w:rsidP="00586DA3">
      <w:pPr>
        <w:spacing w:before="0"/>
        <w:rPr>
          <w:sz w:val="16"/>
          <w:szCs w:val="16"/>
          <w:lang w:val="en-GB"/>
        </w:rPr>
      </w:pPr>
      <w:r>
        <w:rPr>
          <w:noProof/>
          <w:sz w:val="16"/>
          <w:szCs w:val="16"/>
          <w:lang w:val="en-GB"/>
        </w:rPr>
        <w:drawing>
          <wp:inline distT="0" distB="0" distL="0" distR="0" wp14:anchorId="7207214E" wp14:editId="1695915E">
            <wp:extent cx="5143500" cy="3429000"/>
            <wp:effectExtent l="0" t="0" r="0" b="0"/>
            <wp:docPr id="1" name="Bildobjekt 1" descr="En bild som visar text, diagram, nummer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diagram, nummer, Teckensnitt&#10;&#10;Automatiskt genererad beskrivn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  <w:lang w:val="en-GB"/>
        </w:rPr>
        <w:drawing>
          <wp:inline distT="0" distB="0" distL="0" distR="0" wp14:anchorId="02F68983" wp14:editId="47060935">
            <wp:extent cx="5143500" cy="3429000"/>
            <wp:effectExtent l="0" t="0" r="0" b="0"/>
            <wp:docPr id="6" name="Bildobjekt 6" descr="En bild som visar text, diagram, linje, Graf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 descr="En bild som visar text, diagram, linje, Graf&#10;&#10;Automatiskt genererad beskriv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16CCA" w14:textId="77777777" w:rsidR="00586DA3" w:rsidRPr="004A762D" w:rsidRDefault="00586DA3" w:rsidP="00586DA3">
      <w:pPr>
        <w:spacing w:before="0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Kaplan-Meier</w:t>
      </w:r>
      <w:r w:rsidRPr="004A762D">
        <w:rPr>
          <w:sz w:val="16"/>
          <w:szCs w:val="16"/>
          <w:lang w:val="en-GB"/>
        </w:rPr>
        <w:t xml:space="preserve"> curves for overall survival and cancer recurrence of 104 patients operated for colorectal cancer with a primary anastomosis during 2010-2015, with cases suffering peritoneal infection, contrasted to controls with a complication-free postoperative hospital stay.</w:t>
      </w:r>
    </w:p>
    <w:p w14:paraId="542728CB" w14:textId="77777777" w:rsidR="00586DA3" w:rsidRDefault="00586DA3" w:rsidP="00586DA3">
      <w:pPr>
        <w:spacing w:before="0"/>
        <w:rPr>
          <w:b/>
          <w:lang w:val="en-GB"/>
        </w:rPr>
      </w:pPr>
    </w:p>
    <w:p w14:paraId="7D54E269" w14:textId="77777777" w:rsidR="00586DA3" w:rsidRDefault="00586DA3" w:rsidP="00586DA3">
      <w:pPr>
        <w:spacing w:before="0" w:line="259" w:lineRule="auto"/>
        <w:rPr>
          <w:b/>
          <w:lang w:val="en-GB"/>
        </w:rPr>
      </w:pPr>
    </w:p>
    <w:p w14:paraId="38C1A434" w14:textId="72F9AB56" w:rsidR="00A82ACA" w:rsidRDefault="00F45FD5" w:rsidP="00A82ACA">
      <w:pPr>
        <w:spacing w:before="0"/>
        <w:rPr>
          <w:sz w:val="16"/>
          <w:szCs w:val="16"/>
          <w:lang w:val="en-US"/>
        </w:rPr>
      </w:pPr>
      <w:r>
        <w:rPr>
          <w:b/>
          <w:szCs w:val="16"/>
          <w:lang w:val="en-GB"/>
        </w:rPr>
        <w:lastRenderedPageBreak/>
        <w:t xml:space="preserve">Supplementary </w:t>
      </w:r>
      <w:r w:rsidR="00A82ACA">
        <w:rPr>
          <w:b/>
          <w:szCs w:val="16"/>
          <w:lang w:val="en-GB"/>
        </w:rPr>
        <w:t xml:space="preserve">Figure 3. Functional enrichment </w:t>
      </w:r>
      <w:r w:rsidR="00A82ACA" w:rsidRPr="00A75F28">
        <w:rPr>
          <w:b/>
          <w:szCs w:val="16"/>
          <w:lang w:val="en-GB"/>
        </w:rPr>
        <w:t>analysis of downregulated</w:t>
      </w:r>
      <w:r w:rsidR="00A82ACA">
        <w:rPr>
          <w:b/>
          <w:szCs w:val="16"/>
          <w:lang w:val="en-GB"/>
        </w:rPr>
        <w:t xml:space="preserve"> proteins</w:t>
      </w:r>
    </w:p>
    <w:p w14:paraId="77C51E0D" w14:textId="77777777" w:rsidR="00A82ACA" w:rsidRDefault="00A82ACA" w:rsidP="00A82ACA">
      <w:pPr>
        <w:spacing w:before="0"/>
        <w:rPr>
          <w:sz w:val="16"/>
          <w:szCs w:val="16"/>
          <w:lang w:val="en-US"/>
        </w:rPr>
      </w:pPr>
      <w:r>
        <w:rPr>
          <w:noProof/>
          <w:sz w:val="16"/>
          <w:szCs w:val="16"/>
          <w:lang w:val="en-US"/>
        </w:rPr>
        <w:drawing>
          <wp:inline distT="0" distB="0" distL="0" distR="0" wp14:anchorId="1B29E5C6" wp14:editId="3160A6CF">
            <wp:extent cx="5760720" cy="4977765"/>
            <wp:effectExtent l="0" t="0" r="0" b="0"/>
            <wp:docPr id="84939740" name="Bildobjekt 84939740" descr="En bild som visar text, skärmbild, diagram, numm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39740" name="Bildobjekt 84939740" descr="En bild som visar text, skärmbild, diagram, nummer&#10;&#10;Automatiskt genererad beskrivn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7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EDDA5" w14:textId="77777777" w:rsidR="00A82ACA" w:rsidRPr="003957B1" w:rsidRDefault="00A82ACA" w:rsidP="00A82ACA">
      <w:pPr>
        <w:spacing w:before="0"/>
        <w:rPr>
          <w:sz w:val="16"/>
          <w:szCs w:val="16"/>
          <w:lang w:val="en-US"/>
        </w:rPr>
      </w:pPr>
      <w:r w:rsidRPr="003957B1">
        <w:rPr>
          <w:sz w:val="16"/>
          <w:szCs w:val="16"/>
          <w:lang w:val="en-US"/>
        </w:rPr>
        <w:t xml:space="preserve">Significantly over-represented Kyoto encyclopedia of genes and genomes (KEGG) pathways (A), Reactome pathways (B), and gene ontology (GO) terms (C) </w:t>
      </w:r>
      <w:r>
        <w:rPr>
          <w:sz w:val="16"/>
          <w:szCs w:val="16"/>
          <w:lang w:val="en-US"/>
        </w:rPr>
        <w:t xml:space="preserve">that </w:t>
      </w:r>
      <w:r w:rsidRPr="003957B1">
        <w:rPr>
          <w:sz w:val="16"/>
          <w:szCs w:val="16"/>
          <w:lang w:val="en-US"/>
        </w:rPr>
        <w:t xml:space="preserve">were identified. </w:t>
      </w:r>
      <w:r w:rsidRPr="003957B1">
        <w:rPr>
          <w:sz w:val="16"/>
          <w:szCs w:val="16"/>
          <w:lang w:val="en-GB"/>
        </w:rPr>
        <w:t>P-value adjusted for a false detection rate &lt;0.1 using the Benjamini-Hochberg procedure. Count (x-axis) displays the number of differentially expressed proteins in each pathway. GeneRatio (circle-size) is the ratio of differentially expressed down-regulated proteins in the pathway, divided by the total amount of differentially expressed proteins that were down-regulated.</w:t>
      </w:r>
    </w:p>
    <w:p w14:paraId="22161109" w14:textId="77777777" w:rsidR="00807A31" w:rsidRDefault="00807A31">
      <w:pPr>
        <w:spacing w:before="0" w:line="259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3C7EE136" w14:textId="72181CCE" w:rsidR="00586DA3" w:rsidRDefault="00586DA3" w:rsidP="00586DA3">
      <w:pPr>
        <w:spacing w:before="0" w:line="259" w:lineRule="auto"/>
        <w:rPr>
          <w:lang w:val="en-GB"/>
        </w:rPr>
      </w:pPr>
      <w:r w:rsidRPr="00451AF6">
        <w:rPr>
          <w:b/>
          <w:lang w:val="en-GB"/>
        </w:rPr>
        <w:lastRenderedPageBreak/>
        <w:t xml:space="preserve">Supplementary </w:t>
      </w:r>
      <w:r>
        <w:rPr>
          <w:b/>
          <w:lang w:val="en-GB"/>
        </w:rPr>
        <w:t>T</w:t>
      </w:r>
      <w:r w:rsidRPr="00451AF6">
        <w:rPr>
          <w:b/>
          <w:lang w:val="en-GB"/>
        </w:rPr>
        <w:t xml:space="preserve">able </w:t>
      </w:r>
      <w:r>
        <w:rPr>
          <w:b/>
          <w:lang w:val="en-GB"/>
        </w:rPr>
        <w:t>1.</w:t>
      </w:r>
      <w:r w:rsidRPr="00451AF6">
        <w:rPr>
          <w:b/>
          <w:lang w:val="en-GB"/>
        </w:rPr>
        <w:t xml:space="preserve"> Complete Olink biomarker panels</w:t>
      </w:r>
      <w:r>
        <w:rPr>
          <w:lang w:val="en-GB"/>
        </w:rPr>
        <w:t xml:space="preserve">. The title of each panel is listed on the first </w:t>
      </w:r>
      <w:proofErr w:type="gramStart"/>
      <w:r>
        <w:rPr>
          <w:lang w:val="en-GB"/>
        </w:rPr>
        <w:t>row</w:t>
      </w:r>
      <w:proofErr w:type="gramEnd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86DA3" w:rsidRPr="008D1CBD" w14:paraId="1CD918DD" w14:textId="77777777" w:rsidTr="00211450">
        <w:tc>
          <w:tcPr>
            <w:tcW w:w="3020" w:type="dxa"/>
            <w:shd w:val="clear" w:color="auto" w:fill="FFFFFF" w:themeFill="background1"/>
          </w:tcPr>
          <w:p w14:paraId="6A92B340" w14:textId="77777777" w:rsidR="00586DA3" w:rsidRPr="008D1CBD" w:rsidRDefault="00586DA3" w:rsidP="00211450">
            <w:pPr>
              <w:spacing w:before="0" w:line="240" w:lineRule="auto"/>
              <w:rPr>
                <w:b/>
                <w:lang w:val="en-GB"/>
              </w:rPr>
            </w:pPr>
            <w:r w:rsidRPr="008D1CBD">
              <w:rPr>
                <w:b/>
                <w:lang w:val="en-GB"/>
              </w:rPr>
              <w:t>Oncology II</w:t>
            </w:r>
          </w:p>
        </w:tc>
        <w:tc>
          <w:tcPr>
            <w:tcW w:w="3021" w:type="dxa"/>
            <w:shd w:val="clear" w:color="auto" w:fill="FFFFFF" w:themeFill="background1"/>
          </w:tcPr>
          <w:p w14:paraId="18F387E7" w14:textId="77777777" w:rsidR="00586DA3" w:rsidRPr="008D1CBD" w:rsidRDefault="00586DA3" w:rsidP="00211450">
            <w:pPr>
              <w:spacing w:before="0" w:line="240" w:lineRule="auto"/>
              <w:rPr>
                <w:b/>
                <w:lang w:val="en-GB"/>
              </w:rPr>
            </w:pPr>
            <w:r w:rsidRPr="008D1CBD">
              <w:rPr>
                <w:b/>
                <w:lang w:val="en-GB"/>
              </w:rPr>
              <w:t>Inflammation</w:t>
            </w:r>
          </w:p>
        </w:tc>
        <w:tc>
          <w:tcPr>
            <w:tcW w:w="3021" w:type="dxa"/>
            <w:shd w:val="clear" w:color="auto" w:fill="FFFFFF" w:themeFill="background1"/>
          </w:tcPr>
          <w:p w14:paraId="51B160BD" w14:textId="77777777" w:rsidR="00586DA3" w:rsidRPr="008D1CBD" w:rsidRDefault="00586DA3" w:rsidP="00211450">
            <w:pPr>
              <w:spacing w:before="0" w:line="240" w:lineRule="auto"/>
              <w:rPr>
                <w:b/>
                <w:lang w:val="en-GB"/>
              </w:rPr>
            </w:pPr>
            <w:r w:rsidRPr="008D1CBD">
              <w:rPr>
                <w:b/>
                <w:lang w:val="en-GB"/>
              </w:rPr>
              <w:t>Immune Response</w:t>
            </w:r>
          </w:p>
        </w:tc>
      </w:tr>
      <w:tr w:rsidR="00586DA3" w14:paraId="1739D316" w14:textId="77777777" w:rsidTr="00211450">
        <w:tc>
          <w:tcPr>
            <w:tcW w:w="3020" w:type="dxa"/>
            <w:vAlign w:val="center"/>
          </w:tcPr>
          <w:p w14:paraId="4F9BA6D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5'-NT</w:t>
            </w:r>
          </w:p>
        </w:tc>
        <w:tc>
          <w:tcPr>
            <w:tcW w:w="3021" w:type="dxa"/>
            <w:vAlign w:val="center"/>
          </w:tcPr>
          <w:p w14:paraId="215C1D5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4E-BP1</w:t>
            </w:r>
          </w:p>
        </w:tc>
        <w:tc>
          <w:tcPr>
            <w:tcW w:w="3021" w:type="dxa"/>
            <w:vAlign w:val="center"/>
          </w:tcPr>
          <w:p w14:paraId="65DE2B8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AREG*</w:t>
            </w:r>
          </w:p>
        </w:tc>
      </w:tr>
      <w:tr w:rsidR="00586DA3" w14:paraId="4177BD91" w14:textId="77777777" w:rsidTr="00211450">
        <w:tc>
          <w:tcPr>
            <w:tcW w:w="3020" w:type="dxa"/>
            <w:vAlign w:val="center"/>
          </w:tcPr>
          <w:p w14:paraId="2063A71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ABL1</w:t>
            </w:r>
          </w:p>
        </w:tc>
        <w:tc>
          <w:tcPr>
            <w:tcW w:w="3021" w:type="dxa"/>
            <w:vAlign w:val="center"/>
          </w:tcPr>
          <w:p w14:paraId="2A0D1A3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ADA</w:t>
            </w:r>
          </w:p>
        </w:tc>
        <w:tc>
          <w:tcPr>
            <w:tcW w:w="3021" w:type="dxa"/>
            <w:vAlign w:val="center"/>
          </w:tcPr>
          <w:p w14:paraId="53B4283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ARNT</w:t>
            </w:r>
          </w:p>
        </w:tc>
      </w:tr>
      <w:tr w:rsidR="00586DA3" w14:paraId="0EF944A3" w14:textId="77777777" w:rsidTr="00211450">
        <w:tc>
          <w:tcPr>
            <w:tcW w:w="3020" w:type="dxa"/>
            <w:vAlign w:val="center"/>
          </w:tcPr>
          <w:p w14:paraId="29B0399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ADAM 8</w:t>
            </w:r>
          </w:p>
        </w:tc>
        <w:tc>
          <w:tcPr>
            <w:tcW w:w="3021" w:type="dxa"/>
            <w:vAlign w:val="center"/>
          </w:tcPr>
          <w:p w14:paraId="689F495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ARTN</w:t>
            </w:r>
          </w:p>
        </w:tc>
        <w:tc>
          <w:tcPr>
            <w:tcW w:w="3021" w:type="dxa"/>
            <w:vAlign w:val="center"/>
          </w:tcPr>
          <w:p w14:paraId="41CDCB3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BACH1</w:t>
            </w:r>
          </w:p>
        </w:tc>
      </w:tr>
      <w:tr w:rsidR="00586DA3" w14:paraId="4F31D53C" w14:textId="77777777" w:rsidTr="00211450">
        <w:tc>
          <w:tcPr>
            <w:tcW w:w="3020" w:type="dxa"/>
            <w:vAlign w:val="center"/>
          </w:tcPr>
          <w:p w14:paraId="0BCAE44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ADAM-TS 15</w:t>
            </w:r>
          </w:p>
        </w:tc>
        <w:tc>
          <w:tcPr>
            <w:tcW w:w="3021" w:type="dxa"/>
            <w:vAlign w:val="center"/>
          </w:tcPr>
          <w:p w14:paraId="01A4411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AXIN1</w:t>
            </w:r>
          </w:p>
        </w:tc>
        <w:tc>
          <w:tcPr>
            <w:tcW w:w="3021" w:type="dxa"/>
            <w:vAlign w:val="center"/>
          </w:tcPr>
          <w:p w14:paraId="1561421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BIRC2</w:t>
            </w:r>
          </w:p>
        </w:tc>
      </w:tr>
      <w:tr w:rsidR="00586DA3" w14:paraId="08D80B01" w14:textId="77777777" w:rsidTr="00211450">
        <w:tc>
          <w:tcPr>
            <w:tcW w:w="3020" w:type="dxa"/>
            <w:vAlign w:val="center"/>
          </w:tcPr>
          <w:p w14:paraId="45CE327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ANXA1</w:t>
            </w:r>
          </w:p>
        </w:tc>
        <w:tc>
          <w:tcPr>
            <w:tcW w:w="3021" w:type="dxa"/>
            <w:vAlign w:val="center"/>
          </w:tcPr>
          <w:p w14:paraId="1272719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Beta-NGF</w:t>
            </w:r>
          </w:p>
        </w:tc>
        <w:tc>
          <w:tcPr>
            <w:tcW w:w="3021" w:type="dxa"/>
            <w:vAlign w:val="center"/>
          </w:tcPr>
          <w:p w14:paraId="4B7CABC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BTN3A2</w:t>
            </w:r>
          </w:p>
        </w:tc>
      </w:tr>
      <w:tr w:rsidR="00586DA3" w14:paraId="70D245C5" w14:textId="77777777" w:rsidTr="00211450">
        <w:tc>
          <w:tcPr>
            <w:tcW w:w="3020" w:type="dxa"/>
            <w:vAlign w:val="center"/>
          </w:tcPr>
          <w:p w14:paraId="632AE0E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AREG*</w:t>
            </w:r>
          </w:p>
        </w:tc>
        <w:tc>
          <w:tcPr>
            <w:tcW w:w="3021" w:type="dxa"/>
            <w:vAlign w:val="center"/>
          </w:tcPr>
          <w:p w14:paraId="7F03F3C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CASP-8</w:t>
            </w:r>
          </w:p>
        </w:tc>
        <w:tc>
          <w:tcPr>
            <w:tcW w:w="3021" w:type="dxa"/>
            <w:vAlign w:val="center"/>
          </w:tcPr>
          <w:p w14:paraId="55AD34E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CCL11*</w:t>
            </w:r>
          </w:p>
        </w:tc>
      </w:tr>
      <w:tr w:rsidR="00586DA3" w14:paraId="411C1B1B" w14:textId="77777777" w:rsidTr="00211450">
        <w:tc>
          <w:tcPr>
            <w:tcW w:w="3020" w:type="dxa"/>
            <w:vAlign w:val="center"/>
          </w:tcPr>
          <w:p w14:paraId="4DCB92F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CAIX</w:t>
            </w:r>
          </w:p>
        </w:tc>
        <w:tc>
          <w:tcPr>
            <w:tcW w:w="3021" w:type="dxa"/>
            <w:vAlign w:val="center"/>
          </w:tcPr>
          <w:p w14:paraId="15D13BD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CCL11*</w:t>
            </w:r>
          </w:p>
        </w:tc>
        <w:tc>
          <w:tcPr>
            <w:tcW w:w="3021" w:type="dxa"/>
            <w:vAlign w:val="center"/>
          </w:tcPr>
          <w:p w14:paraId="16F1462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CD28</w:t>
            </w:r>
          </w:p>
        </w:tc>
      </w:tr>
      <w:tr w:rsidR="00586DA3" w14:paraId="0A8DC370" w14:textId="77777777" w:rsidTr="00211450">
        <w:tc>
          <w:tcPr>
            <w:tcW w:w="3020" w:type="dxa"/>
            <w:vAlign w:val="center"/>
          </w:tcPr>
          <w:p w14:paraId="6E48C0B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CD160</w:t>
            </w:r>
          </w:p>
        </w:tc>
        <w:tc>
          <w:tcPr>
            <w:tcW w:w="3021" w:type="dxa"/>
            <w:vAlign w:val="center"/>
          </w:tcPr>
          <w:p w14:paraId="7815E12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CCL19</w:t>
            </w:r>
          </w:p>
        </w:tc>
        <w:tc>
          <w:tcPr>
            <w:tcW w:w="3021" w:type="dxa"/>
            <w:vAlign w:val="center"/>
          </w:tcPr>
          <w:p w14:paraId="7A6B89A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CD83</w:t>
            </w:r>
          </w:p>
        </w:tc>
      </w:tr>
      <w:tr w:rsidR="00586DA3" w14:paraId="45DB23DD" w14:textId="77777777" w:rsidTr="00211450">
        <w:tc>
          <w:tcPr>
            <w:tcW w:w="3020" w:type="dxa"/>
            <w:vAlign w:val="center"/>
          </w:tcPr>
          <w:p w14:paraId="7B8F507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CD207</w:t>
            </w:r>
          </w:p>
        </w:tc>
        <w:tc>
          <w:tcPr>
            <w:tcW w:w="3021" w:type="dxa"/>
            <w:vAlign w:val="center"/>
          </w:tcPr>
          <w:p w14:paraId="440EC89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CCL20</w:t>
            </w:r>
          </w:p>
        </w:tc>
        <w:tc>
          <w:tcPr>
            <w:tcW w:w="3021" w:type="dxa"/>
            <w:vAlign w:val="center"/>
          </w:tcPr>
          <w:p w14:paraId="0631F6F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CDSN</w:t>
            </w:r>
          </w:p>
        </w:tc>
      </w:tr>
      <w:tr w:rsidR="00586DA3" w14:paraId="08F4416E" w14:textId="77777777" w:rsidTr="00211450">
        <w:tc>
          <w:tcPr>
            <w:tcW w:w="3020" w:type="dxa"/>
            <w:vAlign w:val="center"/>
          </w:tcPr>
          <w:p w14:paraId="02FBA47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CD27</w:t>
            </w:r>
          </w:p>
        </w:tc>
        <w:tc>
          <w:tcPr>
            <w:tcW w:w="3021" w:type="dxa"/>
            <w:vAlign w:val="center"/>
          </w:tcPr>
          <w:p w14:paraId="0AE202A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CCL23</w:t>
            </w:r>
          </w:p>
        </w:tc>
        <w:tc>
          <w:tcPr>
            <w:tcW w:w="3021" w:type="dxa"/>
            <w:vAlign w:val="center"/>
          </w:tcPr>
          <w:p w14:paraId="1B8CF08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CKAP4</w:t>
            </w:r>
          </w:p>
        </w:tc>
      </w:tr>
      <w:tr w:rsidR="00586DA3" w14:paraId="33663556" w14:textId="77777777" w:rsidTr="00211450">
        <w:tc>
          <w:tcPr>
            <w:tcW w:w="3020" w:type="dxa"/>
            <w:vAlign w:val="center"/>
          </w:tcPr>
          <w:p w14:paraId="1D7ECDC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CD48</w:t>
            </w:r>
          </w:p>
        </w:tc>
        <w:tc>
          <w:tcPr>
            <w:tcW w:w="3021" w:type="dxa"/>
            <w:vAlign w:val="center"/>
          </w:tcPr>
          <w:p w14:paraId="24A8041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CCL25</w:t>
            </w:r>
          </w:p>
        </w:tc>
        <w:tc>
          <w:tcPr>
            <w:tcW w:w="3021" w:type="dxa"/>
            <w:vAlign w:val="center"/>
          </w:tcPr>
          <w:p w14:paraId="5CB1FDE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CLEC4A</w:t>
            </w:r>
          </w:p>
        </w:tc>
      </w:tr>
      <w:tr w:rsidR="00586DA3" w14:paraId="2E5C8C85" w14:textId="77777777" w:rsidTr="00211450">
        <w:tc>
          <w:tcPr>
            <w:tcW w:w="3020" w:type="dxa"/>
            <w:vAlign w:val="center"/>
          </w:tcPr>
          <w:p w14:paraId="7318FF0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CD70</w:t>
            </w:r>
          </w:p>
        </w:tc>
        <w:tc>
          <w:tcPr>
            <w:tcW w:w="3021" w:type="dxa"/>
            <w:vAlign w:val="center"/>
          </w:tcPr>
          <w:p w14:paraId="20FD9B9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CCL28</w:t>
            </w:r>
          </w:p>
        </w:tc>
        <w:tc>
          <w:tcPr>
            <w:tcW w:w="3021" w:type="dxa"/>
            <w:vAlign w:val="center"/>
          </w:tcPr>
          <w:p w14:paraId="3C47ED0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CLEC4C</w:t>
            </w:r>
          </w:p>
        </w:tc>
      </w:tr>
      <w:tr w:rsidR="00586DA3" w14:paraId="01178B1D" w14:textId="77777777" w:rsidTr="00211450">
        <w:tc>
          <w:tcPr>
            <w:tcW w:w="3020" w:type="dxa"/>
            <w:vAlign w:val="center"/>
          </w:tcPr>
          <w:p w14:paraId="2F878A8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CDKN1A</w:t>
            </w:r>
          </w:p>
        </w:tc>
        <w:tc>
          <w:tcPr>
            <w:tcW w:w="3021" w:type="dxa"/>
            <w:vAlign w:val="center"/>
          </w:tcPr>
          <w:p w14:paraId="7DDA506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CCL3</w:t>
            </w:r>
          </w:p>
        </w:tc>
        <w:tc>
          <w:tcPr>
            <w:tcW w:w="3021" w:type="dxa"/>
            <w:vAlign w:val="center"/>
          </w:tcPr>
          <w:p w14:paraId="3B4C81A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CLEC4D</w:t>
            </w:r>
          </w:p>
        </w:tc>
      </w:tr>
      <w:tr w:rsidR="00586DA3" w14:paraId="59265C62" w14:textId="77777777" w:rsidTr="00211450">
        <w:tc>
          <w:tcPr>
            <w:tcW w:w="3020" w:type="dxa"/>
            <w:vAlign w:val="center"/>
          </w:tcPr>
          <w:p w14:paraId="7F40930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CEACAM1</w:t>
            </w:r>
          </w:p>
        </w:tc>
        <w:tc>
          <w:tcPr>
            <w:tcW w:w="3021" w:type="dxa"/>
            <w:vAlign w:val="center"/>
          </w:tcPr>
          <w:p w14:paraId="6B5555E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CCL4</w:t>
            </w:r>
          </w:p>
        </w:tc>
        <w:tc>
          <w:tcPr>
            <w:tcW w:w="3021" w:type="dxa"/>
            <w:vAlign w:val="center"/>
          </w:tcPr>
          <w:p w14:paraId="43CE372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CLEC4G</w:t>
            </w:r>
          </w:p>
        </w:tc>
      </w:tr>
      <w:tr w:rsidR="00586DA3" w14:paraId="6DBA224A" w14:textId="77777777" w:rsidTr="00211450">
        <w:tc>
          <w:tcPr>
            <w:tcW w:w="3020" w:type="dxa"/>
            <w:vAlign w:val="center"/>
          </w:tcPr>
          <w:p w14:paraId="2FB3028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CEACAM5</w:t>
            </w:r>
          </w:p>
        </w:tc>
        <w:tc>
          <w:tcPr>
            <w:tcW w:w="3021" w:type="dxa"/>
            <w:vAlign w:val="center"/>
          </w:tcPr>
          <w:p w14:paraId="0175CB1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CD244</w:t>
            </w:r>
          </w:p>
        </w:tc>
        <w:tc>
          <w:tcPr>
            <w:tcW w:w="3021" w:type="dxa"/>
            <w:vAlign w:val="center"/>
          </w:tcPr>
          <w:p w14:paraId="1EFD127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CLEC6A</w:t>
            </w:r>
          </w:p>
        </w:tc>
      </w:tr>
      <w:tr w:rsidR="00586DA3" w14:paraId="0FF8B04B" w14:textId="77777777" w:rsidTr="00211450">
        <w:tc>
          <w:tcPr>
            <w:tcW w:w="3020" w:type="dxa"/>
            <w:vAlign w:val="center"/>
          </w:tcPr>
          <w:p w14:paraId="18C26C0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CPE</w:t>
            </w:r>
          </w:p>
        </w:tc>
        <w:tc>
          <w:tcPr>
            <w:tcW w:w="3021" w:type="dxa"/>
            <w:vAlign w:val="center"/>
          </w:tcPr>
          <w:p w14:paraId="75B7236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CD40</w:t>
            </w:r>
          </w:p>
        </w:tc>
        <w:tc>
          <w:tcPr>
            <w:tcW w:w="3021" w:type="dxa"/>
            <w:vAlign w:val="center"/>
          </w:tcPr>
          <w:p w14:paraId="0DD7197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CLEC7A</w:t>
            </w:r>
          </w:p>
        </w:tc>
      </w:tr>
      <w:tr w:rsidR="00586DA3" w14:paraId="26B185FB" w14:textId="77777777" w:rsidTr="00211450">
        <w:tc>
          <w:tcPr>
            <w:tcW w:w="3020" w:type="dxa"/>
            <w:vAlign w:val="center"/>
          </w:tcPr>
          <w:p w14:paraId="528FDA5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CRNN</w:t>
            </w:r>
          </w:p>
        </w:tc>
        <w:tc>
          <w:tcPr>
            <w:tcW w:w="3021" w:type="dxa"/>
            <w:vAlign w:val="center"/>
          </w:tcPr>
          <w:p w14:paraId="73B895D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CD5</w:t>
            </w:r>
          </w:p>
        </w:tc>
        <w:tc>
          <w:tcPr>
            <w:tcW w:w="3021" w:type="dxa"/>
            <w:vAlign w:val="center"/>
          </w:tcPr>
          <w:p w14:paraId="0B5A6A6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CNTNAP2</w:t>
            </w:r>
          </w:p>
        </w:tc>
      </w:tr>
      <w:tr w:rsidR="00586DA3" w14:paraId="1762491F" w14:textId="77777777" w:rsidTr="00211450">
        <w:tc>
          <w:tcPr>
            <w:tcW w:w="3020" w:type="dxa"/>
            <w:vAlign w:val="center"/>
          </w:tcPr>
          <w:p w14:paraId="036DB25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CTSV</w:t>
            </w:r>
          </w:p>
        </w:tc>
        <w:tc>
          <w:tcPr>
            <w:tcW w:w="3021" w:type="dxa"/>
            <w:vAlign w:val="center"/>
          </w:tcPr>
          <w:p w14:paraId="2260A53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CD6</w:t>
            </w:r>
          </w:p>
        </w:tc>
        <w:tc>
          <w:tcPr>
            <w:tcW w:w="3021" w:type="dxa"/>
            <w:vAlign w:val="center"/>
          </w:tcPr>
          <w:p w14:paraId="70AF7D2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CXADR</w:t>
            </w:r>
          </w:p>
        </w:tc>
      </w:tr>
      <w:tr w:rsidR="00586DA3" w14:paraId="42458953" w14:textId="77777777" w:rsidTr="00211450">
        <w:tc>
          <w:tcPr>
            <w:tcW w:w="3020" w:type="dxa"/>
            <w:vAlign w:val="center"/>
          </w:tcPr>
          <w:p w14:paraId="309BE40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CXCL13</w:t>
            </w:r>
          </w:p>
        </w:tc>
        <w:tc>
          <w:tcPr>
            <w:tcW w:w="3021" w:type="dxa"/>
            <w:vAlign w:val="center"/>
          </w:tcPr>
          <w:p w14:paraId="6787E27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CD8A</w:t>
            </w:r>
          </w:p>
        </w:tc>
        <w:tc>
          <w:tcPr>
            <w:tcW w:w="3021" w:type="dxa"/>
            <w:vAlign w:val="center"/>
          </w:tcPr>
          <w:p w14:paraId="6307EE1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CXCL12</w:t>
            </w:r>
          </w:p>
        </w:tc>
      </w:tr>
      <w:tr w:rsidR="00586DA3" w14:paraId="34CB79EA" w14:textId="77777777" w:rsidTr="00211450">
        <w:tc>
          <w:tcPr>
            <w:tcW w:w="3020" w:type="dxa"/>
            <w:vAlign w:val="center"/>
          </w:tcPr>
          <w:p w14:paraId="00B20C0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CXL17</w:t>
            </w:r>
          </w:p>
        </w:tc>
        <w:tc>
          <w:tcPr>
            <w:tcW w:w="3021" w:type="dxa"/>
            <w:vAlign w:val="center"/>
          </w:tcPr>
          <w:p w14:paraId="4982FD1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CDCP1</w:t>
            </w:r>
          </w:p>
        </w:tc>
        <w:tc>
          <w:tcPr>
            <w:tcW w:w="3021" w:type="dxa"/>
            <w:vAlign w:val="center"/>
          </w:tcPr>
          <w:p w14:paraId="41354CA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DAPP1</w:t>
            </w:r>
          </w:p>
        </w:tc>
      </w:tr>
      <w:tr w:rsidR="00586DA3" w14:paraId="43DC5CA5" w14:textId="77777777" w:rsidTr="00211450">
        <w:tc>
          <w:tcPr>
            <w:tcW w:w="3020" w:type="dxa"/>
            <w:vAlign w:val="center"/>
          </w:tcPr>
          <w:p w14:paraId="7D10E38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CYR61</w:t>
            </w:r>
          </w:p>
        </w:tc>
        <w:tc>
          <w:tcPr>
            <w:tcW w:w="3021" w:type="dxa"/>
            <w:vAlign w:val="center"/>
          </w:tcPr>
          <w:p w14:paraId="0BF5332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CSF-1</w:t>
            </w:r>
          </w:p>
        </w:tc>
        <w:tc>
          <w:tcPr>
            <w:tcW w:w="3021" w:type="dxa"/>
            <w:vAlign w:val="center"/>
          </w:tcPr>
          <w:p w14:paraId="58B8C7F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DCBLD2</w:t>
            </w:r>
          </w:p>
        </w:tc>
      </w:tr>
      <w:tr w:rsidR="00586DA3" w14:paraId="254CDD59" w14:textId="77777777" w:rsidTr="00211450">
        <w:tc>
          <w:tcPr>
            <w:tcW w:w="3020" w:type="dxa"/>
            <w:vAlign w:val="center"/>
          </w:tcPr>
          <w:p w14:paraId="77DB00D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DLL1</w:t>
            </w:r>
          </w:p>
        </w:tc>
        <w:tc>
          <w:tcPr>
            <w:tcW w:w="3021" w:type="dxa"/>
            <w:vAlign w:val="center"/>
          </w:tcPr>
          <w:p w14:paraId="27BBAB8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CST5</w:t>
            </w:r>
          </w:p>
        </w:tc>
        <w:tc>
          <w:tcPr>
            <w:tcW w:w="3021" w:type="dxa"/>
            <w:vAlign w:val="center"/>
          </w:tcPr>
          <w:p w14:paraId="65AFD35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DCTN1</w:t>
            </w:r>
          </w:p>
        </w:tc>
      </w:tr>
      <w:tr w:rsidR="00586DA3" w14:paraId="4AB155BC" w14:textId="77777777" w:rsidTr="00211450">
        <w:tc>
          <w:tcPr>
            <w:tcW w:w="3020" w:type="dxa"/>
            <w:vAlign w:val="center"/>
          </w:tcPr>
          <w:p w14:paraId="10D4602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EGF</w:t>
            </w:r>
          </w:p>
        </w:tc>
        <w:tc>
          <w:tcPr>
            <w:tcW w:w="3021" w:type="dxa"/>
            <w:vAlign w:val="center"/>
          </w:tcPr>
          <w:p w14:paraId="3E7949D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CX3CL1</w:t>
            </w:r>
          </w:p>
        </w:tc>
        <w:tc>
          <w:tcPr>
            <w:tcW w:w="3021" w:type="dxa"/>
            <w:vAlign w:val="center"/>
          </w:tcPr>
          <w:p w14:paraId="4E1304F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DDX58</w:t>
            </w:r>
          </w:p>
        </w:tc>
      </w:tr>
      <w:tr w:rsidR="00586DA3" w14:paraId="004F15B4" w14:textId="77777777" w:rsidTr="00211450">
        <w:tc>
          <w:tcPr>
            <w:tcW w:w="3020" w:type="dxa"/>
            <w:vAlign w:val="center"/>
          </w:tcPr>
          <w:p w14:paraId="1032F26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EPHA2</w:t>
            </w:r>
          </w:p>
        </w:tc>
        <w:tc>
          <w:tcPr>
            <w:tcW w:w="3021" w:type="dxa"/>
            <w:vAlign w:val="center"/>
          </w:tcPr>
          <w:p w14:paraId="0D8927F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CXCL1</w:t>
            </w:r>
          </w:p>
        </w:tc>
        <w:tc>
          <w:tcPr>
            <w:tcW w:w="3021" w:type="dxa"/>
            <w:vAlign w:val="center"/>
          </w:tcPr>
          <w:p w14:paraId="61CFE9F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DFFA</w:t>
            </w:r>
          </w:p>
        </w:tc>
      </w:tr>
      <w:tr w:rsidR="00586DA3" w14:paraId="0D4829EA" w14:textId="77777777" w:rsidTr="00211450">
        <w:tc>
          <w:tcPr>
            <w:tcW w:w="3020" w:type="dxa"/>
            <w:vAlign w:val="center"/>
          </w:tcPr>
          <w:p w14:paraId="7500489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ERBB2</w:t>
            </w:r>
          </w:p>
        </w:tc>
        <w:tc>
          <w:tcPr>
            <w:tcW w:w="3021" w:type="dxa"/>
            <w:vAlign w:val="center"/>
          </w:tcPr>
          <w:p w14:paraId="26EED86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CXCL10</w:t>
            </w:r>
          </w:p>
        </w:tc>
        <w:tc>
          <w:tcPr>
            <w:tcW w:w="3021" w:type="dxa"/>
            <w:vAlign w:val="center"/>
          </w:tcPr>
          <w:p w14:paraId="33EFB03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DGKZ</w:t>
            </w:r>
          </w:p>
        </w:tc>
      </w:tr>
      <w:tr w:rsidR="00586DA3" w14:paraId="4E66F809" w14:textId="77777777" w:rsidTr="00211450">
        <w:tc>
          <w:tcPr>
            <w:tcW w:w="3020" w:type="dxa"/>
            <w:vAlign w:val="center"/>
          </w:tcPr>
          <w:p w14:paraId="247CBA1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ERBB3</w:t>
            </w:r>
          </w:p>
        </w:tc>
        <w:tc>
          <w:tcPr>
            <w:tcW w:w="3021" w:type="dxa"/>
            <w:vAlign w:val="center"/>
          </w:tcPr>
          <w:p w14:paraId="5FFCEF0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CXCL11</w:t>
            </w:r>
          </w:p>
        </w:tc>
        <w:tc>
          <w:tcPr>
            <w:tcW w:w="3021" w:type="dxa"/>
            <w:vAlign w:val="center"/>
          </w:tcPr>
          <w:p w14:paraId="0569FEF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DPP10</w:t>
            </w:r>
          </w:p>
        </w:tc>
      </w:tr>
      <w:tr w:rsidR="00586DA3" w14:paraId="020F4D83" w14:textId="77777777" w:rsidTr="00211450">
        <w:tc>
          <w:tcPr>
            <w:tcW w:w="3020" w:type="dxa"/>
            <w:vAlign w:val="center"/>
          </w:tcPr>
          <w:p w14:paraId="5F4654D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ERBB4</w:t>
            </w:r>
          </w:p>
        </w:tc>
        <w:tc>
          <w:tcPr>
            <w:tcW w:w="3021" w:type="dxa"/>
            <w:vAlign w:val="center"/>
          </w:tcPr>
          <w:p w14:paraId="2831F20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CXCL5</w:t>
            </w:r>
          </w:p>
        </w:tc>
        <w:tc>
          <w:tcPr>
            <w:tcW w:w="3021" w:type="dxa"/>
            <w:vAlign w:val="center"/>
          </w:tcPr>
          <w:p w14:paraId="1F1EF7A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EDAR</w:t>
            </w:r>
          </w:p>
        </w:tc>
      </w:tr>
      <w:tr w:rsidR="00586DA3" w14:paraId="074A4302" w14:textId="77777777" w:rsidTr="00211450">
        <w:tc>
          <w:tcPr>
            <w:tcW w:w="3020" w:type="dxa"/>
            <w:vAlign w:val="center"/>
          </w:tcPr>
          <w:p w14:paraId="201D428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ESM-1</w:t>
            </w:r>
          </w:p>
        </w:tc>
        <w:tc>
          <w:tcPr>
            <w:tcW w:w="3021" w:type="dxa"/>
            <w:vAlign w:val="center"/>
          </w:tcPr>
          <w:p w14:paraId="1D8E07C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CXCL6</w:t>
            </w:r>
          </w:p>
        </w:tc>
        <w:tc>
          <w:tcPr>
            <w:tcW w:w="3021" w:type="dxa"/>
            <w:vAlign w:val="center"/>
          </w:tcPr>
          <w:p w14:paraId="6CCCC90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EGLN1</w:t>
            </w:r>
          </w:p>
        </w:tc>
      </w:tr>
      <w:tr w:rsidR="00586DA3" w14:paraId="776F5A1F" w14:textId="77777777" w:rsidTr="00211450">
        <w:tc>
          <w:tcPr>
            <w:tcW w:w="3020" w:type="dxa"/>
            <w:vAlign w:val="center"/>
          </w:tcPr>
          <w:p w14:paraId="46F94F4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FADD</w:t>
            </w:r>
          </w:p>
        </w:tc>
        <w:tc>
          <w:tcPr>
            <w:tcW w:w="3021" w:type="dxa"/>
            <w:vAlign w:val="center"/>
          </w:tcPr>
          <w:p w14:paraId="6562854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CXCL9</w:t>
            </w:r>
          </w:p>
        </w:tc>
        <w:tc>
          <w:tcPr>
            <w:tcW w:w="3021" w:type="dxa"/>
            <w:vAlign w:val="center"/>
          </w:tcPr>
          <w:p w14:paraId="0F9F904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EIF4G1</w:t>
            </w:r>
          </w:p>
        </w:tc>
      </w:tr>
      <w:tr w:rsidR="00586DA3" w14:paraId="661630B6" w14:textId="77777777" w:rsidTr="00211450">
        <w:tc>
          <w:tcPr>
            <w:tcW w:w="3020" w:type="dxa"/>
            <w:vAlign w:val="center"/>
          </w:tcPr>
          <w:p w14:paraId="05E13F0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FASLG</w:t>
            </w:r>
          </w:p>
        </w:tc>
        <w:tc>
          <w:tcPr>
            <w:tcW w:w="3021" w:type="dxa"/>
            <w:vAlign w:val="center"/>
          </w:tcPr>
          <w:p w14:paraId="2D3C2C2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DNER</w:t>
            </w:r>
          </w:p>
        </w:tc>
        <w:tc>
          <w:tcPr>
            <w:tcW w:w="3021" w:type="dxa"/>
            <w:vAlign w:val="center"/>
          </w:tcPr>
          <w:p w14:paraId="78761BD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EIF5A</w:t>
            </w:r>
          </w:p>
        </w:tc>
      </w:tr>
      <w:tr w:rsidR="00586DA3" w14:paraId="125AAE56" w14:textId="77777777" w:rsidTr="00211450">
        <w:tc>
          <w:tcPr>
            <w:tcW w:w="3020" w:type="dxa"/>
            <w:vAlign w:val="center"/>
          </w:tcPr>
          <w:p w14:paraId="7C57A5D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FCRLB</w:t>
            </w:r>
          </w:p>
        </w:tc>
        <w:tc>
          <w:tcPr>
            <w:tcW w:w="3021" w:type="dxa"/>
            <w:vAlign w:val="center"/>
          </w:tcPr>
          <w:p w14:paraId="4981D5E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EN-RAGE</w:t>
            </w:r>
          </w:p>
        </w:tc>
        <w:tc>
          <w:tcPr>
            <w:tcW w:w="3021" w:type="dxa"/>
            <w:vAlign w:val="center"/>
          </w:tcPr>
          <w:p w14:paraId="14F83D7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FAM3B</w:t>
            </w:r>
          </w:p>
        </w:tc>
      </w:tr>
      <w:tr w:rsidR="00586DA3" w14:paraId="78B95AEF" w14:textId="77777777" w:rsidTr="00211450">
        <w:tc>
          <w:tcPr>
            <w:tcW w:w="3020" w:type="dxa"/>
            <w:vAlign w:val="center"/>
          </w:tcPr>
          <w:p w14:paraId="3BDEE43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FGF-BP1</w:t>
            </w:r>
          </w:p>
        </w:tc>
        <w:tc>
          <w:tcPr>
            <w:tcW w:w="3021" w:type="dxa"/>
            <w:vAlign w:val="center"/>
          </w:tcPr>
          <w:p w14:paraId="70E717E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FGF-19</w:t>
            </w:r>
          </w:p>
        </w:tc>
        <w:tc>
          <w:tcPr>
            <w:tcW w:w="3021" w:type="dxa"/>
            <w:vAlign w:val="center"/>
          </w:tcPr>
          <w:p w14:paraId="6C8D030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FCRL3</w:t>
            </w:r>
          </w:p>
        </w:tc>
      </w:tr>
      <w:tr w:rsidR="00586DA3" w14:paraId="61D44BB0" w14:textId="77777777" w:rsidTr="00211450">
        <w:tc>
          <w:tcPr>
            <w:tcW w:w="3020" w:type="dxa"/>
            <w:vAlign w:val="center"/>
          </w:tcPr>
          <w:p w14:paraId="79E282B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FR-alpha</w:t>
            </w:r>
          </w:p>
        </w:tc>
        <w:tc>
          <w:tcPr>
            <w:tcW w:w="3021" w:type="dxa"/>
            <w:vAlign w:val="center"/>
          </w:tcPr>
          <w:p w14:paraId="01BDF5D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FGF-21</w:t>
            </w:r>
          </w:p>
        </w:tc>
        <w:tc>
          <w:tcPr>
            <w:tcW w:w="3021" w:type="dxa"/>
            <w:vAlign w:val="center"/>
          </w:tcPr>
          <w:p w14:paraId="6F8BD0C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FCRL6</w:t>
            </w:r>
          </w:p>
        </w:tc>
      </w:tr>
      <w:tr w:rsidR="00586DA3" w14:paraId="7180E3CC" w14:textId="77777777" w:rsidTr="00211450">
        <w:tc>
          <w:tcPr>
            <w:tcW w:w="3020" w:type="dxa"/>
            <w:vAlign w:val="center"/>
          </w:tcPr>
          <w:p w14:paraId="28688C1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FR-gamma</w:t>
            </w:r>
          </w:p>
        </w:tc>
        <w:tc>
          <w:tcPr>
            <w:tcW w:w="3021" w:type="dxa"/>
            <w:vAlign w:val="center"/>
          </w:tcPr>
          <w:p w14:paraId="4DD3DA9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FGF-23</w:t>
            </w:r>
          </w:p>
        </w:tc>
        <w:tc>
          <w:tcPr>
            <w:tcW w:w="3021" w:type="dxa"/>
            <w:vAlign w:val="center"/>
          </w:tcPr>
          <w:p w14:paraId="537603E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FGF2</w:t>
            </w:r>
          </w:p>
        </w:tc>
      </w:tr>
      <w:tr w:rsidR="00586DA3" w14:paraId="3E5D0EA7" w14:textId="77777777" w:rsidTr="00211450">
        <w:tc>
          <w:tcPr>
            <w:tcW w:w="3020" w:type="dxa"/>
            <w:vAlign w:val="center"/>
          </w:tcPr>
          <w:p w14:paraId="78B0075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FURIN</w:t>
            </w:r>
          </w:p>
        </w:tc>
        <w:tc>
          <w:tcPr>
            <w:tcW w:w="3021" w:type="dxa"/>
            <w:vAlign w:val="center"/>
          </w:tcPr>
          <w:p w14:paraId="1417572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FGF-5</w:t>
            </w:r>
          </w:p>
        </w:tc>
        <w:tc>
          <w:tcPr>
            <w:tcW w:w="3021" w:type="dxa"/>
            <w:vAlign w:val="center"/>
          </w:tcPr>
          <w:p w14:paraId="5E780B7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FXYD5</w:t>
            </w:r>
          </w:p>
        </w:tc>
      </w:tr>
      <w:tr w:rsidR="00586DA3" w14:paraId="2F241408" w14:textId="77777777" w:rsidTr="00211450">
        <w:tc>
          <w:tcPr>
            <w:tcW w:w="3020" w:type="dxa"/>
            <w:vAlign w:val="center"/>
          </w:tcPr>
          <w:p w14:paraId="1307F38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Gal-1</w:t>
            </w:r>
          </w:p>
        </w:tc>
        <w:tc>
          <w:tcPr>
            <w:tcW w:w="3021" w:type="dxa"/>
            <w:vAlign w:val="center"/>
          </w:tcPr>
          <w:p w14:paraId="3315B01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Flt3L</w:t>
            </w:r>
          </w:p>
        </w:tc>
        <w:tc>
          <w:tcPr>
            <w:tcW w:w="3021" w:type="dxa"/>
            <w:vAlign w:val="center"/>
          </w:tcPr>
          <w:p w14:paraId="6210875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GALNT3</w:t>
            </w:r>
          </w:p>
        </w:tc>
      </w:tr>
      <w:tr w:rsidR="00586DA3" w14:paraId="37367F26" w14:textId="77777777" w:rsidTr="00211450">
        <w:tc>
          <w:tcPr>
            <w:tcW w:w="3020" w:type="dxa"/>
            <w:vAlign w:val="center"/>
          </w:tcPr>
          <w:p w14:paraId="1621361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GPC1</w:t>
            </w:r>
          </w:p>
        </w:tc>
        <w:tc>
          <w:tcPr>
            <w:tcW w:w="3021" w:type="dxa"/>
            <w:vAlign w:val="center"/>
          </w:tcPr>
          <w:p w14:paraId="13242F1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GDNF</w:t>
            </w:r>
          </w:p>
        </w:tc>
        <w:tc>
          <w:tcPr>
            <w:tcW w:w="3021" w:type="dxa"/>
            <w:vAlign w:val="center"/>
          </w:tcPr>
          <w:p w14:paraId="6E2FB4C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GLB1</w:t>
            </w:r>
          </w:p>
        </w:tc>
      </w:tr>
      <w:tr w:rsidR="00586DA3" w14:paraId="074A4574" w14:textId="77777777" w:rsidTr="00211450">
        <w:tc>
          <w:tcPr>
            <w:tcW w:w="3020" w:type="dxa"/>
            <w:vAlign w:val="center"/>
          </w:tcPr>
          <w:p w14:paraId="40B8944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GPNMB</w:t>
            </w:r>
          </w:p>
        </w:tc>
        <w:tc>
          <w:tcPr>
            <w:tcW w:w="3021" w:type="dxa"/>
            <w:vAlign w:val="center"/>
          </w:tcPr>
          <w:p w14:paraId="041CEF2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HGF*</w:t>
            </w:r>
          </w:p>
        </w:tc>
        <w:tc>
          <w:tcPr>
            <w:tcW w:w="3021" w:type="dxa"/>
            <w:vAlign w:val="center"/>
          </w:tcPr>
          <w:p w14:paraId="650EE3E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HCLS1</w:t>
            </w:r>
          </w:p>
        </w:tc>
      </w:tr>
      <w:tr w:rsidR="00586DA3" w14:paraId="30EDA716" w14:textId="77777777" w:rsidTr="00211450">
        <w:tc>
          <w:tcPr>
            <w:tcW w:w="3020" w:type="dxa"/>
            <w:vAlign w:val="center"/>
          </w:tcPr>
          <w:p w14:paraId="4757248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GZMB</w:t>
            </w:r>
          </w:p>
        </w:tc>
        <w:tc>
          <w:tcPr>
            <w:tcW w:w="3021" w:type="dxa"/>
            <w:vAlign w:val="center"/>
          </w:tcPr>
          <w:p w14:paraId="7520D0B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IFN-gamma</w:t>
            </w:r>
          </w:p>
        </w:tc>
        <w:tc>
          <w:tcPr>
            <w:tcW w:w="3021" w:type="dxa"/>
            <w:vAlign w:val="center"/>
          </w:tcPr>
          <w:p w14:paraId="06F2EFF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HEXIM1</w:t>
            </w:r>
          </w:p>
        </w:tc>
      </w:tr>
      <w:tr w:rsidR="00586DA3" w14:paraId="06EB07E5" w14:textId="77777777" w:rsidTr="00211450">
        <w:tc>
          <w:tcPr>
            <w:tcW w:w="3020" w:type="dxa"/>
            <w:vAlign w:val="center"/>
          </w:tcPr>
          <w:p w14:paraId="282FB93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GZMH</w:t>
            </w:r>
          </w:p>
        </w:tc>
        <w:tc>
          <w:tcPr>
            <w:tcW w:w="3021" w:type="dxa"/>
            <w:vAlign w:val="center"/>
          </w:tcPr>
          <w:p w14:paraId="49E1D5C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IL-1 alpha</w:t>
            </w:r>
          </w:p>
        </w:tc>
        <w:tc>
          <w:tcPr>
            <w:tcW w:w="3021" w:type="dxa"/>
            <w:vAlign w:val="center"/>
          </w:tcPr>
          <w:p w14:paraId="77D3798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HNMT</w:t>
            </w:r>
          </w:p>
        </w:tc>
      </w:tr>
      <w:tr w:rsidR="00586DA3" w14:paraId="15D09ECF" w14:textId="77777777" w:rsidTr="00211450">
        <w:tc>
          <w:tcPr>
            <w:tcW w:w="3020" w:type="dxa"/>
            <w:vAlign w:val="center"/>
          </w:tcPr>
          <w:p w14:paraId="019A7E7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HGF*</w:t>
            </w:r>
          </w:p>
        </w:tc>
        <w:tc>
          <w:tcPr>
            <w:tcW w:w="3021" w:type="dxa"/>
            <w:vAlign w:val="center"/>
          </w:tcPr>
          <w:p w14:paraId="1EF1428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IL10*</w:t>
            </w:r>
          </w:p>
        </w:tc>
        <w:tc>
          <w:tcPr>
            <w:tcW w:w="3021" w:type="dxa"/>
            <w:vAlign w:val="center"/>
          </w:tcPr>
          <w:p w14:paraId="2892764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HSD11B1</w:t>
            </w:r>
          </w:p>
        </w:tc>
      </w:tr>
      <w:tr w:rsidR="00586DA3" w14:paraId="6FD0F245" w14:textId="77777777" w:rsidTr="00211450">
        <w:tc>
          <w:tcPr>
            <w:tcW w:w="3020" w:type="dxa"/>
            <w:vAlign w:val="center"/>
          </w:tcPr>
          <w:p w14:paraId="7F69239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hK11</w:t>
            </w:r>
          </w:p>
        </w:tc>
        <w:tc>
          <w:tcPr>
            <w:tcW w:w="3021" w:type="dxa"/>
            <w:vAlign w:val="center"/>
          </w:tcPr>
          <w:p w14:paraId="7F86EC0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IL-10RA</w:t>
            </w:r>
          </w:p>
        </w:tc>
        <w:tc>
          <w:tcPr>
            <w:tcW w:w="3021" w:type="dxa"/>
            <w:vAlign w:val="center"/>
          </w:tcPr>
          <w:p w14:paraId="761A739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ICA1</w:t>
            </w:r>
          </w:p>
        </w:tc>
      </w:tr>
      <w:tr w:rsidR="00586DA3" w14:paraId="5A7085FA" w14:textId="77777777" w:rsidTr="00211450">
        <w:tc>
          <w:tcPr>
            <w:tcW w:w="3020" w:type="dxa"/>
            <w:vAlign w:val="center"/>
          </w:tcPr>
          <w:p w14:paraId="3DEB247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hK14</w:t>
            </w:r>
          </w:p>
        </w:tc>
        <w:tc>
          <w:tcPr>
            <w:tcW w:w="3021" w:type="dxa"/>
            <w:vAlign w:val="center"/>
          </w:tcPr>
          <w:p w14:paraId="00E3F77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IL-10RB</w:t>
            </w:r>
          </w:p>
        </w:tc>
        <w:tc>
          <w:tcPr>
            <w:tcW w:w="3021" w:type="dxa"/>
            <w:vAlign w:val="center"/>
          </w:tcPr>
          <w:p w14:paraId="4499C6E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IFNLR1</w:t>
            </w:r>
          </w:p>
        </w:tc>
      </w:tr>
      <w:tr w:rsidR="00586DA3" w14:paraId="130E1FC6" w14:textId="77777777" w:rsidTr="00211450">
        <w:tc>
          <w:tcPr>
            <w:tcW w:w="3020" w:type="dxa"/>
            <w:vAlign w:val="center"/>
          </w:tcPr>
          <w:p w14:paraId="29D0A90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hK8</w:t>
            </w:r>
          </w:p>
        </w:tc>
        <w:tc>
          <w:tcPr>
            <w:tcW w:w="3021" w:type="dxa"/>
            <w:vAlign w:val="center"/>
          </w:tcPr>
          <w:p w14:paraId="44F0556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IL-12B</w:t>
            </w:r>
          </w:p>
        </w:tc>
        <w:tc>
          <w:tcPr>
            <w:tcW w:w="3021" w:type="dxa"/>
            <w:vAlign w:val="center"/>
          </w:tcPr>
          <w:p w14:paraId="5308C8D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IL10*</w:t>
            </w:r>
          </w:p>
        </w:tc>
      </w:tr>
      <w:tr w:rsidR="00586DA3" w14:paraId="4B70C9BC" w14:textId="77777777" w:rsidTr="00211450">
        <w:tc>
          <w:tcPr>
            <w:tcW w:w="3020" w:type="dxa"/>
            <w:vAlign w:val="center"/>
          </w:tcPr>
          <w:p w14:paraId="1FE5BAD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ICOSLG</w:t>
            </w:r>
          </w:p>
        </w:tc>
        <w:tc>
          <w:tcPr>
            <w:tcW w:w="3021" w:type="dxa"/>
            <w:vAlign w:val="center"/>
          </w:tcPr>
          <w:p w14:paraId="4B3D574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IL13</w:t>
            </w:r>
          </w:p>
        </w:tc>
        <w:tc>
          <w:tcPr>
            <w:tcW w:w="3021" w:type="dxa"/>
            <w:vAlign w:val="center"/>
          </w:tcPr>
          <w:p w14:paraId="0B4AB0E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IL12RB1</w:t>
            </w:r>
          </w:p>
        </w:tc>
      </w:tr>
      <w:tr w:rsidR="00586DA3" w14:paraId="46DACCDE" w14:textId="77777777" w:rsidTr="00211450">
        <w:tc>
          <w:tcPr>
            <w:tcW w:w="3020" w:type="dxa"/>
            <w:vAlign w:val="center"/>
          </w:tcPr>
          <w:p w14:paraId="40F7FFE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IFN-gamma-R1</w:t>
            </w:r>
          </w:p>
        </w:tc>
        <w:tc>
          <w:tcPr>
            <w:tcW w:w="3021" w:type="dxa"/>
            <w:vAlign w:val="center"/>
          </w:tcPr>
          <w:p w14:paraId="0520E2C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IL-15RA</w:t>
            </w:r>
          </w:p>
        </w:tc>
        <w:tc>
          <w:tcPr>
            <w:tcW w:w="3021" w:type="dxa"/>
            <w:vAlign w:val="center"/>
          </w:tcPr>
          <w:p w14:paraId="59A916C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IL5*</w:t>
            </w:r>
          </w:p>
        </w:tc>
      </w:tr>
      <w:tr w:rsidR="00586DA3" w14:paraId="6B0991CF" w14:textId="77777777" w:rsidTr="00211450">
        <w:tc>
          <w:tcPr>
            <w:tcW w:w="3020" w:type="dxa"/>
            <w:vAlign w:val="center"/>
          </w:tcPr>
          <w:p w14:paraId="52F249E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IGF1R</w:t>
            </w:r>
          </w:p>
        </w:tc>
        <w:tc>
          <w:tcPr>
            <w:tcW w:w="3021" w:type="dxa"/>
            <w:vAlign w:val="center"/>
          </w:tcPr>
          <w:p w14:paraId="340AC47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IL-17A</w:t>
            </w:r>
          </w:p>
        </w:tc>
        <w:tc>
          <w:tcPr>
            <w:tcW w:w="3021" w:type="dxa"/>
            <w:vAlign w:val="center"/>
          </w:tcPr>
          <w:p w14:paraId="1C1EF77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IL6**</w:t>
            </w:r>
          </w:p>
        </w:tc>
      </w:tr>
      <w:tr w:rsidR="00586DA3" w14:paraId="003F1CB7" w14:textId="77777777" w:rsidTr="00211450">
        <w:tc>
          <w:tcPr>
            <w:tcW w:w="3020" w:type="dxa"/>
            <w:vAlign w:val="center"/>
          </w:tcPr>
          <w:p w14:paraId="692BA7C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IL6**</w:t>
            </w:r>
          </w:p>
        </w:tc>
        <w:tc>
          <w:tcPr>
            <w:tcW w:w="3021" w:type="dxa"/>
            <w:vAlign w:val="center"/>
          </w:tcPr>
          <w:p w14:paraId="4ACFBD8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IL-17C</w:t>
            </w:r>
          </w:p>
        </w:tc>
        <w:tc>
          <w:tcPr>
            <w:tcW w:w="3021" w:type="dxa"/>
            <w:vAlign w:val="center"/>
          </w:tcPr>
          <w:p w14:paraId="1EA6CE2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IRAK1</w:t>
            </w:r>
          </w:p>
        </w:tc>
      </w:tr>
      <w:tr w:rsidR="00586DA3" w14:paraId="039D9D22" w14:textId="77777777" w:rsidTr="00211450">
        <w:tc>
          <w:tcPr>
            <w:tcW w:w="3020" w:type="dxa"/>
            <w:vAlign w:val="center"/>
          </w:tcPr>
          <w:p w14:paraId="103D3F9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ITGAV</w:t>
            </w:r>
          </w:p>
        </w:tc>
        <w:tc>
          <w:tcPr>
            <w:tcW w:w="3021" w:type="dxa"/>
            <w:vAlign w:val="center"/>
          </w:tcPr>
          <w:p w14:paraId="18BD7D0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IL18</w:t>
            </w:r>
          </w:p>
        </w:tc>
        <w:tc>
          <w:tcPr>
            <w:tcW w:w="3021" w:type="dxa"/>
            <w:vAlign w:val="center"/>
          </w:tcPr>
          <w:p w14:paraId="3871DFA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IRAK4</w:t>
            </w:r>
          </w:p>
        </w:tc>
      </w:tr>
      <w:tr w:rsidR="00586DA3" w14:paraId="0B3940B5" w14:textId="77777777" w:rsidTr="00211450">
        <w:tc>
          <w:tcPr>
            <w:tcW w:w="3020" w:type="dxa"/>
            <w:vAlign w:val="center"/>
          </w:tcPr>
          <w:p w14:paraId="50A1E56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ITGB5</w:t>
            </w:r>
          </w:p>
        </w:tc>
        <w:tc>
          <w:tcPr>
            <w:tcW w:w="3021" w:type="dxa"/>
            <w:vAlign w:val="center"/>
          </w:tcPr>
          <w:p w14:paraId="6DE9DE1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IL-18R1</w:t>
            </w:r>
          </w:p>
        </w:tc>
        <w:tc>
          <w:tcPr>
            <w:tcW w:w="3021" w:type="dxa"/>
            <w:vAlign w:val="center"/>
          </w:tcPr>
          <w:p w14:paraId="3FFA952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IRF9</w:t>
            </w:r>
          </w:p>
        </w:tc>
      </w:tr>
      <w:tr w:rsidR="00586DA3" w14:paraId="1FAE058B" w14:textId="77777777" w:rsidTr="00211450">
        <w:tc>
          <w:tcPr>
            <w:tcW w:w="3020" w:type="dxa"/>
            <w:vAlign w:val="center"/>
          </w:tcPr>
          <w:p w14:paraId="2E74081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KLK13</w:t>
            </w:r>
          </w:p>
        </w:tc>
        <w:tc>
          <w:tcPr>
            <w:tcW w:w="3021" w:type="dxa"/>
            <w:vAlign w:val="center"/>
          </w:tcPr>
          <w:p w14:paraId="3466436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IL2</w:t>
            </w:r>
          </w:p>
        </w:tc>
        <w:tc>
          <w:tcPr>
            <w:tcW w:w="3021" w:type="dxa"/>
            <w:vAlign w:val="center"/>
          </w:tcPr>
          <w:p w14:paraId="5233937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ITGA11</w:t>
            </w:r>
          </w:p>
        </w:tc>
      </w:tr>
      <w:tr w:rsidR="00586DA3" w14:paraId="5BC83093" w14:textId="77777777" w:rsidTr="00211450">
        <w:tc>
          <w:tcPr>
            <w:tcW w:w="3020" w:type="dxa"/>
            <w:vAlign w:val="center"/>
          </w:tcPr>
          <w:p w14:paraId="721764E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LY9</w:t>
            </w:r>
          </w:p>
        </w:tc>
        <w:tc>
          <w:tcPr>
            <w:tcW w:w="3021" w:type="dxa"/>
            <w:vAlign w:val="center"/>
          </w:tcPr>
          <w:p w14:paraId="0686259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IL-20</w:t>
            </w:r>
          </w:p>
        </w:tc>
        <w:tc>
          <w:tcPr>
            <w:tcW w:w="3021" w:type="dxa"/>
            <w:vAlign w:val="center"/>
          </w:tcPr>
          <w:p w14:paraId="635C021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ITGA6</w:t>
            </w:r>
          </w:p>
        </w:tc>
      </w:tr>
      <w:tr w:rsidR="00586DA3" w14:paraId="2EF1FA83" w14:textId="77777777" w:rsidTr="00211450">
        <w:tc>
          <w:tcPr>
            <w:tcW w:w="3020" w:type="dxa"/>
            <w:vAlign w:val="center"/>
          </w:tcPr>
          <w:p w14:paraId="29FC4E8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LYN</w:t>
            </w:r>
          </w:p>
        </w:tc>
        <w:tc>
          <w:tcPr>
            <w:tcW w:w="3021" w:type="dxa"/>
            <w:vAlign w:val="center"/>
          </w:tcPr>
          <w:p w14:paraId="4F5E0DD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IL-20RA</w:t>
            </w:r>
          </w:p>
        </w:tc>
        <w:tc>
          <w:tcPr>
            <w:tcW w:w="3021" w:type="dxa"/>
            <w:vAlign w:val="center"/>
          </w:tcPr>
          <w:p w14:paraId="6646387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ITGB6</w:t>
            </w:r>
          </w:p>
        </w:tc>
      </w:tr>
      <w:tr w:rsidR="00586DA3" w14:paraId="2780A843" w14:textId="77777777" w:rsidTr="00211450">
        <w:tc>
          <w:tcPr>
            <w:tcW w:w="3020" w:type="dxa"/>
            <w:vAlign w:val="center"/>
          </w:tcPr>
          <w:p w14:paraId="14244B0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LYPD3</w:t>
            </w:r>
          </w:p>
        </w:tc>
        <w:tc>
          <w:tcPr>
            <w:tcW w:w="3021" w:type="dxa"/>
            <w:vAlign w:val="center"/>
          </w:tcPr>
          <w:p w14:paraId="4F5F4AC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IL-22 RA1</w:t>
            </w:r>
          </w:p>
        </w:tc>
        <w:tc>
          <w:tcPr>
            <w:tcW w:w="3021" w:type="dxa"/>
            <w:vAlign w:val="center"/>
          </w:tcPr>
          <w:p w14:paraId="15C451B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ITM2A</w:t>
            </w:r>
          </w:p>
        </w:tc>
      </w:tr>
      <w:tr w:rsidR="00586DA3" w14:paraId="27D9DBE4" w14:textId="77777777" w:rsidTr="00211450">
        <w:tc>
          <w:tcPr>
            <w:tcW w:w="3020" w:type="dxa"/>
            <w:vAlign w:val="center"/>
          </w:tcPr>
          <w:p w14:paraId="0DC3DBB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MAD homolog 5</w:t>
            </w:r>
          </w:p>
        </w:tc>
        <w:tc>
          <w:tcPr>
            <w:tcW w:w="3021" w:type="dxa"/>
            <w:vAlign w:val="center"/>
          </w:tcPr>
          <w:p w14:paraId="2DD00ED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IL-24</w:t>
            </w:r>
          </w:p>
        </w:tc>
        <w:tc>
          <w:tcPr>
            <w:tcW w:w="3021" w:type="dxa"/>
            <w:vAlign w:val="center"/>
          </w:tcPr>
          <w:p w14:paraId="21D5F30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JUN</w:t>
            </w:r>
          </w:p>
        </w:tc>
      </w:tr>
      <w:tr w:rsidR="00586DA3" w14:paraId="6471E3E9" w14:textId="77777777" w:rsidTr="00211450">
        <w:tc>
          <w:tcPr>
            <w:tcW w:w="3020" w:type="dxa"/>
            <w:vAlign w:val="center"/>
          </w:tcPr>
          <w:p w14:paraId="6BD58D1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MetAP 2</w:t>
            </w:r>
          </w:p>
        </w:tc>
        <w:tc>
          <w:tcPr>
            <w:tcW w:w="3021" w:type="dxa"/>
            <w:vAlign w:val="center"/>
          </w:tcPr>
          <w:p w14:paraId="7A91E42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IL-2RB</w:t>
            </w:r>
          </w:p>
        </w:tc>
        <w:tc>
          <w:tcPr>
            <w:tcW w:w="3021" w:type="dxa"/>
            <w:vAlign w:val="center"/>
          </w:tcPr>
          <w:p w14:paraId="49EB56E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KLRD1</w:t>
            </w:r>
          </w:p>
        </w:tc>
      </w:tr>
      <w:tr w:rsidR="00586DA3" w14:paraId="1D9109C5" w14:textId="77777777" w:rsidTr="00211450">
        <w:tc>
          <w:tcPr>
            <w:tcW w:w="3020" w:type="dxa"/>
            <w:vAlign w:val="center"/>
          </w:tcPr>
          <w:p w14:paraId="0041557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MIA</w:t>
            </w:r>
          </w:p>
        </w:tc>
        <w:tc>
          <w:tcPr>
            <w:tcW w:w="3021" w:type="dxa"/>
            <w:vAlign w:val="center"/>
          </w:tcPr>
          <w:p w14:paraId="657948D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IL33</w:t>
            </w:r>
          </w:p>
        </w:tc>
        <w:tc>
          <w:tcPr>
            <w:tcW w:w="3021" w:type="dxa"/>
            <w:vAlign w:val="center"/>
          </w:tcPr>
          <w:p w14:paraId="78EC554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KPNA1</w:t>
            </w:r>
          </w:p>
        </w:tc>
      </w:tr>
      <w:tr w:rsidR="00586DA3" w14:paraId="54D28DF2" w14:textId="77777777" w:rsidTr="00211450">
        <w:tc>
          <w:tcPr>
            <w:tcW w:w="3020" w:type="dxa"/>
            <w:vAlign w:val="center"/>
          </w:tcPr>
          <w:p w14:paraId="6030973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MIC-A/B</w:t>
            </w:r>
          </w:p>
        </w:tc>
        <w:tc>
          <w:tcPr>
            <w:tcW w:w="3021" w:type="dxa"/>
            <w:vAlign w:val="center"/>
          </w:tcPr>
          <w:p w14:paraId="4326123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IL4</w:t>
            </w:r>
          </w:p>
        </w:tc>
        <w:tc>
          <w:tcPr>
            <w:tcW w:w="3021" w:type="dxa"/>
            <w:vAlign w:val="center"/>
          </w:tcPr>
          <w:p w14:paraId="26959DC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KRT19</w:t>
            </w:r>
          </w:p>
        </w:tc>
      </w:tr>
      <w:tr w:rsidR="00586DA3" w14:paraId="01E2DF7A" w14:textId="77777777" w:rsidTr="00211450">
        <w:tc>
          <w:tcPr>
            <w:tcW w:w="3020" w:type="dxa"/>
            <w:vAlign w:val="center"/>
          </w:tcPr>
          <w:p w14:paraId="2C9C4EAA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MK</w:t>
            </w:r>
          </w:p>
        </w:tc>
        <w:tc>
          <w:tcPr>
            <w:tcW w:w="3021" w:type="dxa"/>
            <w:vAlign w:val="center"/>
          </w:tcPr>
          <w:p w14:paraId="038289C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IL5*</w:t>
            </w:r>
          </w:p>
        </w:tc>
        <w:tc>
          <w:tcPr>
            <w:tcW w:w="3021" w:type="dxa"/>
            <w:vAlign w:val="center"/>
          </w:tcPr>
          <w:p w14:paraId="41EB7B3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LAG3</w:t>
            </w:r>
          </w:p>
        </w:tc>
      </w:tr>
      <w:tr w:rsidR="00586DA3" w14:paraId="63E13EB5" w14:textId="77777777" w:rsidTr="00211450">
        <w:tc>
          <w:tcPr>
            <w:tcW w:w="3020" w:type="dxa"/>
            <w:vAlign w:val="center"/>
          </w:tcPr>
          <w:p w14:paraId="77A3ED6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MSLN</w:t>
            </w:r>
          </w:p>
        </w:tc>
        <w:tc>
          <w:tcPr>
            <w:tcW w:w="3021" w:type="dxa"/>
            <w:vAlign w:val="center"/>
          </w:tcPr>
          <w:p w14:paraId="66D7C7C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IL6**</w:t>
            </w:r>
          </w:p>
        </w:tc>
        <w:tc>
          <w:tcPr>
            <w:tcW w:w="3021" w:type="dxa"/>
            <w:vAlign w:val="center"/>
          </w:tcPr>
          <w:p w14:paraId="7F18577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LAMP3</w:t>
            </w:r>
          </w:p>
        </w:tc>
      </w:tr>
      <w:tr w:rsidR="00586DA3" w14:paraId="6CD8D129" w14:textId="77777777" w:rsidTr="00211450">
        <w:tc>
          <w:tcPr>
            <w:tcW w:w="3020" w:type="dxa"/>
            <w:vAlign w:val="center"/>
          </w:tcPr>
          <w:p w14:paraId="532F9FF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MUC-16</w:t>
            </w:r>
          </w:p>
        </w:tc>
        <w:tc>
          <w:tcPr>
            <w:tcW w:w="3021" w:type="dxa"/>
            <w:vAlign w:val="center"/>
          </w:tcPr>
          <w:p w14:paraId="6518840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IL7</w:t>
            </w:r>
          </w:p>
        </w:tc>
        <w:tc>
          <w:tcPr>
            <w:tcW w:w="3021" w:type="dxa"/>
            <w:vAlign w:val="center"/>
          </w:tcPr>
          <w:p w14:paraId="788DA3F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LILRB4</w:t>
            </w:r>
          </w:p>
        </w:tc>
      </w:tr>
      <w:tr w:rsidR="00586DA3" w14:paraId="11EFC58D" w14:textId="77777777" w:rsidTr="00211450">
        <w:tc>
          <w:tcPr>
            <w:tcW w:w="3020" w:type="dxa"/>
            <w:vAlign w:val="center"/>
          </w:tcPr>
          <w:p w14:paraId="54DD113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PODXL</w:t>
            </w:r>
          </w:p>
        </w:tc>
        <w:tc>
          <w:tcPr>
            <w:tcW w:w="3021" w:type="dxa"/>
            <w:vAlign w:val="center"/>
          </w:tcPr>
          <w:p w14:paraId="3FE99C6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IL8</w:t>
            </w:r>
          </w:p>
        </w:tc>
        <w:tc>
          <w:tcPr>
            <w:tcW w:w="3021" w:type="dxa"/>
            <w:vAlign w:val="center"/>
          </w:tcPr>
          <w:p w14:paraId="002120B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LY75</w:t>
            </w:r>
          </w:p>
        </w:tc>
      </w:tr>
      <w:tr w:rsidR="00586DA3" w14:paraId="25BF8E0A" w14:textId="77777777" w:rsidTr="00211450">
        <w:tc>
          <w:tcPr>
            <w:tcW w:w="3020" w:type="dxa"/>
            <w:vAlign w:val="center"/>
          </w:tcPr>
          <w:p w14:paraId="367A5BE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PPY</w:t>
            </w:r>
          </w:p>
        </w:tc>
        <w:tc>
          <w:tcPr>
            <w:tcW w:w="3021" w:type="dxa"/>
            <w:vAlign w:val="center"/>
          </w:tcPr>
          <w:p w14:paraId="0F23D50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LAP TGF-beta-1</w:t>
            </w:r>
          </w:p>
        </w:tc>
        <w:tc>
          <w:tcPr>
            <w:tcW w:w="3021" w:type="dxa"/>
            <w:vAlign w:val="center"/>
          </w:tcPr>
          <w:p w14:paraId="6CAF8CF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MASP1</w:t>
            </w:r>
          </w:p>
        </w:tc>
      </w:tr>
      <w:tr w:rsidR="00586DA3" w14:paraId="3C5463EA" w14:textId="77777777" w:rsidTr="00211450">
        <w:tc>
          <w:tcPr>
            <w:tcW w:w="3020" w:type="dxa"/>
            <w:vAlign w:val="center"/>
          </w:tcPr>
          <w:p w14:paraId="40B8D30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PVRL4</w:t>
            </w:r>
          </w:p>
        </w:tc>
        <w:tc>
          <w:tcPr>
            <w:tcW w:w="3021" w:type="dxa"/>
            <w:vAlign w:val="center"/>
          </w:tcPr>
          <w:p w14:paraId="0D8377C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LIF</w:t>
            </w:r>
          </w:p>
        </w:tc>
        <w:tc>
          <w:tcPr>
            <w:tcW w:w="3021" w:type="dxa"/>
            <w:vAlign w:val="center"/>
          </w:tcPr>
          <w:p w14:paraId="0796B96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MGMT</w:t>
            </w:r>
          </w:p>
        </w:tc>
      </w:tr>
      <w:tr w:rsidR="00586DA3" w14:paraId="6D3D7A8D" w14:textId="77777777" w:rsidTr="00211450">
        <w:tc>
          <w:tcPr>
            <w:tcW w:w="3020" w:type="dxa"/>
            <w:vAlign w:val="center"/>
          </w:tcPr>
          <w:p w14:paraId="0C89CF4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RET</w:t>
            </w:r>
          </w:p>
        </w:tc>
        <w:tc>
          <w:tcPr>
            <w:tcW w:w="3021" w:type="dxa"/>
            <w:vAlign w:val="center"/>
          </w:tcPr>
          <w:p w14:paraId="1DE1339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LIF-R</w:t>
            </w:r>
          </w:p>
        </w:tc>
        <w:tc>
          <w:tcPr>
            <w:tcW w:w="3021" w:type="dxa"/>
            <w:vAlign w:val="center"/>
          </w:tcPr>
          <w:p w14:paraId="6384805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MILR1</w:t>
            </w:r>
          </w:p>
        </w:tc>
      </w:tr>
      <w:tr w:rsidR="00586DA3" w14:paraId="5288902B" w14:textId="77777777" w:rsidTr="00211450">
        <w:tc>
          <w:tcPr>
            <w:tcW w:w="3020" w:type="dxa"/>
            <w:vAlign w:val="center"/>
          </w:tcPr>
          <w:p w14:paraId="6A935C5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RSPO3</w:t>
            </w:r>
          </w:p>
        </w:tc>
        <w:tc>
          <w:tcPr>
            <w:tcW w:w="3021" w:type="dxa"/>
            <w:vAlign w:val="center"/>
          </w:tcPr>
          <w:p w14:paraId="324A962E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MCP-1</w:t>
            </w:r>
          </w:p>
        </w:tc>
        <w:tc>
          <w:tcPr>
            <w:tcW w:w="3021" w:type="dxa"/>
            <w:vAlign w:val="center"/>
          </w:tcPr>
          <w:p w14:paraId="7270200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NCR1</w:t>
            </w:r>
          </w:p>
        </w:tc>
      </w:tr>
      <w:tr w:rsidR="00586DA3" w14:paraId="73AC4C63" w14:textId="77777777" w:rsidTr="00211450">
        <w:tc>
          <w:tcPr>
            <w:tcW w:w="3020" w:type="dxa"/>
            <w:vAlign w:val="center"/>
          </w:tcPr>
          <w:p w14:paraId="5C0F985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S100A11</w:t>
            </w:r>
          </w:p>
        </w:tc>
        <w:tc>
          <w:tcPr>
            <w:tcW w:w="3021" w:type="dxa"/>
            <w:vAlign w:val="center"/>
          </w:tcPr>
          <w:p w14:paraId="5D5314F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MCP-2</w:t>
            </w:r>
          </w:p>
        </w:tc>
        <w:tc>
          <w:tcPr>
            <w:tcW w:w="3021" w:type="dxa"/>
            <w:vAlign w:val="center"/>
          </w:tcPr>
          <w:p w14:paraId="57585B1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NF2</w:t>
            </w:r>
          </w:p>
        </w:tc>
      </w:tr>
      <w:tr w:rsidR="00586DA3" w14:paraId="76E56334" w14:textId="77777777" w:rsidTr="00211450">
        <w:tc>
          <w:tcPr>
            <w:tcW w:w="3020" w:type="dxa"/>
            <w:vAlign w:val="center"/>
          </w:tcPr>
          <w:p w14:paraId="33FB5E8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S100A4</w:t>
            </w:r>
          </w:p>
        </w:tc>
        <w:tc>
          <w:tcPr>
            <w:tcW w:w="3021" w:type="dxa"/>
            <w:vAlign w:val="center"/>
          </w:tcPr>
          <w:p w14:paraId="4D668F4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MCP-3</w:t>
            </w:r>
          </w:p>
        </w:tc>
        <w:tc>
          <w:tcPr>
            <w:tcW w:w="3021" w:type="dxa"/>
            <w:vAlign w:val="center"/>
          </w:tcPr>
          <w:p w14:paraId="7292702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NFATC3</w:t>
            </w:r>
          </w:p>
        </w:tc>
      </w:tr>
      <w:tr w:rsidR="00586DA3" w14:paraId="48E85054" w14:textId="77777777" w:rsidTr="00211450">
        <w:tc>
          <w:tcPr>
            <w:tcW w:w="3020" w:type="dxa"/>
            <w:vAlign w:val="center"/>
          </w:tcPr>
          <w:p w14:paraId="591BB66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SCAMP3</w:t>
            </w:r>
          </w:p>
        </w:tc>
        <w:tc>
          <w:tcPr>
            <w:tcW w:w="3021" w:type="dxa"/>
            <w:vAlign w:val="center"/>
          </w:tcPr>
          <w:p w14:paraId="173178A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MCP-4</w:t>
            </w:r>
          </w:p>
        </w:tc>
        <w:tc>
          <w:tcPr>
            <w:tcW w:w="3021" w:type="dxa"/>
            <w:vAlign w:val="center"/>
          </w:tcPr>
          <w:p w14:paraId="5FEE02A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NTF4</w:t>
            </w:r>
          </w:p>
        </w:tc>
      </w:tr>
      <w:tr w:rsidR="00586DA3" w14:paraId="5BA3E186" w14:textId="77777777" w:rsidTr="00211450">
        <w:tc>
          <w:tcPr>
            <w:tcW w:w="3020" w:type="dxa"/>
            <w:vAlign w:val="center"/>
          </w:tcPr>
          <w:p w14:paraId="135E7EE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SCF</w:t>
            </w:r>
          </w:p>
        </w:tc>
        <w:tc>
          <w:tcPr>
            <w:tcW w:w="3021" w:type="dxa"/>
            <w:vAlign w:val="center"/>
          </w:tcPr>
          <w:p w14:paraId="2B38573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MMP-1</w:t>
            </w:r>
          </w:p>
        </w:tc>
        <w:tc>
          <w:tcPr>
            <w:tcW w:w="3021" w:type="dxa"/>
            <w:vAlign w:val="center"/>
          </w:tcPr>
          <w:p w14:paraId="2B75A76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PADI2</w:t>
            </w:r>
          </w:p>
        </w:tc>
      </w:tr>
      <w:tr w:rsidR="00586DA3" w14:paraId="48A2F455" w14:textId="77777777" w:rsidTr="00211450">
        <w:tc>
          <w:tcPr>
            <w:tcW w:w="3020" w:type="dxa"/>
            <w:vAlign w:val="center"/>
          </w:tcPr>
          <w:p w14:paraId="390FB9F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SEZ6L</w:t>
            </w:r>
          </w:p>
        </w:tc>
        <w:tc>
          <w:tcPr>
            <w:tcW w:w="3021" w:type="dxa"/>
            <w:vAlign w:val="center"/>
          </w:tcPr>
          <w:p w14:paraId="2B5EA60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MMP-10</w:t>
            </w:r>
          </w:p>
        </w:tc>
        <w:tc>
          <w:tcPr>
            <w:tcW w:w="3021" w:type="dxa"/>
            <w:vAlign w:val="center"/>
          </w:tcPr>
          <w:p w14:paraId="69143E3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PIK3AP1</w:t>
            </w:r>
          </w:p>
        </w:tc>
      </w:tr>
      <w:tr w:rsidR="00586DA3" w14:paraId="0478A87B" w14:textId="77777777" w:rsidTr="00211450">
        <w:tc>
          <w:tcPr>
            <w:tcW w:w="3020" w:type="dxa"/>
            <w:vAlign w:val="center"/>
          </w:tcPr>
          <w:p w14:paraId="2E84377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SPARC</w:t>
            </w:r>
          </w:p>
        </w:tc>
        <w:tc>
          <w:tcPr>
            <w:tcW w:w="3021" w:type="dxa"/>
            <w:vAlign w:val="center"/>
          </w:tcPr>
          <w:p w14:paraId="2151DC1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NRTN</w:t>
            </w:r>
          </w:p>
        </w:tc>
        <w:tc>
          <w:tcPr>
            <w:tcW w:w="3021" w:type="dxa"/>
            <w:vAlign w:val="center"/>
          </w:tcPr>
          <w:p w14:paraId="5C74B60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PLXNA4</w:t>
            </w:r>
          </w:p>
        </w:tc>
      </w:tr>
      <w:tr w:rsidR="00586DA3" w14:paraId="3145BACF" w14:textId="77777777" w:rsidTr="00211450">
        <w:tc>
          <w:tcPr>
            <w:tcW w:w="3020" w:type="dxa"/>
            <w:vAlign w:val="center"/>
          </w:tcPr>
          <w:p w14:paraId="23E41A0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SYND1</w:t>
            </w:r>
          </w:p>
        </w:tc>
        <w:tc>
          <w:tcPr>
            <w:tcW w:w="3021" w:type="dxa"/>
            <w:vAlign w:val="center"/>
          </w:tcPr>
          <w:p w14:paraId="00C8346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NT-3</w:t>
            </w:r>
          </w:p>
        </w:tc>
        <w:tc>
          <w:tcPr>
            <w:tcW w:w="3021" w:type="dxa"/>
            <w:vAlign w:val="center"/>
          </w:tcPr>
          <w:p w14:paraId="1B8DFD9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PPP1R9B</w:t>
            </w:r>
          </w:p>
        </w:tc>
      </w:tr>
      <w:tr w:rsidR="00586DA3" w14:paraId="0A43965E" w14:textId="77777777" w:rsidTr="00211450">
        <w:tc>
          <w:tcPr>
            <w:tcW w:w="3020" w:type="dxa"/>
            <w:vAlign w:val="center"/>
          </w:tcPr>
          <w:p w14:paraId="5B1C645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TCL1A</w:t>
            </w:r>
          </w:p>
        </w:tc>
        <w:tc>
          <w:tcPr>
            <w:tcW w:w="3021" w:type="dxa"/>
            <w:vAlign w:val="center"/>
          </w:tcPr>
          <w:p w14:paraId="6B42243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OPG</w:t>
            </w:r>
          </w:p>
        </w:tc>
        <w:tc>
          <w:tcPr>
            <w:tcW w:w="3021" w:type="dxa"/>
            <w:vAlign w:val="center"/>
          </w:tcPr>
          <w:p w14:paraId="6374934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PRDX1</w:t>
            </w:r>
          </w:p>
        </w:tc>
      </w:tr>
      <w:tr w:rsidR="00586DA3" w14:paraId="6A79AC36" w14:textId="77777777" w:rsidTr="00211450">
        <w:tc>
          <w:tcPr>
            <w:tcW w:w="3020" w:type="dxa"/>
            <w:vAlign w:val="center"/>
          </w:tcPr>
          <w:p w14:paraId="5DEC39C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TFPI-2</w:t>
            </w:r>
          </w:p>
        </w:tc>
        <w:tc>
          <w:tcPr>
            <w:tcW w:w="3021" w:type="dxa"/>
            <w:vAlign w:val="center"/>
          </w:tcPr>
          <w:p w14:paraId="4A70CEB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OSM</w:t>
            </w:r>
          </w:p>
        </w:tc>
        <w:tc>
          <w:tcPr>
            <w:tcW w:w="3021" w:type="dxa"/>
            <w:vAlign w:val="center"/>
          </w:tcPr>
          <w:p w14:paraId="64B763B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PRDX3</w:t>
            </w:r>
          </w:p>
        </w:tc>
      </w:tr>
      <w:tr w:rsidR="00586DA3" w14:paraId="2A1876C2" w14:textId="77777777" w:rsidTr="00211450">
        <w:tc>
          <w:tcPr>
            <w:tcW w:w="3020" w:type="dxa"/>
            <w:vAlign w:val="center"/>
          </w:tcPr>
          <w:p w14:paraId="58D0850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TGF-alpha*</w:t>
            </w:r>
          </w:p>
        </w:tc>
        <w:tc>
          <w:tcPr>
            <w:tcW w:w="3021" w:type="dxa"/>
            <w:vAlign w:val="center"/>
          </w:tcPr>
          <w:p w14:paraId="528D6A7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PD-L1</w:t>
            </w:r>
          </w:p>
        </w:tc>
        <w:tc>
          <w:tcPr>
            <w:tcW w:w="3021" w:type="dxa"/>
            <w:vAlign w:val="center"/>
          </w:tcPr>
          <w:p w14:paraId="16392A4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PRDX5</w:t>
            </w:r>
          </w:p>
        </w:tc>
      </w:tr>
      <w:tr w:rsidR="00586DA3" w14:paraId="489A09C8" w14:textId="77777777" w:rsidTr="00211450">
        <w:tc>
          <w:tcPr>
            <w:tcW w:w="3020" w:type="dxa"/>
            <w:vAlign w:val="center"/>
          </w:tcPr>
          <w:p w14:paraId="0790BF7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TGFR-2</w:t>
            </w:r>
          </w:p>
        </w:tc>
        <w:tc>
          <w:tcPr>
            <w:tcW w:w="3021" w:type="dxa"/>
            <w:vAlign w:val="center"/>
          </w:tcPr>
          <w:p w14:paraId="570D89D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SCF</w:t>
            </w:r>
          </w:p>
        </w:tc>
        <w:tc>
          <w:tcPr>
            <w:tcW w:w="3021" w:type="dxa"/>
            <w:vAlign w:val="center"/>
          </w:tcPr>
          <w:p w14:paraId="3D6E395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PRKCQ</w:t>
            </w:r>
          </w:p>
        </w:tc>
      </w:tr>
      <w:tr w:rsidR="00586DA3" w14:paraId="44DED333" w14:textId="77777777" w:rsidTr="00211450">
        <w:tc>
          <w:tcPr>
            <w:tcW w:w="3020" w:type="dxa"/>
            <w:vAlign w:val="center"/>
          </w:tcPr>
          <w:p w14:paraId="5876155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TLR3</w:t>
            </w:r>
          </w:p>
        </w:tc>
        <w:tc>
          <w:tcPr>
            <w:tcW w:w="3021" w:type="dxa"/>
            <w:vAlign w:val="center"/>
          </w:tcPr>
          <w:p w14:paraId="451CD88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SIRT2</w:t>
            </w:r>
          </w:p>
        </w:tc>
        <w:tc>
          <w:tcPr>
            <w:tcW w:w="3021" w:type="dxa"/>
            <w:vAlign w:val="center"/>
          </w:tcPr>
          <w:p w14:paraId="7EACC3C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PSIP1</w:t>
            </w:r>
          </w:p>
        </w:tc>
      </w:tr>
      <w:tr w:rsidR="00586DA3" w14:paraId="25E60555" w14:textId="77777777" w:rsidTr="00211450">
        <w:tc>
          <w:tcPr>
            <w:tcW w:w="3020" w:type="dxa"/>
            <w:vAlign w:val="center"/>
          </w:tcPr>
          <w:p w14:paraId="335930C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TNFRSF19</w:t>
            </w:r>
          </w:p>
        </w:tc>
        <w:tc>
          <w:tcPr>
            <w:tcW w:w="3021" w:type="dxa"/>
            <w:vAlign w:val="center"/>
          </w:tcPr>
          <w:p w14:paraId="7FB0452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SLAMF1</w:t>
            </w:r>
          </w:p>
        </w:tc>
        <w:tc>
          <w:tcPr>
            <w:tcW w:w="3021" w:type="dxa"/>
            <w:vAlign w:val="center"/>
          </w:tcPr>
          <w:p w14:paraId="285A291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PTH1R</w:t>
            </w:r>
          </w:p>
        </w:tc>
      </w:tr>
      <w:tr w:rsidR="00586DA3" w14:paraId="67B7C3CC" w14:textId="77777777" w:rsidTr="00211450">
        <w:tc>
          <w:tcPr>
            <w:tcW w:w="3020" w:type="dxa"/>
            <w:vAlign w:val="center"/>
          </w:tcPr>
          <w:p w14:paraId="0467626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TNFRSF4</w:t>
            </w:r>
          </w:p>
        </w:tc>
        <w:tc>
          <w:tcPr>
            <w:tcW w:w="3021" w:type="dxa"/>
            <w:vAlign w:val="center"/>
          </w:tcPr>
          <w:p w14:paraId="0D36B8B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ST1A1</w:t>
            </w:r>
          </w:p>
        </w:tc>
        <w:tc>
          <w:tcPr>
            <w:tcW w:w="3021" w:type="dxa"/>
            <w:vAlign w:val="center"/>
          </w:tcPr>
          <w:p w14:paraId="0758761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SH2B3</w:t>
            </w:r>
          </w:p>
        </w:tc>
      </w:tr>
      <w:tr w:rsidR="00586DA3" w14:paraId="221481F6" w14:textId="77777777" w:rsidTr="00211450">
        <w:tc>
          <w:tcPr>
            <w:tcW w:w="3020" w:type="dxa"/>
            <w:vAlign w:val="center"/>
          </w:tcPr>
          <w:p w14:paraId="0FDF48B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TNFRSF6B</w:t>
            </w:r>
          </w:p>
        </w:tc>
        <w:tc>
          <w:tcPr>
            <w:tcW w:w="3021" w:type="dxa"/>
            <w:vAlign w:val="center"/>
          </w:tcPr>
          <w:p w14:paraId="03F58BF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STAMPB</w:t>
            </w:r>
          </w:p>
        </w:tc>
        <w:tc>
          <w:tcPr>
            <w:tcW w:w="3021" w:type="dxa"/>
            <w:vAlign w:val="center"/>
          </w:tcPr>
          <w:p w14:paraId="7E085E3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SH2D1A</w:t>
            </w:r>
          </w:p>
        </w:tc>
      </w:tr>
      <w:tr w:rsidR="00586DA3" w14:paraId="086CFBB3" w14:textId="77777777" w:rsidTr="00211450">
        <w:tc>
          <w:tcPr>
            <w:tcW w:w="3020" w:type="dxa"/>
            <w:vAlign w:val="center"/>
          </w:tcPr>
          <w:p w14:paraId="07CA839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TNFSF13</w:t>
            </w:r>
          </w:p>
        </w:tc>
        <w:tc>
          <w:tcPr>
            <w:tcW w:w="3021" w:type="dxa"/>
            <w:vAlign w:val="center"/>
          </w:tcPr>
          <w:p w14:paraId="7F2663A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TGF-alpha*</w:t>
            </w:r>
          </w:p>
        </w:tc>
        <w:tc>
          <w:tcPr>
            <w:tcW w:w="3021" w:type="dxa"/>
            <w:vAlign w:val="center"/>
          </w:tcPr>
          <w:p w14:paraId="7EC937C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SIT1</w:t>
            </w:r>
          </w:p>
        </w:tc>
      </w:tr>
      <w:tr w:rsidR="00586DA3" w14:paraId="0B1FE366" w14:textId="77777777" w:rsidTr="00211450">
        <w:tc>
          <w:tcPr>
            <w:tcW w:w="3020" w:type="dxa"/>
            <w:vAlign w:val="center"/>
          </w:tcPr>
          <w:p w14:paraId="5800BCF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TRAIL*</w:t>
            </w:r>
          </w:p>
        </w:tc>
        <w:tc>
          <w:tcPr>
            <w:tcW w:w="3021" w:type="dxa"/>
            <w:vAlign w:val="center"/>
          </w:tcPr>
          <w:p w14:paraId="2F5F5A9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TNF</w:t>
            </w:r>
          </w:p>
        </w:tc>
        <w:tc>
          <w:tcPr>
            <w:tcW w:w="3021" w:type="dxa"/>
            <w:vAlign w:val="center"/>
          </w:tcPr>
          <w:p w14:paraId="7823A93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SPRY2</w:t>
            </w:r>
          </w:p>
        </w:tc>
      </w:tr>
      <w:tr w:rsidR="00586DA3" w14:paraId="05A16C4D" w14:textId="77777777" w:rsidTr="00211450">
        <w:tc>
          <w:tcPr>
            <w:tcW w:w="3020" w:type="dxa"/>
            <w:vAlign w:val="center"/>
          </w:tcPr>
          <w:p w14:paraId="616384E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TXLNA</w:t>
            </w:r>
          </w:p>
        </w:tc>
        <w:tc>
          <w:tcPr>
            <w:tcW w:w="3021" w:type="dxa"/>
            <w:vAlign w:val="center"/>
          </w:tcPr>
          <w:p w14:paraId="41EEDC1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TNFB</w:t>
            </w:r>
          </w:p>
        </w:tc>
        <w:tc>
          <w:tcPr>
            <w:tcW w:w="3021" w:type="dxa"/>
            <w:vAlign w:val="center"/>
          </w:tcPr>
          <w:p w14:paraId="037DA14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SRPK2</w:t>
            </w:r>
          </w:p>
        </w:tc>
      </w:tr>
      <w:tr w:rsidR="00586DA3" w14:paraId="19F455BA" w14:textId="77777777" w:rsidTr="00211450">
        <w:tc>
          <w:tcPr>
            <w:tcW w:w="3020" w:type="dxa"/>
            <w:vAlign w:val="center"/>
          </w:tcPr>
          <w:p w14:paraId="1CC48657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VEGFA*</w:t>
            </w:r>
          </w:p>
        </w:tc>
        <w:tc>
          <w:tcPr>
            <w:tcW w:w="3021" w:type="dxa"/>
            <w:vAlign w:val="center"/>
          </w:tcPr>
          <w:p w14:paraId="3A626C3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TNFRSF9</w:t>
            </w:r>
          </w:p>
        </w:tc>
        <w:tc>
          <w:tcPr>
            <w:tcW w:w="3021" w:type="dxa"/>
            <w:vAlign w:val="center"/>
          </w:tcPr>
          <w:p w14:paraId="6CDDF45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STC1</w:t>
            </w:r>
          </w:p>
        </w:tc>
      </w:tr>
      <w:tr w:rsidR="00586DA3" w14:paraId="6A90CF9C" w14:textId="77777777" w:rsidTr="00211450">
        <w:tc>
          <w:tcPr>
            <w:tcW w:w="3020" w:type="dxa"/>
            <w:vAlign w:val="center"/>
          </w:tcPr>
          <w:p w14:paraId="4D896E0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VEGFR-2</w:t>
            </w:r>
          </w:p>
        </w:tc>
        <w:tc>
          <w:tcPr>
            <w:tcW w:w="3021" w:type="dxa"/>
            <w:vAlign w:val="center"/>
          </w:tcPr>
          <w:p w14:paraId="2C4FCC6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TNFSF14</w:t>
            </w:r>
          </w:p>
        </w:tc>
        <w:tc>
          <w:tcPr>
            <w:tcW w:w="3021" w:type="dxa"/>
            <w:vAlign w:val="center"/>
          </w:tcPr>
          <w:p w14:paraId="0C606F0C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TANK</w:t>
            </w:r>
          </w:p>
        </w:tc>
      </w:tr>
      <w:tr w:rsidR="00586DA3" w14:paraId="1E205C8B" w14:textId="77777777" w:rsidTr="00211450">
        <w:tc>
          <w:tcPr>
            <w:tcW w:w="3020" w:type="dxa"/>
            <w:vAlign w:val="center"/>
          </w:tcPr>
          <w:p w14:paraId="507992F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VEGFR-3</w:t>
            </w:r>
          </w:p>
        </w:tc>
        <w:tc>
          <w:tcPr>
            <w:tcW w:w="3021" w:type="dxa"/>
            <w:vAlign w:val="center"/>
          </w:tcPr>
          <w:p w14:paraId="63084B9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TRAIL*</w:t>
            </w:r>
          </w:p>
        </w:tc>
        <w:tc>
          <w:tcPr>
            <w:tcW w:w="3021" w:type="dxa"/>
            <w:vAlign w:val="center"/>
          </w:tcPr>
          <w:p w14:paraId="5049110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TPSAB1</w:t>
            </w:r>
          </w:p>
        </w:tc>
      </w:tr>
      <w:tr w:rsidR="00586DA3" w14:paraId="43CF53B4" w14:textId="77777777" w:rsidTr="00211450">
        <w:tc>
          <w:tcPr>
            <w:tcW w:w="3020" w:type="dxa"/>
            <w:vAlign w:val="center"/>
          </w:tcPr>
          <w:p w14:paraId="5A8B102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VIM</w:t>
            </w:r>
          </w:p>
        </w:tc>
        <w:tc>
          <w:tcPr>
            <w:tcW w:w="3021" w:type="dxa"/>
            <w:vAlign w:val="center"/>
          </w:tcPr>
          <w:p w14:paraId="23F7388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TRANCE</w:t>
            </w:r>
          </w:p>
        </w:tc>
        <w:tc>
          <w:tcPr>
            <w:tcW w:w="3021" w:type="dxa"/>
            <w:vAlign w:val="center"/>
          </w:tcPr>
          <w:p w14:paraId="5E3F7744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TRAF2</w:t>
            </w:r>
          </w:p>
        </w:tc>
      </w:tr>
      <w:tr w:rsidR="00586DA3" w14:paraId="452602EB" w14:textId="77777777" w:rsidTr="00211450">
        <w:tc>
          <w:tcPr>
            <w:tcW w:w="3020" w:type="dxa"/>
            <w:vAlign w:val="center"/>
          </w:tcPr>
          <w:p w14:paraId="03CAFEBB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WFDC2</w:t>
            </w:r>
          </w:p>
        </w:tc>
        <w:tc>
          <w:tcPr>
            <w:tcW w:w="3021" w:type="dxa"/>
            <w:vAlign w:val="center"/>
          </w:tcPr>
          <w:p w14:paraId="1D9AF359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TSLP</w:t>
            </w:r>
          </w:p>
        </w:tc>
        <w:tc>
          <w:tcPr>
            <w:tcW w:w="3021" w:type="dxa"/>
            <w:vAlign w:val="center"/>
          </w:tcPr>
          <w:p w14:paraId="5C7665A3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TREM1</w:t>
            </w:r>
          </w:p>
        </w:tc>
      </w:tr>
      <w:tr w:rsidR="00586DA3" w14:paraId="74FB70B4" w14:textId="77777777" w:rsidTr="00211450">
        <w:tc>
          <w:tcPr>
            <w:tcW w:w="3020" w:type="dxa"/>
            <w:vAlign w:val="center"/>
          </w:tcPr>
          <w:p w14:paraId="5E4AD001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WIF-1</w:t>
            </w:r>
          </w:p>
        </w:tc>
        <w:tc>
          <w:tcPr>
            <w:tcW w:w="3021" w:type="dxa"/>
            <w:vAlign w:val="center"/>
          </w:tcPr>
          <w:p w14:paraId="771AA002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TWEAK</w:t>
            </w:r>
          </w:p>
        </w:tc>
        <w:tc>
          <w:tcPr>
            <w:tcW w:w="3021" w:type="dxa"/>
            <w:vAlign w:val="center"/>
          </w:tcPr>
          <w:p w14:paraId="5379714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TRIM21</w:t>
            </w:r>
          </w:p>
        </w:tc>
      </w:tr>
      <w:tr w:rsidR="00586DA3" w14:paraId="3657753B" w14:textId="77777777" w:rsidTr="00211450">
        <w:tc>
          <w:tcPr>
            <w:tcW w:w="3020" w:type="dxa"/>
            <w:vAlign w:val="center"/>
          </w:tcPr>
          <w:p w14:paraId="6D1FA745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WISP-1</w:t>
            </w:r>
          </w:p>
        </w:tc>
        <w:tc>
          <w:tcPr>
            <w:tcW w:w="3021" w:type="dxa"/>
            <w:vAlign w:val="center"/>
          </w:tcPr>
          <w:p w14:paraId="7260E1E6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uPA</w:t>
            </w:r>
          </w:p>
        </w:tc>
        <w:tc>
          <w:tcPr>
            <w:tcW w:w="3021" w:type="dxa"/>
            <w:vAlign w:val="center"/>
          </w:tcPr>
          <w:p w14:paraId="09C71AB0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TRIM5</w:t>
            </w:r>
          </w:p>
        </w:tc>
      </w:tr>
      <w:tr w:rsidR="00586DA3" w14:paraId="6F002888" w14:textId="77777777" w:rsidTr="00211450">
        <w:tc>
          <w:tcPr>
            <w:tcW w:w="3020" w:type="dxa"/>
            <w:vAlign w:val="center"/>
          </w:tcPr>
          <w:p w14:paraId="5439211D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XPNPEP2</w:t>
            </w:r>
          </w:p>
        </w:tc>
        <w:tc>
          <w:tcPr>
            <w:tcW w:w="3021" w:type="dxa"/>
            <w:vAlign w:val="center"/>
          </w:tcPr>
          <w:p w14:paraId="2EB836B8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VEGFA*</w:t>
            </w:r>
          </w:p>
        </w:tc>
        <w:tc>
          <w:tcPr>
            <w:tcW w:w="3021" w:type="dxa"/>
            <w:vAlign w:val="center"/>
          </w:tcPr>
          <w:p w14:paraId="6C17FADF" w14:textId="77777777" w:rsidR="00586DA3" w:rsidRPr="00451AF6" w:rsidRDefault="00586DA3" w:rsidP="00211450">
            <w:pPr>
              <w:spacing w:before="0" w:line="240" w:lineRule="auto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ZBTB16</w:t>
            </w:r>
          </w:p>
        </w:tc>
      </w:tr>
    </w:tbl>
    <w:p w14:paraId="741FDC6B" w14:textId="77777777" w:rsidR="00586DA3" w:rsidRDefault="00586DA3" w:rsidP="00586DA3">
      <w:pPr>
        <w:pStyle w:val="Ingetavstnd"/>
        <w:spacing w:line="480" w:lineRule="auto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* Biomarker represented in two panels</w:t>
      </w:r>
    </w:p>
    <w:p w14:paraId="0557EE2F" w14:textId="77777777" w:rsidR="00586DA3" w:rsidRDefault="00586DA3" w:rsidP="00586DA3">
      <w:pPr>
        <w:spacing w:before="0" w:line="259" w:lineRule="auto"/>
        <w:rPr>
          <w:b/>
          <w:szCs w:val="16"/>
          <w:highlight w:val="yellow"/>
          <w:lang w:val="en-GB"/>
        </w:rPr>
      </w:pPr>
      <w:r>
        <w:rPr>
          <w:sz w:val="16"/>
          <w:szCs w:val="16"/>
          <w:lang w:val="en-GB"/>
        </w:rPr>
        <w:t>** Biomarker represented in three panels</w:t>
      </w:r>
      <w:r>
        <w:rPr>
          <w:b/>
          <w:szCs w:val="16"/>
          <w:highlight w:val="yellow"/>
          <w:lang w:val="en-GB"/>
        </w:rPr>
        <w:br w:type="page"/>
      </w:r>
    </w:p>
    <w:p w14:paraId="1959378D" w14:textId="77777777" w:rsidR="00586DA3" w:rsidRPr="005B1284" w:rsidRDefault="00586DA3" w:rsidP="00586DA3">
      <w:pPr>
        <w:rPr>
          <w:szCs w:val="16"/>
          <w:lang w:val="en-GB"/>
        </w:rPr>
      </w:pPr>
      <w:r>
        <w:rPr>
          <w:b/>
          <w:szCs w:val="16"/>
          <w:lang w:val="en-GB"/>
        </w:rPr>
        <w:lastRenderedPageBreak/>
        <w:t xml:space="preserve">Supplementary </w:t>
      </w:r>
      <w:r w:rsidRPr="00284AD5">
        <w:rPr>
          <w:b/>
          <w:szCs w:val="16"/>
          <w:lang w:val="en-GB"/>
        </w:rPr>
        <w:t xml:space="preserve">Table </w:t>
      </w:r>
      <w:r>
        <w:rPr>
          <w:b/>
          <w:szCs w:val="16"/>
          <w:lang w:val="en-GB"/>
        </w:rPr>
        <w:t>2</w:t>
      </w:r>
      <w:r w:rsidRPr="00284AD5">
        <w:rPr>
          <w:b/>
          <w:szCs w:val="16"/>
          <w:lang w:val="en-GB"/>
        </w:rPr>
        <w:t>.</w:t>
      </w:r>
      <w:r w:rsidRPr="00284AD5">
        <w:rPr>
          <w:szCs w:val="16"/>
          <w:lang w:val="en-GB"/>
        </w:rPr>
        <w:t xml:space="preserve"> </w:t>
      </w:r>
      <w:r>
        <w:rPr>
          <w:b/>
          <w:szCs w:val="16"/>
          <w:lang w:val="en-GB"/>
        </w:rPr>
        <w:t>Differentially expressed proteins at the</w:t>
      </w:r>
      <w:r w:rsidRPr="00284AD5">
        <w:rPr>
          <w:b/>
          <w:szCs w:val="16"/>
          <w:lang w:val="en-GB"/>
        </w:rPr>
        <w:t xml:space="preserve"> first postoperative visit</w:t>
      </w:r>
      <w:r>
        <w:rPr>
          <w:b/>
          <w:szCs w:val="16"/>
          <w:lang w:val="en-GB"/>
        </w:rPr>
        <w:t>.</w:t>
      </w:r>
    </w:p>
    <w:tbl>
      <w:tblPr>
        <w:tblStyle w:val="Listtabell3dekorfrg1"/>
        <w:tblW w:w="5000" w:type="pct"/>
        <w:tblLook w:val="04A0" w:firstRow="1" w:lastRow="0" w:firstColumn="1" w:lastColumn="0" w:noHBand="0" w:noVBand="1"/>
      </w:tblPr>
      <w:tblGrid>
        <w:gridCol w:w="2519"/>
        <w:gridCol w:w="2183"/>
        <w:gridCol w:w="2183"/>
        <w:gridCol w:w="2182"/>
      </w:tblGrid>
      <w:tr w:rsidR="00586DA3" w:rsidRPr="008D1CBD" w14:paraId="2C599BE0" w14:textId="77777777" w:rsidTr="00211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89" w:type="pct"/>
            <w:tcBorders>
              <w:top w:val="single" w:sz="4" w:space="0" w:color="4472C4" w:themeColor="accent1"/>
              <w:left w:val="single" w:sz="4" w:space="0" w:color="4472C4" w:themeColor="accent1"/>
            </w:tcBorders>
            <w:shd w:val="clear" w:color="auto" w:fill="FFFFFF" w:themeFill="background1"/>
            <w:noWrap/>
          </w:tcPr>
          <w:p w14:paraId="0EB4D1BA" w14:textId="77777777" w:rsidR="00586DA3" w:rsidRPr="008D1CBD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sz w:val="20"/>
                <w:szCs w:val="16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bCs w:val="0"/>
                <w:color w:val="auto"/>
                <w:sz w:val="20"/>
                <w:szCs w:val="16"/>
                <w:lang w:val="en-GB" w:eastAsia="sv-SE"/>
              </w:rPr>
              <w:t>Panel name / Protein name</w:t>
            </w:r>
          </w:p>
        </w:tc>
        <w:tc>
          <w:tcPr>
            <w:tcW w:w="1204" w:type="pct"/>
            <w:tcBorders>
              <w:top w:val="single" w:sz="4" w:space="0" w:color="4472C4" w:themeColor="accen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DE7435" w14:textId="77777777" w:rsidR="00586DA3" w:rsidRPr="008D1CBD" w:rsidRDefault="00586DA3" w:rsidP="00211450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16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color w:val="auto"/>
                <w:sz w:val="20"/>
                <w:szCs w:val="16"/>
                <w:lang w:val="en-GB" w:eastAsia="sv-SE"/>
              </w:rPr>
              <w:t>Adjusted* p-value</w:t>
            </w:r>
          </w:p>
        </w:tc>
        <w:tc>
          <w:tcPr>
            <w:tcW w:w="1204" w:type="pct"/>
            <w:tcBorders>
              <w:top w:val="single" w:sz="4" w:space="0" w:color="4472C4" w:themeColor="accen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1CF276" w14:textId="77777777" w:rsidR="00586DA3" w:rsidRPr="008D1CBD" w:rsidRDefault="00586DA3" w:rsidP="00211450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16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color w:val="auto"/>
                <w:sz w:val="20"/>
                <w:szCs w:val="16"/>
                <w:lang w:val="en-GB" w:eastAsia="sv-SE"/>
              </w:rPr>
              <w:t>Median fold change</w:t>
            </w:r>
          </w:p>
        </w:tc>
        <w:tc>
          <w:tcPr>
            <w:tcW w:w="1203" w:type="pct"/>
            <w:tcBorders>
              <w:top w:val="single" w:sz="4" w:space="0" w:color="4472C4" w:themeColor="accen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8E9792" w14:textId="77777777" w:rsidR="00586DA3" w:rsidRPr="008D1CBD" w:rsidRDefault="00586DA3" w:rsidP="00211450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16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color w:val="auto"/>
                <w:sz w:val="20"/>
                <w:szCs w:val="16"/>
                <w:lang w:val="en-GB" w:eastAsia="sv-SE"/>
              </w:rPr>
              <w:t>Mean fold change</w:t>
            </w:r>
          </w:p>
        </w:tc>
      </w:tr>
      <w:tr w:rsidR="00586DA3" w:rsidRPr="00144634" w14:paraId="563FDAD2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left w:val="single" w:sz="4" w:space="0" w:color="4472C4" w:themeColor="accent1"/>
            </w:tcBorders>
            <w:noWrap/>
          </w:tcPr>
          <w:p w14:paraId="04BDA011" w14:textId="77777777" w:rsidR="00586DA3" w:rsidRPr="00B67BC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i/>
                <w:sz w:val="20"/>
                <w:szCs w:val="20"/>
                <w:lang w:val="en-GB" w:eastAsia="sv-SE"/>
              </w:rPr>
            </w:pPr>
            <w:r w:rsidRPr="00B67BC0">
              <w:rPr>
                <w:rFonts w:ascii="Times New Roman" w:eastAsia="Times New Roman" w:hAnsi="Times New Roman" w:cs="Times New Roman"/>
                <w:bCs w:val="0"/>
                <w:i/>
                <w:sz w:val="20"/>
                <w:szCs w:val="20"/>
                <w:lang w:val="en-GB" w:eastAsia="sv-SE"/>
              </w:rPr>
              <w:t>Oncology 2 panel</w:t>
            </w:r>
          </w:p>
        </w:tc>
        <w:tc>
          <w:tcPr>
            <w:tcW w:w="1204" w:type="pct"/>
            <w:tcBorders>
              <w:left w:val="nil"/>
              <w:right w:val="nil"/>
            </w:tcBorders>
          </w:tcPr>
          <w:p w14:paraId="79B26EC9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</w:p>
        </w:tc>
        <w:tc>
          <w:tcPr>
            <w:tcW w:w="1204" w:type="pct"/>
            <w:tcBorders>
              <w:left w:val="nil"/>
              <w:right w:val="nil"/>
            </w:tcBorders>
          </w:tcPr>
          <w:p w14:paraId="4D510137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203" w:type="pct"/>
            <w:tcBorders>
              <w:left w:val="nil"/>
              <w:right w:val="nil"/>
            </w:tcBorders>
          </w:tcPr>
          <w:p w14:paraId="37A87FE9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</w:tr>
      <w:tr w:rsidR="00586DA3" w:rsidRPr="00144634" w14:paraId="2B4A279D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ABA8793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5'-NT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FF1B7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8AEC1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50193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</w:tr>
      <w:tr w:rsidR="00586DA3" w:rsidRPr="00144634" w14:paraId="1A4E2EA9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6DE8940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ADAM 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44693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44594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DFFE1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</w:tr>
      <w:tr w:rsidR="00586DA3" w:rsidRPr="00144634" w14:paraId="180A3343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460DC0A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ADAM-TS 15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652E2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68D7A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E784F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1.21</w:t>
            </w:r>
          </w:p>
        </w:tc>
      </w:tr>
      <w:tr w:rsidR="00586DA3" w:rsidRPr="00144634" w14:paraId="32803B69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A5D4C88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CD160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DEA47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17CB5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A2091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1.07</w:t>
            </w:r>
          </w:p>
        </w:tc>
      </w:tr>
      <w:tr w:rsidR="00586DA3" w:rsidRPr="00144634" w14:paraId="6D5BF87D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C73F1B9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CD27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D4A76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E34E9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09049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</w:tr>
      <w:tr w:rsidR="00586DA3" w:rsidRPr="00144634" w14:paraId="25D7B4A2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C58C78C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CD48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C34AD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DC391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448C0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1.03</w:t>
            </w:r>
          </w:p>
        </w:tc>
      </w:tr>
      <w:tr w:rsidR="00586DA3" w:rsidRPr="00144634" w14:paraId="4F44809E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F397E3F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CD70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D1718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BD63F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7299F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586DA3" w:rsidRPr="00144634" w14:paraId="7A4E0C07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12070EA9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CXCL13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A1408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F37F1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20BDE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1.07</w:t>
            </w:r>
          </w:p>
        </w:tc>
      </w:tr>
      <w:tr w:rsidR="00586DA3" w:rsidRPr="00144634" w14:paraId="5B8478BA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1F305438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DLL1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B9C92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257AA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A11A9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1.03</w:t>
            </w:r>
          </w:p>
        </w:tc>
      </w:tr>
      <w:tr w:rsidR="00586DA3" w:rsidRPr="00144634" w14:paraId="01C59C37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04186CFD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EPHA2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CB3A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63514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F2545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1.18</w:t>
            </w:r>
          </w:p>
        </w:tc>
      </w:tr>
      <w:tr w:rsidR="00586DA3" w:rsidRPr="00144634" w14:paraId="57FE5854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15069CC9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ERBB3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98458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6ECBA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45D5C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1.02</w:t>
            </w:r>
          </w:p>
        </w:tc>
      </w:tr>
      <w:tr w:rsidR="00586DA3" w:rsidRPr="00144634" w14:paraId="09AFDDEC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38F7A69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FCRLB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FD90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75AF9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9DE3E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1.22</w:t>
            </w:r>
          </w:p>
        </w:tc>
      </w:tr>
      <w:tr w:rsidR="00586DA3" w:rsidRPr="00144634" w14:paraId="6631AF8D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3AE161B4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FURIN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E0E5B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99C56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F8302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</w:tr>
      <w:tr w:rsidR="00586DA3" w:rsidRPr="00144634" w14:paraId="477A27BE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1B28AD89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Gal-1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6172C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A184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81714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1.02</w:t>
            </w:r>
          </w:p>
        </w:tc>
      </w:tr>
      <w:tr w:rsidR="00586DA3" w:rsidRPr="00144634" w14:paraId="6332F1E6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345376D2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GZMH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2251E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6A6AC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4E5DB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1.22</w:t>
            </w:r>
          </w:p>
        </w:tc>
      </w:tr>
      <w:tr w:rsidR="00586DA3" w:rsidRPr="00144634" w14:paraId="78879852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347701C3" w14:textId="77777777" w:rsidR="00586DA3" w:rsidRPr="009D543B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HGF**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B5D52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7F792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15B47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1.06</w:t>
            </w:r>
          </w:p>
        </w:tc>
      </w:tr>
      <w:tr w:rsidR="00586DA3" w:rsidRPr="00144634" w14:paraId="4DF9EC0C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04EB6BD1" w14:textId="77777777" w:rsidR="00586DA3" w:rsidRPr="009D543B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IL6**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3E54D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0938B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1.50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8E370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1.39</w:t>
            </w:r>
          </w:p>
        </w:tc>
      </w:tr>
      <w:tr w:rsidR="00586DA3" w:rsidRPr="00144634" w14:paraId="21D05D0F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07E16739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ITGAV*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1A788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50498" w14:textId="77777777" w:rsidR="00586DA3" w:rsidRPr="009D543B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DFC2F" w14:textId="77777777" w:rsidR="00586DA3" w:rsidRPr="009D543B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0.92</w:t>
            </w:r>
          </w:p>
        </w:tc>
      </w:tr>
      <w:tr w:rsidR="00586DA3" w:rsidRPr="00144634" w14:paraId="7573F360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18ED4F3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LY9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C5992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53A6F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FB307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586DA3" w:rsidRPr="00144634" w14:paraId="0B72A3B2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C4C8FED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MetAP 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A6039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A3E8C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E8AE1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586DA3" w:rsidRPr="00144634" w14:paraId="60557CDA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7FEA1DB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MK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41F42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FF281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71C4D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1.05</w:t>
            </w:r>
          </w:p>
        </w:tc>
      </w:tr>
      <w:tr w:rsidR="00586DA3" w:rsidRPr="00144634" w14:paraId="647EB93C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AA3B0F4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S100A11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860DA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8475E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68F28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1.06</w:t>
            </w:r>
          </w:p>
        </w:tc>
      </w:tr>
      <w:tr w:rsidR="00586DA3" w:rsidRPr="00144634" w14:paraId="5B452A7C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C952C7A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SCF*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843ED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29B76" w14:textId="77777777" w:rsidR="00586DA3" w:rsidRPr="009D543B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2D8D4" w14:textId="77777777" w:rsidR="00586DA3" w:rsidRPr="009D543B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0.93</w:t>
            </w:r>
          </w:p>
        </w:tc>
      </w:tr>
      <w:tr w:rsidR="00586DA3" w:rsidRPr="00144634" w14:paraId="5C3E429B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077BBF6D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SYND1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B6D0C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344E6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6CF60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586DA3" w:rsidRPr="00144634" w14:paraId="79EA4ABA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B8E2A82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TGFR-2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1987C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3D663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49237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1.03</w:t>
            </w:r>
          </w:p>
        </w:tc>
      </w:tr>
      <w:tr w:rsidR="00586DA3" w:rsidRPr="00144634" w14:paraId="6EB756E8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2C41C06D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TNFRSF4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FDD00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E4D2C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37AB5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586DA3" w:rsidRPr="00144634" w14:paraId="297E634D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0A8DE45E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TNFRSF6B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E94C9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EA40F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8A068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1.12</w:t>
            </w:r>
          </w:p>
        </w:tc>
      </w:tr>
      <w:tr w:rsidR="00586DA3" w:rsidRPr="00144634" w14:paraId="24ED4D24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0B454ED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TNFSF13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0963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3F1CE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059AE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1.01</w:t>
            </w:r>
          </w:p>
        </w:tc>
      </w:tr>
      <w:tr w:rsidR="00586DA3" w:rsidRPr="00144634" w14:paraId="56785531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3EB52B41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TXLNA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939E6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F0BDD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1.25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6F8ED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1.17</w:t>
            </w:r>
          </w:p>
        </w:tc>
      </w:tr>
      <w:tr w:rsidR="00586DA3" w:rsidRPr="00144634" w14:paraId="640D2E3A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169225F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VEGFR-3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89418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620AD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08363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</w:tr>
      <w:tr w:rsidR="00586DA3" w:rsidRPr="00144634" w14:paraId="68A4107A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8B348ED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VIM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18E7B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3CB1D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40DD9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586DA3" w:rsidRPr="00144634" w14:paraId="497D821C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918FF91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WFDC2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1696B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5FE91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3F292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1.03</w:t>
            </w:r>
          </w:p>
        </w:tc>
      </w:tr>
      <w:tr w:rsidR="00586DA3" w:rsidRPr="00144634" w14:paraId="18DBBEF8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</w:tcPr>
          <w:p w14:paraId="6EF5596B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</w:tcPr>
          <w:p w14:paraId="55744845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55635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9129D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</w:tr>
      <w:tr w:rsidR="00586DA3" w:rsidRPr="008D1CBD" w14:paraId="2B9BBF35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</w:tcPr>
          <w:p w14:paraId="4139F0D5" w14:textId="77777777" w:rsidR="00586DA3" w:rsidRPr="008D1CBD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bCs w:val="0"/>
                <w:sz w:val="20"/>
                <w:szCs w:val="16"/>
                <w:lang w:val="en-GB" w:eastAsia="sv-SE"/>
              </w:rPr>
              <w:t>Panel name / Protein name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D8F2D1" w14:textId="77777777" w:rsidR="00586DA3" w:rsidRPr="008D1CBD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b/>
                <w:sz w:val="20"/>
                <w:szCs w:val="16"/>
                <w:lang w:val="en-GB" w:eastAsia="sv-SE"/>
              </w:rPr>
              <w:t>Adjusted* p-value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E83B28" w14:textId="77777777" w:rsidR="00586DA3" w:rsidRPr="008D1CBD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b/>
                <w:sz w:val="20"/>
                <w:szCs w:val="16"/>
                <w:lang w:val="en-GB" w:eastAsia="sv-SE"/>
              </w:rPr>
              <w:t>Median fold change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323158" w14:textId="77777777" w:rsidR="00586DA3" w:rsidRPr="008D1CBD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b/>
                <w:sz w:val="20"/>
                <w:szCs w:val="16"/>
                <w:lang w:val="en-GB" w:eastAsia="sv-SE"/>
              </w:rPr>
              <w:t>Mean fold change</w:t>
            </w:r>
          </w:p>
        </w:tc>
      </w:tr>
      <w:tr w:rsidR="00586DA3" w:rsidRPr="00144634" w14:paraId="283F831D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</w:tcPr>
          <w:p w14:paraId="11031D9D" w14:textId="77777777" w:rsidR="00586DA3" w:rsidRPr="00B67BC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i/>
                <w:sz w:val="20"/>
                <w:szCs w:val="20"/>
                <w:lang w:val="en-GB" w:eastAsia="sv-SE"/>
              </w:rPr>
            </w:pPr>
            <w:r w:rsidRPr="00B67BC0">
              <w:rPr>
                <w:rFonts w:ascii="Times New Roman" w:eastAsia="Times New Roman" w:hAnsi="Times New Roman" w:cs="Times New Roman"/>
                <w:bCs w:val="0"/>
                <w:i/>
                <w:sz w:val="20"/>
                <w:szCs w:val="20"/>
                <w:lang w:val="en-GB" w:eastAsia="sv-SE"/>
              </w:rPr>
              <w:t>Inflammation panel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</w:tcPr>
          <w:p w14:paraId="3F93BCD8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</w:tcPr>
          <w:p w14:paraId="21C075C6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6F72F575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</w:tr>
      <w:tr w:rsidR="00586DA3" w:rsidRPr="00144634" w14:paraId="7ACF352C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2795C1E2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CASP-8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BC67B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A2C30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DD633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</w:tr>
      <w:tr w:rsidR="00586DA3" w:rsidRPr="00144634" w14:paraId="73F5D34E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A37C03B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CCL20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6A353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485CA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D59AB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586DA3" w:rsidRPr="00144634" w14:paraId="44485F65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38B83D8A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CDCP1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DA7AF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6A229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80AF0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586DA3" w:rsidRPr="00144634" w14:paraId="26011D00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2780871A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CXCL1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BA905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FDD9E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59DBC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</w:tr>
      <w:tr w:rsidR="00586DA3" w:rsidRPr="00144634" w14:paraId="52250619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13C24B77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CXCL6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5CC21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D4CB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4628A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1.07</w:t>
            </w:r>
          </w:p>
        </w:tc>
      </w:tr>
      <w:tr w:rsidR="00586DA3" w:rsidRPr="00144634" w14:paraId="389A7538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167CF3C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EN-RAGE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2F0D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7E21C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A2497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1.17</w:t>
            </w:r>
          </w:p>
        </w:tc>
      </w:tr>
      <w:tr w:rsidR="00586DA3" w:rsidRPr="00144634" w14:paraId="4C67EB9A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188FC04F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FGF-21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15DCE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89023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1.33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E6290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1.29</w:t>
            </w:r>
          </w:p>
        </w:tc>
      </w:tr>
      <w:tr w:rsidR="00586DA3" w:rsidRPr="00144634" w14:paraId="30F891C2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9C6631D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FGF-23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52627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57F1C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1FF3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1.26</w:t>
            </w:r>
          </w:p>
        </w:tc>
      </w:tr>
      <w:tr w:rsidR="00586DA3" w:rsidRPr="00144634" w14:paraId="53C8307E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AFC8935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GDNF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885E7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5CBFB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F2697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586DA3" w:rsidRPr="00144634" w14:paraId="451F8F03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1F9301C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HGF**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76FF3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8596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789D5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</w:tr>
      <w:tr w:rsidR="00586DA3" w:rsidRPr="00144634" w14:paraId="48B0C4DC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6BE4FBD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IL-15RA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5E3D9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10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2BBAC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68609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586DA3" w:rsidRPr="00144634" w14:paraId="0CDC645A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07D119A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IL6**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90715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164B4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1.43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13072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</w:p>
        </w:tc>
      </w:tr>
      <w:tr w:rsidR="00586DA3" w:rsidRPr="00144634" w14:paraId="03F20FB7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E02897D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IL7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17479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E2DBC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D4EBA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586DA3" w:rsidRPr="00144634" w14:paraId="7A02CABA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851804C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IL8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3D2E0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DD18A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C5FC4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586DA3" w:rsidRPr="00144634" w14:paraId="6359F941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8282A52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SLAMF1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C633C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A74C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9F8C8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</w:tr>
      <w:tr w:rsidR="00586DA3" w:rsidRPr="00144634" w14:paraId="37D2CD26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0DBC2256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TNFRSF9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DEA0E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8C006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B9512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586DA3" w:rsidRPr="00144634" w14:paraId="2BA75B82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</w:tcPr>
          <w:p w14:paraId="2D14FD27" w14:textId="77777777" w:rsidR="00586DA3" w:rsidRPr="00AD7141" w:rsidRDefault="00586DA3" w:rsidP="0021145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</w:tcPr>
          <w:p w14:paraId="19408C8C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</w:tcPr>
          <w:p w14:paraId="5C5CA65B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6966E68B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</w:tr>
      <w:tr w:rsidR="00586DA3" w:rsidRPr="008D1CBD" w14:paraId="161EB1C7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</w:tcPr>
          <w:p w14:paraId="4E6E4B1D" w14:textId="77777777" w:rsidR="00586DA3" w:rsidRPr="008D1CBD" w:rsidRDefault="00586DA3" w:rsidP="0021145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bCs w:val="0"/>
                <w:sz w:val="20"/>
                <w:szCs w:val="16"/>
                <w:lang w:val="en-GB" w:eastAsia="sv-SE"/>
              </w:rPr>
              <w:t>Panel name / Protein name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447CE9" w14:textId="77777777" w:rsidR="00586DA3" w:rsidRPr="008D1CBD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b/>
                <w:sz w:val="20"/>
                <w:szCs w:val="16"/>
                <w:lang w:val="en-GB" w:eastAsia="sv-SE"/>
              </w:rPr>
              <w:t>Adjusted* p-value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78EDA1" w14:textId="77777777" w:rsidR="00586DA3" w:rsidRPr="008D1CBD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b/>
                <w:sz w:val="20"/>
                <w:szCs w:val="16"/>
                <w:lang w:val="en-GB" w:eastAsia="sv-SE"/>
              </w:rPr>
              <w:t>Median fold change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41246A" w14:textId="77777777" w:rsidR="00586DA3" w:rsidRPr="008D1CBD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  <w:r w:rsidRPr="008D1CBD">
              <w:rPr>
                <w:rFonts w:ascii="Times New Roman" w:eastAsia="Times New Roman" w:hAnsi="Times New Roman" w:cs="Times New Roman"/>
                <w:b/>
                <w:sz w:val="20"/>
                <w:szCs w:val="16"/>
                <w:lang w:val="en-GB" w:eastAsia="sv-SE"/>
              </w:rPr>
              <w:t>Mean fold change</w:t>
            </w:r>
          </w:p>
        </w:tc>
      </w:tr>
      <w:tr w:rsidR="00586DA3" w:rsidRPr="00144634" w14:paraId="4B6791A5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</w:tcPr>
          <w:p w14:paraId="3296ECC5" w14:textId="77777777" w:rsidR="00586DA3" w:rsidRPr="00B67BC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i/>
                <w:sz w:val="20"/>
                <w:szCs w:val="20"/>
                <w:lang w:val="en-GB" w:eastAsia="sv-SE"/>
              </w:rPr>
            </w:pPr>
            <w:r w:rsidRPr="00B67BC0">
              <w:rPr>
                <w:rFonts w:ascii="Times New Roman" w:eastAsia="Times New Roman" w:hAnsi="Times New Roman" w:cs="Times New Roman"/>
                <w:bCs w:val="0"/>
                <w:i/>
                <w:sz w:val="20"/>
                <w:szCs w:val="20"/>
                <w:lang w:val="en-GB" w:eastAsia="sv-SE"/>
              </w:rPr>
              <w:t>Immune Response panel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</w:tcPr>
          <w:p w14:paraId="6306145C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</w:tcPr>
          <w:p w14:paraId="7B48029B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1498F7D0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sv-SE"/>
              </w:rPr>
            </w:pPr>
          </w:p>
        </w:tc>
      </w:tr>
      <w:tr w:rsidR="00586DA3" w:rsidRPr="00144634" w14:paraId="5173A2BE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F4B51CA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BACH1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D8CF8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F716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4DD89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586DA3" w:rsidRPr="00144634" w14:paraId="16D20641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C3721EC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BTN3A2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D3ED7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08B5B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F0650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586DA3" w:rsidRPr="00144634" w14:paraId="4C96D740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1246A144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CD83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56347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E6FC2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264ED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</w:tr>
      <w:tr w:rsidR="00586DA3" w:rsidRPr="00144634" w14:paraId="2E39EEF8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51CC9587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CKAP4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14FBC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CA428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26999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</w:tr>
      <w:tr w:rsidR="00586DA3" w:rsidRPr="00144634" w14:paraId="5BDE71B3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F917881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CLEC4D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8F9F5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E0AD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D4149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</w:tr>
      <w:tr w:rsidR="00586DA3" w:rsidRPr="00144634" w14:paraId="68721DA2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FBCB451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CLEC4G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E94E5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2C646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D1DEE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586DA3" w:rsidRPr="00144634" w14:paraId="15C2A244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CE7B886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DDX58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EE35D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55C33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EDC34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586DA3" w:rsidRPr="00144634" w14:paraId="72FC2578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6D7C96B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DFFA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6E8FB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4E097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8E0FD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586DA3" w:rsidRPr="00144634" w14:paraId="0C0660CF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E366B72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EIF4G1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4E230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602E2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1.21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981D3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1.16</w:t>
            </w:r>
          </w:p>
        </w:tc>
      </w:tr>
      <w:tr w:rsidR="00586DA3" w:rsidRPr="00144634" w14:paraId="73F71986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BBCA0EA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FCRL6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6284B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4A5AE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4D549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</w:tr>
      <w:tr w:rsidR="00586DA3" w:rsidRPr="00144634" w14:paraId="4282352F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99B18DF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GLB1*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61220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26424" w14:textId="77777777" w:rsidR="00586DA3" w:rsidRPr="009D543B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87F23" w14:textId="77777777" w:rsidR="00586DA3" w:rsidRPr="009D543B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586DA3" w:rsidRPr="00144634" w14:paraId="1239286C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183F3341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HEXIM1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DFCA9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2B424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58D44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586DA3" w:rsidRPr="00144634" w14:paraId="1CD8F4A2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35D06BFC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IFNLR1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B7798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7BBE9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0D499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586DA3" w:rsidRPr="00144634" w14:paraId="028F5689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A2DB8C7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IL12RB1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68089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DE43C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98AD1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586DA3" w:rsidRPr="00144634" w14:paraId="6D8873F1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FF77ABE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lastRenderedPageBreak/>
              <w:t>IL6**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CB4F9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79F28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18E2E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1.20</w:t>
            </w:r>
          </w:p>
        </w:tc>
      </w:tr>
      <w:tr w:rsidR="00586DA3" w:rsidRPr="00144634" w14:paraId="2A2B998B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26D4E0B5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IRF9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D58D8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2F2F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CFA50" w14:textId="77777777" w:rsidR="00586DA3" w:rsidRPr="003A3F70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1.14</w:t>
            </w:r>
          </w:p>
        </w:tc>
      </w:tr>
      <w:tr w:rsidR="00586DA3" w:rsidRPr="00144634" w14:paraId="71EF6309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5AE321A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ITGA11*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4E9A8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4C68C" w14:textId="77777777" w:rsidR="00586DA3" w:rsidRPr="009D543B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1ADA6" w14:textId="77777777" w:rsidR="00586DA3" w:rsidRPr="009D543B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586DA3" w:rsidRPr="00144634" w14:paraId="1FE89067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07B75725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ITGB6*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6D81F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DE125" w14:textId="77777777" w:rsidR="00586DA3" w:rsidRPr="009D543B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33802" w14:textId="77777777" w:rsidR="00586DA3" w:rsidRPr="009D543B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9D543B">
              <w:rPr>
                <w:rFonts w:ascii="Calibri" w:hAnsi="Calibri" w:cs="Calibri"/>
                <w:color w:val="000000"/>
              </w:rPr>
              <w:t>0.93</w:t>
            </w:r>
          </w:p>
        </w:tc>
      </w:tr>
      <w:tr w:rsidR="00586DA3" w:rsidRPr="00144634" w14:paraId="4B2BD0FA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37F87392" w14:textId="77777777" w:rsidR="00586DA3" w:rsidRPr="003A3F70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KLRD1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66BB3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E8CB1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833E7" w14:textId="77777777" w:rsidR="00586DA3" w:rsidRPr="003A3F70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A3F70"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586DA3" w:rsidRPr="00144634" w14:paraId="3E847604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AFCD92A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LAG3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41201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359A6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3125E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1.07</w:t>
            </w:r>
          </w:p>
        </w:tc>
      </w:tr>
      <w:tr w:rsidR="00586DA3" w:rsidRPr="00144634" w14:paraId="3160D630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AB0576F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LILRB4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73150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BAACB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41AB2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586DA3" w:rsidRPr="00144634" w14:paraId="5AA1772B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B05B9C4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MGMT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4753C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26155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CA7E4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1.23</w:t>
            </w:r>
          </w:p>
        </w:tc>
      </w:tr>
      <w:tr w:rsidR="00586DA3" w:rsidRPr="00144634" w14:paraId="0EB4E9C1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F65A64D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MILR1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9E309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7D545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D7B6D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1.07</w:t>
            </w:r>
          </w:p>
        </w:tc>
      </w:tr>
      <w:tr w:rsidR="00586DA3" w:rsidRPr="00144634" w14:paraId="229999B7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D784CD5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NCR1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8584E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6267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C00DA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586DA3" w:rsidRPr="00144634" w14:paraId="54D34667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9AAD83F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SH2D1A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6CFC4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D54D1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B9BC2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1.15</w:t>
            </w:r>
          </w:p>
        </w:tc>
      </w:tr>
      <w:tr w:rsidR="00586DA3" w:rsidRPr="00144634" w14:paraId="41A60925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4840D0F5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SIT1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D2449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09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60A32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1D570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586DA3" w:rsidRPr="00144634" w14:paraId="715BF6F7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19B9BA05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STC1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202AC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D4473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79996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</w:tr>
      <w:tr w:rsidR="00586DA3" w:rsidRPr="00144634" w14:paraId="628D5F8F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701E5C03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TREM1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CC9B6" w14:textId="77777777" w:rsidR="00586DA3" w:rsidRPr="00E34AFE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05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3373E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1.41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AFD1F" w14:textId="77777777" w:rsidR="00586DA3" w:rsidRPr="00AD7141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1.39</w:t>
            </w:r>
          </w:p>
        </w:tc>
      </w:tr>
      <w:tr w:rsidR="00586DA3" w:rsidRPr="00144634" w14:paraId="48A59CC8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pct"/>
            <w:tcBorders>
              <w:top w:val="nil"/>
              <w:left w:val="single" w:sz="4" w:space="0" w:color="4472C4" w:themeColor="accent1"/>
              <w:bottom w:val="nil"/>
            </w:tcBorders>
            <w:noWrap/>
            <w:vAlign w:val="center"/>
          </w:tcPr>
          <w:p w14:paraId="6497D95C" w14:textId="77777777" w:rsidR="00586DA3" w:rsidRPr="00AD7141" w:rsidRDefault="00586DA3" w:rsidP="00211450">
            <w:pPr>
              <w:spacing w:line="240" w:lineRule="auto"/>
              <w:rPr>
                <w:rFonts w:ascii="Times New Roman" w:eastAsia="Times New Roman" w:hAnsi="Times New Roman" w:cs="Times New Roman"/>
                <w:bCs w:val="0"/>
                <w:sz w:val="20"/>
                <w:szCs w:val="20"/>
                <w:lang w:val="en-GB" w:eastAsia="sv-SE"/>
              </w:rPr>
            </w:pPr>
            <w:r>
              <w:rPr>
                <w:rFonts w:ascii="Calibri" w:hAnsi="Calibri" w:cs="Calibri"/>
                <w:color w:val="000000"/>
              </w:rPr>
              <w:t>TRIM21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A8FDD" w14:textId="77777777" w:rsidR="00586DA3" w:rsidRPr="00E34AFE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BE1A2F">
              <w:rPr>
                <w:rFonts w:ascii="Calibri" w:hAnsi="Calibri" w:cs="Calibri"/>
                <w:bCs/>
                <w:color w:val="000000"/>
              </w:rPr>
              <w:t>0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  <w:r w:rsidRPr="00BE1A2F">
              <w:rPr>
                <w:rFonts w:ascii="Calibri" w:hAnsi="Calibri" w:cs="Calibri"/>
                <w:bCs/>
                <w:color w:val="000000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DEB46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7BC0B" w14:textId="77777777" w:rsidR="00586DA3" w:rsidRPr="00AD7141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</w:tr>
    </w:tbl>
    <w:p w14:paraId="147C73A2" w14:textId="77777777" w:rsidR="00586DA3" w:rsidRDefault="00586DA3" w:rsidP="00586DA3">
      <w:pPr>
        <w:pStyle w:val="Ingetavstnd"/>
        <w:spacing w:line="480" w:lineRule="auto"/>
        <w:rPr>
          <w:sz w:val="16"/>
          <w:szCs w:val="16"/>
          <w:lang w:val="en-GB"/>
        </w:rPr>
      </w:pPr>
    </w:p>
    <w:p w14:paraId="056CD291" w14:textId="77777777" w:rsidR="00586DA3" w:rsidRPr="008B78A9" w:rsidRDefault="00586DA3" w:rsidP="00586DA3">
      <w:pPr>
        <w:spacing w:before="0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Differentially expressed proteins </w:t>
      </w:r>
      <w:r w:rsidRPr="008B78A9">
        <w:rPr>
          <w:sz w:val="16"/>
          <w:szCs w:val="16"/>
          <w:lang w:val="en-GB"/>
        </w:rPr>
        <w:t>for 104 patients operated for colorectal cancer with a primary anastomosis during 2010-2015 in Sweden, with cases suffering peritoneal infection and controls with a complication-free postoperative hospital stay.</w:t>
      </w:r>
    </w:p>
    <w:p w14:paraId="3AD6A771" w14:textId="77777777" w:rsidR="00586DA3" w:rsidRDefault="00586DA3" w:rsidP="00586DA3">
      <w:pPr>
        <w:spacing w:before="0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* Down-regulated proteins</w:t>
      </w:r>
    </w:p>
    <w:p w14:paraId="57E27EAE" w14:textId="77777777" w:rsidR="00586DA3" w:rsidRPr="008B78A9" w:rsidRDefault="00586DA3" w:rsidP="00586DA3">
      <w:pPr>
        <w:rPr>
          <w:lang w:val="en-GB"/>
        </w:rPr>
      </w:pPr>
      <w:r>
        <w:rPr>
          <w:sz w:val="16"/>
          <w:szCs w:val="16"/>
          <w:lang w:val="en-GB"/>
        </w:rPr>
        <w:t>** Proteins overlapping between panels</w:t>
      </w:r>
    </w:p>
    <w:p w14:paraId="2722B0E1" w14:textId="77777777" w:rsidR="00586DA3" w:rsidRDefault="00586DA3" w:rsidP="00586DA3">
      <w:pPr>
        <w:spacing w:before="0" w:line="259" w:lineRule="auto"/>
        <w:rPr>
          <w:sz w:val="16"/>
          <w:szCs w:val="16"/>
          <w:lang w:val="en-GB"/>
        </w:rPr>
      </w:pPr>
    </w:p>
    <w:p w14:paraId="78E86F24" w14:textId="77777777" w:rsidR="00586DA3" w:rsidRDefault="00586DA3" w:rsidP="00586DA3">
      <w:pPr>
        <w:spacing w:before="0" w:line="259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07FCBC41" w14:textId="77777777" w:rsidR="00586DA3" w:rsidRDefault="00586DA3" w:rsidP="00586DA3">
      <w:pPr>
        <w:spacing w:before="0"/>
        <w:rPr>
          <w:lang w:val="en-GB"/>
        </w:rPr>
      </w:pPr>
      <w:r w:rsidRPr="003907CC">
        <w:rPr>
          <w:b/>
          <w:lang w:val="en-GB"/>
        </w:rPr>
        <w:lastRenderedPageBreak/>
        <w:t xml:space="preserve">Supplementary Table </w:t>
      </w:r>
      <w:r>
        <w:rPr>
          <w:b/>
          <w:lang w:val="en-GB"/>
        </w:rPr>
        <w:t>3.</w:t>
      </w:r>
      <w:r w:rsidRPr="003907CC">
        <w:rPr>
          <w:b/>
          <w:lang w:val="en-GB"/>
        </w:rPr>
        <w:t xml:space="preserve"> List of proteins</w:t>
      </w:r>
      <w:r w:rsidRPr="003750DC">
        <w:rPr>
          <w:lang w:val="en-GB"/>
        </w:rPr>
        <w:t xml:space="preserve"> in each significant pathway</w:t>
      </w:r>
      <w:r>
        <w:rPr>
          <w:lang w:val="en-GB"/>
        </w:rPr>
        <w:t xml:space="preserve">, divided into sections according to </w:t>
      </w:r>
      <w:proofErr w:type="gramStart"/>
      <w:r>
        <w:rPr>
          <w:lang w:val="en-GB"/>
        </w:rPr>
        <w:t>database</w:t>
      </w:r>
      <w:proofErr w:type="gramEnd"/>
    </w:p>
    <w:tbl>
      <w:tblPr>
        <w:tblStyle w:val="Listtabell3dekorfrg1"/>
        <w:tblW w:w="5000" w:type="pct"/>
        <w:tblLook w:val="04A0" w:firstRow="1" w:lastRow="0" w:firstColumn="1" w:lastColumn="0" w:noHBand="0" w:noVBand="1"/>
      </w:tblPr>
      <w:tblGrid>
        <w:gridCol w:w="3539"/>
        <w:gridCol w:w="5523"/>
      </w:tblGrid>
      <w:tr w:rsidR="00586DA3" w:rsidRPr="00227A3C" w14:paraId="6039AFC0" w14:textId="77777777" w:rsidTr="00211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39" w:type="dxa"/>
            <w:shd w:val="clear" w:color="auto" w:fill="FFFFFF" w:themeFill="background1"/>
            <w:noWrap/>
          </w:tcPr>
          <w:p w14:paraId="05CECCFA" w14:textId="77777777" w:rsidR="00586DA3" w:rsidRPr="008D1CBD" w:rsidRDefault="00586DA3" w:rsidP="00211450">
            <w:pPr>
              <w:spacing w:line="240" w:lineRule="auto"/>
              <w:rPr>
                <w:rFonts w:eastAsia="Times New Roman" w:cstheme="minorHAnsi"/>
                <w:bCs w:val="0"/>
                <w:color w:val="auto"/>
                <w:sz w:val="20"/>
                <w:lang w:val="en-GB" w:eastAsia="sv-SE"/>
              </w:rPr>
            </w:pPr>
            <w:r w:rsidRPr="008D1CBD">
              <w:rPr>
                <w:rFonts w:eastAsia="Times New Roman" w:cstheme="minorHAnsi"/>
                <w:color w:val="auto"/>
                <w:sz w:val="20"/>
                <w:lang w:val="en-GB" w:eastAsia="sv-SE"/>
              </w:rPr>
              <w:t>Database and significantly over-represented pathways</w:t>
            </w:r>
          </w:p>
        </w:tc>
        <w:tc>
          <w:tcPr>
            <w:tcW w:w="5523" w:type="dxa"/>
            <w:shd w:val="clear" w:color="auto" w:fill="FFFFFF" w:themeFill="background1"/>
            <w:noWrap/>
          </w:tcPr>
          <w:p w14:paraId="699A519C" w14:textId="77777777" w:rsidR="00586DA3" w:rsidRPr="008D1CBD" w:rsidRDefault="00586DA3" w:rsidP="00211450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20"/>
                <w:lang w:val="en-GB" w:eastAsia="sv-SE"/>
              </w:rPr>
            </w:pPr>
            <w:r w:rsidRPr="008D1CBD">
              <w:rPr>
                <w:rFonts w:eastAsia="Times New Roman" w:cstheme="minorHAnsi"/>
                <w:color w:val="auto"/>
                <w:sz w:val="20"/>
                <w:lang w:val="en-GB" w:eastAsia="sv-SE"/>
              </w:rPr>
              <w:t>Altered proteins in each pathway</w:t>
            </w:r>
          </w:p>
        </w:tc>
      </w:tr>
      <w:tr w:rsidR="00586DA3" w:rsidRPr="00227A3C" w14:paraId="61EF4F76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2018500A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Cs w:val="0"/>
                <w:i/>
                <w:sz w:val="20"/>
                <w:lang w:val="en-GB" w:eastAsia="sv-SE"/>
              </w:rPr>
            </w:pPr>
            <w:r w:rsidRPr="00807DAA">
              <w:rPr>
                <w:rFonts w:eastAsia="Times New Roman" w:cstheme="minorHAnsi"/>
                <w:i/>
                <w:sz w:val="20"/>
                <w:lang w:val="en-GB" w:eastAsia="sv-SE"/>
              </w:rPr>
              <w:t xml:space="preserve">Kyoto </w:t>
            </w:r>
            <w:r>
              <w:rPr>
                <w:rFonts w:eastAsia="Times New Roman" w:cstheme="minorHAnsi"/>
                <w:i/>
                <w:sz w:val="20"/>
                <w:lang w:val="en-GB" w:eastAsia="sv-SE"/>
              </w:rPr>
              <w:t>E</w:t>
            </w:r>
            <w:r w:rsidRPr="00807DAA">
              <w:rPr>
                <w:rFonts w:eastAsia="Times New Roman" w:cstheme="minorHAnsi"/>
                <w:i/>
                <w:sz w:val="20"/>
                <w:lang w:val="en-GB" w:eastAsia="sv-SE"/>
              </w:rPr>
              <w:t xml:space="preserve">ncyclopedia of </w:t>
            </w:r>
            <w:r>
              <w:rPr>
                <w:rFonts w:eastAsia="Times New Roman" w:cstheme="minorHAnsi"/>
                <w:i/>
                <w:sz w:val="20"/>
                <w:lang w:val="en-GB" w:eastAsia="sv-SE"/>
              </w:rPr>
              <w:t>G</w:t>
            </w:r>
            <w:r w:rsidRPr="00807DAA">
              <w:rPr>
                <w:rFonts w:eastAsia="Times New Roman" w:cstheme="minorHAnsi"/>
                <w:i/>
                <w:sz w:val="20"/>
                <w:lang w:val="en-GB" w:eastAsia="sv-SE"/>
              </w:rPr>
              <w:t xml:space="preserve">enes and </w:t>
            </w:r>
            <w:r>
              <w:rPr>
                <w:rFonts w:eastAsia="Times New Roman" w:cstheme="minorHAnsi"/>
                <w:i/>
                <w:sz w:val="20"/>
                <w:lang w:val="en-GB" w:eastAsia="sv-SE"/>
              </w:rPr>
              <w:t>G</w:t>
            </w:r>
            <w:r w:rsidRPr="00807DAA">
              <w:rPr>
                <w:rFonts w:eastAsia="Times New Roman" w:cstheme="minorHAnsi"/>
                <w:i/>
                <w:sz w:val="20"/>
                <w:lang w:val="en-GB" w:eastAsia="sv-SE"/>
              </w:rPr>
              <w:t>enomes</w:t>
            </w:r>
          </w:p>
        </w:tc>
        <w:tc>
          <w:tcPr>
            <w:tcW w:w="5523" w:type="dxa"/>
            <w:noWrap/>
          </w:tcPr>
          <w:p w14:paraId="5FC349B3" w14:textId="77777777" w:rsidR="00586DA3" w:rsidRPr="00C3725A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sz w:val="20"/>
                <w:lang w:val="en-GB" w:eastAsia="sv-SE"/>
              </w:rPr>
            </w:pPr>
          </w:p>
        </w:tc>
      </w:tr>
      <w:tr w:rsidR="00586DA3" w:rsidRPr="006A4E6B" w14:paraId="37886508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34C8503D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PI3K-Akt signaling pathway</w:t>
            </w:r>
          </w:p>
        </w:tc>
        <w:tc>
          <w:tcPr>
            <w:tcW w:w="5523" w:type="dxa"/>
            <w:noWrap/>
          </w:tcPr>
          <w:p w14:paraId="03BAFCFF" w14:textId="77777777" w:rsidR="00586DA3" w:rsidRPr="00A75F28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ITGA11, SCF</w:t>
            </w:r>
          </w:p>
        </w:tc>
      </w:tr>
      <w:tr w:rsidR="00586DA3" w:rsidRPr="006A4E6B" w14:paraId="4E0DC3EF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0698A5B2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Arrythmogenic right ventricular cardiomyopathy</w:t>
            </w:r>
          </w:p>
        </w:tc>
        <w:tc>
          <w:tcPr>
            <w:tcW w:w="5523" w:type="dxa"/>
            <w:noWrap/>
          </w:tcPr>
          <w:p w14:paraId="29196393" w14:textId="77777777" w:rsidR="00586DA3" w:rsidRPr="00A75F28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6A4E6B" w14:paraId="52B3FDDD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0122973F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ECM-receptor interaction</w:t>
            </w:r>
          </w:p>
        </w:tc>
        <w:tc>
          <w:tcPr>
            <w:tcW w:w="5523" w:type="dxa"/>
            <w:noWrap/>
          </w:tcPr>
          <w:p w14:paraId="27110330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6A4E6B" w14:paraId="1F552ABA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5E1ED9D1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Dilated cardiomyopathy</w:t>
            </w:r>
          </w:p>
        </w:tc>
        <w:tc>
          <w:tcPr>
            <w:tcW w:w="5523" w:type="dxa"/>
            <w:noWrap/>
          </w:tcPr>
          <w:p w14:paraId="609716DE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6A4E6B" w14:paraId="3AC2F891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2154E083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Hypertrophic cardiomyopathy</w:t>
            </w:r>
          </w:p>
        </w:tc>
        <w:tc>
          <w:tcPr>
            <w:tcW w:w="5523" w:type="dxa"/>
            <w:noWrap/>
          </w:tcPr>
          <w:p w14:paraId="5035CB3E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6A4E6B" w14:paraId="249FFDCD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64C6B3DB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Regulation of actin cytoskeleton</w:t>
            </w:r>
          </w:p>
        </w:tc>
        <w:tc>
          <w:tcPr>
            <w:tcW w:w="5523" w:type="dxa"/>
            <w:noWrap/>
          </w:tcPr>
          <w:p w14:paraId="35EEC8F4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6A4E6B" w14:paraId="0CD8380B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28D86E0D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Focal adhesion</w:t>
            </w:r>
          </w:p>
        </w:tc>
        <w:tc>
          <w:tcPr>
            <w:tcW w:w="5523" w:type="dxa"/>
            <w:noWrap/>
          </w:tcPr>
          <w:p w14:paraId="1202B4A1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6A4E6B" w14:paraId="3A009BA1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5DEAB045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Human papillomavirus infection</w:t>
            </w:r>
          </w:p>
        </w:tc>
        <w:tc>
          <w:tcPr>
            <w:tcW w:w="5523" w:type="dxa"/>
            <w:noWrap/>
          </w:tcPr>
          <w:p w14:paraId="0F7942B4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6A4E6B" w14:paraId="7CD0EF85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445F37B8" w14:textId="77777777" w:rsidR="00586DA3" w:rsidRPr="00296D62" w:rsidRDefault="00586DA3" w:rsidP="00211450">
            <w:pPr>
              <w:spacing w:line="240" w:lineRule="auto"/>
              <w:rPr>
                <w:rFonts w:eastAsia="Times New Roman" w:cstheme="minorHAnsi"/>
                <w:sz w:val="20"/>
                <w:lang w:val="en-GB" w:eastAsia="sv-SE"/>
              </w:rPr>
            </w:pPr>
          </w:p>
        </w:tc>
        <w:tc>
          <w:tcPr>
            <w:tcW w:w="5523" w:type="dxa"/>
            <w:noWrap/>
          </w:tcPr>
          <w:p w14:paraId="13E96B95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</w:p>
        </w:tc>
      </w:tr>
      <w:tr w:rsidR="00586DA3" w:rsidRPr="006A4E6B" w14:paraId="58A7FCB3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7681AA96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Cs w:val="0"/>
                <w:i/>
                <w:sz w:val="20"/>
                <w:lang w:val="en-GB" w:eastAsia="sv-SE"/>
              </w:rPr>
            </w:pPr>
            <w:r w:rsidRPr="00E67F66">
              <w:rPr>
                <w:rFonts w:eastAsia="Times New Roman" w:cstheme="minorHAnsi"/>
                <w:i/>
                <w:sz w:val="20"/>
                <w:lang w:val="en-GB" w:eastAsia="sv-SE"/>
              </w:rPr>
              <w:t>Reactome</w:t>
            </w:r>
          </w:p>
        </w:tc>
        <w:tc>
          <w:tcPr>
            <w:tcW w:w="5523" w:type="dxa"/>
            <w:noWrap/>
          </w:tcPr>
          <w:p w14:paraId="677A44A3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</w:p>
        </w:tc>
      </w:tr>
      <w:tr w:rsidR="00586DA3" w:rsidRPr="006A4E6B" w14:paraId="2AB0F756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3F9656EA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Integrin cell surface interactions</w:t>
            </w:r>
          </w:p>
        </w:tc>
        <w:tc>
          <w:tcPr>
            <w:tcW w:w="5523" w:type="dxa"/>
            <w:noWrap/>
          </w:tcPr>
          <w:p w14:paraId="05911A77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6A4E6B" w14:paraId="7A447002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620D693E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Extracellular matrix organisation</w:t>
            </w:r>
          </w:p>
        </w:tc>
        <w:tc>
          <w:tcPr>
            <w:tcW w:w="5523" w:type="dxa"/>
            <w:noWrap/>
          </w:tcPr>
          <w:p w14:paraId="378B68E8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AB4AB3" w14:paraId="7C378CB5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2E89F3DD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Molecules associated with elastic fibres</w:t>
            </w:r>
          </w:p>
        </w:tc>
        <w:tc>
          <w:tcPr>
            <w:tcW w:w="5523" w:type="dxa"/>
            <w:noWrap/>
          </w:tcPr>
          <w:p w14:paraId="7D5D37ED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</w:t>
            </w:r>
          </w:p>
        </w:tc>
      </w:tr>
      <w:tr w:rsidR="00586DA3" w:rsidRPr="00AB4AB3" w14:paraId="5219A820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7A1E07A4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Elastic fibre formation</w:t>
            </w:r>
          </w:p>
        </w:tc>
        <w:tc>
          <w:tcPr>
            <w:tcW w:w="5523" w:type="dxa"/>
            <w:noWrap/>
          </w:tcPr>
          <w:p w14:paraId="6D182393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</w:t>
            </w:r>
          </w:p>
        </w:tc>
      </w:tr>
      <w:tr w:rsidR="00586DA3" w:rsidRPr="00AB4AB3" w14:paraId="7C3079AF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3D53B8DB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ECM proteoglycans</w:t>
            </w:r>
          </w:p>
        </w:tc>
        <w:tc>
          <w:tcPr>
            <w:tcW w:w="5523" w:type="dxa"/>
            <w:noWrap/>
          </w:tcPr>
          <w:p w14:paraId="4FE76C3E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</w:t>
            </w:r>
          </w:p>
        </w:tc>
      </w:tr>
      <w:tr w:rsidR="00586DA3" w:rsidRPr="00AB4AB3" w14:paraId="31D0A9F4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6AB935BE" w14:textId="77777777" w:rsidR="00586DA3" w:rsidRPr="00296D62" w:rsidRDefault="00586DA3" w:rsidP="00211450">
            <w:pPr>
              <w:spacing w:line="240" w:lineRule="auto"/>
              <w:rPr>
                <w:rFonts w:eastAsia="Times New Roman" w:cstheme="minorHAnsi"/>
                <w:sz w:val="20"/>
                <w:lang w:val="en-GB" w:eastAsia="sv-SE"/>
              </w:rPr>
            </w:pPr>
          </w:p>
        </w:tc>
        <w:tc>
          <w:tcPr>
            <w:tcW w:w="5523" w:type="dxa"/>
            <w:noWrap/>
          </w:tcPr>
          <w:p w14:paraId="5E4FADF0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</w:p>
        </w:tc>
      </w:tr>
      <w:tr w:rsidR="00586DA3" w:rsidRPr="00AB4AB3" w14:paraId="488EB589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2D14C058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Cs w:val="0"/>
                <w:i/>
                <w:sz w:val="20"/>
                <w:lang w:val="en-GB" w:eastAsia="sv-SE"/>
              </w:rPr>
            </w:pPr>
            <w:r w:rsidRPr="00E67F66">
              <w:rPr>
                <w:rFonts w:eastAsia="Times New Roman" w:cstheme="minorHAnsi"/>
                <w:i/>
                <w:sz w:val="20"/>
                <w:lang w:val="en-GB" w:eastAsia="sv-SE"/>
              </w:rPr>
              <w:t>G</w:t>
            </w:r>
            <w:r>
              <w:rPr>
                <w:rFonts w:eastAsia="Times New Roman" w:cstheme="minorHAnsi"/>
                <w:i/>
                <w:sz w:val="20"/>
                <w:lang w:val="en-GB" w:eastAsia="sv-SE"/>
              </w:rPr>
              <w:t xml:space="preserve">ene </w:t>
            </w:r>
            <w:r w:rsidRPr="00E67F66">
              <w:rPr>
                <w:rFonts w:eastAsia="Times New Roman" w:cstheme="minorHAnsi"/>
                <w:i/>
                <w:sz w:val="20"/>
                <w:lang w:val="en-GB" w:eastAsia="sv-SE"/>
              </w:rPr>
              <w:t>O</w:t>
            </w:r>
            <w:r>
              <w:rPr>
                <w:rFonts w:eastAsia="Times New Roman" w:cstheme="minorHAnsi"/>
                <w:i/>
                <w:sz w:val="20"/>
                <w:lang w:val="en-GB" w:eastAsia="sv-SE"/>
              </w:rPr>
              <w:t>ntology</w:t>
            </w:r>
          </w:p>
        </w:tc>
        <w:tc>
          <w:tcPr>
            <w:tcW w:w="5523" w:type="dxa"/>
            <w:noWrap/>
          </w:tcPr>
          <w:p w14:paraId="1023CD7C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</w:p>
        </w:tc>
      </w:tr>
      <w:tr w:rsidR="00586DA3" w:rsidRPr="00AB4AB3" w14:paraId="01E792C7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25D7180C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Integrin complex</w:t>
            </w:r>
          </w:p>
        </w:tc>
        <w:tc>
          <w:tcPr>
            <w:tcW w:w="5523" w:type="dxa"/>
            <w:noWrap/>
          </w:tcPr>
          <w:p w14:paraId="47C23E94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AB4AB3" w14:paraId="24A6CCA0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2BF69C0F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Integrin-mediated signaling pathway</w:t>
            </w:r>
          </w:p>
        </w:tc>
        <w:tc>
          <w:tcPr>
            <w:tcW w:w="5523" w:type="dxa"/>
            <w:noWrap/>
          </w:tcPr>
          <w:p w14:paraId="2ECDB508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AB4AB3" w14:paraId="3520C54A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2E04CC00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Protein complex involved in cell adhesion</w:t>
            </w:r>
          </w:p>
        </w:tc>
        <w:tc>
          <w:tcPr>
            <w:tcW w:w="5523" w:type="dxa"/>
            <w:noWrap/>
          </w:tcPr>
          <w:p w14:paraId="0912E67B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AB4AB3" w14:paraId="294C0D95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453D8219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Focal adhesion</w:t>
            </w:r>
          </w:p>
        </w:tc>
        <w:tc>
          <w:tcPr>
            <w:tcW w:w="5523" w:type="dxa"/>
            <w:noWrap/>
          </w:tcPr>
          <w:p w14:paraId="63B4C73B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AB4AB3" w14:paraId="314E37CF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65B1DD3A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Cell-substrate junction</w:t>
            </w:r>
          </w:p>
        </w:tc>
        <w:tc>
          <w:tcPr>
            <w:tcW w:w="5523" w:type="dxa"/>
            <w:noWrap/>
          </w:tcPr>
          <w:p w14:paraId="7380DA93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AB4AB3" w14:paraId="479558A7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20BFC429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Cell adhesion mediated by integrin</w:t>
            </w:r>
          </w:p>
        </w:tc>
        <w:tc>
          <w:tcPr>
            <w:tcW w:w="5523" w:type="dxa"/>
            <w:noWrap/>
          </w:tcPr>
          <w:p w14:paraId="77D52911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AB4AB3" w14:paraId="29864179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4776D2AA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Cell-matrix adhesion</w:t>
            </w:r>
          </w:p>
        </w:tc>
        <w:tc>
          <w:tcPr>
            <w:tcW w:w="5523" w:type="dxa"/>
            <w:noWrap/>
          </w:tcPr>
          <w:p w14:paraId="347C8EFD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ITGB6, ITGA11</w:t>
            </w:r>
          </w:p>
        </w:tc>
      </w:tr>
      <w:tr w:rsidR="00586DA3" w:rsidRPr="00AB4AB3" w14:paraId="68957AA7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1E8A9653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Integrin alphaV-beta6 complex</w:t>
            </w:r>
          </w:p>
        </w:tc>
        <w:tc>
          <w:tcPr>
            <w:tcW w:w="5523" w:type="dxa"/>
            <w:noWrap/>
          </w:tcPr>
          <w:p w14:paraId="45B5C00D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</w:t>
            </w:r>
          </w:p>
        </w:tc>
      </w:tr>
      <w:tr w:rsidR="00586DA3" w:rsidRPr="00AB4AB3" w14:paraId="3D5A99F4" w14:textId="77777777" w:rsidTr="00211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498F40E5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Transforming growth factor beta activation</w:t>
            </w:r>
          </w:p>
        </w:tc>
        <w:tc>
          <w:tcPr>
            <w:tcW w:w="5523" w:type="dxa"/>
            <w:noWrap/>
          </w:tcPr>
          <w:p w14:paraId="17B95E12" w14:textId="77777777" w:rsidR="00586DA3" w:rsidRDefault="00586DA3" w:rsidP="0021145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</w:t>
            </w:r>
          </w:p>
        </w:tc>
      </w:tr>
      <w:tr w:rsidR="00586DA3" w:rsidRPr="00AB4AB3" w14:paraId="43135D65" w14:textId="77777777" w:rsidTr="002114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noWrap/>
          </w:tcPr>
          <w:p w14:paraId="57D0EF12" w14:textId="77777777" w:rsidR="00586DA3" w:rsidRPr="00E67F66" w:rsidRDefault="00586DA3" w:rsidP="00211450">
            <w:pPr>
              <w:spacing w:line="240" w:lineRule="auto"/>
              <w:rPr>
                <w:rFonts w:eastAsia="Times New Roman" w:cstheme="minorHAnsi"/>
                <w:b w:val="0"/>
                <w:bCs w:val="0"/>
                <w:sz w:val="20"/>
                <w:lang w:val="en-GB" w:eastAsia="sv-SE"/>
              </w:rPr>
            </w:pPr>
            <w:r w:rsidRPr="00296D62">
              <w:rPr>
                <w:rFonts w:eastAsia="Times New Roman" w:cstheme="minorHAnsi"/>
                <w:sz w:val="20"/>
                <w:lang w:val="en-GB" w:eastAsia="sv-SE"/>
              </w:rPr>
              <w:t>Regulation of transforming growth factor beta activation</w:t>
            </w:r>
          </w:p>
        </w:tc>
        <w:tc>
          <w:tcPr>
            <w:tcW w:w="5523" w:type="dxa"/>
            <w:noWrap/>
          </w:tcPr>
          <w:p w14:paraId="05705FAF" w14:textId="77777777" w:rsidR="00586DA3" w:rsidRDefault="00586DA3" w:rsidP="0021145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lang w:val="en-GB" w:eastAsia="sv-SE"/>
              </w:rPr>
            </w:pPr>
            <w:r>
              <w:rPr>
                <w:rFonts w:eastAsia="Times New Roman" w:cstheme="minorHAnsi"/>
                <w:sz w:val="20"/>
                <w:lang w:val="en-GB" w:eastAsia="sv-SE"/>
              </w:rPr>
              <w:t>ITGAV, ITGB6</w:t>
            </w:r>
          </w:p>
        </w:tc>
      </w:tr>
    </w:tbl>
    <w:p w14:paraId="026028C2" w14:textId="6DFD43B5" w:rsidR="003D4DF0" w:rsidRPr="00586DA3" w:rsidRDefault="00586DA3">
      <w:pPr>
        <w:rPr>
          <w:lang w:val="en-GB"/>
        </w:rPr>
      </w:pPr>
      <w:r>
        <w:rPr>
          <w:sz w:val="16"/>
          <w:szCs w:val="16"/>
          <w:lang w:val="en-GB"/>
        </w:rPr>
        <w:t xml:space="preserve">* P-value adjusted for a false detection rate &lt;0.1 using the </w:t>
      </w:r>
      <w:r w:rsidRPr="00ED0036">
        <w:rPr>
          <w:sz w:val="16"/>
          <w:szCs w:val="16"/>
          <w:lang w:val="en-GB"/>
        </w:rPr>
        <w:t>Benjamini-Hochberg procedure</w:t>
      </w:r>
      <w:r>
        <w:rPr>
          <w:sz w:val="16"/>
          <w:szCs w:val="16"/>
          <w:lang w:val="en-GB"/>
        </w:rPr>
        <w:t>.</w:t>
      </w:r>
    </w:p>
    <w:sectPr w:rsidR="003D4DF0" w:rsidRPr="00586DA3" w:rsidSect="000F47DC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78917" w14:textId="77777777" w:rsidR="00AB6B4C" w:rsidRDefault="00AB6B4C">
      <w:pPr>
        <w:spacing w:before="0" w:after="0" w:line="240" w:lineRule="auto"/>
      </w:pPr>
      <w:r>
        <w:separator/>
      </w:r>
    </w:p>
  </w:endnote>
  <w:endnote w:type="continuationSeparator" w:id="0">
    <w:p w14:paraId="618797CA" w14:textId="77777777" w:rsidR="00AB6B4C" w:rsidRDefault="00AB6B4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1732582426"/>
      <w:docPartObj>
        <w:docPartGallery w:val="Page Numbers (Bottom of Page)"/>
        <w:docPartUnique/>
      </w:docPartObj>
    </w:sdtPr>
    <w:sdtContent>
      <w:p w14:paraId="4D9C0CF3" w14:textId="77777777" w:rsidR="009F3AC5" w:rsidRDefault="00000000" w:rsidP="001858B4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76A996D2" w14:textId="77777777" w:rsidR="009F3AC5" w:rsidRDefault="009F3AC5" w:rsidP="001858B4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71051115"/>
      <w:docPartObj>
        <w:docPartGallery w:val="Page Numbers (Bottom of Page)"/>
        <w:docPartUnique/>
      </w:docPartObj>
    </w:sdtPr>
    <w:sdtContent>
      <w:p w14:paraId="5E802022" w14:textId="77777777" w:rsidR="009F3AC5" w:rsidRDefault="00000000" w:rsidP="001858B4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745DB2C8" w14:textId="77777777" w:rsidR="009F3AC5" w:rsidRDefault="009F3AC5" w:rsidP="001858B4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B53B9" w14:textId="77777777" w:rsidR="00AB6B4C" w:rsidRDefault="00AB6B4C">
      <w:pPr>
        <w:spacing w:before="0" w:after="0" w:line="240" w:lineRule="auto"/>
      </w:pPr>
      <w:r>
        <w:separator/>
      </w:r>
    </w:p>
  </w:footnote>
  <w:footnote w:type="continuationSeparator" w:id="0">
    <w:p w14:paraId="69631D98" w14:textId="77777777" w:rsidR="00AB6B4C" w:rsidRDefault="00AB6B4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A239A"/>
    <w:multiLevelType w:val="hybridMultilevel"/>
    <w:tmpl w:val="E8DE2720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D3C5D"/>
    <w:multiLevelType w:val="hybridMultilevel"/>
    <w:tmpl w:val="8182E1F0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F15B7"/>
    <w:multiLevelType w:val="hybridMultilevel"/>
    <w:tmpl w:val="3A205426"/>
    <w:lvl w:ilvl="0" w:tplc="52B8BDF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95070"/>
    <w:multiLevelType w:val="hybridMultilevel"/>
    <w:tmpl w:val="69F69CD4"/>
    <w:lvl w:ilvl="0" w:tplc="CF569E3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325003">
    <w:abstractNumId w:val="1"/>
  </w:num>
  <w:num w:numId="2" w16cid:durableId="1227186919">
    <w:abstractNumId w:val="2"/>
  </w:num>
  <w:num w:numId="3" w16cid:durableId="188950567">
    <w:abstractNumId w:val="3"/>
  </w:num>
  <w:num w:numId="4" w16cid:durableId="1482431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5D"/>
    <w:rsid w:val="00075F5D"/>
    <w:rsid w:val="00192A87"/>
    <w:rsid w:val="00227A3C"/>
    <w:rsid w:val="003D4DF0"/>
    <w:rsid w:val="00586DA3"/>
    <w:rsid w:val="00660F20"/>
    <w:rsid w:val="00807A31"/>
    <w:rsid w:val="009F3AC5"/>
    <w:rsid w:val="00A82ACA"/>
    <w:rsid w:val="00AB6B4C"/>
    <w:rsid w:val="00F45FD5"/>
    <w:rsid w:val="00F9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4CC7"/>
  <w15:chartTrackingRefBased/>
  <w15:docId w15:val="{5BC8F009-EB13-41E6-8441-B9106BD0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DA3"/>
    <w:pPr>
      <w:spacing w:before="120" w:line="480" w:lineRule="auto"/>
    </w:pPr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586D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86D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6D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86D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86DA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Rubrik2Char">
    <w:name w:val="Rubrik 2 Char"/>
    <w:basedOn w:val="Standardstycketeckensnitt"/>
    <w:link w:val="Rubrik2"/>
    <w:uiPriority w:val="9"/>
    <w:rsid w:val="00586DA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Rubrik3Char">
    <w:name w:val="Rubrik 3 Char"/>
    <w:basedOn w:val="Standardstycketeckensnitt"/>
    <w:link w:val="Rubrik3"/>
    <w:uiPriority w:val="9"/>
    <w:rsid w:val="00586DA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Rubrik4Char">
    <w:name w:val="Rubrik 4 Char"/>
    <w:basedOn w:val="Standardstycketeckensnitt"/>
    <w:link w:val="Rubrik4"/>
    <w:uiPriority w:val="9"/>
    <w:rsid w:val="00586DA3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Liststycke">
    <w:name w:val="List Paragraph"/>
    <w:basedOn w:val="Normal"/>
    <w:uiPriority w:val="34"/>
    <w:qFormat/>
    <w:rsid w:val="00586DA3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58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Ingetavstnd">
    <w:name w:val="No Spacing"/>
    <w:uiPriority w:val="1"/>
    <w:qFormat/>
    <w:rsid w:val="00586DA3"/>
    <w:pPr>
      <w:spacing w:after="0" w:line="240" w:lineRule="auto"/>
    </w:pPr>
    <w:rPr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586DA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586DA3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586DA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586DA3"/>
    <w:rPr>
      <w:rFonts w:ascii="Calibri" w:hAnsi="Calibri" w:cs="Calibri"/>
      <w:noProof/>
      <w:kern w:val="0"/>
      <w:lang w:val="en-US"/>
      <w14:ligatures w14:val="none"/>
    </w:rPr>
  </w:style>
  <w:style w:type="character" w:styleId="Hyperlnk">
    <w:name w:val="Hyperlink"/>
    <w:basedOn w:val="Standardstycketeckensnitt"/>
    <w:uiPriority w:val="99"/>
    <w:unhideWhenUsed/>
    <w:rsid w:val="00586DA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86DA3"/>
    <w:rPr>
      <w:color w:val="605E5C"/>
      <w:shd w:val="clear" w:color="auto" w:fill="E1DFDD"/>
    </w:rPr>
  </w:style>
  <w:style w:type="table" w:styleId="Listtabell3dekorfrg1">
    <w:name w:val="List Table 3 Accent 1"/>
    <w:basedOn w:val="Normaltabell"/>
    <w:uiPriority w:val="48"/>
    <w:rsid w:val="00586DA3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586DA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86DA3"/>
    <w:pPr>
      <w:spacing w:before="0"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86DA3"/>
    <w:rPr>
      <w:kern w:val="0"/>
      <w:sz w:val="20"/>
      <w:szCs w:val="20"/>
      <w14:ligatures w14:val="non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86DA3"/>
    <w:pPr>
      <w:spacing w:before="120"/>
    </w:pPr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86DA3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586DA3"/>
    <w:pPr>
      <w:spacing w:after="0" w:line="240" w:lineRule="auto"/>
    </w:pPr>
    <w:rPr>
      <w:kern w:val="0"/>
      <w14:ligatures w14:val="non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86DA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86DA3"/>
    <w:rPr>
      <w:rFonts w:ascii="Segoe UI" w:hAnsi="Segoe UI" w:cs="Segoe UI"/>
      <w:kern w:val="0"/>
      <w:sz w:val="18"/>
      <w:szCs w:val="18"/>
      <w14:ligatures w14:val="none"/>
    </w:rPr>
  </w:style>
  <w:style w:type="table" w:styleId="Tabellrutnt">
    <w:name w:val="Table Grid"/>
    <w:basedOn w:val="Normaltabell"/>
    <w:uiPriority w:val="59"/>
    <w:rsid w:val="00586DA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586DA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Standardstycketeckensnitt"/>
    <w:rsid w:val="00586DA3"/>
  </w:style>
  <w:style w:type="character" w:customStyle="1" w:styleId="name">
    <w:name w:val="name"/>
    <w:basedOn w:val="Standardstycketeckensnitt"/>
    <w:rsid w:val="00586DA3"/>
  </w:style>
  <w:style w:type="paragraph" w:styleId="Sidfot">
    <w:name w:val="footer"/>
    <w:basedOn w:val="Normal"/>
    <w:link w:val="SidfotChar"/>
    <w:uiPriority w:val="99"/>
    <w:unhideWhenUsed/>
    <w:rsid w:val="00586DA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86DA3"/>
    <w:rPr>
      <w:kern w:val="0"/>
      <w14:ligatures w14:val="none"/>
    </w:rPr>
  </w:style>
  <w:style w:type="character" w:styleId="Sidnummer">
    <w:name w:val="page number"/>
    <w:basedOn w:val="Standardstycketeckensnitt"/>
    <w:uiPriority w:val="99"/>
    <w:semiHidden/>
    <w:unhideWhenUsed/>
    <w:rsid w:val="00586DA3"/>
  </w:style>
  <w:style w:type="character" w:styleId="Radnummer">
    <w:name w:val="line number"/>
    <w:basedOn w:val="Standardstycketeckensnitt"/>
    <w:uiPriority w:val="99"/>
    <w:semiHidden/>
    <w:unhideWhenUsed/>
    <w:rsid w:val="00586DA3"/>
  </w:style>
  <w:style w:type="paragraph" w:customStyle="1" w:styleId="xmsonormal">
    <w:name w:val="x_msonormal"/>
    <w:basedOn w:val="Normal"/>
    <w:rsid w:val="00586DA3"/>
    <w:pPr>
      <w:spacing w:before="0" w:after="0" w:line="240" w:lineRule="auto"/>
    </w:pPr>
    <w:rPr>
      <w:rFonts w:ascii="Calibri" w:hAnsi="Calibri" w:cs="Calibri"/>
      <w:sz w:val="20"/>
      <w:szCs w:val="20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586DA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86DA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1123</Words>
  <Characters>5957</Characters>
  <Application>Microsoft Office Word</Application>
  <DocSecurity>0</DocSecurity>
  <Lines>49</Lines>
  <Paragraphs>14</Paragraphs>
  <ScaleCrop>false</ScaleCrop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Grahn</dc:creator>
  <cp:keywords/>
  <dc:description/>
  <cp:lastModifiedBy>Oskar Grahn</cp:lastModifiedBy>
  <cp:revision>11</cp:revision>
  <dcterms:created xsi:type="dcterms:W3CDTF">2023-11-08T20:05:00Z</dcterms:created>
  <dcterms:modified xsi:type="dcterms:W3CDTF">2023-12-22T17:49:00Z</dcterms:modified>
</cp:coreProperties>
</file>