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F1" w:rsidRDefault="00761EF1" w:rsidP="00761EF1">
      <w:pPr>
        <w:pStyle w:val="Default"/>
      </w:pPr>
      <w:r>
        <w:rPr>
          <w:noProof/>
          <w:lang w:val="de-DE" w:eastAsia="de-DE"/>
        </w:rPr>
        <w:drawing>
          <wp:inline distT="0" distB="0" distL="0" distR="0">
            <wp:extent cx="4561205" cy="50793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507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EF1" w:rsidRDefault="00761EF1" w:rsidP="00761EF1">
      <w:pPr>
        <w:pStyle w:val="Default"/>
      </w:pPr>
    </w:p>
    <w:p w:rsidR="00761EF1" w:rsidRDefault="00761EF1" w:rsidP="00761EF1">
      <w:pPr>
        <w:pStyle w:val="Default"/>
      </w:pPr>
    </w:p>
    <w:p w:rsidR="001D3D29" w:rsidRDefault="00761EF1" w:rsidP="00761EF1">
      <w:r>
        <w:rPr>
          <w:b/>
          <w:bCs/>
        </w:rPr>
        <w:t xml:space="preserve">Online Resource </w:t>
      </w:r>
      <w:r w:rsidR="007956DD">
        <w:rPr>
          <w:b/>
          <w:bCs/>
        </w:rPr>
        <w:t>S4</w:t>
      </w:r>
      <w:r>
        <w:rPr>
          <w:b/>
          <w:bCs/>
        </w:rPr>
        <w:t xml:space="preserve"> </w:t>
      </w:r>
      <w:r w:rsidRPr="00761EF1">
        <w:rPr>
          <w:bCs/>
        </w:rPr>
        <w:t xml:space="preserve">Venn diagram of significantly differentially abundant leaf transcripts following 2, 6 and 12 h acclimation at 25 </w:t>
      </w:r>
      <w:r>
        <w:rPr>
          <w:bCs/>
          <w:sz w:val="14"/>
          <w:szCs w:val="14"/>
          <w:vertAlign w:val="superscript"/>
        </w:rPr>
        <w:t>0</w:t>
      </w:r>
      <w:r w:rsidRPr="00761EF1">
        <w:rPr>
          <w:bCs/>
        </w:rPr>
        <w:t>C</w:t>
      </w:r>
      <w:r>
        <w:rPr>
          <w:b/>
          <w:bCs/>
        </w:rPr>
        <w:t xml:space="preserve">. </w:t>
      </w:r>
      <w:r>
        <w:t>Transcripts significantly differentially abundant at 2, 6 and 12 h were estimated by pairwise comparison with transcript abundance immediately following transfer to 25</w:t>
      </w:r>
      <w:r w:rsidR="007956DD">
        <w:t>°C.</w:t>
      </w:r>
      <w:r>
        <w:t xml:space="preserve"> Venn diagram indicates the number of transcripts expressed at one or more time points and the size of circles is adjusted for the total number of transcripts.</w:t>
      </w:r>
    </w:p>
    <w:p w:rsidR="007956DD" w:rsidRDefault="007956DD" w:rsidP="00761EF1">
      <w:pPr>
        <w:pStyle w:val="Default"/>
      </w:pPr>
    </w:p>
    <w:p w:rsidR="00761EF1" w:rsidRPr="007956DD" w:rsidRDefault="007956DD" w:rsidP="00761EF1">
      <w:pPr>
        <w:pStyle w:val="Default"/>
        <w:rPr>
          <w:b/>
        </w:rPr>
      </w:pPr>
      <w:r w:rsidRPr="007956DD">
        <w:rPr>
          <w:b/>
        </w:rPr>
        <w:t>Planta</w:t>
      </w:r>
    </w:p>
    <w:p w:rsidR="007956DD" w:rsidRDefault="007956DD" w:rsidP="00761EF1">
      <w:pPr>
        <w:pStyle w:val="Default"/>
        <w:rPr>
          <w:b/>
          <w:bCs/>
          <w:sz w:val="20"/>
          <w:szCs w:val="20"/>
        </w:rPr>
      </w:pPr>
      <w:bookmarkStart w:id="0" w:name="_GoBack"/>
      <w:bookmarkEnd w:id="0"/>
    </w:p>
    <w:p w:rsidR="00761EF1" w:rsidRDefault="007956DD" w:rsidP="00761EF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A reversible light and genotype dependent acquired thermotolerance response protects the potato plant from excessive t</w:t>
      </w:r>
      <w:r w:rsidR="00761EF1">
        <w:rPr>
          <w:b/>
          <w:bCs/>
          <w:sz w:val="20"/>
          <w:szCs w:val="20"/>
        </w:rPr>
        <w:t xml:space="preserve">emperature. </w:t>
      </w:r>
    </w:p>
    <w:p w:rsidR="00761EF1" w:rsidRDefault="00761EF1" w:rsidP="00761EF1">
      <w:pPr>
        <w:pStyle w:val="Default"/>
        <w:rPr>
          <w:sz w:val="20"/>
          <w:szCs w:val="20"/>
        </w:rPr>
      </w:pPr>
    </w:p>
    <w:p w:rsidR="00761EF1" w:rsidRDefault="00761EF1" w:rsidP="00761EF1">
      <w:pPr>
        <w:pStyle w:val="Default"/>
        <w:rPr>
          <w:sz w:val="13"/>
          <w:szCs w:val="13"/>
        </w:rPr>
      </w:pPr>
      <w:r>
        <w:rPr>
          <w:sz w:val="20"/>
          <w:szCs w:val="20"/>
        </w:rPr>
        <w:t>Almudena Trapero-Mozos</w:t>
      </w:r>
      <w:r>
        <w:rPr>
          <w:sz w:val="13"/>
          <w:szCs w:val="13"/>
        </w:rPr>
        <w:t>1*</w:t>
      </w:r>
      <w:r>
        <w:rPr>
          <w:sz w:val="20"/>
          <w:szCs w:val="20"/>
        </w:rPr>
        <w:t>, Laurence JM Ducreux</w:t>
      </w:r>
      <w:r>
        <w:rPr>
          <w:sz w:val="13"/>
          <w:szCs w:val="13"/>
        </w:rPr>
        <w:t>2*</w:t>
      </w:r>
      <w:r>
        <w:rPr>
          <w:sz w:val="20"/>
          <w:szCs w:val="20"/>
        </w:rPr>
        <w:t>, Craita E Bita</w:t>
      </w:r>
      <w:r>
        <w:rPr>
          <w:sz w:val="13"/>
          <w:szCs w:val="13"/>
        </w:rPr>
        <w:t>2*</w:t>
      </w:r>
      <w:r>
        <w:rPr>
          <w:sz w:val="20"/>
          <w:szCs w:val="20"/>
        </w:rPr>
        <w:t>, Wayne Morris</w:t>
      </w:r>
      <w:r>
        <w:rPr>
          <w:sz w:val="13"/>
          <w:szCs w:val="13"/>
        </w:rPr>
        <w:t>2</w:t>
      </w:r>
      <w:r>
        <w:rPr>
          <w:sz w:val="20"/>
          <w:szCs w:val="20"/>
        </w:rPr>
        <w:t>, Cosima Wiese</w:t>
      </w:r>
      <w:r>
        <w:rPr>
          <w:sz w:val="13"/>
          <w:szCs w:val="13"/>
        </w:rPr>
        <w:t>3</w:t>
      </w:r>
      <w:r>
        <w:rPr>
          <w:sz w:val="20"/>
          <w:szCs w:val="20"/>
        </w:rPr>
        <w:t>, Jenny A Morris</w:t>
      </w:r>
      <w:r>
        <w:rPr>
          <w:sz w:val="13"/>
          <w:szCs w:val="13"/>
        </w:rPr>
        <w:t>2</w:t>
      </w:r>
      <w:r>
        <w:rPr>
          <w:sz w:val="20"/>
          <w:szCs w:val="20"/>
        </w:rPr>
        <w:t>, Christy Paterson</w:t>
      </w:r>
      <w:r>
        <w:rPr>
          <w:sz w:val="13"/>
          <w:szCs w:val="13"/>
        </w:rPr>
        <w:t>2</w:t>
      </w:r>
      <w:r>
        <w:rPr>
          <w:sz w:val="20"/>
          <w:szCs w:val="20"/>
        </w:rPr>
        <w:t>, Peter E Hedley</w:t>
      </w:r>
      <w:r>
        <w:rPr>
          <w:sz w:val="13"/>
          <w:szCs w:val="13"/>
        </w:rPr>
        <w:t>2</w:t>
      </w:r>
      <w:r>
        <w:rPr>
          <w:sz w:val="20"/>
          <w:szCs w:val="20"/>
        </w:rPr>
        <w:t>, Robert D Hancock</w:t>
      </w:r>
      <w:r>
        <w:rPr>
          <w:sz w:val="13"/>
          <w:szCs w:val="13"/>
        </w:rPr>
        <w:t>2*</w:t>
      </w:r>
      <w:r>
        <w:rPr>
          <w:sz w:val="20"/>
          <w:szCs w:val="20"/>
        </w:rPr>
        <w:t>, Mark Taylor</w:t>
      </w:r>
      <w:r>
        <w:rPr>
          <w:sz w:val="13"/>
          <w:szCs w:val="13"/>
        </w:rPr>
        <w:t xml:space="preserve">2* </w:t>
      </w:r>
    </w:p>
    <w:p w:rsidR="00761EF1" w:rsidRDefault="00761EF1" w:rsidP="00761EF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Corresponding author: mark.taylor@hutton.ac.uk </w:t>
      </w:r>
    </w:p>
    <w:p w:rsidR="00761EF1" w:rsidRDefault="00761EF1" w:rsidP="00761EF1">
      <w:r>
        <w:rPr>
          <w:sz w:val="20"/>
          <w:szCs w:val="20"/>
        </w:rPr>
        <w:t>Cell &amp; Molecular Sciences, The James Hutton Institute, Invergowrie, Dundee DD2 5DA, United Kingdom.</w:t>
      </w:r>
    </w:p>
    <w:sectPr w:rsidR="00761EF1" w:rsidSect="006869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defaultTabStop w:val="720"/>
  <w:hyphenationZone w:val="425"/>
  <w:characterSpacingControl w:val="doNotCompress"/>
  <w:compat/>
  <w:rsids>
    <w:rsidRoot w:val="00761EF1"/>
    <w:rsid w:val="000112A7"/>
    <w:rsid w:val="00012DC1"/>
    <w:rsid w:val="000246ED"/>
    <w:rsid w:val="00044F8E"/>
    <w:rsid w:val="00046EE3"/>
    <w:rsid w:val="00050765"/>
    <w:rsid w:val="00052A60"/>
    <w:rsid w:val="0006049E"/>
    <w:rsid w:val="0006752B"/>
    <w:rsid w:val="00071E17"/>
    <w:rsid w:val="00073AA7"/>
    <w:rsid w:val="000979EC"/>
    <w:rsid w:val="000B0B26"/>
    <w:rsid w:val="000B0FC5"/>
    <w:rsid w:val="000B7F6C"/>
    <w:rsid w:val="000D1945"/>
    <w:rsid w:val="000D5C25"/>
    <w:rsid w:val="000E663B"/>
    <w:rsid w:val="000E7E50"/>
    <w:rsid w:val="00106DB7"/>
    <w:rsid w:val="00111FF7"/>
    <w:rsid w:val="00113050"/>
    <w:rsid w:val="00167863"/>
    <w:rsid w:val="0017773C"/>
    <w:rsid w:val="001B7CDE"/>
    <w:rsid w:val="001C1908"/>
    <w:rsid w:val="001D3A39"/>
    <w:rsid w:val="001D6A21"/>
    <w:rsid w:val="001D7C54"/>
    <w:rsid w:val="001E522F"/>
    <w:rsid w:val="001E78A9"/>
    <w:rsid w:val="001F5B56"/>
    <w:rsid w:val="00203EE9"/>
    <w:rsid w:val="00204F81"/>
    <w:rsid w:val="002051A2"/>
    <w:rsid w:val="00207A47"/>
    <w:rsid w:val="0021384E"/>
    <w:rsid w:val="002274F7"/>
    <w:rsid w:val="00234496"/>
    <w:rsid w:val="0024445A"/>
    <w:rsid w:val="002807AA"/>
    <w:rsid w:val="0028116A"/>
    <w:rsid w:val="002B34BC"/>
    <w:rsid w:val="002C4541"/>
    <w:rsid w:val="002C5A80"/>
    <w:rsid w:val="002C65DE"/>
    <w:rsid w:val="002D0152"/>
    <w:rsid w:val="002D6AF3"/>
    <w:rsid w:val="00357F2C"/>
    <w:rsid w:val="0036282C"/>
    <w:rsid w:val="003706F6"/>
    <w:rsid w:val="003A19F0"/>
    <w:rsid w:val="003A44AE"/>
    <w:rsid w:val="003B14C6"/>
    <w:rsid w:val="003C5195"/>
    <w:rsid w:val="003C6158"/>
    <w:rsid w:val="003C6A59"/>
    <w:rsid w:val="003D6E59"/>
    <w:rsid w:val="004112D7"/>
    <w:rsid w:val="0041212D"/>
    <w:rsid w:val="00415CD1"/>
    <w:rsid w:val="0042047F"/>
    <w:rsid w:val="00427E33"/>
    <w:rsid w:val="00460FFE"/>
    <w:rsid w:val="00481F4D"/>
    <w:rsid w:val="004858D8"/>
    <w:rsid w:val="00490A76"/>
    <w:rsid w:val="004E720E"/>
    <w:rsid w:val="004F0E33"/>
    <w:rsid w:val="005009BE"/>
    <w:rsid w:val="005035DB"/>
    <w:rsid w:val="005157F4"/>
    <w:rsid w:val="00540FF4"/>
    <w:rsid w:val="00545CF3"/>
    <w:rsid w:val="00557BEE"/>
    <w:rsid w:val="00565379"/>
    <w:rsid w:val="00565569"/>
    <w:rsid w:val="00570665"/>
    <w:rsid w:val="005740EA"/>
    <w:rsid w:val="005867F6"/>
    <w:rsid w:val="0059043B"/>
    <w:rsid w:val="0059369F"/>
    <w:rsid w:val="005A2299"/>
    <w:rsid w:val="005A277D"/>
    <w:rsid w:val="005B4F36"/>
    <w:rsid w:val="005B5A5E"/>
    <w:rsid w:val="005E4134"/>
    <w:rsid w:val="005F46FE"/>
    <w:rsid w:val="006073EF"/>
    <w:rsid w:val="00611E31"/>
    <w:rsid w:val="00611E62"/>
    <w:rsid w:val="00616B62"/>
    <w:rsid w:val="00621821"/>
    <w:rsid w:val="00624614"/>
    <w:rsid w:val="00632D3E"/>
    <w:rsid w:val="006470F5"/>
    <w:rsid w:val="00651A5C"/>
    <w:rsid w:val="00656CAB"/>
    <w:rsid w:val="00667609"/>
    <w:rsid w:val="00683A72"/>
    <w:rsid w:val="00683A7E"/>
    <w:rsid w:val="006869C1"/>
    <w:rsid w:val="00694F62"/>
    <w:rsid w:val="006954C5"/>
    <w:rsid w:val="006B0590"/>
    <w:rsid w:val="006C032B"/>
    <w:rsid w:val="006C5F0F"/>
    <w:rsid w:val="006D495D"/>
    <w:rsid w:val="006D5B1E"/>
    <w:rsid w:val="006E1CFF"/>
    <w:rsid w:val="007016CB"/>
    <w:rsid w:val="00712189"/>
    <w:rsid w:val="00725D62"/>
    <w:rsid w:val="00726A55"/>
    <w:rsid w:val="00732946"/>
    <w:rsid w:val="0074232B"/>
    <w:rsid w:val="007424FA"/>
    <w:rsid w:val="0074611C"/>
    <w:rsid w:val="007466A3"/>
    <w:rsid w:val="00757A7B"/>
    <w:rsid w:val="00761EF1"/>
    <w:rsid w:val="0078241B"/>
    <w:rsid w:val="00783CBB"/>
    <w:rsid w:val="007922EA"/>
    <w:rsid w:val="007956DD"/>
    <w:rsid w:val="00795F35"/>
    <w:rsid w:val="007A0867"/>
    <w:rsid w:val="007A3B63"/>
    <w:rsid w:val="007A5848"/>
    <w:rsid w:val="007A7F66"/>
    <w:rsid w:val="007B78FB"/>
    <w:rsid w:val="007E6138"/>
    <w:rsid w:val="00810AB9"/>
    <w:rsid w:val="008132FF"/>
    <w:rsid w:val="0082251B"/>
    <w:rsid w:val="00822CC6"/>
    <w:rsid w:val="00832CF5"/>
    <w:rsid w:val="00855E61"/>
    <w:rsid w:val="00887E3D"/>
    <w:rsid w:val="008934D1"/>
    <w:rsid w:val="008A15C4"/>
    <w:rsid w:val="008A70E0"/>
    <w:rsid w:val="008B2177"/>
    <w:rsid w:val="008C5748"/>
    <w:rsid w:val="008D2738"/>
    <w:rsid w:val="008D3251"/>
    <w:rsid w:val="009038A6"/>
    <w:rsid w:val="009078A6"/>
    <w:rsid w:val="009133FB"/>
    <w:rsid w:val="00916B96"/>
    <w:rsid w:val="00927C15"/>
    <w:rsid w:val="00937313"/>
    <w:rsid w:val="009462F8"/>
    <w:rsid w:val="0095708D"/>
    <w:rsid w:val="00961BAD"/>
    <w:rsid w:val="00971746"/>
    <w:rsid w:val="00982917"/>
    <w:rsid w:val="009A74D1"/>
    <w:rsid w:val="009A7860"/>
    <w:rsid w:val="009B6096"/>
    <w:rsid w:val="009D1AA2"/>
    <w:rsid w:val="009D566E"/>
    <w:rsid w:val="009E0662"/>
    <w:rsid w:val="009E5B55"/>
    <w:rsid w:val="009F079B"/>
    <w:rsid w:val="00A10840"/>
    <w:rsid w:val="00A108D6"/>
    <w:rsid w:val="00A3032C"/>
    <w:rsid w:val="00A7157E"/>
    <w:rsid w:val="00A87266"/>
    <w:rsid w:val="00AA282D"/>
    <w:rsid w:val="00AD33AF"/>
    <w:rsid w:val="00AF1080"/>
    <w:rsid w:val="00AF49F4"/>
    <w:rsid w:val="00B008C9"/>
    <w:rsid w:val="00B17C50"/>
    <w:rsid w:val="00B21A27"/>
    <w:rsid w:val="00B236E2"/>
    <w:rsid w:val="00B327A6"/>
    <w:rsid w:val="00B3760A"/>
    <w:rsid w:val="00B44A63"/>
    <w:rsid w:val="00B460FE"/>
    <w:rsid w:val="00B51E1B"/>
    <w:rsid w:val="00B5306F"/>
    <w:rsid w:val="00B87936"/>
    <w:rsid w:val="00B87D2B"/>
    <w:rsid w:val="00B95EB9"/>
    <w:rsid w:val="00B9672D"/>
    <w:rsid w:val="00B96DD2"/>
    <w:rsid w:val="00BA5CB4"/>
    <w:rsid w:val="00BB0AC5"/>
    <w:rsid w:val="00BB3D4B"/>
    <w:rsid w:val="00BB50AA"/>
    <w:rsid w:val="00BF12D1"/>
    <w:rsid w:val="00BF4B58"/>
    <w:rsid w:val="00C31A1E"/>
    <w:rsid w:val="00C35B68"/>
    <w:rsid w:val="00C505F7"/>
    <w:rsid w:val="00C63926"/>
    <w:rsid w:val="00C66C41"/>
    <w:rsid w:val="00C67599"/>
    <w:rsid w:val="00C74D19"/>
    <w:rsid w:val="00C74EF5"/>
    <w:rsid w:val="00C753C3"/>
    <w:rsid w:val="00CA21A4"/>
    <w:rsid w:val="00CB56A6"/>
    <w:rsid w:val="00CC65FE"/>
    <w:rsid w:val="00CD01B0"/>
    <w:rsid w:val="00CD084E"/>
    <w:rsid w:val="00D002D1"/>
    <w:rsid w:val="00D040FB"/>
    <w:rsid w:val="00D11ED9"/>
    <w:rsid w:val="00D308F6"/>
    <w:rsid w:val="00D341D5"/>
    <w:rsid w:val="00D37BEC"/>
    <w:rsid w:val="00D414E6"/>
    <w:rsid w:val="00D6409A"/>
    <w:rsid w:val="00D775C7"/>
    <w:rsid w:val="00D930FE"/>
    <w:rsid w:val="00D937C8"/>
    <w:rsid w:val="00D94AEF"/>
    <w:rsid w:val="00DA01D5"/>
    <w:rsid w:val="00DA5D95"/>
    <w:rsid w:val="00DD3351"/>
    <w:rsid w:val="00DD7435"/>
    <w:rsid w:val="00DE2AD4"/>
    <w:rsid w:val="00DF23E4"/>
    <w:rsid w:val="00DF4387"/>
    <w:rsid w:val="00DF5EDD"/>
    <w:rsid w:val="00E0464F"/>
    <w:rsid w:val="00E4287B"/>
    <w:rsid w:val="00E44D20"/>
    <w:rsid w:val="00E45E72"/>
    <w:rsid w:val="00E55A2C"/>
    <w:rsid w:val="00E572C0"/>
    <w:rsid w:val="00E642DB"/>
    <w:rsid w:val="00E87E10"/>
    <w:rsid w:val="00EB16B7"/>
    <w:rsid w:val="00EB4E25"/>
    <w:rsid w:val="00EC5323"/>
    <w:rsid w:val="00EE0F38"/>
    <w:rsid w:val="00F07B21"/>
    <w:rsid w:val="00F13023"/>
    <w:rsid w:val="00F23B11"/>
    <w:rsid w:val="00F23F20"/>
    <w:rsid w:val="00F626DA"/>
    <w:rsid w:val="00F7120B"/>
    <w:rsid w:val="00F75F32"/>
    <w:rsid w:val="00F80360"/>
    <w:rsid w:val="00F80B26"/>
    <w:rsid w:val="00F8646C"/>
    <w:rsid w:val="00F87EC9"/>
    <w:rsid w:val="00F90478"/>
    <w:rsid w:val="00FA249C"/>
    <w:rsid w:val="00FA34D4"/>
    <w:rsid w:val="00FA6457"/>
    <w:rsid w:val="00FB3D29"/>
    <w:rsid w:val="00FC33E0"/>
    <w:rsid w:val="00FC3B64"/>
    <w:rsid w:val="00FC605C"/>
    <w:rsid w:val="00FC7763"/>
    <w:rsid w:val="00FE146D"/>
    <w:rsid w:val="00FF4918"/>
    <w:rsid w:val="00FF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869C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761E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1E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James Hutton Institute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Taylor</dc:creator>
  <cp:lastModifiedBy>BB</cp:lastModifiedBy>
  <cp:revision>4</cp:revision>
  <dcterms:created xsi:type="dcterms:W3CDTF">2018-03-01T17:07:00Z</dcterms:created>
  <dcterms:modified xsi:type="dcterms:W3CDTF">2018-03-01T17:08:00Z</dcterms:modified>
</cp:coreProperties>
</file>