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147" w:rsidRPr="00BF5F36" w:rsidRDefault="009A1147" w:rsidP="009A1147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Table S2: C</w:t>
      </w:r>
      <w:r w:rsidRPr="00BF5F36">
        <w:rPr>
          <w:rFonts w:ascii="Times New Roman" w:hAnsi="Times New Roman" w:cs="Times New Roman"/>
          <w:sz w:val="20"/>
          <w:szCs w:val="20"/>
          <w:lang w:val="en-US"/>
        </w:rPr>
        <w:t xml:space="preserve">omposition of the </w:t>
      </w:r>
      <w:proofErr w:type="spellStart"/>
      <w:r w:rsidRPr="00BF5F36">
        <w:rPr>
          <w:rFonts w:ascii="Times New Roman" w:hAnsi="Times New Roman" w:cs="Times New Roman"/>
          <w:sz w:val="20"/>
          <w:szCs w:val="20"/>
          <w:lang w:val="en-US"/>
        </w:rPr>
        <w:t>mRIL</w:t>
      </w:r>
      <w:proofErr w:type="spellEnd"/>
      <w:r w:rsidRPr="00BF5F36">
        <w:rPr>
          <w:rFonts w:ascii="Times New Roman" w:hAnsi="Times New Roman" w:cs="Times New Roman"/>
          <w:sz w:val="20"/>
          <w:szCs w:val="20"/>
          <w:lang w:val="en-US"/>
        </w:rPr>
        <w:t xml:space="preserve"> population</w:t>
      </w:r>
    </w:p>
    <w:tbl>
      <w:tblPr>
        <w:tblW w:w="7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520"/>
        <w:gridCol w:w="1360"/>
        <w:gridCol w:w="1200"/>
        <w:gridCol w:w="2500"/>
      </w:tblGrid>
      <w:tr w:rsidR="009A1147" w:rsidRPr="00BF5F36" w:rsidTr="0048470A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mRIL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Female parent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Male parent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Nr of lines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Reference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Cvi-0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Ag-0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Da(1)-12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Ei-2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Pfalz et al. 2007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KB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Kondara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Br-0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Kas-1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Tsu-1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McKay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LF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Ler-0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Fei-0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Méndez-Vigo et al. 2010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Nok-3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Ga-0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SG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Sorbo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Gy-0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Ts-5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Mz-0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  <w:tr w:rsidR="009A1147" w:rsidRPr="00BF5F36" w:rsidTr="0048470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WC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Wt-5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Ct-1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1147" w:rsidRPr="00BF5F36" w:rsidRDefault="009A1147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O'Neill et al. 2008</w:t>
            </w:r>
          </w:p>
        </w:tc>
      </w:tr>
    </w:tbl>
    <w:p w:rsidR="008C44CF" w:rsidRDefault="009A1147">
      <w:bookmarkStart w:id="0" w:name="_GoBack"/>
      <w:bookmarkEnd w:id="0"/>
    </w:p>
    <w:sectPr w:rsidR="008C44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47"/>
    <w:rsid w:val="00037C59"/>
    <w:rsid w:val="000F20BC"/>
    <w:rsid w:val="009A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4FE5AE-95AF-4581-A723-38909A05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14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Meyer</dc:creator>
  <cp:keywords/>
  <dc:description/>
  <cp:lastModifiedBy>Rhonda Meyer</cp:lastModifiedBy>
  <cp:revision>1</cp:revision>
  <dcterms:created xsi:type="dcterms:W3CDTF">2018-02-02T13:40:00Z</dcterms:created>
  <dcterms:modified xsi:type="dcterms:W3CDTF">2018-02-02T13:40:00Z</dcterms:modified>
</cp:coreProperties>
</file>