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FC9B7" w14:textId="7A5C2A7B" w:rsidR="00B44B22" w:rsidRDefault="00610FF0" w:rsidP="00B44B22">
      <w:pPr>
        <w:rPr>
          <w:rFonts w:ascii="Times New Roman" w:eastAsiaTheme="minorHAnsi" w:hAnsi="Times New Roman"/>
          <w:sz w:val="24"/>
          <w:szCs w:val="24"/>
          <w:lang w:val="en-IN"/>
        </w:rPr>
      </w:pPr>
      <w:bookmarkStart w:id="0" w:name="_GoBack"/>
      <w:bookmarkEnd w:id="0"/>
      <w:r>
        <w:rPr>
          <w:rFonts w:ascii="Times New Roman" w:eastAsiaTheme="minorHAnsi" w:hAnsi="Times New Roman"/>
          <w:sz w:val="24"/>
          <w:szCs w:val="24"/>
          <w:lang w:val="en-IN"/>
        </w:rPr>
        <w:t>Supplementary Material</w:t>
      </w:r>
    </w:p>
    <w:p w14:paraId="4B3F9311" w14:textId="77777777" w:rsidR="00610FF0" w:rsidRDefault="00610FF0" w:rsidP="00610FF0">
      <w:pPr>
        <w:spacing w:line="360" w:lineRule="auto"/>
        <w:rPr>
          <w:rFonts w:ascii="Times New Roman" w:eastAsiaTheme="minorHAnsi" w:hAnsi="Times New Roman"/>
          <w:b/>
          <w:color w:val="000000"/>
          <w:lang w:val="en-IN"/>
        </w:rPr>
      </w:pPr>
      <w:r w:rsidRPr="00B44B22">
        <w:rPr>
          <w:rFonts w:ascii="Times New Roman" w:eastAsiaTheme="minorHAnsi" w:hAnsi="Times New Roman"/>
          <w:b/>
          <w:color w:val="000000"/>
          <w:lang w:val="en-IN"/>
        </w:rPr>
        <w:t>F</w:t>
      </w:r>
      <w:r>
        <w:rPr>
          <w:rFonts w:ascii="Times New Roman" w:eastAsiaTheme="minorHAnsi" w:hAnsi="Times New Roman"/>
          <w:b/>
          <w:color w:val="000000"/>
          <w:lang w:val="en-IN"/>
        </w:rPr>
        <w:t>igure legends</w:t>
      </w:r>
    </w:p>
    <w:p w14:paraId="1354569B" w14:textId="52ECBF6A" w:rsidR="00E5326D" w:rsidRPr="009566CA" w:rsidRDefault="00E5326D" w:rsidP="00E326F3">
      <w:pPr>
        <w:tabs>
          <w:tab w:val="left" w:pos="1072"/>
        </w:tabs>
        <w:spacing w:line="360" w:lineRule="auto"/>
        <w:ind w:left="113"/>
        <w:rPr>
          <w:rFonts w:ascii="Times New Roman" w:hAnsi="Times New Roman"/>
        </w:rPr>
      </w:pPr>
      <w:r w:rsidRPr="009566CA">
        <w:rPr>
          <w:rFonts w:ascii="Times New Roman" w:hAnsi="Times New Roman"/>
          <w:b/>
        </w:rPr>
        <w:t xml:space="preserve">Fig. </w:t>
      </w:r>
      <w:r>
        <w:rPr>
          <w:rFonts w:ascii="Times New Roman" w:hAnsi="Times New Roman"/>
          <w:b/>
        </w:rPr>
        <w:t>S1</w:t>
      </w:r>
      <w:r w:rsidRPr="009566CA">
        <w:rPr>
          <w:rFonts w:ascii="Times New Roman" w:hAnsi="Times New Roman"/>
          <w:b/>
        </w:rPr>
        <w:t xml:space="preserve"> </w:t>
      </w:r>
      <w:r w:rsidRPr="009566CA">
        <w:rPr>
          <w:rFonts w:ascii="Times New Roman" w:hAnsi="Times New Roman"/>
        </w:rPr>
        <w:tab/>
      </w:r>
      <w:r w:rsidRPr="00341FE5">
        <w:rPr>
          <w:rFonts w:ascii="Times New Roman" w:hAnsi="Times New Roman" w:cs="Times New Roman"/>
        </w:rPr>
        <w:t xml:space="preserve">Schematic graph showing the experimental design for the sequential inoculation of </w:t>
      </w:r>
      <w:r w:rsidRPr="00341FE5">
        <w:rPr>
          <w:rFonts w:ascii="Times New Roman" w:hAnsi="Times New Roman" w:cs="Times New Roman"/>
          <w:i/>
          <w:iCs/>
        </w:rPr>
        <w:t xml:space="preserve">N. </w:t>
      </w:r>
      <w:proofErr w:type="spellStart"/>
      <w:r w:rsidRPr="00341FE5">
        <w:rPr>
          <w:rFonts w:ascii="Times New Roman" w:hAnsi="Times New Roman" w:cs="Times New Roman"/>
          <w:i/>
          <w:iCs/>
        </w:rPr>
        <w:t>benthamiana</w:t>
      </w:r>
      <w:proofErr w:type="spellEnd"/>
      <w:r w:rsidRPr="00341FE5">
        <w:rPr>
          <w:rFonts w:ascii="Times New Roman" w:hAnsi="Times New Roman" w:cs="Times New Roman"/>
          <w:i/>
          <w:iCs/>
        </w:rPr>
        <w:t xml:space="preserve"> plants</w:t>
      </w:r>
      <w:r w:rsidRPr="00341FE5">
        <w:rPr>
          <w:rFonts w:ascii="Times New Roman" w:hAnsi="Times New Roman" w:cs="Times New Roman"/>
        </w:rPr>
        <w:t xml:space="preserve"> with TRV </w:t>
      </w:r>
      <w:r w:rsidRPr="006820BC">
        <w:rPr>
          <w:rFonts w:ascii="Times New Roman" w:hAnsi="Times New Roman" w:cs="Times New Roman"/>
        </w:rPr>
        <w:t>(</w:t>
      </w:r>
      <w:r w:rsidRPr="00341FE5">
        <w:rPr>
          <w:rFonts w:ascii="Times New Roman" w:hAnsi="Times New Roman" w:cs="Times New Roman"/>
          <w:b/>
          <w:bCs/>
        </w:rPr>
        <w:t>a</w:t>
      </w:r>
      <w:r w:rsidRPr="006820BC">
        <w:rPr>
          <w:rFonts w:ascii="Times New Roman" w:hAnsi="Times New Roman" w:cs="Times New Roman"/>
        </w:rPr>
        <w:t>)</w:t>
      </w:r>
      <w:r w:rsidRPr="00341FE5">
        <w:rPr>
          <w:rFonts w:ascii="Times New Roman" w:hAnsi="Times New Roman" w:cs="Times New Roman"/>
          <w:b/>
          <w:bCs/>
        </w:rPr>
        <w:t xml:space="preserve"> </w:t>
      </w:r>
      <w:r w:rsidRPr="00341FE5">
        <w:rPr>
          <w:rFonts w:ascii="Times New Roman" w:hAnsi="Times New Roman" w:cs="Times New Roman"/>
        </w:rPr>
        <w:t xml:space="preserve">and CMV </w:t>
      </w:r>
      <w:r w:rsidRPr="006820BC">
        <w:rPr>
          <w:rFonts w:ascii="Times New Roman" w:hAnsi="Times New Roman" w:cs="Times New Roman"/>
        </w:rPr>
        <w:t>(</w:t>
      </w:r>
      <w:r w:rsidRPr="00341FE5">
        <w:rPr>
          <w:rFonts w:ascii="Times New Roman" w:hAnsi="Times New Roman" w:cs="Times New Roman"/>
          <w:b/>
          <w:bCs/>
        </w:rPr>
        <w:t>b</w:t>
      </w:r>
      <w:r w:rsidRPr="006820BC">
        <w:rPr>
          <w:rFonts w:ascii="Times New Roman" w:hAnsi="Times New Roman" w:cs="Times New Roman"/>
        </w:rPr>
        <w:t>)</w:t>
      </w:r>
      <w:r w:rsidRPr="00341FE5">
        <w:rPr>
          <w:rFonts w:ascii="Times New Roman" w:hAnsi="Times New Roman" w:cs="Times New Roman"/>
        </w:rPr>
        <w:t xml:space="preserve"> followed by RNA isolation at 3 days post CMV </w:t>
      </w:r>
      <w:r w:rsidRPr="006820BC">
        <w:rPr>
          <w:rFonts w:ascii="Times New Roman" w:hAnsi="Times New Roman" w:cs="Times New Roman"/>
        </w:rPr>
        <w:t>(</w:t>
      </w:r>
      <w:r w:rsidRPr="00341FE5">
        <w:rPr>
          <w:rFonts w:ascii="Times New Roman" w:hAnsi="Times New Roman" w:cs="Times New Roman"/>
          <w:b/>
          <w:bCs/>
        </w:rPr>
        <w:t>c</w:t>
      </w:r>
      <w:r w:rsidRPr="006820BC">
        <w:rPr>
          <w:rFonts w:ascii="Times New Roman" w:hAnsi="Times New Roman" w:cs="Times New Roman"/>
        </w:rPr>
        <w:t xml:space="preserve">) </w:t>
      </w:r>
      <w:r w:rsidRPr="00341FE5">
        <w:rPr>
          <w:rFonts w:ascii="Times New Roman" w:hAnsi="Times New Roman" w:cs="Times New Roman"/>
        </w:rPr>
        <w:t xml:space="preserve">and height measurement </w:t>
      </w:r>
      <w:r w:rsidRPr="006820BC">
        <w:rPr>
          <w:rFonts w:ascii="Times New Roman" w:hAnsi="Times New Roman" w:cs="Times New Roman"/>
        </w:rPr>
        <w:t>(</w:t>
      </w:r>
      <w:r w:rsidRPr="00341FE5">
        <w:rPr>
          <w:rFonts w:ascii="Times New Roman" w:hAnsi="Times New Roman" w:cs="Times New Roman"/>
          <w:b/>
          <w:bCs/>
        </w:rPr>
        <w:t>d</w:t>
      </w:r>
      <w:r w:rsidRPr="006820BC">
        <w:rPr>
          <w:rFonts w:ascii="Times New Roman" w:hAnsi="Times New Roman" w:cs="Times New Roman"/>
        </w:rPr>
        <w:t>)</w:t>
      </w:r>
      <w:r w:rsidRPr="00341FE5">
        <w:rPr>
          <w:rFonts w:ascii="Times New Roman" w:hAnsi="Times New Roman" w:cs="Times New Roman"/>
        </w:rPr>
        <w:t xml:space="preserve"> to determine the effect of </w:t>
      </w:r>
      <w:proofErr w:type="spellStart"/>
      <w:r w:rsidRPr="00341FE5">
        <w:rPr>
          <w:rFonts w:ascii="Times New Roman" w:hAnsi="Times New Roman" w:cs="Times New Roman"/>
          <w:i/>
          <w:iCs/>
        </w:rPr>
        <w:t>NbAO</w:t>
      </w:r>
      <w:proofErr w:type="spellEnd"/>
      <w:r w:rsidRPr="00341FE5">
        <w:rPr>
          <w:rFonts w:ascii="Times New Roman" w:hAnsi="Times New Roman" w:cs="Times New Roman"/>
        </w:rPr>
        <w:t xml:space="preserve"> silencing on CMV infection. Plants were inoculated with TRV-based constructs (TRV::</w:t>
      </w:r>
      <w:proofErr w:type="spellStart"/>
      <w:r w:rsidRPr="00341FE5">
        <w:rPr>
          <w:rFonts w:ascii="Times New Roman" w:hAnsi="Times New Roman" w:cs="Times New Roman"/>
        </w:rPr>
        <w:t>NtAO</w:t>
      </w:r>
      <w:proofErr w:type="spellEnd"/>
      <w:r w:rsidRPr="00341FE5">
        <w:rPr>
          <w:rFonts w:ascii="Times New Roman" w:hAnsi="Times New Roman" w:cs="Times New Roman"/>
        </w:rPr>
        <w:t>, TRV::</w:t>
      </w:r>
      <w:proofErr w:type="spellStart"/>
      <w:r w:rsidRPr="00341FE5">
        <w:rPr>
          <w:rFonts w:ascii="Times New Roman" w:hAnsi="Times New Roman" w:cs="Times New Roman"/>
        </w:rPr>
        <w:t>eGFP</w:t>
      </w:r>
      <w:proofErr w:type="spellEnd"/>
      <w:r w:rsidRPr="00341FE5">
        <w:rPr>
          <w:rFonts w:ascii="Times New Roman" w:hAnsi="Times New Roman" w:cs="Times New Roman"/>
        </w:rPr>
        <w:t>) or with resuspension buffer only (Mock) on the 3</w:t>
      </w:r>
      <w:r w:rsidRPr="00341FE5">
        <w:rPr>
          <w:rFonts w:ascii="Times New Roman" w:hAnsi="Times New Roman" w:cs="Times New Roman"/>
          <w:vertAlign w:val="superscript"/>
        </w:rPr>
        <w:t>rd</w:t>
      </w:r>
      <w:r w:rsidRPr="00341FE5">
        <w:rPr>
          <w:rFonts w:ascii="Times New Roman" w:hAnsi="Times New Roman" w:cs="Times New Roman"/>
        </w:rPr>
        <w:t xml:space="preserve"> leaf. After 13 days, a sufficient downregulation of the endogenous </w:t>
      </w:r>
      <w:proofErr w:type="spellStart"/>
      <w:r w:rsidRPr="00341FE5">
        <w:rPr>
          <w:rFonts w:ascii="Times New Roman" w:hAnsi="Times New Roman" w:cs="Times New Roman"/>
          <w:i/>
          <w:iCs/>
        </w:rPr>
        <w:t>NbAO</w:t>
      </w:r>
      <w:proofErr w:type="spellEnd"/>
      <w:r w:rsidRPr="00341FE5">
        <w:rPr>
          <w:rFonts w:ascii="Times New Roman" w:hAnsi="Times New Roman" w:cs="Times New Roman"/>
        </w:rPr>
        <w:t xml:space="preserve"> gene has been achieved. Thus, this was the ideal time point for CMV inoculation, which was done on the 6</w:t>
      </w:r>
      <w:r w:rsidRPr="00341FE5">
        <w:rPr>
          <w:rFonts w:ascii="Times New Roman" w:hAnsi="Times New Roman" w:cs="Times New Roman"/>
          <w:vertAlign w:val="superscript"/>
        </w:rPr>
        <w:t>th</w:t>
      </w:r>
      <w:r w:rsidRPr="00341FE5">
        <w:rPr>
          <w:rFonts w:ascii="Times New Roman" w:hAnsi="Times New Roman" w:cs="Times New Roman"/>
        </w:rPr>
        <w:t xml:space="preserve"> leaf by the application of CMV sap and subsequent rubbing of the leaf via </w:t>
      </w:r>
      <w:proofErr w:type="spellStart"/>
      <w:r w:rsidRPr="00341FE5">
        <w:rPr>
          <w:rFonts w:ascii="Times New Roman" w:hAnsi="Times New Roman" w:cs="Times New Roman"/>
        </w:rPr>
        <w:t>carborundum</w:t>
      </w:r>
      <w:proofErr w:type="spellEnd"/>
      <w:r w:rsidRPr="00341FE5">
        <w:rPr>
          <w:rFonts w:ascii="Times New Roman" w:hAnsi="Times New Roman" w:cs="Times New Roman"/>
        </w:rPr>
        <w:t>. At 3 days post CMV inoculation, RNA isolation for the detection of CMV titer was carried out either on the 9</w:t>
      </w:r>
      <w:r w:rsidRPr="00341FE5">
        <w:rPr>
          <w:rFonts w:ascii="Times New Roman" w:hAnsi="Times New Roman" w:cs="Times New Roman"/>
          <w:vertAlign w:val="superscript"/>
        </w:rPr>
        <w:t>th</w:t>
      </w:r>
      <w:r w:rsidRPr="00341FE5">
        <w:rPr>
          <w:rFonts w:ascii="Times New Roman" w:hAnsi="Times New Roman" w:cs="Times New Roman"/>
        </w:rPr>
        <w:t xml:space="preserve"> leaf (see Fig. </w:t>
      </w:r>
      <w:r w:rsidRPr="00EE42DD">
        <w:rPr>
          <w:rFonts w:ascii="Times New Roman" w:hAnsi="Times New Roman" w:cs="Times New Roman"/>
          <w:color w:val="00B0F0"/>
          <w:shd w:val="clear" w:color="auto" w:fill="FFFFFF"/>
        </w:rPr>
        <w:t>4</w:t>
      </w:r>
      <w:r w:rsidRPr="00341FE5">
        <w:rPr>
          <w:rFonts w:ascii="Times New Roman" w:hAnsi="Times New Roman" w:cs="Times New Roman"/>
        </w:rPr>
        <w:t>a) or on the -much bigger- 8</w:t>
      </w:r>
      <w:r w:rsidRPr="00341FE5">
        <w:rPr>
          <w:rFonts w:ascii="Times New Roman" w:hAnsi="Times New Roman" w:cs="Times New Roman"/>
          <w:vertAlign w:val="superscript"/>
        </w:rPr>
        <w:t>th</w:t>
      </w:r>
      <w:r w:rsidRPr="00341FE5">
        <w:rPr>
          <w:rFonts w:ascii="Times New Roman" w:hAnsi="Times New Roman" w:cs="Times New Roman"/>
        </w:rPr>
        <w:t xml:space="preserve"> leaf (see Fig. </w:t>
      </w:r>
      <w:r w:rsidRPr="00EE42DD">
        <w:rPr>
          <w:rFonts w:ascii="Times New Roman" w:hAnsi="Times New Roman" w:cs="Times New Roman"/>
          <w:color w:val="00B0F0"/>
          <w:shd w:val="clear" w:color="auto" w:fill="FFFFFF"/>
        </w:rPr>
        <w:t>4</w:t>
      </w:r>
      <w:r w:rsidRPr="00341FE5">
        <w:rPr>
          <w:rFonts w:ascii="Times New Roman" w:hAnsi="Times New Roman" w:cs="Times New Roman"/>
        </w:rPr>
        <w:t>b). Importantly, for tissue sampling the 8</w:t>
      </w:r>
      <w:r w:rsidRPr="00341FE5">
        <w:rPr>
          <w:rFonts w:ascii="Times New Roman" w:hAnsi="Times New Roman" w:cs="Times New Roman"/>
          <w:vertAlign w:val="superscript"/>
        </w:rPr>
        <w:t>th</w:t>
      </w:r>
      <w:r w:rsidRPr="00341FE5">
        <w:rPr>
          <w:rFonts w:ascii="Times New Roman" w:hAnsi="Times New Roman" w:cs="Times New Roman"/>
        </w:rPr>
        <w:t xml:space="preserve"> leaf was cut in the middle, and two different RNA isolations were performed, one from the top half and one from the bottom half of the leaf. Height measurement was carried out at three time points after CMV infection (see Fig. </w:t>
      </w:r>
      <w:r w:rsidRPr="00EE42DD">
        <w:rPr>
          <w:rFonts w:ascii="Times New Roman" w:hAnsi="Times New Roman" w:cs="Times New Roman"/>
          <w:color w:val="00B0F0"/>
          <w:shd w:val="clear" w:color="auto" w:fill="FFFFFF"/>
        </w:rPr>
        <w:t>3</w:t>
      </w:r>
      <w:r w:rsidRPr="00341FE5">
        <w:rPr>
          <w:rFonts w:ascii="Times New Roman" w:hAnsi="Times New Roman" w:cs="Times New Roman"/>
        </w:rPr>
        <w:t xml:space="preserve">). Created with </w:t>
      </w:r>
      <w:r w:rsidRPr="00341FE5">
        <w:rPr>
          <w:rFonts w:ascii="Times New Roman" w:hAnsi="Times New Roman" w:cs="Times New Roman"/>
          <w:color w:val="0000FF"/>
        </w:rPr>
        <w:t>BioRender.com</w:t>
      </w:r>
    </w:p>
    <w:p w14:paraId="258B347A" w14:textId="5F781EBF" w:rsidR="00E5326D" w:rsidRDefault="00E5326D" w:rsidP="006962C9">
      <w:pPr>
        <w:tabs>
          <w:tab w:val="left" w:pos="1072"/>
        </w:tabs>
        <w:spacing w:line="360" w:lineRule="auto"/>
        <w:ind w:left="113"/>
        <w:rPr>
          <w:rFonts w:ascii="Times New Roman" w:hAnsi="Times New Roman" w:cs="Times New Roman"/>
          <w:bCs/>
        </w:rPr>
      </w:pPr>
      <w:r w:rsidRPr="009566CA">
        <w:rPr>
          <w:rFonts w:ascii="Times New Roman" w:hAnsi="Times New Roman"/>
          <w:b/>
        </w:rPr>
        <w:t xml:space="preserve">Fig. </w:t>
      </w:r>
      <w:r>
        <w:rPr>
          <w:rFonts w:ascii="Times New Roman" w:hAnsi="Times New Roman"/>
          <w:b/>
        </w:rPr>
        <w:t>S</w:t>
      </w:r>
      <w:r w:rsidRPr="009566CA">
        <w:rPr>
          <w:rFonts w:ascii="Times New Roman" w:hAnsi="Times New Roman"/>
          <w:b/>
        </w:rPr>
        <w:t>2</w:t>
      </w:r>
      <w:r w:rsidRPr="009566CA">
        <w:rPr>
          <w:rFonts w:ascii="Times New Roman" w:eastAsia="Microsoft Himalaya" w:hAnsi="Times New Roman"/>
          <w:b/>
        </w:rPr>
        <w:tab/>
      </w:r>
      <w:r>
        <w:rPr>
          <w:rFonts w:ascii="Times New Roman" w:hAnsi="Times New Roman" w:cs="Times New Roman"/>
          <w:bCs/>
        </w:rPr>
        <w:t>Prediction of protein domains in an ascorbate oxidase protein. Amino</w:t>
      </w:r>
      <w:r w:rsidRPr="00DB10F0">
        <w:rPr>
          <w:rFonts w:ascii="Times New Roman" w:hAnsi="Times New Roman" w:cs="Times New Roman"/>
          <w:bCs/>
        </w:rPr>
        <w:t xml:space="preserve"> acid sequence </w:t>
      </w:r>
      <w:r>
        <w:rPr>
          <w:rFonts w:ascii="Times New Roman" w:hAnsi="Times New Roman" w:cs="Times New Roman"/>
          <w:bCs/>
        </w:rPr>
        <w:t>(</w:t>
      </w:r>
      <w:r w:rsidRPr="00DB10F0">
        <w:rPr>
          <w:rFonts w:ascii="Times New Roman" w:hAnsi="Times New Roman" w:cs="Times New Roman"/>
          <w:b/>
        </w:rPr>
        <w:t>a</w:t>
      </w:r>
      <w:r>
        <w:rPr>
          <w:rFonts w:ascii="Times New Roman" w:hAnsi="Times New Roman" w:cs="Times New Roman"/>
          <w:bCs/>
        </w:rPr>
        <w:t>) and p</w:t>
      </w:r>
      <w:r w:rsidRPr="005C663B">
        <w:rPr>
          <w:rFonts w:ascii="Times New Roman" w:hAnsi="Times New Roman" w:cs="Times New Roman"/>
          <w:bCs/>
        </w:rPr>
        <w:t xml:space="preserve">rotein motifs </w:t>
      </w:r>
      <w:r>
        <w:rPr>
          <w:rFonts w:ascii="Times New Roman" w:hAnsi="Times New Roman" w:cs="Times New Roman"/>
          <w:bCs/>
        </w:rPr>
        <w:t>(</w:t>
      </w:r>
      <w:r w:rsidRPr="00DB10F0">
        <w:rPr>
          <w:rFonts w:ascii="Times New Roman" w:hAnsi="Times New Roman" w:cs="Times New Roman"/>
          <w:b/>
        </w:rPr>
        <w:t>b</w:t>
      </w:r>
      <w:r>
        <w:rPr>
          <w:rFonts w:ascii="Times New Roman" w:hAnsi="Times New Roman" w:cs="Times New Roman"/>
          <w:bCs/>
        </w:rPr>
        <w:t xml:space="preserve">) </w:t>
      </w:r>
      <w:r w:rsidRPr="005C663B">
        <w:rPr>
          <w:rFonts w:ascii="Times New Roman" w:hAnsi="Times New Roman" w:cs="Times New Roman"/>
          <w:bCs/>
        </w:rPr>
        <w:t>found along the NbAO_Niben101Scf03026g01009</w:t>
      </w:r>
      <w:r>
        <w:rPr>
          <w:rFonts w:ascii="Times New Roman" w:hAnsi="Times New Roman" w:cs="Times New Roman"/>
          <w:bCs/>
        </w:rPr>
        <w:t>.1</w:t>
      </w:r>
      <w:r w:rsidRPr="005C663B">
        <w:rPr>
          <w:rFonts w:ascii="Times New Roman" w:hAnsi="Times New Roman" w:cs="Times New Roman"/>
          <w:bCs/>
        </w:rPr>
        <w:t xml:space="preserve"> protein. The domains were analyzed via the </w:t>
      </w:r>
      <w:proofErr w:type="spellStart"/>
      <w:r w:rsidRPr="005C663B">
        <w:rPr>
          <w:rFonts w:ascii="Times New Roman" w:hAnsi="Times New Roman" w:cs="Times New Roman"/>
          <w:bCs/>
        </w:rPr>
        <w:t>InterPro</w:t>
      </w:r>
      <w:proofErr w:type="spellEnd"/>
      <w:r w:rsidRPr="005C663B">
        <w:rPr>
          <w:rFonts w:ascii="Times New Roman" w:hAnsi="Times New Roman" w:cs="Times New Roman"/>
          <w:bCs/>
        </w:rPr>
        <w:t xml:space="preserve"> database: N-terminal domain found in </w:t>
      </w:r>
      <w:proofErr w:type="spellStart"/>
      <w:r w:rsidRPr="005C663B">
        <w:rPr>
          <w:rFonts w:ascii="Times New Roman" w:hAnsi="Times New Roman" w:cs="Times New Roman"/>
          <w:bCs/>
        </w:rPr>
        <w:t>Multicopper</w:t>
      </w:r>
      <w:proofErr w:type="spellEnd"/>
      <w:r w:rsidRPr="005C663B">
        <w:rPr>
          <w:rFonts w:ascii="Times New Roman" w:hAnsi="Times New Roman" w:cs="Times New Roman"/>
          <w:bCs/>
        </w:rPr>
        <w:t xml:space="preserve"> oxidases (IPR011707, </w:t>
      </w:r>
      <w:proofErr w:type="spellStart"/>
      <w:r w:rsidRPr="005C663B">
        <w:rPr>
          <w:rFonts w:ascii="Times New Roman" w:hAnsi="Times New Roman" w:cs="Times New Roman"/>
          <w:bCs/>
        </w:rPr>
        <w:t>a.a</w:t>
      </w:r>
      <w:proofErr w:type="spellEnd"/>
      <w:r w:rsidRPr="005C663B">
        <w:rPr>
          <w:rFonts w:ascii="Times New Roman" w:hAnsi="Times New Roman" w:cs="Times New Roman"/>
          <w:bCs/>
        </w:rPr>
        <w:t xml:space="preserve"> 37-96) (orange oval); 2</w:t>
      </w:r>
      <w:r w:rsidRPr="006820BC">
        <w:rPr>
          <w:rFonts w:ascii="Times New Roman" w:hAnsi="Times New Roman" w:cs="Times New Roman"/>
          <w:bCs/>
          <w:vertAlign w:val="superscript"/>
        </w:rPr>
        <w:t>nd</w:t>
      </w:r>
      <w:r w:rsidRPr="005C663B">
        <w:rPr>
          <w:rFonts w:ascii="Times New Roman" w:hAnsi="Times New Roman" w:cs="Times New Roman"/>
          <w:bCs/>
        </w:rPr>
        <w:t xml:space="preserve"> </w:t>
      </w:r>
      <w:proofErr w:type="spellStart"/>
      <w:proofErr w:type="gramStart"/>
      <w:r w:rsidRPr="005C663B">
        <w:rPr>
          <w:rFonts w:ascii="Times New Roman" w:hAnsi="Times New Roman" w:cs="Times New Roman"/>
          <w:bCs/>
        </w:rPr>
        <w:t>cupredoxin</w:t>
      </w:r>
      <w:proofErr w:type="spellEnd"/>
      <w:proofErr w:type="gramEnd"/>
      <w:r w:rsidRPr="005C663B">
        <w:rPr>
          <w:rFonts w:ascii="Times New Roman" w:hAnsi="Times New Roman" w:cs="Times New Roman"/>
          <w:bCs/>
        </w:rPr>
        <w:t xml:space="preserve"> domain found in </w:t>
      </w:r>
      <w:proofErr w:type="spellStart"/>
      <w:r w:rsidRPr="005C663B">
        <w:rPr>
          <w:rFonts w:ascii="Times New Roman" w:hAnsi="Times New Roman" w:cs="Times New Roman"/>
          <w:bCs/>
        </w:rPr>
        <w:t>Multicopper</w:t>
      </w:r>
      <w:proofErr w:type="spellEnd"/>
      <w:r w:rsidRPr="005C663B">
        <w:rPr>
          <w:rFonts w:ascii="Times New Roman" w:hAnsi="Times New Roman" w:cs="Times New Roman"/>
          <w:bCs/>
        </w:rPr>
        <w:t xml:space="preserve"> oxidases (IPR001117, </w:t>
      </w:r>
      <w:proofErr w:type="spellStart"/>
      <w:r w:rsidRPr="005C663B">
        <w:rPr>
          <w:rFonts w:ascii="Times New Roman" w:hAnsi="Times New Roman" w:cs="Times New Roman"/>
          <w:bCs/>
        </w:rPr>
        <w:t>a.a</w:t>
      </w:r>
      <w:proofErr w:type="spellEnd"/>
      <w:r w:rsidRPr="005C663B">
        <w:rPr>
          <w:rFonts w:ascii="Times New Roman" w:hAnsi="Times New Roman" w:cs="Times New Roman"/>
          <w:bCs/>
        </w:rPr>
        <w:t xml:space="preserve"> 134-291) (purple oval); 3</w:t>
      </w:r>
      <w:r w:rsidRPr="006820BC">
        <w:rPr>
          <w:rFonts w:ascii="Times New Roman" w:hAnsi="Times New Roman" w:cs="Times New Roman"/>
          <w:bCs/>
          <w:vertAlign w:val="superscript"/>
        </w:rPr>
        <w:t>rd</w:t>
      </w:r>
      <w:r w:rsidRPr="005C663B">
        <w:rPr>
          <w:rFonts w:ascii="Times New Roman" w:hAnsi="Times New Roman" w:cs="Times New Roman"/>
          <w:bCs/>
        </w:rPr>
        <w:t xml:space="preserve"> </w:t>
      </w:r>
      <w:proofErr w:type="spellStart"/>
      <w:r w:rsidRPr="005C663B">
        <w:rPr>
          <w:rFonts w:ascii="Times New Roman" w:hAnsi="Times New Roman" w:cs="Times New Roman"/>
          <w:bCs/>
        </w:rPr>
        <w:t>cupredoxin</w:t>
      </w:r>
      <w:proofErr w:type="spellEnd"/>
      <w:r w:rsidRPr="005C663B">
        <w:rPr>
          <w:rFonts w:ascii="Times New Roman" w:hAnsi="Times New Roman" w:cs="Times New Roman"/>
          <w:bCs/>
        </w:rPr>
        <w:t xml:space="preserve"> domain found in Ascorbate oxidases (IPR034267, </w:t>
      </w:r>
      <w:proofErr w:type="spellStart"/>
      <w:r w:rsidRPr="005C663B">
        <w:rPr>
          <w:rFonts w:ascii="Times New Roman" w:hAnsi="Times New Roman" w:cs="Times New Roman"/>
          <w:bCs/>
        </w:rPr>
        <w:t>a.a</w:t>
      </w:r>
      <w:proofErr w:type="spellEnd"/>
      <w:r w:rsidRPr="005C663B">
        <w:rPr>
          <w:rFonts w:ascii="Times New Roman" w:hAnsi="Times New Roman" w:cs="Times New Roman"/>
          <w:bCs/>
        </w:rPr>
        <w:t xml:space="preserve"> 336-527) (red oval); copper-binding site found in </w:t>
      </w:r>
      <w:proofErr w:type="spellStart"/>
      <w:r w:rsidRPr="005C663B">
        <w:rPr>
          <w:rFonts w:ascii="Times New Roman" w:hAnsi="Times New Roman" w:cs="Times New Roman"/>
          <w:bCs/>
        </w:rPr>
        <w:t>multicopper</w:t>
      </w:r>
      <w:proofErr w:type="spellEnd"/>
      <w:r w:rsidRPr="005C663B">
        <w:rPr>
          <w:rFonts w:ascii="Times New Roman" w:hAnsi="Times New Roman" w:cs="Times New Roman"/>
          <w:bCs/>
        </w:rPr>
        <w:t xml:space="preserve"> oxidases (motif IPR002355, </w:t>
      </w:r>
      <w:proofErr w:type="spellStart"/>
      <w:r w:rsidRPr="005C663B">
        <w:rPr>
          <w:rFonts w:ascii="Times New Roman" w:hAnsi="Times New Roman" w:cs="Times New Roman"/>
          <w:bCs/>
        </w:rPr>
        <w:t>a.a</w:t>
      </w:r>
      <w:proofErr w:type="spellEnd"/>
      <w:r w:rsidRPr="005C663B">
        <w:rPr>
          <w:rFonts w:ascii="Times New Roman" w:hAnsi="Times New Roman" w:cs="Times New Roman"/>
          <w:bCs/>
        </w:rPr>
        <w:t xml:space="preserve"> 501-512) (blue box); predicted signal peptide (</w:t>
      </w:r>
      <w:proofErr w:type="spellStart"/>
      <w:r w:rsidRPr="005C663B">
        <w:rPr>
          <w:rFonts w:ascii="Times New Roman" w:hAnsi="Times New Roman" w:cs="Times New Roman"/>
          <w:bCs/>
        </w:rPr>
        <w:t>a.a</w:t>
      </w:r>
      <w:proofErr w:type="spellEnd"/>
      <w:r w:rsidRPr="005C663B">
        <w:rPr>
          <w:rFonts w:ascii="Times New Roman" w:hAnsi="Times New Roman" w:cs="Times New Roman"/>
          <w:bCs/>
        </w:rPr>
        <w:t xml:space="preserve"> 1-28) (green oval)</w:t>
      </w:r>
    </w:p>
    <w:p w14:paraId="686900B0" w14:textId="1E406C0A" w:rsidR="00E5326D" w:rsidRPr="009566CA" w:rsidRDefault="00E5326D" w:rsidP="00F00FAB">
      <w:pPr>
        <w:tabs>
          <w:tab w:val="left" w:pos="1072"/>
        </w:tabs>
        <w:spacing w:line="360" w:lineRule="auto"/>
        <w:ind w:left="113"/>
        <w:rPr>
          <w:rFonts w:ascii="Times New Roman" w:hAnsi="Times New Roman"/>
        </w:rPr>
      </w:pPr>
      <w:r w:rsidRPr="009566CA">
        <w:rPr>
          <w:rFonts w:ascii="Times New Roman" w:hAnsi="Times New Roman"/>
          <w:b/>
        </w:rPr>
        <w:t xml:space="preserve">Fig. </w:t>
      </w:r>
      <w:r>
        <w:rPr>
          <w:rFonts w:ascii="Times New Roman" w:hAnsi="Times New Roman"/>
          <w:b/>
        </w:rPr>
        <w:t>S3</w:t>
      </w:r>
      <w:r w:rsidRPr="009566CA">
        <w:rPr>
          <w:rFonts w:ascii="Times New Roman" w:hAnsi="Times New Roman"/>
          <w:b/>
        </w:rPr>
        <w:t xml:space="preserve"> </w:t>
      </w:r>
      <w:r w:rsidRPr="009566CA">
        <w:rPr>
          <w:rFonts w:ascii="Times New Roman" w:hAnsi="Times New Roman"/>
        </w:rPr>
        <w:tab/>
      </w:r>
      <w:r w:rsidRPr="00D328A4">
        <w:rPr>
          <w:rFonts w:ascii="Times New Roman" w:hAnsi="Times New Roman" w:cs="Times New Roman"/>
        </w:rPr>
        <w:t xml:space="preserve">Visualization of TRV-based VIGS efficiency by silencing of the </w:t>
      </w:r>
      <w:proofErr w:type="spellStart"/>
      <w:r w:rsidRPr="00D328A4">
        <w:rPr>
          <w:rFonts w:ascii="Times New Roman" w:hAnsi="Times New Roman" w:cs="Times New Roman"/>
          <w:i/>
          <w:iCs/>
        </w:rPr>
        <w:t>NbPDS</w:t>
      </w:r>
      <w:proofErr w:type="spellEnd"/>
      <w:r w:rsidRPr="00D328A4">
        <w:rPr>
          <w:rFonts w:ascii="Times New Roman" w:hAnsi="Times New Roman" w:cs="Times New Roman"/>
        </w:rPr>
        <w:t xml:space="preserve"> gene which generates a </w:t>
      </w:r>
      <w:proofErr w:type="spellStart"/>
      <w:r w:rsidRPr="00D328A4">
        <w:rPr>
          <w:rFonts w:ascii="Times New Roman" w:hAnsi="Times New Roman" w:cs="Times New Roman"/>
        </w:rPr>
        <w:t>photobleaching</w:t>
      </w:r>
      <w:proofErr w:type="spellEnd"/>
      <w:r w:rsidRPr="00D328A4">
        <w:rPr>
          <w:rFonts w:ascii="Times New Roman" w:hAnsi="Times New Roman" w:cs="Times New Roman"/>
        </w:rPr>
        <w:t xml:space="preserve"> appearance of the leaves. </w:t>
      </w:r>
      <w:proofErr w:type="gramStart"/>
      <w:r w:rsidRPr="00D328A4">
        <w:rPr>
          <w:rFonts w:ascii="Times New Roman" w:hAnsi="Times New Roman" w:cs="Times New Roman"/>
          <w:b/>
          <w:bCs/>
        </w:rPr>
        <w:t>a</w:t>
      </w:r>
      <w:proofErr w:type="gramEnd"/>
      <w:r w:rsidRPr="00D328A4">
        <w:rPr>
          <w:rFonts w:ascii="Times New Roman" w:hAnsi="Times New Roman" w:cs="Times New Roman"/>
        </w:rPr>
        <w:t xml:space="preserve"> Different concentrations of agrobacteria harboring TRV-based constructs carrying a fragment of the </w:t>
      </w:r>
      <w:proofErr w:type="spellStart"/>
      <w:r w:rsidRPr="00D328A4">
        <w:rPr>
          <w:rFonts w:ascii="Times New Roman" w:hAnsi="Times New Roman" w:cs="Times New Roman"/>
          <w:i/>
          <w:iCs/>
        </w:rPr>
        <w:t>NbPDS</w:t>
      </w:r>
      <w:proofErr w:type="spellEnd"/>
      <w:r w:rsidRPr="00D328A4">
        <w:rPr>
          <w:rFonts w:ascii="Times New Roman" w:hAnsi="Times New Roman" w:cs="Times New Roman"/>
        </w:rPr>
        <w:t xml:space="preserve"> gene were used for </w:t>
      </w:r>
      <w:proofErr w:type="spellStart"/>
      <w:r w:rsidRPr="00D328A4">
        <w:rPr>
          <w:rFonts w:ascii="Times New Roman" w:hAnsi="Times New Roman" w:cs="Times New Roman"/>
        </w:rPr>
        <w:t>agroinfiltration</w:t>
      </w:r>
      <w:proofErr w:type="spellEnd"/>
      <w:r w:rsidRPr="00D328A4">
        <w:rPr>
          <w:rFonts w:ascii="Times New Roman" w:hAnsi="Times New Roman" w:cs="Times New Roman"/>
        </w:rPr>
        <w:t xml:space="preserve"> of </w:t>
      </w:r>
      <w:r w:rsidRPr="00D328A4">
        <w:rPr>
          <w:rFonts w:ascii="Times New Roman" w:hAnsi="Times New Roman" w:cs="Times New Roman"/>
          <w:i/>
          <w:iCs/>
        </w:rPr>
        <w:t xml:space="preserve">N. </w:t>
      </w:r>
      <w:proofErr w:type="spellStart"/>
      <w:r w:rsidRPr="00D328A4">
        <w:rPr>
          <w:rFonts w:ascii="Times New Roman" w:hAnsi="Times New Roman" w:cs="Times New Roman"/>
          <w:i/>
          <w:iCs/>
        </w:rPr>
        <w:t>benthamiana</w:t>
      </w:r>
      <w:proofErr w:type="spellEnd"/>
      <w:r w:rsidRPr="00D328A4">
        <w:rPr>
          <w:rFonts w:ascii="Times New Roman" w:hAnsi="Times New Roman" w:cs="Times New Roman"/>
          <w:i/>
          <w:iCs/>
        </w:rPr>
        <w:t xml:space="preserve"> </w:t>
      </w:r>
      <w:r w:rsidRPr="00D328A4">
        <w:rPr>
          <w:rFonts w:ascii="Times New Roman" w:hAnsi="Times New Roman" w:cs="Times New Roman"/>
        </w:rPr>
        <w:t xml:space="preserve">plants. The most efficient concentration, as evidenced by the severity of </w:t>
      </w:r>
      <w:proofErr w:type="spellStart"/>
      <w:r w:rsidRPr="00D328A4">
        <w:rPr>
          <w:rFonts w:ascii="Times New Roman" w:hAnsi="Times New Roman" w:cs="Times New Roman"/>
        </w:rPr>
        <w:t>photobleaching</w:t>
      </w:r>
      <w:proofErr w:type="spellEnd"/>
      <w:r w:rsidRPr="00D328A4">
        <w:rPr>
          <w:rFonts w:ascii="Times New Roman" w:hAnsi="Times New Roman" w:cs="Times New Roman"/>
        </w:rPr>
        <w:t xml:space="preserve"> of leaves, was accomplished by using agrobacteria having O.D</w:t>
      </w:r>
      <w:r w:rsidRPr="00F674EC">
        <w:rPr>
          <w:rFonts w:ascii="Times New Roman" w:hAnsi="Times New Roman" w:cs="Times New Roman"/>
          <w:vertAlign w:val="subscript"/>
        </w:rPr>
        <w:t>600</w:t>
      </w:r>
      <w:r w:rsidRPr="00D328A4">
        <w:rPr>
          <w:rFonts w:ascii="Times New Roman" w:hAnsi="Times New Roman" w:cs="Times New Roman"/>
        </w:rPr>
        <w:t>=0.6 (image on the left). A representative, almost white, leaf is highlighted. In contrast, agrobacteria having O.D</w:t>
      </w:r>
      <w:r w:rsidRPr="00F674EC">
        <w:rPr>
          <w:rFonts w:ascii="Times New Roman" w:hAnsi="Times New Roman" w:cs="Times New Roman"/>
          <w:vertAlign w:val="subscript"/>
        </w:rPr>
        <w:t>600</w:t>
      </w:r>
      <w:r w:rsidRPr="00D328A4">
        <w:rPr>
          <w:rFonts w:ascii="Times New Roman" w:hAnsi="Times New Roman" w:cs="Times New Roman"/>
        </w:rPr>
        <w:t xml:space="preserve">=1 were not such effective, with the leaves showing a chimeric appearance with green and white regions (image on the right). A representative leaf, showing whitening only at the bottom part along the veins, is highlighted. Photos were taken at 21 days post TRV </w:t>
      </w:r>
      <w:r>
        <w:rPr>
          <w:rFonts w:ascii="Times New Roman" w:hAnsi="Times New Roman" w:cs="Times New Roman"/>
        </w:rPr>
        <w:t xml:space="preserve">application </w:t>
      </w:r>
      <w:r w:rsidRPr="00D328A4">
        <w:rPr>
          <w:rFonts w:ascii="Times New Roman" w:hAnsi="Times New Roman" w:cs="Times New Roman"/>
        </w:rPr>
        <w:t>(</w:t>
      </w:r>
      <w:proofErr w:type="spellStart"/>
      <w:r w:rsidRPr="00D328A4">
        <w:rPr>
          <w:rFonts w:ascii="Times New Roman" w:hAnsi="Times New Roman" w:cs="Times New Roman"/>
        </w:rPr>
        <w:t>dp</w:t>
      </w:r>
      <w:r>
        <w:rPr>
          <w:rFonts w:ascii="Times New Roman" w:hAnsi="Times New Roman" w:cs="Times New Roman"/>
        </w:rPr>
        <w:t>a</w:t>
      </w:r>
      <w:proofErr w:type="spellEnd"/>
      <w:r w:rsidRPr="00D328A4">
        <w:rPr>
          <w:rFonts w:ascii="Times New Roman" w:hAnsi="Times New Roman" w:cs="Times New Roman"/>
        </w:rPr>
        <w:t xml:space="preserve">). </w:t>
      </w:r>
      <w:proofErr w:type="gramStart"/>
      <w:r w:rsidRPr="00D328A4">
        <w:rPr>
          <w:rFonts w:ascii="Times New Roman" w:hAnsi="Times New Roman" w:cs="Times New Roman"/>
          <w:b/>
          <w:bCs/>
        </w:rPr>
        <w:t>b</w:t>
      </w:r>
      <w:proofErr w:type="gramEnd"/>
      <w:r w:rsidRPr="00D328A4">
        <w:rPr>
          <w:rFonts w:ascii="Times New Roman" w:hAnsi="Times New Roman" w:cs="Times New Roman"/>
        </w:rPr>
        <w:t xml:space="preserve"> Photos of </w:t>
      </w:r>
      <w:r w:rsidRPr="00D328A4">
        <w:rPr>
          <w:rFonts w:ascii="Times New Roman" w:hAnsi="Times New Roman" w:cs="Times New Roman"/>
          <w:i/>
          <w:iCs/>
        </w:rPr>
        <w:t xml:space="preserve">N. </w:t>
      </w:r>
      <w:proofErr w:type="spellStart"/>
      <w:r w:rsidRPr="00D328A4">
        <w:rPr>
          <w:rFonts w:ascii="Times New Roman" w:hAnsi="Times New Roman" w:cs="Times New Roman"/>
          <w:i/>
          <w:iCs/>
        </w:rPr>
        <w:t>benthamiana</w:t>
      </w:r>
      <w:proofErr w:type="spellEnd"/>
      <w:r w:rsidRPr="00D328A4">
        <w:rPr>
          <w:rFonts w:ascii="Times New Roman" w:hAnsi="Times New Roman" w:cs="Times New Roman"/>
          <w:i/>
          <w:iCs/>
        </w:rPr>
        <w:t xml:space="preserve"> </w:t>
      </w:r>
      <w:r w:rsidRPr="00D328A4">
        <w:rPr>
          <w:rFonts w:ascii="Times New Roman" w:hAnsi="Times New Roman" w:cs="Times New Roman"/>
        </w:rPr>
        <w:t xml:space="preserve">plants </w:t>
      </w:r>
      <w:proofErr w:type="spellStart"/>
      <w:r w:rsidRPr="00D328A4">
        <w:rPr>
          <w:rFonts w:ascii="Times New Roman" w:hAnsi="Times New Roman" w:cs="Times New Roman"/>
        </w:rPr>
        <w:t>agroinfiltrated</w:t>
      </w:r>
      <w:proofErr w:type="spellEnd"/>
      <w:r w:rsidRPr="00D328A4">
        <w:rPr>
          <w:rFonts w:ascii="Times New Roman" w:hAnsi="Times New Roman" w:cs="Times New Roman"/>
        </w:rPr>
        <w:t xml:space="preserve"> with TRV::</w:t>
      </w:r>
      <w:proofErr w:type="spellStart"/>
      <w:r w:rsidRPr="00D328A4">
        <w:rPr>
          <w:rFonts w:ascii="Times New Roman" w:hAnsi="Times New Roman" w:cs="Times New Roman"/>
        </w:rPr>
        <w:t>NbPDS</w:t>
      </w:r>
      <w:proofErr w:type="spellEnd"/>
      <w:r w:rsidRPr="00D328A4">
        <w:rPr>
          <w:rFonts w:ascii="Times New Roman" w:hAnsi="Times New Roman" w:cs="Times New Roman"/>
        </w:rPr>
        <w:t xml:space="preserve"> (O.D</w:t>
      </w:r>
      <w:r w:rsidRPr="00F674EC">
        <w:rPr>
          <w:rFonts w:ascii="Times New Roman" w:hAnsi="Times New Roman" w:cs="Times New Roman"/>
          <w:vertAlign w:val="subscript"/>
        </w:rPr>
        <w:t>600</w:t>
      </w:r>
      <w:r w:rsidRPr="00D328A4">
        <w:rPr>
          <w:rFonts w:ascii="Times New Roman" w:hAnsi="Times New Roman" w:cs="Times New Roman"/>
        </w:rPr>
        <w:t xml:space="preserve">=0.6) at 7 and 12 </w:t>
      </w:r>
      <w:proofErr w:type="spellStart"/>
      <w:r w:rsidRPr="00D328A4">
        <w:rPr>
          <w:rFonts w:ascii="Times New Roman" w:hAnsi="Times New Roman" w:cs="Times New Roman"/>
        </w:rPr>
        <w:t>dp</w:t>
      </w:r>
      <w:r>
        <w:rPr>
          <w:rFonts w:ascii="Times New Roman" w:hAnsi="Times New Roman" w:cs="Times New Roman"/>
        </w:rPr>
        <w:t>a</w:t>
      </w:r>
      <w:proofErr w:type="spellEnd"/>
      <w:r w:rsidRPr="00D328A4">
        <w:rPr>
          <w:rFonts w:ascii="Times New Roman" w:hAnsi="Times New Roman" w:cs="Times New Roman"/>
        </w:rPr>
        <w:t xml:space="preserve">. The </w:t>
      </w:r>
      <w:r>
        <w:rPr>
          <w:rFonts w:ascii="Times New Roman" w:hAnsi="Times New Roman" w:cs="Times New Roman"/>
        </w:rPr>
        <w:t>orange</w:t>
      </w:r>
      <w:r w:rsidRPr="00D328A4">
        <w:rPr>
          <w:rFonts w:ascii="Times New Roman" w:hAnsi="Times New Roman" w:cs="Times New Roman"/>
        </w:rPr>
        <w:t xml:space="preserve"> arrow indicate</w:t>
      </w:r>
      <w:r>
        <w:rPr>
          <w:rFonts w:ascii="Times New Roman" w:hAnsi="Times New Roman" w:cs="Times New Roman"/>
        </w:rPr>
        <w:t>s</w:t>
      </w:r>
      <w:r w:rsidRPr="00D328A4">
        <w:rPr>
          <w:rFonts w:ascii="Times New Roman" w:hAnsi="Times New Roman" w:cs="Times New Roman"/>
        </w:rPr>
        <w:t xml:space="preserve"> the onset of </w:t>
      </w:r>
      <w:proofErr w:type="spellStart"/>
      <w:r w:rsidRPr="00D328A4">
        <w:rPr>
          <w:rFonts w:ascii="Times New Roman" w:hAnsi="Times New Roman" w:cs="Times New Roman"/>
        </w:rPr>
        <w:t>photobleaching</w:t>
      </w:r>
      <w:proofErr w:type="spellEnd"/>
      <w:r w:rsidRPr="00D328A4">
        <w:rPr>
          <w:rFonts w:ascii="Times New Roman" w:hAnsi="Times New Roman" w:cs="Times New Roman"/>
        </w:rPr>
        <w:t xml:space="preserve"> at the newly emerging leaves at 7 </w:t>
      </w:r>
      <w:proofErr w:type="spellStart"/>
      <w:r w:rsidRPr="00D328A4">
        <w:rPr>
          <w:rFonts w:ascii="Times New Roman" w:hAnsi="Times New Roman" w:cs="Times New Roman"/>
        </w:rPr>
        <w:t>dp</w:t>
      </w:r>
      <w:r>
        <w:rPr>
          <w:rFonts w:ascii="Times New Roman" w:hAnsi="Times New Roman" w:cs="Times New Roman"/>
        </w:rPr>
        <w:t>a</w:t>
      </w:r>
      <w:proofErr w:type="spellEnd"/>
      <w:r w:rsidRPr="00D328A4">
        <w:rPr>
          <w:rFonts w:ascii="Times New Roman" w:hAnsi="Times New Roman" w:cs="Times New Roman"/>
        </w:rPr>
        <w:t xml:space="preserve">. Photo at 12 </w:t>
      </w:r>
      <w:proofErr w:type="spellStart"/>
      <w:r w:rsidRPr="00D328A4">
        <w:rPr>
          <w:rFonts w:ascii="Times New Roman" w:hAnsi="Times New Roman" w:cs="Times New Roman"/>
        </w:rPr>
        <w:t>dp</w:t>
      </w:r>
      <w:r>
        <w:rPr>
          <w:rFonts w:ascii="Times New Roman" w:hAnsi="Times New Roman" w:cs="Times New Roman"/>
        </w:rPr>
        <w:t>a</w:t>
      </w:r>
      <w:proofErr w:type="spellEnd"/>
      <w:r w:rsidRPr="00D328A4">
        <w:rPr>
          <w:rFonts w:ascii="Times New Roman" w:hAnsi="Times New Roman" w:cs="Times New Roman"/>
        </w:rPr>
        <w:t xml:space="preserve"> indicates that a sufficient downregulation of the </w:t>
      </w:r>
      <w:proofErr w:type="spellStart"/>
      <w:r w:rsidRPr="00D328A4">
        <w:rPr>
          <w:rFonts w:ascii="Times New Roman" w:hAnsi="Times New Roman" w:cs="Times New Roman"/>
          <w:i/>
          <w:iCs/>
        </w:rPr>
        <w:t>NbPDS</w:t>
      </w:r>
      <w:proofErr w:type="spellEnd"/>
      <w:r w:rsidRPr="00D328A4">
        <w:rPr>
          <w:rFonts w:ascii="Times New Roman" w:hAnsi="Times New Roman" w:cs="Times New Roman"/>
        </w:rPr>
        <w:t xml:space="preserve"> gene has been accomplished </w:t>
      </w:r>
    </w:p>
    <w:p w14:paraId="1F4C4E02" w14:textId="287D8FA1" w:rsidR="00E5326D" w:rsidRPr="009566CA" w:rsidRDefault="00E5326D" w:rsidP="006962C9">
      <w:pPr>
        <w:tabs>
          <w:tab w:val="left" w:pos="1072"/>
        </w:tabs>
        <w:spacing w:line="360" w:lineRule="auto"/>
        <w:ind w:left="113"/>
        <w:rPr>
          <w:rFonts w:ascii="Times New Roman" w:eastAsia="Microsoft Himalaya" w:hAnsi="Times New Roman"/>
          <w:bCs/>
        </w:rPr>
      </w:pPr>
      <w:r w:rsidRPr="009566CA">
        <w:rPr>
          <w:rFonts w:ascii="Times New Roman" w:eastAsia="Microsoft Himalaya" w:hAnsi="Times New Roman"/>
          <w:b/>
        </w:rPr>
        <w:lastRenderedPageBreak/>
        <w:t xml:space="preserve">Fig. </w:t>
      </w:r>
      <w:r>
        <w:rPr>
          <w:rFonts w:ascii="Times New Roman" w:eastAsia="Microsoft Himalaya" w:hAnsi="Times New Roman"/>
          <w:b/>
        </w:rPr>
        <w:t>S4</w:t>
      </w:r>
      <w:r w:rsidRPr="009566CA">
        <w:rPr>
          <w:rFonts w:ascii="Times New Roman" w:eastAsia="Microsoft Himalaya" w:hAnsi="Times New Roman"/>
          <w:b/>
        </w:rPr>
        <w:t xml:space="preserve"> </w:t>
      </w:r>
      <w:r w:rsidRPr="009566CA">
        <w:rPr>
          <w:rFonts w:ascii="Times New Roman" w:eastAsia="Microsoft Himalaya" w:hAnsi="Times New Roman"/>
          <w:bCs/>
        </w:rPr>
        <w:tab/>
      </w:r>
      <w:r w:rsidRPr="00341FE5">
        <w:rPr>
          <w:rFonts w:ascii="Times New Roman" w:hAnsi="Times New Roman" w:cs="Times New Roman"/>
        </w:rPr>
        <w:t>Semi-quantitative RT-PCR analysis showing the silencing of an ascorbate oxidase gene (</w:t>
      </w:r>
      <w:r w:rsidRPr="00011FDC">
        <w:rPr>
          <w:rFonts w:ascii="Times New Roman" w:hAnsi="Times New Roman" w:cs="Times New Roman"/>
        </w:rPr>
        <w:t>NbAO_Niben101Scf03026g01009.1</w:t>
      </w:r>
      <w:r w:rsidRPr="00341FE5">
        <w:rPr>
          <w:rFonts w:ascii="Times New Roman" w:hAnsi="Times New Roman" w:cs="Times New Roman"/>
        </w:rPr>
        <w:t xml:space="preserve">) in </w:t>
      </w:r>
      <w:r w:rsidRPr="00341FE5">
        <w:rPr>
          <w:rFonts w:ascii="Times New Roman" w:hAnsi="Times New Roman" w:cs="Times New Roman"/>
          <w:i/>
          <w:iCs/>
        </w:rPr>
        <w:t xml:space="preserve">N. </w:t>
      </w:r>
      <w:proofErr w:type="spellStart"/>
      <w:r w:rsidRPr="00341FE5">
        <w:rPr>
          <w:rFonts w:ascii="Times New Roman" w:hAnsi="Times New Roman" w:cs="Times New Roman"/>
          <w:i/>
          <w:iCs/>
        </w:rPr>
        <w:t>benthamiana</w:t>
      </w:r>
      <w:proofErr w:type="spellEnd"/>
      <w:r w:rsidRPr="00341FE5">
        <w:rPr>
          <w:rFonts w:ascii="Times New Roman" w:hAnsi="Times New Roman" w:cs="Times New Roman"/>
          <w:i/>
          <w:iCs/>
        </w:rPr>
        <w:t xml:space="preserve"> </w:t>
      </w:r>
      <w:r w:rsidRPr="00341FE5">
        <w:rPr>
          <w:rFonts w:ascii="Times New Roman" w:hAnsi="Times New Roman" w:cs="Times New Roman"/>
        </w:rPr>
        <w:t>employing VIGS. The results show significantly lower expression levels in the TRV:</w:t>
      </w:r>
      <w:proofErr w:type="gramStart"/>
      <w:r w:rsidRPr="00341FE5">
        <w:rPr>
          <w:rFonts w:ascii="Times New Roman" w:hAnsi="Times New Roman" w:cs="Times New Roman"/>
        </w:rPr>
        <w:t>:</w:t>
      </w:r>
      <w:proofErr w:type="spellStart"/>
      <w:r w:rsidRPr="00341FE5">
        <w:rPr>
          <w:rFonts w:ascii="Times New Roman" w:hAnsi="Times New Roman" w:cs="Times New Roman"/>
        </w:rPr>
        <w:t>NtAO</w:t>
      </w:r>
      <w:proofErr w:type="spellEnd"/>
      <w:proofErr w:type="gramEnd"/>
      <w:r w:rsidRPr="00341FE5">
        <w:rPr>
          <w:rFonts w:ascii="Times New Roman" w:hAnsi="Times New Roman" w:cs="Times New Roman"/>
        </w:rPr>
        <w:t>-treated plants in comparison to the control groups (TRV::</w:t>
      </w:r>
      <w:proofErr w:type="spellStart"/>
      <w:r w:rsidRPr="00341FE5">
        <w:rPr>
          <w:rFonts w:ascii="Times New Roman" w:hAnsi="Times New Roman" w:cs="Times New Roman"/>
        </w:rPr>
        <w:t>eGFP</w:t>
      </w:r>
      <w:proofErr w:type="spellEnd"/>
      <w:r w:rsidRPr="00341FE5">
        <w:rPr>
          <w:rFonts w:ascii="Times New Roman" w:hAnsi="Times New Roman" w:cs="Times New Roman"/>
        </w:rPr>
        <w:t xml:space="preserve">- and mock-treated plants). For each treatment, the 3 lines correspond to 3 biological replicates. RNA isolation was carried out from systemic leaves at 12 days post TRV or mock inoculation. The detection of the </w:t>
      </w:r>
      <w:r w:rsidRPr="00341FE5">
        <w:rPr>
          <w:rFonts w:ascii="Times New Roman" w:hAnsi="Times New Roman" w:cs="Times New Roman"/>
          <w:i/>
          <w:iCs/>
        </w:rPr>
        <w:t>F-box</w:t>
      </w:r>
      <w:r w:rsidRPr="00341FE5">
        <w:rPr>
          <w:rFonts w:ascii="Times New Roman" w:hAnsi="Times New Roman" w:cs="Times New Roman"/>
        </w:rPr>
        <w:t xml:space="preserve"> housekeeping gene was used as an internal control. Lane M represents a 100 </w:t>
      </w:r>
      <w:proofErr w:type="spellStart"/>
      <w:r w:rsidRPr="00341FE5">
        <w:rPr>
          <w:rFonts w:ascii="Times New Roman" w:hAnsi="Times New Roman" w:cs="Times New Roman"/>
        </w:rPr>
        <w:t>bp</w:t>
      </w:r>
      <w:proofErr w:type="spellEnd"/>
      <w:r w:rsidRPr="00341FE5">
        <w:rPr>
          <w:rFonts w:ascii="Times New Roman" w:hAnsi="Times New Roman" w:cs="Times New Roman"/>
        </w:rPr>
        <w:t xml:space="preserve"> molecular ladder (NIPPON Genetics EUROPE,</w:t>
      </w:r>
      <w:r w:rsidRPr="00E6189E">
        <w:rPr>
          <w:rFonts w:ascii="Times New Roman" w:hAnsi="Times New Roman" w:cs="Times New Roman"/>
          <w:bCs/>
          <w:lang w:val="en-GB"/>
        </w:rPr>
        <w:t xml:space="preserve"> </w:t>
      </w:r>
      <w:proofErr w:type="spellStart"/>
      <w:r w:rsidRPr="00E6189E">
        <w:rPr>
          <w:rFonts w:ascii="Times New Roman" w:hAnsi="Times New Roman" w:cs="Times New Roman"/>
          <w:bCs/>
          <w:lang w:val="en-GB"/>
        </w:rPr>
        <w:t>Düren</w:t>
      </w:r>
      <w:proofErr w:type="spellEnd"/>
      <w:r>
        <w:rPr>
          <w:rFonts w:ascii="Times New Roman" w:hAnsi="Times New Roman" w:cs="Times New Roman"/>
          <w:bCs/>
          <w:lang w:val="en-GB"/>
        </w:rPr>
        <w:t>,</w:t>
      </w:r>
      <w:r w:rsidRPr="00341FE5">
        <w:rPr>
          <w:rFonts w:ascii="Times New Roman" w:hAnsi="Times New Roman" w:cs="Times New Roman"/>
        </w:rPr>
        <w:t xml:space="preserve"> Germany)</w:t>
      </w:r>
    </w:p>
    <w:p w14:paraId="4D59760C" w14:textId="74A04692" w:rsidR="00E5326D" w:rsidRPr="009566CA" w:rsidRDefault="00E5326D" w:rsidP="006962C9">
      <w:pPr>
        <w:tabs>
          <w:tab w:val="left" w:pos="1072"/>
        </w:tabs>
        <w:spacing w:line="360" w:lineRule="auto"/>
        <w:ind w:left="113"/>
        <w:rPr>
          <w:rFonts w:ascii="Times New Roman" w:hAnsi="Times New Roman"/>
        </w:rPr>
      </w:pPr>
      <w:r w:rsidRPr="009566CA">
        <w:rPr>
          <w:rFonts w:ascii="Times New Roman" w:hAnsi="Times New Roman"/>
          <w:b/>
        </w:rPr>
        <w:t xml:space="preserve">Fig. </w:t>
      </w:r>
      <w:r>
        <w:rPr>
          <w:rFonts w:ascii="Times New Roman" w:hAnsi="Times New Roman"/>
          <w:b/>
        </w:rPr>
        <w:t>S5</w:t>
      </w:r>
      <w:r w:rsidRPr="009566CA">
        <w:rPr>
          <w:rFonts w:ascii="Times New Roman" w:hAnsi="Times New Roman"/>
          <w:b/>
        </w:rPr>
        <w:t xml:space="preserve"> </w:t>
      </w:r>
      <w:r w:rsidRPr="009566CA">
        <w:rPr>
          <w:rFonts w:ascii="Times New Roman" w:hAnsi="Times New Roman"/>
        </w:rPr>
        <w:tab/>
      </w:r>
      <w:proofErr w:type="spellStart"/>
      <w:r w:rsidRPr="002A27C8">
        <w:rPr>
          <w:rFonts w:ascii="Times New Roman" w:hAnsi="Times New Roman" w:cs="Times New Roman"/>
          <w:i/>
          <w:iCs/>
        </w:rPr>
        <w:t>NbAO</w:t>
      </w:r>
      <w:proofErr w:type="spellEnd"/>
      <w:r w:rsidRPr="002A27C8">
        <w:rPr>
          <w:rFonts w:ascii="Times New Roman" w:hAnsi="Times New Roman" w:cs="Times New Roman"/>
          <w:i/>
          <w:iCs/>
        </w:rPr>
        <w:t xml:space="preserve"> </w:t>
      </w:r>
      <w:r w:rsidRPr="002A27C8">
        <w:rPr>
          <w:rFonts w:ascii="Times New Roman" w:hAnsi="Times New Roman" w:cs="Times New Roman"/>
        </w:rPr>
        <w:t xml:space="preserve">silencing </w:t>
      </w:r>
      <w:r>
        <w:rPr>
          <w:rFonts w:ascii="Times New Roman" w:hAnsi="Times New Roman" w:cs="Times New Roman"/>
        </w:rPr>
        <w:t xml:space="preserve">in </w:t>
      </w:r>
      <w:r w:rsidRPr="002A27C8">
        <w:rPr>
          <w:rFonts w:ascii="Times New Roman" w:hAnsi="Times New Roman" w:cs="Times New Roman"/>
          <w:i/>
          <w:iCs/>
        </w:rPr>
        <w:t xml:space="preserve">N. </w:t>
      </w:r>
      <w:proofErr w:type="spellStart"/>
      <w:r w:rsidRPr="002A27C8">
        <w:rPr>
          <w:rFonts w:ascii="Times New Roman" w:hAnsi="Times New Roman" w:cs="Times New Roman"/>
          <w:i/>
          <w:iCs/>
        </w:rPr>
        <w:t>benthamiana</w:t>
      </w:r>
      <w:proofErr w:type="spellEnd"/>
      <w:r w:rsidRPr="002A27C8">
        <w:rPr>
          <w:rFonts w:ascii="Times New Roman" w:hAnsi="Times New Roman" w:cs="Times New Roman"/>
          <w:i/>
          <w:iCs/>
        </w:rPr>
        <w:t xml:space="preserve"> </w:t>
      </w:r>
      <w:r w:rsidRPr="002A27C8">
        <w:rPr>
          <w:rFonts w:ascii="Times New Roman" w:hAnsi="Times New Roman" w:cs="Times New Roman"/>
        </w:rPr>
        <w:t>plants</w:t>
      </w:r>
      <w:r>
        <w:rPr>
          <w:rFonts w:ascii="Times New Roman" w:hAnsi="Times New Roman" w:cs="Times New Roman"/>
        </w:rPr>
        <w:t xml:space="preserve"> does not affect the plant height of TRV-infected plants</w:t>
      </w:r>
      <w:r w:rsidRPr="002A27C8">
        <w:rPr>
          <w:rFonts w:ascii="Times New Roman" w:hAnsi="Times New Roman" w:cs="Times New Roman"/>
        </w:rPr>
        <w:t>. Plant height was measured for 5 weeks, starting from 6 days post TRV</w:t>
      </w:r>
      <w:r>
        <w:rPr>
          <w:rFonts w:ascii="Times New Roman" w:hAnsi="Times New Roman" w:cs="Times New Roman"/>
        </w:rPr>
        <w:t xml:space="preserve"> application</w:t>
      </w:r>
      <w:r w:rsidRPr="002A27C8">
        <w:rPr>
          <w:rFonts w:ascii="Times New Roman" w:hAnsi="Times New Roman" w:cs="Times New Roman"/>
        </w:rPr>
        <w:t>. The time points are shown at the X axis. Columns in the histogram represent the mean ± standard error</w:t>
      </w:r>
      <w:r>
        <w:rPr>
          <w:rFonts w:ascii="Times New Roman" w:hAnsi="Times New Roman" w:cs="Times New Roman"/>
        </w:rPr>
        <w:t xml:space="preserve"> (</w:t>
      </w:r>
      <w:r w:rsidRPr="00C133B0">
        <w:rPr>
          <w:rFonts w:ascii="Times New Roman" w:hAnsi="Times New Roman" w:cs="Times New Roman"/>
          <w:i/>
          <w:iCs/>
        </w:rPr>
        <w:t>n</w:t>
      </w:r>
      <w:r>
        <w:rPr>
          <w:rFonts w:ascii="Times New Roman" w:hAnsi="Times New Roman" w:cs="Times New Roman"/>
        </w:rPr>
        <w:t xml:space="preserve"> = 5)</w:t>
      </w:r>
      <w:r w:rsidRPr="002A27C8">
        <w:rPr>
          <w:rFonts w:ascii="Times New Roman" w:hAnsi="Times New Roman" w:cs="Times New Roman"/>
        </w:rPr>
        <w:t>. White column: TRV::</w:t>
      </w:r>
      <w:proofErr w:type="spellStart"/>
      <w:r w:rsidRPr="002A27C8">
        <w:rPr>
          <w:rFonts w:ascii="Times New Roman" w:hAnsi="Times New Roman" w:cs="Times New Roman"/>
        </w:rPr>
        <w:t>NtAO</w:t>
      </w:r>
      <w:proofErr w:type="spellEnd"/>
      <w:r w:rsidRPr="002A27C8">
        <w:rPr>
          <w:rFonts w:ascii="Times New Roman" w:hAnsi="Times New Roman" w:cs="Times New Roman"/>
        </w:rPr>
        <w:t>; grey column: TRV::</w:t>
      </w:r>
      <w:proofErr w:type="spellStart"/>
      <w:r w:rsidRPr="002A27C8">
        <w:rPr>
          <w:rFonts w:ascii="Times New Roman" w:hAnsi="Times New Roman" w:cs="Times New Roman"/>
        </w:rPr>
        <w:t>eGFP</w:t>
      </w:r>
      <w:proofErr w:type="spellEnd"/>
      <w:r w:rsidRPr="002A27C8">
        <w:rPr>
          <w:rFonts w:ascii="Times New Roman" w:hAnsi="Times New Roman" w:cs="Times New Roman"/>
        </w:rPr>
        <w:t xml:space="preserve">; black column: Mock. Statistical analysis was performed using the Student’s </w:t>
      </w:r>
      <w:r w:rsidRPr="002A27C8">
        <w:rPr>
          <w:rFonts w:ascii="Times New Roman" w:hAnsi="Times New Roman" w:cs="Times New Roman"/>
          <w:i/>
          <w:iCs/>
        </w:rPr>
        <w:t>t</w:t>
      </w:r>
      <w:r w:rsidRPr="002A27C8">
        <w:rPr>
          <w:rFonts w:ascii="Times New Roman" w:hAnsi="Times New Roman" w:cs="Times New Roman"/>
        </w:rPr>
        <w:t xml:space="preserve">-test. Asterisks indicate that the mean values between compared groups differed significantly (* </w:t>
      </w:r>
      <w:r>
        <w:rPr>
          <w:rFonts w:ascii="Times New Roman" w:hAnsi="Times New Roman" w:cs="Times New Roman"/>
          <w:i/>
          <w:iCs/>
        </w:rPr>
        <w:t>P</w:t>
      </w:r>
      <w:r w:rsidRPr="002A27C8">
        <w:rPr>
          <w:rFonts w:ascii="Times New Roman" w:hAnsi="Times New Roman" w:cs="Times New Roman"/>
        </w:rPr>
        <w:t xml:space="preserve"> &lt; 0.05, ** </w:t>
      </w:r>
      <w:r>
        <w:rPr>
          <w:rFonts w:ascii="Times New Roman" w:hAnsi="Times New Roman" w:cs="Times New Roman"/>
          <w:i/>
          <w:iCs/>
        </w:rPr>
        <w:t>P</w:t>
      </w:r>
      <w:r w:rsidRPr="002A27C8">
        <w:rPr>
          <w:rFonts w:ascii="Times New Roman" w:hAnsi="Times New Roman" w:cs="Times New Roman"/>
        </w:rPr>
        <w:t xml:space="preserve"> &lt; 0.005, *** </w:t>
      </w:r>
      <w:r>
        <w:rPr>
          <w:rFonts w:ascii="Times New Roman" w:hAnsi="Times New Roman" w:cs="Times New Roman"/>
          <w:i/>
          <w:iCs/>
        </w:rPr>
        <w:t>P</w:t>
      </w:r>
      <w:r w:rsidRPr="002A27C8">
        <w:rPr>
          <w:rFonts w:ascii="Times New Roman" w:hAnsi="Times New Roman" w:cs="Times New Roman"/>
        </w:rPr>
        <w:t xml:space="preserve"> &lt; 0.001). NS indicates that there was no statistically significant difference. No significant difference in height is evidenced between the TRV:</w:t>
      </w:r>
      <w:proofErr w:type="gramStart"/>
      <w:r w:rsidRPr="002A27C8">
        <w:rPr>
          <w:rFonts w:ascii="Times New Roman" w:hAnsi="Times New Roman" w:cs="Times New Roman"/>
        </w:rPr>
        <w:t>:</w:t>
      </w:r>
      <w:proofErr w:type="spellStart"/>
      <w:r w:rsidRPr="002A27C8">
        <w:rPr>
          <w:rFonts w:ascii="Times New Roman" w:hAnsi="Times New Roman" w:cs="Times New Roman"/>
        </w:rPr>
        <w:t>NtAO</w:t>
      </w:r>
      <w:proofErr w:type="spellEnd"/>
      <w:proofErr w:type="gramEnd"/>
      <w:r w:rsidRPr="002A27C8">
        <w:rPr>
          <w:rFonts w:ascii="Times New Roman" w:hAnsi="Times New Roman" w:cs="Times New Roman"/>
        </w:rPr>
        <w:t>- and the TRV::</w:t>
      </w:r>
      <w:proofErr w:type="spellStart"/>
      <w:r w:rsidRPr="002A27C8">
        <w:rPr>
          <w:rFonts w:ascii="Times New Roman" w:hAnsi="Times New Roman" w:cs="Times New Roman"/>
        </w:rPr>
        <w:t>eGFP</w:t>
      </w:r>
      <w:proofErr w:type="spellEnd"/>
      <w:r w:rsidRPr="002A27C8">
        <w:rPr>
          <w:rFonts w:ascii="Times New Roman" w:hAnsi="Times New Roman" w:cs="Times New Roman"/>
        </w:rPr>
        <w:t>-treated plants, while both these groups differ from mock-treated plants</w:t>
      </w:r>
    </w:p>
    <w:p w14:paraId="7C128398" w14:textId="43C03936" w:rsidR="00E5326D" w:rsidRPr="009566CA" w:rsidRDefault="00E5326D" w:rsidP="006962C9">
      <w:pPr>
        <w:tabs>
          <w:tab w:val="left" w:pos="1072"/>
        </w:tabs>
        <w:spacing w:line="360" w:lineRule="auto"/>
        <w:ind w:left="113"/>
        <w:rPr>
          <w:rFonts w:ascii="Times New Roman" w:eastAsia="Microsoft Himalaya" w:hAnsi="Times New Roman"/>
          <w:bCs/>
        </w:rPr>
      </w:pPr>
      <w:r w:rsidRPr="009566CA">
        <w:rPr>
          <w:rFonts w:ascii="Times New Roman" w:eastAsia="Microsoft Himalaya" w:hAnsi="Times New Roman"/>
          <w:b/>
        </w:rPr>
        <w:t xml:space="preserve">Fig. </w:t>
      </w:r>
      <w:r>
        <w:rPr>
          <w:rFonts w:ascii="Times New Roman" w:eastAsia="Microsoft Himalaya" w:hAnsi="Times New Roman"/>
          <w:b/>
        </w:rPr>
        <w:t>S6</w:t>
      </w:r>
      <w:r w:rsidRPr="009566CA">
        <w:rPr>
          <w:rFonts w:ascii="Times New Roman" w:eastAsia="Microsoft Himalaya" w:hAnsi="Times New Roman"/>
          <w:b/>
        </w:rPr>
        <w:t xml:space="preserve"> </w:t>
      </w:r>
      <w:r w:rsidRPr="009566CA">
        <w:rPr>
          <w:rFonts w:ascii="Times New Roman" w:eastAsia="Microsoft Himalaya" w:hAnsi="Times New Roman"/>
          <w:bCs/>
        </w:rPr>
        <w:tab/>
      </w:r>
      <w:r w:rsidRPr="002A27C8">
        <w:rPr>
          <w:rFonts w:ascii="Times New Roman" w:hAnsi="Times New Roman" w:cs="Times New Roman"/>
        </w:rPr>
        <w:t xml:space="preserve">Semi-quantitative RT-PCR analysis </w:t>
      </w:r>
      <w:r>
        <w:rPr>
          <w:rFonts w:ascii="Times New Roman" w:hAnsi="Times New Roman" w:cs="Times New Roman"/>
        </w:rPr>
        <w:t>of</w:t>
      </w:r>
      <w:r w:rsidRPr="002A27C8">
        <w:rPr>
          <w:rFonts w:ascii="Times New Roman" w:hAnsi="Times New Roman" w:cs="Times New Roman"/>
        </w:rPr>
        <w:t xml:space="preserve"> CMV </w:t>
      </w:r>
      <w:proofErr w:type="spellStart"/>
      <w:r>
        <w:rPr>
          <w:rFonts w:ascii="Times New Roman" w:hAnsi="Times New Roman" w:cs="Times New Roman"/>
        </w:rPr>
        <w:t>titre</w:t>
      </w:r>
      <w:proofErr w:type="spellEnd"/>
      <w:r w:rsidRPr="002A27C8">
        <w:rPr>
          <w:rFonts w:ascii="Times New Roman" w:hAnsi="Times New Roman" w:cs="Times New Roman"/>
        </w:rPr>
        <w:t xml:space="preserve"> in the </w:t>
      </w:r>
      <w:proofErr w:type="spellStart"/>
      <w:r w:rsidRPr="002A27C8">
        <w:rPr>
          <w:rFonts w:ascii="Times New Roman" w:hAnsi="Times New Roman" w:cs="Times New Roman"/>
          <w:i/>
          <w:iCs/>
        </w:rPr>
        <w:t>NbAO</w:t>
      </w:r>
      <w:proofErr w:type="spellEnd"/>
      <w:r w:rsidRPr="002A27C8">
        <w:rPr>
          <w:rFonts w:ascii="Times New Roman" w:hAnsi="Times New Roman" w:cs="Times New Roman"/>
        </w:rPr>
        <w:t xml:space="preserve">-silenced plants as compared to the control groups at 3 dpi. The results show significantly higher CMV </w:t>
      </w:r>
      <w:r w:rsidRPr="002A27C8">
        <w:rPr>
          <w:rFonts w:ascii="Times New Roman" w:hAnsi="Times New Roman" w:cs="Times New Roman"/>
          <w:i/>
          <w:iCs/>
        </w:rPr>
        <w:t>CP</w:t>
      </w:r>
      <w:r w:rsidRPr="002A27C8">
        <w:rPr>
          <w:rFonts w:ascii="Times New Roman" w:hAnsi="Times New Roman" w:cs="Times New Roman"/>
        </w:rPr>
        <w:t xml:space="preserve"> expression levels in the TRV:</w:t>
      </w:r>
      <w:proofErr w:type="gramStart"/>
      <w:r w:rsidRPr="002A27C8">
        <w:rPr>
          <w:rFonts w:ascii="Times New Roman" w:hAnsi="Times New Roman" w:cs="Times New Roman"/>
        </w:rPr>
        <w:t>:</w:t>
      </w:r>
      <w:proofErr w:type="spellStart"/>
      <w:r w:rsidRPr="002A27C8">
        <w:rPr>
          <w:rFonts w:ascii="Times New Roman" w:hAnsi="Times New Roman" w:cs="Times New Roman"/>
        </w:rPr>
        <w:t>NtAO</w:t>
      </w:r>
      <w:proofErr w:type="spellEnd"/>
      <w:proofErr w:type="gramEnd"/>
      <w:r w:rsidRPr="002A27C8">
        <w:rPr>
          <w:rFonts w:ascii="Times New Roman" w:hAnsi="Times New Roman" w:cs="Times New Roman"/>
        </w:rPr>
        <w:t>-treated plants in comparison to the control groups (TRV::</w:t>
      </w:r>
      <w:proofErr w:type="spellStart"/>
      <w:r w:rsidRPr="002A27C8">
        <w:rPr>
          <w:rFonts w:ascii="Times New Roman" w:hAnsi="Times New Roman" w:cs="Times New Roman"/>
        </w:rPr>
        <w:t>eGFP</w:t>
      </w:r>
      <w:proofErr w:type="spellEnd"/>
      <w:r w:rsidRPr="002A27C8">
        <w:rPr>
          <w:rFonts w:ascii="Times New Roman" w:hAnsi="Times New Roman" w:cs="Times New Roman"/>
        </w:rPr>
        <w:t xml:space="preserve">- and mock-treated plants). For each group, the 3 lines correspond to 3 biological replicates. RNA isolation was carried out from systemic leaves at 3 days post CMV inoculation (see Fig. </w:t>
      </w:r>
      <w:r w:rsidRPr="00EE42DD">
        <w:rPr>
          <w:rFonts w:ascii="Times New Roman" w:hAnsi="Times New Roman" w:cs="Times New Roman"/>
          <w:color w:val="00B0F0"/>
          <w:shd w:val="clear" w:color="auto" w:fill="FFFFFF"/>
        </w:rPr>
        <w:t>4</w:t>
      </w:r>
      <w:r w:rsidRPr="002A27C8">
        <w:rPr>
          <w:rFonts w:ascii="Times New Roman" w:hAnsi="Times New Roman" w:cs="Times New Roman"/>
        </w:rPr>
        <w:t xml:space="preserve">a). The </w:t>
      </w:r>
      <w:r>
        <w:rPr>
          <w:rFonts w:ascii="Times New Roman" w:hAnsi="Times New Roman" w:cs="Times New Roman"/>
        </w:rPr>
        <w:t>gene expression</w:t>
      </w:r>
      <w:r w:rsidRPr="002A27C8">
        <w:rPr>
          <w:rFonts w:ascii="Times New Roman" w:hAnsi="Times New Roman" w:cs="Times New Roman"/>
        </w:rPr>
        <w:t xml:space="preserve"> of the F-box housekeeping gene was used as an internal control. Lane M represents a 100 </w:t>
      </w:r>
      <w:proofErr w:type="spellStart"/>
      <w:r w:rsidRPr="002A27C8">
        <w:rPr>
          <w:rFonts w:ascii="Times New Roman" w:hAnsi="Times New Roman" w:cs="Times New Roman"/>
        </w:rPr>
        <w:t>bp</w:t>
      </w:r>
      <w:proofErr w:type="spellEnd"/>
      <w:r w:rsidRPr="002A27C8">
        <w:rPr>
          <w:rFonts w:ascii="Times New Roman" w:hAnsi="Times New Roman" w:cs="Times New Roman"/>
        </w:rPr>
        <w:t xml:space="preserve"> molecular ladder (NIPPON Genetics EUROPE,</w:t>
      </w:r>
      <w:r w:rsidRPr="00FC3483">
        <w:rPr>
          <w:rFonts w:ascii="Times New Roman" w:hAnsi="Times New Roman" w:cs="Times New Roman"/>
          <w:bCs/>
          <w:lang w:val="en-GB"/>
        </w:rPr>
        <w:t xml:space="preserve"> </w:t>
      </w:r>
      <w:proofErr w:type="spellStart"/>
      <w:r w:rsidRPr="00FC3483">
        <w:rPr>
          <w:rFonts w:ascii="Times New Roman" w:hAnsi="Times New Roman" w:cs="Times New Roman"/>
          <w:bCs/>
          <w:lang w:val="en-GB"/>
        </w:rPr>
        <w:t>Düren</w:t>
      </w:r>
      <w:proofErr w:type="spellEnd"/>
      <w:r>
        <w:rPr>
          <w:rFonts w:ascii="Times New Roman" w:hAnsi="Times New Roman" w:cs="Times New Roman"/>
          <w:bCs/>
          <w:lang w:val="en-GB"/>
        </w:rPr>
        <w:t>,</w:t>
      </w:r>
      <w:r w:rsidRPr="002A27C8">
        <w:rPr>
          <w:rFonts w:ascii="Times New Roman" w:hAnsi="Times New Roman" w:cs="Times New Roman"/>
        </w:rPr>
        <w:t xml:space="preserve"> Germany)</w:t>
      </w:r>
    </w:p>
    <w:p w14:paraId="3CD6B528" w14:textId="77777777" w:rsidR="00610FF0" w:rsidRPr="00EC6F72" w:rsidRDefault="00610FF0" w:rsidP="00B44B22">
      <w:pPr>
        <w:rPr>
          <w:rFonts w:ascii="Times New Roman" w:eastAsiaTheme="minorHAnsi" w:hAnsi="Times New Roman"/>
          <w:sz w:val="24"/>
          <w:szCs w:val="24"/>
        </w:rPr>
      </w:pPr>
    </w:p>
    <w:sectPr w:rsidR="00610FF0" w:rsidRPr="00EC6F72" w:rsidSect="009A7DDF">
      <w:headerReference w:type="default" r:id="rId8"/>
      <w:pgSz w:w="12240" w:h="15840"/>
      <w:pgMar w:top="1418"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94CA6" w14:textId="77777777" w:rsidR="003A3F4E" w:rsidRDefault="003A3F4E" w:rsidP="00514D96">
      <w:pPr>
        <w:spacing w:after="0" w:line="240" w:lineRule="auto"/>
      </w:pPr>
      <w:r>
        <w:separator/>
      </w:r>
    </w:p>
  </w:endnote>
  <w:endnote w:type="continuationSeparator" w:id="0">
    <w:p w14:paraId="30841FC5" w14:textId="77777777" w:rsidR="003A3F4E" w:rsidRDefault="003A3F4E" w:rsidP="00514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C2F5A3" w14:textId="77777777" w:rsidR="003A3F4E" w:rsidRDefault="003A3F4E" w:rsidP="00514D96">
      <w:pPr>
        <w:spacing w:after="0" w:line="240" w:lineRule="auto"/>
      </w:pPr>
      <w:r>
        <w:separator/>
      </w:r>
    </w:p>
  </w:footnote>
  <w:footnote w:type="continuationSeparator" w:id="0">
    <w:p w14:paraId="4B3BEE8C" w14:textId="77777777" w:rsidR="003A3F4E" w:rsidRDefault="003A3F4E" w:rsidP="00514D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71F8E" w14:textId="5D958923" w:rsidR="006962C9" w:rsidRPr="00514D96" w:rsidRDefault="006962C9" w:rsidP="00AC2202">
    <w:pPr>
      <w:pStyle w:val="Header"/>
      <w:pBdr>
        <w:bottom w:val="single" w:sz="4" w:space="1" w:color="auto"/>
      </w:pBdr>
      <w:jc w:val="right"/>
    </w:pPr>
    <w:r>
      <w:rPr>
        <w:sz w:val="20"/>
      </w:rPr>
      <w:t>Ahmed</w:t>
    </w:r>
    <w:r w:rsidRPr="004372D4">
      <w:rPr>
        <w:sz w:val="20"/>
      </w:rPr>
      <w:t xml:space="preserve"> et al., Planta, p. </w:t>
    </w:r>
    <w:r w:rsidRPr="004372D4">
      <w:rPr>
        <w:rStyle w:val="PageNumber"/>
        <w:sz w:val="20"/>
      </w:rPr>
      <w:fldChar w:fldCharType="begin"/>
    </w:r>
    <w:r w:rsidRPr="004372D4">
      <w:rPr>
        <w:rStyle w:val="PageNumber"/>
        <w:sz w:val="20"/>
      </w:rPr>
      <w:instrText xml:space="preserve"> PAGE </w:instrText>
    </w:r>
    <w:r w:rsidRPr="004372D4">
      <w:rPr>
        <w:rStyle w:val="PageNumber"/>
        <w:sz w:val="20"/>
      </w:rPr>
      <w:fldChar w:fldCharType="separate"/>
    </w:r>
    <w:r w:rsidR="009A7DDF">
      <w:rPr>
        <w:rStyle w:val="PageNumber"/>
        <w:noProof/>
        <w:sz w:val="20"/>
      </w:rPr>
      <w:t>2</w:t>
    </w:r>
    <w:r w:rsidRPr="004372D4">
      <w:rPr>
        <w:rStyle w:val="PageNumber"/>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A209D"/>
    <w:multiLevelType w:val="multilevel"/>
    <w:tmpl w:val="CF7A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C91387"/>
    <w:multiLevelType w:val="hybridMultilevel"/>
    <w:tmpl w:val="AAEE2116"/>
    <w:lvl w:ilvl="0" w:tplc="8B20C1C6">
      <w:start w:val="1"/>
      <w:numFmt w:val="bullet"/>
      <w:lvlText w:val="•"/>
      <w:lvlJc w:val="left"/>
      <w:pPr>
        <w:tabs>
          <w:tab w:val="num" w:pos="720"/>
        </w:tabs>
        <w:ind w:left="720" w:hanging="360"/>
      </w:pPr>
      <w:rPr>
        <w:rFonts w:ascii="Arial" w:hAnsi="Arial" w:hint="default"/>
      </w:rPr>
    </w:lvl>
    <w:lvl w:ilvl="1" w:tplc="84A641A4" w:tentative="1">
      <w:start w:val="1"/>
      <w:numFmt w:val="bullet"/>
      <w:lvlText w:val="•"/>
      <w:lvlJc w:val="left"/>
      <w:pPr>
        <w:tabs>
          <w:tab w:val="num" w:pos="1440"/>
        </w:tabs>
        <w:ind w:left="1440" w:hanging="360"/>
      </w:pPr>
      <w:rPr>
        <w:rFonts w:ascii="Arial" w:hAnsi="Arial" w:hint="default"/>
      </w:rPr>
    </w:lvl>
    <w:lvl w:ilvl="2" w:tplc="B7060BC6" w:tentative="1">
      <w:start w:val="1"/>
      <w:numFmt w:val="bullet"/>
      <w:lvlText w:val="•"/>
      <w:lvlJc w:val="left"/>
      <w:pPr>
        <w:tabs>
          <w:tab w:val="num" w:pos="2160"/>
        </w:tabs>
        <w:ind w:left="2160" w:hanging="360"/>
      </w:pPr>
      <w:rPr>
        <w:rFonts w:ascii="Arial" w:hAnsi="Arial" w:hint="default"/>
      </w:rPr>
    </w:lvl>
    <w:lvl w:ilvl="3" w:tplc="2C52BD52" w:tentative="1">
      <w:start w:val="1"/>
      <w:numFmt w:val="bullet"/>
      <w:lvlText w:val="•"/>
      <w:lvlJc w:val="left"/>
      <w:pPr>
        <w:tabs>
          <w:tab w:val="num" w:pos="2880"/>
        </w:tabs>
        <w:ind w:left="2880" w:hanging="360"/>
      </w:pPr>
      <w:rPr>
        <w:rFonts w:ascii="Arial" w:hAnsi="Arial" w:hint="default"/>
      </w:rPr>
    </w:lvl>
    <w:lvl w:ilvl="4" w:tplc="A39032B4" w:tentative="1">
      <w:start w:val="1"/>
      <w:numFmt w:val="bullet"/>
      <w:lvlText w:val="•"/>
      <w:lvlJc w:val="left"/>
      <w:pPr>
        <w:tabs>
          <w:tab w:val="num" w:pos="3600"/>
        </w:tabs>
        <w:ind w:left="3600" w:hanging="360"/>
      </w:pPr>
      <w:rPr>
        <w:rFonts w:ascii="Arial" w:hAnsi="Arial" w:hint="default"/>
      </w:rPr>
    </w:lvl>
    <w:lvl w:ilvl="5" w:tplc="83BA01B2" w:tentative="1">
      <w:start w:val="1"/>
      <w:numFmt w:val="bullet"/>
      <w:lvlText w:val="•"/>
      <w:lvlJc w:val="left"/>
      <w:pPr>
        <w:tabs>
          <w:tab w:val="num" w:pos="4320"/>
        </w:tabs>
        <w:ind w:left="4320" w:hanging="360"/>
      </w:pPr>
      <w:rPr>
        <w:rFonts w:ascii="Arial" w:hAnsi="Arial" w:hint="default"/>
      </w:rPr>
    </w:lvl>
    <w:lvl w:ilvl="6" w:tplc="5A328D7C" w:tentative="1">
      <w:start w:val="1"/>
      <w:numFmt w:val="bullet"/>
      <w:lvlText w:val="•"/>
      <w:lvlJc w:val="left"/>
      <w:pPr>
        <w:tabs>
          <w:tab w:val="num" w:pos="5040"/>
        </w:tabs>
        <w:ind w:left="5040" w:hanging="360"/>
      </w:pPr>
      <w:rPr>
        <w:rFonts w:ascii="Arial" w:hAnsi="Arial" w:hint="default"/>
      </w:rPr>
    </w:lvl>
    <w:lvl w:ilvl="7" w:tplc="428C7842" w:tentative="1">
      <w:start w:val="1"/>
      <w:numFmt w:val="bullet"/>
      <w:lvlText w:val="•"/>
      <w:lvlJc w:val="left"/>
      <w:pPr>
        <w:tabs>
          <w:tab w:val="num" w:pos="5760"/>
        </w:tabs>
        <w:ind w:left="5760" w:hanging="360"/>
      </w:pPr>
      <w:rPr>
        <w:rFonts w:ascii="Arial" w:hAnsi="Arial" w:hint="default"/>
      </w:rPr>
    </w:lvl>
    <w:lvl w:ilvl="8" w:tplc="DB40C126"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724"/>
    <w:rsid w:val="0000164F"/>
    <w:rsid w:val="00001880"/>
    <w:rsid w:val="00001C6C"/>
    <w:rsid w:val="00003744"/>
    <w:rsid w:val="0000427A"/>
    <w:rsid w:val="00004C5A"/>
    <w:rsid w:val="00004ECE"/>
    <w:rsid w:val="00005996"/>
    <w:rsid w:val="00006148"/>
    <w:rsid w:val="00007506"/>
    <w:rsid w:val="00007C10"/>
    <w:rsid w:val="00010D57"/>
    <w:rsid w:val="000116D3"/>
    <w:rsid w:val="000118C7"/>
    <w:rsid w:val="00011FDC"/>
    <w:rsid w:val="000136E8"/>
    <w:rsid w:val="000140EE"/>
    <w:rsid w:val="00015255"/>
    <w:rsid w:val="00020EA5"/>
    <w:rsid w:val="0002230D"/>
    <w:rsid w:val="0002241A"/>
    <w:rsid w:val="00022FC4"/>
    <w:rsid w:val="00023211"/>
    <w:rsid w:val="0002357A"/>
    <w:rsid w:val="00023B46"/>
    <w:rsid w:val="00024152"/>
    <w:rsid w:val="000247EC"/>
    <w:rsid w:val="00024C72"/>
    <w:rsid w:val="00026B61"/>
    <w:rsid w:val="00030D13"/>
    <w:rsid w:val="00031AB1"/>
    <w:rsid w:val="00031AE6"/>
    <w:rsid w:val="00035E68"/>
    <w:rsid w:val="00036B96"/>
    <w:rsid w:val="0004001F"/>
    <w:rsid w:val="000412C3"/>
    <w:rsid w:val="000414AF"/>
    <w:rsid w:val="000423DC"/>
    <w:rsid w:val="00042BC7"/>
    <w:rsid w:val="00042F31"/>
    <w:rsid w:val="000442BE"/>
    <w:rsid w:val="0004506F"/>
    <w:rsid w:val="00046AD5"/>
    <w:rsid w:val="00047E49"/>
    <w:rsid w:val="00051A89"/>
    <w:rsid w:val="00053205"/>
    <w:rsid w:val="0005324A"/>
    <w:rsid w:val="00053941"/>
    <w:rsid w:val="00053F25"/>
    <w:rsid w:val="000542E8"/>
    <w:rsid w:val="00054772"/>
    <w:rsid w:val="00056B12"/>
    <w:rsid w:val="00057D3F"/>
    <w:rsid w:val="00057FA9"/>
    <w:rsid w:val="00061384"/>
    <w:rsid w:val="00062548"/>
    <w:rsid w:val="00064E3F"/>
    <w:rsid w:val="00065C84"/>
    <w:rsid w:val="0007063F"/>
    <w:rsid w:val="00071732"/>
    <w:rsid w:val="0007364A"/>
    <w:rsid w:val="0007364D"/>
    <w:rsid w:val="00074362"/>
    <w:rsid w:val="00075E85"/>
    <w:rsid w:val="0007641B"/>
    <w:rsid w:val="000776D5"/>
    <w:rsid w:val="000807C7"/>
    <w:rsid w:val="00080CF0"/>
    <w:rsid w:val="00081E9C"/>
    <w:rsid w:val="000832BC"/>
    <w:rsid w:val="00083966"/>
    <w:rsid w:val="00083F10"/>
    <w:rsid w:val="00084BAF"/>
    <w:rsid w:val="000850A1"/>
    <w:rsid w:val="000857FE"/>
    <w:rsid w:val="000905CE"/>
    <w:rsid w:val="00093829"/>
    <w:rsid w:val="000940CE"/>
    <w:rsid w:val="000945D3"/>
    <w:rsid w:val="00094A17"/>
    <w:rsid w:val="0009500F"/>
    <w:rsid w:val="00095075"/>
    <w:rsid w:val="00096F55"/>
    <w:rsid w:val="000A18C6"/>
    <w:rsid w:val="000A1DA6"/>
    <w:rsid w:val="000A279A"/>
    <w:rsid w:val="000A2D90"/>
    <w:rsid w:val="000A3BEB"/>
    <w:rsid w:val="000A57C6"/>
    <w:rsid w:val="000A606E"/>
    <w:rsid w:val="000A65DE"/>
    <w:rsid w:val="000A7345"/>
    <w:rsid w:val="000B0CF6"/>
    <w:rsid w:val="000B0DE9"/>
    <w:rsid w:val="000B11EC"/>
    <w:rsid w:val="000B2724"/>
    <w:rsid w:val="000B2A6F"/>
    <w:rsid w:val="000B359C"/>
    <w:rsid w:val="000B4FA2"/>
    <w:rsid w:val="000B6073"/>
    <w:rsid w:val="000B65D7"/>
    <w:rsid w:val="000B710F"/>
    <w:rsid w:val="000B7B79"/>
    <w:rsid w:val="000B7C06"/>
    <w:rsid w:val="000C0A0F"/>
    <w:rsid w:val="000C146B"/>
    <w:rsid w:val="000C15F6"/>
    <w:rsid w:val="000C19C1"/>
    <w:rsid w:val="000C1C7D"/>
    <w:rsid w:val="000C297D"/>
    <w:rsid w:val="000C3758"/>
    <w:rsid w:val="000C4098"/>
    <w:rsid w:val="000C497A"/>
    <w:rsid w:val="000C4BA6"/>
    <w:rsid w:val="000D033C"/>
    <w:rsid w:val="000D03D0"/>
    <w:rsid w:val="000D20F7"/>
    <w:rsid w:val="000D4191"/>
    <w:rsid w:val="000D5080"/>
    <w:rsid w:val="000D60C1"/>
    <w:rsid w:val="000D6DE9"/>
    <w:rsid w:val="000E1A19"/>
    <w:rsid w:val="000E1F7C"/>
    <w:rsid w:val="000E28F3"/>
    <w:rsid w:val="000E2DFE"/>
    <w:rsid w:val="000E30E6"/>
    <w:rsid w:val="000E42C5"/>
    <w:rsid w:val="000E6A08"/>
    <w:rsid w:val="000E6A71"/>
    <w:rsid w:val="000E724B"/>
    <w:rsid w:val="000F1AC0"/>
    <w:rsid w:val="000F35F3"/>
    <w:rsid w:val="000F4EDF"/>
    <w:rsid w:val="00100642"/>
    <w:rsid w:val="001011AA"/>
    <w:rsid w:val="001011CB"/>
    <w:rsid w:val="001022C8"/>
    <w:rsid w:val="001026EE"/>
    <w:rsid w:val="00105436"/>
    <w:rsid w:val="00105ABA"/>
    <w:rsid w:val="001106C8"/>
    <w:rsid w:val="00111C52"/>
    <w:rsid w:val="00114B9C"/>
    <w:rsid w:val="00115304"/>
    <w:rsid w:val="001157D8"/>
    <w:rsid w:val="00116E50"/>
    <w:rsid w:val="00117BB0"/>
    <w:rsid w:val="00120B98"/>
    <w:rsid w:val="00123C2C"/>
    <w:rsid w:val="00125247"/>
    <w:rsid w:val="0012626B"/>
    <w:rsid w:val="00130CA5"/>
    <w:rsid w:val="00131B3D"/>
    <w:rsid w:val="001321BE"/>
    <w:rsid w:val="00132272"/>
    <w:rsid w:val="00133F54"/>
    <w:rsid w:val="0013652B"/>
    <w:rsid w:val="001377ED"/>
    <w:rsid w:val="00142628"/>
    <w:rsid w:val="00142A74"/>
    <w:rsid w:val="00142FE2"/>
    <w:rsid w:val="00145065"/>
    <w:rsid w:val="00146DD3"/>
    <w:rsid w:val="00150D6D"/>
    <w:rsid w:val="00152A8B"/>
    <w:rsid w:val="00152DFF"/>
    <w:rsid w:val="00152F30"/>
    <w:rsid w:val="00152F5C"/>
    <w:rsid w:val="0015389E"/>
    <w:rsid w:val="001556C8"/>
    <w:rsid w:val="00156C24"/>
    <w:rsid w:val="00157B3A"/>
    <w:rsid w:val="00157CC7"/>
    <w:rsid w:val="00161C2F"/>
    <w:rsid w:val="00162E45"/>
    <w:rsid w:val="00163AF8"/>
    <w:rsid w:val="00164ECC"/>
    <w:rsid w:val="00166388"/>
    <w:rsid w:val="00166529"/>
    <w:rsid w:val="001666E2"/>
    <w:rsid w:val="001675F2"/>
    <w:rsid w:val="00167BC2"/>
    <w:rsid w:val="00170561"/>
    <w:rsid w:val="00170890"/>
    <w:rsid w:val="00170C14"/>
    <w:rsid w:val="001723C5"/>
    <w:rsid w:val="001758DC"/>
    <w:rsid w:val="0017614F"/>
    <w:rsid w:val="00176F76"/>
    <w:rsid w:val="001771AD"/>
    <w:rsid w:val="00177630"/>
    <w:rsid w:val="001802A4"/>
    <w:rsid w:val="00180AC8"/>
    <w:rsid w:val="001815CC"/>
    <w:rsid w:val="00181BC3"/>
    <w:rsid w:val="00182302"/>
    <w:rsid w:val="00183F55"/>
    <w:rsid w:val="00184232"/>
    <w:rsid w:val="0018694A"/>
    <w:rsid w:val="001876F1"/>
    <w:rsid w:val="00187CB9"/>
    <w:rsid w:val="00187EDE"/>
    <w:rsid w:val="00190181"/>
    <w:rsid w:val="001907C0"/>
    <w:rsid w:val="00192019"/>
    <w:rsid w:val="00192EF0"/>
    <w:rsid w:val="00193B76"/>
    <w:rsid w:val="0019418D"/>
    <w:rsid w:val="001946CC"/>
    <w:rsid w:val="00195227"/>
    <w:rsid w:val="00197A5F"/>
    <w:rsid w:val="001A1E81"/>
    <w:rsid w:val="001A1EAD"/>
    <w:rsid w:val="001A4336"/>
    <w:rsid w:val="001A50BB"/>
    <w:rsid w:val="001A676F"/>
    <w:rsid w:val="001A75E1"/>
    <w:rsid w:val="001A796D"/>
    <w:rsid w:val="001B0C7C"/>
    <w:rsid w:val="001B2D41"/>
    <w:rsid w:val="001B44E8"/>
    <w:rsid w:val="001B4E68"/>
    <w:rsid w:val="001B4EC5"/>
    <w:rsid w:val="001B4ED3"/>
    <w:rsid w:val="001B6378"/>
    <w:rsid w:val="001B6F89"/>
    <w:rsid w:val="001B7A6C"/>
    <w:rsid w:val="001C0CCA"/>
    <w:rsid w:val="001C11F8"/>
    <w:rsid w:val="001C22F3"/>
    <w:rsid w:val="001C2AEC"/>
    <w:rsid w:val="001C4A05"/>
    <w:rsid w:val="001C4B7E"/>
    <w:rsid w:val="001C74A6"/>
    <w:rsid w:val="001D4830"/>
    <w:rsid w:val="001D4A62"/>
    <w:rsid w:val="001D77FB"/>
    <w:rsid w:val="001D79E0"/>
    <w:rsid w:val="001E02A1"/>
    <w:rsid w:val="001E0BEE"/>
    <w:rsid w:val="001E0FCB"/>
    <w:rsid w:val="001E1CAA"/>
    <w:rsid w:val="001E7542"/>
    <w:rsid w:val="001E7AE9"/>
    <w:rsid w:val="001F0C38"/>
    <w:rsid w:val="001F2436"/>
    <w:rsid w:val="001F51AC"/>
    <w:rsid w:val="002006C3"/>
    <w:rsid w:val="002014DD"/>
    <w:rsid w:val="00202A6B"/>
    <w:rsid w:val="00204505"/>
    <w:rsid w:val="00205C1E"/>
    <w:rsid w:val="00205E33"/>
    <w:rsid w:val="002060E6"/>
    <w:rsid w:val="00206216"/>
    <w:rsid w:val="002062D0"/>
    <w:rsid w:val="0020685D"/>
    <w:rsid w:val="002069B6"/>
    <w:rsid w:val="00207F20"/>
    <w:rsid w:val="0021182A"/>
    <w:rsid w:val="00211F83"/>
    <w:rsid w:val="00215C99"/>
    <w:rsid w:val="002169B1"/>
    <w:rsid w:val="00220342"/>
    <w:rsid w:val="00221251"/>
    <w:rsid w:val="00221C01"/>
    <w:rsid w:val="00221F17"/>
    <w:rsid w:val="002233EC"/>
    <w:rsid w:val="00224F10"/>
    <w:rsid w:val="00225583"/>
    <w:rsid w:val="00225FF5"/>
    <w:rsid w:val="0022740B"/>
    <w:rsid w:val="002358C4"/>
    <w:rsid w:val="002367B0"/>
    <w:rsid w:val="00236A8F"/>
    <w:rsid w:val="00236DE8"/>
    <w:rsid w:val="0023793B"/>
    <w:rsid w:val="002402D9"/>
    <w:rsid w:val="00241D92"/>
    <w:rsid w:val="00241EED"/>
    <w:rsid w:val="00241F2B"/>
    <w:rsid w:val="00242001"/>
    <w:rsid w:val="00243D4F"/>
    <w:rsid w:val="0024531A"/>
    <w:rsid w:val="00245377"/>
    <w:rsid w:val="00246EBE"/>
    <w:rsid w:val="00247AAA"/>
    <w:rsid w:val="002524E1"/>
    <w:rsid w:val="00253D23"/>
    <w:rsid w:val="0025407A"/>
    <w:rsid w:val="002542E0"/>
    <w:rsid w:val="002542E7"/>
    <w:rsid w:val="00254DAD"/>
    <w:rsid w:val="00255CFE"/>
    <w:rsid w:val="00257452"/>
    <w:rsid w:val="00260496"/>
    <w:rsid w:val="00263500"/>
    <w:rsid w:val="00263A0E"/>
    <w:rsid w:val="002643AA"/>
    <w:rsid w:val="00264810"/>
    <w:rsid w:val="00265722"/>
    <w:rsid w:val="00265FD9"/>
    <w:rsid w:val="00266144"/>
    <w:rsid w:val="0027080C"/>
    <w:rsid w:val="0027083C"/>
    <w:rsid w:val="00273D21"/>
    <w:rsid w:val="0027466E"/>
    <w:rsid w:val="00275227"/>
    <w:rsid w:val="00275C51"/>
    <w:rsid w:val="002766E5"/>
    <w:rsid w:val="00280025"/>
    <w:rsid w:val="002807A0"/>
    <w:rsid w:val="0028093E"/>
    <w:rsid w:val="00281A33"/>
    <w:rsid w:val="00282F07"/>
    <w:rsid w:val="00283EA6"/>
    <w:rsid w:val="00285253"/>
    <w:rsid w:val="002871F9"/>
    <w:rsid w:val="00290864"/>
    <w:rsid w:val="002934AB"/>
    <w:rsid w:val="0029374B"/>
    <w:rsid w:val="00294851"/>
    <w:rsid w:val="00296539"/>
    <w:rsid w:val="0029694C"/>
    <w:rsid w:val="002A15B3"/>
    <w:rsid w:val="002A29A4"/>
    <w:rsid w:val="002A4105"/>
    <w:rsid w:val="002A48F7"/>
    <w:rsid w:val="002A7460"/>
    <w:rsid w:val="002B2D18"/>
    <w:rsid w:val="002B6D46"/>
    <w:rsid w:val="002C1023"/>
    <w:rsid w:val="002C1A6B"/>
    <w:rsid w:val="002C22CA"/>
    <w:rsid w:val="002C265F"/>
    <w:rsid w:val="002C2D5A"/>
    <w:rsid w:val="002C3019"/>
    <w:rsid w:val="002C33A6"/>
    <w:rsid w:val="002C3F72"/>
    <w:rsid w:val="002C41B8"/>
    <w:rsid w:val="002C4D71"/>
    <w:rsid w:val="002C5A12"/>
    <w:rsid w:val="002C6B3F"/>
    <w:rsid w:val="002C712B"/>
    <w:rsid w:val="002D0C5B"/>
    <w:rsid w:val="002D268F"/>
    <w:rsid w:val="002D3333"/>
    <w:rsid w:val="002D4036"/>
    <w:rsid w:val="002D409B"/>
    <w:rsid w:val="002D5047"/>
    <w:rsid w:val="002D6A80"/>
    <w:rsid w:val="002D74D7"/>
    <w:rsid w:val="002D7BB2"/>
    <w:rsid w:val="002E29D1"/>
    <w:rsid w:val="002E2B4E"/>
    <w:rsid w:val="002E2E8B"/>
    <w:rsid w:val="002E3077"/>
    <w:rsid w:val="002E3248"/>
    <w:rsid w:val="002E4805"/>
    <w:rsid w:val="002E51FC"/>
    <w:rsid w:val="002E5948"/>
    <w:rsid w:val="002E6619"/>
    <w:rsid w:val="002E76C2"/>
    <w:rsid w:val="002F1A1A"/>
    <w:rsid w:val="002F29B1"/>
    <w:rsid w:val="002F2C02"/>
    <w:rsid w:val="002F3A0E"/>
    <w:rsid w:val="002F3BB2"/>
    <w:rsid w:val="002F4590"/>
    <w:rsid w:val="002F4969"/>
    <w:rsid w:val="002F54FA"/>
    <w:rsid w:val="002F739D"/>
    <w:rsid w:val="00300C1C"/>
    <w:rsid w:val="00300E19"/>
    <w:rsid w:val="00301177"/>
    <w:rsid w:val="003013FB"/>
    <w:rsid w:val="00301863"/>
    <w:rsid w:val="00301D80"/>
    <w:rsid w:val="003020A5"/>
    <w:rsid w:val="00304EA8"/>
    <w:rsid w:val="00305A36"/>
    <w:rsid w:val="00305F26"/>
    <w:rsid w:val="0030660D"/>
    <w:rsid w:val="00306771"/>
    <w:rsid w:val="00310761"/>
    <w:rsid w:val="00312C18"/>
    <w:rsid w:val="00313D38"/>
    <w:rsid w:val="003149B6"/>
    <w:rsid w:val="00315108"/>
    <w:rsid w:val="003175D7"/>
    <w:rsid w:val="00317A56"/>
    <w:rsid w:val="00317A69"/>
    <w:rsid w:val="00320DF6"/>
    <w:rsid w:val="00321D9E"/>
    <w:rsid w:val="00322E53"/>
    <w:rsid w:val="0032344D"/>
    <w:rsid w:val="00323C79"/>
    <w:rsid w:val="00323DB3"/>
    <w:rsid w:val="003245F9"/>
    <w:rsid w:val="003246CD"/>
    <w:rsid w:val="00324CAD"/>
    <w:rsid w:val="00325640"/>
    <w:rsid w:val="0033138B"/>
    <w:rsid w:val="00331F3D"/>
    <w:rsid w:val="003327A1"/>
    <w:rsid w:val="003339FA"/>
    <w:rsid w:val="00334EE3"/>
    <w:rsid w:val="00335649"/>
    <w:rsid w:val="003374EE"/>
    <w:rsid w:val="00337DB9"/>
    <w:rsid w:val="00340608"/>
    <w:rsid w:val="003425B1"/>
    <w:rsid w:val="00342BE1"/>
    <w:rsid w:val="003445B6"/>
    <w:rsid w:val="003459EC"/>
    <w:rsid w:val="0034684F"/>
    <w:rsid w:val="00347A2F"/>
    <w:rsid w:val="00347B90"/>
    <w:rsid w:val="003523D8"/>
    <w:rsid w:val="00352676"/>
    <w:rsid w:val="00354B19"/>
    <w:rsid w:val="00355B00"/>
    <w:rsid w:val="003560E9"/>
    <w:rsid w:val="00360C36"/>
    <w:rsid w:val="00361D30"/>
    <w:rsid w:val="00362B69"/>
    <w:rsid w:val="00363AA2"/>
    <w:rsid w:val="00363ED6"/>
    <w:rsid w:val="00364E37"/>
    <w:rsid w:val="0036586E"/>
    <w:rsid w:val="0036618F"/>
    <w:rsid w:val="003663B4"/>
    <w:rsid w:val="00366769"/>
    <w:rsid w:val="00370CAD"/>
    <w:rsid w:val="0037143B"/>
    <w:rsid w:val="0037406D"/>
    <w:rsid w:val="00377DAF"/>
    <w:rsid w:val="00380142"/>
    <w:rsid w:val="00380622"/>
    <w:rsid w:val="003816F4"/>
    <w:rsid w:val="00382B7D"/>
    <w:rsid w:val="003832FC"/>
    <w:rsid w:val="0038468A"/>
    <w:rsid w:val="00385486"/>
    <w:rsid w:val="00385749"/>
    <w:rsid w:val="003861C6"/>
    <w:rsid w:val="003871AC"/>
    <w:rsid w:val="00387220"/>
    <w:rsid w:val="00392E50"/>
    <w:rsid w:val="003A12D6"/>
    <w:rsid w:val="003A138F"/>
    <w:rsid w:val="003A1CD2"/>
    <w:rsid w:val="003A1F8C"/>
    <w:rsid w:val="003A2151"/>
    <w:rsid w:val="003A2CCB"/>
    <w:rsid w:val="003A3BA9"/>
    <w:rsid w:val="003A3F4E"/>
    <w:rsid w:val="003A55CD"/>
    <w:rsid w:val="003A7EF3"/>
    <w:rsid w:val="003B0E7C"/>
    <w:rsid w:val="003B1572"/>
    <w:rsid w:val="003B321E"/>
    <w:rsid w:val="003B715D"/>
    <w:rsid w:val="003B74CC"/>
    <w:rsid w:val="003C3582"/>
    <w:rsid w:val="003C46AF"/>
    <w:rsid w:val="003C4B02"/>
    <w:rsid w:val="003C7ABC"/>
    <w:rsid w:val="003D0616"/>
    <w:rsid w:val="003D062D"/>
    <w:rsid w:val="003D0BEB"/>
    <w:rsid w:val="003D13CA"/>
    <w:rsid w:val="003D1D52"/>
    <w:rsid w:val="003D1F4F"/>
    <w:rsid w:val="003D237A"/>
    <w:rsid w:val="003D43B7"/>
    <w:rsid w:val="003D4BEB"/>
    <w:rsid w:val="003D502C"/>
    <w:rsid w:val="003D71C8"/>
    <w:rsid w:val="003D7C75"/>
    <w:rsid w:val="003E024A"/>
    <w:rsid w:val="003E2574"/>
    <w:rsid w:val="003E2677"/>
    <w:rsid w:val="003E2AAB"/>
    <w:rsid w:val="003E2E83"/>
    <w:rsid w:val="003E4099"/>
    <w:rsid w:val="003E433D"/>
    <w:rsid w:val="003E4F20"/>
    <w:rsid w:val="003E6603"/>
    <w:rsid w:val="003E7462"/>
    <w:rsid w:val="003E7ED9"/>
    <w:rsid w:val="003F2A54"/>
    <w:rsid w:val="003F30FD"/>
    <w:rsid w:val="003F3423"/>
    <w:rsid w:val="003F3ABE"/>
    <w:rsid w:val="003F4167"/>
    <w:rsid w:val="003F6E7B"/>
    <w:rsid w:val="004009FA"/>
    <w:rsid w:val="00400CA8"/>
    <w:rsid w:val="00401443"/>
    <w:rsid w:val="004014E8"/>
    <w:rsid w:val="00403021"/>
    <w:rsid w:val="00404E6A"/>
    <w:rsid w:val="00405251"/>
    <w:rsid w:val="00405D08"/>
    <w:rsid w:val="00406462"/>
    <w:rsid w:val="00406AD0"/>
    <w:rsid w:val="00407D49"/>
    <w:rsid w:val="00407E33"/>
    <w:rsid w:val="00411A7F"/>
    <w:rsid w:val="00411A80"/>
    <w:rsid w:val="0041207A"/>
    <w:rsid w:val="00412D31"/>
    <w:rsid w:val="00412E43"/>
    <w:rsid w:val="004143BA"/>
    <w:rsid w:val="0041553F"/>
    <w:rsid w:val="00415789"/>
    <w:rsid w:val="00420465"/>
    <w:rsid w:val="00422201"/>
    <w:rsid w:val="00424C47"/>
    <w:rsid w:val="00424FF9"/>
    <w:rsid w:val="004257E3"/>
    <w:rsid w:val="00427561"/>
    <w:rsid w:val="00430BE5"/>
    <w:rsid w:val="00431FCA"/>
    <w:rsid w:val="0043248D"/>
    <w:rsid w:val="00432947"/>
    <w:rsid w:val="004350DD"/>
    <w:rsid w:val="004370D9"/>
    <w:rsid w:val="00437137"/>
    <w:rsid w:val="00437A69"/>
    <w:rsid w:val="00440041"/>
    <w:rsid w:val="0044042F"/>
    <w:rsid w:val="0044045F"/>
    <w:rsid w:val="00440B4C"/>
    <w:rsid w:val="00444B8F"/>
    <w:rsid w:val="0044510E"/>
    <w:rsid w:val="004452DF"/>
    <w:rsid w:val="00446259"/>
    <w:rsid w:val="0044663A"/>
    <w:rsid w:val="004501A2"/>
    <w:rsid w:val="00450520"/>
    <w:rsid w:val="004523AE"/>
    <w:rsid w:val="00452D27"/>
    <w:rsid w:val="0045357E"/>
    <w:rsid w:val="0045365B"/>
    <w:rsid w:val="00453753"/>
    <w:rsid w:val="00453E7B"/>
    <w:rsid w:val="004547CA"/>
    <w:rsid w:val="00454E9B"/>
    <w:rsid w:val="0045786A"/>
    <w:rsid w:val="00457879"/>
    <w:rsid w:val="004578A0"/>
    <w:rsid w:val="0046098D"/>
    <w:rsid w:val="004650D9"/>
    <w:rsid w:val="004672B1"/>
    <w:rsid w:val="004702D4"/>
    <w:rsid w:val="004702F9"/>
    <w:rsid w:val="004722E6"/>
    <w:rsid w:val="0047339F"/>
    <w:rsid w:val="00473567"/>
    <w:rsid w:val="00473D64"/>
    <w:rsid w:val="0047756C"/>
    <w:rsid w:val="00477B60"/>
    <w:rsid w:val="00477C18"/>
    <w:rsid w:val="00477D9B"/>
    <w:rsid w:val="0048026F"/>
    <w:rsid w:val="004817B2"/>
    <w:rsid w:val="00481A9B"/>
    <w:rsid w:val="00482D4B"/>
    <w:rsid w:val="004835C1"/>
    <w:rsid w:val="00484F21"/>
    <w:rsid w:val="00484FCB"/>
    <w:rsid w:val="004877D9"/>
    <w:rsid w:val="004918AD"/>
    <w:rsid w:val="00491B71"/>
    <w:rsid w:val="00494180"/>
    <w:rsid w:val="004945B9"/>
    <w:rsid w:val="004959FB"/>
    <w:rsid w:val="00496B01"/>
    <w:rsid w:val="004979D1"/>
    <w:rsid w:val="004A036C"/>
    <w:rsid w:val="004A11A8"/>
    <w:rsid w:val="004A1D53"/>
    <w:rsid w:val="004A1EAF"/>
    <w:rsid w:val="004A208F"/>
    <w:rsid w:val="004A2D50"/>
    <w:rsid w:val="004A3722"/>
    <w:rsid w:val="004A3790"/>
    <w:rsid w:val="004A45C6"/>
    <w:rsid w:val="004A5E3E"/>
    <w:rsid w:val="004A6918"/>
    <w:rsid w:val="004A6F05"/>
    <w:rsid w:val="004A7A01"/>
    <w:rsid w:val="004A7BEE"/>
    <w:rsid w:val="004B0532"/>
    <w:rsid w:val="004B258D"/>
    <w:rsid w:val="004B2E83"/>
    <w:rsid w:val="004B3046"/>
    <w:rsid w:val="004B31A6"/>
    <w:rsid w:val="004B4FB1"/>
    <w:rsid w:val="004B5E91"/>
    <w:rsid w:val="004B5F06"/>
    <w:rsid w:val="004B64B2"/>
    <w:rsid w:val="004B67F3"/>
    <w:rsid w:val="004B704F"/>
    <w:rsid w:val="004C1CC8"/>
    <w:rsid w:val="004C32EC"/>
    <w:rsid w:val="004C40C5"/>
    <w:rsid w:val="004C4F1D"/>
    <w:rsid w:val="004C50CC"/>
    <w:rsid w:val="004C5CF4"/>
    <w:rsid w:val="004C7764"/>
    <w:rsid w:val="004C7C1A"/>
    <w:rsid w:val="004D01F8"/>
    <w:rsid w:val="004D0FA1"/>
    <w:rsid w:val="004D2840"/>
    <w:rsid w:val="004D3B1A"/>
    <w:rsid w:val="004D4F41"/>
    <w:rsid w:val="004E2295"/>
    <w:rsid w:val="004E3197"/>
    <w:rsid w:val="004E3F52"/>
    <w:rsid w:val="004E4A23"/>
    <w:rsid w:val="004E4B6F"/>
    <w:rsid w:val="004E64FB"/>
    <w:rsid w:val="004E6644"/>
    <w:rsid w:val="004E6988"/>
    <w:rsid w:val="004F13A9"/>
    <w:rsid w:val="004F3B3F"/>
    <w:rsid w:val="004F48D9"/>
    <w:rsid w:val="004F4CC9"/>
    <w:rsid w:val="004F52DA"/>
    <w:rsid w:val="004F6ED8"/>
    <w:rsid w:val="004F7A4B"/>
    <w:rsid w:val="00500FB5"/>
    <w:rsid w:val="00504F8D"/>
    <w:rsid w:val="00505795"/>
    <w:rsid w:val="005078BC"/>
    <w:rsid w:val="00512681"/>
    <w:rsid w:val="00512A70"/>
    <w:rsid w:val="00514BF1"/>
    <w:rsid w:val="00514D96"/>
    <w:rsid w:val="005161C9"/>
    <w:rsid w:val="005168A4"/>
    <w:rsid w:val="0051744A"/>
    <w:rsid w:val="005211CB"/>
    <w:rsid w:val="0052164C"/>
    <w:rsid w:val="00521861"/>
    <w:rsid w:val="005221BA"/>
    <w:rsid w:val="00522908"/>
    <w:rsid w:val="00522D48"/>
    <w:rsid w:val="00523DD2"/>
    <w:rsid w:val="00524ED6"/>
    <w:rsid w:val="00526915"/>
    <w:rsid w:val="00526B3F"/>
    <w:rsid w:val="005275C1"/>
    <w:rsid w:val="00527E06"/>
    <w:rsid w:val="00531BFF"/>
    <w:rsid w:val="00532F05"/>
    <w:rsid w:val="005339F8"/>
    <w:rsid w:val="00534D41"/>
    <w:rsid w:val="005403D2"/>
    <w:rsid w:val="00540886"/>
    <w:rsid w:val="00541182"/>
    <w:rsid w:val="00543492"/>
    <w:rsid w:val="00543514"/>
    <w:rsid w:val="00543A8A"/>
    <w:rsid w:val="0054401F"/>
    <w:rsid w:val="0054433C"/>
    <w:rsid w:val="00544700"/>
    <w:rsid w:val="0054484B"/>
    <w:rsid w:val="00545CFC"/>
    <w:rsid w:val="00546293"/>
    <w:rsid w:val="00550008"/>
    <w:rsid w:val="00551D30"/>
    <w:rsid w:val="0055443B"/>
    <w:rsid w:val="0055455C"/>
    <w:rsid w:val="00555ED5"/>
    <w:rsid w:val="00555F8E"/>
    <w:rsid w:val="005572FF"/>
    <w:rsid w:val="00560082"/>
    <w:rsid w:val="00560250"/>
    <w:rsid w:val="00560BA1"/>
    <w:rsid w:val="00562304"/>
    <w:rsid w:val="00562E5F"/>
    <w:rsid w:val="005630A5"/>
    <w:rsid w:val="005636DC"/>
    <w:rsid w:val="00564A43"/>
    <w:rsid w:val="00564E12"/>
    <w:rsid w:val="005651E2"/>
    <w:rsid w:val="005666CB"/>
    <w:rsid w:val="005679FF"/>
    <w:rsid w:val="00570E87"/>
    <w:rsid w:val="005715D2"/>
    <w:rsid w:val="005722CA"/>
    <w:rsid w:val="00572453"/>
    <w:rsid w:val="0057382A"/>
    <w:rsid w:val="005740AB"/>
    <w:rsid w:val="00574764"/>
    <w:rsid w:val="00576C89"/>
    <w:rsid w:val="005775A1"/>
    <w:rsid w:val="005777A3"/>
    <w:rsid w:val="00577B18"/>
    <w:rsid w:val="005803E0"/>
    <w:rsid w:val="0058091A"/>
    <w:rsid w:val="00581FA8"/>
    <w:rsid w:val="00583CD9"/>
    <w:rsid w:val="00584A55"/>
    <w:rsid w:val="00584DD3"/>
    <w:rsid w:val="005854A9"/>
    <w:rsid w:val="00585C9E"/>
    <w:rsid w:val="0059033A"/>
    <w:rsid w:val="005907CD"/>
    <w:rsid w:val="005933C9"/>
    <w:rsid w:val="005946FD"/>
    <w:rsid w:val="00594A0A"/>
    <w:rsid w:val="00594FB5"/>
    <w:rsid w:val="0059511C"/>
    <w:rsid w:val="005967F7"/>
    <w:rsid w:val="00596CE2"/>
    <w:rsid w:val="0059787C"/>
    <w:rsid w:val="00597EC0"/>
    <w:rsid w:val="005A1A4B"/>
    <w:rsid w:val="005A207F"/>
    <w:rsid w:val="005A3380"/>
    <w:rsid w:val="005A4506"/>
    <w:rsid w:val="005A6FC7"/>
    <w:rsid w:val="005A724D"/>
    <w:rsid w:val="005B073B"/>
    <w:rsid w:val="005B1363"/>
    <w:rsid w:val="005B35FA"/>
    <w:rsid w:val="005B442B"/>
    <w:rsid w:val="005B4641"/>
    <w:rsid w:val="005B4E8F"/>
    <w:rsid w:val="005B530B"/>
    <w:rsid w:val="005B6122"/>
    <w:rsid w:val="005B6FCE"/>
    <w:rsid w:val="005C0B25"/>
    <w:rsid w:val="005C0B52"/>
    <w:rsid w:val="005C260E"/>
    <w:rsid w:val="005C3CEF"/>
    <w:rsid w:val="005C5B80"/>
    <w:rsid w:val="005C6590"/>
    <w:rsid w:val="005C663B"/>
    <w:rsid w:val="005C6BC2"/>
    <w:rsid w:val="005C7A2F"/>
    <w:rsid w:val="005C7B8E"/>
    <w:rsid w:val="005D0797"/>
    <w:rsid w:val="005D09D4"/>
    <w:rsid w:val="005D1B13"/>
    <w:rsid w:val="005D297C"/>
    <w:rsid w:val="005D3BFA"/>
    <w:rsid w:val="005D3E9F"/>
    <w:rsid w:val="005D484A"/>
    <w:rsid w:val="005D49CB"/>
    <w:rsid w:val="005D4ED3"/>
    <w:rsid w:val="005D6442"/>
    <w:rsid w:val="005D747E"/>
    <w:rsid w:val="005D799F"/>
    <w:rsid w:val="005E306F"/>
    <w:rsid w:val="005E4B26"/>
    <w:rsid w:val="005E4C94"/>
    <w:rsid w:val="005E4DBA"/>
    <w:rsid w:val="005E5126"/>
    <w:rsid w:val="005E684D"/>
    <w:rsid w:val="005E783B"/>
    <w:rsid w:val="005E7931"/>
    <w:rsid w:val="005F06F9"/>
    <w:rsid w:val="005F2109"/>
    <w:rsid w:val="005F2EE0"/>
    <w:rsid w:val="005F42BF"/>
    <w:rsid w:val="005F4E75"/>
    <w:rsid w:val="005F69E0"/>
    <w:rsid w:val="00601B4B"/>
    <w:rsid w:val="00601EA0"/>
    <w:rsid w:val="006043C1"/>
    <w:rsid w:val="0060466D"/>
    <w:rsid w:val="00604A6F"/>
    <w:rsid w:val="006075FE"/>
    <w:rsid w:val="006101D6"/>
    <w:rsid w:val="00610FF0"/>
    <w:rsid w:val="0061232C"/>
    <w:rsid w:val="00612BCC"/>
    <w:rsid w:val="00613303"/>
    <w:rsid w:val="006149DF"/>
    <w:rsid w:val="00615B07"/>
    <w:rsid w:val="00616648"/>
    <w:rsid w:val="0062074E"/>
    <w:rsid w:val="0062203E"/>
    <w:rsid w:val="00622520"/>
    <w:rsid w:val="00624007"/>
    <w:rsid w:val="00625793"/>
    <w:rsid w:val="006260E0"/>
    <w:rsid w:val="006268B2"/>
    <w:rsid w:val="006268CD"/>
    <w:rsid w:val="00626D7B"/>
    <w:rsid w:val="006306A7"/>
    <w:rsid w:val="006310E4"/>
    <w:rsid w:val="0063132E"/>
    <w:rsid w:val="006315D9"/>
    <w:rsid w:val="00632A79"/>
    <w:rsid w:val="006333B6"/>
    <w:rsid w:val="006342F0"/>
    <w:rsid w:val="00634AF5"/>
    <w:rsid w:val="0063525E"/>
    <w:rsid w:val="006373E9"/>
    <w:rsid w:val="006407ED"/>
    <w:rsid w:val="00641F5E"/>
    <w:rsid w:val="006423F8"/>
    <w:rsid w:val="00642863"/>
    <w:rsid w:val="00643ED9"/>
    <w:rsid w:val="00647418"/>
    <w:rsid w:val="00650672"/>
    <w:rsid w:val="006523F8"/>
    <w:rsid w:val="0065243A"/>
    <w:rsid w:val="006527E2"/>
    <w:rsid w:val="00655DF4"/>
    <w:rsid w:val="00656009"/>
    <w:rsid w:val="00656D45"/>
    <w:rsid w:val="00657DA5"/>
    <w:rsid w:val="00660BDA"/>
    <w:rsid w:val="006615F7"/>
    <w:rsid w:val="00663CF8"/>
    <w:rsid w:val="006643D4"/>
    <w:rsid w:val="00664A7B"/>
    <w:rsid w:val="00665430"/>
    <w:rsid w:val="006667C9"/>
    <w:rsid w:val="00670DA1"/>
    <w:rsid w:val="006716F1"/>
    <w:rsid w:val="00673BC0"/>
    <w:rsid w:val="00673BFB"/>
    <w:rsid w:val="00673D0F"/>
    <w:rsid w:val="00674440"/>
    <w:rsid w:val="00674D81"/>
    <w:rsid w:val="00677DD5"/>
    <w:rsid w:val="00680D3C"/>
    <w:rsid w:val="0068186E"/>
    <w:rsid w:val="006820BC"/>
    <w:rsid w:val="006829D4"/>
    <w:rsid w:val="00682C90"/>
    <w:rsid w:val="00682E42"/>
    <w:rsid w:val="006840E7"/>
    <w:rsid w:val="006847AA"/>
    <w:rsid w:val="006857EC"/>
    <w:rsid w:val="00687184"/>
    <w:rsid w:val="00687C1D"/>
    <w:rsid w:val="00691AA2"/>
    <w:rsid w:val="0069547E"/>
    <w:rsid w:val="00695C5A"/>
    <w:rsid w:val="00696156"/>
    <w:rsid w:val="0069623C"/>
    <w:rsid w:val="006962C9"/>
    <w:rsid w:val="006973E8"/>
    <w:rsid w:val="006A33CC"/>
    <w:rsid w:val="006A345B"/>
    <w:rsid w:val="006A5AE9"/>
    <w:rsid w:val="006A6471"/>
    <w:rsid w:val="006A6B06"/>
    <w:rsid w:val="006A775D"/>
    <w:rsid w:val="006A7FC9"/>
    <w:rsid w:val="006A7FEB"/>
    <w:rsid w:val="006B0C44"/>
    <w:rsid w:val="006B162C"/>
    <w:rsid w:val="006B3EE3"/>
    <w:rsid w:val="006B3F67"/>
    <w:rsid w:val="006B41D0"/>
    <w:rsid w:val="006B43A9"/>
    <w:rsid w:val="006B63C5"/>
    <w:rsid w:val="006B792A"/>
    <w:rsid w:val="006B7A1D"/>
    <w:rsid w:val="006C1E87"/>
    <w:rsid w:val="006C29D5"/>
    <w:rsid w:val="006C2A7B"/>
    <w:rsid w:val="006C345D"/>
    <w:rsid w:val="006C5536"/>
    <w:rsid w:val="006C7C2F"/>
    <w:rsid w:val="006C7D0E"/>
    <w:rsid w:val="006D05C4"/>
    <w:rsid w:val="006D0EAF"/>
    <w:rsid w:val="006D2577"/>
    <w:rsid w:val="006D3F81"/>
    <w:rsid w:val="006D3FB2"/>
    <w:rsid w:val="006D65C5"/>
    <w:rsid w:val="006E503E"/>
    <w:rsid w:val="006E552B"/>
    <w:rsid w:val="006E5D74"/>
    <w:rsid w:val="006E6DCC"/>
    <w:rsid w:val="006F06B5"/>
    <w:rsid w:val="006F0E73"/>
    <w:rsid w:val="006F3F80"/>
    <w:rsid w:val="006F4CEB"/>
    <w:rsid w:val="006F7090"/>
    <w:rsid w:val="0070112B"/>
    <w:rsid w:val="007027B5"/>
    <w:rsid w:val="007027F1"/>
    <w:rsid w:val="00703BC0"/>
    <w:rsid w:val="00704B40"/>
    <w:rsid w:val="00705425"/>
    <w:rsid w:val="00707F97"/>
    <w:rsid w:val="0071344C"/>
    <w:rsid w:val="00714899"/>
    <w:rsid w:val="00714FA2"/>
    <w:rsid w:val="00715A69"/>
    <w:rsid w:val="0071670A"/>
    <w:rsid w:val="00717AD8"/>
    <w:rsid w:val="007202CA"/>
    <w:rsid w:val="007211D1"/>
    <w:rsid w:val="00721658"/>
    <w:rsid w:val="00722328"/>
    <w:rsid w:val="0072363C"/>
    <w:rsid w:val="007244F6"/>
    <w:rsid w:val="0072452F"/>
    <w:rsid w:val="007256EF"/>
    <w:rsid w:val="00725CC8"/>
    <w:rsid w:val="00725D0D"/>
    <w:rsid w:val="00727806"/>
    <w:rsid w:val="00727E01"/>
    <w:rsid w:val="00730ABB"/>
    <w:rsid w:val="00731478"/>
    <w:rsid w:val="007314A8"/>
    <w:rsid w:val="00731A44"/>
    <w:rsid w:val="007323A9"/>
    <w:rsid w:val="00732E79"/>
    <w:rsid w:val="0073432C"/>
    <w:rsid w:val="00734B1E"/>
    <w:rsid w:val="0073616E"/>
    <w:rsid w:val="007368F0"/>
    <w:rsid w:val="0073741E"/>
    <w:rsid w:val="00740901"/>
    <w:rsid w:val="0074303D"/>
    <w:rsid w:val="0074304B"/>
    <w:rsid w:val="007435CB"/>
    <w:rsid w:val="0074441C"/>
    <w:rsid w:val="007470B2"/>
    <w:rsid w:val="00747C57"/>
    <w:rsid w:val="007512E2"/>
    <w:rsid w:val="0075263F"/>
    <w:rsid w:val="00752B62"/>
    <w:rsid w:val="00753F80"/>
    <w:rsid w:val="007542CF"/>
    <w:rsid w:val="00754C8F"/>
    <w:rsid w:val="0075664B"/>
    <w:rsid w:val="00760B48"/>
    <w:rsid w:val="007620F0"/>
    <w:rsid w:val="0076221F"/>
    <w:rsid w:val="00764592"/>
    <w:rsid w:val="00765141"/>
    <w:rsid w:val="007658A1"/>
    <w:rsid w:val="00766A3F"/>
    <w:rsid w:val="00767D53"/>
    <w:rsid w:val="00770449"/>
    <w:rsid w:val="007735F4"/>
    <w:rsid w:val="007746D1"/>
    <w:rsid w:val="00775EE1"/>
    <w:rsid w:val="00777615"/>
    <w:rsid w:val="0078117C"/>
    <w:rsid w:val="00781223"/>
    <w:rsid w:val="007817B3"/>
    <w:rsid w:val="00783370"/>
    <w:rsid w:val="007836BA"/>
    <w:rsid w:val="00784366"/>
    <w:rsid w:val="00784D83"/>
    <w:rsid w:val="0078513A"/>
    <w:rsid w:val="00785A43"/>
    <w:rsid w:val="0078682C"/>
    <w:rsid w:val="00786F6E"/>
    <w:rsid w:val="00787DB6"/>
    <w:rsid w:val="00787F4A"/>
    <w:rsid w:val="00790454"/>
    <w:rsid w:val="0079198A"/>
    <w:rsid w:val="007920B9"/>
    <w:rsid w:val="007945E8"/>
    <w:rsid w:val="007956E3"/>
    <w:rsid w:val="00795BEB"/>
    <w:rsid w:val="00796747"/>
    <w:rsid w:val="0079729B"/>
    <w:rsid w:val="00797589"/>
    <w:rsid w:val="00797D0E"/>
    <w:rsid w:val="00797D20"/>
    <w:rsid w:val="007A1011"/>
    <w:rsid w:val="007A27FD"/>
    <w:rsid w:val="007A40B5"/>
    <w:rsid w:val="007A5047"/>
    <w:rsid w:val="007A61C7"/>
    <w:rsid w:val="007A639F"/>
    <w:rsid w:val="007A7555"/>
    <w:rsid w:val="007B1370"/>
    <w:rsid w:val="007B13D5"/>
    <w:rsid w:val="007B1B2E"/>
    <w:rsid w:val="007B25AB"/>
    <w:rsid w:val="007B56E0"/>
    <w:rsid w:val="007B5DEA"/>
    <w:rsid w:val="007B60A4"/>
    <w:rsid w:val="007B6E9A"/>
    <w:rsid w:val="007C087C"/>
    <w:rsid w:val="007C1209"/>
    <w:rsid w:val="007C3707"/>
    <w:rsid w:val="007C389F"/>
    <w:rsid w:val="007C3F54"/>
    <w:rsid w:val="007C4D79"/>
    <w:rsid w:val="007C5C2A"/>
    <w:rsid w:val="007C6270"/>
    <w:rsid w:val="007C6389"/>
    <w:rsid w:val="007C6E0A"/>
    <w:rsid w:val="007C76C5"/>
    <w:rsid w:val="007D069E"/>
    <w:rsid w:val="007D1CC3"/>
    <w:rsid w:val="007D3D09"/>
    <w:rsid w:val="007D4300"/>
    <w:rsid w:val="007D436C"/>
    <w:rsid w:val="007D484A"/>
    <w:rsid w:val="007D67FA"/>
    <w:rsid w:val="007D6A3D"/>
    <w:rsid w:val="007D6EB7"/>
    <w:rsid w:val="007D78BC"/>
    <w:rsid w:val="007D7AC0"/>
    <w:rsid w:val="007D7ADC"/>
    <w:rsid w:val="007E07A4"/>
    <w:rsid w:val="007E0813"/>
    <w:rsid w:val="007E1F91"/>
    <w:rsid w:val="007E3106"/>
    <w:rsid w:val="007E41B3"/>
    <w:rsid w:val="007E4FD9"/>
    <w:rsid w:val="007E5BB1"/>
    <w:rsid w:val="007E63F1"/>
    <w:rsid w:val="007E7147"/>
    <w:rsid w:val="007E74A6"/>
    <w:rsid w:val="007F08CE"/>
    <w:rsid w:val="007F0E14"/>
    <w:rsid w:val="007F0E79"/>
    <w:rsid w:val="007F6BF5"/>
    <w:rsid w:val="007F6DFD"/>
    <w:rsid w:val="00800B6B"/>
    <w:rsid w:val="00801CCA"/>
    <w:rsid w:val="00803407"/>
    <w:rsid w:val="00805C42"/>
    <w:rsid w:val="0081109C"/>
    <w:rsid w:val="008118C0"/>
    <w:rsid w:val="00812125"/>
    <w:rsid w:val="008130EE"/>
    <w:rsid w:val="008134C5"/>
    <w:rsid w:val="008139F0"/>
    <w:rsid w:val="008146DB"/>
    <w:rsid w:val="008147F5"/>
    <w:rsid w:val="00815356"/>
    <w:rsid w:val="00815373"/>
    <w:rsid w:val="0081631C"/>
    <w:rsid w:val="0081658E"/>
    <w:rsid w:val="00817645"/>
    <w:rsid w:val="0082094E"/>
    <w:rsid w:val="0082108C"/>
    <w:rsid w:val="00821214"/>
    <w:rsid w:val="00821966"/>
    <w:rsid w:val="00822B59"/>
    <w:rsid w:val="00822BF4"/>
    <w:rsid w:val="0082372E"/>
    <w:rsid w:val="00823D71"/>
    <w:rsid w:val="00824527"/>
    <w:rsid w:val="00825441"/>
    <w:rsid w:val="00825E9B"/>
    <w:rsid w:val="0082627F"/>
    <w:rsid w:val="0083330E"/>
    <w:rsid w:val="00835344"/>
    <w:rsid w:val="008359EA"/>
    <w:rsid w:val="008360AF"/>
    <w:rsid w:val="008367A9"/>
    <w:rsid w:val="00840252"/>
    <w:rsid w:val="00840BEE"/>
    <w:rsid w:val="008427F3"/>
    <w:rsid w:val="00843BF2"/>
    <w:rsid w:val="00844A13"/>
    <w:rsid w:val="00845318"/>
    <w:rsid w:val="00845447"/>
    <w:rsid w:val="00850365"/>
    <w:rsid w:val="00851582"/>
    <w:rsid w:val="0085181F"/>
    <w:rsid w:val="00851A00"/>
    <w:rsid w:val="0085219B"/>
    <w:rsid w:val="00852715"/>
    <w:rsid w:val="0085296B"/>
    <w:rsid w:val="00853142"/>
    <w:rsid w:val="00854D00"/>
    <w:rsid w:val="00861143"/>
    <w:rsid w:val="00861B3B"/>
    <w:rsid w:val="008631C3"/>
    <w:rsid w:val="00863946"/>
    <w:rsid w:val="00864E2E"/>
    <w:rsid w:val="00865DEE"/>
    <w:rsid w:val="00866BC3"/>
    <w:rsid w:val="00867169"/>
    <w:rsid w:val="00870741"/>
    <w:rsid w:val="00871742"/>
    <w:rsid w:val="0087178B"/>
    <w:rsid w:val="00871A29"/>
    <w:rsid w:val="00871B03"/>
    <w:rsid w:val="00872287"/>
    <w:rsid w:val="008726CA"/>
    <w:rsid w:val="00872902"/>
    <w:rsid w:val="00872F84"/>
    <w:rsid w:val="008761ED"/>
    <w:rsid w:val="0087769C"/>
    <w:rsid w:val="00877877"/>
    <w:rsid w:val="00877CE0"/>
    <w:rsid w:val="00877DBD"/>
    <w:rsid w:val="00877E2D"/>
    <w:rsid w:val="00881466"/>
    <w:rsid w:val="0088323A"/>
    <w:rsid w:val="00883B1B"/>
    <w:rsid w:val="00883B2B"/>
    <w:rsid w:val="00884D1F"/>
    <w:rsid w:val="008872FC"/>
    <w:rsid w:val="008878B9"/>
    <w:rsid w:val="00887F25"/>
    <w:rsid w:val="0089239F"/>
    <w:rsid w:val="008934A9"/>
    <w:rsid w:val="00895D5B"/>
    <w:rsid w:val="008964D1"/>
    <w:rsid w:val="0089768B"/>
    <w:rsid w:val="008A29A7"/>
    <w:rsid w:val="008A3580"/>
    <w:rsid w:val="008A41C4"/>
    <w:rsid w:val="008A4DA5"/>
    <w:rsid w:val="008A522F"/>
    <w:rsid w:val="008A5FFC"/>
    <w:rsid w:val="008A66BD"/>
    <w:rsid w:val="008B01C1"/>
    <w:rsid w:val="008B0B9F"/>
    <w:rsid w:val="008B14B9"/>
    <w:rsid w:val="008B1D0C"/>
    <w:rsid w:val="008B38C0"/>
    <w:rsid w:val="008B429D"/>
    <w:rsid w:val="008B4C06"/>
    <w:rsid w:val="008B4ED1"/>
    <w:rsid w:val="008C03DE"/>
    <w:rsid w:val="008C1BCB"/>
    <w:rsid w:val="008C2FC6"/>
    <w:rsid w:val="008C318E"/>
    <w:rsid w:val="008C3E10"/>
    <w:rsid w:val="008C404D"/>
    <w:rsid w:val="008C4BC6"/>
    <w:rsid w:val="008C5434"/>
    <w:rsid w:val="008C605F"/>
    <w:rsid w:val="008C71C1"/>
    <w:rsid w:val="008C79B7"/>
    <w:rsid w:val="008D0125"/>
    <w:rsid w:val="008D17BC"/>
    <w:rsid w:val="008D2AF6"/>
    <w:rsid w:val="008D321B"/>
    <w:rsid w:val="008D6C87"/>
    <w:rsid w:val="008D7C9C"/>
    <w:rsid w:val="008E048B"/>
    <w:rsid w:val="008E1FAC"/>
    <w:rsid w:val="008E2AB3"/>
    <w:rsid w:val="008E4036"/>
    <w:rsid w:val="008E701E"/>
    <w:rsid w:val="008F0ECD"/>
    <w:rsid w:val="008F1794"/>
    <w:rsid w:val="008F1975"/>
    <w:rsid w:val="008F1D74"/>
    <w:rsid w:val="008F29EA"/>
    <w:rsid w:val="008F599C"/>
    <w:rsid w:val="008F5D3F"/>
    <w:rsid w:val="008F65BB"/>
    <w:rsid w:val="008F6B43"/>
    <w:rsid w:val="008F6EF1"/>
    <w:rsid w:val="008F7620"/>
    <w:rsid w:val="009004CC"/>
    <w:rsid w:val="00901285"/>
    <w:rsid w:val="0090191A"/>
    <w:rsid w:val="00901E61"/>
    <w:rsid w:val="009034E2"/>
    <w:rsid w:val="00903C6F"/>
    <w:rsid w:val="0090421F"/>
    <w:rsid w:val="00904373"/>
    <w:rsid w:val="00904FB6"/>
    <w:rsid w:val="00907021"/>
    <w:rsid w:val="00907B95"/>
    <w:rsid w:val="009107DF"/>
    <w:rsid w:val="009111DD"/>
    <w:rsid w:val="00912D67"/>
    <w:rsid w:val="009142DB"/>
    <w:rsid w:val="0091565A"/>
    <w:rsid w:val="00916876"/>
    <w:rsid w:val="009210EF"/>
    <w:rsid w:val="009218B9"/>
    <w:rsid w:val="009218FD"/>
    <w:rsid w:val="00921E09"/>
    <w:rsid w:val="00924E65"/>
    <w:rsid w:val="0092516E"/>
    <w:rsid w:val="0092532B"/>
    <w:rsid w:val="00925BE5"/>
    <w:rsid w:val="00926C9A"/>
    <w:rsid w:val="00926DE2"/>
    <w:rsid w:val="00927B10"/>
    <w:rsid w:val="009306C6"/>
    <w:rsid w:val="00930796"/>
    <w:rsid w:val="0093087B"/>
    <w:rsid w:val="009313B7"/>
    <w:rsid w:val="00932623"/>
    <w:rsid w:val="009329C7"/>
    <w:rsid w:val="00933542"/>
    <w:rsid w:val="009375D0"/>
    <w:rsid w:val="00941347"/>
    <w:rsid w:val="0094285F"/>
    <w:rsid w:val="00942D92"/>
    <w:rsid w:val="00943096"/>
    <w:rsid w:val="00943715"/>
    <w:rsid w:val="009450D4"/>
    <w:rsid w:val="00946E13"/>
    <w:rsid w:val="009470C9"/>
    <w:rsid w:val="00950659"/>
    <w:rsid w:val="00951700"/>
    <w:rsid w:val="00953F7E"/>
    <w:rsid w:val="00954B9B"/>
    <w:rsid w:val="00955236"/>
    <w:rsid w:val="0095540A"/>
    <w:rsid w:val="00956631"/>
    <w:rsid w:val="00960FC6"/>
    <w:rsid w:val="00961153"/>
    <w:rsid w:val="00961458"/>
    <w:rsid w:val="009614E6"/>
    <w:rsid w:val="00964A0B"/>
    <w:rsid w:val="00964D0E"/>
    <w:rsid w:val="009658F5"/>
    <w:rsid w:val="0096738A"/>
    <w:rsid w:val="009700A0"/>
    <w:rsid w:val="009704D8"/>
    <w:rsid w:val="00970ADA"/>
    <w:rsid w:val="009717FA"/>
    <w:rsid w:val="009727E8"/>
    <w:rsid w:val="00972EC8"/>
    <w:rsid w:val="009733F0"/>
    <w:rsid w:val="00975835"/>
    <w:rsid w:val="00977963"/>
    <w:rsid w:val="00980D00"/>
    <w:rsid w:val="00980F30"/>
    <w:rsid w:val="009816DB"/>
    <w:rsid w:val="00982735"/>
    <w:rsid w:val="00982DBA"/>
    <w:rsid w:val="00983E2C"/>
    <w:rsid w:val="00983FAD"/>
    <w:rsid w:val="00985FBB"/>
    <w:rsid w:val="00991E3D"/>
    <w:rsid w:val="00993B4D"/>
    <w:rsid w:val="00993E3A"/>
    <w:rsid w:val="00993EE0"/>
    <w:rsid w:val="009958A0"/>
    <w:rsid w:val="00995EEC"/>
    <w:rsid w:val="009A0678"/>
    <w:rsid w:val="009A0F66"/>
    <w:rsid w:val="009A1244"/>
    <w:rsid w:val="009A2DB1"/>
    <w:rsid w:val="009A2E08"/>
    <w:rsid w:val="009A3ACB"/>
    <w:rsid w:val="009A4698"/>
    <w:rsid w:val="009A4F09"/>
    <w:rsid w:val="009A6B44"/>
    <w:rsid w:val="009A6D99"/>
    <w:rsid w:val="009A73CE"/>
    <w:rsid w:val="009A793E"/>
    <w:rsid w:val="009A7DDF"/>
    <w:rsid w:val="009B2546"/>
    <w:rsid w:val="009B382F"/>
    <w:rsid w:val="009B410C"/>
    <w:rsid w:val="009B668C"/>
    <w:rsid w:val="009B74E3"/>
    <w:rsid w:val="009C2899"/>
    <w:rsid w:val="009C3354"/>
    <w:rsid w:val="009C404F"/>
    <w:rsid w:val="009C51B4"/>
    <w:rsid w:val="009C5313"/>
    <w:rsid w:val="009C5ED1"/>
    <w:rsid w:val="009C6E9E"/>
    <w:rsid w:val="009C784D"/>
    <w:rsid w:val="009C7F63"/>
    <w:rsid w:val="009D04ED"/>
    <w:rsid w:val="009D1991"/>
    <w:rsid w:val="009D1D94"/>
    <w:rsid w:val="009D258C"/>
    <w:rsid w:val="009D450D"/>
    <w:rsid w:val="009D5758"/>
    <w:rsid w:val="009D62C5"/>
    <w:rsid w:val="009D6621"/>
    <w:rsid w:val="009D7BED"/>
    <w:rsid w:val="009E0287"/>
    <w:rsid w:val="009E19B6"/>
    <w:rsid w:val="009E2054"/>
    <w:rsid w:val="009E2F11"/>
    <w:rsid w:val="009E55F3"/>
    <w:rsid w:val="009E56A1"/>
    <w:rsid w:val="009E6F82"/>
    <w:rsid w:val="009E738A"/>
    <w:rsid w:val="009F0820"/>
    <w:rsid w:val="009F3C19"/>
    <w:rsid w:val="009F509B"/>
    <w:rsid w:val="009F68F6"/>
    <w:rsid w:val="009F771F"/>
    <w:rsid w:val="00A001D1"/>
    <w:rsid w:val="00A00F46"/>
    <w:rsid w:val="00A01319"/>
    <w:rsid w:val="00A06B41"/>
    <w:rsid w:val="00A070A3"/>
    <w:rsid w:val="00A13F52"/>
    <w:rsid w:val="00A13FE8"/>
    <w:rsid w:val="00A14786"/>
    <w:rsid w:val="00A15608"/>
    <w:rsid w:val="00A2063C"/>
    <w:rsid w:val="00A22C92"/>
    <w:rsid w:val="00A23E74"/>
    <w:rsid w:val="00A2592E"/>
    <w:rsid w:val="00A30EBA"/>
    <w:rsid w:val="00A3128B"/>
    <w:rsid w:val="00A32618"/>
    <w:rsid w:val="00A329B6"/>
    <w:rsid w:val="00A330D3"/>
    <w:rsid w:val="00A36C05"/>
    <w:rsid w:val="00A40DB7"/>
    <w:rsid w:val="00A40EC3"/>
    <w:rsid w:val="00A42087"/>
    <w:rsid w:val="00A4250C"/>
    <w:rsid w:val="00A44C5B"/>
    <w:rsid w:val="00A4523E"/>
    <w:rsid w:val="00A45E85"/>
    <w:rsid w:val="00A4691E"/>
    <w:rsid w:val="00A46B00"/>
    <w:rsid w:val="00A47678"/>
    <w:rsid w:val="00A51A74"/>
    <w:rsid w:val="00A5308B"/>
    <w:rsid w:val="00A532CA"/>
    <w:rsid w:val="00A5391B"/>
    <w:rsid w:val="00A5532E"/>
    <w:rsid w:val="00A56674"/>
    <w:rsid w:val="00A56AC9"/>
    <w:rsid w:val="00A6015D"/>
    <w:rsid w:val="00A60BF7"/>
    <w:rsid w:val="00A621DC"/>
    <w:rsid w:val="00A648CB"/>
    <w:rsid w:val="00A65B9D"/>
    <w:rsid w:val="00A6611B"/>
    <w:rsid w:val="00A7185E"/>
    <w:rsid w:val="00A72EBE"/>
    <w:rsid w:val="00A73611"/>
    <w:rsid w:val="00A7372E"/>
    <w:rsid w:val="00A742EF"/>
    <w:rsid w:val="00A77C58"/>
    <w:rsid w:val="00A80223"/>
    <w:rsid w:val="00A81736"/>
    <w:rsid w:val="00A827AE"/>
    <w:rsid w:val="00A8307E"/>
    <w:rsid w:val="00A833C1"/>
    <w:rsid w:val="00A835EF"/>
    <w:rsid w:val="00A83D0F"/>
    <w:rsid w:val="00A83E29"/>
    <w:rsid w:val="00A83FBB"/>
    <w:rsid w:val="00A846DD"/>
    <w:rsid w:val="00A86320"/>
    <w:rsid w:val="00A86C73"/>
    <w:rsid w:val="00A91A96"/>
    <w:rsid w:val="00A93BB1"/>
    <w:rsid w:val="00A93D8D"/>
    <w:rsid w:val="00A962BC"/>
    <w:rsid w:val="00AA04B9"/>
    <w:rsid w:val="00AA13F8"/>
    <w:rsid w:val="00AA349F"/>
    <w:rsid w:val="00AA3E0F"/>
    <w:rsid w:val="00AA5C64"/>
    <w:rsid w:val="00AA6082"/>
    <w:rsid w:val="00AA64BC"/>
    <w:rsid w:val="00AA68E7"/>
    <w:rsid w:val="00AB365F"/>
    <w:rsid w:val="00AB4180"/>
    <w:rsid w:val="00AB70EE"/>
    <w:rsid w:val="00AB794B"/>
    <w:rsid w:val="00AC15ED"/>
    <w:rsid w:val="00AC1BAF"/>
    <w:rsid w:val="00AC2202"/>
    <w:rsid w:val="00AC2BA2"/>
    <w:rsid w:val="00AC3A3A"/>
    <w:rsid w:val="00AC440B"/>
    <w:rsid w:val="00AC7370"/>
    <w:rsid w:val="00AC7DB5"/>
    <w:rsid w:val="00AD0DE6"/>
    <w:rsid w:val="00AD142F"/>
    <w:rsid w:val="00AD2743"/>
    <w:rsid w:val="00AD31C4"/>
    <w:rsid w:val="00AD4A63"/>
    <w:rsid w:val="00AD5C39"/>
    <w:rsid w:val="00AD6273"/>
    <w:rsid w:val="00AD6CA2"/>
    <w:rsid w:val="00AD7F80"/>
    <w:rsid w:val="00AE0D68"/>
    <w:rsid w:val="00AE1E6F"/>
    <w:rsid w:val="00AE2157"/>
    <w:rsid w:val="00AE403E"/>
    <w:rsid w:val="00AE42FB"/>
    <w:rsid w:val="00AE54F6"/>
    <w:rsid w:val="00AE550E"/>
    <w:rsid w:val="00AE67BC"/>
    <w:rsid w:val="00AF0CD0"/>
    <w:rsid w:val="00AF5BF1"/>
    <w:rsid w:val="00AF6EE3"/>
    <w:rsid w:val="00AF7195"/>
    <w:rsid w:val="00AF7E48"/>
    <w:rsid w:val="00AF7FEC"/>
    <w:rsid w:val="00B00C02"/>
    <w:rsid w:val="00B01E0E"/>
    <w:rsid w:val="00B03CB8"/>
    <w:rsid w:val="00B04FE7"/>
    <w:rsid w:val="00B05E5F"/>
    <w:rsid w:val="00B06069"/>
    <w:rsid w:val="00B078BC"/>
    <w:rsid w:val="00B10D2C"/>
    <w:rsid w:val="00B12A21"/>
    <w:rsid w:val="00B13071"/>
    <w:rsid w:val="00B14890"/>
    <w:rsid w:val="00B155F5"/>
    <w:rsid w:val="00B160D5"/>
    <w:rsid w:val="00B204B1"/>
    <w:rsid w:val="00B209D8"/>
    <w:rsid w:val="00B20CD0"/>
    <w:rsid w:val="00B20E54"/>
    <w:rsid w:val="00B20EA9"/>
    <w:rsid w:val="00B247AB"/>
    <w:rsid w:val="00B249E5"/>
    <w:rsid w:val="00B259BB"/>
    <w:rsid w:val="00B262BE"/>
    <w:rsid w:val="00B26A2F"/>
    <w:rsid w:val="00B2722E"/>
    <w:rsid w:val="00B31B66"/>
    <w:rsid w:val="00B332EF"/>
    <w:rsid w:val="00B33F71"/>
    <w:rsid w:val="00B340A1"/>
    <w:rsid w:val="00B40BDC"/>
    <w:rsid w:val="00B42BF7"/>
    <w:rsid w:val="00B43A56"/>
    <w:rsid w:val="00B4411B"/>
    <w:rsid w:val="00B44B22"/>
    <w:rsid w:val="00B45753"/>
    <w:rsid w:val="00B516CF"/>
    <w:rsid w:val="00B527E5"/>
    <w:rsid w:val="00B53618"/>
    <w:rsid w:val="00B53D1A"/>
    <w:rsid w:val="00B53D33"/>
    <w:rsid w:val="00B54D43"/>
    <w:rsid w:val="00B567B0"/>
    <w:rsid w:val="00B56BF5"/>
    <w:rsid w:val="00B56FAB"/>
    <w:rsid w:val="00B6148D"/>
    <w:rsid w:val="00B61B80"/>
    <w:rsid w:val="00B625D9"/>
    <w:rsid w:val="00B659AA"/>
    <w:rsid w:val="00B659BE"/>
    <w:rsid w:val="00B65D73"/>
    <w:rsid w:val="00B66F97"/>
    <w:rsid w:val="00B67235"/>
    <w:rsid w:val="00B6752C"/>
    <w:rsid w:val="00B679BB"/>
    <w:rsid w:val="00B70D8D"/>
    <w:rsid w:val="00B713DF"/>
    <w:rsid w:val="00B7393E"/>
    <w:rsid w:val="00B73A55"/>
    <w:rsid w:val="00B73B83"/>
    <w:rsid w:val="00B81420"/>
    <w:rsid w:val="00B816F7"/>
    <w:rsid w:val="00B81E5B"/>
    <w:rsid w:val="00B8246D"/>
    <w:rsid w:val="00B83898"/>
    <w:rsid w:val="00B83975"/>
    <w:rsid w:val="00B83DC6"/>
    <w:rsid w:val="00B83FA8"/>
    <w:rsid w:val="00B8455D"/>
    <w:rsid w:val="00B85F1D"/>
    <w:rsid w:val="00B86C79"/>
    <w:rsid w:val="00B9340B"/>
    <w:rsid w:val="00B93DB5"/>
    <w:rsid w:val="00B93E7B"/>
    <w:rsid w:val="00B93F61"/>
    <w:rsid w:val="00B96762"/>
    <w:rsid w:val="00BA1422"/>
    <w:rsid w:val="00BA1642"/>
    <w:rsid w:val="00BA272B"/>
    <w:rsid w:val="00BA3C59"/>
    <w:rsid w:val="00BA6164"/>
    <w:rsid w:val="00BA61FF"/>
    <w:rsid w:val="00BA6F1E"/>
    <w:rsid w:val="00BA73E0"/>
    <w:rsid w:val="00BB2180"/>
    <w:rsid w:val="00BB374B"/>
    <w:rsid w:val="00BB73CC"/>
    <w:rsid w:val="00BB73F3"/>
    <w:rsid w:val="00BB7BCD"/>
    <w:rsid w:val="00BB7D6B"/>
    <w:rsid w:val="00BC0B0F"/>
    <w:rsid w:val="00BC16E9"/>
    <w:rsid w:val="00BC324E"/>
    <w:rsid w:val="00BC3870"/>
    <w:rsid w:val="00BC43B0"/>
    <w:rsid w:val="00BC5366"/>
    <w:rsid w:val="00BC54D7"/>
    <w:rsid w:val="00BC6DCC"/>
    <w:rsid w:val="00BD07E4"/>
    <w:rsid w:val="00BD3743"/>
    <w:rsid w:val="00BD5A6E"/>
    <w:rsid w:val="00BD5D29"/>
    <w:rsid w:val="00BD622D"/>
    <w:rsid w:val="00BD799B"/>
    <w:rsid w:val="00BE028C"/>
    <w:rsid w:val="00BE0E68"/>
    <w:rsid w:val="00BE1CAF"/>
    <w:rsid w:val="00BE30A9"/>
    <w:rsid w:val="00BE39F2"/>
    <w:rsid w:val="00BE630C"/>
    <w:rsid w:val="00BE6D02"/>
    <w:rsid w:val="00BF09E6"/>
    <w:rsid w:val="00BF0BD3"/>
    <w:rsid w:val="00BF0FD4"/>
    <w:rsid w:val="00BF10A3"/>
    <w:rsid w:val="00BF178C"/>
    <w:rsid w:val="00BF3A1B"/>
    <w:rsid w:val="00BF6023"/>
    <w:rsid w:val="00BF73A8"/>
    <w:rsid w:val="00BF7BE0"/>
    <w:rsid w:val="00C00415"/>
    <w:rsid w:val="00C0153E"/>
    <w:rsid w:val="00C03DB7"/>
    <w:rsid w:val="00C052A2"/>
    <w:rsid w:val="00C058DF"/>
    <w:rsid w:val="00C07AD4"/>
    <w:rsid w:val="00C12431"/>
    <w:rsid w:val="00C133B0"/>
    <w:rsid w:val="00C13F42"/>
    <w:rsid w:val="00C1401C"/>
    <w:rsid w:val="00C149C1"/>
    <w:rsid w:val="00C14B97"/>
    <w:rsid w:val="00C14DFB"/>
    <w:rsid w:val="00C1507E"/>
    <w:rsid w:val="00C15327"/>
    <w:rsid w:val="00C16E2A"/>
    <w:rsid w:val="00C173C8"/>
    <w:rsid w:val="00C17EAA"/>
    <w:rsid w:val="00C20655"/>
    <w:rsid w:val="00C20E6B"/>
    <w:rsid w:val="00C22493"/>
    <w:rsid w:val="00C239C4"/>
    <w:rsid w:val="00C245D4"/>
    <w:rsid w:val="00C24DF5"/>
    <w:rsid w:val="00C31FAB"/>
    <w:rsid w:val="00C31FBB"/>
    <w:rsid w:val="00C32AD1"/>
    <w:rsid w:val="00C330EF"/>
    <w:rsid w:val="00C3393E"/>
    <w:rsid w:val="00C33AFD"/>
    <w:rsid w:val="00C37A43"/>
    <w:rsid w:val="00C41031"/>
    <w:rsid w:val="00C4215E"/>
    <w:rsid w:val="00C44B4F"/>
    <w:rsid w:val="00C44D52"/>
    <w:rsid w:val="00C45ED1"/>
    <w:rsid w:val="00C46801"/>
    <w:rsid w:val="00C47419"/>
    <w:rsid w:val="00C47F2B"/>
    <w:rsid w:val="00C50D23"/>
    <w:rsid w:val="00C5182C"/>
    <w:rsid w:val="00C51B8F"/>
    <w:rsid w:val="00C624B4"/>
    <w:rsid w:val="00C62B84"/>
    <w:rsid w:val="00C64648"/>
    <w:rsid w:val="00C70F13"/>
    <w:rsid w:val="00C724DD"/>
    <w:rsid w:val="00C72CB2"/>
    <w:rsid w:val="00C730DF"/>
    <w:rsid w:val="00C73A64"/>
    <w:rsid w:val="00C73F80"/>
    <w:rsid w:val="00C75493"/>
    <w:rsid w:val="00C766B9"/>
    <w:rsid w:val="00C8185D"/>
    <w:rsid w:val="00C8389D"/>
    <w:rsid w:val="00C84296"/>
    <w:rsid w:val="00C8500E"/>
    <w:rsid w:val="00C8516A"/>
    <w:rsid w:val="00C8543C"/>
    <w:rsid w:val="00C869DD"/>
    <w:rsid w:val="00C87026"/>
    <w:rsid w:val="00C91C5A"/>
    <w:rsid w:val="00C920A3"/>
    <w:rsid w:val="00C925DD"/>
    <w:rsid w:val="00C9425C"/>
    <w:rsid w:val="00C94A0D"/>
    <w:rsid w:val="00C95E8C"/>
    <w:rsid w:val="00CA00DD"/>
    <w:rsid w:val="00CA089D"/>
    <w:rsid w:val="00CA1231"/>
    <w:rsid w:val="00CA25D3"/>
    <w:rsid w:val="00CA3203"/>
    <w:rsid w:val="00CA4D90"/>
    <w:rsid w:val="00CA70DA"/>
    <w:rsid w:val="00CA738C"/>
    <w:rsid w:val="00CB12B4"/>
    <w:rsid w:val="00CB1AFB"/>
    <w:rsid w:val="00CB26DF"/>
    <w:rsid w:val="00CB39A7"/>
    <w:rsid w:val="00CB3AEB"/>
    <w:rsid w:val="00CB3FA5"/>
    <w:rsid w:val="00CB44BF"/>
    <w:rsid w:val="00CC0895"/>
    <w:rsid w:val="00CC1990"/>
    <w:rsid w:val="00CC2D75"/>
    <w:rsid w:val="00CC38CF"/>
    <w:rsid w:val="00CC3BA5"/>
    <w:rsid w:val="00CC44B6"/>
    <w:rsid w:val="00CC553E"/>
    <w:rsid w:val="00CC59D9"/>
    <w:rsid w:val="00CC6081"/>
    <w:rsid w:val="00CC73EA"/>
    <w:rsid w:val="00CC7570"/>
    <w:rsid w:val="00CD0859"/>
    <w:rsid w:val="00CD16AF"/>
    <w:rsid w:val="00CD26ED"/>
    <w:rsid w:val="00CD3250"/>
    <w:rsid w:val="00CD4D63"/>
    <w:rsid w:val="00CD53FB"/>
    <w:rsid w:val="00CD61C3"/>
    <w:rsid w:val="00CD7BB7"/>
    <w:rsid w:val="00CE1212"/>
    <w:rsid w:val="00CE1B39"/>
    <w:rsid w:val="00CE1D0C"/>
    <w:rsid w:val="00CE1E78"/>
    <w:rsid w:val="00CE2970"/>
    <w:rsid w:val="00CE456B"/>
    <w:rsid w:val="00CE47F4"/>
    <w:rsid w:val="00CE4BAE"/>
    <w:rsid w:val="00CE5659"/>
    <w:rsid w:val="00CE5CAE"/>
    <w:rsid w:val="00CE5EF9"/>
    <w:rsid w:val="00CE6ECF"/>
    <w:rsid w:val="00CF03AA"/>
    <w:rsid w:val="00CF0429"/>
    <w:rsid w:val="00CF0A3D"/>
    <w:rsid w:val="00CF189E"/>
    <w:rsid w:val="00CF28C8"/>
    <w:rsid w:val="00CF3FB1"/>
    <w:rsid w:val="00CF4565"/>
    <w:rsid w:val="00CF45F1"/>
    <w:rsid w:val="00CF54B1"/>
    <w:rsid w:val="00D000B5"/>
    <w:rsid w:val="00D0166B"/>
    <w:rsid w:val="00D02F44"/>
    <w:rsid w:val="00D05434"/>
    <w:rsid w:val="00D069A3"/>
    <w:rsid w:val="00D11A72"/>
    <w:rsid w:val="00D12078"/>
    <w:rsid w:val="00D124EC"/>
    <w:rsid w:val="00D12E7C"/>
    <w:rsid w:val="00D12FCC"/>
    <w:rsid w:val="00D14B50"/>
    <w:rsid w:val="00D179F2"/>
    <w:rsid w:val="00D218DC"/>
    <w:rsid w:val="00D222C1"/>
    <w:rsid w:val="00D22C59"/>
    <w:rsid w:val="00D23A79"/>
    <w:rsid w:val="00D24109"/>
    <w:rsid w:val="00D24963"/>
    <w:rsid w:val="00D26098"/>
    <w:rsid w:val="00D267B4"/>
    <w:rsid w:val="00D2694C"/>
    <w:rsid w:val="00D31914"/>
    <w:rsid w:val="00D31DD6"/>
    <w:rsid w:val="00D33CEB"/>
    <w:rsid w:val="00D356CC"/>
    <w:rsid w:val="00D364B0"/>
    <w:rsid w:val="00D379DA"/>
    <w:rsid w:val="00D40643"/>
    <w:rsid w:val="00D40F24"/>
    <w:rsid w:val="00D43857"/>
    <w:rsid w:val="00D43C75"/>
    <w:rsid w:val="00D446A7"/>
    <w:rsid w:val="00D457F3"/>
    <w:rsid w:val="00D4629E"/>
    <w:rsid w:val="00D50DA0"/>
    <w:rsid w:val="00D51550"/>
    <w:rsid w:val="00D518EE"/>
    <w:rsid w:val="00D51C11"/>
    <w:rsid w:val="00D529FF"/>
    <w:rsid w:val="00D52EFB"/>
    <w:rsid w:val="00D53471"/>
    <w:rsid w:val="00D54179"/>
    <w:rsid w:val="00D55157"/>
    <w:rsid w:val="00D55497"/>
    <w:rsid w:val="00D55846"/>
    <w:rsid w:val="00D56418"/>
    <w:rsid w:val="00D624D1"/>
    <w:rsid w:val="00D62861"/>
    <w:rsid w:val="00D63C85"/>
    <w:rsid w:val="00D64AA7"/>
    <w:rsid w:val="00D655CB"/>
    <w:rsid w:val="00D67194"/>
    <w:rsid w:val="00D70F20"/>
    <w:rsid w:val="00D71814"/>
    <w:rsid w:val="00D71F3B"/>
    <w:rsid w:val="00D725CC"/>
    <w:rsid w:val="00D73D4B"/>
    <w:rsid w:val="00D75A87"/>
    <w:rsid w:val="00D75F9D"/>
    <w:rsid w:val="00D76E59"/>
    <w:rsid w:val="00D77031"/>
    <w:rsid w:val="00D772B0"/>
    <w:rsid w:val="00D779CC"/>
    <w:rsid w:val="00D77DF0"/>
    <w:rsid w:val="00D819D5"/>
    <w:rsid w:val="00D8550C"/>
    <w:rsid w:val="00D85706"/>
    <w:rsid w:val="00D862A6"/>
    <w:rsid w:val="00D90B57"/>
    <w:rsid w:val="00D91062"/>
    <w:rsid w:val="00D91370"/>
    <w:rsid w:val="00D92133"/>
    <w:rsid w:val="00D923E2"/>
    <w:rsid w:val="00D94C14"/>
    <w:rsid w:val="00D96445"/>
    <w:rsid w:val="00D967B3"/>
    <w:rsid w:val="00D97B7C"/>
    <w:rsid w:val="00DA1367"/>
    <w:rsid w:val="00DA1EBD"/>
    <w:rsid w:val="00DA236E"/>
    <w:rsid w:val="00DA34ED"/>
    <w:rsid w:val="00DA3B76"/>
    <w:rsid w:val="00DA439B"/>
    <w:rsid w:val="00DA547A"/>
    <w:rsid w:val="00DA5BCE"/>
    <w:rsid w:val="00DA5E6A"/>
    <w:rsid w:val="00DA648E"/>
    <w:rsid w:val="00DB0CBB"/>
    <w:rsid w:val="00DB10F0"/>
    <w:rsid w:val="00DB212B"/>
    <w:rsid w:val="00DB30D8"/>
    <w:rsid w:val="00DB5763"/>
    <w:rsid w:val="00DB6E67"/>
    <w:rsid w:val="00DB76ED"/>
    <w:rsid w:val="00DC0497"/>
    <w:rsid w:val="00DC18B5"/>
    <w:rsid w:val="00DC36D5"/>
    <w:rsid w:val="00DC5643"/>
    <w:rsid w:val="00DC6A33"/>
    <w:rsid w:val="00DC70E8"/>
    <w:rsid w:val="00DC78CB"/>
    <w:rsid w:val="00DC7EC3"/>
    <w:rsid w:val="00DD0ACF"/>
    <w:rsid w:val="00DD1850"/>
    <w:rsid w:val="00DD205E"/>
    <w:rsid w:val="00DD23CA"/>
    <w:rsid w:val="00DD29F8"/>
    <w:rsid w:val="00DD5ACE"/>
    <w:rsid w:val="00DD5DDA"/>
    <w:rsid w:val="00DD749B"/>
    <w:rsid w:val="00DE094D"/>
    <w:rsid w:val="00DE2AC0"/>
    <w:rsid w:val="00DE4309"/>
    <w:rsid w:val="00DE4B44"/>
    <w:rsid w:val="00DE4C5B"/>
    <w:rsid w:val="00DE6E69"/>
    <w:rsid w:val="00DE7870"/>
    <w:rsid w:val="00DE7B7E"/>
    <w:rsid w:val="00DF0E16"/>
    <w:rsid w:val="00DF14F9"/>
    <w:rsid w:val="00DF2870"/>
    <w:rsid w:val="00DF29FE"/>
    <w:rsid w:val="00DF4290"/>
    <w:rsid w:val="00DF5A03"/>
    <w:rsid w:val="00DF5B29"/>
    <w:rsid w:val="00DF73B9"/>
    <w:rsid w:val="00DF7A2D"/>
    <w:rsid w:val="00E011EC"/>
    <w:rsid w:val="00E01CAE"/>
    <w:rsid w:val="00E0216C"/>
    <w:rsid w:val="00E02660"/>
    <w:rsid w:val="00E050EC"/>
    <w:rsid w:val="00E0795A"/>
    <w:rsid w:val="00E10F38"/>
    <w:rsid w:val="00E11FA4"/>
    <w:rsid w:val="00E12326"/>
    <w:rsid w:val="00E12EAE"/>
    <w:rsid w:val="00E147F4"/>
    <w:rsid w:val="00E1491E"/>
    <w:rsid w:val="00E14B23"/>
    <w:rsid w:val="00E15AB8"/>
    <w:rsid w:val="00E15E6A"/>
    <w:rsid w:val="00E162D1"/>
    <w:rsid w:val="00E16E94"/>
    <w:rsid w:val="00E20446"/>
    <w:rsid w:val="00E20B99"/>
    <w:rsid w:val="00E21DF4"/>
    <w:rsid w:val="00E21FA2"/>
    <w:rsid w:val="00E22B93"/>
    <w:rsid w:val="00E22EB4"/>
    <w:rsid w:val="00E23411"/>
    <w:rsid w:val="00E23AFA"/>
    <w:rsid w:val="00E26538"/>
    <w:rsid w:val="00E27BE2"/>
    <w:rsid w:val="00E27C82"/>
    <w:rsid w:val="00E31DEB"/>
    <w:rsid w:val="00E325AE"/>
    <w:rsid w:val="00E33950"/>
    <w:rsid w:val="00E37387"/>
    <w:rsid w:val="00E40F61"/>
    <w:rsid w:val="00E41056"/>
    <w:rsid w:val="00E4238D"/>
    <w:rsid w:val="00E43354"/>
    <w:rsid w:val="00E43699"/>
    <w:rsid w:val="00E443A9"/>
    <w:rsid w:val="00E444FF"/>
    <w:rsid w:val="00E4459E"/>
    <w:rsid w:val="00E45D3E"/>
    <w:rsid w:val="00E467E6"/>
    <w:rsid w:val="00E505F8"/>
    <w:rsid w:val="00E52A99"/>
    <w:rsid w:val="00E5326D"/>
    <w:rsid w:val="00E5373F"/>
    <w:rsid w:val="00E53D9B"/>
    <w:rsid w:val="00E5535D"/>
    <w:rsid w:val="00E60E90"/>
    <w:rsid w:val="00E6189E"/>
    <w:rsid w:val="00E6212C"/>
    <w:rsid w:val="00E64862"/>
    <w:rsid w:val="00E654C9"/>
    <w:rsid w:val="00E66B05"/>
    <w:rsid w:val="00E66B80"/>
    <w:rsid w:val="00E67698"/>
    <w:rsid w:val="00E70662"/>
    <w:rsid w:val="00E72195"/>
    <w:rsid w:val="00E726C4"/>
    <w:rsid w:val="00E73235"/>
    <w:rsid w:val="00E73542"/>
    <w:rsid w:val="00E746D8"/>
    <w:rsid w:val="00E74B63"/>
    <w:rsid w:val="00E74C41"/>
    <w:rsid w:val="00E74FA2"/>
    <w:rsid w:val="00E758DE"/>
    <w:rsid w:val="00E75C91"/>
    <w:rsid w:val="00E77FA9"/>
    <w:rsid w:val="00E8027D"/>
    <w:rsid w:val="00E81D18"/>
    <w:rsid w:val="00E821BE"/>
    <w:rsid w:val="00E82973"/>
    <w:rsid w:val="00E834F3"/>
    <w:rsid w:val="00E8680D"/>
    <w:rsid w:val="00E87042"/>
    <w:rsid w:val="00E9048C"/>
    <w:rsid w:val="00E9313B"/>
    <w:rsid w:val="00E93582"/>
    <w:rsid w:val="00E940B8"/>
    <w:rsid w:val="00E94190"/>
    <w:rsid w:val="00E947FF"/>
    <w:rsid w:val="00E9506B"/>
    <w:rsid w:val="00E96AC0"/>
    <w:rsid w:val="00EA0351"/>
    <w:rsid w:val="00EA19F1"/>
    <w:rsid w:val="00EA1AD3"/>
    <w:rsid w:val="00EA2284"/>
    <w:rsid w:val="00EA6250"/>
    <w:rsid w:val="00EA6C08"/>
    <w:rsid w:val="00EB247D"/>
    <w:rsid w:val="00EB2A0E"/>
    <w:rsid w:val="00EB4647"/>
    <w:rsid w:val="00EB5428"/>
    <w:rsid w:val="00EB5E44"/>
    <w:rsid w:val="00EB7AF5"/>
    <w:rsid w:val="00EC0A35"/>
    <w:rsid w:val="00EC0FC0"/>
    <w:rsid w:val="00EC1657"/>
    <w:rsid w:val="00EC16B4"/>
    <w:rsid w:val="00EC2FC7"/>
    <w:rsid w:val="00EC3605"/>
    <w:rsid w:val="00EC3EE7"/>
    <w:rsid w:val="00EC49F1"/>
    <w:rsid w:val="00EC6F72"/>
    <w:rsid w:val="00ED058C"/>
    <w:rsid w:val="00ED094D"/>
    <w:rsid w:val="00ED19F7"/>
    <w:rsid w:val="00ED2A95"/>
    <w:rsid w:val="00ED4DE2"/>
    <w:rsid w:val="00ED5076"/>
    <w:rsid w:val="00ED5CE1"/>
    <w:rsid w:val="00ED6440"/>
    <w:rsid w:val="00ED6F74"/>
    <w:rsid w:val="00ED6F77"/>
    <w:rsid w:val="00ED70EB"/>
    <w:rsid w:val="00EE23A7"/>
    <w:rsid w:val="00EE2461"/>
    <w:rsid w:val="00EE37CA"/>
    <w:rsid w:val="00EE42DD"/>
    <w:rsid w:val="00EE4956"/>
    <w:rsid w:val="00EE6796"/>
    <w:rsid w:val="00EE69D1"/>
    <w:rsid w:val="00EE6B22"/>
    <w:rsid w:val="00EE70BA"/>
    <w:rsid w:val="00EF0C0D"/>
    <w:rsid w:val="00EF0EFB"/>
    <w:rsid w:val="00EF1270"/>
    <w:rsid w:val="00EF264C"/>
    <w:rsid w:val="00EF2D3B"/>
    <w:rsid w:val="00EF3749"/>
    <w:rsid w:val="00EF53DD"/>
    <w:rsid w:val="00EF6495"/>
    <w:rsid w:val="00F00FAB"/>
    <w:rsid w:val="00F03D0C"/>
    <w:rsid w:val="00F03E37"/>
    <w:rsid w:val="00F067B5"/>
    <w:rsid w:val="00F1131A"/>
    <w:rsid w:val="00F12C83"/>
    <w:rsid w:val="00F1355E"/>
    <w:rsid w:val="00F1373E"/>
    <w:rsid w:val="00F13E70"/>
    <w:rsid w:val="00F1477B"/>
    <w:rsid w:val="00F14E20"/>
    <w:rsid w:val="00F14FFA"/>
    <w:rsid w:val="00F15506"/>
    <w:rsid w:val="00F16063"/>
    <w:rsid w:val="00F17138"/>
    <w:rsid w:val="00F179AE"/>
    <w:rsid w:val="00F20B74"/>
    <w:rsid w:val="00F20F9F"/>
    <w:rsid w:val="00F24A7B"/>
    <w:rsid w:val="00F24B23"/>
    <w:rsid w:val="00F27D1F"/>
    <w:rsid w:val="00F3013E"/>
    <w:rsid w:val="00F30D69"/>
    <w:rsid w:val="00F30E36"/>
    <w:rsid w:val="00F316FF"/>
    <w:rsid w:val="00F324BE"/>
    <w:rsid w:val="00F32A08"/>
    <w:rsid w:val="00F3410F"/>
    <w:rsid w:val="00F3422C"/>
    <w:rsid w:val="00F367E2"/>
    <w:rsid w:val="00F37444"/>
    <w:rsid w:val="00F37E8B"/>
    <w:rsid w:val="00F40796"/>
    <w:rsid w:val="00F408EA"/>
    <w:rsid w:val="00F40B48"/>
    <w:rsid w:val="00F4347C"/>
    <w:rsid w:val="00F44130"/>
    <w:rsid w:val="00F44FB8"/>
    <w:rsid w:val="00F4738D"/>
    <w:rsid w:val="00F47508"/>
    <w:rsid w:val="00F50FFA"/>
    <w:rsid w:val="00F5132F"/>
    <w:rsid w:val="00F51893"/>
    <w:rsid w:val="00F540C6"/>
    <w:rsid w:val="00F54B12"/>
    <w:rsid w:val="00F54FAC"/>
    <w:rsid w:val="00F55324"/>
    <w:rsid w:val="00F554DA"/>
    <w:rsid w:val="00F55C49"/>
    <w:rsid w:val="00F5681B"/>
    <w:rsid w:val="00F57955"/>
    <w:rsid w:val="00F61CAB"/>
    <w:rsid w:val="00F62BAB"/>
    <w:rsid w:val="00F6503D"/>
    <w:rsid w:val="00F65A7A"/>
    <w:rsid w:val="00F66E1E"/>
    <w:rsid w:val="00F674EC"/>
    <w:rsid w:val="00F70D44"/>
    <w:rsid w:val="00F72820"/>
    <w:rsid w:val="00F75E52"/>
    <w:rsid w:val="00F75FEB"/>
    <w:rsid w:val="00F76519"/>
    <w:rsid w:val="00F76B0D"/>
    <w:rsid w:val="00F82D98"/>
    <w:rsid w:val="00F83FD4"/>
    <w:rsid w:val="00F84E73"/>
    <w:rsid w:val="00F8526E"/>
    <w:rsid w:val="00F869B8"/>
    <w:rsid w:val="00F877A1"/>
    <w:rsid w:val="00F877B3"/>
    <w:rsid w:val="00F92C31"/>
    <w:rsid w:val="00F93E02"/>
    <w:rsid w:val="00F93F44"/>
    <w:rsid w:val="00F96502"/>
    <w:rsid w:val="00F969D7"/>
    <w:rsid w:val="00F96E62"/>
    <w:rsid w:val="00FA01E3"/>
    <w:rsid w:val="00FA1466"/>
    <w:rsid w:val="00FA19F0"/>
    <w:rsid w:val="00FA2025"/>
    <w:rsid w:val="00FA3C9A"/>
    <w:rsid w:val="00FA4519"/>
    <w:rsid w:val="00FA5156"/>
    <w:rsid w:val="00FA540E"/>
    <w:rsid w:val="00FA5704"/>
    <w:rsid w:val="00FA591A"/>
    <w:rsid w:val="00FA647D"/>
    <w:rsid w:val="00FB14F7"/>
    <w:rsid w:val="00FB1B4E"/>
    <w:rsid w:val="00FB317D"/>
    <w:rsid w:val="00FB5FB5"/>
    <w:rsid w:val="00FB64EB"/>
    <w:rsid w:val="00FB6EAA"/>
    <w:rsid w:val="00FC1344"/>
    <w:rsid w:val="00FC17F1"/>
    <w:rsid w:val="00FC1BBF"/>
    <w:rsid w:val="00FC2623"/>
    <w:rsid w:val="00FC3483"/>
    <w:rsid w:val="00FC3E10"/>
    <w:rsid w:val="00FC3F16"/>
    <w:rsid w:val="00FC40BE"/>
    <w:rsid w:val="00FC6102"/>
    <w:rsid w:val="00FC69C5"/>
    <w:rsid w:val="00FC6C3F"/>
    <w:rsid w:val="00FC7E14"/>
    <w:rsid w:val="00FD0EE4"/>
    <w:rsid w:val="00FD2004"/>
    <w:rsid w:val="00FD2C00"/>
    <w:rsid w:val="00FD4EA9"/>
    <w:rsid w:val="00FD632B"/>
    <w:rsid w:val="00FD769D"/>
    <w:rsid w:val="00FD78BF"/>
    <w:rsid w:val="00FD7B0A"/>
    <w:rsid w:val="00FE2751"/>
    <w:rsid w:val="00FE2D53"/>
    <w:rsid w:val="00FE3711"/>
    <w:rsid w:val="00FE4556"/>
    <w:rsid w:val="00FE4B3F"/>
    <w:rsid w:val="00FE5241"/>
    <w:rsid w:val="00FE7394"/>
    <w:rsid w:val="00FF0243"/>
    <w:rsid w:val="00FF0CE3"/>
    <w:rsid w:val="00FF1EEE"/>
    <w:rsid w:val="00FF3799"/>
    <w:rsid w:val="00FF46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847E8"/>
  <w15:docId w15:val="{E24F45A9-76C8-8543-AD03-038A714CF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A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B2724"/>
  </w:style>
  <w:style w:type="paragraph" w:customStyle="1" w:styleId="Default">
    <w:name w:val="Default"/>
    <w:rsid w:val="00CE4BAE"/>
    <w:pPr>
      <w:autoSpaceDE w:val="0"/>
      <w:autoSpaceDN w:val="0"/>
      <w:adjustRightInd w:val="0"/>
      <w:spacing w:after="0" w:line="240" w:lineRule="auto"/>
    </w:pPr>
    <w:rPr>
      <w:rFonts w:ascii="Minion" w:hAnsi="Minion" w:cs="Minion"/>
      <w:color w:val="000000"/>
      <w:sz w:val="24"/>
      <w:szCs w:val="24"/>
    </w:rPr>
  </w:style>
  <w:style w:type="character" w:customStyle="1" w:styleId="A5">
    <w:name w:val="A5"/>
    <w:uiPriority w:val="99"/>
    <w:rsid w:val="00CE4BAE"/>
    <w:rPr>
      <w:rFonts w:cs="Minion"/>
      <w:color w:val="000000"/>
      <w:sz w:val="14"/>
      <w:szCs w:val="14"/>
    </w:rPr>
  </w:style>
  <w:style w:type="paragraph" w:customStyle="1" w:styleId="Pa5">
    <w:name w:val="Pa5"/>
    <w:basedOn w:val="Default"/>
    <w:next w:val="Default"/>
    <w:uiPriority w:val="99"/>
    <w:rsid w:val="00B209D8"/>
    <w:pPr>
      <w:spacing w:line="191" w:lineRule="atLeast"/>
    </w:pPr>
    <w:rPr>
      <w:rFonts w:cstheme="minorBidi"/>
      <w:color w:val="auto"/>
    </w:rPr>
  </w:style>
  <w:style w:type="paragraph" w:customStyle="1" w:styleId="Pa3">
    <w:name w:val="Pa3"/>
    <w:basedOn w:val="Default"/>
    <w:next w:val="Default"/>
    <w:uiPriority w:val="99"/>
    <w:rsid w:val="00DA1EBD"/>
    <w:pPr>
      <w:spacing w:line="191" w:lineRule="atLeast"/>
    </w:pPr>
    <w:rPr>
      <w:rFonts w:cstheme="minorBidi"/>
      <w:color w:val="auto"/>
    </w:rPr>
  </w:style>
  <w:style w:type="character" w:styleId="Hyperlink">
    <w:name w:val="Hyperlink"/>
    <w:basedOn w:val="DefaultParagraphFont"/>
    <w:uiPriority w:val="99"/>
    <w:unhideWhenUsed/>
    <w:rsid w:val="00152F5C"/>
    <w:rPr>
      <w:color w:val="0000FF"/>
      <w:u w:val="single"/>
    </w:rPr>
  </w:style>
  <w:style w:type="paragraph" w:styleId="BalloonText">
    <w:name w:val="Balloon Text"/>
    <w:basedOn w:val="Normal"/>
    <w:link w:val="BalloonTextChar"/>
    <w:uiPriority w:val="99"/>
    <w:semiHidden/>
    <w:unhideWhenUsed/>
    <w:rsid w:val="007A50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047"/>
    <w:rPr>
      <w:rFonts w:ascii="Tahoma" w:hAnsi="Tahoma" w:cs="Tahoma"/>
      <w:sz w:val="16"/>
      <w:szCs w:val="16"/>
    </w:rPr>
  </w:style>
  <w:style w:type="character" w:customStyle="1" w:styleId="element-citation">
    <w:name w:val="element-citation"/>
    <w:basedOn w:val="DefaultParagraphFont"/>
    <w:rsid w:val="003D062D"/>
  </w:style>
  <w:style w:type="paragraph" w:styleId="Revision">
    <w:name w:val="Revision"/>
    <w:hidden/>
    <w:uiPriority w:val="99"/>
    <w:semiHidden/>
    <w:rsid w:val="00725CC8"/>
    <w:pPr>
      <w:spacing w:after="0" w:line="240" w:lineRule="auto"/>
    </w:pPr>
  </w:style>
  <w:style w:type="character" w:styleId="CommentReference">
    <w:name w:val="annotation reference"/>
    <w:basedOn w:val="DefaultParagraphFont"/>
    <w:uiPriority w:val="99"/>
    <w:semiHidden/>
    <w:unhideWhenUsed/>
    <w:rsid w:val="003F3423"/>
    <w:rPr>
      <w:sz w:val="16"/>
      <w:szCs w:val="16"/>
    </w:rPr>
  </w:style>
  <w:style w:type="paragraph" w:styleId="CommentText">
    <w:name w:val="annotation text"/>
    <w:basedOn w:val="Normal"/>
    <w:link w:val="CommentTextChar"/>
    <w:uiPriority w:val="99"/>
    <w:unhideWhenUsed/>
    <w:rsid w:val="003F3423"/>
    <w:pPr>
      <w:spacing w:line="240" w:lineRule="auto"/>
    </w:pPr>
    <w:rPr>
      <w:sz w:val="20"/>
      <w:szCs w:val="20"/>
    </w:rPr>
  </w:style>
  <w:style w:type="character" w:customStyle="1" w:styleId="CommentTextChar">
    <w:name w:val="Comment Text Char"/>
    <w:basedOn w:val="DefaultParagraphFont"/>
    <w:link w:val="CommentText"/>
    <w:uiPriority w:val="99"/>
    <w:rsid w:val="003F3423"/>
    <w:rPr>
      <w:sz w:val="20"/>
      <w:szCs w:val="20"/>
    </w:rPr>
  </w:style>
  <w:style w:type="paragraph" w:styleId="CommentSubject">
    <w:name w:val="annotation subject"/>
    <w:basedOn w:val="CommentText"/>
    <w:next w:val="CommentText"/>
    <w:link w:val="CommentSubjectChar"/>
    <w:uiPriority w:val="99"/>
    <w:semiHidden/>
    <w:unhideWhenUsed/>
    <w:rsid w:val="003F3423"/>
    <w:rPr>
      <w:b/>
      <w:bCs/>
    </w:rPr>
  </w:style>
  <w:style w:type="character" w:customStyle="1" w:styleId="CommentSubjectChar">
    <w:name w:val="Comment Subject Char"/>
    <w:basedOn w:val="CommentTextChar"/>
    <w:link w:val="CommentSubject"/>
    <w:uiPriority w:val="99"/>
    <w:semiHidden/>
    <w:rsid w:val="003F3423"/>
    <w:rPr>
      <w:b/>
      <w:bCs/>
      <w:sz w:val="20"/>
      <w:szCs w:val="20"/>
    </w:rPr>
  </w:style>
  <w:style w:type="paragraph" w:styleId="Header">
    <w:name w:val="header"/>
    <w:basedOn w:val="Normal"/>
    <w:link w:val="HeaderChar"/>
    <w:uiPriority w:val="99"/>
    <w:unhideWhenUsed/>
    <w:qFormat/>
    <w:rsid w:val="00514D96"/>
    <w:pPr>
      <w:tabs>
        <w:tab w:val="center" w:pos="4153"/>
        <w:tab w:val="right" w:pos="8306"/>
      </w:tabs>
      <w:spacing w:after="0" w:line="240" w:lineRule="auto"/>
    </w:pPr>
  </w:style>
  <w:style w:type="character" w:customStyle="1" w:styleId="HeaderChar">
    <w:name w:val="Header Char"/>
    <w:basedOn w:val="DefaultParagraphFont"/>
    <w:link w:val="Header"/>
    <w:uiPriority w:val="99"/>
    <w:qFormat/>
    <w:rsid w:val="00514D96"/>
  </w:style>
  <w:style w:type="paragraph" w:styleId="Footer">
    <w:name w:val="footer"/>
    <w:basedOn w:val="Normal"/>
    <w:link w:val="FooterChar"/>
    <w:uiPriority w:val="99"/>
    <w:unhideWhenUsed/>
    <w:rsid w:val="00514D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4D96"/>
  </w:style>
  <w:style w:type="character" w:customStyle="1" w:styleId="UnresolvedMention1">
    <w:name w:val="Unresolved Mention1"/>
    <w:basedOn w:val="DefaultParagraphFont"/>
    <w:uiPriority w:val="99"/>
    <w:semiHidden/>
    <w:unhideWhenUsed/>
    <w:rsid w:val="00305A36"/>
    <w:rPr>
      <w:color w:val="605E5C"/>
      <w:shd w:val="clear" w:color="auto" w:fill="E1DFDD"/>
    </w:rPr>
  </w:style>
  <w:style w:type="table" w:styleId="TableGrid">
    <w:name w:val="Table Grid"/>
    <w:basedOn w:val="TableNormal"/>
    <w:uiPriority w:val="59"/>
    <w:unhideWhenUsed/>
    <w:rsid w:val="00B44B22"/>
    <w:pPr>
      <w:spacing w:after="0" w:line="240" w:lineRule="auto"/>
    </w:pPr>
    <w:rPr>
      <w:rFonts w:eastAsiaTheme="minorHAns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A1D53"/>
    <w:pPr>
      <w:spacing w:after="0" w:line="240" w:lineRule="auto"/>
    </w:pPr>
    <w:rPr>
      <w:rFonts w:eastAsiaTheme="minorHAnsi"/>
      <w:kern w:val="2"/>
      <w:lang w:val="el-G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9D450D"/>
    <w:rPr>
      <w:color w:val="800080" w:themeColor="followedHyperlink"/>
      <w:u w:val="single"/>
    </w:rPr>
  </w:style>
  <w:style w:type="character" w:customStyle="1" w:styleId="ref-journal">
    <w:name w:val="ref-journal"/>
    <w:basedOn w:val="DefaultParagraphFont"/>
    <w:rsid w:val="00152A8B"/>
  </w:style>
  <w:style w:type="character" w:customStyle="1" w:styleId="ref-vol">
    <w:name w:val="ref-vol"/>
    <w:basedOn w:val="DefaultParagraphFont"/>
    <w:rsid w:val="00152A8B"/>
  </w:style>
  <w:style w:type="paragraph" w:customStyle="1" w:styleId="Normal1">
    <w:name w:val="Normal1"/>
    <w:qFormat/>
    <w:rsid w:val="00AF7195"/>
    <w:pPr>
      <w:widowControl w:val="0"/>
      <w:spacing w:after="160" w:line="240" w:lineRule="auto"/>
    </w:pPr>
    <w:rPr>
      <w:rFonts w:ascii="Calibri" w:eastAsia="Calibri" w:hAnsi="Calibri" w:cs="Calibri"/>
    </w:rPr>
  </w:style>
  <w:style w:type="character" w:styleId="PageNumber">
    <w:name w:val="page number"/>
    <w:basedOn w:val="DefaultParagraphFont"/>
    <w:uiPriority w:val="99"/>
    <w:semiHidden/>
    <w:unhideWhenUsed/>
    <w:rsid w:val="00AD31C4"/>
  </w:style>
  <w:style w:type="character" w:customStyle="1" w:styleId="UnresolvedMention">
    <w:name w:val="Unresolved Mention"/>
    <w:basedOn w:val="DefaultParagraphFont"/>
    <w:uiPriority w:val="99"/>
    <w:semiHidden/>
    <w:unhideWhenUsed/>
    <w:rsid w:val="00783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4722">
      <w:bodyDiv w:val="1"/>
      <w:marLeft w:val="0"/>
      <w:marRight w:val="0"/>
      <w:marTop w:val="0"/>
      <w:marBottom w:val="0"/>
      <w:divBdr>
        <w:top w:val="none" w:sz="0" w:space="0" w:color="auto"/>
        <w:left w:val="none" w:sz="0" w:space="0" w:color="auto"/>
        <w:bottom w:val="none" w:sz="0" w:space="0" w:color="auto"/>
        <w:right w:val="none" w:sz="0" w:space="0" w:color="auto"/>
      </w:divBdr>
    </w:div>
    <w:div w:id="1096973369">
      <w:bodyDiv w:val="1"/>
      <w:marLeft w:val="0"/>
      <w:marRight w:val="0"/>
      <w:marTop w:val="0"/>
      <w:marBottom w:val="0"/>
      <w:divBdr>
        <w:top w:val="none" w:sz="0" w:space="0" w:color="auto"/>
        <w:left w:val="none" w:sz="0" w:space="0" w:color="auto"/>
        <w:bottom w:val="none" w:sz="0" w:space="0" w:color="auto"/>
        <w:right w:val="none" w:sz="0" w:space="0" w:color="auto"/>
      </w:divBdr>
    </w:div>
    <w:div w:id="1133719892">
      <w:bodyDiv w:val="1"/>
      <w:marLeft w:val="0"/>
      <w:marRight w:val="0"/>
      <w:marTop w:val="0"/>
      <w:marBottom w:val="0"/>
      <w:divBdr>
        <w:top w:val="none" w:sz="0" w:space="0" w:color="auto"/>
        <w:left w:val="none" w:sz="0" w:space="0" w:color="auto"/>
        <w:bottom w:val="none" w:sz="0" w:space="0" w:color="auto"/>
        <w:right w:val="none" w:sz="0" w:space="0" w:color="auto"/>
      </w:divBdr>
    </w:div>
    <w:div w:id="1166482501">
      <w:bodyDiv w:val="1"/>
      <w:marLeft w:val="0"/>
      <w:marRight w:val="0"/>
      <w:marTop w:val="0"/>
      <w:marBottom w:val="0"/>
      <w:divBdr>
        <w:top w:val="none" w:sz="0" w:space="0" w:color="auto"/>
        <w:left w:val="none" w:sz="0" w:space="0" w:color="auto"/>
        <w:bottom w:val="none" w:sz="0" w:space="0" w:color="auto"/>
        <w:right w:val="none" w:sz="0" w:space="0" w:color="auto"/>
      </w:divBdr>
    </w:div>
    <w:div w:id="1199708652">
      <w:bodyDiv w:val="1"/>
      <w:marLeft w:val="0"/>
      <w:marRight w:val="0"/>
      <w:marTop w:val="0"/>
      <w:marBottom w:val="0"/>
      <w:divBdr>
        <w:top w:val="none" w:sz="0" w:space="0" w:color="auto"/>
        <w:left w:val="none" w:sz="0" w:space="0" w:color="auto"/>
        <w:bottom w:val="none" w:sz="0" w:space="0" w:color="auto"/>
        <w:right w:val="none" w:sz="0" w:space="0" w:color="auto"/>
      </w:divBdr>
    </w:div>
    <w:div w:id="1290814997">
      <w:bodyDiv w:val="1"/>
      <w:marLeft w:val="0"/>
      <w:marRight w:val="0"/>
      <w:marTop w:val="0"/>
      <w:marBottom w:val="0"/>
      <w:divBdr>
        <w:top w:val="none" w:sz="0" w:space="0" w:color="auto"/>
        <w:left w:val="none" w:sz="0" w:space="0" w:color="auto"/>
        <w:bottom w:val="none" w:sz="0" w:space="0" w:color="auto"/>
        <w:right w:val="none" w:sz="0" w:space="0" w:color="auto"/>
      </w:divBdr>
    </w:div>
    <w:div w:id="1559364894">
      <w:bodyDiv w:val="1"/>
      <w:marLeft w:val="0"/>
      <w:marRight w:val="0"/>
      <w:marTop w:val="0"/>
      <w:marBottom w:val="0"/>
      <w:divBdr>
        <w:top w:val="none" w:sz="0" w:space="0" w:color="auto"/>
        <w:left w:val="none" w:sz="0" w:space="0" w:color="auto"/>
        <w:bottom w:val="none" w:sz="0" w:space="0" w:color="auto"/>
        <w:right w:val="none" w:sz="0" w:space="0" w:color="auto"/>
      </w:divBdr>
      <w:divsChild>
        <w:div w:id="749011657">
          <w:marLeft w:val="346"/>
          <w:marRight w:val="0"/>
          <w:marTop w:val="193"/>
          <w:marBottom w:val="0"/>
          <w:divBdr>
            <w:top w:val="none" w:sz="0" w:space="0" w:color="auto"/>
            <w:left w:val="none" w:sz="0" w:space="0" w:color="auto"/>
            <w:bottom w:val="none" w:sz="0" w:space="0" w:color="auto"/>
            <w:right w:val="none" w:sz="0" w:space="0" w:color="auto"/>
          </w:divBdr>
        </w:div>
      </w:divsChild>
    </w:div>
    <w:div w:id="1577008502">
      <w:bodyDiv w:val="1"/>
      <w:marLeft w:val="0"/>
      <w:marRight w:val="0"/>
      <w:marTop w:val="0"/>
      <w:marBottom w:val="0"/>
      <w:divBdr>
        <w:top w:val="none" w:sz="0" w:space="0" w:color="auto"/>
        <w:left w:val="none" w:sz="0" w:space="0" w:color="auto"/>
        <w:bottom w:val="none" w:sz="0" w:space="0" w:color="auto"/>
        <w:right w:val="none" w:sz="0" w:space="0" w:color="auto"/>
      </w:divBdr>
    </w:div>
    <w:div w:id="176095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B925B-D2E6-48DE-9FFE-65EC3B755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749</Words>
  <Characters>4275</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 User</dc:creator>
  <cp:lastModifiedBy>Raja S.</cp:lastModifiedBy>
  <cp:revision>6</cp:revision>
  <cp:lastPrinted>2023-11-26T15:42:00Z</cp:lastPrinted>
  <dcterms:created xsi:type="dcterms:W3CDTF">2023-11-27T15:04:00Z</dcterms:created>
  <dcterms:modified xsi:type="dcterms:W3CDTF">2024-01-22T14:47:00Z</dcterms:modified>
</cp:coreProperties>
</file>