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8AF8E" w14:textId="54BADE77" w:rsidR="00BD3E03" w:rsidRPr="003A5660" w:rsidRDefault="00BD3E03" w:rsidP="00BD3E03">
      <w:pPr>
        <w:spacing w:line="360" w:lineRule="auto"/>
        <w:jc w:val="both"/>
      </w:pPr>
      <w:r w:rsidRPr="003A5660">
        <w:rPr>
          <w:b/>
          <w:bCs/>
        </w:rPr>
        <w:t>Title:</w:t>
      </w:r>
      <w:r w:rsidRPr="003A5660">
        <w:t xml:space="preserve"> Leaf anatomical traits shape lettuce physiological response to </w:t>
      </w:r>
      <w:r w:rsidR="001E2F96" w:rsidRPr="003A5660">
        <w:t>vapor pressure deficit</w:t>
      </w:r>
      <w:r w:rsidRPr="003A5660">
        <w:t xml:space="preserve"> and light intensity.</w:t>
      </w:r>
      <w:bookmarkStart w:id="0" w:name="_GoBack"/>
      <w:bookmarkEnd w:id="0"/>
    </w:p>
    <w:p w14:paraId="37C38E36" w14:textId="77777777" w:rsidR="00BD3E03" w:rsidRPr="003A5660" w:rsidRDefault="00BD3E03" w:rsidP="00BD3E03">
      <w:pPr>
        <w:spacing w:line="360" w:lineRule="auto"/>
        <w:jc w:val="both"/>
        <w:rPr>
          <w:vertAlign w:val="superscript"/>
          <w:lang w:val="it-IT"/>
        </w:rPr>
      </w:pPr>
      <w:r w:rsidRPr="003A5660">
        <w:rPr>
          <w:lang w:val="it-IT"/>
        </w:rPr>
        <w:t>Chiara Amitrano</w:t>
      </w:r>
      <w:r w:rsidRPr="003A5660">
        <w:rPr>
          <w:vertAlign w:val="superscript"/>
          <w:lang w:val="it-IT"/>
        </w:rPr>
        <w:t>1*</w:t>
      </w:r>
      <w:r w:rsidRPr="003A5660">
        <w:rPr>
          <w:lang w:val="it-IT"/>
        </w:rPr>
        <w:t>, Murat Kacira</w:t>
      </w:r>
      <w:r w:rsidRPr="003A5660">
        <w:rPr>
          <w:vertAlign w:val="superscript"/>
          <w:lang w:val="it-IT"/>
        </w:rPr>
        <w:t>2</w:t>
      </w:r>
      <w:r w:rsidRPr="003A5660">
        <w:rPr>
          <w:lang w:val="it-IT"/>
        </w:rPr>
        <w:t>, Carmen Arena</w:t>
      </w:r>
      <w:r w:rsidRPr="003A5660">
        <w:rPr>
          <w:vertAlign w:val="superscript"/>
          <w:lang w:val="it-IT"/>
        </w:rPr>
        <w:t>3</w:t>
      </w:r>
      <w:r w:rsidRPr="003A5660">
        <w:rPr>
          <w:lang w:val="it-IT"/>
        </w:rPr>
        <w:t>, Stefania De Pascale</w:t>
      </w:r>
      <w:r w:rsidRPr="003A5660">
        <w:rPr>
          <w:vertAlign w:val="superscript"/>
          <w:lang w:val="it-IT"/>
        </w:rPr>
        <w:t>1</w:t>
      </w:r>
      <w:r w:rsidRPr="003A5660">
        <w:rPr>
          <w:lang w:val="it-IT"/>
        </w:rPr>
        <w:t>, Veronica De Micco</w:t>
      </w:r>
      <w:r w:rsidRPr="003A5660">
        <w:rPr>
          <w:vertAlign w:val="superscript"/>
          <w:lang w:val="it-IT"/>
        </w:rPr>
        <w:t>1</w:t>
      </w:r>
    </w:p>
    <w:p w14:paraId="4966BFA1" w14:textId="77777777" w:rsidR="00BD3E03" w:rsidRPr="003A5660" w:rsidRDefault="00BD3E03" w:rsidP="00384BC8">
      <w:pPr>
        <w:spacing w:line="240" w:lineRule="auto"/>
        <w:jc w:val="both"/>
        <w:rPr>
          <w:sz w:val="20"/>
          <w:szCs w:val="20"/>
          <w:lang w:val="it-IT"/>
        </w:rPr>
      </w:pPr>
    </w:p>
    <w:p w14:paraId="16FF88F6" w14:textId="013692FF" w:rsidR="00384BC8" w:rsidRPr="003A5660" w:rsidRDefault="001E7D3C" w:rsidP="00384BC8">
      <w:pPr>
        <w:spacing w:line="240" w:lineRule="auto"/>
        <w:jc w:val="both"/>
        <w:rPr>
          <w:sz w:val="20"/>
          <w:szCs w:val="20"/>
        </w:rPr>
      </w:pPr>
      <w:r w:rsidRPr="003A5660">
        <w:rPr>
          <w:sz w:val="20"/>
          <w:szCs w:val="20"/>
        </w:rPr>
        <w:t xml:space="preserve">Table S1. </w:t>
      </w:r>
      <w:r w:rsidR="007667F2" w:rsidRPr="003A5660">
        <w:rPr>
          <w:sz w:val="20"/>
          <w:szCs w:val="20"/>
          <w:lang w:val="en-US"/>
        </w:rPr>
        <w:t>P</w:t>
      </w:r>
      <w:r w:rsidRPr="003A5660">
        <w:rPr>
          <w:sz w:val="20"/>
          <w:szCs w:val="20"/>
        </w:rPr>
        <w:t xml:space="preserve">lant area </w:t>
      </w:r>
      <w:r w:rsidR="007667F2" w:rsidRPr="003A5660">
        <w:rPr>
          <w:sz w:val="20"/>
          <w:szCs w:val="20"/>
        </w:rPr>
        <w:t>of</w:t>
      </w:r>
      <w:r w:rsidRPr="003A5660">
        <w:rPr>
          <w:sz w:val="20"/>
          <w:szCs w:val="20"/>
        </w:rPr>
        <w:t xml:space="preserve"> </w:t>
      </w:r>
      <w:r w:rsidR="004568F7" w:rsidRPr="003A5660">
        <w:rPr>
          <w:sz w:val="20"/>
          <w:szCs w:val="20"/>
        </w:rPr>
        <w:t>lettuces</w:t>
      </w:r>
      <w:r w:rsidRPr="003A5660">
        <w:rPr>
          <w:sz w:val="20"/>
          <w:szCs w:val="20"/>
        </w:rPr>
        <w:t xml:space="preserve"> </w:t>
      </w:r>
      <w:r w:rsidR="00384BC8" w:rsidRPr="003A5660">
        <w:rPr>
          <w:sz w:val="20"/>
          <w:szCs w:val="20"/>
        </w:rPr>
        <w:t xml:space="preserve">grown under low and high VPD at the three DLIs (low light, LL; medium light, ML; high light, HL). </w:t>
      </w:r>
      <w:r w:rsidR="00E01B57" w:rsidRPr="003A5660">
        <w:rPr>
          <w:sz w:val="20"/>
          <w:szCs w:val="20"/>
        </w:rPr>
        <w:t>Mean values and standard errors are shown (</w:t>
      </w:r>
      <w:r w:rsidR="00E01B57" w:rsidRPr="003A5660">
        <w:rPr>
          <w:i/>
          <w:iCs/>
          <w:sz w:val="20"/>
          <w:szCs w:val="20"/>
        </w:rPr>
        <w:t>n</w:t>
      </w:r>
      <w:r w:rsidR="00E01B57" w:rsidRPr="003A5660">
        <w:rPr>
          <w:sz w:val="20"/>
          <w:szCs w:val="20"/>
        </w:rPr>
        <w:t xml:space="preserve"> = </w:t>
      </w:r>
      <w:r w:rsidR="00274038" w:rsidRPr="003A5660">
        <w:rPr>
          <w:sz w:val="20"/>
          <w:szCs w:val="20"/>
        </w:rPr>
        <w:t>5</w:t>
      </w:r>
      <w:r w:rsidR="00E01B57" w:rsidRPr="003A5660">
        <w:rPr>
          <w:sz w:val="20"/>
          <w:szCs w:val="20"/>
        </w:rPr>
        <w:t xml:space="preserve">). </w:t>
      </w:r>
      <w:r w:rsidR="00384BC8" w:rsidRPr="003A5660">
        <w:rPr>
          <w:sz w:val="20"/>
          <w:szCs w:val="20"/>
        </w:rPr>
        <w:t xml:space="preserve">Different letters indicate significant differences at </w:t>
      </w:r>
      <w:r w:rsidR="00384BC8" w:rsidRPr="003A5660">
        <w:rPr>
          <w:i/>
          <w:iCs/>
          <w:sz w:val="20"/>
          <w:szCs w:val="20"/>
        </w:rPr>
        <w:t>P</w:t>
      </w:r>
      <w:r w:rsidR="00384BC8" w:rsidRPr="003A5660">
        <w:rPr>
          <w:sz w:val="20"/>
          <w:szCs w:val="20"/>
        </w:rPr>
        <w:t>&lt;0.05 according to Tukey multiple range test.</w:t>
      </w:r>
    </w:p>
    <w:p w14:paraId="03E712BF" w14:textId="643615C3" w:rsidR="001E7D3C" w:rsidRPr="003A5660" w:rsidRDefault="001E7D3C" w:rsidP="001E7D3C">
      <w:pPr>
        <w:spacing w:line="240" w:lineRule="auto"/>
        <w:jc w:val="both"/>
        <w:rPr>
          <w:sz w:val="20"/>
          <w:szCs w:val="20"/>
        </w:rPr>
      </w:pPr>
    </w:p>
    <w:p w14:paraId="52C6D897" w14:textId="77777777" w:rsidR="001E7D3C" w:rsidRPr="003A5660" w:rsidRDefault="001E7D3C" w:rsidP="001E7D3C">
      <w:pPr>
        <w:spacing w:line="240" w:lineRule="auto"/>
        <w:jc w:val="both"/>
      </w:pPr>
    </w:p>
    <w:tbl>
      <w:tblPr>
        <w:tblW w:w="7302" w:type="dxa"/>
        <w:tblInd w:w="1345" w:type="dxa"/>
        <w:tblBorders>
          <w:top w:val="single" w:sz="6" w:space="0" w:color="00000A"/>
          <w:bottom w:val="single" w:sz="6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48"/>
        <w:gridCol w:w="151"/>
        <w:gridCol w:w="1356"/>
        <w:gridCol w:w="53"/>
        <w:gridCol w:w="1487"/>
        <w:gridCol w:w="1631"/>
      </w:tblGrid>
      <w:tr w:rsidR="003A5660" w:rsidRPr="003A5660" w14:paraId="25D99676" w14:textId="77777777" w:rsidTr="009336DE">
        <w:tc>
          <w:tcPr>
            <w:tcW w:w="1276" w:type="dxa"/>
            <w:tcBorders>
              <w:top w:val="single" w:sz="6" w:space="0" w:color="00000A"/>
              <w:bottom w:val="single" w:sz="4" w:space="0" w:color="auto"/>
            </w:tcBorders>
          </w:tcPr>
          <w:p w14:paraId="2AAC03C0" w14:textId="0A27B1E0" w:rsidR="007667F2" w:rsidRPr="003A5660" w:rsidRDefault="007667F2" w:rsidP="007667F2">
            <w:pPr>
              <w:spacing w:line="240" w:lineRule="auto"/>
              <w:jc w:val="center"/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</w:t>
            </w:r>
            <w:r w:rsidR="004568F7"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lant </w:t>
            </w: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</w:t>
            </w:r>
            <w:r w:rsidR="004568F7"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rea</w:t>
            </w:r>
          </w:p>
          <w:p w14:paraId="31700354" w14:textId="2418AF06" w:rsidR="000648F9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16"/>
                <w:szCs w:val="16"/>
                <w:lang w:val="en-US"/>
              </w:rPr>
              <w:t>(c</w:t>
            </w:r>
            <w:r w:rsidRPr="003A5660">
              <w:rPr>
                <w:rFonts w:ascii="Calibri" w:hAnsi="Calibri" w:cs="Calibri"/>
                <w:sz w:val="16"/>
                <w:szCs w:val="16"/>
              </w:rPr>
              <w:t>m</w:t>
            </w:r>
            <w:r w:rsidRPr="003A5660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3A566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348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1F4C8956" w14:textId="77777777" w:rsidR="007667F2" w:rsidRPr="003A5660" w:rsidRDefault="007667F2" w:rsidP="007862D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5 </w:t>
            </w:r>
          </w:p>
          <w:p w14:paraId="7AC5585B" w14:textId="7CC4A721" w:rsidR="000648F9" w:rsidRPr="003A5660" w:rsidRDefault="007667F2" w:rsidP="007862DF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507" w:type="dxa"/>
            <w:gridSpan w:val="2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442AC831" w14:textId="3B390577" w:rsidR="007667F2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  <w:p w14:paraId="2619D416" w14:textId="384EC9D5" w:rsidR="000648F9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540" w:type="dxa"/>
            <w:gridSpan w:val="2"/>
            <w:tcBorders>
              <w:top w:val="single" w:sz="6" w:space="0" w:color="00000A"/>
              <w:bottom w:val="single" w:sz="4" w:space="0" w:color="auto"/>
            </w:tcBorders>
          </w:tcPr>
          <w:p w14:paraId="7ABB928F" w14:textId="2207A76B" w:rsidR="007667F2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17 </w:t>
            </w:r>
          </w:p>
          <w:p w14:paraId="7BFAB191" w14:textId="08F26D4A" w:rsidR="000648F9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631" w:type="dxa"/>
            <w:tcBorders>
              <w:top w:val="single" w:sz="6" w:space="0" w:color="00000A"/>
              <w:bottom w:val="single" w:sz="4" w:space="0" w:color="auto"/>
            </w:tcBorders>
          </w:tcPr>
          <w:p w14:paraId="676F2379" w14:textId="1A2DB5D4" w:rsidR="007667F2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23 </w:t>
            </w:r>
          </w:p>
          <w:p w14:paraId="1937DC82" w14:textId="2DB0B712" w:rsidR="000648F9" w:rsidRPr="003A5660" w:rsidRDefault="007667F2" w:rsidP="007667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</w:tr>
      <w:tr w:rsidR="003A5660" w:rsidRPr="003A5660" w14:paraId="19BBF742" w14:textId="77777777" w:rsidTr="009336DE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76E05BC" w14:textId="7948F871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LL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bottom w:val="nil"/>
            </w:tcBorders>
          </w:tcPr>
          <w:p w14:paraId="42DEC11B" w14:textId="5A68EEF4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40.02 ± 0.04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nil"/>
            </w:tcBorders>
          </w:tcPr>
          <w:p w14:paraId="76A31168" w14:textId="2827152E" w:rsidR="009336DE" w:rsidRPr="003A5660" w:rsidRDefault="009336DE" w:rsidP="009336DE">
            <w:pPr>
              <w:tabs>
                <w:tab w:val="left" w:pos="460"/>
                <w:tab w:val="center" w:pos="638"/>
              </w:tabs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75.62 ± 0.27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</w:tcPr>
          <w:p w14:paraId="68DFB27F" w14:textId="743AEF51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383.68 ± 3.65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</w:tcPr>
          <w:p w14:paraId="68CFABBE" w14:textId="1A71C81A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478.44 ± 2.04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</w:tr>
      <w:tr w:rsidR="003A5660" w:rsidRPr="003A5660" w14:paraId="4EE87E3C" w14:textId="77777777" w:rsidTr="009336DE">
        <w:tc>
          <w:tcPr>
            <w:tcW w:w="1276" w:type="dxa"/>
            <w:tcBorders>
              <w:top w:val="nil"/>
              <w:bottom w:val="nil"/>
            </w:tcBorders>
          </w:tcPr>
          <w:p w14:paraId="5B096C14" w14:textId="07829DFC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ML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</w:tcPr>
          <w:p w14:paraId="13841196" w14:textId="06A3DD09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  </w:t>
            </w:r>
            <w:r w:rsidR="00461DE3"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</w:t>
            </w: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32.00 ± 1.73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e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4CA3648F" w14:textId="306B4CAD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83.97 ± 5.09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14:paraId="33559D37" w14:textId="2D2EA3CD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209.74 ± 4.13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67D0398" w14:textId="1ADED20C" w:rsidR="009336DE" w:rsidRPr="003A5660" w:rsidRDefault="000027F3" w:rsidP="000027F3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</w:t>
            </w:r>
            <w:r w:rsidR="009336DE"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386.72 ± 2.28</w:t>
            </w:r>
            <w:r w:rsidR="009336DE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bc</w:t>
            </w:r>
          </w:p>
        </w:tc>
      </w:tr>
      <w:tr w:rsidR="003A5660" w:rsidRPr="003A5660" w14:paraId="70AF044D" w14:textId="77777777" w:rsidTr="009336DE">
        <w:tc>
          <w:tcPr>
            <w:tcW w:w="1276" w:type="dxa"/>
            <w:tcBorders>
              <w:top w:val="nil"/>
              <w:bottom w:val="nil"/>
            </w:tcBorders>
          </w:tcPr>
          <w:p w14:paraId="483FA1E8" w14:textId="718BABF3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HL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</w:tcPr>
          <w:p w14:paraId="4C332084" w14:textId="6A8CFF42" w:rsidR="009336DE" w:rsidRPr="003A5660" w:rsidRDefault="00461DE3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</w:t>
            </w:r>
            <w:r w:rsidR="009336DE"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48.80 ± 0.93</w:t>
            </w:r>
            <w:r w:rsidR="009336DE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60733C9F" w14:textId="1B58957B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87.66 ± 9.09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14:paraId="3FE98357" w14:textId="11AC6B26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268.51 ± 1.88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C6089CD" w14:textId="46CF2F55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430.22 ± 1.39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  <w:r w:rsidR="000027F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</w:tr>
      <w:tr w:rsidR="003A5660" w:rsidRPr="003A5660" w14:paraId="6842A43C" w14:textId="77777777" w:rsidTr="009336DE">
        <w:tc>
          <w:tcPr>
            <w:tcW w:w="1276" w:type="dxa"/>
            <w:tcBorders>
              <w:top w:val="nil"/>
              <w:bottom w:val="nil"/>
            </w:tcBorders>
          </w:tcPr>
          <w:p w14:paraId="0544EC92" w14:textId="2B523E73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LL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</w:tcPr>
          <w:p w14:paraId="40345469" w14:textId="1981BD22" w:rsidR="009336DE" w:rsidRPr="003A5660" w:rsidRDefault="00461DE3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 </w:t>
            </w:r>
            <w:r w:rsidR="009336DE"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47.00 ± 0.86</w:t>
            </w:r>
            <w:r w:rsidR="009336DE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ab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329722E7" w14:textId="6F946F3A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60.57 ± 0.19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14:paraId="6B22BAD4" w14:textId="768AF3DC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68.75 ± 3.96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e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E6638B9" w14:textId="6027DD3A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395.05 ± 1.41</w:t>
            </w:r>
            <w:r w:rsidR="000027F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</w:tr>
      <w:tr w:rsidR="003A5660" w:rsidRPr="003A5660" w14:paraId="6C4D4CDD" w14:textId="77777777" w:rsidTr="009336DE">
        <w:tc>
          <w:tcPr>
            <w:tcW w:w="1276" w:type="dxa"/>
            <w:tcBorders>
              <w:top w:val="nil"/>
              <w:bottom w:val="nil"/>
            </w:tcBorders>
          </w:tcPr>
          <w:p w14:paraId="5FA374ED" w14:textId="65E857D7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ML</w:t>
            </w:r>
          </w:p>
        </w:tc>
        <w:tc>
          <w:tcPr>
            <w:tcW w:w="1499" w:type="dxa"/>
            <w:gridSpan w:val="2"/>
            <w:tcBorders>
              <w:top w:val="nil"/>
              <w:bottom w:val="nil"/>
            </w:tcBorders>
          </w:tcPr>
          <w:p w14:paraId="1CC98DDA" w14:textId="3E97CD28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45.20 ± 2.65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7B53B14B" w14:textId="2B4CD3BB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44.26 ± 0.11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e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14:paraId="54C586ED" w14:textId="43A439E8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53.27 ± 1.45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8D61587" w14:textId="4A842BEA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289.14  ± 2.19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e</w:t>
            </w:r>
          </w:p>
        </w:tc>
      </w:tr>
      <w:tr w:rsidR="003A5660" w:rsidRPr="003A5660" w14:paraId="5EBC56BD" w14:textId="77777777" w:rsidTr="009336DE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C8AB637" w14:textId="23AE8432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HL</w:t>
            </w:r>
          </w:p>
        </w:tc>
        <w:tc>
          <w:tcPr>
            <w:tcW w:w="1499" w:type="dxa"/>
            <w:gridSpan w:val="2"/>
            <w:tcBorders>
              <w:top w:val="nil"/>
              <w:bottom w:val="single" w:sz="4" w:space="0" w:color="auto"/>
            </w:tcBorders>
          </w:tcPr>
          <w:p w14:paraId="207D469B" w14:textId="10FAE591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</w:t>
            </w:r>
            <w:r w:rsidR="00461DE3"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 </w:t>
            </w: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39.83 ± 6.38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</w:tcPr>
          <w:p w14:paraId="010A6E12" w14:textId="6B567A08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73.00 ± 2.14</w:t>
            </w:r>
            <w:r w:rsidR="00461DE3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gridSpan w:val="2"/>
            <w:tcBorders>
              <w:top w:val="nil"/>
              <w:bottom w:val="single" w:sz="4" w:space="0" w:color="auto"/>
            </w:tcBorders>
          </w:tcPr>
          <w:p w14:paraId="082D6024" w14:textId="25A7B706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79.49 ± 3.35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</w:tcPr>
          <w:p w14:paraId="4FCDF003" w14:textId="4522E1B4" w:rsidR="009336DE" w:rsidRPr="003A5660" w:rsidRDefault="009336DE" w:rsidP="009336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 311.92 ± 2.27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cd</w:t>
            </w:r>
          </w:p>
        </w:tc>
      </w:tr>
      <w:tr w:rsidR="009336DE" w:rsidRPr="003A5660" w14:paraId="01F640DD" w14:textId="77777777" w:rsidTr="009336DE">
        <w:tc>
          <w:tcPr>
            <w:tcW w:w="1276" w:type="dxa"/>
            <w:tcBorders>
              <w:top w:val="single" w:sz="4" w:space="0" w:color="auto"/>
              <w:bottom w:val="single" w:sz="6" w:space="0" w:color="00000A"/>
            </w:tcBorders>
          </w:tcPr>
          <w:p w14:paraId="72B606EA" w14:textId="2DA5C195" w:rsidR="009336DE" w:rsidRPr="003A5660" w:rsidRDefault="00E05604" w:rsidP="009336DE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i/>
                <w:iCs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bottom w:val="single" w:sz="6" w:space="0" w:color="00000A"/>
            </w:tcBorders>
          </w:tcPr>
          <w:p w14:paraId="4C3423C9" w14:textId="3A639546" w:rsidR="009336DE" w:rsidRPr="003A5660" w:rsidRDefault="00461DE3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6" w:space="0" w:color="00000A"/>
            </w:tcBorders>
          </w:tcPr>
          <w:p w14:paraId="074DBBB3" w14:textId="77777777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6" w:space="0" w:color="00000A"/>
            </w:tcBorders>
          </w:tcPr>
          <w:p w14:paraId="4C268829" w14:textId="257E187A" w:rsidR="009336DE" w:rsidRPr="003A5660" w:rsidRDefault="00461DE3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6" w:space="0" w:color="00000A"/>
            </w:tcBorders>
          </w:tcPr>
          <w:p w14:paraId="7D426754" w14:textId="19626684" w:rsidR="009336DE" w:rsidRPr="003A5660" w:rsidRDefault="009336DE" w:rsidP="009336DE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  <w:r w:rsidR="00461DE3"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</w:tr>
    </w:tbl>
    <w:p w14:paraId="5F232278" w14:textId="77777777" w:rsidR="001E7D3C" w:rsidRPr="003A5660" w:rsidRDefault="001E7D3C" w:rsidP="001E7D3C"/>
    <w:p w14:paraId="5B1DE44D" w14:textId="77777777" w:rsidR="0034778D" w:rsidRPr="003A5660" w:rsidRDefault="0034778D"/>
    <w:p w14:paraId="244376CE" w14:textId="0DD1F766" w:rsidR="009336DE" w:rsidRPr="003A5660" w:rsidRDefault="009A3B9C" w:rsidP="009336DE">
      <w:pPr>
        <w:spacing w:line="240" w:lineRule="auto"/>
        <w:jc w:val="both"/>
        <w:rPr>
          <w:sz w:val="20"/>
          <w:szCs w:val="20"/>
        </w:rPr>
      </w:pPr>
      <w:r w:rsidRPr="003A5660">
        <w:rPr>
          <w:sz w:val="20"/>
          <w:szCs w:val="20"/>
        </w:rPr>
        <w:t xml:space="preserve">Table S2. </w:t>
      </w:r>
      <w:r w:rsidR="007667F2" w:rsidRPr="003A5660">
        <w:rPr>
          <w:sz w:val="20"/>
          <w:szCs w:val="20"/>
          <w:lang w:val="en-US"/>
        </w:rPr>
        <w:t>F</w:t>
      </w:r>
      <w:r w:rsidRPr="003A5660">
        <w:rPr>
          <w:sz w:val="20"/>
          <w:szCs w:val="20"/>
        </w:rPr>
        <w:t xml:space="preserve">resh weight </w:t>
      </w:r>
      <w:r w:rsidR="009336DE" w:rsidRPr="003A5660">
        <w:rPr>
          <w:sz w:val="20"/>
          <w:szCs w:val="20"/>
        </w:rPr>
        <w:t xml:space="preserve">of lettuces grown under low and high VPD at the three DLIs (low light, LL; medium light, ML; high light, HL). </w:t>
      </w:r>
      <w:r w:rsidR="00E01B57" w:rsidRPr="003A5660">
        <w:rPr>
          <w:sz w:val="20"/>
          <w:szCs w:val="20"/>
        </w:rPr>
        <w:t>Mean values and standard errors are shown (</w:t>
      </w:r>
      <w:r w:rsidR="00E01B57" w:rsidRPr="003A5660">
        <w:rPr>
          <w:i/>
          <w:iCs/>
          <w:sz w:val="20"/>
          <w:szCs w:val="20"/>
        </w:rPr>
        <w:t>n</w:t>
      </w:r>
      <w:r w:rsidR="00E01B57" w:rsidRPr="003A5660">
        <w:rPr>
          <w:sz w:val="20"/>
          <w:szCs w:val="20"/>
        </w:rPr>
        <w:t xml:space="preserve"> = </w:t>
      </w:r>
      <w:r w:rsidR="00274038" w:rsidRPr="003A5660">
        <w:rPr>
          <w:sz w:val="20"/>
          <w:szCs w:val="20"/>
        </w:rPr>
        <w:t>5</w:t>
      </w:r>
      <w:r w:rsidR="00E01B57" w:rsidRPr="003A5660">
        <w:rPr>
          <w:sz w:val="20"/>
          <w:szCs w:val="20"/>
        </w:rPr>
        <w:t xml:space="preserve">). </w:t>
      </w:r>
      <w:r w:rsidR="009336DE" w:rsidRPr="003A5660">
        <w:rPr>
          <w:sz w:val="20"/>
          <w:szCs w:val="20"/>
        </w:rPr>
        <w:t xml:space="preserve">Different letters indicate significant differences at </w:t>
      </w:r>
      <w:r w:rsidR="009336DE" w:rsidRPr="003A5660">
        <w:rPr>
          <w:i/>
          <w:iCs/>
          <w:sz w:val="20"/>
          <w:szCs w:val="20"/>
        </w:rPr>
        <w:t>P</w:t>
      </w:r>
      <w:r w:rsidR="009336DE" w:rsidRPr="003A5660">
        <w:rPr>
          <w:sz w:val="20"/>
          <w:szCs w:val="20"/>
        </w:rPr>
        <w:t>&lt;0.05 according to Tukey multiple range test.</w:t>
      </w:r>
    </w:p>
    <w:p w14:paraId="690002A1" w14:textId="4B31891D" w:rsidR="009A3B9C" w:rsidRPr="003A5660" w:rsidRDefault="009A3B9C" w:rsidP="009A3B9C">
      <w:pPr>
        <w:spacing w:line="240" w:lineRule="auto"/>
        <w:jc w:val="both"/>
        <w:rPr>
          <w:sz w:val="20"/>
          <w:szCs w:val="20"/>
        </w:rPr>
      </w:pPr>
    </w:p>
    <w:p w14:paraId="4071D24D" w14:textId="77777777" w:rsidR="009A3B9C" w:rsidRPr="003A5660" w:rsidRDefault="009A3B9C" w:rsidP="009A3B9C">
      <w:pPr>
        <w:spacing w:line="240" w:lineRule="auto"/>
        <w:jc w:val="both"/>
      </w:pPr>
    </w:p>
    <w:tbl>
      <w:tblPr>
        <w:tblW w:w="7444" w:type="dxa"/>
        <w:tblInd w:w="1345" w:type="dxa"/>
        <w:tblBorders>
          <w:top w:val="single" w:sz="6" w:space="0" w:color="00000A"/>
          <w:bottom w:val="single" w:sz="6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99"/>
        <w:gridCol w:w="1356"/>
        <w:gridCol w:w="1540"/>
        <w:gridCol w:w="1773"/>
      </w:tblGrid>
      <w:tr w:rsidR="003A5660" w:rsidRPr="003A5660" w14:paraId="24CEBE7C" w14:textId="77777777" w:rsidTr="00A618C6">
        <w:tc>
          <w:tcPr>
            <w:tcW w:w="1276" w:type="dxa"/>
            <w:tcBorders>
              <w:top w:val="single" w:sz="6" w:space="0" w:color="00000A"/>
              <w:bottom w:val="single" w:sz="4" w:space="0" w:color="auto"/>
            </w:tcBorders>
          </w:tcPr>
          <w:p w14:paraId="46662986" w14:textId="77777777" w:rsidR="00023C5C" w:rsidRPr="003A5660" w:rsidRDefault="00023C5C" w:rsidP="00023C5C">
            <w:pPr>
              <w:spacing w:line="240" w:lineRule="auto"/>
              <w:jc w:val="center"/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FW</w:t>
            </w:r>
          </w:p>
          <w:p w14:paraId="699D9874" w14:textId="5853DF35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16"/>
                <w:szCs w:val="16"/>
                <w:lang w:val="en-US"/>
              </w:rPr>
              <w:t>(</w:t>
            </w:r>
            <w:r w:rsidRPr="003A5660">
              <w:rPr>
                <w:rFonts w:ascii="Calibri" w:hAnsi="Calibri" w:cs="Calibri"/>
                <w:sz w:val="16"/>
                <w:szCs w:val="16"/>
              </w:rPr>
              <w:t>g</w:t>
            </w:r>
            <w:r w:rsidRPr="003A566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2C580A4C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5 </w:t>
            </w:r>
          </w:p>
          <w:p w14:paraId="25C0B259" w14:textId="488FDD93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356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523433AE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  <w:p w14:paraId="0BEE215A" w14:textId="37AF8DE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540" w:type="dxa"/>
            <w:tcBorders>
              <w:top w:val="single" w:sz="6" w:space="0" w:color="00000A"/>
              <w:bottom w:val="single" w:sz="4" w:space="0" w:color="auto"/>
            </w:tcBorders>
          </w:tcPr>
          <w:p w14:paraId="64E39BC6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17 </w:t>
            </w:r>
          </w:p>
          <w:p w14:paraId="206DD548" w14:textId="0ADBF85D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773" w:type="dxa"/>
            <w:tcBorders>
              <w:top w:val="single" w:sz="6" w:space="0" w:color="00000A"/>
              <w:bottom w:val="single" w:sz="4" w:space="0" w:color="auto"/>
            </w:tcBorders>
          </w:tcPr>
          <w:p w14:paraId="33D3BDCF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23 </w:t>
            </w:r>
          </w:p>
          <w:p w14:paraId="69596042" w14:textId="5D25869D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</w:tr>
      <w:tr w:rsidR="003A5660" w:rsidRPr="003A5660" w14:paraId="4D2964DF" w14:textId="77777777" w:rsidTr="00A618C6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A6E7437" w14:textId="4AD79CD9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LL</w:t>
            </w:r>
          </w:p>
        </w:tc>
        <w:tc>
          <w:tcPr>
            <w:tcW w:w="1499" w:type="dxa"/>
            <w:tcBorders>
              <w:top w:val="single" w:sz="4" w:space="0" w:color="auto"/>
              <w:bottom w:val="nil"/>
            </w:tcBorders>
          </w:tcPr>
          <w:p w14:paraId="6A6D1B4C" w14:textId="3D2BB024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1.22 ± 0.10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14:paraId="76BD3116" w14:textId="59349B4F" w:rsidR="00A618C6" w:rsidRPr="003A5660" w:rsidRDefault="00A618C6" w:rsidP="00A618C6">
            <w:pPr>
              <w:tabs>
                <w:tab w:val="left" w:pos="460"/>
                <w:tab w:val="center" w:pos="638"/>
              </w:tabs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7.56 ± 0.44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single" w:sz="4" w:space="0" w:color="auto"/>
              <w:bottom w:val="nil"/>
            </w:tcBorders>
          </w:tcPr>
          <w:p w14:paraId="53110A35" w14:textId="08599C43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34.13 ± 1.75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773" w:type="dxa"/>
            <w:tcBorders>
              <w:top w:val="single" w:sz="4" w:space="0" w:color="auto"/>
              <w:bottom w:val="nil"/>
            </w:tcBorders>
          </w:tcPr>
          <w:p w14:paraId="4FC17EC6" w14:textId="6D59B79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70.75 ± 3.48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</w:tr>
      <w:tr w:rsidR="003A5660" w:rsidRPr="003A5660" w14:paraId="2BEBF23B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480F8AEA" w14:textId="0ADD67BD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ML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7510CED" w14:textId="3F7DF0D1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1.26 ± 0.10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f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1B699261" w14:textId="1C38B425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8.61 ± 0.97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3C214225" w14:textId="7AA3FE0D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40.00 ± 2.40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14:paraId="62F3540A" w14:textId="7BB1FDD1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92.92 ± 5.19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</w:tr>
      <w:tr w:rsidR="003A5660" w:rsidRPr="003A5660" w14:paraId="431EE3D9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15B878CF" w14:textId="6747EBAB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HL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0FF5997" w14:textId="5CA7CA8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1.99 ± 0.01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3F1CDF21" w14:textId="4A9DAF1F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11.71 ± 0.95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51A8D6B2" w14:textId="4663B859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48.13 ± 1.14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14:paraId="55413F1B" w14:textId="39550B12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109.83 ± 1.84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</w:tr>
      <w:tr w:rsidR="003A5660" w:rsidRPr="003A5660" w14:paraId="4985F886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1317CB09" w14:textId="34AA94EF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LL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2D4CB86" w14:textId="4876D0E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2.35 ± 0.20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08909073" w14:textId="58958C3A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12.52 ± 0.22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2D024B2B" w14:textId="70CC58F5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28.84 ± 0.33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14:paraId="4C0A7DB9" w14:textId="55900D60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69.67 ± 2.87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</w:tr>
      <w:tr w:rsidR="003A5660" w:rsidRPr="003A5660" w14:paraId="201F1E3C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339C101C" w14:textId="69F784CA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ML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522DD70" w14:textId="6DA6347E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1.53 ± 0.01</w:t>
            </w:r>
            <w:r w:rsidR="001237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2595CE4E" w14:textId="65BBD220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7.84 ± 1.00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7F185E26" w14:textId="0056431F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34.32 ± 1.15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14:paraId="64E0D382" w14:textId="2FB73F6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87.67 ± 1.15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</w:tr>
      <w:tr w:rsidR="003A5660" w:rsidRPr="003A5660" w14:paraId="3972BC57" w14:textId="77777777" w:rsidTr="00A618C6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4D7AEE0" w14:textId="50A20FA6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HL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</w:tcPr>
          <w:p w14:paraId="415CA15D" w14:textId="4E38CAB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3.11 ± 0.10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</w:tcPr>
          <w:p w14:paraId="19A74C65" w14:textId="73C5ADB6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12.32 ± 0.28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</w:tcPr>
          <w:p w14:paraId="422A8FD7" w14:textId="49B800AF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46.90 ± 4.35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ab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</w:tcPr>
          <w:p w14:paraId="75DCFA14" w14:textId="44884BD4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103.75 ± 0.86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bc</w:t>
            </w:r>
          </w:p>
        </w:tc>
      </w:tr>
      <w:tr w:rsidR="00A618C6" w:rsidRPr="003A5660" w14:paraId="4226A44A" w14:textId="77777777" w:rsidTr="00A618C6">
        <w:tc>
          <w:tcPr>
            <w:tcW w:w="1276" w:type="dxa"/>
            <w:tcBorders>
              <w:top w:val="single" w:sz="4" w:space="0" w:color="auto"/>
              <w:bottom w:val="single" w:sz="6" w:space="0" w:color="00000A"/>
            </w:tcBorders>
          </w:tcPr>
          <w:p w14:paraId="458F7F36" w14:textId="650C807B" w:rsidR="00A618C6" w:rsidRPr="003A5660" w:rsidRDefault="00E05604" w:rsidP="00A618C6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i/>
                <w:iCs/>
                <w:sz w:val="20"/>
                <w:szCs w:val="20"/>
                <w:lang w:val="en-US" w:eastAsia="it-IT"/>
              </w:rPr>
              <w:t>P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6" w:space="0" w:color="00000A"/>
            </w:tcBorders>
          </w:tcPr>
          <w:p w14:paraId="2D1024B8" w14:textId="4B958B0C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**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6" w:space="0" w:color="00000A"/>
            </w:tcBorders>
          </w:tcPr>
          <w:p w14:paraId="5F5D621C" w14:textId="33110781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**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6" w:space="0" w:color="00000A"/>
            </w:tcBorders>
          </w:tcPr>
          <w:p w14:paraId="1C89C003" w14:textId="6482ED5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**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6" w:space="0" w:color="00000A"/>
            </w:tcBorders>
          </w:tcPr>
          <w:p w14:paraId="6B9805E2" w14:textId="7316A0A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</w:tr>
    </w:tbl>
    <w:p w14:paraId="5F798804" w14:textId="77777777" w:rsidR="009A3B9C" w:rsidRPr="003A5660" w:rsidRDefault="009A3B9C" w:rsidP="009A3B9C"/>
    <w:p w14:paraId="6C4C732E" w14:textId="42B8A4C4" w:rsidR="009336DE" w:rsidRPr="003A5660" w:rsidRDefault="009A3B9C" w:rsidP="009336DE">
      <w:pPr>
        <w:spacing w:line="240" w:lineRule="auto"/>
        <w:jc w:val="both"/>
        <w:rPr>
          <w:sz w:val="20"/>
          <w:szCs w:val="20"/>
        </w:rPr>
      </w:pPr>
      <w:r w:rsidRPr="003A5660">
        <w:rPr>
          <w:sz w:val="20"/>
          <w:szCs w:val="20"/>
        </w:rPr>
        <w:t xml:space="preserve">Table S3. </w:t>
      </w:r>
      <w:r w:rsidR="007667F2" w:rsidRPr="003A5660">
        <w:rPr>
          <w:sz w:val="20"/>
          <w:szCs w:val="20"/>
          <w:lang w:val="en-US"/>
        </w:rPr>
        <w:t>D</w:t>
      </w:r>
      <w:proofErr w:type="spellStart"/>
      <w:r w:rsidRPr="003A5660">
        <w:rPr>
          <w:sz w:val="20"/>
          <w:szCs w:val="20"/>
        </w:rPr>
        <w:t>ry</w:t>
      </w:r>
      <w:proofErr w:type="spellEnd"/>
      <w:r w:rsidRPr="003A5660">
        <w:rPr>
          <w:sz w:val="20"/>
          <w:szCs w:val="20"/>
        </w:rPr>
        <w:t xml:space="preserve"> weight (DW</w:t>
      </w:r>
      <w:r w:rsidR="007667F2" w:rsidRPr="003A5660">
        <w:rPr>
          <w:sz w:val="20"/>
          <w:szCs w:val="20"/>
        </w:rPr>
        <w:t>) of</w:t>
      </w:r>
      <w:r w:rsidRPr="003A5660">
        <w:rPr>
          <w:sz w:val="20"/>
          <w:szCs w:val="20"/>
        </w:rPr>
        <w:t xml:space="preserve"> </w:t>
      </w:r>
      <w:r w:rsidR="009336DE" w:rsidRPr="003A5660">
        <w:rPr>
          <w:sz w:val="20"/>
          <w:szCs w:val="20"/>
        </w:rPr>
        <w:t xml:space="preserve">lettuces grown under low and high VPD at the three DLIs (low light, LL; medium light, ML; high light, HL). </w:t>
      </w:r>
      <w:r w:rsidR="00E01B57" w:rsidRPr="003A5660">
        <w:rPr>
          <w:sz w:val="20"/>
          <w:szCs w:val="20"/>
        </w:rPr>
        <w:t>Mean values and standard errors are shown (</w:t>
      </w:r>
      <w:r w:rsidR="00E01B57" w:rsidRPr="003A5660">
        <w:rPr>
          <w:i/>
          <w:iCs/>
          <w:sz w:val="20"/>
          <w:szCs w:val="20"/>
        </w:rPr>
        <w:t>n</w:t>
      </w:r>
      <w:r w:rsidR="00E01B57" w:rsidRPr="003A5660">
        <w:rPr>
          <w:sz w:val="20"/>
          <w:szCs w:val="20"/>
        </w:rPr>
        <w:t xml:space="preserve"> = </w:t>
      </w:r>
      <w:r w:rsidR="00274038" w:rsidRPr="003A5660">
        <w:rPr>
          <w:sz w:val="20"/>
          <w:szCs w:val="20"/>
        </w:rPr>
        <w:t>5</w:t>
      </w:r>
      <w:r w:rsidR="00E01B57" w:rsidRPr="003A5660">
        <w:rPr>
          <w:sz w:val="20"/>
          <w:szCs w:val="20"/>
        </w:rPr>
        <w:t xml:space="preserve">). </w:t>
      </w:r>
      <w:r w:rsidR="009336DE" w:rsidRPr="003A5660">
        <w:rPr>
          <w:sz w:val="20"/>
          <w:szCs w:val="20"/>
        </w:rPr>
        <w:t xml:space="preserve">Different letters indicate significant differences at </w:t>
      </w:r>
      <w:r w:rsidR="009336DE" w:rsidRPr="003A5660">
        <w:rPr>
          <w:i/>
          <w:iCs/>
          <w:sz w:val="20"/>
          <w:szCs w:val="20"/>
        </w:rPr>
        <w:t>P</w:t>
      </w:r>
      <w:r w:rsidR="009336DE" w:rsidRPr="003A5660">
        <w:rPr>
          <w:sz w:val="20"/>
          <w:szCs w:val="20"/>
        </w:rPr>
        <w:t>&lt;0.05 according to Tukey multiple range test.</w:t>
      </w:r>
    </w:p>
    <w:p w14:paraId="0E8A9A47" w14:textId="4BEBA984" w:rsidR="009A3B9C" w:rsidRPr="003A5660" w:rsidRDefault="009A3B9C" w:rsidP="009A3B9C">
      <w:pPr>
        <w:spacing w:line="240" w:lineRule="auto"/>
        <w:jc w:val="both"/>
        <w:rPr>
          <w:sz w:val="20"/>
          <w:szCs w:val="20"/>
        </w:rPr>
      </w:pPr>
    </w:p>
    <w:p w14:paraId="764D54CE" w14:textId="77777777" w:rsidR="009A3B9C" w:rsidRPr="003A5660" w:rsidRDefault="009A3B9C" w:rsidP="009A3B9C">
      <w:pPr>
        <w:spacing w:line="240" w:lineRule="auto"/>
        <w:jc w:val="both"/>
      </w:pPr>
    </w:p>
    <w:tbl>
      <w:tblPr>
        <w:tblW w:w="7160" w:type="dxa"/>
        <w:tblInd w:w="1345" w:type="dxa"/>
        <w:tblBorders>
          <w:top w:val="single" w:sz="6" w:space="0" w:color="00000A"/>
          <w:bottom w:val="single" w:sz="6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99"/>
        <w:gridCol w:w="1356"/>
        <w:gridCol w:w="1540"/>
        <w:gridCol w:w="1489"/>
      </w:tblGrid>
      <w:tr w:rsidR="003A5660" w:rsidRPr="003A5660" w14:paraId="27BE6216" w14:textId="77777777" w:rsidTr="00A618C6">
        <w:tc>
          <w:tcPr>
            <w:tcW w:w="1276" w:type="dxa"/>
            <w:tcBorders>
              <w:top w:val="single" w:sz="6" w:space="0" w:color="00000A"/>
              <w:bottom w:val="single" w:sz="4" w:space="0" w:color="auto"/>
            </w:tcBorders>
          </w:tcPr>
          <w:p w14:paraId="460B2EC8" w14:textId="77777777" w:rsidR="00023C5C" w:rsidRPr="003A5660" w:rsidRDefault="00023C5C" w:rsidP="00023C5C">
            <w:pPr>
              <w:spacing w:line="240" w:lineRule="auto"/>
              <w:jc w:val="center"/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DW</w:t>
            </w:r>
          </w:p>
          <w:p w14:paraId="0FBB59D3" w14:textId="360E8859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16"/>
                <w:szCs w:val="16"/>
                <w:lang w:val="en-US"/>
              </w:rPr>
              <w:t>(</w:t>
            </w:r>
            <w:r w:rsidRPr="003A5660">
              <w:rPr>
                <w:rFonts w:ascii="Calibri" w:hAnsi="Calibri" w:cs="Calibri"/>
                <w:sz w:val="16"/>
                <w:szCs w:val="16"/>
              </w:rPr>
              <w:t>g</w:t>
            </w:r>
            <w:r w:rsidRPr="003A566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499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1CADC65F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5 </w:t>
            </w:r>
          </w:p>
          <w:p w14:paraId="22B4D12D" w14:textId="519FF271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356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1D178DAC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  <w:p w14:paraId="0421B57B" w14:textId="2BA2C0E6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540" w:type="dxa"/>
            <w:tcBorders>
              <w:top w:val="single" w:sz="6" w:space="0" w:color="00000A"/>
              <w:bottom w:val="single" w:sz="4" w:space="0" w:color="auto"/>
            </w:tcBorders>
          </w:tcPr>
          <w:p w14:paraId="2B8D84DB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17 </w:t>
            </w:r>
          </w:p>
          <w:p w14:paraId="3ED18139" w14:textId="6F2E9B20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auto"/>
            </w:tcBorders>
          </w:tcPr>
          <w:p w14:paraId="6A8A6E44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23 </w:t>
            </w:r>
          </w:p>
          <w:p w14:paraId="5E4C1494" w14:textId="5BB50CE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</w:tr>
      <w:tr w:rsidR="003A5660" w:rsidRPr="003A5660" w14:paraId="32AE88B8" w14:textId="77777777" w:rsidTr="00A618C6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DC5A42F" w14:textId="5C0B76CD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LL</w:t>
            </w:r>
          </w:p>
        </w:tc>
        <w:tc>
          <w:tcPr>
            <w:tcW w:w="1499" w:type="dxa"/>
            <w:tcBorders>
              <w:top w:val="single" w:sz="4" w:space="0" w:color="auto"/>
              <w:bottom w:val="nil"/>
            </w:tcBorders>
          </w:tcPr>
          <w:p w14:paraId="32386FC6" w14:textId="240818ED" w:rsidR="00A618C6" w:rsidRPr="003A5660" w:rsidRDefault="00A618C6" w:rsidP="0034473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0.11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14:paraId="3A24CA75" w14:textId="651D58E6" w:rsidR="00A618C6" w:rsidRPr="003A5660" w:rsidRDefault="00A618C6" w:rsidP="00A618C6">
            <w:pPr>
              <w:tabs>
                <w:tab w:val="left" w:pos="460"/>
                <w:tab w:val="center" w:pos="638"/>
              </w:tabs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0.43 ± 0.03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single" w:sz="4" w:space="0" w:color="auto"/>
              <w:bottom w:val="nil"/>
            </w:tcBorders>
          </w:tcPr>
          <w:p w14:paraId="3077C7F1" w14:textId="627D699F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1.67 ± 0.09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</w:tcPr>
          <w:p w14:paraId="7E3E2F6E" w14:textId="610E784F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3.40 ±0.15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</w:tr>
      <w:tr w:rsidR="003A5660" w:rsidRPr="003A5660" w14:paraId="3B7698CA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6CBFDB20" w14:textId="3696E02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ML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7464420" w14:textId="65B11303" w:rsidR="00A618C6" w:rsidRPr="003A5660" w:rsidRDefault="00A618C6" w:rsidP="0034473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0.16 ± 0.02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7DB04FDF" w14:textId="52278F49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0.62 ± 0.04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6FF50C74" w14:textId="09BDFC8A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4.21 ± 0.02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26EBB474" w14:textId="588DF626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5.25 ± 0.49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</w:tr>
      <w:tr w:rsidR="003A5660" w:rsidRPr="003A5660" w14:paraId="5976014D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4FD03E45" w14:textId="1DD37AEF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HL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2F1C273" w14:textId="55334EE7" w:rsidR="00A618C6" w:rsidRPr="003A5660" w:rsidRDefault="00A618C6" w:rsidP="0034473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0.12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0FBD600A" w14:textId="24E49905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0.47 ± 0.04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6F1A2431" w14:textId="0552B646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2.54 ± 0.14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58EB645C" w14:textId="17B49129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4.91 ± 0.24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ab</w:t>
            </w:r>
          </w:p>
        </w:tc>
      </w:tr>
      <w:tr w:rsidR="003A5660" w:rsidRPr="003A5660" w14:paraId="07EA327D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1F1CC5AF" w14:textId="451ECF19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LL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2DD894D4" w14:textId="7FF5F160" w:rsidR="00A618C6" w:rsidRPr="003A5660" w:rsidRDefault="00A618C6" w:rsidP="0034473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0.09 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68D26314" w14:textId="44A72DDA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0.49 ± 0.02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6A2FDCD7" w14:textId="0049DDB2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1.62 ± 0.23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4938177F" w14:textId="03D36D23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3.00 ± 0.13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</w:tr>
      <w:tr w:rsidR="003A5660" w:rsidRPr="003A5660" w14:paraId="59C70709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3E9FA699" w14:textId="59C2A5D0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ML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DC71679" w14:textId="1939F83F" w:rsidR="00A618C6" w:rsidRPr="003A5660" w:rsidRDefault="00A618C6" w:rsidP="0034473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0.18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29B5E019" w14:textId="1C959708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0.69 ± 0.05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ab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4162E524" w14:textId="6B923162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2.42 ± 0.41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09FD698D" w14:textId="54B02049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4.25 ± 0.11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bc</w:t>
            </w:r>
          </w:p>
        </w:tc>
      </w:tr>
      <w:tr w:rsidR="003A5660" w:rsidRPr="003A5660" w14:paraId="0D8F7639" w14:textId="77777777" w:rsidTr="00A618C6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365C2AE" w14:textId="4DF7E282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HL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</w:tcPr>
          <w:p w14:paraId="31EA61F5" w14:textId="5FF552D7" w:rsidR="00A618C6" w:rsidRPr="003A5660" w:rsidRDefault="00A618C6" w:rsidP="0034473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0.17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</w:tcPr>
          <w:p w14:paraId="07BCB831" w14:textId="7E667E42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0.64 ± 0.02</w:t>
            </w:r>
            <w:r w:rsidR="0034473D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</w:tcPr>
          <w:p w14:paraId="6DF2EE83" w14:textId="2CCA9C7A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 xml:space="preserve"> 1.60 ± 0.05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</w:tcPr>
          <w:p w14:paraId="1BB51912" w14:textId="0E7672DF" w:rsidR="00A618C6" w:rsidRPr="003A5660" w:rsidRDefault="00A618C6" w:rsidP="00A618C6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4.25 ± 0.28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bc</w:t>
            </w:r>
          </w:p>
        </w:tc>
      </w:tr>
      <w:tr w:rsidR="00A618C6" w:rsidRPr="003A5660" w14:paraId="3645317C" w14:textId="77777777" w:rsidTr="00A618C6">
        <w:tc>
          <w:tcPr>
            <w:tcW w:w="1276" w:type="dxa"/>
            <w:tcBorders>
              <w:top w:val="single" w:sz="4" w:space="0" w:color="auto"/>
              <w:bottom w:val="single" w:sz="6" w:space="0" w:color="00000A"/>
            </w:tcBorders>
          </w:tcPr>
          <w:p w14:paraId="06409D70" w14:textId="2CE5DE30" w:rsidR="00A618C6" w:rsidRPr="003A5660" w:rsidRDefault="00E05604" w:rsidP="00A618C6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i/>
                <w:iCs/>
                <w:sz w:val="20"/>
                <w:szCs w:val="20"/>
                <w:lang w:val="en-US" w:eastAsia="it-IT"/>
              </w:rPr>
              <w:t>P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6" w:space="0" w:color="00000A"/>
            </w:tcBorders>
          </w:tcPr>
          <w:p w14:paraId="77E48888" w14:textId="0E524B64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NS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6" w:space="0" w:color="00000A"/>
            </w:tcBorders>
          </w:tcPr>
          <w:p w14:paraId="1556C81D" w14:textId="59706452" w:rsidR="00A618C6" w:rsidRPr="003A5660" w:rsidRDefault="0034473D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6" w:space="0" w:color="00000A"/>
            </w:tcBorders>
          </w:tcPr>
          <w:p w14:paraId="3D47BA01" w14:textId="2BD9945E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6" w:space="0" w:color="00000A"/>
            </w:tcBorders>
          </w:tcPr>
          <w:p w14:paraId="03B79E6B" w14:textId="6AA97AF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</w:tr>
    </w:tbl>
    <w:p w14:paraId="4BBF28A1" w14:textId="77777777" w:rsidR="009A3B9C" w:rsidRPr="003A5660" w:rsidRDefault="009A3B9C"/>
    <w:p w14:paraId="2E4ACE44" w14:textId="4F5D9FDB" w:rsidR="009336DE" w:rsidRPr="003A5660" w:rsidRDefault="009A3B9C" w:rsidP="009336DE">
      <w:pPr>
        <w:spacing w:line="240" w:lineRule="auto"/>
        <w:jc w:val="both"/>
        <w:rPr>
          <w:sz w:val="20"/>
          <w:szCs w:val="20"/>
        </w:rPr>
      </w:pPr>
      <w:r w:rsidRPr="003A5660">
        <w:rPr>
          <w:sz w:val="20"/>
          <w:szCs w:val="20"/>
        </w:rPr>
        <w:lastRenderedPageBreak/>
        <w:t xml:space="preserve">Table S4. </w:t>
      </w:r>
      <w:r w:rsidR="009336DE" w:rsidRPr="003A5660">
        <w:rPr>
          <w:sz w:val="20"/>
          <w:szCs w:val="20"/>
        </w:rPr>
        <w:t xml:space="preserve">Number of </w:t>
      </w:r>
      <w:proofErr w:type="gramStart"/>
      <w:r w:rsidR="009336DE" w:rsidRPr="003A5660">
        <w:rPr>
          <w:sz w:val="20"/>
          <w:szCs w:val="20"/>
        </w:rPr>
        <w:t xml:space="preserve">leaves </w:t>
      </w:r>
      <w:r w:rsidRPr="003A5660">
        <w:rPr>
          <w:sz w:val="20"/>
          <w:szCs w:val="20"/>
        </w:rPr>
        <w:t xml:space="preserve"> </w:t>
      </w:r>
      <w:r w:rsidR="009336DE" w:rsidRPr="003A5660">
        <w:rPr>
          <w:sz w:val="20"/>
          <w:szCs w:val="20"/>
        </w:rPr>
        <w:t>of</w:t>
      </w:r>
      <w:proofErr w:type="gramEnd"/>
      <w:r w:rsidR="009336DE" w:rsidRPr="003A5660">
        <w:rPr>
          <w:sz w:val="20"/>
          <w:szCs w:val="20"/>
        </w:rPr>
        <w:t xml:space="preserve"> lettuces grown under low and high VPD at the three DLIs (low light, LL; medium light, ML; high light, HL). </w:t>
      </w:r>
      <w:r w:rsidR="00E01B57" w:rsidRPr="003A5660">
        <w:rPr>
          <w:sz w:val="20"/>
          <w:szCs w:val="20"/>
        </w:rPr>
        <w:t>Mean values and standard errors are shown (</w:t>
      </w:r>
      <w:r w:rsidR="00E01B57" w:rsidRPr="003A5660">
        <w:rPr>
          <w:i/>
          <w:iCs/>
          <w:sz w:val="20"/>
          <w:szCs w:val="20"/>
        </w:rPr>
        <w:t>n</w:t>
      </w:r>
      <w:r w:rsidR="00E01B57" w:rsidRPr="003A5660">
        <w:rPr>
          <w:sz w:val="20"/>
          <w:szCs w:val="20"/>
        </w:rPr>
        <w:t xml:space="preserve"> = </w:t>
      </w:r>
      <w:r w:rsidR="00274038" w:rsidRPr="003A5660">
        <w:rPr>
          <w:sz w:val="20"/>
          <w:szCs w:val="20"/>
        </w:rPr>
        <w:t>5</w:t>
      </w:r>
      <w:r w:rsidR="00E01B57" w:rsidRPr="003A5660">
        <w:rPr>
          <w:sz w:val="20"/>
          <w:szCs w:val="20"/>
        </w:rPr>
        <w:t xml:space="preserve">). </w:t>
      </w:r>
      <w:r w:rsidR="009336DE" w:rsidRPr="003A5660">
        <w:rPr>
          <w:sz w:val="20"/>
          <w:szCs w:val="20"/>
        </w:rPr>
        <w:t xml:space="preserve">Different letters indicate significant differences at </w:t>
      </w:r>
      <w:r w:rsidR="009336DE" w:rsidRPr="003A5660">
        <w:rPr>
          <w:i/>
          <w:iCs/>
          <w:sz w:val="20"/>
          <w:szCs w:val="20"/>
        </w:rPr>
        <w:t>P</w:t>
      </w:r>
      <w:r w:rsidR="009336DE" w:rsidRPr="003A5660">
        <w:rPr>
          <w:sz w:val="20"/>
          <w:szCs w:val="20"/>
        </w:rPr>
        <w:t>&lt;0.05 according to Tukey multiple range test.</w:t>
      </w:r>
    </w:p>
    <w:p w14:paraId="400E03C4" w14:textId="3C1118F9" w:rsidR="009A3B9C" w:rsidRPr="003A5660" w:rsidRDefault="009A3B9C" w:rsidP="009A3B9C">
      <w:pPr>
        <w:spacing w:line="240" w:lineRule="auto"/>
        <w:jc w:val="both"/>
        <w:rPr>
          <w:sz w:val="20"/>
          <w:szCs w:val="20"/>
        </w:rPr>
      </w:pPr>
    </w:p>
    <w:p w14:paraId="74B33D28" w14:textId="77777777" w:rsidR="009A3B9C" w:rsidRPr="003A5660" w:rsidRDefault="009A3B9C" w:rsidP="009A3B9C">
      <w:pPr>
        <w:spacing w:line="240" w:lineRule="auto"/>
        <w:jc w:val="both"/>
        <w:rPr>
          <w:sz w:val="20"/>
          <w:szCs w:val="20"/>
        </w:rPr>
      </w:pPr>
    </w:p>
    <w:p w14:paraId="1B3E2843" w14:textId="77777777" w:rsidR="009A3B9C" w:rsidRPr="003A5660" w:rsidRDefault="009A3B9C" w:rsidP="009A3B9C">
      <w:pPr>
        <w:spacing w:line="240" w:lineRule="auto"/>
        <w:jc w:val="both"/>
      </w:pPr>
    </w:p>
    <w:tbl>
      <w:tblPr>
        <w:tblW w:w="7160" w:type="dxa"/>
        <w:tblInd w:w="1345" w:type="dxa"/>
        <w:tblBorders>
          <w:top w:val="single" w:sz="6" w:space="0" w:color="00000A"/>
          <w:bottom w:val="single" w:sz="6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99"/>
        <w:gridCol w:w="1356"/>
        <w:gridCol w:w="1540"/>
        <w:gridCol w:w="1489"/>
      </w:tblGrid>
      <w:tr w:rsidR="003A5660" w:rsidRPr="003A5660" w14:paraId="414B9441" w14:textId="77777777" w:rsidTr="00A618C6">
        <w:tc>
          <w:tcPr>
            <w:tcW w:w="1276" w:type="dxa"/>
            <w:tcBorders>
              <w:top w:val="single" w:sz="6" w:space="0" w:color="00000A"/>
              <w:bottom w:val="single" w:sz="4" w:space="0" w:color="auto"/>
            </w:tcBorders>
          </w:tcPr>
          <w:p w14:paraId="3A9B4837" w14:textId="59664A85" w:rsidR="00023C5C" w:rsidRPr="003A5660" w:rsidRDefault="00A618C6" w:rsidP="00023C5C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Number of leaves</w:t>
            </w:r>
          </w:p>
        </w:tc>
        <w:tc>
          <w:tcPr>
            <w:tcW w:w="1499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7944F778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5 </w:t>
            </w:r>
          </w:p>
          <w:p w14:paraId="7105E778" w14:textId="65D6B658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356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18EF1393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  <w:p w14:paraId="00ED3116" w14:textId="26CEB643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540" w:type="dxa"/>
            <w:tcBorders>
              <w:top w:val="single" w:sz="6" w:space="0" w:color="00000A"/>
              <w:bottom w:val="single" w:sz="4" w:space="0" w:color="auto"/>
            </w:tcBorders>
          </w:tcPr>
          <w:p w14:paraId="324445CC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17 </w:t>
            </w:r>
          </w:p>
          <w:p w14:paraId="337668B2" w14:textId="0036642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auto"/>
            </w:tcBorders>
          </w:tcPr>
          <w:p w14:paraId="1E1E24DC" w14:textId="77777777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23 </w:t>
            </w:r>
          </w:p>
          <w:p w14:paraId="3DA014D2" w14:textId="0578DF9F" w:rsidR="00023C5C" w:rsidRPr="003A5660" w:rsidRDefault="00023C5C" w:rsidP="00023C5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/>
              </w:rPr>
              <w:t>DAT</w:t>
            </w:r>
          </w:p>
        </w:tc>
      </w:tr>
      <w:tr w:rsidR="003A5660" w:rsidRPr="003A5660" w14:paraId="3C4DBD9B" w14:textId="77777777" w:rsidTr="00A618C6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B8364E6" w14:textId="511D879A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LL</w:t>
            </w:r>
          </w:p>
        </w:tc>
        <w:tc>
          <w:tcPr>
            <w:tcW w:w="1499" w:type="dxa"/>
            <w:tcBorders>
              <w:top w:val="single" w:sz="4" w:space="0" w:color="auto"/>
              <w:bottom w:val="nil"/>
            </w:tcBorders>
          </w:tcPr>
          <w:p w14:paraId="4AC27284" w14:textId="11A9FCE2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3.50 ± 0.50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14:paraId="20B01D2E" w14:textId="4973DC10" w:rsidR="00A618C6" w:rsidRPr="003A5660" w:rsidRDefault="00A618C6" w:rsidP="00A618C6">
            <w:pPr>
              <w:tabs>
                <w:tab w:val="left" w:pos="460"/>
                <w:tab w:val="center" w:pos="638"/>
              </w:tabs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13.33 ± 0.17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540" w:type="dxa"/>
            <w:tcBorders>
              <w:top w:val="single" w:sz="4" w:space="0" w:color="auto"/>
              <w:bottom w:val="nil"/>
            </w:tcBorders>
          </w:tcPr>
          <w:p w14:paraId="1F5C1E6B" w14:textId="424113D0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23.00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bc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</w:tcPr>
          <w:p w14:paraId="2C07A4E5" w14:textId="2E8857C1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39.50 ± 1.15</w:t>
            </w:r>
            <w:r w:rsidR="00944EE6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cd</w:t>
            </w:r>
          </w:p>
        </w:tc>
      </w:tr>
      <w:tr w:rsidR="003A5660" w:rsidRPr="003A5660" w14:paraId="373EED18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0D6FCA0A" w14:textId="05848310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ML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4A6963C" w14:textId="3609FE79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6.50 ± 0.50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55DE42E7" w14:textId="189A96DC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17.50 ± 0.50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ab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4AB98038" w14:textId="3E7E6E0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33.50 ± 1.55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4978B830" w14:textId="43F4177D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48.17 ± 1.25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</w:tr>
      <w:tr w:rsidR="003A5660" w:rsidRPr="003A5660" w14:paraId="4D223E6A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041A7B87" w14:textId="127F2A6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 HL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07019A4D" w14:textId="4780BEB5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7.50 ± 0.51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63892E8C" w14:textId="3EE00AA5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20.00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20CBA201" w14:textId="7FDF470C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35.25 ± 1.84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3F12BE7B" w14:textId="6DD5F3BA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55.83 ± 0.54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</w:tr>
      <w:tr w:rsidR="003A5660" w:rsidRPr="003A5660" w14:paraId="492A3233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35C13828" w14:textId="63F94110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LL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50943397" w14:textId="5E9FC5B2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5.50 ± 0.50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608C189F" w14:textId="46C8C06B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13.50 ± 0.50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799973C2" w14:textId="0394A7D2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22.75 ± 1.11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0EFADE2E" w14:textId="3F9B55B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36.17 ± 2.14</w:t>
            </w:r>
            <w:r w:rsidR="00944EE6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d</w:t>
            </w:r>
          </w:p>
        </w:tc>
      </w:tr>
      <w:tr w:rsidR="003A5660" w:rsidRPr="003A5660" w14:paraId="48BE526C" w14:textId="77777777" w:rsidTr="00A618C6">
        <w:tc>
          <w:tcPr>
            <w:tcW w:w="1276" w:type="dxa"/>
            <w:tcBorders>
              <w:top w:val="nil"/>
              <w:bottom w:val="nil"/>
            </w:tcBorders>
          </w:tcPr>
          <w:p w14:paraId="72D49DCC" w14:textId="3775706D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ML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1B6A20E" w14:textId="0841C6E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7.50 ± 0.50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a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3673D22C" w14:textId="440227C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11.00 ± 1.00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452A8B8" w14:textId="66D4EB28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22.00 ± 1.08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421F604D" w14:textId="2D92C82C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38.33 ± 0.92</w:t>
            </w:r>
            <w:r w:rsidR="00944EE6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cd</w:t>
            </w:r>
          </w:p>
        </w:tc>
      </w:tr>
      <w:tr w:rsidR="003A5660" w:rsidRPr="003A5660" w14:paraId="195F05C1" w14:textId="77777777" w:rsidTr="00A618C6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86CDB04" w14:textId="15664217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High VPD HL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</w:tcPr>
          <w:p w14:paraId="131B03DE" w14:textId="5C05645A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7.00 ± 0.01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</w:tcPr>
          <w:p w14:paraId="0E702635" w14:textId="0C173B39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12.00 ± 1.00</w:t>
            </w:r>
            <w:r w:rsidR="00627CB2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</w:tcPr>
          <w:p w14:paraId="7F766876" w14:textId="21C6F294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24.25 ± 0.63</w:t>
            </w:r>
            <w:r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b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</w:tcPr>
          <w:p w14:paraId="7C927352" w14:textId="0885697E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42.17 ± 1.70</w:t>
            </w:r>
            <w:r w:rsidR="00944EE6" w:rsidRPr="003A5660">
              <w:rPr>
                <w:rFonts w:ascii="Calibri" w:hAnsi="Calibri" w:cs="Calibri"/>
                <w:sz w:val="18"/>
                <w:szCs w:val="18"/>
                <w:vertAlign w:val="superscript"/>
                <w:lang w:val="en-US" w:eastAsia="it-IT"/>
              </w:rPr>
              <w:t>c</w:t>
            </w:r>
          </w:p>
        </w:tc>
      </w:tr>
      <w:tr w:rsidR="00A618C6" w:rsidRPr="003A5660" w14:paraId="26661A0B" w14:textId="77777777" w:rsidTr="00A618C6">
        <w:tc>
          <w:tcPr>
            <w:tcW w:w="1276" w:type="dxa"/>
            <w:tcBorders>
              <w:top w:val="single" w:sz="4" w:space="0" w:color="auto"/>
              <w:bottom w:val="single" w:sz="6" w:space="0" w:color="00000A"/>
            </w:tcBorders>
          </w:tcPr>
          <w:p w14:paraId="3E49E2C2" w14:textId="7FDBFF8F" w:rsidR="00A618C6" w:rsidRPr="003A5660" w:rsidRDefault="00E05604" w:rsidP="00A618C6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i/>
                <w:iCs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6" w:space="0" w:color="00000A"/>
            </w:tcBorders>
          </w:tcPr>
          <w:p w14:paraId="338D06C4" w14:textId="65DE418D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**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6" w:space="0" w:color="00000A"/>
            </w:tcBorders>
          </w:tcPr>
          <w:p w14:paraId="44496252" w14:textId="159707EA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6" w:space="0" w:color="00000A"/>
            </w:tcBorders>
          </w:tcPr>
          <w:p w14:paraId="4E4DCAD1" w14:textId="3FFD91F6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**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6" w:space="0" w:color="00000A"/>
            </w:tcBorders>
          </w:tcPr>
          <w:p w14:paraId="196A8467" w14:textId="7BD1752F" w:rsidR="00A618C6" w:rsidRPr="003A5660" w:rsidRDefault="00A618C6" w:rsidP="00A618C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val="en-US" w:eastAsia="it-IT"/>
              </w:rPr>
              <w:t>**</w:t>
            </w:r>
          </w:p>
        </w:tc>
      </w:tr>
    </w:tbl>
    <w:p w14:paraId="3601DB6F" w14:textId="77777777" w:rsidR="009A3B9C" w:rsidRPr="003A5660" w:rsidRDefault="009A3B9C" w:rsidP="009A3B9C"/>
    <w:p w14:paraId="772E2352" w14:textId="23CFAC5E" w:rsidR="009A3B9C" w:rsidRPr="003A5660" w:rsidRDefault="007E01B3" w:rsidP="007E01B3">
      <w:pPr>
        <w:spacing w:line="240" w:lineRule="auto"/>
        <w:jc w:val="both"/>
        <w:rPr>
          <w:sz w:val="20"/>
          <w:szCs w:val="20"/>
        </w:rPr>
      </w:pPr>
      <w:r w:rsidRPr="003A5660">
        <w:rPr>
          <w:sz w:val="20"/>
          <w:szCs w:val="20"/>
        </w:rPr>
        <w:t>Table</w:t>
      </w:r>
      <w:r w:rsidR="002D46CD" w:rsidRPr="003A5660">
        <w:rPr>
          <w:sz w:val="20"/>
          <w:szCs w:val="20"/>
        </w:rPr>
        <w:t xml:space="preserve"> S5. Summary of trait network metrics under Low and High VPD conditions.</w:t>
      </w:r>
      <w:r w:rsidR="002D46CD" w:rsidRPr="003A5660">
        <w:rPr>
          <w:sz w:val="20"/>
          <w:szCs w:val="20"/>
        </w:rPr>
        <w:br/>
        <w:t xml:space="preserve">Each network includes 24 trait nodes, with edges representing significant Spearman correlations </w:t>
      </w:r>
      <w:proofErr w:type="gramStart"/>
      <w:r w:rsidR="002D46CD" w:rsidRPr="003A5660">
        <w:rPr>
          <w:sz w:val="20"/>
          <w:szCs w:val="20"/>
        </w:rPr>
        <w:t xml:space="preserve">( </w:t>
      </w:r>
      <w:r w:rsidR="00E05604" w:rsidRPr="003A5660">
        <w:rPr>
          <w:i/>
          <w:iCs/>
          <w:sz w:val="20"/>
          <w:szCs w:val="20"/>
        </w:rPr>
        <w:t>P</w:t>
      </w:r>
      <w:proofErr w:type="gramEnd"/>
      <w:r w:rsidR="002D46CD" w:rsidRPr="003A5660">
        <w:rPr>
          <w:sz w:val="20"/>
          <w:szCs w:val="20"/>
        </w:rPr>
        <w:t xml:space="preserve"> ≤ 0.05). The average degree, density, and clustering coefficient provide insight into the connectivity and integration of traits within each environmental condition.</w:t>
      </w:r>
    </w:p>
    <w:p w14:paraId="0757D79F" w14:textId="77777777" w:rsidR="007E01B3" w:rsidRPr="003A5660" w:rsidRDefault="007E01B3"/>
    <w:tbl>
      <w:tblPr>
        <w:tblW w:w="8649" w:type="dxa"/>
        <w:tblInd w:w="1345" w:type="dxa"/>
        <w:tblBorders>
          <w:top w:val="single" w:sz="6" w:space="0" w:color="00000A"/>
          <w:bottom w:val="single" w:sz="6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99"/>
        <w:gridCol w:w="1356"/>
        <w:gridCol w:w="1540"/>
        <w:gridCol w:w="1489"/>
        <w:gridCol w:w="1489"/>
      </w:tblGrid>
      <w:tr w:rsidR="003A5660" w:rsidRPr="003A5660" w14:paraId="1D3F2DA4" w14:textId="2609FE11" w:rsidTr="007E01B3">
        <w:tc>
          <w:tcPr>
            <w:tcW w:w="1276" w:type="dxa"/>
            <w:tcBorders>
              <w:top w:val="single" w:sz="6" w:space="0" w:color="00000A"/>
              <w:bottom w:val="single" w:sz="4" w:space="0" w:color="auto"/>
            </w:tcBorders>
          </w:tcPr>
          <w:p w14:paraId="2710849F" w14:textId="5B2ADF68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</w:p>
        </w:tc>
        <w:tc>
          <w:tcPr>
            <w:tcW w:w="1499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40967961" w14:textId="01732DA2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 w:eastAsia="it-IT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Number of nodes</w:t>
            </w:r>
          </w:p>
        </w:tc>
        <w:tc>
          <w:tcPr>
            <w:tcW w:w="1356" w:type="dxa"/>
            <w:tcBorders>
              <w:top w:val="single" w:sz="6" w:space="0" w:color="00000A"/>
              <w:bottom w:val="single" w:sz="4" w:space="0" w:color="auto"/>
            </w:tcBorders>
            <w:vAlign w:val="bottom"/>
          </w:tcPr>
          <w:p w14:paraId="18938FEC" w14:textId="00B46294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Number of edges</w:t>
            </w:r>
          </w:p>
        </w:tc>
        <w:tc>
          <w:tcPr>
            <w:tcW w:w="1540" w:type="dxa"/>
            <w:tcBorders>
              <w:top w:val="single" w:sz="6" w:space="0" w:color="00000A"/>
              <w:bottom w:val="single" w:sz="4" w:space="0" w:color="auto"/>
            </w:tcBorders>
          </w:tcPr>
          <w:p w14:paraId="1E7D9367" w14:textId="77777777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Average </w:t>
            </w:r>
          </w:p>
          <w:p w14:paraId="1008A90B" w14:textId="40EB508A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degree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auto"/>
            </w:tcBorders>
          </w:tcPr>
          <w:p w14:paraId="2686D251" w14:textId="64A1ADC0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Density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auto"/>
            </w:tcBorders>
          </w:tcPr>
          <w:p w14:paraId="68648726" w14:textId="4FEB4C65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A566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Average clustering </w:t>
            </w:r>
          </w:p>
        </w:tc>
      </w:tr>
      <w:tr w:rsidR="003A5660" w:rsidRPr="003A5660" w14:paraId="39838910" w14:textId="272993FE" w:rsidTr="007E01B3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BC6B99B" w14:textId="700C3997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>Low VPD</w:t>
            </w:r>
          </w:p>
        </w:tc>
        <w:tc>
          <w:tcPr>
            <w:tcW w:w="1499" w:type="dxa"/>
            <w:tcBorders>
              <w:top w:val="single" w:sz="4" w:space="0" w:color="auto"/>
              <w:bottom w:val="nil"/>
            </w:tcBorders>
          </w:tcPr>
          <w:p w14:paraId="31CB3EA9" w14:textId="58AC5E1D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24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14:paraId="5D2F9A95" w14:textId="030BC655" w:rsidR="007E01B3" w:rsidRPr="003A5660" w:rsidRDefault="007E01B3" w:rsidP="0000686A">
            <w:pPr>
              <w:tabs>
                <w:tab w:val="left" w:pos="460"/>
                <w:tab w:val="center" w:pos="638"/>
              </w:tabs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21</w:t>
            </w:r>
          </w:p>
        </w:tc>
        <w:tc>
          <w:tcPr>
            <w:tcW w:w="1540" w:type="dxa"/>
            <w:tcBorders>
              <w:top w:val="single" w:sz="4" w:space="0" w:color="auto"/>
              <w:bottom w:val="nil"/>
            </w:tcBorders>
          </w:tcPr>
          <w:p w14:paraId="064A2105" w14:textId="4455D110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175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</w:tcPr>
          <w:p w14:paraId="64E17CF4" w14:textId="02D2866F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7.6 E+15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</w:tcPr>
          <w:p w14:paraId="011F504B" w14:textId="24FF4035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3.6 E+16</w:t>
            </w:r>
          </w:p>
        </w:tc>
      </w:tr>
      <w:tr w:rsidR="007E01B3" w:rsidRPr="003A5660" w14:paraId="67EEB0B6" w14:textId="65C81270" w:rsidTr="007E01B3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62DFE49" w14:textId="016074B7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eastAsia="it-IT"/>
              </w:rPr>
            </w:pPr>
            <w:r w:rsidRPr="003A5660">
              <w:rPr>
                <w:rFonts w:ascii="Calibri" w:hAnsi="Calibri" w:cs="Calibri"/>
                <w:sz w:val="20"/>
                <w:szCs w:val="20"/>
                <w:lang w:eastAsia="it-IT"/>
              </w:rPr>
              <w:t xml:space="preserve">High VPD 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</w:tcPr>
          <w:p w14:paraId="2D80F755" w14:textId="26572777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24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</w:tcPr>
          <w:p w14:paraId="479D564A" w14:textId="0ECCF2C2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24</w:t>
            </w: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</w:tcPr>
          <w:p w14:paraId="7A0429A0" w14:textId="72ABC799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20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</w:tcPr>
          <w:p w14:paraId="0CBDC9AD" w14:textId="005B4130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8.7 E+15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</w:tcPr>
          <w:p w14:paraId="47782D77" w14:textId="2773C5E9" w:rsidR="007E01B3" w:rsidRPr="003A5660" w:rsidRDefault="007E01B3" w:rsidP="0000686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it-IT"/>
              </w:rPr>
            </w:pPr>
            <w:r w:rsidRPr="003A5660">
              <w:rPr>
                <w:rFonts w:ascii="Calibri" w:hAnsi="Calibri" w:cs="Calibri"/>
                <w:sz w:val="18"/>
                <w:szCs w:val="18"/>
                <w:lang w:val="en-US" w:eastAsia="it-IT"/>
              </w:rPr>
              <w:t>4.5 E+16</w:t>
            </w:r>
          </w:p>
        </w:tc>
      </w:tr>
    </w:tbl>
    <w:p w14:paraId="67BF0ADC" w14:textId="77777777" w:rsidR="007E01B3" w:rsidRPr="003A5660" w:rsidRDefault="007E01B3"/>
    <w:p w14:paraId="636484A9" w14:textId="28C69A7E" w:rsidR="00DE4954" w:rsidRPr="003A5660" w:rsidRDefault="00DE4954" w:rsidP="00DE4954">
      <w:pPr>
        <w:shd w:val="clear" w:color="auto" w:fill="FFFFFF"/>
        <w:spacing w:before="100" w:beforeAutospacing="1" w:line="360" w:lineRule="auto"/>
        <w:rPr>
          <w:b/>
          <w:bCs/>
          <w:lang w:eastAsia="it-IT"/>
        </w:rPr>
      </w:pPr>
      <w:r w:rsidRPr="003A5660">
        <w:rPr>
          <w:b/>
          <w:bCs/>
          <w:lang w:eastAsia="it-IT"/>
        </w:rPr>
        <w:t>Figure legends</w:t>
      </w:r>
    </w:p>
    <w:p w14:paraId="45BAD445" w14:textId="5332C620" w:rsidR="00706138" w:rsidRPr="003A5660" w:rsidRDefault="00BD3E03" w:rsidP="00706138">
      <w:pPr>
        <w:shd w:val="clear" w:color="auto" w:fill="FFFFFF"/>
        <w:spacing w:before="100" w:beforeAutospacing="1" w:line="360" w:lineRule="auto"/>
        <w:jc w:val="both"/>
        <w:rPr>
          <w:lang w:eastAsia="it-IT"/>
        </w:rPr>
      </w:pPr>
      <w:r w:rsidRPr="003A5660">
        <w:rPr>
          <w:b/>
          <w:bCs/>
          <w:lang w:eastAsia="it-IT"/>
        </w:rPr>
        <w:t>Fig. S1</w:t>
      </w:r>
      <w:r w:rsidR="00706138" w:rsidRPr="003A5660">
        <w:rPr>
          <w:b/>
          <w:bCs/>
          <w:lang w:eastAsia="it-IT"/>
        </w:rPr>
        <w:t xml:space="preserve"> </w:t>
      </w:r>
      <w:r w:rsidR="00706138" w:rsidRPr="003A5660">
        <w:rPr>
          <w:lang w:eastAsia="it-IT"/>
        </w:rPr>
        <w:t xml:space="preserve">Environmental parameters in terms of Temperature (T) and </w:t>
      </w:r>
      <w:r w:rsidR="00D63904" w:rsidRPr="003A5660">
        <w:rPr>
          <w:lang w:eastAsia="it-IT"/>
        </w:rPr>
        <w:t>r</w:t>
      </w:r>
      <w:r w:rsidR="00706138" w:rsidRPr="003A5660">
        <w:rPr>
          <w:lang w:eastAsia="it-IT"/>
        </w:rPr>
        <w:t xml:space="preserve">elative </w:t>
      </w:r>
      <w:r w:rsidR="00D63904" w:rsidRPr="003A5660">
        <w:rPr>
          <w:lang w:eastAsia="it-IT"/>
        </w:rPr>
        <w:t>h</w:t>
      </w:r>
      <w:r w:rsidR="00706138" w:rsidRPr="003A5660">
        <w:rPr>
          <w:lang w:eastAsia="it-IT"/>
        </w:rPr>
        <w:t>umidity (RH) (</w:t>
      </w:r>
      <w:r w:rsidR="00706138" w:rsidRPr="003A5660">
        <w:rPr>
          <w:b/>
          <w:bCs/>
          <w:lang w:eastAsia="it-IT"/>
        </w:rPr>
        <w:t>a</w:t>
      </w:r>
      <w:r w:rsidR="00706138" w:rsidRPr="003A5660">
        <w:rPr>
          <w:lang w:eastAsia="it-IT"/>
        </w:rPr>
        <w:t>), CO</w:t>
      </w:r>
      <w:r w:rsidR="00706138" w:rsidRPr="003A5660">
        <w:rPr>
          <w:vertAlign w:val="subscript"/>
          <w:lang w:eastAsia="it-IT"/>
        </w:rPr>
        <w:t>2</w:t>
      </w:r>
      <w:r w:rsidR="00706138" w:rsidRPr="003A5660">
        <w:rPr>
          <w:lang w:eastAsia="it-IT"/>
        </w:rPr>
        <w:t xml:space="preserve"> concentration (</w:t>
      </w:r>
      <w:r w:rsidR="00706138" w:rsidRPr="003A5660">
        <w:rPr>
          <w:b/>
          <w:bCs/>
          <w:lang w:eastAsia="it-IT"/>
        </w:rPr>
        <w:t>b</w:t>
      </w:r>
      <w:r w:rsidR="00706138" w:rsidRPr="003A5660">
        <w:rPr>
          <w:lang w:eastAsia="it-IT"/>
        </w:rPr>
        <w:t xml:space="preserve">), </w:t>
      </w:r>
      <w:r w:rsidR="00D63904" w:rsidRPr="003A5660">
        <w:rPr>
          <w:lang w:eastAsia="it-IT"/>
        </w:rPr>
        <w:t>e</w:t>
      </w:r>
      <w:r w:rsidR="00706138" w:rsidRPr="003A5660">
        <w:rPr>
          <w:lang w:eastAsia="it-IT"/>
        </w:rPr>
        <w:t xml:space="preserve">lectrical </w:t>
      </w:r>
      <w:r w:rsidR="00D63904" w:rsidRPr="003A5660">
        <w:rPr>
          <w:lang w:eastAsia="it-IT"/>
        </w:rPr>
        <w:t>c</w:t>
      </w:r>
      <w:r w:rsidR="00706138" w:rsidRPr="003A5660">
        <w:rPr>
          <w:lang w:eastAsia="it-IT"/>
        </w:rPr>
        <w:t>onductivity and p</w:t>
      </w:r>
      <w:r w:rsidR="00D63904" w:rsidRPr="003A5660">
        <w:rPr>
          <w:lang w:eastAsia="it-IT"/>
        </w:rPr>
        <w:t>H</w:t>
      </w:r>
      <w:r w:rsidR="00706138" w:rsidRPr="003A5660">
        <w:rPr>
          <w:lang w:eastAsia="it-IT"/>
        </w:rPr>
        <w:t xml:space="preserve"> (</w:t>
      </w:r>
      <w:r w:rsidR="00706138" w:rsidRPr="003A5660">
        <w:rPr>
          <w:b/>
          <w:bCs/>
          <w:lang w:eastAsia="it-IT"/>
        </w:rPr>
        <w:t>c</w:t>
      </w:r>
      <w:r w:rsidR="00706138" w:rsidRPr="003A5660">
        <w:rPr>
          <w:lang w:eastAsia="it-IT"/>
        </w:rPr>
        <w:t xml:space="preserve">), </w:t>
      </w:r>
      <w:r w:rsidR="00D63904" w:rsidRPr="003A5660">
        <w:rPr>
          <w:lang w:eastAsia="it-IT"/>
        </w:rPr>
        <w:t>d</w:t>
      </w:r>
      <w:r w:rsidR="00706138" w:rsidRPr="003A5660">
        <w:rPr>
          <w:lang w:eastAsia="it-IT"/>
        </w:rPr>
        <w:t>issolved oxygen (</w:t>
      </w:r>
      <w:r w:rsidR="00706138" w:rsidRPr="003A5660">
        <w:rPr>
          <w:b/>
          <w:bCs/>
          <w:lang w:eastAsia="it-IT"/>
        </w:rPr>
        <w:t>d</w:t>
      </w:r>
      <w:r w:rsidR="00706138" w:rsidRPr="003A5660">
        <w:rPr>
          <w:lang w:eastAsia="it-IT"/>
        </w:rPr>
        <w:t xml:space="preserve">) for low and high VPD conditions. </w:t>
      </w:r>
    </w:p>
    <w:p w14:paraId="42F4E377" w14:textId="2B6E25EC" w:rsidR="00BD3E03" w:rsidRPr="003A5660" w:rsidRDefault="00BD3E03" w:rsidP="00DE4954">
      <w:pPr>
        <w:shd w:val="clear" w:color="auto" w:fill="FFFFFF"/>
        <w:spacing w:before="100" w:beforeAutospacing="1" w:line="360" w:lineRule="auto"/>
        <w:jc w:val="both"/>
        <w:rPr>
          <w:b/>
          <w:bCs/>
          <w:lang w:eastAsia="it-IT"/>
        </w:rPr>
      </w:pPr>
    </w:p>
    <w:p w14:paraId="3FF7DC19" w14:textId="5F335E3A" w:rsidR="00BD3E03" w:rsidRPr="003A5660" w:rsidRDefault="00706138" w:rsidP="00DE4954">
      <w:pPr>
        <w:shd w:val="clear" w:color="auto" w:fill="FFFFFF"/>
        <w:spacing w:before="100" w:beforeAutospacing="1" w:line="360" w:lineRule="auto"/>
        <w:jc w:val="both"/>
        <w:rPr>
          <w:b/>
          <w:bCs/>
          <w:lang w:eastAsia="it-IT"/>
        </w:rPr>
      </w:pPr>
      <w:r w:rsidRPr="003A5660">
        <w:rPr>
          <w:noProof/>
          <w:lang w:val="en-IN" w:eastAsia="en-IN"/>
        </w:rPr>
        <w:lastRenderedPageBreak/>
        <w:drawing>
          <wp:inline distT="0" distB="0" distL="0" distR="0" wp14:anchorId="50B2C284" wp14:editId="667A8A0A">
            <wp:extent cx="6105525" cy="3981450"/>
            <wp:effectExtent l="0" t="0" r="9525" b="0"/>
            <wp:docPr id="3497827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40EE" w14:textId="47C732E2" w:rsidR="00DE4954" w:rsidRPr="003A5660" w:rsidRDefault="00BD3E03" w:rsidP="00DE4954">
      <w:pPr>
        <w:shd w:val="clear" w:color="auto" w:fill="FFFFFF"/>
        <w:spacing w:before="100" w:beforeAutospacing="1" w:line="360" w:lineRule="auto"/>
        <w:jc w:val="both"/>
        <w:rPr>
          <w:lang w:eastAsia="it-IT"/>
        </w:rPr>
      </w:pPr>
      <w:r w:rsidRPr="003A5660">
        <w:rPr>
          <w:b/>
          <w:bCs/>
          <w:lang w:eastAsia="it-IT"/>
        </w:rPr>
        <w:t xml:space="preserve"> </w:t>
      </w:r>
      <w:r w:rsidR="00DE4954" w:rsidRPr="003A5660">
        <w:rPr>
          <w:b/>
          <w:bCs/>
          <w:lang w:eastAsia="it-IT"/>
        </w:rPr>
        <w:t xml:space="preserve">Fig. S2 </w:t>
      </w:r>
      <w:r w:rsidR="00DE4954" w:rsidRPr="003A5660">
        <w:rPr>
          <w:lang w:eastAsia="it-IT"/>
        </w:rPr>
        <w:t>Light response curves</w:t>
      </w:r>
      <w:r w:rsidR="00DE4954" w:rsidRPr="003A5660">
        <w:rPr>
          <w:b/>
          <w:bCs/>
          <w:lang w:eastAsia="it-IT"/>
        </w:rPr>
        <w:t xml:space="preserve"> </w:t>
      </w:r>
      <w:r w:rsidR="00DE4954" w:rsidRPr="003A5660">
        <w:rPr>
          <w:lang w:eastAsia="it-IT"/>
        </w:rPr>
        <w:t xml:space="preserve">of lettuces grown under low VPD and high </w:t>
      </w:r>
      <w:proofErr w:type="gramStart"/>
      <w:r w:rsidR="00DE4954" w:rsidRPr="003A5660">
        <w:rPr>
          <w:lang w:eastAsia="it-IT"/>
        </w:rPr>
        <w:t>VPD  at</w:t>
      </w:r>
      <w:proofErr w:type="gramEnd"/>
      <w:r w:rsidR="00DE4954" w:rsidRPr="003A5660">
        <w:rPr>
          <w:lang w:eastAsia="it-IT"/>
        </w:rPr>
        <w:t xml:space="preserve"> the three different DLIs (low light, LL; medium light, ML; high light, HL). R</w:t>
      </w:r>
      <w:r w:rsidR="00DE4954" w:rsidRPr="003A5660">
        <w:rPr>
          <w:vertAlign w:val="superscript"/>
          <w:lang w:eastAsia="it-IT"/>
        </w:rPr>
        <w:t>2</w:t>
      </w:r>
      <w:r w:rsidR="00DE4954" w:rsidRPr="003A5660">
        <w:rPr>
          <w:lang w:eastAsia="it-IT"/>
        </w:rPr>
        <w:t xml:space="preserve"> is reported on each curve. </w:t>
      </w:r>
    </w:p>
    <w:p w14:paraId="73F11E90" w14:textId="15D1DFC8" w:rsidR="00BD3E03" w:rsidRPr="003A5660" w:rsidRDefault="00706138" w:rsidP="00DE4954">
      <w:pPr>
        <w:shd w:val="clear" w:color="auto" w:fill="FFFFFF"/>
        <w:spacing w:before="100" w:beforeAutospacing="1" w:line="360" w:lineRule="auto"/>
        <w:jc w:val="both"/>
        <w:rPr>
          <w:lang w:eastAsia="it-IT"/>
        </w:rPr>
      </w:pPr>
      <w:r w:rsidRPr="003A5660">
        <w:rPr>
          <w:noProof/>
          <w:lang w:val="en-IN" w:eastAsia="en-IN"/>
        </w:rPr>
        <w:drawing>
          <wp:inline distT="0" distB="0" distL="0" distR="0" wp14:anchorId="48FAD33C" wp14:editId="55D1A382">
            <wp:extent cx="6115050" cy="5657850"/>
            <wp:effectExtent l="0" t="0" r="0" b="0"/>
            <wp:docPr id="174640702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D1033" w14:textId="77777777" w:rsidR="00706138" w:rsidRPr="003A5660" w:rsidRDefault="00706138" w:rsidP="00DE4954">
      <w:pPr>
        <w:shd w:val="clear" w:color="auto" w:fill="FFFFFF"/>
        <w:spacing w:before="100" w:beforeAutospacing="1" w:line="360" w:lineRule="auto"/>
        <w:jc w:val="both"/>
        <w:rPr>
          <w:b/>
          <w:bCs/>
          <w:lang w:eastAsia="it-IT"/>
        </w:rPr>
      </w:pPr>
    </w:p>
    <w:p w14:paraId="27C93889" w14:textId="77777777" w:rsidR="00706138" w:rsidRPr="003A5660" w:rsidRDefault="00706138" w:rsidP="00DE4954">
      <w:pPr>
        <w:shd w:val="clear" w:color="auto" w:fill="FFFFFF"/>
        <w:spacing w:before="100" w:beforeAutospacing="1" w:line="360" w:lineRule="auto"/>
        <w:jc w:val="both"/>
        <w:rPr>
          <w:b/>
          <w:bCs/>
          <w:lang w:eastAsia="it-IT"/>
        </w:rPr>
      </w:pPr>
    </w:p>
    <w:p w14:paraId="7C9AF760" w14:textId="77777777" w:rsidR="00706138" w:rsidRPr="003A5660" w:rsidRDefault="00706138" w:rsidP="00DE4954">
      <w:pPr>
        <w:shd w:val="clear" w:color="auto" w:fill="FFFFFF"/>
        <w:spacing w:before="100" w:beforeAutospacing="1" w:line="360" w:lineRule="auto"/>
        <w:jc w:val="both"/>
        <w:rPr>
          <w:b/>
          <w:bCs/>
          <w:lang w:eastAsia="it-IT"/>
        </w:rPr>
      </w:pPr>
    </w:p>
    <w:p w14:paraId="0D87A253" w14:textId="77777777" w:rsidR="00706138" w:rsidRPr="003A5660" w:rsidRDefault="00706138" w:rsidP="00DE4954">
      <w:pPr>
        <w:shd w:val="clear" w:color="auto" w:fill="FFFFFF"/>
        <w:spacing w:before="100" w:beforeAutospacing="1" w:line="360" w:lineRule="auto"/>
        <w:jc w:val="both"/>
        <w:rPr>
          <w:b/>
          <w:bCs/>
          <w:lang w:eastAsia="it-IT"/>
        </w:rPr>
      </w:pPr>
    </w:p>
    <w:p w14:paraId="62C1B5C3" w14:textId="60112A10" w:rsidR="00DE4954" w:rsidRPr="003A5660" w:rsidRDefault="00DE4954" w:rsidP="00DE4954">
      <w:pPr>
        <w:shd w:val="clear" w:color="auto" w:fill="FFFFFF"/>
        <w:spacing w:before="100" w:beforeAutospacing="1" w:line="360" w:lineRule="auto"/>
        <w:jc w:val="both"/>
        <w:rPr>
          <w:lang w:eastAsia="it-IT"/>
        </w:rPr>
      </w:pPr>
      <w:r w:rsidRPr="003A5660">
        <w:rPr>
          <w:b/>
          <w:bCs/>
          <w:lang w:eastAsia="it-IT"/>
        </w:rPr>
        <w:t xml:space="preserve">Fig. S3 </w:t>
      </w:r>
      <w:r w:rsidRPr="003A5660">
        <w:rPr>
          <w:lang w:eastAsia="it-IT"/>
        </w:rPr>
        <w:t>CO</w:t>
      </w:r>
      <w:r w:rsidRPr="003A5660">
        <w:rPr>
          <w:vertAlign w:val="subscript"/>
          <w:lang w:eastAsia="it-IT"/>
        </w:rPr>
        <w:t>2</w:t>
      </w:r>
      <w:r w:rsidRPr="003A5660">
        <w:rPr>
          <w:lang w:eastAsia="it-IT"/>
        </w:rPr>
        <w:t xml:space="preserve"> response curves</w:t>
      </w:r>
      <w:r w:rsidRPr="003A5660">
        <w:rPr>
          <w:b/>
          <w:bCs/>
          <w:lang w:eastAsia="it-IT"/>
        </w:rPr>
        <w:t xml:space="preserve"> </w:t>
      </w:r>
      <w:r w:rsidRPr="003A5660">
        <w:rPr>
          <w:lang w:eastAsia="it-IT"/>
        </w:rPr>
        <w:t xml:space="preserve">of lettuces grown under low VPD and high </w:t>
      </w:r>
      <w:proofErr w:type="gramStart"/>
      <w:r w:rsidRPr="003A5660">
        <w:rPr>
          <w:lang w:eastAsia="it-IT"/>
        </w:rPr>
        <w:t>VPD  at</w:t>
      </w:r>
      <w:proofErr w:type="gramEnd"/>
      <w:r w:rsidRPr="003A5660">
        <w:rPr>
          <w:lang w:eastAsia="it-IT"/>
        </w:rPr>
        <w:t xml:space="preserve"> the three different DLIs (low light, LL; medium light, ML; high light, HL). R</w:t>
      </w:r>
      <w:r w:rsidRPr="003A5660">
        <w:rPr>
          <w:vertAlign w:val="superscript"/>
          <w:lang w:eastAsia="it-IT"/>
        </w:rPr>
        <w:t>2</w:t>
      </w:r>
      <w:r w:rsidRPr="003A5660">
        <w:rPr>
          <w:lang w:eastAsia="it-IT"/>
        </w:rPr>
        <w:t xml:space="preserve"> is reported on each curves.</w:t>
      </w:r>
    </w:p>
    <w:p w14:paraId="25934D27" w14:textId="0FD9715A" w:rsidR="007E01B3" w:rsidRPr="003A5660" w:rsidRDefault="00706138">
      <w:r w:rsidRPr="003A5660">
        <w:rPr>
          <w:noProof/>
          <w:lang w:val="en-IN" w:eastAsia="en-IN"/>
        </w:rPr>
        <w:drawing>
          <wp:inline distT="0" distB="0" distL="0" distR="0" wp14:anchorId="23DE46C4" wp14:editId="1427CC34">
            <wp:extent cx="6120130" cy="4685131"/>
            <wp:effectExtent l="0" t="0" r="0" b="1270"/>
            <wp:docPr id="29846627" name="Immagine 2" descr="Immagine che contiene testo, diagramm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6627" name="Immagine 2" descr="Immagine che contiene testo, diagramma, Carattere, num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8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1B3" w:rsidRPr="003A5660" w:rsidSect="003A56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3C"/>
    <w:rsid w:val="000027F3"/>
    <w:rsid w:val="00023C5C"/>
    <w:rsid w:val="00025B16"/>
    <w:rsid w:val="00031C67"/>
    <w:rsid w:val="00035B70"/>
    <w:rsid w:val="00061A8B"/>
    <w:rsid w:val="000648F9"/>
    <w:rsid w:val="000C7EEB"/>
    <w:rsid w:val="000D74A3"/>
    <w:rsid w:val="001237B2"/>
    <w:rsid w:val="00152BCC"/>
    <w:rsid w:val="001735FF"/>
    <w:rsid w:val="00194EBC"/>
    <w:rsid w:val="001962FF"/>
    <w:rsid w:val="001A27B2"/>
    <w:rsid w:val="001A4A4B"/>
    <w:rsid w:val="001B3A70"/>
    <w:rsid w:val="001E2F96"/>
    <w:rsid w:val="001E7D3C"/>
    <w:rsid w:val="001F3F40"/>
    <w:rsid w:val="00215F95"/>
    <w:rsid w:val="00226D06"/>
    <w:rsid w:val="00274038"/>
    <w:rsid w:val="00295892"/>
    <w:rsid w:val="00297C67"/>
    <w:rsid w:val="002D46CD"/>
    <w:rsid w:val="00331EF6"/>
    <w:rsid w:val="00335982"/>
    <w:rsid w:val="003401FB"/>
    <w:rsid w:val="0034473D"/>
    <w:rsid w:val="00346AB8"/>
    <w:rsid w:val="0034778D"/>
    <w:rsid w:val="00384BC8"/>
    <w:rsid w:val="003A5660"/>
    <w:rsid w:val="003A6547"/>
    <w:rsid w:val="003D14DF"/>
    <w:rsid w:val="00401B37"/>
    <w:rsid w:val="0044001B"/>
    <w:rsid w:val="004568F7"/>
    <w:rsid w:val="00461DE3"/>
    <w:rsid w:val="00475081"/>
    <w:rsid w:val="00495D84"/>
    <w:rsid w:val="004B33B7"/>
    <w:rsid w:val="004D79C9"/>
    <w:rsid w:val="00501BAB"/>
    <w:rsid w:val="00523DE2"/>
    <w:rsid w:val="0053203D"/>
    <w:rsid w:val="00572B48"/>
    <w:rsid w:val="00593DB1"/>
    <w:rsid w:val="00597D1F"/>
    <w:rsid w:val="005A746D"/>
    <w:rsid w:val="005B59E6"/>
    <w:rsid w:val="005B6292"/>
    <w:rsid w:val="005C16F3"/>
    <w:rsid w:val="005E0C13"/>
    <w:rsid w:val="005E299C"/>
    <w:rsid w:val="00627CB2"/>
    <w:rsid w:val="00671AFE"/>
    <w:rsid w:val="00693355"/>
    <w:rsid w:val="006A5924"/>
    <w:rsid w:val="006B351F"/>
    <w:rsid w:val="006C6488"/>
    <w:rsid w:val="00706138"/>
    <w:rsid w:val="00720C42"/>
    <w:rsid w:val="00736835"/>
    <w:rsid w:val="007466D9"/>
    <w:rsid w:val="00751039"/>
    <w:rsid w:val="00756902"/>
    <w:rsid w:val="007667F2"/>
    <w:rsid w:val="0077756A"/>
    <w:rsid w:val="00793885"/>
    <w:rsid w:val="007E01B3"/>
    <w:rsid w:val="0080212D"/>
    <w:rsid w:val="00807F50"/>
    <w:rsid w:val="008831AB"/>
    <w:rsid w:val="008C7C98"/>
    <w:rsid w:val="008E624F"/>
    <w:rsid w:val="008E7A44"/>
    <w:rsid w:val="00926974"/>
    <w:rsid w:val="009336DE"/>
    <w:rsid w:val="00944EE6"/>
    <w:rsid w:val="009602DB"/>
    <w:rsid w:val="0097277A"/>
    <w:rsid w:val="009932BD"/>
    <w:rsid w:val="009A3B9C"/>
    <w:rsid w:val="009C7EF9"/>
    <w:rsid w:val="009D2B52"/>
    <w:rsid w:val="00A03A7B"/>
    <w:rsid w:val="00A14084"/>
    <w:rsid w:val="00A36C97"/>
    <w:rsid w:val="00A618C6"/>
    <w:rsid w:val="00A61DE2"/>
    <w:rsid w:val="00A91FD1"/>
    <w:rsid w:val="00AA7D7F"/>
    <w:rsid w:val="00AE422A"/>
    <w:rsid w:val="00AF6BDF"/>
    <w:rsid w:val="00B07BC7"/>
    <w:rsid w:val="00B16010"/>
    <w:rsid w:val="00B22171"/>
    <w:rsid w:val="00B4338E"/>
    <w:rsid w:val="00B87F4D"/>
    <w:rsid w:val="00BC3FE7"/>
    <w:rsid w:val="00BD3E03"/>
    <w:rsid w:val="00C04006"/>
    <w:rsid w:val="00C16DA6"/>
    <w:rsid w:val="00C57CF0"/>
    <w:rsid w:val="00C61E8C"/>
    <w:rsid w:val="00C80E72"/>
    <w:rsid w:val="00C8367C"/>
    <w:rsid w:val="00CB4CEB"/>
    <w:rsid w:val="00CD38E3"/>
    <w:rsid w:val="00D0480A"/>
    <w:rsid w:val="00D15AFA"/>
    <w:rsid w:val="00D16E55"/>
    <w:rsid w:val="00D53A23"/>
    <w:rsid w:val="00D61F7D"/>
    <w:rsid w:val="00D63904"/>
    <w:rsid w:val="00D82931"/>
    <w:rsid w:val="00D841CF"/>
    <w:rsid w:val="00D869EB"/>
    <w:rsid w:val="00D87CDD"/>
    <w:rsid w:val="00DE4954"/>
    <w:rsid w:val="00E01B57"/>
    <w:rsid w:val="00E05604"/>
    <w:rsid w:val="00E44A84"/>
    <w:rsid w:val="00E51E81"/>
    <w:rsid w:val="00E53A76"/>
    <w:rsid w:val="00E55C93"/>
    <w:rsid w:val="00E67D42"/>
    <w:rsid w:val="00E74DB6"/>
    <w:rsid w:val="00ED5192"/>
    <w:rsid w:val="00EF5ECF"/>
    <w:rsid w:val="00F27049"/>
    <w:rsid w:val="00F326F9"/>
    <w:rsid w:val="00F33179"/>
    <w:rsid w:val="00F465FA"/>
    <w:rsid w:val="00F75E95"/>
    <w:rsid w:val="00FA0C15"/>
    <w:rsid w:val="00FA2E97"/>
    <w:rsid w:val="00FB6247"/>
    <w:rsid w:val="00FC7D94"/>
    <w:rsid w:val="00FD0155"/>
    <w:rsid w:val="00FD4944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FAD8"/>
  <w15:chartTrackingRefBased/>
  <w15:docId w15:val="{A15F23A5-DCDE-4A28-8AF4-FF9ADD3C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D3C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D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D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D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D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D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D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D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D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D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7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D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7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D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7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D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7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D3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A2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E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E97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E97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1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AMITRANO</dc:creator>
  <cp:keywords/>
  <dc:description/>
  <cp:lastModifiedBy>Sakeena Begum Hussain</cp:lastModifiedBy>
  <cp:revision>134</cp:revision>
  <dcterms:created xsi:type="dcterms:W3CDTF">2024-09-23T10:26:00Z</dcterms:created>
  <dcterms:modified xsi:type="dcterms:W3CDTF">2025-07-11T12:58:00Z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2024-09-23T10:27:58Z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133f4ae3-d09f-4561-9ae8-5e982f2452be</vt:lpwstr>
  </property>
  <property fmtid="{D5CDD505-2E9C-101B-9397-08002B2CF9AE}" pid="8" name="MSIP_Label_2ad0b24d-6422-44b0-b3de-abb3a9e8c81a_ContentBits">
    <vt:lpwstr>0</vt:lpwstr>
  </property>
</Properties>
</file>