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F8A3" w14:textId="77777777" w:rsidR="0008552E" w:rsidRPr="0008552E" w:rsidRDefault="0008552E" w:rsidP="0008552E">
      <w:pPr>
        <w:rPr>
          <w:lang w:val="en-US"/>
        </w:rPr>
      </w:pPr>
      <w:r w:rsidRPr="0008552E">
        <w:rPr>
          <w:lang w:val="en-US"/>
        </w:rPr>
        <w:t xml:space="preserve">Supplementary Table S1. List of primers used in this study for </w:t>
      </w:r>
      <w:r w:rsidRPr="0008552E">
        <w:rPr>
          <w:i/>
          <w:iCs/>
          <w:lang w:val="en-US"/>
        </w:rPr>
        <w:t>S</w:t>
      </w:r>
      <w:r w:rsidRPr="0008552E">
        <w:rPr>
          <w:lang w:val="en-US"/>
        </w:rPr>
        <w:t>-genotyping and their characteristics</w:t>
      </w:r>
    </w:p>
    <w:tbl>
      <w:tblPr>
        <w:tblW w:w="14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779"/>
        <w:gridCol w:w="2972"/>
        <w:gridCol w:w="1843"/>
        <w:gridCol w:w="2808"/>
      </w:tblGrid>
      <w:tr w:rsidR="0008552E" w:rsidRPr="0008552E" w14:paraId="4A80F9D3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659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Primer name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F828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Sequence 5'-3'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E815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Amplicon size (bp)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5488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Annealing temperature (</w:t>
            </w:r>
            <w:proofErr w:type="spellStart"/>
            <w:r w:rsidRPr="0008552E">
              <w:rPr>
                <w:vertAlign w:val="superscript"/>
                <w:lang w:val="en-US"/>
              </w:rPr>
              <w:t>o</w:t>
            </w:r>
            <w:r w:rsidRPr="0008552E">
              <w:rPr>
                <w:lang w:val="en-US"/>
              </w:rPr>
              <w:t>C</w:t>
            </w:r>
            <w:proofErr w:type="spellEnd"/>
            <w:r w:rsidRPr="0008552E">
              <w:rPr>
                <w:lang w:val="en-US"/>
              </w:rPr>
              <w:t>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BC3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Reference</w:t>
            </w:r>
          </w:p>
        </w:tc>
      </w:tr>
      <w:tr w:rsidR="0008552E" w:rsidRPr="0008552E" w14:paraId="7FD82878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CFE0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ASPF3-F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0FDE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CAATTTACGCAGCARTATCAG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74A5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38BE0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D11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Kim et al., 2006</w:t>
            </w:r>
          </w:p>
        </w:tc>
      </w:tr>
      <w:tr w:rsidR="0008552E" w:rsidRPr="0008552E" w14:paraId="469B25A4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589F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EIIWPN-R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B04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ACGTTYGGCCAAATAATWDCC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B6EF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C491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62-&gt; 53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D48B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26A0384D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FCEE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S3/S5/S10-R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17B5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TGTTTTGAATYGAAAATTARTTAGGAGT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8E8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Variable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C51B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7CBB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7D3D705B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CBA9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S16-R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EE4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TGGAAGAGGGCAATTTTGG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5F516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8233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C914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6C30D215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5C0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S25-R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353E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TGAAAATGGCTGAAAAACTTTG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5C8B1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DBA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6AB9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66C113F9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86BD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S8-F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ECDF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TACGATTATTTTCAATTTACGCTT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081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F9E5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A44E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0B762D74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260E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S8-R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9E75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ATTTAAGGTTGTTTCTTTGCAATAC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3D143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FBA3F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90AF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Larsen et al., 2016</w:t>
            </w:r>
          </w:p>
        </w:tc>
      </w:tr>
      <w:tr w:rsidR="0008552E" w:rsidRPr="0008552E" w14:paraId="400F8B39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637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FTC168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285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ATATTGTAAGGCACCGCCATATCAT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6B3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C267A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2CD5B6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1F818556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CD6F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FTC169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594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 xml:space="preserve"> GGTTCTGTATTGGGGAAGACGCACAA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142A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6B45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A1201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7C82FD48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4E6F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OWB122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D90C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GTTCAAACGTGACTTATGCG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9317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449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A602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81A39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4130A324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BA7A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OWB123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365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GGTTTGGTTCCTTACCATGG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A50A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26A7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4D372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4FCD9B98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770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FTC141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6A81A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ATCAGCCGGCTGTCTGCCACTC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BD5C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850 (</w:t>
            </w:r>
            <w:r w:rsidRPr="0008552E">
              <w:rPr>
                <w:i/>
                <w:iCs/>
                <w:lang w:val="en-US"/>
              </w:rPr>
              <w:t>S</w:t>
            </w:r>
            <w:r w:rsidRPr="0008552E">
              <w:rPr>
                <w:vertAlign w:val="subscript"/>
                <w:lang w:val="en-US"/>
              </w:rPr>
              <w:t>6</w:t>
            </w:r>
            <w:r w:rsidRPr="0008552E">
              <w:rPr>
                <w:lang w:val="en-US"/>
              </w:rPr>
              <w:t xml:space="preserve">, </w:t>
            </w:r>
            <w:r w:rsidRPr="0008552E">
              <w:rPr>
                <w:i/>
                <w:iCs/>
                <w:lang w:val="en-US"/>
              </w:rPr>
              <w:t>S</w:t>
            </w:r>
            <w:r w:rsidRPr="0008552E">
              <w:rPr>
                <w:vertAlign w:val="subscript"/>
                <w:lang w:val="en-US"/>
              </w:rPr>
              <w:t>17</w:t>
            </w:r>
            <w:r w:rsidRPr="0008552E">
              <w:rPr>
                <w:lang w:val="en-US"/>
              </w:rPr>
              <w:t>), 920 (</w:t>
            </w:r>
            <w:r w:rsidRPr="0008552E">
              <w:rPr>
                <w:i/>
                <w:iCs/>
                <w:lang w:val="en-US"/>
              </w:rPr>
              <w:t>S</w:t>
            </w:r>
            <w:r w:rsidRPr="0008552E">
              <w:rPr>
                <w:vertAlign w:val="subscript"/>
                <w:lang w:val="en-US"/>
              </w:rPr>
              <w:t>20</w:t>
            </w:r>
            <w:r w:rsidRPr="0008552E">
              <w:rPr>
                <w:lang w:val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EB3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043763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5D41B702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6ECC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FTC142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5C6C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AGCCGTGCTCTTAATACTGAATAC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8E876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ADAF8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F4FB5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42B4B88F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6A2EA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FTC143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4C70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ACTCGAATGGACATGACCCAGT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3E6C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302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84F1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BEB1B8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3C0B1805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223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FTC144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55E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TGTCGTTCATTATTGTGGGATGTC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9E0FA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8B108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FC746C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12A1F3B4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47E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FTC154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BC8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CAGCCGGCTGTCTGCCACTT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0EBF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343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A5985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932E3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65A0CD63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EED9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FTC155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E82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CGGTTCGATCGAGTACGTTG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42D5D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D1DE7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10DF2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0C2DBD88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42BF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lastRenderedPageBreak/>
              <w:t>FTC231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F31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AAATATTGCAACGCACAGCA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80C0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202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7D687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38F4544C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CBEA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FTC232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A177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TTGAGAGGATTTCAGAGATG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3A03A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A30B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9ABE5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6C179843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B4D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FTC229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1402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TCTGGGAAAGAGAGTGGCTC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7D98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38C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C2C99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3E9A3390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92265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FTC230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77C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TTTATGAACTTCGTTAAGTCTC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5B7A8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8D1D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94649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694C1F4A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8FB5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FTC177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0401C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CAAACGATAACAAATCTTAC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8286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7E3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61-&gt; 54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CF83E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55A0B9B2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93FA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FTC226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1D5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TATATGGAAATCACCATTCG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082BF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49675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CD268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3E0618EE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BA4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FTC10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8179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CAAACATGGCACCTGTGGGTCTCC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E63E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346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BA9E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0D41B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246DE0BC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7258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74EF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TAATAATGGATATCATTGGTAGG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FF93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5377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8FC464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4F58E108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34CD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FTC12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68A1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CCAAACGTACTCAATCGAAG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C64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209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ADC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60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66B8D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5D87222C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DBD7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FTC228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A0B4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ATGTCGTCCCGTGTCCTGAATC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F20C4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0313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7E41E" w14:textId="77777777" w:rsidR="0008552E" w:rsidRPr="0008552E" w:rsidRDefault="0008552E" w:rsidP="0008552E">
            <w:pPr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>, 2003</w:t>
            </w:r>
          </w:p>
        </w:tc>
      </w:tr>
      <w:tr w:rsidR="0008552E" w:rsidRPr="0008552E" w14:paraId="322320ED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6D29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MdS11SpF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E3A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AAATATTGCAAGGCGCCGC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396B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940F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E522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  <w:tr w:rsidR="0008552E" w:rsidRPr="0008552E" w14:paraId="5064D866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2EDC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MdS11SpR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7CDC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TTTCAATATCTACCAGTCTCCGGC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EC5ED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057E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B77EE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  <w:tr w:rsidR="0008552E" w:rsidRPr="0008552E" w14:paraId="3040BA82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EB352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MdS21SpF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22AB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AAGTAATTGCCCGATAAGGAACATA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D1408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64C2D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528F3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  <w:tr w:rsidR="0008552E" w:rsidRPr="0008552E" w14:paraId="7F88F2E0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FEAF6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MdS21SpR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5C22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AGTTTATGAAATGTTCTCCGCTGTA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5088A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55179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389C5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  <w:tr w:rsidR="0008552E" w:rsidRPr="0008552E" w14:paraId="11E0C7AE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A70F0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MdS44SpF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B80E1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GCATGGTAGGACCTGACCCAAGTA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BFB7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561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3297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63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09854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  <w:tr w:rsidR="0008552E" w:rsidRPr="0008552E" w14:paraId="6A0279E5" w14:textId="77777777">
        <w:trPr>
          <w:trHeight w:val="290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906AB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MdS44SpR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1D19F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TCTCAACCAATTGAGTCGTCGTACC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39236" w14:textId="77777777" w:rsidR="0008552E" w:rsidRPr="0008552E" w:rsidRDefault="0008552E" w:rsidP="0008552E">
            <w:pPr>
              <w:rPr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CE61A" w14:textId="77777777" w:rsidR="0008552E" w:rsidRPr="0008552E" w:rsidRDefault="0008552E" w:rsidP="0008552E"/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44E09" w14:textId="77777777" w:rsidR="0008552E" w:rsidRPr="0008552E" w:rsidRDefault="0008552E" w:rsidP="0008552E">
            <w:pPr>
              <w:rPr>
                <w:lang w:val="en-US"/>
              </w:rPr>
            </w:pPr>
            <w:r w:rsidRPr="0008552E">
              <w:rPr>
                <w:lang w:val="en-US"/>
              </w:rPr>
              <w:t>Long et al., 2010</w:t>
            </w:r>
          </w:p>
        </w:tc>
      </w:tr>
    </w:tbl>
    <w:p w14:paraId="7C0B4318" w14:textId="77777777" w:rsidR="0008552E" w:rsidRPr="0008552E" w:rsidRDefault="0008552E" w:rsidP="0008552E">
      <w:pPr>
        <w:rPr>
          <w:lang w:val="en-US"/>
        </w:rPr>
      </w:pPr>
    </w:p>
    <w:p w14:paraId="5719E80D" w14:textId="77777777" w:rsidR="0008552E" w:rsidRPr="0008552E" w:rsidRDefault="0008552E" w:rsidP="0008552E">
      <w:pPr>
        <w:rPr>
          <w:lang w:val="en-US"/>
        </w:rPr>
      </w:pPr>
      <w:r w:rsidRPr="0008552E">
        <w:rPr>
          <w:lang w:val="en-US"/>
        </w:rPr>
        <w:br w:type="page"/>
      </w:r>
    </w:p>
    <w:p w14:paraId="17E83023" w14:textId="77777777" w:rsidR="0008552E" w:rsidRPr="0008552E" w:rsidRDefault="0008552E" w:rsidP="0008552E">
      <w:pPr>
        <w:rPr>
          <w:lang w:val="en-US"/>
        </w:rPr>
      </w:pPr>
      <w:r w:rsidRPr="0008552E">
        <w:rPr>
          <w:lang w:val="en-US"/>
        </w:rPr>
        <w:lastRenderedPageBreak/>
        <w:t xml:space="preserve">Supplementary Table S2. PCR programs used for </w:t>
      </w:r>
      <w:r w:rsidRPr="0008552E">
        <w:rPr>
          <w:i/>
          <w:iCs/>
          <w:lang w:val="en-US"/>
        </w:rPr>
        <w:t>S</w:t>
      </w:r>
      <w:r w:rsidRPr="0008552E">
        <w:rPr>
          <w:lang w:val="en-US"/>
        </w:rPr>
        <w:t>-</w:t>
      </w:r>
      <w:proofErr w:type="gramStart"/>
      <w:r w:rsidRPr="0008552E">
        <w:rPr>
          <w:lang w:val="en-US"/>
        </w:rPr>
        <w:t>allele</w:t>
      </w:r>
      <w:proofErr w:type="gramEnd"/>
      <w:r w:rsidRPr="0008552E">
        <w:rPr>
          <w:lang w:val="en-US"/>
        </w:rPr>
        <w:t xml:space="preserve"> amplification</w:t>
      </w:r>
    </w:p>
    <w:tbl>
      <w:tblPr>
        <w:tblStyle w:val="Rcsostblzat"/>
        <w:tblW w:w="14025" w:type="dxa"/>
        <w:tblLayout w:type="fixed"/>
        <w:tblLook w:val="04A0" w:firstRow="1" w:lastRow="0" w:firstColumn="1" w:lastColumn="0" w:noHBand="0" w:noVBand="1"/>
      </w:tblPr>
      <w:tblGrid>
        <w:gridCol w:w="1242"/>
        <w:gridCol w:w="1447"/>
        <w:gridCol w:w="928"/>
        <w:gridCol w:w="1283"/>
        <w:gridCol w:w="1614"/>
        <w:gridCol w:w="1842"/>
        <w:gridCol w:w="1417"/>
        <w:gridCol w:w="1701"/>
        <w:gridCol w:w="2551"/>
      </w:tblGrid>
      <w:tr w:rsidR="0008552E" w:rsidRPr="0008552E" w14:paraId="75A85C28" w14:textId="77777777" w:rsidTr="00A6266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B7A65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Program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E339B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Primer pairs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96D09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Initial step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8A00C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Cycles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0EBE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Denaturation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64325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Annealing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DAE0EC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Extension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F3889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Final step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BCDF1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b/>
                <w:lang w:val="en-US"/>
              </w:rPr>
              <w:t>Notes</w:t>
            </w:r>
          </w:p>
        </w:tc>
      </w:tr>
      <w:tr w:rsidR="0008552E" w:rsidRPr="0008552E" w14:paraId="25450CE3" w14:textId="77777777" w:rsidTr="00A6266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460EB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A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66F0EA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ASPF3-F / EIIWPN-R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34F6C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</w:t>
            </w:r>
          </w:p>
          <w:p w14:paraId="14ED26B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2 min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F2E0D7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 xml:space="preserve">18 </w:t>
            </w:r>
            <w:proofErr w:type="gramStart"/>
            <w:r w:rsidRPr="0008552E">
              <w:rPr>
                <w:lang w:val="en-US"/>
              </w:rPr>
              <w:t>touchdown</w:t>
            </w:r>
            <w:proofErr w:type="gramEnd"/>
            <w:r w:rsidRPr="0008552E">
              <w:rPr>
                <w:lang w:val="en-US"/>
              </w:rPr>
              <w:t xml:space="preserve"> + 20 </w:t>
            </w:r>
            <w:proofErr w:type="gramStart"/>
            <w:r w:rsidRPr="0008552E">
              <w:rPr>
                <w:lang w:val="en-US"/>
              </w:rPr>
              <w:t>regular</w:t>
            </w:r>
            <w:proofErr w:type="gramEnd"/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8984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°C, 1 min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E060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 xml:space="preserve">Touchdown: </w:t>
            </w:r>
          </w:p>
          <w:p w14:paraId="089775E8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62 °C decreasing by 0.5 °C per cycle; then 53 °C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2ED25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1 min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07031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 10 min</w:t>
            </w:r>
          </w:p>
          <w:p w14:paraId="05FCFA25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4 °C hold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517F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Touchdown phase followed by regular cycles</w:t>
            </w:r>
          </w:p>
        </w:tc>
      </w:tr>
      <w:tr w:rsidR="0008552E" w:rsidRPr="0008552E" w14:paraId="169F8882" w14:textId="77777777" w:rsidTr="00A6266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0C361B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A (modified)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49B41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FCT177 / FTC226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44C03E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</w:t>
            </w:r>
          </w:p>
          <w:p w14:paraId="5A8FC3C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2 min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62DB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 xml:space="preserve">14 touchdown + 20 </w:t>
            </w:r>
            <w:proofErr w:type="gramStart"/>
            <w:r w:rsidRPr="0008552E">
              <w:rPr>
                <w:lang w:val="en-US"/>
              </w:rPr>
              <w:t>regular</w:t>
            </w:r>
            <w:proofErr w:type="gramEnd"/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24947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°C, 1 min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0113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Touchdown starts at 61 °C; regular cycles at 54 °C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13430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1 min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BBDAB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10 min</w:t>
            </w:r>
          </w:p>
          <w:p w14:paraId="77C3ABE6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4 °C hold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A6809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Same as A with adjusted temperatures and cycle numbers</w:t>
            </w:r>
          </w:p>
        </w:tc>
      </w:tr>
      <w:tr w:rsidR="0008552E" w:rsidRPr="0008552E" w14:paraId="622527C8" w14:textId="77777777" w:rsidTr="00A6266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44956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B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56B43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ASPF3-F / S3-, S5-, S10-R; S16-R; S25-R; S8F / S8R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0BC11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</w:t>
            </w:r>
          </w:p>
          <w:p w14:paraId="608B8522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2 min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F4297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33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A8182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°C, 20 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72C39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58 °C, 20 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851E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30 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C25BF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10 min</w:t>
            </w:r>
          </w:p>
          <w:p w14:paraId="48A10E1E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4 °C hold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766F1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—</w:t>
            </w:r>
          </w:p>
        </w:tc>
      </w:tr>
      <w:tr w:rsidR="0008552E" w:rsidRPr="0008552E" w14:paraId="3DDA6585" w14:textId="77777777" w:rsidTr="00A6266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7403A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C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C783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proofErr w:type="spellStart"/>
            <w:r w:rsidRPr="0008552E">
              <w:rPr>
                <w:lang w:val="en-US"/>
              </w:rPr>
              <w:t>Broothaerts</w:t>
            </w:r>
            <w:proofErr w:type="spellEnd"/>
            <w:r w:rsidRPr="0008552E">
              <w:rPr>
                <w:lang w:val="en-US"/>
              </w:rPr>
              <w:t xml:space="preserve"> (2003) allele-specific primers</w:t>
            </w:r>
          </w:p>
        </w:tc>
        <w:tc>
          <w:tcPr>
            <w:tcW w:w="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C43A0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</w:t>
            </w:r>
          </w:p>
          <w:p w14:paraId="469B17C8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2 min</w:t>
            </w:r>
          </w:p>
        </w:tc>
        <w:tc>
          <w:tcPr>
            <w:tcW w:w="1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C3882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30</w:t>
            </w:r>
          </w:p>
        </w:tc>
        <w:tc>
          <w:tcPr>
            <w:tcW w:w="16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0BFCC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94 °C, 20 s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AD685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60 °C, 20 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464E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50 s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2F37A0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72 °C, 7 min</w:t>
            </w:r>
          </w:p>
          <w:p w14:paraId="3575C2D4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4 °C hold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0005B" w14:textId="77777777" w:rsidR="0008552E" w:rsidRPr="0008552E" w:rsidRDefault="0008552E" w:rsidP="0008552E">
            <w:pPr>
              <w:spacing w:after="160" w:line="259" w:lineRule="auto"/>
              <w:rPr>
                <w:lang w:val="en-US"/>
              </w:rPr>
            </w:pPr>
            <w:r w:rsidRPr="0008552E">
              <w:rPr>
                <w:lang w:val="en-US"/>
              </w:rPr>
              <w:t>For MdS11SpF/R, MdS21SpF/R, MdS44SpF/R: annealing at 63 °C</w:t>
            </w:r>
          </w:p>
        </w:tc>
      </w:tr>
    </w:tbl>
    <w:p w14:paraId="7E757D93" w14:textId="77777777" w:rsidR="0008552E" w:rsidRPr="0008552E" w:rsidRDefault="0008552E" w:rsidP="0008552E">
      <w:pPr>
        <w:rPr>
          <w:lang w:val="en-US"/>
        </w:rPr>
      </w:pPr>
    </w:p>
    <w:p w14:paraId="7C5F7493" w14:textId="77777777" w:rsidR="0008552E" w:rsidRPr="0008552E" w:rsidRDefault="0008552E" w:rsidP="0008552E">
      <w:pPr>
        <w:rPr>
          <w:lang w:val="en-US"/>
        </w:rPr>
      </w:pPr>
      <w:r w:rsidRPr="0008552E">
        <w:rPr>
          <w:lang w:val="en-US"/>
        </w:rPr>
        <w:t>Hot-start note: For reactions using hot-start polymerases, the initial denaturation was 95 °C for 10 min, and denaturation during cycles was performed at 95 °C; all other steps were identical to the programs described above.</w:t>
      </w:r>
    </w:p>
    <w:p w14:paraId="7E83120C" w14:textId="77777777" w:rsidR="00480725" w:rsidRDefault="00480725"/>
    <w:sectPr w:rsidR="00480725" w:rsidSect="000855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2E"/>
    <w:rsid w:val="0000115D"/>
    <w:rsid w:val="0008552E"/>
    <w:rsid w:val="001006A5"/>
    <w:rsid w:val="00480725"/>
    <w:rsid w:val="006160F5"/>
    <w:rsid w:val="0092791D"/>
    <w:rsid w:val="00945D21"/>
    <w:rsid w:val="00A6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4168"/>
  <w15:chartTrackingRefBased/>
  <w15:docId w15:val="{A39AC027-AEAD-4521-B40D-6F53AC63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85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85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85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85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85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85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85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85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85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85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85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85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8552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8552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8552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8552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8552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8552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85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85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85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85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85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8552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8552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8552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85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8552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8552E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085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458</Words>
  <Characters>2715</Characters>
  <Application>Microsoft Office Word</Application>
  <DocSecurity>0</DocSecurity>
  <Lines>271</Lines>
  <Paragraphs>226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Hegedűs Attila</dc:creator>
  <cp:keywords/>
  <dc:description/>
  <cp:lastModifiedBy>Dr. Hegedűs Attila</cp:lastModifiedBy>
  <cp:revision>2</cp:revision>
  <dcterms:created xsi:type="dcterms:W3CDTF">2025-12-21T15:40:00Z</dcterms:created>
  <dcterms:modified xsi:type="dcterms:W3CDTF">2025-12-21T15:41:00Z</dcterms:modified>
</cp:coreProperties>
</file>