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CE7F" w14:textId="77777777" w:rsidR="00CD0674" w:rsidRDefault="00CD0674" w:rsidP="00CD0674">
      <w:pPr>
        <w:tabs>
          <w:tab w:val="left" w:pos="1395"/>
        </w:tabs>
        <w:spacing w:after="0" w:line="480" w:lineRule="auto"/>
        <w:jc w:val="center"/>
        <w:rPr>
          <w:b/>
          <w:bCs/>
          <w:sz w:val="24"/>
          <w:szCs w:val="24"/>
        </w:rPr>
      </w:pPr>
      <w:r w:rsidRPr="009F44DA">
        <w:rPr>
          <w:b/>
          <w:bCs/>
          <w:sz w:val="24"/>
          <w:szCs w:val="24"/>
        </w:rPr>
        <w:t xml:space="preserve">Appendix </w:t>
      </w:r>
      <w:r>
        <w:rPr>
          <w:b/>
          <w:bCs/>
          <w:sz w:val="24"/>
          <w:szCs w:val="24"/>
        </w:rPr>
        <w:t>A</w:t>
      </w:r>
    </w:p>
    <w:p w14:paraId="1F23A2C6" w14:textId="77777777" w:rsidR="00CD0674" w:rsidRDefault="00CD0674" w:rsidP="00CD0674">
      <w:pPr>
        <w:tabs>
          <w:tab w:val="left" w:pos="1395"/>
        </w:tabs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Supplementary </w:t>
      </w:r>
      <w:r w:rsidRPr="00BD2534">
        <w:rPr>
          <w:b/>
          <w:bCs/>
          <w:sz w:val="24"/>
          <w:szCs w:val="24"/>
        </w:rPr>
        <w:t>Table</w:t>
      </w:r>
      <w:r>
        <w:rPr>
          <w:b/>
          <w:bCs/>
          <w:sz w:val="24"/>
          <w:szCs w:val="24"/>
        </w:rPr>
        <w:t xml:space="preserve"> </w:t>
      </w:r>
      <w:r w:rsidRPr="00BD253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</w:t>
      </w:r>
      <w:r w:rsidRPr="003A7B0A">
        <w:rPr>
          <w:rFonts w:ascii="Times New Roman" w:hAnsi="Times New Roman" w:cs="Times New Roman"/>
          <w:i/>
          <w:iCs/>
          <w:sz w:val="24"/>
          <w:szCs w:val="24"/>
        </w:rPr>
        <w:t xml:space="preserve">The effect of content domain on performance </w:t>
      </w:r>
      <w:r>
        <w:rPr>
          <w:rFonts w:ascii="Times New Roman" w:hAnsi="Times New Roman" w:cs="Times New Roman"/>
          <w:i/>
          <w:iCs/>
          <w:sz w:val="24"/>
          <w:szCs w:val="24"/>
        </w:rPr>
        <w:t>in the DD and Control group</w:t>
      </w:r>
      <w:r w:rsidRPr="003A7B0A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Mean </w:t>
      </w:r>
      <w:r w:rsidRPr="003A7B0A">
        <w:rPr>
          <w:rFonts w:ascii="Times New Roman" w:hAnsi="Times New Roman" w:cs="Times New Roman"/>
          <w:i/>
          <w:iCs/>
          <w:sz w:val="24"/>
          <w:szCs w:val="24"/>
        </w:rPr>
        <w:t xml:space="preserve">%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of </w:t>
      </w:r>
      <w:r w:rsidRPr="003A7B0A">
        <w:rPr>
          <w:rFonts w:ascii="Times New Roman" w:hAnsi="Times New Roman" w:cs="Times New Roman"/>
          <w:i/>
          <w:iCs/>
          <w:sz w:val="24"/>
          <w:szCs w:val="24"/>
        </w:rPr>
        <w:t>correct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items</w:t>
      </w:r>
      <w:r w:rsidRPr="003A7B0A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584"/>
        <w:gridCol w:w="1784"/>
        <w:gridCol w:w="1849"/>
        <w:gridCol w:w="1819"/>
      </w:tblGrid>
      <w:tr w:rsidR="00CD0674" w:rsidRPr="00F63C48" w14:paraId="03F50261" w14:textId="77777777" w:rsidTr="002B56CD"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14:paraId="35284818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62831A" w14:textId="77777777" w:rsidR="00CD0674" w:rsidRPr="00F63C48" w:rsidRDefault="00CD0674" w:rsidP="002B56C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DD 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4C7A1A" w14:textId="77777777" w:rsidR="00CD0674" w:rsidRPr="00F63C48" w:rsidRDefault="00CD0674" w:rsidP="002B56C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Control </w:t>
            </w:r>
          </w:p>
        </w:tc>
      </w:tr>
      <w:tr w:rsidR="00CD0674" w:rsidRPr="00F63C48" w14:paraId="131E3689" w14:textId="77777777" w:rsidTr="002B56CD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14:paraId="6968E8ED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Content Domain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14:paraId="78BCB3F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 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</w:tcPr>
          <w:p w14:paraId="7A5041AC" w14:textId="77777777" w:rsidR="00CD0674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  <w:p w14:paraId="73F45FF0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Min-Max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14:paraId="01116F28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14E1F37A" w14:textId="77777777" w:rsidR="00CD0674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  <w:p w14:paraId="3B464DAA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Min-Max</w:t>
            </w:r>
          </w:p>
        </w:tc>
      </w:tr>
      <w:tr w:rsidR="00CD0674" w:rsidRPr="00F63C48" w14:paraId="6C55E726" w14:textId="77777777" w:rsidTr="002B56CD">
        <w:tc>
          <w:tcPr>
            <w:tcW w:w="1980" w:type="dxa"/>
            <w:tcBorders>
              <w:top w:val="single" w:sz="4" w:space="0" w:color="auto"/>
            </w:tcBorders>
          </w:tcPr>
          <w:p w14:paraId="091ED162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Counting</w:t>
            </w: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7E53452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20.76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13.72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5B9033D1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54.55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14:paraId="4620CC8A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47.54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21.86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7353AE6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8.33 – 100.00</w:t>
            </w:r>
          </w:p>
        </w:tc>
      </w:tr>
      <w:tr w:rsidR="00CD0674" w:rsidRPr="00F63C48" w14:paraId="0D707692" w14:textId="77777777" w:rsidTr="002B56CD">
        <w:tc>
          <w:tcPr>
            <w:tcW w:w="1980" w:type="dxa"/>
          </w:tcPr>
          <w:p w14:paraId="36919F41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Number Facts</w:t>
            </w:r>
          </w:p>
        </w:tc>
        <w:tc>
          <w:tcPr>
            <w:tcW w:w="1584" w:type="dxa"/>
          </w:tcPr>
          <w:p w14:paraId="0B976399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12.50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23.49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4" w:type="dxa"/>
          </w:tcPr>
          <w:p w14:paraId="49D49609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100.00</w:t>
            </w:r>
          </w:p>
        </w:tc>
        <w:tc>
          <w:tcPr>
            <w:tcW w:w="1849" w:type="dxa"/>
          </w:tcPr>
          <w:p w14:paraId="7B8CAC9C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51.67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27.44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9" w:type="dxa"/>
          </w:tcPr>
          <w:p w14:paraId="5EC6D89A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100.00</w:t>
            </w:r>
          </w:p>
        </w:tc>
      </w:tr>
      <w:tr w:rsidR="00CD0674" w:rsidRPr="00F63C48" w14:paraId="0E156B7A" w14:textId="77777777" w:rsidTr="002B56CD">
        <w:tc>
          <w:tcPr>
            <w:tcW w:w="1980" w:type="dxa"/>
          </w:tcPr>
          <w:p w14:paraId="2E8184B9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Calculating</w:t>
            </w:r>
          </w:p>
        </w:tc>
        <w:tc>
          <w:tcPr>
            <w:tcW w:w="1584" w:type="dxa"/>
          </w:tcPr>
          <w:p w14:paraId="39CD8433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16.67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16.45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4" w:type="dxa"/>
          </w:tcPr>
          <w:p w14:paraId="1C556DF3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41.67</w:t>
            </w:r>
          </w:p>
        </w:tc>
        <w:tc>
          <w:tcPr>
            <w:tcW w:w="1849" w:type="dxa"/>
          </w:tcPr>
          <w:p w14:paraId="1467B974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52.08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19.66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9" w:type="dxa"/>
          </w:tcPr>
          <w:p w14:paraId="6A425721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75.00</w:t>
            </w:r>
          </w:p>
        </w:tc>
      </w:tr>
      <w:tr w:rsidR="00CD0674" w:rsidRPr="00F63C48" w14:paraId="1AA0DC87" w14:textId="77777777" w:rsidTr="002B56CD">
        <w:tc>
          <w:tcPr>
            <w:tcW w:w="1980" w:type="dxa"/>
          </w:tcPr>
          <w:p w14:paraId="66C8DCAB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Shape</w:t>
            </w:r>
          </w:p>
        </w:tc>
        <w:tc>
          <w:tcPr>
            <w:tcW w:w="1584" w:type="dxa"/>
          </w:tcPr>
          <w:p w14:paraId="42C6728C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18.75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9.79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4" w:type="dxa"/>
          </w:tcPr>
          <w:p w14:paraId="52254A50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37.50</w:t>
            </w:r>
          </w:p>
        </w:tc>
        <w:tc>
          <w:tcPr>
            <w:tcW w:w="1849" w:type="dxa"/>
          </w:tcPr>
          <w:p w14:paraId="7BA0B6A6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41.25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17.78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9" w:type="dxa"/>
          </w:tcPr>
          <w:p w14:paraId="5F8C0B78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 – 66.67</w:t>
            </w:r>
          </w:p>
        </w:tc>
      </w:tr>
      <w:tr w:rsidR="00CD0674" w:rsidRPr="00F63C48" w14:paraId="308E07C5" w14:textId="77777777" w:rsidTr="002B56CD">
        <w:tc>
          <w:tcPr>
            <w:tcW w:w="1980" w:type="dxa"/>
          </w:tcPr>
          <w:p w14:paraId="2838EA08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Measuring</w:t>
            </w:r>
          </w:p>
        </w:tc>
        <w:tc>
          <w:tcPr>
            <w:tcW w:w="1584" w:type="dxa"/>
          </w:tcPr>
          <w:p w14:paraId="2A76F738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16.19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14.09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4" w:type="dxa"/>
          </w:tcPr>
          <w:p w14:paraId="30F6EFAB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44.44</w:t>
            </w:r>
          </w:p>
        </w:tc>
        <w:tc>
          <w:tcPr>
            <w:tcW w:w="1849" w:type="dxa"/>
          </w:tcPr>
          <w:p w14:paraId="0C55422D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45.07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20.59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9" w:type="dxa"/>
          </w:tcPr>
          <w:p w14:paraId="3DD85DAA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22.22 – 100.00</w:t>
            </w:r>
          </w:p>
        </w:tc>
      </w:tr>
      <w:tr w:rsidR="00CD0674" w:rsidRPr="00F63C48" w14:paraId="5C742BF9" w14:textId="77777777" w:rsidTr="002B56CD">
        <w:tc>
          <w:tcPr>
            <w:tcW w:w="1980" w:type="dxa"/>
          </w:tcPr>
          <w:p w14:paraId="53CCCF35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Handling Data</w:t>
            </w:r>
          </w:p>
        </w:tc>
        <w:tc>
          <w:tcPr>
            <w:tcW w:w="1584" w:type="dxa"/>
          </w:tcPr>
          <w:p w14:paraId="7335F865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26.43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19.81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4" w:type="dxa"/>
          </w:tcPr>
          <w:p w14:paraId="78873A37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71.43</w:t>
            </w:r>
          </w:p>
        </w:tc>
        <w:tc>
          <w:tcPr>
            <w:tcW w:w="1849" w:type="dxa"/>
          </w:tcPr>
          <w:p w14:paraId="76D1562D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57.14 (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20.73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9" w:type="dxa"/>
          </w:tcPr>
          <w:p w14:paraId="57E3E279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28.57 – 100.00</w:t>
            </w:r>
          </w:p>
        </w:tc>
      </w:tr>
    </w:tbl>
    <w:p w14:paraId="6FC7DE80" w14:textId="77777777" w:rsidR="00CD0674" w:rsidRPr="00F63C48" w:rsidRDefault="00CD0674" w:rsidP="00CD067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63C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en-GB"/>
        </w:rPr>
        <w:t>Note: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N = 40 (</w:t>
      </w:r>
      <w:r w:rsidRPr="00F63C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en-GB"/>
        </w:rPr>
        <w:t>n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= 20 for each group). 95% Confidence Interval.</w:t>
      </w:r>
    </w:p>
    <w:p w14:paraId="61AFB5AE" w14:textId="77777777" w:rsidR="00CD0674" w:rsidRDefault="00CD0674" w:rsidP="00CD067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9C4AE" w14:textId="77777777" w:rsidR="00CD0674" w:rsidRDefault="00CD0674" w:rsidP="00CD067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5B1357" w14:textId="77777777" w:rsidR="00CD0674" w:rsidRDefault="00CD0674" w:rsidP="00CD0674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 </w:t>
      </w:r>
      <w:r>
        <w:rPr>
          <w:rFonts w:ascii="Times New Roman" w:hAnsi="Times New Roman" w:cs="Times New Roman"/>
          <w:i/>
          <w:iCs/>
          <w:sz w:val="24"/>
          <w:szCs w:val="24"/>
        </w:rPr>
        <w:t>The e</w:t>
      </w:r>
      <w:r w:rsidRPr="00F63C48">
        <w:rPr>
          <w:rFonts w:ascii="Times New Roman" w:hAnsi="Times New Roman" w:cs="Times New Roman"/>
          <w:i/>
          <w:iCs/>
          <w:sz w:val="24"/>
          <w:szCs w:val="24"/>
        </w:rPr>
        <w:t xml:space="preserve">ffect of question format and test half on </w:t>
      </w:r>
      <w:r>
        <w:rPr>
          <w:rFonts w:ascii="Times New Roman" w:hAnsi="Times New Roman" w:cs="Times New Roman"/>
          <w:i/>
          <w:iCs/>
          <w:sz w:val="24"/>
          <w:szCs w:val="24"/>
        </w:rPr>
        <w:t>the percentage of items correct</w:t>
      </w:r>
      <w:r w:rsidRPr="00F63C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in the DD and Control group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47"/>
        <w:gridCol w:w="1713"/>
        <w:gridCol w:w="1666"/>
        <w:gridCol w:w="1690"/>
      </w:tblGrid>
      <w:tr w:rsidR="00CD0674" w:rsidRPr="00F63C48" w14:paraId="41325087" w14:textId="77777777" w:rsidTr="002B56CD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601B90F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256717" w14:textId="77777777" w:rsidR="00CD0674" w:rsidRPr="00F63C48" w:rsidRDefault="00CD0674" w:rsidP="002B56C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DD 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F0B3E6" w14:textId="77777777" w:rsidR="00CD0674" w:rsidRPr="00F63C48" w:rsidRDefault="00CD0674" w:rsidP="002B56C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Control </w:t>
            </w:r>
          </w:p>
        </w:tc>
      </w:tr>
      <w:tr w:rsidR="00CD0674" w:rsidRPr="00F63C48" w14:paraId="614C532C" w14:textId="77777777" w:rsidTr="002B56CD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24819F1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Format &amp; Test Half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631816A7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(SD)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2E29F849" w14:textId="77777777" w:rsidR="00CD0674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  <w:p w14:paraId="1B26C66A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Min-Max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14:paraId="39968555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(SD)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</w:tcPr>
          <w:p w14:paraId="5E85E9E4" w14:textId="77777777" w:rsidR="00CD0674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  <w:p w14:paraId="526AABC4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Min-Max</w:t>
            </w:r>
          </w:p>
        </w:tc>
      </w:tr>
      <w:tr w:rsidR="00CD0674" w:rsidRPr="00F63C48" w14:paraId="6389312B" w14:textId="77777777" w:rsidTr="002B56CD">
        <w:tc>
          <w:tcPr>
            <w:tcW w:w="2410" w:type="dxa"/>
            <w:tcBorders>
              <w:top w:val="single" w:sz="4" w:space="0" w:color="auto"/>
            </w:tcBorders>
          </w:tcPr>
          <w:p w14:paraId="481F9813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MCQ 1</w:t>
            </w:r>
            <w:r w:rsidRPr="00F63C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Half correct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7F19E99D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 xml:space="preserve">20.63 </w:t>
            </w:r>
            <w:r w:rsidRPr="00F63C48">
              <w:rPr>
                <w:rFonts w:ascii="Times New Roman" w:hAnsi="Times New Roman" w:cs="Times New Roman"/>
                <w:i/>
                <w:iCs/>
                <w:color w:val="010205"/>
                <w:sz w:val="24"/>
                <w:szCs w:val="24"/>
              </w:rPr>
              <w:t>(17.81)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20242EA3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0 - 50.00</w:t>
            </w:r>
          </w:p>
        </w:tc>
        <w:tc>
          <w:tcPr>
            <w:tcW w:w="1666" w:type="dxa"/>
            <w:tcBorders>
              <w:top w:val="single" w:sz="4" w:space="0" w:color="auto"/>
            </w:tcBorders>
          </w:tcPr>
          <w:p w14:paraId="271DEDC5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 xml:space="preserve">40.00 </w:t>
            </w:r>
            <w:r w:rsidRPr="00F63C48">
              <w:rPr>
                <w:rFonts w:ascii="Times New Roman" w:hAnsi="Times New Roman" w:cs="Times New Roman"/>
                <w:i/>
                <w:iCs/>
                <w:color w:val="010205"/>
                <w:sz w:val="24"/>
                <w:szCs w:val="24"/>
              </w:rPr>
              <w:t>(31.31)</w:t>
            </w:r>
          </w:p>
        </w:tc>
        <w:tc>
          <w:tcPr>
            <w:tcW w:w="1690" w:type="dxa"/>
            <w:tcBorders>
              <w:top w:val="single" w:sz="4" w:space="0" w:color="auto"/>
            </w:tcBorders>
          </w:tcPr>
          <w:p w14:paraId="42376E24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100.00</w:t>
            </w:r>
          </w:p>
        </w:tc>
      </w:tr>
      <w:tr w:rsidR="00CD0674" w:rsidRPr="00F63C48" w14:paraId="17447B58" w14:textId="77777777" w:rsidTr="002B56CD">
        <w:tc>
          <w:tcPr>
            <w:tcW w:w="2410" w:type="dxa"/>
          </w:tcPr>
          <w:p w14:paraId="21303383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MCQ 2</w:t>
            </w:r>
            <w:r w:rsidRPr="00F63C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Half correct</w:t>
            </w:r>
          </w:p>
        </w:tc>
        <w:tc>
          <w:tcPr>
            <w:tcW w:w="1547" w:type="dxa"/>
          </w:tcPr>
          <w:p w14:paraId="5134E9DA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18.38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(12.23)</w:t>
            </w:r>
          </w:p>
        </w:tc>
        <w:tc>
          <w:tcPr>
            <w:tcW w:w="1713" w:type="dxa"/>
          </w:tcPr>
          <w:p w14:paraId="75FC320C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0 - 40.00</w:t>
            </w:r>
          </w:p>
        </w:tc>
        <w:tc>
          <w:tcPr>
            <w:tcW w:w="1666" w:type="dxa"/>
          </w:tcPr>
          <w:p w14:paraId="6718FF1A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43.38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(24.58)</w:t>
            </w:r>
          </w:p>
        </w:tc>
        <w:tc>
          <w:tcPr>
            <w:tcW w:w="1690" w:type="dxa"/>
          </w:tcPr>
          <w:p w14:paraId="44FF7551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12.50 - 100.00</w:t>
            </w:r>
          </w:p>
        </w:tc>
      </w:tr>
      <w:tr w:rsidR="00CD0674" w:rsidRPr="00F63C48" w14:paraId="214556F1" w14:textId="77777777" w:rsidTr="002B56CD">
        <w:tc>
          <w:tcPr>
            <w:tcW w:w="2410" w:type="dxa"/>
          </w:tcPr>
          <w:p w14:paraId="393CAD6B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CRQ 1</w:t>
            </w:r>
            <w:r w:rsidRPr="00F63C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Half correct</w:t>
            </w:r>
          </w:p>
        </w:tc>
        <w:tc>
          <w:tcPr>
            <w:tcW w:w="1547" w:type="dxa"/>
          </w:tcPr>
          <w:p w14:paraId="67D5C287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23.21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(13.42)</w:t>
            </w:r>
          </w:p>
        </w:tc>
        <w:tc>
          <w:tcPr>
            <w:tcW w:w="1713" w:type="dxa"/>
          </w:tcPr>
          <w:p w14:paraId="0E949B06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0 - 47.62</w:t>
            </w:r>
          </w:p>
        </w:tc>
        <w:tc>
          <w:tcPr>
            <w:tcW w:w="1666" w:type="dxa"/>
          </w:tcPr>
          <w:p w14:paraId="760BF0D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55.24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(14.95)</w:t>
            </w:r>
          </w:p>
        </w:tc>
        <w:tc>
          <w:tcPr>
            <w:tcW w:w="1690" w:type="dxa"/>
          </w:tcPr>
          <w:p w14:paraId="4322989B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21.43 - 95.24  </w:t>
            </w:r>
          </w:p>
        </w:tc>
      </w:tr>
      <w:tr w:rsidR="00CD0674" w:rsidRPr="00F63C48" w14:paraId="502CBE67" w14:textId="77777777" w:rsidTr="002B56CD">
        <w:tc>
          <w:tcPr>
            <w:tcW w:w="2410" w:type="dxa"/>
          </w:tcPr>
          <w:p w14:paraId="7C250CDA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CRQ 2</w:t>
            </w:r>
            <w:r w:rsidRPr="00F63C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Half correct</w:t>
            </w:r>
          </w:p>
        </w:tc>
        <w:tc>
          <w:tcPr>
            <w:tcW w:w="1547" w:type="dxa"/>
          </w:tcPr>
          <w:p w14:paraId="346AF4F7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10.67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(11.92)</w:t>
            </w:r>
          </w:p>
        </w:tc>
        <w:tc>
          <w:tcPr>
            <w:tcW w:w="1713" w:type="dxa"/>
          </w:tcPr>
          <w:p w14:paraId="0644859F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38.89</w:t>
            </w:r>
          </w:p>
        </w:tc>
        <w:tc>
          <w:tcPr>
            <w:tcW w:w="1666" w:type="dxa"/>
          </w:tcPr>
          <w:p w14:paraId="0DC6C8BB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42.89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(15.69)</w:t>
            </w:r>
          </w:p>
        </w:tc>
        <w:tc>
          <w:tcPr>
            <w:tcW w:w="1690" w:type="dxa"/>
          </w:tcPr>
          <w:p w14:paraId="1E0F689B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 – 72.22</w:t>
            </w:r>
          </w:p>
        </w:tc>
      </w:tr>
    </w:tbl>
    <w:p w14:paraId="5F9142D1" w14:textId="77777777" w:rsidR="00CD0674" w:rsidRPr="00F63C48" w:rsidRDefault="00CD0674" w:rsidP="00CD0674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F63C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en-GB"/>
        </w:rPr>
        <w:t>Note: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N = 40 (</w:t>
      </w:r>
      <w:r w:rsidRPr="00F63C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en-GB"/>
        </w:rPr>
        <w:t>n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= 20 for each group). 95% Confidence Interval. MCQ = Multiple-Choice Question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s % of items correct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; CRQ = Constructed Response Question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% of items correct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. </w:t>
      </w:r>
    </w:p>
    <w:p w14:paraId="62BD3E1D" w14:textId="77777777" w:rsidR="00CD0674" w:rsidRDefault="00CD0674" w:rsidP="00CD067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104D7D9" w14:textId="77777777" w:rsidR="00CD0674" w:rsidRDefault="00CD0674" w:rsidP="00CD067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1D9563C" w14:textId="77777777" w:rsidR="00CD0674" w:rsidRPr="00A448F9" w:rsidRDefault="00CD0674" w:rsidP="00CD067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BD2534">
        <w:rPr>
          <w:rFonts w:ascii="Times New Roman" w:hAnsi="Times New Roman" w:cs="Times New Roman"/>
          <w:b/>
          <w:bCs/>
          <w:sz w:val="24"/>
          <w:szCs w:val="24"/>
        </w:rPr>
        <w:t>Table 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The e</w:t>
      </w:r>
      <w:r w:rsidRPr="00F63C48">
        <w:rPr>
          <w:rFonts w:ascii="Times New Roman" w:hAnsi="Times New Roman" w:cs="Times New Roman"/>
          <w:i/>
          <w:iCs/>
          <w:sz w:val="24"/>
          <w:szCs w:val="24"/>
        </w:rPr>
        <w:t xml:space="preserve">ffect of question format and test half on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the percentage of </w:t>
      </w:r>
      <w:r w:rsidRPr="00F63C48">
        <w:rPr>
          <w:rFonts w:ascii="Times New Roman" w:hAnsi="Times New Roman" w:cs="Times New Roman"/>
          <w:i/>
          <w:iCs/>
          <w:sz w:val="24"/>
          <w:szCs w:val="24"/>
        </w:rPr>
        <w:t>items attempted by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children in the DD and Control</w:t>
      </w:r>
      <w:r w:rsidRPr="00F63C48">
        <w:rPr>
          <w:rFonts w:ascii="Times New Roman" w:hAnsi="Times New Roman" w:cs="Times New Roman"/>
          <w:i/>
          <w:iCs/>
          <w:sz w:val="24"/>
          <w:szCs w:val="24"/>
        </w:rPr>
        <w:t xml:space="preserve"> group.</w:t>
      </w:r>
    </w:p>
    <w:p w14:paraId="09CDEA55" w14:textId="77777777" w:rsidR="00CD0674" w:rsidRPr="00F63C48" w:rsidRDefault="00CD0674" w:rsidP="00CD067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559"/>
        <w:gridCol w:w="1559"/>
        <w:gridCol w:w="1524"/>
        <w:gridCol w:w="1690"/>
      </w:tblGrid>
      <w:tr w:rsidR="00CD0674" w:rsidRPr="00F63C48" w14:paraId="13A965BE" w14:textId="77777777" w:rsidTr="002B56C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BA36AA4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3EE30C" w14:textId="77777777" w:rsidR="00CD0674" w:rsidRPr="00F63C48" w:rsidRDefault="00CD0674" w:rsidP="002B56C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DD </w:t>
            </w:r>
          </w:p>
        </w:tc>
        <w:tc>
          <w:tcPr>
            <w:tcW w:w="3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9906DF" w14:textId="77777777" w:rsidR="00CD0674" w:rsidRPr="00F63C48" w:rsidRDefault="00CD0674" w:rsidP="002B56C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</w:tr>
      <w:tr w:rsidR="00CD0674" w:rsidRPr="00F63C48" w14:paraId="77709038" w14:textId="77777777" w:rsidTr="002B56C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4B0DD7F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2E492B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(SD)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B9F660" w14:textId="77777777" w:rsidR="00CD0674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  <w:p w14:paraId="0B2D8F2E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Min-Max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6DDA8411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(SD)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</w:tcPr>
          <w:p w14:paraId="73096E64" w14:textId="77777777" w:rsidR="00CD0674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  <w:p w14:paraId="4BDCFA06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Min-Max</w:t>
            </w:r>
          </w:p>
        </w:tc>
      </w:tr>
      <w:tr w:rsidR="00CD0674" w:rsidRPr="00F63C48" w14:paraId="04EAD98D" w14:textId="77777777" w:rsidTr="002B56CD">
        <w:tc>
          <w:tcPr>
            <w:tcW w:w="2694" w:type="dxa"/>
            <w:tcBorders>
              <w:top w:val="single" w:sz="4" w:space="0" w:color="auto"/>
            </w:tcBorders>
          </w:tcPr>
          <w:p w14:paraId="34599E98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MCQ 1</w:t>
            </w:r>
            <w:r w:rsidRPr="00F63C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Half attempted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D25F69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83.75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(24.37)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471389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25.00 -100.00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66942ADA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96.88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(7.98)</w:t>
            </w:r>
          </w:p>
        </w:tc>
        <w:tc>
          <w:tcPr>
            <w:tcW w:w="1690" w:type="dxa"/>
            <w:tcBorders>
              <w:top w:val="single" w:sz="4" w:space="0" w:color="auto"/>
            </w:tcBorders>
          </w:tcPr>
          <w:p w14:paraId="5D3CEA06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75.00 - 100.00</w:t>
            </w:r>
          </w:p>
        </w:tc>
      </w:tr>
      <w:tr w:rsidR="00CD0674" w:rsidRPr="00F63C48" w14:paraId="2470BB3C" w14:textId="77777777" w:rsidTr="002B56CD">
        <w:tc>
          <w:tcPr>
            <w:tcW w:w="2694" w:type="dxa"/>
          </w:tcPr>
          <w:p w14:paraId="40A8A2E1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MCQ 2</w:t>
            </w:r>
            <w:r w:rsidRPr="00F63C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Half attempted</w:t>
            </w:r>
          </w:p>
        </w:tc>
        <w:tc>
          <w:tcPr>
            <w:tcW w:w="1559" w:type="dxa"/>
          </w:tcPr>
          <w:p w14:paraId="207D7578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83.13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(25.42)</w:t>
            </w:r>
          </w:p>
        </w:tc>
        <w:tc>
          <w:tcPr>
            <w:tcW w:w="1559" w:type="dxa"/>
          </w:tcPr>
          <w:p w14:paraId="08104D5F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12.50 -100.00</w:t>
            </w:r>
          </w:p>
        </w:tc>
        <w:tc>
          <w:tcPr>
            <w:tcW w:w="1524" w:type="dxa"/>
          </w:tcPr>
          <w:p w14:paraId="7474E1A4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99.38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(2.79)</w:t>
            </w:r>
          </w:p>
        </w:tc>
        <w:tc>
          <w:tcPr>
            <w:tcW w:w="1690" w:type="dxa"/>
          </w:tcPr>
          <w:p w14:paraId="4301504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87.50 - 100.00</w:t>
            </w:r>
          </w:p>
        </w:tc>
      </w:tr>
      <w:tr w:rsidR="00CD0674" w:rsidRPr="00F63C48" w14:paraId="1F8BCB5A" w14:textId="77777777" w:rsidTr="002B56CD">
        <w:tc>
          <w:tcPr>
            <w:tcW w:w="2694" w:type="dxa"/>
          </w:tcPr>
          <w:p w14:paraId="13CBBCAC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CRQ 1</w:t>
            </w:r>
            <w:r w:rsidRPr="00F63C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Half attempted</w:t>
            </w:r>
          </w:p>
        </w:tc>
        <w:tc>
          <w:tcPr>
            <w:tcW w:w="1559" w:type="dxa"/>
          </w:tcPr>
          <w:p w14:paraId="0A11DE17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86.07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(19.69)</w:t>
            </w:r>
          </w:p>
        </w:tc>
        <w:tc>
          <w:tcPr>
            <w:tcW w:w="1559" w:type="dxa"/>
          </w:tcPr>
          <w:p w14:paraId="6A81D665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35.71 -100.00</w:t>
            </w:r>
          </w:p>
        </w:tc>
        <w:tc>
          <w:tcPr>
            <w:tcW w:w="1524" w:type="dxa"/>
          </w:tcPr>
          <w:p w14:paraId="120AC9D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98.33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(3.00)</w:t>
            </w:r>
          </w:p>
        </w:tc>
        <w:tc>
          <w:tcPr>
            <w:tcW w:w="1690" w:type="dxa"/>
          </w:tcPr>
          <w:p w14:paraId="42ED2AB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92.86 - 100.00</w:t>
            </w:r>
          </w:p>
        </w:tc>
      </w:tr>
      <w:tr w:rsidR="00CD0674" w:rsidRPr="00F63C48" w14:paraId="0F7ED296" w14:textId="77777777" w:rsidTr="002B56CD">
        <w:tc>
          <w:tcPr>
            <w:tcW w:w="2694" w:type="dxa"/>
          </w:tcPr>
          <w:p w14:paraId="5105099F" w14:textId="77777777" w:rsidR="00CD0674" w:rsidRPr="00F63C48" w:rsidRDefault="00CD0674" w:rsidP="002B56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>CRQ 2</w:t>
            </w:r>
            <w:r w:rsidRPr="00F63C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 Half attempted</w:t>
            </w:r>
          </w:p>
        </w:tc>
        <w:tc>
          <w:tcPr>
            <w:tcW w:w="1559" w:type="dxa"/>
          </w:tcPr>
          <w:p w14:paraId="494EEF01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76.33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(26.86)</w:t>
            </w:r>
          </w:p>
        </w:tc>
        <w:tc>
          <w:tcPr>
            <w:tcW w:w="1559" w:type="dxa"/>
          </w:tcPr>
          <w:p w14:paraId="7433D5D2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6.67 - 100.00</w:t>
            </w:r>
          </w:p>
        </w:tc>
        <w:tc>
          <w:tcPr>
            <w:tcW w:w="1524" w:type="dxa"/>
          </w:tcPr>
          <w:p w14:paraId="039EDF0A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C48">
              <w:rPr>
                <w:rFonts w:ascii="Times New Roman" w:hAnsi="Times New Roman" w:cs="Times New Roman"/>
                <w:sz w:val="24"/>
                <w:szCs w:val="24"/>
              </w:rPr>
              <w:t xml:space="preserve">95.06 </w:t>
            </w:r>
            <w:r w:rsidRPr="00F63C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(7.05)</w:t>
            </w:r>
          </w:p>
        </w:tc>
        <w:tc>
          <w:tcPr>
            <w:tcW w:w="1690" w:type="dxa"/>
          </w:tcPr>
          <w:p w14:paraId="00DF3EF4" w14:textId="77777777" w:rsidR="00CD0674" w:rsidRPr="00F63C48" w:rsidRDefault="00CD0674" w:rsidP="002B56C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80.00 - 100.00</w:t>
            </w:r>
          </w:p>
        </w:tc>
      </w:tr>
    </w:tbl>
    <w:p w14:paraId="0F6183F6" w14:textId="77777777" w:rsidR="00CD0674" w:rsidRPr="00F63C48" w:rsidRDefault="00CD0674" w:rsidP="00CD0674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F63C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en-GB"/>
        </w:rPr>
        <w:t>Note: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N = 40 (</w:t>
      </w:r>
      <w:r w:rsidRPr="00F63C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en-GB"/>
        </w:rPr>
        <w:t>n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= 20 for each group). 95% Confidence Interval. MCQ = Multiple-Choice Question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s % of items attempted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; CRQ = Constructed Response Question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s % of items attempted</w:t>
      </w:r>
      <w:r w:rsidRPr="00F63C48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. </w:t>
      </w:r>
    </w:p>
    <w:p w14:paraId="2B102D94" w14:textId="77777777" w:rsidR="00CD0674" w:rsidRDefault="00CD0674" w:rsidP="00CD0674">
      <w:pPr>
        <w:spacing w:after="0" w:line="480" w:lineRule="auto"/>
        <w:rPr>
          <w:sz w:val="24"/>
          <w:szCs w:val="24"/>
        </w:rPr>
      </w:pPr>
    </w:p>
    <w:p w14:paraId="26B14140" w14:textId="77777777" w:rsidR="00CD0674" w:rsidRPr="00642524" w:rsidRDefault="00CD0674" w:rsidP="00CD0674">
      <w:pPr>
        <w:spacing w:after="0" w:line="480" w:lineRule="auto"/>
        <w:rPr>
          <w:sz w:val="24"/>
          <w:szCs w:val="24"/>
        </w:rPr>
      </w:pPr>
    </w:p>
    <w:p w14:paraId="1E22FD55" w14:textId="77777777" w:rsidR="0096194D" w:rsidRDefault="0096194D"/>
    <w:sectPr w:rsidR="0096194D" w:rsidSect="00753F0C">
      <w:pgSz w:w="11906" w:h="16838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74"/>
    <w:rsid w:val="001F43F7"/>
    <w:rsid w:val="008E4E89"/>
    <w:rsid w:val="0096194D"/>
    <w:rsid w:val="00B04CDD"/>
    <w:rsid w:val="00CD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56E92"/>
  <w15:chartTrackingRefBased/>
  <w15:docId w15:val="{4EA7E098-FE6C-4A39-9CF9-0C2E6E10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67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0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Arulnidhi Vengatesan (Integra)</dc:creator>
  <cp:keywords/>
  <dc:description/>
  <cp:lastModifiedBy>Arulnidhi Vengatesan (Integra)</cp:lastModifiedBy>
  <cp:revision>1</cp:revision>
  <dcterms:created xsi:type="dcterms:W3CDTF">2024-07-23T12:15:00Z</dcterms:created>
  <dcterms:modified xsi:type="dcterms:W3CDTF">2024-07-23T12:16:00Z</dcterms:modified>
</cp:coreProperties>
</file>