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94360" w14:textId="61BAF58B" w:rsidR="00354538" w:rsidRPr="00354538" w:rsidRDefault="00354538" w:rsidP="00354538">
      <w:pPr>
        <w:spacing w:line="480" w:lineRule="auto"/>
        <w:rPr>
          <w:rFonts w:ascii="Arial" w:hAnsi="Arial" w:cs="Arial"/>
          <w:b/>
          <w:bCs/>
          <w:sz w:val="24"/>
          <w:szCs w:val="24"/>
          <w:lang w:val="en-US"/>
        </w:rPr>
      </w:pPr>
      <w:r w:rsidRPr="00354538">
        <w:rPr>
          <w:rFonts w:ascii="Arial" w:hAnsi="Arial" w:cs="Arial"/>
          <w:b/>
          <w:bCs/>
          <w:sz w:val="24"/>
          <w:szCs w:val="24"/>
          <w:lang w:val="en-US"/>
        </w:rPr>
        <w:t>Appendix 2 Instructions for The Codebreaker´s Challenge an adaptation of the Probabilistic Selection Task</w:t>
      </w:r>
    </w:p>
    <w:p w14:paraId="51376E87" w14:textId="77777777" w:rsidR="00354538" w:rsidRPr="00354538" w:rsidRDefault="00354538" w:rsidP="00354538">
      <w:pPr>
        <w:spacing w:before="240" w:after="240" w:line="480" w:lineRule="auto"/>
        <w:rPr>
          <w:rFonts w:ascii="Arial" w:hAnsi="Arial" w:cs="Arial"/>
          <w:sz w:val="24"/>
          <w:szCs w:val="24"/>
          <w:lang w:val="en-US"/>
        </w:rPr>
      </w:pPr>
    </w:p>
    <w:p w14:paraId="56980869" w14:textId="77777777" w:rsidR="00354538" w:rsidRPr="00354538" w:rsidRDefault="00354538" w:rsidP="00354538">
      <w:pPr>
        <w:numPr>
          <w:ilvl w:val="0"/>
          <w:numId w:val="1"/>
        </w:numPr>
        <w:spacing w:before="240" w:after="240" w:line="480" w:lineRule="auto"/>
        <w:rPr>
          <w:rFonts w:ascii="Arial" w:hAnsi="Arial" w:cs="Arial"/>
          <w:b/>
          <w:sz w:val="24"/>
          <w:szCs w:val="24"/>
          <w:lang w:val="en-US"/>
        </w:rPr>
      </w:pPr>
      <w:r w:rsidRPr="00354538">
        <w:rPr>
          <w:rFonts w:ascii="Arial" w:hAnsi="Arial" w:cs="Arial"/>
          <w:b/>
          <w:sz w:val="24"/>
          <w:szCs w:val="24"/>
          <w:lang w:val="en-US"/>
        </w:rPr>
        <w:t xml:space="preserve">The Codebreaker´s Challenge Learning Phase Instructions for participants: </w:t>
      </w:r>
    </w:p>
    <w:p w14:paraId="2187760B"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You are about to face a unique task. Your goal is to decipher ancient symbols. Two symbols will appear on your screen—one will increase your score, while the other will decrease it. Each correct choice will reward you with points; each mistake will cost you points.</w:t>
      </w:r>
    </w:p>
    <w:p w14:paraId="64C84BED" w14:textId="77777777" w:rsidR="00354538" w:rsidRPr="00354538" w:rsidRDefault="00354538" w:rsidP="00354538">
      <w:pPr>
        <w:spacing w:line="480" w:lineRule="auto"/>
        <w:rPr>
          <w:rFonts w:ascii="Arial" w:hAnsi="Arial" w:cs="Arial"/>
          <w:sz w:val="24"/>
          <w:szCs w:val="24"/>
          <w:lang w:val="en-US"/>
        </w:rPr>
      </w:pPr>
      <w:r w:rsidRPr="00354538">
        <w:rPr>
          <w:rFonts w:ascii="Arial" w:eastAsia="Arial Unicode MS" w:hAnsi="Arial" w:cs="Arial"/>
          <w:sz w:val="24"/>
          <w:szCs w:val="24"/>
          <w:lang w:val="en-US"/>
        </w:rPr>
        <w:t>To select a symbol, press the right arrow key [→] for the symbol on the right, and the left arrow key [←] for the symbol on the left.</w:t>
      </w:r>
    </w:p>
    <w:p w14:paraId="7315AB52"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You will lose 10 points for each incorrect choice and earn 10 points for each correct one.</w:t>
      </w:r>
    </w:p>
    <w:p w14:paraId="215A5C08"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Use the point-based feedback to adjust and improve your decisions on future attempts.</w:t>
      </w:r>
    </w:p>
    <w:p w14:paraId="22896078"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You will have 60 chances to maximize your score.</w:t>
      </w:r>
    </w:p>
    <w:p w14:paraId="0B46B2F7"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Respond as quickly and accurately as possible."</w:t>
      </w:r>
    </w:p>
    <w:p w14:paraId="324C5944" w14:textId="77777777" w:rsidR="00354538" w:rsidRPr="00354538" w:rsidRDefault="00354538" w:rsidP="00354538">
      <w:pPr>
        <w:spacing w:before="240" w:after="240" w:line="480" w:lineRule="auto"/>
        <w:rPr>
          <w:rFonts w:ascii="Arial" w:hAnsi="Arial" w:cs="Arial"/>
          <w:b/>
          <w:sz w:val="24"/>
          <w:szCs w:val="24"/>
          <w:lang w:val="en-US"/>
        </w:rPr>
      </w:pPr>
    </w:p>
    <w:p w14:paraId="36094DA3" w14:textId="77777777" w:rsidR="00354538" w:rsidRPr="00354538" w:rsidRDefault="00354538" w:rsidP="00354538">
      <w:pPr>
        <w:numPr>
          <w:ilvl w:val="0"/>
          <w:numId w:val="1"/>
        </w:numPr>
        <w:spacing w:before="240" w:after="240" w:line="480" w:lineRule="auto"/>
        <w:rPr>
          <w:rFonts w:ascii="Arial" w:hAnsi="Arial" w:cs="Arial"/>
          <w:sz w:val="24"/>
          <w:szCs w:val="24"/>
          <w:lang w:val="en-US"/>
        </w:rPr>
      </w:pPr>
      <w:r w:rsidRPr="00354538">
        <w:rPr>
          <w:rFonts w:ascii="Arial" w:hAnsi="Arial" w:cs="Arial"/>
          <w:b/>
          <w:sz w:val="24"/>
          <w:szCs w:val="24"/>
          <w:lang w:val="en-US"/>
        </w:rPr>
        <w:t xml:space="preserve">The Codebreaker´s Challenge Test Phase Instructions for participants: </w:t>
      </w:r>
    </w:p>
    <w:p w14:paraId="1DF42814" w14:textId="77777777" w:rsidR="00354538" w:rsidRPr="00354538" w:rsidRDefault="00354538" w:rsidP="00354538">
      <w:pPr>
        <w:spacing w:before="240" w:after="240" w:line="480" w:lineRule="auto"/>
        <w:rPr>
          <w:rFonts w:ascii="Arial" w:hAnsi="Arial" w:cs="Arial"/>
          <w:sz w:val="24"/>
          <w:szCs w:val="24"/>
        </w:rPr>
      </w:pPr>
      <w:r w:rsidRPr="00354538">
        <w:rPr>
          <w:rFonts w:ascii="Arial" w:eastAsia="Arial Unicode MS" w:hAnsi="Arial" w:cs="Arial"/>
          <w:sz w:val="24"/>
          <w:szCs w:val="24"/>
          <w:lang w:val="en-US"/>
        </w:rPr>
        <w:lastRenderedPageBreak/>
        <w:t xml:space="preserve"> In this phase, the challenge intensifies. You must rely on your previously acquired knowledge, as you will no longer receive feedback on your choices.</w:t>
      </w:r>
      <w:r w:rsidRPr="00354538">
        <w:rPr>
          <w:rFonts w:ascii="Arial" w:eastAsia="Arial Unicode MS" w:hAnsi="Arial" w:cs="Arial"/>
          <w:sz w:val="24"/>
          <w:szCs w:val="24"/>
          <w:lang w:val="en-US"/>
        </w:rPr>
        <w:br/>
        <w:t>The dynamic remains the same: two symbols will appear on the screen. Choose the symbol you believe is correct based on your prior experience.</w:t>
      </w:r>
      <w:r w:rsidRPr="00354538">
        <w:rPr>
          <w:rFonts w:ascii="Arial" w:eastAsia="Arial Unicode MS" w:hAnsi="Arial" w:cs="Arial"/>
          <w:sz w:val="24"/>
          <w:szCs w:val="24"/>
          <w:lang w:val="en-US"/>
        </w:rPr>
        <w:br/>
        <w:t>Press the left arrow key [←] to select the symbol on the left, or the right arrow key [→] for the symbol on the right.</w:t>
      </w:r>
      <w:r w:rsidRPr="00354538">
        <w:rPr>
          <w:rFonts w:ascii="Arial" w:eastAsia="Arial Unicode MS" w:hAnsi="Arial" w:cs="Arial"/>
          <w:sz w:val="24"/>
          <w:szCs w:val="24"/>
          <w:lang w:val="en-US"/>
        </w:rPr>
        <w:br/>
        <w:t>Unlike the first phase, you won’t be informed whether your choice was correct or incorrect. It will depend entirely on your ability to interpret the symbols based on what you learned earlier.</w:t>
      </w:r>
      <w:r w:rsidRPr="00354538">
        <w:rPr>
          <w:rFonts w:ascii="Arial" w:eastAsia="Arial Unicode MS" w:hAnsi="Arial" w:cs="Arial"/>
          <w:sz w:val="24"/>
          <w:szCs w:val="24"/>
          <w:lang w:val="en-US"/>
        </w:rPr>
        <w:br/>
        <w:t xml:space="preserve"> Without feedback to guide you, it is crucial to apply what you’ve learned to improve your responses and maximize your score.</w:t>
      </w:r>
      <w:r w:rsidRPr="00354538">
        <w:rPr>
          <w:rFonts w:ascii="Arial" w:eastAsia="Arial Unicode MS" w:hAnsi="Arial" w:cs="Arial"/>
          <w:sz w:val="24"/>
          <w:szCs w:val="24"/>
          <w:lang w:val="en-US"/>
        </w:rPr>
        <w:br/>
        <w:t xml:space="preserve"> Keep responding with the same speed and accuracy, despite the absence of feedback. </w:t>
      </w:r>
      <w:proofErr w:type="spellStart"/>
      <w:r w:rsidRPr="00354538">
        <w:rPr>
          <w:rFonts w:ascii="Arial" w:eastAsia="Arial Unicode MS" w:hAnsi="Arial" w:cs="Arial"/>
          <w:sz w:val="24"/>
          <w:szCs w:val="24"/>
        </w:rPr>
        <w:t>Stay</w:t>
      </w:r>
      <w:proofErr w:type="spellEnd"/>
      <w:r w:rsidRPr="00354538">
        <w:rPr>
          <w:rFonts w:ascii="Arial" w:eastAsia="Arial Unicode MS" w:hAnsi="Arial" w:cs="Arial"/>
          <w:sz w:val="24"/>
          <w:szCs w:val="24"/>
        </w:rPr>
        <w:t xml:space="preserve"> </w:t>
      </w:r>
      <w:proofErr w:type="spellStart"/>
      <w:r w:rsidRPr="00354538">
        <w:rPr>
          <w:rFonts w:ascii="Arial" w:eastAsia="Arial Unicode MS" w:hAnsi="Arial" w:cs="Arial"/>
          <w:sz w:val="24"/>
          <w:szCs w:val="24"/>
        </w:rPr>
        <w:t>focused</w:t>
      </w:r>
      <w:proofErr w:type="spellEnd"/>
      <w:r w:rsidRPr="00354538">
        <w:rPr>
          <w:rFonts w:ascii="Arial" w:eastAsia="Arial Unicode MS" w:hAnsi="Arial" w:cs="Arial"/>
          <w:sz w:val="24"/>
          <w:szCs w:val="24"/>
        </w:rPr>
        <w:t xml:space="preserve"> and trust </w:t>
      </w:r>
      <w:proofErr w:type="spellStart"/>
      <w:r w:rsidRPr="00354538">
        <w:rPr>
          <w:rFonts w:ascii="Arial" w:eastAsia="Arial Unicode MS" w:hAnsi="Arial" w:cs="Arial"/>
          <w:sz w:val="24"/>
          <w:szCs w:val="24"/>
        </w:rPr>
        <w:t>your</w:t>
      </w:r>
      <w:proofErr w:type="spellEnd"/>
      <w:r w:rsidRPr="00354538">
        <w:rPr>
          <w:rFonts w:ascii="Arial" w:eastAsia="Arial Unicode MS" w:hAnsi="Arial" w:cs="Arial"/>
          <w:sz w:val="24"/>
          <w:szCs w:val="24"/>
        </w:rPr>
        <w:t xml:space="preserve"> </w:t>
      </w:r>
      <w:proofErr w:type="spellStart"/>
      <w:r w:rsidRPr="00354538">
        <w:rPr>
          <w:rFonts w:ascii="Arial" w:eastAsia="Arial Unicode MS" w:hAnsi="Arial" w:cs="Arial"/>
          <w:sz w:val="24"/>
          <w:szCs w:val="24"/>
        </w:rPr>
        <w:t>intuition</w:t>
      </w:r>
      <w:proofErr w:type="spellEnd"/>
      <w:r w:rsidRPr="00354538">
        <w:rPr>
          <w:rFonts w:ascii="Arial" w:eastAsia="Arial Unicode MS" w:hAnsi="Arial" w:cs="Arial"/>
          <w:sz w:val="24"/>
          <w:szCs w:val="24"/>
        </w:rPr>
        <w:t xml:space="preserve"> and </w:t>
      </w:r>
      <w:proofErr w:type="spellStart"/>
      <w:r w:rsidRPr="00354538">
        <w:rPr>
          <w:rFonts w:ascii="Arial" w:eastAsia="Arial Unicode MS" w:hAnsi="Arial" w:cs="Arial"/>
          <w:sz w:val="24"/>
          <w:szCs w:val="24"/>
        </w:rPr>
        <w:t>memory</w:t>
      </w:r>
      <w:proofErr w:type="spellEnd"/>
      <w:r w:rsidRPr="00354538">
        <w:rPr>
          <w:rFonts w:ascii="Arial" w:eastAsia="Arial Unicode MS" w:hAnsi="Arial" w:cs="Arial"/>
          <w:sz w:val="24"/>
          <w:szCs w:val="24"/>
        </w:rPr>
        <w:t>.</w:t>
      </w:r>
    </w:p>
    <w:p w14:paraId="3AB25425" w14:textId="77777777" w:rsidR="00354538" w:rsidRPr="00354538" w:rsidRDefault="00354538" w:rsidP="00354538">
      <w:pPr>
        <w:spacing w:before="240" w:after="240" w:line="480" w:lineRule="auto"/>
        <w:rPr>
          <w:rFonts w:ascii="Arial" w:hAnsi="Arial" w:cs="Arial"/>
          <w:sz w:val="24"/>
          <w:szCs w:val="24"/>
        </w:rPr>
      </w:pPr>
    </w:p>
    <w:p w14:paraId="6652D0DA" w14:textId="77777777" w:rsidR="00354538" w:rsidRPr="00354538" w:rsidRDefault="00354538" w:rsidP="00354538">
      <w:pPr>
        <w:numPr>
          <w:ilvl w:val="0"/>
          <w:numId w:val="1"/>
        </w:numPr>
        <w:spacing w:before="240" w:after="240" w:line="480" w:lineRule="auto"/>
        <w:rPr>
          <w:rFonts w:ascii="Arial" w:hAnsi="Arial" w:cs="Arial"/>
          <w:sz w:val="24"/>
          <w:szCs w:val="24"/>
          <w:lang w:val="en-US"/>
        </w:rPr>
      </w:pPr>
      <w:r w:rsidRPr="00354538">
        <w:rPr>
          <w:rFonts w:ascii="Arial" w:hAnsi="Arial" w:cs="Arial"/>
          <w:b/>
          <w:sz w:val="24"/>
          <w:szCs w:val="24"/>
          <w:lang w:val="en-US"/>
        </w:rPr>
        <w:t xml:space="preserve">The Codebreaker´s Challenge Transfer Phase Instructions for participants: </w:t>
      </w:r>
    </w:p>
    <w:p w14:paraId="12232AFE"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 xml:space="preserve"> You’ve reached the stage where mastery of this symbolic language is within your grasp. In this final part, the mechanics remain the same, but precision and speed are more crucial than ever.</w:t>
      </w:r>
    </w:p>
    <w:p w14:paraId="6A35060C" w14:textId="77777777" w:rsidR="00354538" w:rsidRPr="00354538" w:rsidRDefault="00354538" w:rsidP="00354538">
      <w:pPr>
        <w:spacing w:line="480" w:lineRule="auto"/>
        <w:rPr>
          <w:rFonts w:ascii="Arial" w:hAnsi="Arial" w:cs="Arial"/>
          <w:sz w:val="24"/>
          <w:szCs w:val="24"/>
          <w:lang w:val="en-US"/>
        </w:rPr>
      </w:pPr>
      <w:r w:rsidRPr="00354538">
        <w:rPr>
          <w:rFonts w:ascii="Arial" w:eastAsia="Arial Unicode MS" w:hAnsi="Arial" w:cs="Arial"/>
          <w:sz w:val="24"/>
          <w:szCs w:val="24"/>
          <w:lang w:val="en-US"/>
        </w:rPr>
        <w:t xml:space="preserve">As in previous phases, two symbols will appear on the screen. Based on your prior experience and learning, select the symbol you believe will maximize your score. </w:t>
      </w:r>
      <w:r w:rsidRPr="00354538">
        <w:rPr>
          <w:rFonts w:ascii="Arial" w:eastAsia="Arial Unicode MS" w:hAnsi="Arial" w:cs="Arial"/>
          <w:sz w:val="24"/>
          <w:szCs w:val="24"/>
          <w:lang w:val="en-US"/>
        </w:rPr>
        <w:lastRenderedPageBreak/>
        <w:t>Use the left arrow key [←] for the left symbol, or the right arrow key [→] for the right one.</w:t>
      </w:r>
    </w:p>
    <w:p w14:paraId="0F35E7E8"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As in the second phase, this stage will not provide feedback on your choices. You must rely entirely on your judgment and the skills you've developed so far.</w:t>
      </w:r>
    </w:p>
    <w:p w14:paraId="220E7830"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It is essential to apply everything you’ve learned in the previous phases to improve your responses. Each correct decision brings you closer to the highest score.</w:t>
      </w:r>
    </w:p>
    <w:p w14:paraId="2025992A"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Continue responding quickly and accurately. The absence of feedback tests your ability to stay focused and confident in your decisions.</w:t>
      </w:r>
    </w:p>
    <w:p w14:paraId="5D719DEC" w14:textId="77777777" w:rsidR="00354538" w:rsidRPr="00354538" w:rsidRDefault="00354538" w:rsidP="00354538">
      <w:pPr>
        <w:spacing w:line="480" w:lineRule="auto"/>
        <w:rPr>
          <w:rFonts w:ascii="Arial" w:hAnsi="Arial" w:cs="Arial"/>
          <w:sz w:val="24"/>
          <w:szCs w:val="24"/>
          <w:lang w:val="en-US"/>
        </w:rPr>
      </w:pPr>
      <w:r w:rsidRPr="00354538">
        <w:rPr>
          <w:rFonts w:ascii="Arial" w:hAnsi="Arial" w:cs="Arial"/>
          <w:sz w:val="24"/>
          <w:szCs w:val="24"/>
          <w:lang w:val="en-US"/>
        </w:rPr>
        <w:t>This is your chance to demonstrate your mastery in interpreting ancient symbols. Make every choice count and solidify your legacy as an expert codebreaker. Good luck in this final test of your skill and memory.</w:t>
      </w:r>
    </w:p>
    <w:p w14:paraId="6AC45361" w14:textId="77777777" w:rsidR="00354538" w:rsidRPr="00354538" w:rsidRDefault="00354538" w:rsidP="00354538">
      <w:pPr>
        <w:spacing w:line="480" w:lineRule="auto"/>
        <w:rPr>
          <w:rFonts w:ascii="Arial" w:hAnsi="Arial" w:cs="Arial"/>
          <w:sz w:val="24"/>
          <w:szCs w:val="24"/>
          <w:lang w:val="en-US"/>
        </w:rPr>
      </w:pPr>
    </w:p>
    <w:p w14:paraId="483FC362" w14:textId="77777777" w:rsidR="00354538" w:rsidRPr="00354538" w:rsidRDefault="00354538" w:rsidP="00354538">
      <w:pPr>
        <w:spacing w:line="480" w:lineRule="auto"/>
        <w:rPr>
          <w:rFonts w:ascii="Arial" w:hAnsi="Arial" w:cs="Arial"/>
          <w:sz w:val="24"/>
          <w:szCs w:val="24"/>
          <w:lang w:val="en-US"/>
        </w:rPr>
      </w:pPr>
    </w:p>
    <w:sectPr w:rsidR="00354538" w:rsidRPr="0035453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13140"/>
    <w:multiLevelType w:val="multilevel"/>
    <w:tmpl w:val="5100CD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538"/>
    <w:rsid w:val="003545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3E81"/>
  <w15:chartTrackingRefBased/>
  <w15:docId w15:val="{6FFB9724-51F5-45B2-80B5-FC543D4AA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459</Words>
  <Characters>2528</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Angel Llamas Alonso</dc:creator>
  <cp:keywords/>
  <dc:description/>
  <cp:lastModifiedBy>Luis Angel Llamas Alonso</cp:lastModifiedBy>
  <cp:revision>1</cp:revision>
  <dcterms:created xsi:type="dcterms:W3CDTF">2025-08-16T17:19:00Z</dcterms:created>
  <dcterms:modified xsi:type="dcterms:W3CDTF">2025-08-16T17:20:00Z</dcterms:modified>
</cp:coreProperties>
</file>