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E34" w:rsidRDefault="006A6E34" w:rsidP="006A6E34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6A6E34" w:rsidRPr="00C91BF5" w:rsidRDefault="006A6E34" w:rsidP="006A6E34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Supplementary Table 2</w:t>
      </w:r>
      <w:r w:rsidRPr="00DF41C0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r w:rsidR="001406D7">
        <w:rPr>
          <w:rFonts w:ascii="Times New Roman" w:hAnsi="Times New Roman"/>
          <w:b/>
          <w:sz w:val="24"/>
          <w:szCs w:val="24"/>
          <w:lang w:val="en-US"/>
        </w:rPr>
        <w:t>Target Genes Lymphoma P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en-US"/>
        </w:rPr>
        <w:t xml:space="preserve">anel. </w:t>
      </w:r>
      <w:r w:rsidRPr="00F0551E">
        <w:rPr>
          <w:rFonts w:ascii="Times New Roman" w:hAnsi="Times New Roman"/>
          <w:sz w:val="24"/>
          <w:szCs w:val="24"/>
          <w:lang w:val="en-US"/>
        </w:rPr>
        <w:t>The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F0551E">
        <w:rPr>
          <w:rFonts w:ascii="Times New Roman" w:eastAsia="Times New Roman" w:hAnsi="Times New Roman"/>
          <w:color w:val="000000"/>
          <w:sz w:val="24"/>
          <w:szCs w:val="24"/>
        </w:rPr>
        <w:t>SOPHiA</w:t>
      </w:r>
      <w:proofErr w:type="spellEnd"/>
      <w:r w:rsidRPr="00F0551E">
        <w:rPr>
          <w:rFonts w:ascii="Times New Roman" w:eastAsia="Times New Roman" w:hAnsi="Times New Roman"/>
          <w:color w:val="000000"/>
          <w:sz w:val="24"/>
          <w:szCs w:val="24"/>
        </w:rPr>
        <w:t xml:space="preserve"> DDM™ Lymphoma Solution</w:t>
      </w:r>
      <w:r w:rsidRPr="00F0551E">
        <w:t xml:space="preserve"> </w:t>
      </w:r>
      <w:r w:rsidRPr="00C17DFA">
        <w:rPr>
          <w:rFonts w:ascii="Times New Roman" w:hAnsi="Times New Roman"/>
          <w:sz w:val="24"/>
          <w:szCs w:val="24"/>
          <w:lang w:val="en-US"/>
        </w:rPr>
        <w:t>include</w:t>
      </w:r>
      <w:r>
        <w:rPr>
          <w:rFonts w:ascii="Times New Roman" w:hAnsi="Times New Roman"/>
          <w:sz w:val="24"/>
          <w:szCs w:val="24"/>
          <w:lang w:val="en-US"/>
        </w:rPr>
        <w:t>d</w:t>
      </w:r>
      <w:r w:rsidRPr="00C17DFA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54 </w:t>
      </w:r>
      <w:r w:rsidRPr="00C17DFA">
        <w:rPr>
          <w:rFonts w:ascii="Times New Roman" w:hAnsi="Times New Roman"/>
          <w:sz w:val="24"/>
          <w:szCs w:val="24"/>
          <w:lang w:val="en-US"/>
        </w:rPr>
        <w:t>gene</w:t>
      </w:r>
      <w:r>
        <w:rPr>
          <w:rFonts w:ascii="Times New Roman" w:hAnsi="Times New Roman"/>
          <w:sz w:val="24"/>
          <w:szCs w:val="24"/>
          <w:lang w:val="en-US"/>
        </w:rPr>
        <w:t>s implicated in Lymphomas (Sophia Genetics)</w:t>
      </w:r>
      <w:r w:rsidRPr="00C17DFA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tbl>
      <w:tblPr>
        <w:tblW w:w="7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</w:tblGrid>
      <w:tr w:rsidR="006A6E34" w:rsidRPr="00C91BF5" w:rsidTr="001739B3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ARID1A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FOXO1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NFKBIE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ATM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FBXW7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XPO1</w:t>
            </w:r>
          </w:p>
        </w:tc>
      </w:tr>
      <w:tr w:rsidR="006A6E34" w:rsidRPr="00C91BF5" w:rsidTr="001739B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B2M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GNA13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PAX5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BCL6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KRAS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 </w:t>
            </w:r>
          </w:p>
        </w:tc>
      </w:tr>
      <w:tr w:rsidR="006A6E34" w:rsidRPr="00C91BF5" w:rsidTr="001739B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BCL2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ID3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PIM1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BRAF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NOTCH1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 </w:t>
            </w:r>
          </w:p>
        </w:tc>
      </w:tr>
      <w:tr w:rsidR="006A6E34" w:rsidRPr="00C91BF5" w:rsidTr="001739B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CCND3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IRF4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PRDM1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BTK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NOTCH2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 </w:t>
            </w:r>
          </w:p>
        </w:tc>
      </w:tr>
      <w:tr w:rsidR="006A6E34" w:rsidRPr="00C91BF5" w:rsidTr="001739B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CD58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MAL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PTPN1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CARD11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NRAS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 </w:t>
            </w:r>
          </w:p>
        </w:tc>
      </w:tr>
      <w:tr w:rsidR="006A6E34" w:rsidRPr="00C91BF5" w:rsidTr="001739B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CDKN2A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MEF2B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REL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CCND1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PLCG2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 </w:t>
            </w:r>
          </w:p>
        </w:tc>
      </w:tr>
      <w:tr w:rsidR="006A6E34" w:rsidRPr="00C91BF5" w:rsidTr="001739B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CDKN2B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MLL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SOCS1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CD79A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PTEN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 </w:t>
            </w:r>
          </w:p>
        </w:tc>
      </w:tr>
      <w:tr w:rsidR="006A6E34" w:rsidRPr="00C91BF5" w:rsidTr="001739B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CIITA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MYC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TNFAIP3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CD79B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SF3B1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 </w:t>
            </w:r>
          </w:p>
        </w:tc>
      </w:tr>
      <w:tr w:rsidR="006A6E34" w:rsidRPr="00C91BF5" w:rsidTr="001739B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CXCR4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MLL2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TNFRSF14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CREBBP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STAT6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 </w:t>
            </w:r>
          </w:p>
        </w:tc>
      </w:tr>
      <w:tr w:rsidR="006A6E34" w:rsidRPr="00C91BF5" w:rsidTr="001739B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EP300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MYD88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TP53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EZH2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TCF3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E34" w:rsidRPr="00C91BF5" w:rsidRDefault="006A6E34" w:rsidP="001739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ES" w:eastAsia="es-ES"/>
              </w:rPr>
            </w:pPr>
            <w:r w:rsidRPr="00C91BF5">
              <w:rPr>
                <w:rFonts w:eastAsia="Times New Roman" w:cs="Calibri"/>
                <w:color w:val="000000"/>
                <w:lang w:val="es-ES" w:eastAsia="es-ES"/>
              </w:rPr>
              <w:t> </w:t>
            </w:r>
          </w:p>
        </w:tc>
      </w:tr>
    </w:tbl>
    <w:p w:rsidR="00A346E3" w:rsidRDefault="00A346E3"/>
    <w:sectPr w:rsidR="00A346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E34"/>
    <w:rsid w:val="001406D7"/>
    <w:rsid w:val="006A6E34"/>
    <w:rsid w:val="00A3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66F78"/>
  <w15:chartTrackingRefBased/>
  <w15:docId w15:val="{78950400-DB01-4A94-A826-39CD66F90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E34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WFBH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Darryl Hsi</dc:creator>
  <cp:keywords/>
  <dc:description/>
  <cp:lastModifiedBy>Eric D. Hsi</cp:lastModifiedBy>
  <cp:revision>2</cp:revision>
  <dcterms:created xsi:type="dcterms:W3CDTF">2023-04-04T18:53:00Z</dcterms:created>
  <dcterms:modified xsi:type="dcterms:W3CDTF">2023-04-05T01:41:00Z</dcterms:modified>
</cp:coreProperties>
</file>