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2290E" w14:textId="3428291D" w:rsidR="00D6119D" w:rsidRPr="003F2639" w:rsidRDefault="00122185" w:rsidP="00122185">
      <w:pPr>
        <w:pStyle w:val="TEXTIND"/>
        <w:ind w:firstLine="0"/>
        <w:rPr>
          <w:sz w:val="21"/>
          <w:szCs w:val="21"/>
        </w:rPr>
      </w:pPr>
      <w:r w:rsidRPr="003F2639">
        <w:rPr>
          <w:b/>
          <w:bCs/>
          <w:sz w:val="21"/>
          <w:szCs w:val="21"/>
        </w:rPr>
        <w:t xml:space="preserve">Supplementary </w:t>
      </w:r>
      <w:r w:rsidR="00722911" w:rsidRPr="003F2639">
        <w:rPr>
          <w:b/>
          <w:bCs/>
          <w:sz w:val="21"/>
          <w:szCs w:val="21"/>
        </w:rPr>
        <w:t>F</w:t>
      </w:r>
      <w:r w:rsidRPr="003F2639">
        <w:rPr>
          <w:b/>
          <w:bCs/>
          <w:sz w:val="21"/>
          <w:szCs w:val="21"/>
        </w:rPr>
        <w:t xml:space="preserve">ile </w:t>
      </w:r>
      <w:r w:rsidR="00D6119D" w:rsidRPr="003F2639">
        <w:rPr>
          <w:b/>
          <w:bCs/>
          <w:sz w:val="21"/>
          <w:szCs w:val="21"/>
        </w:rPr>
        <w:t>1</w:t>
      </w:r>
      <w:r w:rsidR="00D6119D" w:rsidRPr="003F2639">
        <w:rPr>
          <w:sz w:val="21"/>
          <w:szCs w:val="21"/>
        </w:rPr>
        <w:t>. PRISMA flow chart showing the search method</w:t>
      </w:r>
    </w:p>
    <w:p w14:paraId="35ECDBA5" w14:textId="0344A21B" w:rsidR="00122185" w:rsidRPr="003F2639" w:rsidRDefault="00122185" w:rsidP="00122185">
      <w:pPr>
        <w:pStyle w:val="TEXTIND"/>
        <w:ind w:firstLine="0"/>
        <w:rPr>
          <w:sz w:val="21"/>
          <w:szCs w:val="21"/>
        </w:rPr>
      </w:pPr>
    </w:p>
    <w:p w14:paraId="649CC587" w14:textId="634DDD05" w:rsidR="00D6119D" w:rsidRPr="003F2639" w:rsidRDefault="00D6119D" w:rsidP="00D6119D">
      <w:pPr>
        <w:rPr>
          <w:rFonts w:ascii="Times New Roman" w:hAnsi="Times New Roman" w:cs="Times New Roman"/>
          <w:noProof/>
          <w:sz w:val="24"/>
          <w:szCs w:val="24"/>
        </w:rPr>
      </w:pPr>
    </w:p>
    <w:p w14:paraId="704E6BFE" w14:textId="4EB6D5C2" w:rsidR="00D6119D" w:rsidRPr="003F2639" w:rsidRDefault="00122185">
      <w:pPr>
        <w:rPr>
          <w:rFonts w:ascii="Times New Roman" w:hAnsi="Times New Roman" w:cs="Times New Roman"/>
        </w:rPr>
      </w:pPr>
      <w:r w:rsidRPr="003F2639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73357BB" wp14:editId="67B97C1F">
                <wp:extent cx="5792470" cy="6172200"/>
                <wp:effectExtent l="0" t="0" r="17780" b="190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2470" cy="6172200"/>
                          <a:chOff x="1633" y="2502"/>
                          <a:chExt cx="9122" cy="972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268" y="2787"/>
                            <a:ext cx="3510" cy="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5F6D39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Records identified through database searching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 280)</w:t>
                              </w:r>
                            </w:p>
                            <w:p w14:paraId="14EDCF78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87" y="5868"/>
                            <a:ext cx="216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23CE512" w14:textId="77777777" w:rsidR="00122185" w:rsidRDefault="00122185" w:rsidP="00122185">
                              <w:pPr>
                                <w:pStyle w:val="Nadpis2"/>
                                <w:numPr>
                                  <w:ilvl w:val="0"/>
                                  <w:numId w:val="0"/>
                                </w:numPr>
                                <w:spacing w:before="0" w:after="0" w:line="240" w:lineRule="auto"/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  <w:lang w:val="en"/>
                                </w:rPr>
                                <w:t>Screening</w:t>
                              </w:r>
                            </w:p>
                            <w:p w14:paraId="752C9909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87" y="10908"/>
                            <a:ext cx="216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AF7E2A3" w14:textId="77777777" w:rsidR="00122185" w:rsidRDefault="00122185" w:rsidP="00122185">
                              <w:pPr>
                                <w:pStyle w:val="Nadpis2"/>
                                <w:numPr>
                                  <w:ilvl w:val="0"/>
                                  <w:numId w:val="0"/>
                                </w:numPr>
                                <w:spacing w:before="0" w:after="0" w:line="240" w:lineRule="auto"/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  <w:lang w:val="en"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87" y="8388"/>
                            <a:ext cx="216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2BE5511" w14:textId="77777777" w:rsidR="00122185" w:rsidRDefault="00122185" w:rsidP="00122185">
                              <w:pPr>
                                <w:pStyle w:val="Nadpis2"/>
                                <w:numPr>
                                  <w:ilvl w:val="0"/>
                                  <w:numId w:val="0"/>
                                </w:numPr>
                                <w:spacing w:before="0" w:after="0" w:line="240" w:lineRule="auto"/>
                                <w:jc w:val="center"/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  <w:lang w:val="en"/>
                                </w:rPr>
                                <w:t>Eligibility</w:t>
                              </w:r>
                            </w:p>
                            <w:p w14:paraId="7AD23C72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4248" y="3942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7848" y="3942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787" y="3348"/>
                            <a:ext cx="2160" cy="4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65E85B" w14:textId="77777777" w:rsidR="00122185" w:rsidRDefault="00122185" w:rsidP="00122185">
                              <w:pPr>
                                <w:pStyle w:val="Nadpis2"/>
                                <w:numPr>
                                  <w:ilvl w:val="0"/>
                                  <w:numId w:val="0"/>
                                </w:numPr>
                                <w:spacing w:before="0" w:after="0" w:line="240" w:lineRule="auto"/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  <w:lang w:val="en"/>
                                </w:rPr>
                                <w:t>Identification</w:t>
                              </w:r>
                            </w:p>
                            <w:p w14:paraId="568FF081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318" y="2787"/>
                            <a:ext cx="3510" cy="1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0A7208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Additional records identified through other sources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 72)</w:t>
                              </w:r>
                            </w:p>
                            <w:p w14:paraId="0AC58FB3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865" y="4662"/>
                            <a:ext cx="4365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2683FE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Records after duplicates removed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=88)</w:t>
                              </w:r>
                            </w:p>
                            <w:p w14:paraId="58A2896E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733" y="6282"/>
                            <a:ext cx="263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F18D9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Records screened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 88)</w:t>
                              </w:r>
                            </w:p>
                            <w:p w14:paraId="1CE93F82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388" y="6282"/>
                            <a:ext cx="2367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362FAD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Records excluded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=35)</w:t>
                              </w:r>
                            </w:p>
                            <w:p w14:paraId="28CFC455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698" y="7632"/>
                            <a:ext cx="2700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ABCB78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Full-text articles assessed for eligibility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 53)</w:t>
                              </w:r>
                            </w:p>
                            <w:p w14:paraId="6AA98538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88" y="7617"/>
                            <a:ext cx="2367" cy="1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68B241" w14:textId="77777777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Full-text articles excluded, with reasons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>(n = 21)</w:t>
                              </w:r>
                            </w:p>
                            <w:p w14:paraId="3F8B1339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98" y="10437"/>
                            <a:ext cx="2700" cy="1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6D409B" w14:textId="23748423" w:rsidR="00122185" w:rsidRDefault="00122185" w:rsidP="00122185">
                              <w:pPr>
                                <w:jc w:val="center"/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Studies included in qualitative synthesis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  <w:t xml:space="preserve">(n =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</w:rPr>
                                <w:t>3</w:t>
                              </w:r>
                              <w:r w:rsidR="00DA59F1">
                                <w:rPr>
                                  <w:rFonts w:ascii="Calibri" w:hAnsi="Calibri"/>
                                  <w:b/>
                                  <w:bCs/>
                                </w:rPr>
                                <w:t>2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ascii="Calibri" w:hAnsi="Calibri"/>
                                </w:rPr>
                                <w:t>)</w:t>
                              </w:r>
                            </w:p>
                            <w:p w14:paraId="5B545E69" w14:textId="77777777" w:rsidR="00122185" w:rsidRDefault="00122185" w:rsidP="00122185">
                              <w:pPr>
                                <w:rPr>
                                  <w:rFonts w:ascii="Calibri" w:hAnsi="Calibri"/>
                                  <w:lang w:val="e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CnPr>
                          <a:cxnSpLocks noChangeShapeType="1"/>
                          <a:stCxn id="10" idx="2"/>
                          <a:endCxn id="11" idx="0"/>
                        </wps:cNvCnPr>
                        <wps:spPr bwMode="auto">
                          <a:xfrm>
                            <a:off x="6048" y="5562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AutoShape 19"/>
                        <wps:cNvCnPr>
                          <a:cxnSpLocks noChangeShapeType="1"/>
                          <a:stCxn id="11" idx="2"/>
                          <a:endCxn id="13" idx="0"/>
                        </wps:cNvCnPr>
                        <wps:spPr bwMode="auto">
                          <a:xfrm>
                            <a:off x="6048" y="7182"/>
                            <a:ext cx="0" cy="4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AutoShape 20"/>
                        <wps:cNvCnPr>
                          <a:cxnSpLocks noChangeShapeType="1"/>
                          <a:stCxn id="13" idx="2"/>
                          <a:endCxn id="15" idx="0"/>
                        </wps:cNvCnPr>
                        <wps:spPr bwMode="auto">
                          <a:xfrm>
                            <a:off x="6048" y="8802"/>
                            <a:ext cx="0" cy="1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AutoShape 22"/>
                        <wps:cNvCnPr>
                          <a:cxnSpLocks noChangeShapeType="1"/>
                          <a:stCxn id="11" idx="3"/>
                          <a:endCxn id="12" idx="1"/>
                        </wps:cNvCnPr>
                        <wps:spPr bwMode="auto">
                          <a:xfrm>
                            <a:off x="7363" y="6732"/>
                            <a:ext cx="10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AutoShape 23"/>
                        <wps:cNvCnPr>
                          <a:cxnSpLocks noChangeShapeType="1"/>
                          <a:stCxn id="13" idx="3"/>
                          <a:endCxn id="14" idx="1"/>
                        </wps:cNvCnPr>
                        <wps:spPr bwMode="auto">
                          <a:xfrm flipV="1">
                            <a:off x="7398" y="8210"/>
                            <a:ext cx="990" cy="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357BB" id="Group 1" o:spid="_x0000_s1026" style="width:456.1pt;height:486pt;mso-position-horizontal-relative:char;mso-position-vertical-relative:line" coordorigin="1633,2502" coordsize="9122,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">
                <v:rect id="Rectangle 3" o:spid="_x0000_s1027" style="position:absolute;left:2268;top:2787;width:3510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">
                  <v:textbox inset=",7.2pt,,7.2pt">
                    <w:txbxContent>
                      <w:p w14:paraId="115F6D39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Records identified through database searching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 280)</w:t>
                        </w:r>
                      </w:p>
                      <w:p w14:paraId="14EDCF78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oundrect id="AutoShape 4" o:spid="_x0000_s1028" style="position:absolute;left:787;top:5868;width:2160;height:468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" fillcolor="#ccecff">
                  <v:textbox style="layout-flow:vertical;mso-layout-flow-alt:bottom-to-top" inset="3.6pt,,3.6pt">
                    <w:txbxContent>
                      <w:p w14:paraId="023CE512" w14:textId="77777777" w:rsidR="00122185" w:rsidRDefault="00122185" w:rsidP="00122185">
                        <w:pPr>
                          <w:pStyle w:val="Nadpis2"/>
                          <w:numPr>
                            <w:ilvl w:val="0"/>
                            <w:numId w:val="0"/>
                          </w:numPr>
                          <w:spacing w:before="0" w:after="0" w:line="240" w:lineRule="auto"/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  <w:lang w:val="en"/>
                          </w:rPr>
                          <w:t>Screening</w:t>
                        </w:r>
                      </w:p>
                      <w:p w14:paraId="752C9909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oundrect>
                <v:roundrect id="AutoShape 5" o:spid="_x0000_s1029" style="position:absolute;left:787;top:10908;width:2160;height:468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" fillcolor="#ccecff">
                  <v:textbox style="layout-flow:vertical;mso-layout-flow-alt:bottom-to-top" inset="3.6pt,,3.6pt">
                    <w:txbxContent>
                      <w:p w14:paraId="4AF7E2A3" w14:textId="77777777" w:rsidR="00122185" w:rsidRDefault="00122185" w:rsidP="00122185">
                        <w:pPr>
                          <w:pStyle w:val="Nadpis2"/>
                          <w:numPr>
                            <w:ilvl w:val="0"/>
                            <w:numId w:val="0"/>
                          </w:numPr>
                          <w:spacing w:before="0" w:after="0" w:line="240" w:lineRule="auto"/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  <w:lang w:val="en"/>
                          </w:rPr>
                          <w:t>Included</w:t>
                        </w:r>
                      </w:p>
                    </w:txbxContent>
                  </v:textbox>
                </v:roundrect>
                <v:roundrect id="AutoShape 6" o:spid="_x0000_s1030" style="position:absolute;left:787;top:8388;width:2160;height:468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" fillcolor="#ccecff">
                  <v:textbox style="layout-flow:vertical;mso-layout-flow-alt:bottom-to-top" inset="3.6pt,,3.6pt">
                    <w:txbxContent>
                      <w:p w14:paraId="22BE5511" w14:textId="77777777" w:rsidR="00122185" w:rsidRDefault="00122185" w:rsidP="00122185">
                        <w:pPr>
                          <w:pStyle w:val="Nadpis2"/>
                          <w:numPr>
                            <w:ilvl w:val="0"/>
                            <w:numId w:val="0"/>
                          </w:numPr>
                          <w:spacing w:before="0" w:after="0" w:line="240" w:lineRule="auto"/>
                          <w:jc w:val="center"/>
                          <w:rPr>
                            <w:rFonts w:ascii="Calibri" w:hAnsi="Calibri"/>
                            <w:sz w:val="22"/>
                            <w:szCs w:val="22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  <w:lang w:val="en"/>
                          </w:rPr>
                          <w:t>Eligibility</w:t>
                        </w:r>
                      </w:p>
                      <w:p w14:paraId="7AD23C72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31" type="#_x0000_t32" style="position:absolute;left:4248;top:3942;width: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">
                  <v:stroke endarrow="classic"/>
                  <v:shadow color="#ccc"/>
                </v:shape>
                <v:shape id="AutoShape 8" o:spid="_x0000_s1032" type="#_x0000_t32" style="position:absolute;left:7848;top:3942;width: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">
                  <v:stroke endarrow="classic"/>
                  <v:shadow color="#ccc"/>
                </v:shape>
                <v:roundrect id="AutoShape 9" o:spid="_x0000_s1033" style="position:absolute;left:787;top:3348;width:2160;height:468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" fillcolor="#ccecff">
                  <v:textbox style="layout-flow:vertical;mso-layout-flow-alt:bottom-to-top" inset="3.6pt,,3.6pt">
                    <w:txbxContent>
                      <w:p w14:paraId="6E65E85B" w14:textId="77777777" w:rsidR="00122185" w:rsidRDefault="00122185" w:rsidP="00122185">
                        <w:pPr>
                          <w:pStyle w:val="Nadpis2"/>
                          <w:numPr>
                            <w:ilvl w:val="0"/>
                            <w:numId w:val="0"/>
                          </w:numPr>
                          <w:spacing w:before="0" w:after="0" w:line="240" w:lineRule="auto"/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  <w:lang w:val="en"/>
                          </w:rPr>
                          <w:t>Identification</w:t>
                        </w:r>
                      </w:p>
                      <w:p w14:paraId="568FF081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oundrect>
                <v:rect id="Rectangle 10" o:spid="_x0000_s1034" style="position:absolute;left:6318;top:2787;width:3510;height:1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">
                  <v:textbox inset=",7.2pt,,7.2pt">
                    <w:txbxContent>
                      <w:p w14:paraId="6B0A7208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Additional records identified through other sources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 72)</w:t>
                        </w:r>
                      </w:p>
                      <w:p w14:paraId="0AC58FB3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1" o:spid="_x0000_s1035" style="position:absolute;left:3865;top:4662;width:436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">
                  <v:textbox inset=",7.2pt,,7.2pt">
                    <w:txbxContent>
                      <w:p w14:paraId="582683FE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Records after duplicates removed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=88)</w:t>
                        </w:r>
                      </w:p>
                      <w:p w14:paraId="58A2896E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2" o:spid="_x0000_s1036" style="position:absolute;left:4733;top:6282;width:263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">
                  <v:textbox inset=",7.2pt,,7.2pt">
                    <w:txbxContent>
                      <w:p w14:paraId="6E7F18D9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Records screened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 88)</w:t>
                        </w:r>
                      </w:p>
                      <w:p w14:paraId="1CE93F82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3" o:spid="_x0000_s1037" style="position:absolute;left:8388;top:6282;width:2367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">
                  <v:textbox inset=",7.2pt,,7.2pt">
                    <w:txbxContent>
                      <w:p w14:paraId="3B362FAD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Records excluded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=35)</w:t>
                        </w:r>
                      </w:p>
                      <w:p w14:paraId="28CFC455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4" o:spid="_x0000_s1038" style="position:absolute;left:4698;top:7632;width:2700;height:1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">
                  <v:textbox inset=",7.2pt,,7.2pt">
                    <w:txbxContent>
                      <w:p w14:paraId="45ABCB78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Full-text articles assessed for eligibility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 53)</w:t>
                        </w:r>
                      </w:p>
                      <w:p w14:paraId="6AA98538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5" o:spid="_x0000_s1039" style="position:absolute;left:8388;top:7617;width:2367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">
                  <v:textbox inset=",7.2pt,,7.2pt">
                    <w:txbxContent>
                      <w:p w14:paraId="0468B241" w14:textId="77777777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Full-text articles excluded, with reasons</w:t>
                        </w:r>
                        <w:r>
                          <w:rPr>
                            <w:rFonts w:ascii="Calibri" w:hAnsi="Calibri"/>
                          </w:rPr>
                          <w:br/>
                          <w:t>(n = 21)</w:t>
                        </w:r>
                      </w:p>
                      <w:p w14:paraId="3F8B1339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rect id="Rectangle 16" o:spid="_x0000_s1040" style="position:absolute;left:4698;top:10437;width:2700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">
                  <v:textbox inset=",7.2pt,,7.2pt">
                    <w:txbxContent>
                      <w:p w14:paraId="556D409B" w14:textId="23748423" w:rsidR="00122185" w:rsidRDefault="00122185" w:rsidP="00122185">
                        <w:pPr>
                          <w:jc w:val="center"/>
                          <w:rPr>
                            <w:rFonts w:ascii="Calibri" w:hAnsi="Calibri"/>
                            <w:lang w:val="en"/>
                          </w:rPr>
                        </w:pPr>
                        <w:r>
                          <w:rPr>
                            <w:rFonts w:ascii="Calibri" w:hAnsi="Calibri"/>
                          </w:rPr>
                          <w:t>Studies included in qualitative synthesis</w:t>
                        </w:r>
                        <w:r>
                          <w:rPr>
                            <w:rFonts w:ascii="Calibri" w:hAnsi="Calibri"/>
                          </w:rPr>
                          <w:br/>
                          <w:t xml:space="preserve">(n = </w:t>
                        </w:r>
                        <w:r>
                          <w:rPr>
                            <w:rFonts w:ascii="Calibri" w:hAnsi="Calibri"/>
                            <w:b/>
                            <w:bCs/>
                          </w:rPr>
                          <w:t>3</w:t>
                        </w:r>
                        <w:r w:rsidR="00DA59F1">
                          <w:rPr>
                            <w:rFonts w:ascii="Calibri" w:hAnsi="Calibri"/>
                            <w:b/>
                            <w:bCs/>
                          </w:rPr>
                          <w:t>2</w:t>
                        </w:r>
                        <w:bookmarkStart w:id="1" w:name="_GoBack"/>
                        <w:bookmarkEnd w:id="1"/>
                        <w:r>
                          <w:rPr>
                            <w:rFonts w:ascii="Calibri" w:hAnsi="Calibri"/>
                          </w:rPr>
                          <w:t>)</w:t>
                        </w:r>
                      </w:p>
                      <w:p w14:paraId="5B545E69" w14:textId="77777777" w:rsidR="00122185" w:rsidRDefault="00122185" w:rsidP="00122185">
                        <w:pPr>
                          <w:rPr>
                            <w:rFonts w:ascii="Calibri" w:hAnsi="Calibri"/>
                            <w:lang w:val="en"/>
                          </w:rPr>
                        </w:pPr>
                      </w:p>
                    </w:txbxContent>
                  </v:textbox>
                </v:rect>
                <v:shape id="AutoShape 18" o:spid="_x0000_s1041" type="#_x0000_t32" style="position:absolute;left:6048;top:5562;width: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">
                  <v:stroke endarrow="classic"/>
                  <v:shadow color="#ccc"/>
                </v:shape>
                <v:shape id="AutoShape 19" o:spid="_x0000_s1042" type="#_x0000_t32" style="position:absolute;left:6048;top:7182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">
                  <v:stroke endarrow="classic"/>
                  <v:shadow color="#ccc"/>
                </v:shape>
                <v:shape id="AutoShape 20" o:spid="_x0000_s1043" type="#_x0000_t32" style="position:absolute;left:6048;top:8802;width:0;height:16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">
                  <v:stroke endarrow="classic"/>
                  <v:shadow color="#ccc"/>
                </v:shape>
                <v:shape id="AutoShape 22" o:spid="_x0000_s1044" type="#_x0000_t32" style="position:absolute;left:7363;top:6732;width:1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">
                  <v:stroke endarrow="classic"/>
                  <v:shadow color="#ccc"/>
                </v:shape>
                <v:shape id="AutoShape 23" o:spid="_x0000_s1045" type="#_x0000_t32" style="position:absolute;left:7398;top:8210;width:99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">
                  <v:stroke endarrow="classic"/>
                  <v:shadow color="#ccc"/>
                </v:shape>
                <w10:anchorlock/>
              </v:group>
            </w:pict>
          </mc:Fallback>
        </mc:AlternateContent>
      </w:r>
    </w:p>
    <w:sectPr w:rsidR="00D6119D" w:rsidRPr="003F2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 Std">
    <w:altName w:val="Gill Sans M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 Sans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33664"/>
    <w:multiLevelType w:val="multilevel"/>
    <w:tmpl w:val="6C64B7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Gill Sans Std" w:hAnsi="Gill Sans Std" w:hint="default"/>
        <w:b/>
        <w:i w:val="0"/>
        <w:sz w:val="24"/>
        <w:szCs w:val="24"/>
      </w:rPr>
    </w:lvl>
    <w:lvl w:ilvl="1">
      <w:start w:val="1"/>
      <w:numFmt w:val="decimal"/>
      <w:pStyle w:val="Nadpis2"/>
      <w:suff w:val="space"/>
      <w:lvlText w:val="%1.%2."/>
      <w:lvlJc w:val="left"/>
      <w:pPr>
        <w:ind w:left="0" w:firstLine="0"/>
      </w:pPr>
      <w:rPr>
        <w:rFonts w:ascii="Gil Sans Std" w:hAnsi="Gil Sans Std" w:hint="default"/>
        <w:b w:val="0"/>
        <w:i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yNDY3tDAxNzM2MbVQ0lEKTi0uzszPAykwrAUAeJXOOywAAAA="/>
  </w:docVars>
  <w:rsids>
    <w:rsidRoot w:val="00D6119D"/>
    <w:rsid w:val="00122185"/>
    <w:rsid w:val="003F2639"/>
    <w:rsid w:val="005F3B23"/>
    <w:rsid w:val="00722911"/>
    <w:rsid w:val="00D6119D"/>
    <w:rsid w:val="00DA59F1"/>
    <w:rsid w:val="00E6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758C2"/>
  <w15:chartTrackingRefBased/>
  <w15:docId w15:val="{EE03B1A3-D97A-4142-B9A4-38940B73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119D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611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semiHidden/>
    <w:unhideWhenUsed/>
    <w:qFormat/>
    <w:rsid w:val="00D6119D"/>
    <w:pPr>
      <w:keepLines w:val="0"/>
      <w:numPr>
        <w:ilvl w:val="1"/>
        <w:numId w:val="1"/>
      </w:numPr>
      <w:tabs>
        <w:tab w:val="left" w:pos="540"/>
      </w:tabs>
      <w:spacing w:before="360" w:after="120" w:line="280" w:lineRule="exact"/>
      <w:jc w:val="both"/>
      <w:outlineLvl w:val="1"/>
    </w:pPr>
    <w:rPr>
      <w:rFonts w:ascii="Gill Sans Std" w:eastAsia="Calibri" w:hAnsi="Gill Sans Std" w:cs="Times New Roman"/>
      <w:i/>
      <w:iCs/>
      <w:color w:val="auto"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D6119D"/>
    <w:rPr>
      <w:rFonts w:ascii="Gill Sans Std" w:eastAsia="Calibri" w:hAnsi="Gill Sans Std" w:cs="Times New Roman"/>
      <w:i/>
      <w:iCs/>
      <w:sz w:val="24"/>
      <w:szCs w:val="28"/>
    </w:rPr>
  </w:style>
  <w:style w:type="paragraph" w:customStyle="1" w:styleId="TEXTIND">
    <w:name w:val="TEXT IND"/>
    <w:basedOn w:val="Normln"/>
    <w:qFormat/>
    <w:rsid w:val="00D6119D"/>
    <w:pPr>
      <w:spacing w:after="0" w:line="240" w:lineRule="exact"/>
      <w:ind w:firstLine="240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D61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باسم عبدالله عصام</dc:creator>
  <cp:keywords/>
  <dc:description/>
  <cp:lastModifiedBy>Skálová Alena</cp:lastModifiedBy>
  <cp:revision>6</cp:revision>
  <dcterms:created xsi:type="dcterms:W3CDTF">2022-06-21T18:36:00Z</dcterms:created>
  <dcterms:modified xsi:type="dcterms:W3CDTF">2024-08-23T07:14:00Z</dcterms:modified>
</cp:coreProperties>
</file>