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3AA43" w14:textId="77777777" w:rsidR="00DD57CE" w:rsidRDefault="00D012BB" w:rsidP="00DB089D">
      <w:pPr>
        <w:pStyle w:val="NormalWeb"/>
        <w:ind w:left="480" w:hanging="480"/>
        <w:rPr>
          <w:rFonts w:ascii="Times New Roman" w:hAnsi="Times New Roman"/>
          <w:color w:val="000000"/>
          <w:sz w:val="24"/>
          <w:szCs w:val="24"/>
        </w:rPr>
      </w:pPr>
      <w:r w:rsidRPr="00F564E6">
        <w:rPr>
          <w:rFonts w:ascii="Times New Roman" w:hAnsi="Times New Roman"/>
          <w:b/>
          <w:color w:val="000000"/>
          <w:sz w:val="24"/>
          <w:szCs w:val="24"/>
        </w:rPr>
        <w:t>Supplementary Table 2</w:t>
      </w:r>
      <w:r w:rsidRPr="00D012BB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597D60CF" w14:textId="6886408B" w:rsidR="00D012BB" w:rsidRPr="00D012BB" w:rsidRDefault="00DD57CE" w:rsidP="00DB089D">
      <w:pPr>
        <w:pStyle w:val="NormalWeb"/>
        <w:ind w:left="480" w:hanging="4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12BB" w:rsidRPr="00D012BB">
        <w:rPr>
          <w:rFonts w:ascii="Times New Roman" w:hAnsi="Times New Roman"/>
          <w:color w:val="000000"/>
          <w:sz w:val="24"/>
          <w:szCs w:val="24"/>
        </w:rPr>
        <w:t>Association results of WM FA GWAS for candidate genes and genes/SNPs identified in previous GWAS studies in healthy individuals.</w:t>
      </w:r>
    </w:p>
    <w:p w14:paraId="6E9584F8" w14:textId="1EC213F1" w:rsidR="00D012BB" w:rsidRPr="00D012BB" w:rsidRDefault="00D012BB" w:rsidP="00DB089D">
      <w:pPr>
        <w:pStyle w:val="NormalWeb"/>
        <w:ind w:left="480" w:hanging="480"/>
        <w:rPr>
          <w:rFonts w:ascii="Times New Roman" w:hAnsi="Times New Roman"/>
          <w:noProof/>
          <w:sz w:val="24"/>
          <w:szCs w:val="24"/>
        </w:rPr>
      </w:pPr>
      <w:r w:rsidRPr="00F564E6">
        <w:rPr>
          <w:rFonts w:ascii="Times New Roman" w:hAnsi="Times New Roman"/>
          <w:b/>
          <w:color w:val="000000"/>
          <w:sz w:val="24"/>
          <w:szCs w:val="24"/>
        </w:rPr>
        <w:t>SNPs reported in previous GWAS Studies</w:t>
      </w:r>
      <w:r w:rsidRPr="00D012BB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Style w:val="TableGrid"/>
        <w:tblW w:w="14490" w:type="dxa"/>
        <w:tblLayout w:type="fixed"/>
        <w:tblLook w:val="04A0" w:firstRow="1" w:lastRow="0" w:firstColumn="1" w:lastColumn="0" w:noHBand="0" w:noVBand="1"/>
      </w:tblPr>
      <w:tblGrid>
        <w:gridCol w:w="1095"/>
        <w:gridCol w:w="1170"/>
        <w:gridCol w:w="615"/>
        <w:gridCol w:w="990"/>
        <w:gridCol w:w="630"/>
        <w:gridCol w:w="1260"/>
        <w:gridCol w:w="1170"/>
        <w:gridCol w:w="450"/>
        <w:gridCol w:w="450"/>
        <w:gridCol w:w="630"/>
        <w:gridCol w:w="720"/>
        <w:gridCol w:w="810"/>
        <w:gridCol w:w="1080"/>
        <w:gridCol w:w="1350"/>
        <w:gridCol w:w="2070"/>
      </w:tblGrid>
      <w:tr w:rsidR="00FF238D" w:rsidRPr="00D012BB" w14:paraId="2866149F" w14:textId="77777777" w:rsidTr="00F564E6">
        <w:trPr>
          <w:trHeight w:val="1920"/>
        </w:trPr>
        <w:tc>
          <w:tcPr>
            <w:tcW w:w="1095" w:type="dxa"/>
            <w:hideMark/>
          </w:tcPr>
          <w:p w14:paraId="4168C78C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170" w:type="dxa"/>
            <w:hideMark/>
          </w:tcPr>
          <w:p w14:paraId="6BBC0BE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615" w:type="dxa"/>
            <w:hideMark/>
          </w:tcPr>
          <w:p w14:paraId="282209D8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Chromosome</w:t>
            </w:r>
          </w:p>
        </w:tc>
        <w:tc>
          <w:tcPr>
            <w:tcW w:w="990" w:type="dxa"/>
            <w:hideMark/>
          </w:tcPr>
          <w:p w14:paraId="3CE0646F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630" w:type="dxa"/>
            <w:hideMark/>
          </w:tcPr>
          <w:p w14:paraId="0779BC5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MAF Reported</w:t>
            </w:r>
          </w:p>
        </w:tc>
        <w:tc>
          <w:tcPr>
            <w:tcW w:w="1260" w:type="dxa"/>
            <w:hideMark/>
          </w:tcPr>
          <w:p w14:paraId="6439EF33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Effect Reported</w:t>
            </w:r>
          </w:p>
        </w:tc>
        <w:tc>
          <w:tcPr>
            <w:tcW w:w="1170" w:type="dxa"/>
            <w:hideMark/>
          </w:tcPr>
          <w:p w14:paraId="1D9A62D4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P-value Reported</w:t>
            </w:r>
          </w:p>
        </w:tc>
        <w:tc>
          <w:tcPr>
            <w:tcW w:w="450" w:type="dxa"/>
            <w:hideMark/>
          </w:tcPr>
          <w:p w14:paraId="46CE16B0" w14:textId="0356FA3F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A1</w:t>
            </w:r>
          </w:p>
        </w:tc>
        <w:tc>
          <w:tcPr>
            <w:tcW w:w="450" w:type="dxa"/>
            <w:hideMark/>
          </w:tcPr>
          <w:p w14:paraId="6B493633" w14:textId="181D96AA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A2</w:t>
            </w:r>
          </w:p>
        </w:tc>
        <w:tc>
          <w:tcPr>
            <w:tcW w:w="630" w:type="dxa"/>
            <w:hideMark/>
          </w:tcPr>
          <w:p w14:paraId="72B141A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MAF</w:t>
            </w:r>
          </w:p>
        </w:tc>
        <w:tc>
          <w:tcPr>
            <w:tcW w:w="720" w:type="dxa"/>
            <w:hideMark/>
          </w:tcPr>
          <w:p w14:paraId="1531937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810" w:type="dxa"/>
            <w:hideMark/>
          </w:tcPr>
          <w:p w14:paraId="29F4162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080" w:type="dxa"/>
          </w:tcPr>
          <w:p w14:paraId="3CAA9B74" w14:textId="77777777" w:rsidR="00FF238D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81A89B4" w14:textId="77777777" w:rsidR="00FF238D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D21B30E" w14:textId="77777777" w:rsidR="00FF238D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00A2E94" w14:textId="67B09CC5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F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SNP showing lowest P-value</w:t>
            </w:r>
          </w:p>
        </w:tc>
        <w:tc>
          <w:tcPr>
            <w:tcW w:w="1350" w:type="dxa"/>
            <w:hideMark/>
          </w:tcPr>
          <w:p w14:paraId="1403882E" w14:textId="7D826FDB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Lowest P-value observed in the gene</w:t>
            </w:r>
          </w:p>
        </w:tc>
        <w:tc>
          <w:tcPr>
            <w:tcW w:w="2070" w:type="dxa"/>
            <w:hideMark/>
          </w:tcPr>
          <w:p w14:paraId="668BF94B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LD observed between the reported and the SNP showing lowest P-value r-</w:t>
            </w:r>
            <w:proofErr w:type="spellStart"/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sq</w:t>
            </w:r>
            <w:proofErr w:type="spellEnd"/>
            <w:r w:rsidRPr="00D012B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(D-prime)</w:t>
            </w:r>
          </w:p>
        </w:tc>
      </w:tr>
      <w:tr w:rsidR="00FF238D" w:rsidRPr="00D012BB" w14:paraId="22B05881" w14:textId="77777777" w:rsidTr="00F564E6">
        <w:trPr>
          <w:trHeight w:val="300"/>
        </w:trPr>
        <w:tc>
          <w:tcPr>
            <w:tcW w:w="1095" w:type="dxa"/>
            <w:vMerge w:val="restart"/>
            <w:noWrap/>
            <w:hideMark/>
          </w:tcPr>
          <w:p w14:paraId="6F31E9E1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Sprooten</w:t>
            </w:r>
            <w:proofErr w:type="spellEnd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2014</w:t>
            </w:r>
          </w:p>
        </w:tc>
        <w:tc>
          <w:tcPr>
            <w:tcW w:w="1170" w:type="dxa"/>
            <w:noWrap/>
            <w:hideMark/>
          </w:tcPr>
          <w:p w14:paraId="68E65FF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rs10853057</w:t>
            </w:r>
            <w:proofErr w:type="gramEnd"/>
          </w:p>
        </w:tc>
        <w:tc>
          <w:tcPr>
            <w:tcW w:w="615" w:type="dxa"/>
            <w:noWrap/>
            <w:hideMark/>
          </w:tcPr>
          <w:p w14:paraId="68FB561F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0" w:type="dxa"/>
            <w:noWrap/>
            <w:hideMark/>
          </w:tcPr>
          <w:p w14:paraId="0D23DE99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GNA13</w:t>
            </w:r>
          </w:p>
        </w:tc>
        <w:tc>
          <w:tcPr>
            <w:tcW w:w="630" w:type="dxa"/>
            <w:noWrap/>
            <w:hideMark/>
          </w:tcPr>
          <w:p w14:paraId="341F464F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60" w:type="dxa"/>
            <w:noWrap/>
            <w:hideMark/>
          </w:tcPr>
          <w:p w14:paraId="2ED91D6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39.56 (chi-</w:t>
            </w:r>
            <w:proofErr w:type="spell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sq</w:t>
            </w:r>
            <w:proofErr w:type="spellEnd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0" w:type="dxa"/>
            <w:noWrap/>
            <w:hideMark/>
          </w:tcPr>
          <w:p w14:paraId="5A4A47B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3.18×10−10</w:t>
            </w:r>
          </w:p>
        </w:tc>
        <w:tc>
          <w:tcPr>
            <w:tcW w:w="450" w:type="dxa"/>
            <w:noWrap/>
            <w:hideMark/>
          </w:tcPr>
          <w:p w14:paraId="6EAF34D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50" w:type="dxa"/>
            <w:noWrap/>
            <w:hideMark/>
          </w:tcPr>
          <w:p w14:paraId="528BF141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5DB324E6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20" w:type="dxa"/>
            <w:noWrap/>
            <w:hideMark/>
          </w:tcPr>
          <w:p w14:paraId="3C9B8709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0.0023</w:t>
            </w:r>
          </w:p>
        </w:tc>
        <w:tc>
          <w:tcPr>
            <w:tcW w:w="810" w:type="dxa"/>
            <w:noWrap/>
            <w:hideMark/>
          </w:tcPr>
          <w:p w14:paraId="35984B4C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0.2315</w:t>
            </w:r>
          </w:p>
        </w:tc>
        <w:tc>
          <w:tcPr>
            <w:tcW w:w="1080" w:type="dxa"/>
          </w:tcPr>
          <w:p w14:paraId="157A5067" w14:textId="63B2A4F1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rs2011307</w:t>
            </w:r>
            <w:proofErr w:type="gramEnd"/>
          </w:p>
        </w:tc>
        <w:tc>
          <w:tcPr>
            <w:tcW w:w="1350" w:type="dxa"/>
            <w:noWrap/>
            <w:hideMark/>
          </w:tcPr>
          <w:p w14:paraId="2E8D7315" w14:textId="7EBD2C4F" w:rsidR="00FF238D" w:rsidRPr="00D012BB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0.0271</w:t>
            </w:r>
          </w:p>
        </w:tc>
        <w:tc>
          <w:tcPr>
            <w:tcW w:w="2070" w:type="dxa"/>
            <w:noWrap/>
            <w:hideMark/>
          </w:tcPr>
          <w:p w14:paraId="0384C99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0.406 (0.84)</w:t>
            </w:r>
          </w:p>
        </w:tc>
      </w:tr>
      <w:tr w:rsidR="00FF238D" w:rsidRPr="00D012BB" w14:paraId="6066028D" w14:textId="77777777" w:rsidTr="00F564E6">
        <w:trPr>
          <w:trHeight w:val="300"/>
        </w:trPr>
        <w:tc>
          <w:tcPr>
            <w:tcW w:w="1095" w:type="dxa"/>
            <w:vMerge/>
            <w:hideMark/>
          </w:tcPr>
          <w:p w14:paraId="62400475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4CF7F42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rs12249377</w:t>
            </w:r>
            <w:proofErr w:type="gramEnd"/>
          </w:p>
        </w:tc>
        <w:tc>
          <w:tcPr>
            <w:tcW w:w="615" w:type="dxa"/>
            <w:noWrap/>
            <w:hideMark/>
          </w:tcPr>
          <w:p w14:paraId="5F5ECC2B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0" w:type="dxa"/>
            <w:noWrap/>
            <w:hideMark/>
          </w:tcPr>
          <w:p w14:paraId="52CB7073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HTR7</w:t>
            </w:r>
          </w:p>
        </w:tc>
        <w:tc>
          <w:tcPr>
            <w:tcW w:w="630" w:type="dxa"/>
            <w:noWrap/>
            <w:hideMark/>
          </w:tcPr>
          <w:p w14:paraId="61A5DC05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260" w:type="dxa"/>
            <w:noWrap/>
            <w:hideMark/>
          </w:tcPr>
          <w:p w14:paraId="32F68967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39.51 (chi-</w:t>
            </w:r>
            <w:proofErr w:type="spell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sq</w:t>
            </w:r>
            <w:proofErr w:type="spellEnd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0" w:type="dxa"/>
            <w:noWrap/>
            <w:hideMark/>
          </w:tcPr>
          <w:p w14:paraId="3702093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3.26×10−10</w:t>
            </w:r>
          </w:p>
        </w:tc>
        <w:tc>
          <w:tcPr>
            <w:tcW w:w="450" w:type="dxa"/>
            <w:noWrap/>
            <w:hideMark/>
          </w:tcPr>
          <w:p w14:paraId="6429345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noWrap/>
            <w:hideMark/>
          </w:tcPr>
          <w:p w14:paraId="1BC8C206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630" w:type="dxa"/>
            <w:noWrap/>
            <w:hideMark/>
          </w:tcPr>
          <w:p w14:paraId="7FC8154D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20" w:type="dxa"/>
            <w:noWrap/>
            <w:hideMark/>
          </w:tcPr>
          <w:p w14:paraId="39E622DC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-0.0013</w:t>
            </w:r>
          </w:p>
        </w:tc>
        <w:tc>
          <w:tcPr>
            <w:tcW w:w="810" w:type="dxa"/>
            <w:noWrap/>
            <w:hideMark/>
          </w:tcPr>
          <w:p w14:paraId="4CD41D60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0.3436</w:t>
            </w:r>
          </w:p>
        </w:tc>
        <w:tc>
          <w:tcPr>
            <w:tcW w:w="1080" w:type="dxa"/>
          </w:tcPr>
          <w:p w14:paraId="7A335C61" w14:textId="77AA8C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rs74595112</w:t>
            </w:r>
            <w:proofErr w:type="gramEnd"/>
          </w:p>
        </w:tc>
        <w:tc>
          <w:tcPr>
            <w:tcW w:w="1350" w:type="dxa"/>
            <w:noWrap/>
            <w:hideMark/>
          </w:tcPr>
          <w:p w14:paraId="0077C259" w14:textId="0FDF25E3" w:rsidR="00FF238D" w:rsidRPr="00D012BB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0.004715 </w:t>
            </w:r>
          </w:p>
        </w:tc>
        <w:tc>
          <w:tcPr>
            <w:tcW w:w="2070" w:type="dxa"/>
            <w:noWrap/>
            <w:hideMark/>
          </w:tcPr>
          <w:p w14:paraId="0D6774F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 (1)</w:t>
            </w:r>
          </w:p>
        </w:tc>
      </w:tr>
      <w:tr w:rsidR="00FF238D" w:rsidRPr="00D012BB" w14:paraId="1CBCC6D9" w14:textId="77777777" w:rsidTr="00F564E6">
        <w:trPr>
          <w:trHeight w:val="300"/>
        </w:trPr>
        <w:tc>
          <w:tcPr>
            <w:tcW w:w="1095" w:type="dxa"/>
            <w:vMerge/>
            <w:hideMark/>
          </w:tcPr>
          <w:p w14:paraId="447CBAA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00128EC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rs258415</w:t>
            </w:r>
            <w:proofErr w:type="gramEnd"/>
          </w:p>
        </w:tc>
        <w:tc>
          <w:tcPr>
            <w:tcW w:w="615" w:type="dxa"/>
            <w:noWrap/>
            <w:hideMark/>
          </w:tcPr>
          <w:p w14:paraId="62FC8C3C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0" w:type="dxa"/>
            <w:noWrap/>
            <w:hideMark/>
          </w:tcPr>
          <w:p w14:paraId="0D9CC42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630" w:type="dxa"/>
            <w:noWrap/>
            <w:hideMark/>
          </w:tcPr>
          <w:p w14:paraId="521CB712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1260" w:type="dxa"/>
            <w:noWrap/>
            <w:hideMark/>
          </w:tcPr>
          <w:p w14:paraId="32A81744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37.77 (chi-</w:t>
            </w:r>
            <w:proofErr w:type="spell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sq</w:t>
            </w:r>
            <w:proofErr w:type="spellEnd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0" w:type="dxa"/>
            <w:noWrap/>
            <w:hideMark/>
          </w:tcPr>
          <w:p w14:paraId="75914A7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7.97×10−10</w:t>
            </w:r>
          </w:p>
        </w:tc>
        <w:tc>
          <w:tcPr>
            <w:tcW w:w="450" w:type="dxa"/>
            <w:noWrap/>
            <w:hideMark/>
          </w:tcPr>
          <w:p w14:paraId="61E3A5D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50" w:type="dxa"/>
            <w:noWrap/>
            <w:hideMark/>
          </w:tcPr>
          <w:p w14:paraId="755E938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484F95FD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20" w:type="dxa"/>
            <w:noWrap/>
            <w:hideMark/>
          </w:tcPr>
          <w:p w14:paraId="3039D7DD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0.0023</w:t>
            </w:r>
          </w:p>
        </w:tc>
        <w:tc>
          <w:tcPr>
            <w:tcW w:w="810" w:type="dxa"/>
            <w:noWrap/>
            <w:hideMark/>
          </w:tcPr>
          <w:p w14:paraId="361B01AB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0.0874</w:t>
            </w:r>
          </w:p>
        </w:tc>
        <w:tc>
          <w:tcPr>
            <w:tcW w:w="1080" w:type="dxa"/>
          </w:tcPr>
          <w:p w14:paraId="0B0189D2" w14:textId="64DBA9B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451BC26E" w14:textId="1F6BF0CC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70" w:type="dxa"/>
            <w:noWrap/>
            <w:hideMark/>
          </w:tcPr>
          <w:p w14:paraId="54FED079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238D" w:rsidRPr="00D012BB" w14:paraId="322C1D34" w14:textId="77777777" w:rsidTr="00F564E6">
        <w:trPr>
          <w:trHeight w:val="300"/>
        </w:trPr>
        <w:tc>
          <w:tcPr>
            <w:tcW w:w="1095" w:type="dxa"/>
            <w:vMerge/>
            <w:hideMark/>
          </w:tcPr>
          <w:p w14:paraId="1125446F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5DBF0261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rs1991867</w:t>
            </w:r>
            <w:proofErr w:type="gramEnd"/>
          </w:p>
        </w:tc>
        <w:tc>
          <w:tcPr>
            <w:tcW w:w="615" w:type="dxa"/>
            <w:noWrap/>
            <w:hideMark/>
          </w:tcPr>
          <w:p w14:paraId="03CB3BF4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0" w:type="dxa"/>
            <w:noWrap/>
            <w:hideMark/>
          </w:tcPr>
          <w:p w14:paraId="26C7A4A8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630" w:type="dxa"/>
            <w:noWrap/>
            <w:hideMark/>
          </w:tcPr>
          <w:p w14:paraId="54049087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260" w:type="dxa"/>
            <w:noWrap/>
            <w:hideMark/>
          </w:tcPr>
          <w:p w14:paraId="4E298088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36.03 (chi-</w:t>
            </w:r>
            <w:proofErr w:type="spell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sq</w:t>
            </w:r>
            <w:proofErr w:type="spellEnd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0" w:type="dxa"/>
            <w:noWrap/>
            <w:hideMark/>
          </w:tcPr>
          <w:p w14:paraId="2934B40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1.94×10−9</w:t>
            </w:r>
          </w:p>
        </w:tc>
        <w:tc>
          <w:tcPr>
            <w:tcW w:w="450" w:type="dxa"/>
            <w:noWrap/>
            <w:hideMark/>
          </w:tcPr>
          <w:p w14:paraId="65EC3DF9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50" w:type="dxa"/>
            <w:noWrap/>
            <w:hideMark/>
          </w:tcPr>
          <w:p w14:paraId="33125ED6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62CD085D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20" w:type="dxa"/>
            <w:noWrap/>
            <w:hideMark/>
          </w:tcPr>
          <w:p w14:paraId="6EC6C2B5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810" w:type="dxa"/>
            <w:noWrap/>
            <w:hideMark/>
          </w:tcPr>
          <w:p w14:paraId="5A287B4F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0.6106</w:t>
            </w:r>
          </w:p>
        </w:tc>
        <w:tc>
          <w:tcPr>
            <w:tcW w:w="1080" w:type="dxa"/>
          </w:tcPr>
          <w:p w14:paraId="04F74C21" w14:textId="5A0AAE51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5E0F72B8" w14:textId="5510EA3F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70" w:type="dxa"/>
            <w:noWrap/>
            <w:hideMark/>
          </w:tcPr>
          <w:p w14:paraId="11B0E1B3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238D" w:rsidRPr="00D012BB" w14:paraId="5AD4601B" w14:textId="77777777" w:rsidTr="00F564E6">
        <w:trPr>
          <w:trHeight w:val="300"/>
        </w:trPr>
        <w:tc>
          <w:tcPr>
            <w:tcW w:w="1095" w:type="dxa"/>
            <w:vMerge/>
            <w:hideMark/>
          </w:tcPr>
          <w:p w14:paraId="616932D3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1BCFA7D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rs1361277</w:t>
            </w:r>
            <w:proofErr w:type="gramEnd"/>
          </w:p>
        </w:tc>
        <w:tc>
          <w:tcPr>
            <w:tcW w:w="615" w:type="dxa"/>
            <w:noWrap/>
            <w:hideMark/>
          </w:tcPr>
          <w:p w14:paraId="0865A444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3E5B860B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Intergenic</w:t>
            </w:r>
            <w:proofErr w:type="spellEnd"/>
          </w:p>
        </w:tc>
        <w:tc>
          <w:tcPr>
            <w:tcW w:w="630" w:type="dxa"/>
            <w:noWrap/>
            <w:hideMark/>
          </w:tcPr>
          <w:p w14:paraId="58321675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260" w:type="dxa"/>
            <w:noWrap/>
            <w:hideMark/>
          </w:tcPr>
          <w:p w14:paraId="149464C4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31.72 (chi-</w:t>
            </w:r>
            <w:proofErr w:type="spell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sq</w:t>
            </w:r>
            <w:proofErr w:type="spellEnd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70" w:type="dxa"/>
            <w:noWrap/>
            <w:hideMark/>
          </w:tcPr>
          <w:p w14:paraId="1BEA7A03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2×10−8</w:t>
            </w:r>
          </w:p>
        </w:tc>
        <w:tc>
          <w:tcPr>
            <w:tcW w:w="450" w:type="dxa"/>
            <w:noWrap/>
            <w:hideMark/>
          </w:tcPr>
          <w:p w14:paraId="0D579185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450" w:type="dxa"/>
            <w:noWrap/>
            <w:hideMark/>
          </w:tcPr>
          <w:p w14:paraId="73765947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1E4C0151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20" w:type="dxa"/>
            <w:noWrap/>
            <w:hideMark/>
          </w:tcPr>
          <w:p w14:paraId="64DB321A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0.0026</w:t>
            </w:r>
          </w:p>
        </w:tc>
        <w:tc>
          <w:tcPr>
            <w:tcW w:w="810" w:type="dxa"/>
            <w:noWrap/>
            <w:hideMark/>
          </w:tcPr>
          <w:p w14:paraId="481DF9B2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0.0331</w:t>
            </w:r>
          </w:p>
        </w:tc>
        <w:tc>
          <w:tcPr>
            <w:tcW w:w="1080" w:type="dxa"/>
          </w:tcPr>
          <w:p w14:paraId="3E37CDCA" w14:textId="66CE3549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4100EADF" w14:textId="1E304E4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70" w:type="dxa"/>
            <w:noWrap/>
            <w:hideMark/>
          </w:tcPr>
          <w:p w14:paraId="5B3F323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238D" w:rsidRPr="00D012BB" w14:paraId="375E18BC" w14:textId="77777777" w:rsidTr="00F564E6">
        <w:trPr>
          <w:trHeight w:val="300"/>
        </w:trPr>
        <w:tc>
          <w:tcPr>
            <w:tcW w:w="1095" w:type="dxa"/>
            <w:noWrap/>
            <w:hideMark/>
          </w:tcPr>
          <w:p w14:paraId="2077C619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2DF78234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0B4AC58F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noWrap/>
            <w:hideMark/>
          </w:tcPr>
          <w:p w14:paraId="4E89A90F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noWrap/>
            <w:hideMark/>
          </w:tcPr>
          <w:p w14:paraId="1227817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noWrap/>
            <w:hideMark/>
          </w:tcPr>
          <w:p w14:paraId="109D692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01D6B663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noWrap/>
            <w:hideMark/>
          </w:tcPr>
          <w:p w14:paraId="251FAB9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noWrap/>
            <w:hideMark/>
          </w:tcPr>
          <w:p w14:paraId="4B05849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noWrap/>
            <w:hideMark/>
          </w:tcPr>
          <w:p w14:paraId="2DBD4896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hideMark/>
          </w:tcPr>
          <w:p w14:paraId="51967C41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noWrap/>
            <w:hideMark/>
          </w:tcPr>
          <w:p w14:paraId="1529BAAF" w14:textId="777777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D520D99" w14:textId="777777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noWrap/>
            <w:hideMark/>
          </w:tcPr>
          <w:p w14:paraId="7CEB82B8" w14:textId="7DDE899B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noWrap/>
            <w:hideMark/>
          </w:tcPr>
          <w:p w14:paraId="7202C10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238D" w:rsidRPr="00D012BB" w14:paraId="075A7361" w14:textId="77777777" w:rsidTr="00F564E6">
        <w:trPr>
          <w:trHeight w:val="300"/>
        </w:trPr>
        <w:tc>
          <w:tcPr>
            <w:tcW w:w="1095" w:type="dxa"/>
            <w:vMerge w:val="restart"/>
            <w:noWrap/>
            <w:hideMark/>
          </w:tcPr>
          <w:p w14:paraId="2FE7C63B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Jahanshad</w:t>
            </w:r>
            <w:proofErr w:type="spellEnd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2013</w:t>
            </w:r>
          </w:p>
        </w:tc>
        <w:tc>
          <w:tcPr>
            <w:tcW w:w="1170" w:type="dxa"/>
            <w:noWrap/>
            <w:hideMark/>
          </w:tcPr>
          <w:p w14:paraId="69AC886B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rs2697846</w:t>
            </w:r>
            <w:proofErr w:type="gramEnd"/>
          </w:p>
        </w:tc>
        <w:tc>
          <w:tcPr>
            <w:tcW w:w="615" w:type="dxa"/>
            <w:noWrap/>
            <w:hideMark/>
          </w:tcPr>
          <w:p w14:paraId="1AFA598C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0" w:type="dxa"/>
            <w:noWrap/>
            <w:hideMark/>
          </w:tcPr>
          <w:p w14:paraId="114A203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SPON1</w:t>
            </w:r>
          </w:p>
        </w:tc>
        <w:tc>
          <w:tcPr>
            <w:tcW w:w="630" w:type="dxa"/>
            <w:noWrap/>
            <w:hideMark/>
          </w:tcPr>
          <w:p w14:paraId="63C17A1F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260" w:type="dxa"/>
            <w:noWrap/>
            <w:hideMark/>
          </w:tcPr>
          <w:p w14:paraId="1076E94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0.0018 (Beta)</w:t>
            </w:r>
          </w:p>
        </w:tc>
        <w:tc>
          <w:tcPr>
            <w:tcW w:w="1170" w:type="dxa"/>
            <w:noWrap/>
            <w:hideMark/>
          </w:tcPr>
          <w:p w14:paraId="3CE11A58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2.22×10−9</w:t>
            </w:r>
          </w:p>
        </w:tc>
        <w:tc>
          <w:tcPr>
            <w:tcW w:w="450" w:type="dxa"/>
            <w:noWrap/>
            <w:hideMark/>
          </w:tcPr>
          <w:p w14:paraId="22BC86F9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3592D29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630" w:type="dxa"/>
            <w:noWrap/>
            <w:hideMark/>
          </w:tcPr>
          <w:p w14:paraId="5CA6371C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20" w:type="dxa"/>
            <w:noWrap/>
            <w:hideMark/>
          </w:tcPr>
          <w:p w14:paraId="6F9D0CDA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0.0006</w:t>
            </w:r>
          </w:p>
        </w:tc>
        <w:tc>
          <w:tcPr>
            <w:tcW w:w="810" w:type="dxa"/>
            <w:noWrap/>
            <w:hideMark/>
          </w:tcPr>
          <w:p w14:paraId="770305AC" w14:textId="777777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0.5299</w:t>
            </w:r>
          </w:p>
        </w:tc>
        <w:tc>
          <w:tcPr>
            <w:tcW w:w="1080" w:type="dxa"/>
          </w:tcPr>
          <w:p w14:paraId="524F850B" w14:textId="789163C1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rs11023156</w:t>
            </w:r>
            <w:proofErr w:type="gramEnd"/>
          </w:p>
        </w:tc>
        <w:tc>
          <w:tcPr>
            <w:tcW w:w="1350" w:type="dxa"/>
            <w:noWrap/>
            <w:hideMark/>
          </w:tcPr>
          <w:p w14:paraId="49FD88B3" w14:textId="199808AC" w:rsidR="00FF238D" w:rsidRPr="00D012BB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0.0076</w:t>
            </w:r>
          </w:p>
        </w:tc>
        <w:tc>
          <w:tcPr>
            <w:tcW w:w="2070" w:type="dxa"/>
            <w:noWrap/>
            <w:hideMark/>
          </w:tcPr>
          <w:p w14:paraId="1E72268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 (0.071)</w:t>
            </w:r>
          </w:p>
        </w:tc>
      </w:tr>
      <w:tr w:rsidR="00FF238D" w:rsidRPr="00D012BB" w14:paraId="53934D8E" w14:textId="77777777" w:rsidTr="00F564E6">
        <w:trPr>
          <w:trHeight w:val="300"/>
        </w:trPr>
        <w:tc>
          <w:tcPr>
            <w:tcW w:w="1095" w:type="dxa"/>
            <w:vMerge/>
            <w:hideMark/>
          </w:tcPr>
          <w:p w14:paraId="340903C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58E33506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rs2618516</w:t>
            </w:r>
            <w:proofErr w:type="gramEnd"/>
          </w:p>
        </w:tc>
        <w:tc>
          <w:tcPr>
            <w:tcW w:w="615" w:type="dxa"/>
            <w:noWrap/>
            <w:hideMark/>
          </w:tcPr>
          <w:p w14:paraId="1F75FC73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0" w:type="dxa"/>
            <w:noWrap/>
            <w:hideMark/>
          </w:tcPr>
          <w:p w14:paraId="0C629661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SPON1</w:t>
            </w:r>
          </w:p>
        </w:tc>
        <w:tc>
          <w:tcPr>
            <w:tcW w:w="630" w:type="dxa"/>
            <w:noWrap/>
            <w:hideMark/>
          </w:tcPr>
          <w:p w14:paraId="3D2FCF78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260" w:type="dxa"/>
            <w:noWrap/>
            <w:hideMark/>
          </w:tcPr>
          <w:p w14:paraId="6E370C54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0.0018 (Beta)</w:t>
            </w:r>
          </w:p>
        </w:tc>
        <w:tc>
          <w:tcPr>
            <w:tcW w:w="1170" w:type="dxa"/>
            <w:noWrap/>
            <w:hideMark/>
          </w:tcPr>
          <w:p w14:paraId="50E0D545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5.82×10−10</w:t>
            </w:r>
          </w:p>
        </w:tc>
        <w:tc>
          <w:tcPr>
            <w:tcW w:w="450" w:type="dxa"/>
            <w:noWrap/>
            <w:hideMark/>
          </w:tcPr>
          <w:p w14:paraId="5C62A17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4EDA280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630" w:type="dxa"/>
            <w:noWrap/>
            <w:hideMark/>
          </w:tcPr>
          <w:p w14:paraId="223F6D4A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20" w:type="dxa"/>
            <w:noWrap/>
            <w:hideMark/>
          </w:tcPr>
          <w:p w14:paraId="76507F4E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810" w:type="dxa"/>
            <w:noWrap/>
            <w:hideMark/>
          </w:tcPr>
          <w:p w14:paraId="0930C1DC" w14:textId="777777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0.7588</w:t>
            </w:r>
          </w:p>
        </w:tc>
        <w:tc>
          <w:tcPr>
            <w:tcW w:w="1080" w:type="dxa"/>
          </w:tcPr>
          <w:p w14:paraId="295E1739" w14:textId="7CACE8EF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2E89C567" w14:textId="4FAFE12B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70" w:type="dxa"/>
            <w:noWrap/>
            <w:hideMark/>
          </w:tcPr>
          <w:p w14:paraId="7666C7E6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(0.046)</w:t>
            </w:r>
          </w:p>
        </w:tc>
      </w:tr>
      <w:tr w:rsidR="00FF238D" w:rsidRPr="00D012BB" w14:paraId="392C9606" w14:textId="77777777" w:rsidTr="00F564E6">
        <w:trPr>
          <w:trHeight w:val="300"/>
        </w:trPr>
        <w:tc>
          <w:tcPr>
            <w:tcW w:w="1095" w:type="dxa"/>
            <w:vMerge/>
            <w:hideMark/>
          </w:tcPr>
          <w:p w14:paraId="55132D15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5BB55911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rs10832160</w:t>
            </w:r>
            <w:proofErr w:type="gramEnd"/>
          </w:p>
        </w:tc>
        <w:tc>
          <w:tcPr>
            <w:tcW w:w="615" w:type="dxa"/>
            <w:noWrap/>
            <w:hideMark/>
          </w:tcPr>
          <w:p w14:paraId="5726C43B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0" w:type="dxa"/>
            <w:noWrap/>
            <w:hideMark/>
          </w:tcPr>
          <w:p w14:paraId="0542EA39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SPON1</w:t>
            </w:r>
          </w:p>
        </w:tc>
        <w:tc>
          <w:tcPr>
            <w:tcW w:w="630" w:type="dxa"/>
            <w:noWrap/>
            <w:hideMark/>
          </w:tcPr>
          <w:p w14:paraId="73203790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260" w:type="dxa"/>
            <w:noWrap/>
            <w:hideMark/>
          </w:tcPr>
          <w:p w14:paraId="36008B9F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0.0017 (Beta)</w:t>
            </w:r>
          </w:p>
        </w:tc>
        <w:tc>
          <w:tcPr>
            <w:tcW w:w="1170" w:type="dxa"/>
            <w:noWrap/>
            <w:hideMark/>
          </w:tcPr>
          <w:p w14:paraId="4DF9136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7.58×10−9</w:t>
            </w:r>
          </w:p>
        </w:tc>
        <w:tc>
          <w:tcPr>
            <w:tcW w:w="450" w:type="dxa"/>
            <w:noWrap/>
            <w:hideMark/>
          </w:tcPr>
          <w:p w14:paraId="676B0D12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10E14887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2DA8267B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20" w:type="dxa"/>
            <w:noWrap/>
            <w:hideMark/>
          </w:tcPr>
          <w:p w14:paraId="26D90272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-0.0007</w:t>
            </w:r>
          </w:p>
        </w:tc>
        <w:tc>
          <w:tcPr>
            <w:tcW w:w="810" w:type="dxa"/>
            <w:noWrap/>
            <w:hideMark/>
          </w:tcPr>
          <w:p w14:paraId="6E3F8702" w14:textId="777777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0.489</w:t>
            </w:r>
          </w:p>
        </w:tc>
        <w:tc>
          <w:tcPr>
            <w:tcW w:w="1080" w:type="dxa"/>
          </w:tcPr>
          <w:p w14:paraId="3721CBFC" w14:textId="1071028D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162B4F64" w14:textId="19ADAF11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70" w:type="dxa"/>
            <w:noWrap/>
            <w:hideMark/>
          </w:tcPr>
          <w:p w14:paraId="169165F4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 (0.103)</w:t>
            </w:r>
          </w:p>
        </w:tc>
      </w:tr>
      <w:tr w:rsidR="00FF238D" w:rsidRPr="00D012BB" w14:paraId="3249D0DF" w14:textId="77777777" w:rsidTr="00F564E6">
        <w:trPr>
          <w:trHeight w:val="300"/>
        </w:trPr>
        <w:tc>
          <w:tcPr>
            <w:tcW w:w="1095" w:type="dxa"/>
            <w:vMerge/>
            <w:hideMark/>
          </w:tcPr>
          <w:p w14:paraId="7E844223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32EA306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rs11023052</w:t>
            </w:r>
            <w:proofErr w:type="gramEnd"/>
          </w:p>
        </w:tc>
        <w:tc>
          <w:tcPr>
            <w:tcW w:w="615" w:type="dxa"/>
            <w:noWrap/>
            <w:hideMark/>
          </w:tcPr>
          <w:p w14:paraId="5D4EAFDC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0" w:type="dxa"/>
            <w:noWrap/>
            <w:hideMark/>
          </w:tcPr>
          <w:p w14:paraId="2EBD74B9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SPON1</w:t>
            </w:r>
          </w:p>
        </w:tc>
        <w:tc>
          <w:tcPr>
            <w:tcW w:w="630" w:type="dxa"/>
            <w:noWrap/>
            <w:hideMark/>
          </w:tcPr>
          <w:p w14:paraId="3533A2F7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260" w:type="dxa"/>
            <w:noWrap/>
            <w:hideMark/>
          </w:tcPr>
          <w:p w14:paraId="18FFBBB1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0.0018 (Beta)</w:t>
            </w:r>
          </w:p>
        </w:tc>
        <w:tc>
          <w:tcPr>
            <w:tcW w:w="1170" w:type="dxa"/>
            <w:noWrap/>
            <w:hideMark/>
          </w:tcPr>
          <w:p w14:paraId="25D0469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1.07×10−9</w:t>
            </w:r>
          </w:p>
        </w:tc>
        <w:tc>
          <w:tcPr>
            <w:tcW w:w="450" w:type="dxa"/>
            <w:noWrap/>
            <w:hideMark/>
          </w:tcPr>
          <w:p w14:paraId="4231387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75511C9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630" w:type="dxa"/>
            <w:noWrap/>
            <w:hideMark/>
          </w:tcPr>
          <w:p w14:paraId="43C33030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20" w:type="dxa"/>
            <w:noWrap/>
            <w:hideMark/>
          </w:tcPr>
          <w:p w14:paraId="321C7F2D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810" w:type="dxa"/>
            <w:noWrap/>
            <w:hideMark/>
          </w:tcPr>
          <w:p w14:paraId="0A479DBE" w14:textId="777777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0.4281</w:t>
            </w:r>
          </w:p>
        </w:tc>
        <w:tc>
          <w:tcPr>
            <w:tcW w:w="1080" w:type="dxa"/>
          </w:tcPr>
          <w:p w14:paraId="2F066CBA" w14:textId="5A7B9A16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787B44EE" w14:textId="269B4DDA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70" w:type="dxa"/>
            <w:noWrap/>
            <w:hideMark/>
          </w:tcPr>
          <w:p w14:paraId="2C106688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 (0.097)</w:t>
            </w:r>
          </w:p>
        </w:tc>
      </w:tr>
      <w:tr w:rsidR="00FF238D" w:rsidRPr="00D012BB" w14:paraId="22DC74FE" w14:textId="77777777" w:rsidTr="00F564E6">
        <w:trPr>
          <w:trHeight w:val="300"/>
        </w:trPr>
        <w:tc>
          <w:tcPr>
            <w:tcW w:w="1095" w:type="dxa"/>
            <w:vMerge/>
            <w:hideMark/>
          </w:tcPr>
          <w:p w14:paraId="54DECA36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0200533C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rs7124311</w:t>
            </w:r>
            <w:proofErr w:type="gramEnd"/>
          </w:p>
        </w:tc>
        <w:tc>
          <w:tcPr>
            <w:tcW w:w="615" w:type="dxa"/>
            <w:noWrap/>
            <w:hideMark/>
          </w:tcPr>
          <w:p w14:paraId="6185E190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0" w:type="dxa"/>
            <w:noWrap/>
            <w:hideMark/>
          </w:tcPr>
          <w:p w14:paraId="682B3711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SPON1</w:t>
            </w:r>
          </w:p>
        </w:tc>
        <w:tc>
          <w:tcPr>
            <w:tcW w:w="630" w:type="dxa"/>
            <w:noWrap/>
            <w:hideMark/>
          </w:tcPr>
          <w:p w14:paraId="5CEC6B47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60" w:type="dxa"/>
            <w:noWrap/>
            <w:hideMark/>
          </w:tcPr>
          <w:p w14:paraId="74DC7668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0.0017 (Beta)</w:t>
            </w:r>
          </w:p>
        </w:tc>
        <w:tc>
          <w:tcPr>
            <w:tcW w:w="1170" w:type="dxa"/>
            <w:noWrap/>
            <w:hideMark/>
          </w:tcPr>
          <w:p w14:paraId="48B75809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7.02×10−9</w:t>
            </w:r>
          </w:p>
        </w:tc>
        <w:tc>
          <w:tcPr>
            <w:tcW w:w="450" w:type="dxa"/>
            <w:noWrap/>
            <w:hideMark/>
          </w:tcPr>
          <w:p w14:paraId="3CB92C9C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26F12042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0B6F57AD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20" w:type="dxa"/>
            <w:noWrap/>
            <w:hideMark/>
          </w:tcPr>
          <w:p w14:paraId="49833734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-0.0007</w:t>
            </w:r>
          </w:p>
        </w:tc>
        <w:tc>
          <w:tcPr>
            <w:tcW w:w="810" w:type="dxa"/>
            <w:noWrap/>
            <w:hideMark/>
          </w:tcPr>
          <w:p w14:paraId="49E997F0" w14:textId="777777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0.5052</w:t>
            </w:r>
          </w:p>
        </w:tc>
        <w:tc>
          <w:tcPr>
            <w:tcW w:w="1080" w:type="dxa"/>
          </w:tcPr>
          <w:p w14:paraId="41279A33" w14:textId="52D3270A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2176A80F" w14:textId="2485EED1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70" w:type="dxa"/>
            <w:noWrap/>
            <w:hideMark/>
          </w:tcPr>
          <w:p w14:paraId="601A0111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 (0.083)</w:t>
            </w:r>
          </w:p>
        </w:tc>
      </w:tr>
      <w:tr w:rsidR="00FF238D" w:rsidRPr="00D012BB" w14:paraId="506AFB26" w14:textId="77777777" w:rsidTr="00F564E6">
        <w:trPr>
          <w:trHeight w:val="300"/>
        </w:trPr>
        <w:tc>
          <w:tcPr>
            <w:tcW w:w="1095" w:type="dxa"/>
            <w:noWrap/>
            <w:hideMark/>
          </w:tcPr>
          <w:p w14:paraId="7E80FAD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35248172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5" w:type="dxa"/>
            <w:noWrap/>
            <w:hideMark/>
          </w:tcPr>
          <w:p w14:paraId="5486BCD1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noWrap/>
            <w:hideMark/>
          </w:tcPr>
          <w:p w14:paraId="500685E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noWrap/>
            <w:hideMark/>
          </w:tcPr>
          <w:p w14:paraId="254CB36F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noWrap/>
            <w:hideMark/>
          </w:tcPr>
          <w:p w14:paraId="0A8C771A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49C1E8C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noWrap/>
            <w:hideMark/>
          </w:tcPr>
          <w:p w14:paraId="2F0AF274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noWrap/>
            <w:hideMark/>
          </w:tcPr>
          <w:p w14:paraId="52042AC6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noWrap/>
            <w:hideMark/>
          </w:tcPr>
          <w:p w14:paraId="04E9D795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hideMark/>
          </w:tcPr>
          <w:p w14:paraId="1A0026F4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noWrap/>
            <w:hideMark/>
          </w:tcPr>
          <w:p w14:paraId="12E31E7C" w14:textId="777777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D47CCF" w14:textId="777777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noWrap/>
            <w:hideMark/>
          </w:tcPr>
          <w:p w14:paraId="2E15253C" w14:textId="27535AF0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noWrap/>
            <w:hideMark/>
          </w:tcPr>
          <w:p w14:paraId="7C422C62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F238D" w:rsidRPr="00D012BB" w14:paraId="3D95D11C" w14:textId="77777777" w:rsidTr="00F564E6">
        <w:trPr>
          <w:trHeight w:val="300"/>
        </w:trPr>
        <w:tc>
          <w:tcPr>
            <w:tcW w:w="1095" w:type="dxa"/>
            <w:vMerge w:val="restart"/>
            <w:noWrap/>
            <w:hideMark/>
          </w:tcPr>
          <w:p w14:paraId="3331C236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Lopez et al., 2012</w:t>
            </w:r>
          </w:p>
        </w:tc>
        <w:tc>
          <w:tcPr>
            <w:tcW w:w="1170" w:type="dxa"/>
            <w:noWrap/>
            <w:hideMark/>
          </w:tcPr>
          <w:p w14:paraId="16F4708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rs7192208</w:t>
            </w:r>
            <w:proofErr w:type="gramEnd"/>
          </w:p>
        </w:tc>
        <w:tc>
          <w:tcPr>
            <w:tcW w:w="615" w:type="dxa"/>
            <w:noWrap/>
            <w:hideMark/>
          </w:tcPr>
          <w:p w14:paraId="3A8EB062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0" w:type="dxa"/>
            <w:noWrap/>
            <w:hideMark/>
          </w:tcPr>
          <w:p w14:paraId="0F116D4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ADAMTS18</w:t>
            </w:r>
          </w:p>
        </w:tc>
        <w:tc>
          <w:tcPr>
            <w:tcW w:w="630" w:type="dxa"/>
            <w:noWrap/>
            <w:hideMark/>
          </w:tcPr>
          <w:p w14:paraId="2A9B0AAD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260" w:type="dxa"/>
            <w:noWrap/>
            <w:hideMark/>
          </w:tcPr>
          <w:p w14:paraId="18F5515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-0.48 (Beta)</w:t>
            </w:r>
          </w:p>
        </w:tc>
        <w:tc>
          <w:tcPr>
            <w:tcW w:w="1170" w:type="dxa"/>
            <w:noWrap/>
            <w:hideMark/>
          </w:tcPr>
          <w:p w14:paraId="163D21F6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1.65×10−6</w:t>
            </w:r>
          </w:p>
        </w:tc>
        <w:tc>
          <w:tcPr>
            <w:tcW w:w="450" w:type="dxa"/>
            <w:noWrap/>
            <w:hideMark/>
          </w:tcPr>
          <w:p w14:paraId="424CA12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10D007C7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17C71B43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hideMark/>
          </w:tcPr>
          <w:p w14:paraId="4C6D9522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-0.0021</w:t>
            </w:r>
          </w:p>
        </w:tc>
        <w:tc>
          <w:tcPr>
            <w:tcW w:w="810" w:type="dxa"/>
            <w:noWrap/>
            <w:hideMark/>
          </w:tcPr>
          <w:p w14:paraId="22FF113F" w14:textId="777777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0.2518</w:t>
            </w:r>
          </w:p>
        </w:tc>
        <w:tc>
          <w:tcPr>
            <w:tcW w:w="1080" w:type="dxa"/>
          </w:tcPr>
          <w:p w14:paraId="20D04372" w14:textId="7CEACB66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rs274517</w:t>
            </w:r>
            <w:proofErr w:type="gramEnd"/>
          </w:p>
        </w:tc>
        <w:tc>
          <w:tcPr>
            <w:tcW w:w="1350" w:type="dxa"/>
            <w:noWrap/>
            <w:hideMark/>
          </w:tcPr>
          <w:p w14:paraId="2E4553D6" w14:textId="378C740F" w:rsidR="00FF238D" w:rsidRPr="00D012BB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0.0083</w:t>
            </w:r>
          </w:p>
        </w:tc>
        <w:tc>
          <w:tcPr>
            <w:tcW w:w="2070" w:type="dxa"/>
            <w:noWrap/>
            <w:hideMark/>
          </w:tcPr>
          <w:p w14:paraId="34AE0A31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 (0.066)</w:t>
            </w:r>
          </w:p>
        </w:tc>
      </w:tr>
      <w:tr w:rsidR="00FF238D" w:rsidRPr="00D012BB" w14:paraId="60DFC2DF" w14:textId="77777777" w:rsidTr="00F564E6">
        <w:trPr>
          <w:trHeight w:val="300"/>
        </w:trPr>
        <w:tc>
          <w:tcPr>
            <w:tcW w:w="1095" w:type="dxa"/>
            <w:vMerge/>
            <w:hideMark/>
          </w:tcPr>
          <w:p w14:paraId="3783E9C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hideMark/>
          </w:tcPr>
          <w:p w14:paraId="5AAD3403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rs946836</w:t>
            </w:r>
            <w:proofErr w:type="gramEnd"/>
          </w:p>
        </w:tc>
        <w:tc>
          <w:tcPr>
            <w:tcW w:w="615" w:type="dxa"/>
            <w:noWrap/>
            <w:hideMark/>
          </w:tcPr>
          <w:p w14:paraId="41B14F6D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4A40D77F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LOC388630</w:t>
            </w:r>
          </w:p>
        </w:tc>
        <w:tc>
          <w:tcPr>
            <w:tcW w:w="630" w:type="dxa"/>
            <w:noWrap/>
            <w:hideMark/>
          </w:tcPr>
          <w:p w14:paraId="3498073E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60" w:type="dxa"/>
            <w:noWrap/>
            <w:hideMark/>
          </w:tcPr>
          <w:p w14:paraId="475AA2C6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 (Beta)</w:t>
            </w:r>
          </w:p>
        </w:tc>
        <w:tc>
          <w:tcPr>
            <w:tcW w:w="1170" w:type="dxa"/>
            <w:noWrap/>
            <w:hideMark/>
          </w:tcPr>
          <w:p w14:paraId="7B236A2E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5.08×10−6</w:t>
            </w:r>
          </w:p>
        </w:tc>
        <w:tc>
          <w:tcPr>
            <w:tcW w:w="450" w:type="dxa"/>
            <w:noWrap/>
            <w:hideMark/>
          </w:tcPr>
          <w:p w14:paraId="18AD6844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4F85AE6D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630" w:type="dxa"/>
            <w:noWrap/>
            <w:hideMark/>
          </w:tcPr>
          <w:p w14:paraId="56816E80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noWrap/>
            <w:hideMark/>
          </w:tcPr>
          <w:p w14:paraId="3E791BB6" w14:textId="77777777" w:rsidR="00FF238D" w:rsidRPr="00D012BB" w:rsidRDefault="00FF238D" w:rsidP="00D012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-0.0008</w:t>
            </w:r>
          </w:p>
        </w:tc>
        <w:tc>
          <w:tcPr>
            <w:tcW w:w="810" w:type="dxa"/>
            <w:noWrap/>
            <w:hideMark/>
          </w:tcPr>
          <w:p w14:paraId="4728EE95" w14:textId="7777777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0.4594</w:t>
            </w:r>
          </w:p>
        </w:tc>
        <w:tc>
          <w:tcPr>
            <w:tcW w:w="1080" w:type="dxa"/>
          </w:tcPr>
          <w:p w14:paraId="67C544C9" w14:textId="224D3E57" w:rsidR="00FF238D" w:rsidRPr="00D012BB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08559F53" w14:textId="70B841E8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70" w:type="dxa"/>
            <w:noWrap/>
            <w:hideMark/>
          </w:tcPr>
          <w:p w14:paraId="57CDFAC8" w14:textId="77777777" w:rsidR="00FF238D" w:rsidRPr="00D012BB" w:rsidRDefault="00FF238D" w:rsidP="00D012B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3BFB373" w14:textId="77777777" w:rsidR="00DB089D" w:rsidRPr="00FF238D" w:rsidRDefault="00DB089D">
      <w:pPr>
        <w:rPr>
          <w:rFonts w:ascii="Times New Roman" w:hAnsi="Times New Roman" w:cs="Times New Roman"/>
        </w:rPr>
      </w:pPr>
    </w:p>
    <w:p w14:paraId="4229C575" w14:textId="77777777" w:rsidR="00D012BB" w:rsidRPr="00FF238D" w:rsidRDefault="00D012BB">
      <w:pPr>
        <w:rPr>
          <w:rFonts w:ascii="Times New Roman" w:hAnsi="Times New Roman" w:cs="Times New Roman"/>
        </w:rPr>
      </w:pPr>
    </w:p>
    <w:p w14:paraId="607D28BB" w14:textId="77777777" w:rsidR="00F564E6" w:rsidRDefault="00F564E6">
      <w:pPr>
        <w:rPr>
          <w:rFonts w:ascii="Times New Roman" w:hAnsi="Times New Roman"/>
          <w:b/>
          <w:color w:val="000000"/>
        </w:rPr>
      </w:pPr>
    </w:p>
    <w:p w14:paraId="3C9068D2" w14:textId="77777777" w:rsidR="00F564E6" w:rsidRDefault="00F564E6">
      <w:pPr>
        <w:rPr>
          <w:rFonts w:ascii="Times New Roman" w:hAnsi="Times New Roman"/>
          <w:b/>
          <w:color w:val="000000"/>
        </w:rPr>
      </w:pPr>
    </w:p>
    <w:p w14:paraId="01671095" w14:textId="77777777" w:rsidR="00DD57CE" w:rsidRDefault="00DD57CE" w:rsidP="0066443A">
      <w:pPr>
        <w:rPr>
          <w:rFonts w:ascii="Times New Roman" w:hAnsi="Times New Roman" w:cs="Times New Roman"/>
          <w:b/>
          <w:color w:val="000000"/>
        </w:rPr>
      </w:pPr>
    </w:p>
    <w:p w14:paraId="69F3CFCF" w14:textId="77777777" w:rsidR="00DD57CE" w:rsidRDefault="00DD57CE" w:rsidP="0066443A">
      <w:pPr>
        <w:rPr>
          <w:rFonts w:ascii="Times New Roman" w:hAnsi="Times New Roman" w:cs="Times New Roman"/>
          <w:b/>
          <w:color w:val="000000"/>
        </w:rPr>
      </w:pPr>
    </w:p>
    <w:p w14:paraId="4978346E" w14:textId="77777777" w:rsidR="00DD57CE" w:rsidRDefault="00DD57CE" w:rsidP="0066443A">
      <w:pPr>
        <w:rPr>
          <w:rFonts w:ascii="Times New Roman" w:hAnsi="Times New Roman" w:cs="Times New Roman"/>
          <w:b/>
          <w:color w:val="000000"/>
        </w:rPr>
      </w:pPr>
    </w:p>
    <w:p w14:paraId="23804B69" w14:textId="77777777" w:rsidR="00DD57CE" w:rsidRDefault="00DD57CE" w:rsidP="0066443A">
      <w:pPr>
        <w:rPr>
          <w:rFonts w:ascii="Times New Roman" w:hAnsi="Times New Roman" w:cs="Times New Roman"/>
          <w:b/>
          <w:color w:val="000000"/>
        </w:rPr>
      </w:pPr>
    </w:p>
    <w:p w14:paraId="23A3F48E" w14:textId="77777777" w:rsidR="0066443A" w:rsidRDefault="0066443A" w:rsidP="0066443A">
      <w:pPr>
        <w:rPr>
          <w:rFonts w:ascii="Times New Roman" w:hAnsi="Times New Roman" w:cs="Times New Roman"/>
          <w:color w:val="000000"/>
        </w:rPr>
      </w:pPr>
      <w:r w:rsidRPr="00287E57">
        <w:rPr>
          <w:rFonts w:ascii="Times New Roman" w:hAnsi="Times New Roman" w:cs="Times New Roman"/>
          <w:b/>
          <w:color w:val="000000"/>
        </w:rPr>
        <w:lastRenderedPageBreak/>
        <w:t>ENIGMA2 subcortical brain structures</w:t>
      </w:r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Hibar</w:t>
      </w:r>
      <w:proofErr w:type="spellEnd"/>
      <w:r>
        <w:rPr>
          <w:rFonts w:ascii="Times New Roman" w:hAnsi="Times New Roman" w:cs="Times New Roman"/>
          <w:color w:val="000000"/>
        </w:rPr>
        <w:t xml:space="preserve"> et al., 2015):</w:t>
      </w:r>
    </w:p>
    <w:p w14:paraId="63E9AE0C" w14:textId="77777777" w:rsidR="0066443A" w:rsidRDefault="0066443A" w:rsidP="0066443A">
      <w:pPr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11400" w:type="dxa"/>
        <w:tblLook w:val="04A0" w:firstRow="1" w:lastRow="0" w:firstColumn="1" w:lastColumn="0" w:noHBand="0" w:noVBand="1"/>
      </w:tblPr>
      <w:tblGrid>
        <w:gridCol w:w="1859"/>
        <w:gridCol w:w="1244"/>
        <w:gridCol w:w="1246"/>
        <w:gridCol w:w="821"/>
        <w:gridCol w:w="821"/>
        <w:gridCol w:w="1019"/>
        <w:gridCol w:w="1054"/>
        <w:gridCol w:w="3340"/>
      </w:tblGrid>
      <w:tr w:rsidR="0066443A" w:rsidRPr="001213F2" w14:paraId="630A3E92" w14:textId="77777777" w:rsidTr="00074CA7">
        <w:trPr>
          <w:trHeight w:val="320"/>
        </w:trPr>
        <w:tc>
          <w:tcPr>
            <w:tcW w:w="1859" w:type="dxa"/>
            <w:hideMark/>
          </w:tcPr>
          <w:p w14:paraId="16C6E09F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Test/Phenotype</w:t>
            </w:r>
          </w:p>
        </w:tc>
        <w:tc>
          <w:tcPr>
            <w:tcW w:w="1244" w:type="dxa"/>
            <w:hideMark/>
          </w:tcPr>
          <w:p w14:paraId="66A3FA91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1242" w:type="dxa"/>
            <w:hideMark/>
          </w:tcPr>
          <w:p w14:paraId="3BD07F77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Chromosome</w:t>
            </w:r>
          </w:p>
        </w:tc>
        <w:tc>
          <w:tcPr>
            <w:tcW w:w="821" w:type="dxa"/>
            <w:hideMark/>
          </w:tcPr>
          <w:p w14:paraId="48B6DC8F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A1</w:t>
            </w:r>
          </w:p>
        </w:tc>
        <w:tc>
          <w:tcPr>
            <w:tcW w:w="821" w:type="dxa"/>
            <w:hideMark/>
          </w:tcPr>
          <w:p w14:paraId="2A383C1B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A2</w:t>
            </w:r>
          </w:p>
        </w:tc>
        <w:tc>
          <w:tcPr>
            <w:tcW w:w="1019" w:type="dxa"/>
            <w:hideMark/>
          </w:tcPr>
          <w:p w14:paraId="4A66AFB3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MAF</w:t>
            </w:r>
          </w:p>
        </w:tc>
        <w:tc>
          <w:tcPr>
            <w:tcW w:w="1054" w:type="dxa"/>
            <w:hideMark/>
          </w:tcPr>
          <w:p w14:paraId="606F4256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3340" w:type="dxa"/>
            <w:hideMark/>
          </w:tcPr>
          <w:p w14:paraId="2750D50E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66443A" w:rsidRPr="001213F2" w14:paraId="22C862D9" w14:textId="77777777" w:rsidTr="00074CA7">
        <w:trPr>
          <w:trHeight w:val="300"/>
        </w:trPr>
        <w:tc>
          <w:tcPr>
            <w:tcW w:w="1859" w:type="dxa"/>
            <w:noWrap/>
            <w:hideMark/>
          </w:tcPr>
          <w:p w14:paraId="1B0F41A1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Putamen</w:t>
            </w:r>
          </w:p>
        </w:tc>
        <w:tc>
          <w:tcPr>
            <w:tcW w:w="1244" w:type="dxa"/>
            <w:noWrap/>
            <w:hideMark/>
          </w:tcPr>
          <w:p w14:paraId="3355881E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rs945270</w:t>
            </w:r>
            <w:proofErr w:type="gramEnd"/>
          </w:p>
        </w:tc>
        <w:tc>
          <w:tcPr>
            <w:tcW w:w="1242" w:type="dxa"/>
            <w:noWrap/>
            <w:hideMark/>
          </w:tcPr>
          <w:p w14:paraId="7353BD70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21" w:type="dxa"/>
            <w:noWrap/>
            <w:hideMark/>
          </w:tcPr>
          <w:p w14:paraId="6E976A05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821" w:type="dxa"/>
            <w:noWrap/>
            <w:hideMark/>
          </w:tcPr>
          <w:p w14:paraId="41CB373B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9" w:type="dxa"/>
            <w:noWrap/>
            <w:hideMark/>
          </w:tcPr>
          <w:p w14:paraId="2C129E30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0.3931</w:t>
            </w:r>
          </w:p>
        </w:tc>
        <w:tc>
          <w:tcPr>
            <w:tcW w:w="1054" w:type="dxa"/>
            <w:noWrap/>
            <w:hideMark/>
          </w:tcPr>
          <w:p w14:paraId="614B636A" w14:textId="790A9924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-0.0012</w:t>
            </w:r>
          </w:p>
        </w:tc>
        <w:tc>
          <w:tcPr>
            <w:tcW w:w="3340" w:type="dxa"/>
            <w:noWrap/>
            <w:hideMark/>
          </w:tcPr>
          <w:p w14:paraId="2431BA64" w14:textId="2E02F9CD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549</w:t>
            </w: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(rs12587289 closest SNP)</w:t>
            </w:r>
          </w:p>
        </w:tc>
      </w:tr>
      <w:tr w:rsidR="0066443A" w:rsidRPr="001213F2" w14:paraId="5C6BD46E" w14:textId="77777777" w:rsidTr="00074CA7">
        <w:trPr>
          <w:trHeight w:val="300"/>
        </w:trPr>
        <w:tc>
          <w:tcPr>
            <w:tcW w:w="1859" w:type="dxa"/>
            <w:noWrap/>
            <w:hideMark/>
          </w:tcPr>
          <w:p w14:paraId="7C84F479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Putamen</w:t>
            </w:r>
          </w:p>
        </w:tc>
        <w:tc>
          <w:tcPr>
            <w:tcW w:w="1244" w:type="dxa"/>
            <w:noWrap/>
            <w:hideMark/>
          </w:tcPr>
          <w:p w14:paraId="13A3B767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rs62097986</w:t>
            </w:r>
            <w:proofErr w:type="gramEnd"/>
          </w:p>
        </w:tc>
        <w:tc>
          <w:tcPr>
            <w:tcW w:w="1242" w:type="dxa"/>
            <w:noWrap/>
            <w:hideMark/>
          </w:tcPr>
          <w:p w14:paraId="0ABF9E32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21" w:type="dxa"/>
            <w:noWrap/>
            <w:hideMark/>
          </w:tcPr>
          <w:p w14:paraId="7424AB58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21" w:type="dxa"/>
            <w:noWrap/>
            <w:hideMark/>
          </w:tcPr>
          <w:p w14:paraId="3DCE3E3D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9" w:type="dxa"/>
            <w:noWrap/>
            <w:hideMark/>
          </w:tcPr>
          <w:p w14:paraId="2C3679F6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0.3865</w:t>
            </w:r>
          </w:p>
        </w:tc>
        <w:tc>
          <w:tcPr>
            <w:tcW w:w="1054" w:type="dxa"/>
            <w:noWrap/>
            <w:hideMark/>
          </w:tcPr>
          <w:p w14:paraId="40F19700" w14:textId="0B10F63F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0008</w:t>
            </w:r>
          </w:p>
        </w:tc>
        <w:tc>
          <w:tcPr>
            <w:tcW w:w="3340" w:type="dxa"/>
            <w:noWrap/>
            <w:hideMark/>
          </w:tcPr>
          <w:p w14:paraId="0F3AC387" w14:textId="7BEE55A2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4097</w:t>
            </w:r>
          </w:p>
        </w:tc>
      </w:tr>
      <w:tr w:rsidR="0066443A" w:rsidRPr="001213F2" w14:paraId="350A5C79" w14:textId="77777777" w:rsidTr="00074CA7">
        <w:trPr>
          <w:trHeight w:val="300"/>
        </w:trPr>
        <w:tc>
          <w:tcPr>
            <w:tcW w:w="1859" w:type="dxa"/>
            <w:noWrap/>
            <w:hideMark/>
          </w:tcPr>
          <w:p w14:paraId="2FC15741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Putamen</w:t>
            </w:r>
          </w:p>
        </w:tc>
        <w:tc>
          <w:tcPr>
            <w:tcW w:w="1244" w:type="dxa"/>
            <w:noWrap/>
            <w:hideMark/>
          </w:tcPr>
          <w:p w14:paraId="273D238B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rs6087771</w:t>
            </w:r>
            <w:proofErr w:type="gramEnd"/>
          </w:p>
        </w:tc>
        <w:tc>
          <w:tcPr>
            <w:tcW w:w="1242" w:type="dxa"/>
            <w:noWrap/>
            <w:hideMark/>
          </w:tcPr>
          <w:p w14:paraId="6F89578C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21" w:type="dxa"/>
            <w:noWrap/>
            <w:hideMark/>
          </w:tcPr>
          <w:p w14:paraId="02F07DB7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821" w:type="dxa"/>
            <w:noWrap/>
            <w:hideMark/>
          </w:tcPr>
          <w:p w14:paraId="5F137FAA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9" w:type="dxa"/>
            <w:noWrap/>
            <w:hideMark/>
          </w:tcPr>
          <w:p w14:paraId="0A1580B8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0.3259</w:t>
            </w:r>
          </w:p>
        </w:tc>
        <w:tc>
          <w:tcPr>
            <w:tcW w:w="1054" w:type="dxa"/>
            <w:noWrap/>
            <w:hideMark/>
          </w:tcPr>
          <w:p w14:paraId="75F7C2CB" w14:textId="2EE888B1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0011</w:t>
            </w:r>
          </w:p>
        </w:tc>
        <w:tc>
          <w:tcPr>
            <w:tcW w:w="3340" w:type="dxa"/>
            <w:noWrap/>
            <w:hideMark/>
          </w:tcPr>
          <w:p w14:paraId="3CF8EF8A" w14:textId="48D4932D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3452</w:t>
            </w:r>
          </w:p>
        </w:tc>
      </w:tr>
      <w:tr w:rsidR="0066443A" w:rsidRPr="001213F2" w14:paraId="1BCF91C5" w14:textId="77777777" w:rsidTr="00074CA7">
        <w:trPr>
          <w:trHeight w:val="300"/>
        </w:trPr>
        <w:tc>
          <w:tcPr>
            <w:tcW w:w="1859" w:type="dxa"/>
            <w:noWrap/>
            <w:hideMark/>
          </w:tcPr>
          <w:p w14:paraId="698A518A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Putamen</w:t>
            </w:r>
          </w:p>
        </w:tc>
        <w:tc>
          <w:tcPr>
            <w:tcW w:w="1244" w:type="dxa"/>
            <w:noWrap/>
            <w:hideMark/>
          </w:tcPr>
          <w:p w14:paraId="7A671530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rs683250</w:t>
            </w:r>
            <w:proofErr w:type="gramEnd"/>
          </w:p>
        </w:tc>
        <w:tc>
          <w:tcPr>
            <w:tcW w:w="1242" w:type="dxa"/>
            <w:noWrap/>
            <w:hideMark/>
          </w:tcPr>
          <w:p w14:paraId="5FA4CE84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21" w:type="dxa"/>
            <w:noWrap/>
            <w:hideMark/>
          </w:tcPr>
          <w:p w14:paraId="5093965D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21" w:type="dxa"/>
            <w:noWrap/>
            <w:hideMark/>
          </w:tcPr>
          <w:p w14:paraId="48FC43A7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9" w:type="dxa"/>
            <w:noWrap/>
            <w:hideMark/>
          </w:tcPr>
          <w:p w14:paraId="10BC3DA8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0.3377</w:t>
            </w:r>
          </w:p>
        </w:tc>
        <w:tc>
          <w:tcPr>
            <w:tcW w:w="1054" w:type="dxa"/>
            <w:noWrap/>
            <w:hideMark/>
          </w:tcPr>
          <w:p w14:paraId="2095FD4C" w14:textId="2BB4CAD2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0009</w:t>
            </w:r>
          </w:p>
        </w:tc>
        <w:tc>
          <w:tcPr>
            <w:tcW w:w="3340" w:type="dxa"/>
            <w:noWrap/>
            <w:hideMark/>
          </w:tcPr>
          <w:p w14:paraId="352306FB" w14:textId="099AFF25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374</w:t>
            </w:r>
          </w:p>
        </w:tc>
      </w:tr>
      <w:tr w:rsidR="0066443A" w:rsidRPr="001213F2" w14:paraId="7CFACDF1" w14:textId="77777777" w:rsidTr="00074CA7">
        <w:trPr>
          <w:trHeight w:val="300"/>
        </w:trPr>
        <w:tc>
          <w:tcPr>
            <w:tcW w:w="1859" w:type="dxa"/>
            <w:noWrap/>
            <w:hideMark/>
          </w:tcPr>
          <w:p w14:paraId="0517EA18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Caudate</w:t>
            </w:r>
          </w:p>
        </w:tc>
        <w:tc>
          <w:tcPr>
            <w:tcW w:w="1244" w:type="dxa"/>
            <w:noWrap/>
            <w:hideMark/>
          </w:tcPr>
          <w:p w14:paraId="017C3EB0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rs1318862</w:t>
            </w:r>
            <w:proofErr w:type="gramEnd"/>
          </w:p>
        </w:tc>
        <w:tc>
          <w:tcPr>
            <w:tcW w:w="1242" w:type="dxa"/>
            <w:noWrap/>
            <w:hideMark/>
          </w:tcPr>
          <w:p w14:paraId="167DA09C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21" w:type="dxa"/>
            <w:noWrap/>
            <w:hideMark/>
          </w:tcPr>
          <w:p w14:paraId="6C873CC3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821" w:type="dxa"/>
            <w:noWrap/>
            <w:hideMark/>
          </w:tcPr>
          <w:p w14:paraId="1B33041C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9" w:type="dxa"/>
            <w:noWrap/>
            <w:hideMark/>
          </w:tcPr>
          <w:p w14:paraId="0F315A66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0.3931</w:t>
            </w:r>
          </w:p>
        </w:tc>
        <w:tc>
          <w:tcPr>
            <w:tcW w:w="1054" w:type="dxa"/>
            <w:noWrap/>
            <w:hideMark/>
          </w:tcPr>
          <w:p w14:paraId="7365C5AE" w14:textId="7C5CBB56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0003</w:t>
            </w:r>
          </w:p>
        </w:tc>
        <w:tc>
          <w:tcPr>
            <w:tcW w:w="3340" w:type="dxa"/>
            <w:noWrap/>
            <w:hideMark/>
          </w:tcPr>
          <w:p w14:paraId="225DA11E" w14:textId="6B6B6D47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7999</w:t>
            </w:r>
          </w:p>
        </w:tc>
      </w:tr>
      <w:tr w:rsidR="0066443A" w:rsidRPr="001213F2" w14:paraId="2D1678A6" w14:textId="77777777" w:rsidTr="00074CA7">
        <w:trPr>
          <w:trHeight w:val="300"/>
        </w:trPr>
        <w:tc>
          <w:tcPr>
            <w:tcW w:w="1859" w:type="dxa"/>
            <w:noWrap/>
            <w:hideMark/>
          </w:tcPr>
          <w:p w14:paraId="3CBB92C8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Hip.</w:t>
            </w:r>
          </w:p>
        </w:tc>
        <w:tc>
          <w:tcPr>
            <w:tcW w:w="1244" w:type="dxa"/>
            <w:noWrap/>
            <w:hideMark/>
          </w:tcPr>
          <w:p w14:paraId="02FAE2CB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rs77956314</w:t>
            </w:r>
            <w:proofErr w:type="gramEnd"/>
          </w:p>
        </w:tc>
        <w:tc>
          <w:tcPr>
            <w:tcW w:w="1242" w:type="dxa"/>
            <w:noWrap/>
            <w:hideMark/>
          </w:tcPr>
          <w:p w14:paraId="6DDB3AF1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21" w:type="dxa"/>
            <w:noWrap/>
            <w:hideMark/>
          </w:tcPr>
          <w:p w14:paraId="0E712E69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821" w:type="dxa"/>
            <w:noWrap/>
            <w:hideMark/>
          </w:tcPr>
          <w:p w14:paraId="270E2A1E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19" w:type="dxa"/>
            <w:noWrap/>
            <w:hideMark/>
          </w:tcPr>
          <w:p w14:paraId="65728EAC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0.0752</w:t>
            </w:r>
          </w:p>
        </w:tc>
        <w:tc>
          <w:tcPr>
            <w:tcW w:w="1054" w:type="dxa"/>
            <w:noWrap/>
            <w:hideMark/>
          </w:tcPr>
          <w:p w14:paraId="76D84B27" w14:textId="218C890B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3340" w:type="dxa"/>
            <w:noWrap/>
            <w:hideMark/>
          </w:tcPr>
          <w:p w14:paraId="62C7FBDF" w14:textId="628BBCA8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821</w:t>
            </w:r>
          </w:p>
        </w:tc>
      </w:tr>
      <w:tr w:rsidR="0066443A" w:rsidRPr="001213F2" w14:paraId="6C4DD4B1" w14:textId="77777777" w:rsidTr="00074CA7">
        <w:trPr>
          <w:trHeight w:val="300"/>
        </w:trPr>
        <w:tc>
          <w:tcPr>
            <w:tcW w:w="1859" w:type="dxa"/>
            <w:noWrap/>
            <w:hideMark/>
          </w:tcPr>
          <w:p w14:paraId="521F3B97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Hip.</w:t>
            </w:r>
          </w:p>
        </w:tc>
        <w:tc>
          <w:tcPr>
            <w:tcW w:w="1244" w:type="dxa"/>
            <w:noWrap/>
            <w:hideMark/>
          </w:tcPr>
          <w:p w14:paraId="133DEE0B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rs61921502</w:t>
            </w:r>
            <w:proofErr w:type="gramEnd"/>
          </w:p>
        </w:tc>
        <w:tc>
          <w:tcPr>
            <w:tcW w:w="1242" w:type="dxa"/>
            <w:noWrap/>
            <w:hideMark/>
          </w:tcPr>
          <w:p w14:paraId="49E1DBD6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21" w:type="dxa"/>
            <w:noWrap/>
            <w:hideMark/>
          </w:tcPr>
          <w:p w14:paraId="78BB7149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821" w:type="dxa"/>
            <w:noWrap/>
            <w:hideMark/>
          </w:tcPr>
          <w:p w14:paraId="49F607D6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9" w:type="dxa"/>
            <w:noWrap/>
            <w:hideMark/>
          </w:tcPr>
          <w:p w14:paraId="7E978291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0.1425</w:t>
            </w:r>
          </w:p>
        </w:tc>
        <w:tc>
          <w:tcPr>
            <w:tcW w:w="1054" w:type="dxa"/>
            <w:noWrap/>
            <w:hideMark/>
          </w:tcPr>
          <w:p w14:paraId="1578EF1D" w14:textId="6FB78961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-0.0023</w:t>
            </w:r>
          </w:p>
        </w:tc>
        <w:tc>
          <w:tcPr>
            <w:tcW w:w="3340" w:type="dxa"/>
            <w:noWrap/>
            <w:hideMark/>
          </w:tcPr>
          <w:p w14:paraId="5B79D784" w14:textId="791B9223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09588</w:t>
            </w:r>
          </w:p>
        </w:tc>
      </w:tr>
      <w:tr w:rsidR="0066443A" w:rsidRPr="001213F2" w14:paraId="27A283C9" w14:textId="77777777" w:rsidTr="00074CA7">
        <w:trPr>
          <w:trHeight w:val="300"/>
        </w:trPr>
        <w:tc>
          <w:tcPr>
            <w:tcW w:w="1859" w:type="dxa"/>
            <w:noWrap/>
            <w:hideMark/>
          </w:tcPr>
          <w:p w14:paraId="00E5802B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ICV</w:t>
            </w:r>
          </w:p>
        </w:tc>
        <w:tc>
          <w:tcPr>
            <w:tcW w:w="1244" w:type="dxa"/>
            <w:noWrap/>
            <w:hideMark/>
          </w:tcPr>
          <w:p w14:paraId="7F729A74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rs17689882</w:t>
            </w:r>
            <w:proofErr w:type="gramEnd"/>
          </w:p>
        </w:tc>
        <w:tc>
          <w:tcPr>
            <w:tcW w:w="1242" w:type="dxa"/>
            <w:noWrap/>
            <w:hideMark/>
          </w:tcPr>
          <w:p w14:paraId="6A9C541E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21" w:type="dxa"/>
            <w:noWrap/>
            <w:hideMark/>
          </w:tcPr>
          <w:p w14:paraId="0A53F192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821" w:type="dxa"/>
            <w:noWrap/>
            <w:hideMark/>
          </w:tcPr>
          <w:p w14:paraId="51672C61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19" w:type="dxa"/>
            <w:noWrap/>
            <w:hideMark/>
          </w:tcPr>
          <w:p w14:paraId="7E1E63DF" w14:textId="77777777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0.2296</w:t>
            </w:r>
          </w:p>
        </w:tc>
        <w:tc>
          <w:tcPr>
            <w:tcW w:w="1054" w:type="dxa"/>
            <w:noWrap/>
            <w:hideMark/>
          </w:tcPr>
          <w:p w14:paraId="6EEA4BA8" w14:textId="07349CF2" w:rsidR="0066443A" w:rsidRPr="001213F2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3340" w:type="dxa"/>
            <w:noWrap/>
            <w:hideMark/>
          </w:tcPr>
          <w:p w14:paraId="2D6570BB" w14:textId="1377F153" w:rsidR="0066443A" w:rsidRPr="001213F2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21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9267</w:t>
            </w:r>
          </w:p>
        </w:tc>
      </w:tr>
    </w:tbl>
    <w:p w14:paraId="20A6854C" w14:textId="77777777" w:rsidR="0066443A" w:rsidRDefault="0066443A" w:rsidP="0066443A">
      <w:pPr>
        <w:rPr>
          <w:rFonts w:ascii="Times New Roman" w:hAnsi="Times New Roman" w:cs="Times New Roman"/>
        </w:rPr>
      </w:pPr>
    </w:p>
    <w:p w14:paraId="2F546ED4" w14:textId="77777777" w:rsidR="0066443A" w:rsidRDefault="0066443A" w:rsidP="0066443A">
      <w:pPr>
        <w:rPr>
          <w:rFonts w:ascii="Times New Roman" w:hAnsi="Times New Roman" w:cs="Times New Roman"/>
        </w:rPr>
      </w:pPr>
    </w:p>
    <w:p w14:paraId="552C9A06" w14:textId="77777777" w:rsidR="0066443A" w:rsidRDefault="0066443A" w:rsidP="0066443A">
      <w:pPr>
        <w:rPr>
          <w:rFonts w:ascii="Times New Roman" w:hAnsi="Times New Roman" w:cs="Times New Roman"/>
        </w:rPr>
      </w:pPr>
      <w:r w:rsidRPr="00287E57">
        <w:rPr>
          <w:rFonts w:ascii="Times New Roman" w:hAnsi="Times New Roman" w:cs="Times New Roman"/>
          <w:b/>
        </w:rPr>
        <w:t>ENIGMA subcortical brain structure</w:t>
      </w:r>
      <w:r w:rsidRPr="0076092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(Stein et al., 2012):</w:t>
      </w:r>
    </w:p>
    <w:p w14:paraId="2B1DBE4F" w14:textId="77777777" w:rsidR="0066443A" w:rsidRDefault="0066443A" w:rsidP="0066443A">
      <w:pPr>
        <w:rPr>
          <w:rFonts w:ascii="Times New Roman" w:hAnsi="Times New Roman" w:cs="Times New Roman"/>
        </w:rPr>
      </w:pPr>
    </w:p>
    <w:tbl>
      <w:tblPr>
        <w:tblStyle w:val="TableGrid"/>
        <w:tblW w:w="11400" w:type="dxa"/>
        <w:tblLook w:val="04A0" w:firstRow="1" w:lastRow="0" w:firstColumn="1" w:lastColumn="0" w:noHBand="0" w:noVBand="1"/>
      </w:tblPr>
      <w:tblGrid>
        <w:gridCol w:w="3555"/>
        <w:gridCol w:w="1262"/>
        <w:gridCol w:w="1260"/>
        <w:gridCol w:w="970"/>
        <w:gridCol w:w="970"/>
        <w:gridCol w:w="1146"/>
        <w:gridCol w:w="1130"/>
        <w:gridCol w:w="1107"/>
      </w:tblGrid>
      <w:tr w:rsidR="0066443A" w:rsidRPr="00E33C5C" w14:paraId="23B80E75" w14:textId="77777777" w:rsidTr="00074CA7">
        <w:trPr>
          <w:trHeight w:val="320"/>
        </w:trPr>
        <w:tc>
          <w:tcPr>
            <w:tcW w:w="3555" w:type="dxa"/>
            <w:hideMark/>
          </w:tcPr>
          <w:p w14:paraId="2F1AA648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Test/Phenotype</w:t>
            </w:r>
          </w:p>
        </w:tc>
        <w:tc>
          <w:tcPr>
            <w:tcW w:w="1262" w:type="dxa"/>
            <w:hideMark/>
          </w:tcPr>
          <w:p w14:paraId="2C69D9DF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1260" w:type="dxa"/>
            <w:hideMark/>
          </w:tcPr>
          <w:p w14:paraId="73D7FEF3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Chromosome</w:t>
            </w:r>
          </w:p>
        </w:tc>
        <w:tc>
          <w:tcPr>
            <w:tcW w:w="970" w:type="dxa"/>
            <w:hideMark/>
          </w:tcPr>
          <w:p w14:paraId="405CA04C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A1</w:t>
            </w:r>
          </w:p>
        </w:tc>
        <w:tc>
          <w:tcPr>
            <w:tcW w:w="970" w:type="dxa"/>
            <w:hideMark/>
          </w:tcPr>
          <w:p w14:paraId="3C7E4C5E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A2</w:t>
            </w:r>
          </w:p>
        </w:tc>
        <w:tc>
          <w:tcPr>
            <w:tcW w:w="1146" w:type="dxa"/>
            <w:hideMark/>
          </w:tcPr>
          <w:p w14:paraId="544473EF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MAF</w:t>
            </w:r>
          </w:p>
        </w:tc>
        <w:tc>
          <w:tcPr>
            <w:tcW w:w="1130" w:type="dxa"/>
            <w:hideMark/>
          </w:tcPr>
          <w:p w14:paraId="61208418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07" w:type="dxa"/>
            <w:hideMark/>
          </w:tcPr>
          <w:p w14:paraId="3778789E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66443A" w:rsidRPr="00E33C5C" w14:paraId="6B9DE2F7" w14:textId="77777777" w:rsidTr="00074CA7">
        <w:trPr>
          <w:trHeight w:val="300"/>
        </w:trPr>
        <w:tc>
          <w:tcPr>
            <w:tcW w:w="3555" w:type="dxa"/>
            <w:noWrap/>
            <w:hideMark/>
          </w:tcPr>
          <w:p w14:paraId="670F55CD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 bilateral hippocampal volume</w:t>
            </w:r>
          </w:p>
        </w:tc>
        <w:tc>
          <w:tcPr>
            <w:tcW w:w="1262" w:type="dxa"/>
            <w:noWrap/>
            <w:hideMark/>
          </w:tcPr>
          <w:p w14:paraId="525B7542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rs7294919</w:t>
            </w:r>
            <w:proofErr w:type="gramEnd"/>
          </w:p>
        </w:tc>
        <w:tc>
          <w:tcPr>
            <w:tcW w:w="1260" w:type="dxa"/>
            <w:noWrap/>
            <w:hideMark/>
          </w:tcPr>
          <w:p w14:paraId="19AE5260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70" w:type="dxa"/>
            <w:noWrap/>
            <w:hideMark/>
          </w:tcPr>
          <w:p w14:paraId="4F9AE7D8" w14:textId="26392B91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70" w:type="dxa"/>
            <w:noWrap/>
            <w:hideMark/>
          </w:tcPr>
          <w:p w14:paraId="04BD2170" w14:textId="0024F6AB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46" w:type="dxa"/>
            <w:noWrap/>
            <w:hideMark/>
          </w:tcPr>
          <w:p w14:paraId="66B8829A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0.08179</w:t>
            </w:r>
          </w:p>
        </w:tc>
        <w:tc>
          <w:tcPr>
            <w:tcW w:w="1130" w:type="dxa"/>
            <w:noWrap/>
            <w:hideMark/>
          </w:tcPr>
          <w:p w14:paraId="4F7741A2" w14:textId="522D7232" w:rsidR="0066443A" w:rsidRPr="00E33C5C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1107" w:type="dxa"/>
            <w:noWrap/>
            <w:hideMark/>
          </w:tcPr>
          <w:p w14:paraId="2D1DCF13" w14:textId="6394D5F8" w:rsidR="0066443A" w:rsidRPr="00E33C5C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9337</w:t>
            </w:r>
          </w:p>
        </w:tc>
      </w:tr>
      <w:tr w:rsidR="0066443A" w:rsidRPr="00E33C5C" w14:paraId="129571C9" w14:textId="77777777" w:rsidTr="00074CA7">
        <w:trPr>
          <w:trHeight w:val="300"/>
        </w:trPr>
        <w:tc>
          <w:tcPr>
            <w:tcW w:w="3555" w:type="dxa"/>
            <w:noWrap/>
            <w:hideMark/>
          </w:tcPr>
          <w:p w14:paraId="2319207C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Intracranial volume</w:t>
            </w:r>
          </w:p>
        </w:tc>
        <w:tc>
          <w:tcPr>
            <w:tcW w:w="1262" w:type="dxa"/>
            <w:noWrap/>
            <w:hideMark/>
          </w:tcPr>
          <w:p w14:paraId="15FFE72D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rs10784502</w:t>
            </w:r>
            <w:proofErr w:type="gramEnd"/>
          </w:p>
        </w:tc>
        <w:tc>
          <w:tcPr>
            <w:tcW w:w="1260" w:type="dxa"/>
            <w:noWrap/>
            <w:hideMark/>
          </w:tcPr>
          <w:p w14:paraId="155470AF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70" w:type="dxa"/>
            <w:noWrap/>
            <w:hideMark/>
          </w:tcPr>
          <w:p w14:paraId="63739A0D" w14:textId="644D2C01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970" w:type="dxa"/>
            <w:noWrap/>
            <w:hideMark/>
          </w:tcPr>
          <w:p w14:paraId="64E9D291" w14:textId="171F421D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46" w:type="dxa"/>
            <w:noWrap/>
            <w:hideMark/>
          </w:tcPr>
          <w:p w14:paraId="793FE973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0.4749</w:t>
            </w:r>
          </w:p>
        </w:tc>
        <w:tc>
          <w:tcPr>
            <w:tcW w:w="1130" w:type="dxa"/>
            <w:noWrap/>
            <w:hideMark/>
          </w:tcPr>
          <w:p w14:paraId="23EBECBF" w14:textId="690BC6E7" w:rsidR="0066443A" w:rsidRPr="00E33C5C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0003</w:t>
            </w:r>
          </w:p>
        </w:tc>
        <w:tc>
          <w:tcPr>
            <w:tcW w:w="1107" w:type="dxa"/>
            <w:noWrap/>
            <w:hideMark/>
          </w:tcPr>
          <w:p w14:paraId="2CE61A8E" w14:textId="6F1F36E2" w:rsidR="0066443A" w:rsidRPr="00E33C5C" w:rsidRDefault="0066443A" w:rsidP="006644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7558</w:t>
            </w:r>
          </w:p>
        </w:tc>
      </w:tr>
      <w:tr w:rsidR="0066443A" w:rsidRPr="00E33C5C" w14:paraId="589D6770" w14:textId="77777777" w:rsidTr="00074CA7">
        <w:trPr>
          <w:trHeight w:val="300"/>
        </w:trPr>
        <w:tc>
          <w:tcPr>
            <w:tcW w:w="3555" w:type="dxa"/>
            <w:noWrap/>
            <w:hideMark/>
          </w:tcPr>
          <w:p w14:paraId="0A3AE857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 brain volume</w:t>
            </w:r>
          </w:p>
        </w:tc>
        <w:tc>
          <w:tcPr>
            <w:tcW w:w="1262" w:type="dxa"/>
            <w:noWrap/>
            <w:hideMark/>
          </w:tcPr>
          <w:p w14:paraId="10F00D8D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rs10494373</w:t>
            </w:r>
            <w:proofErr w:type="gramEnd"/>
          </w:p>
        </w:tc>
        <w:tc>
          <w:tcPr>
            <w:tcW w:w="1260" w:type="dxa"/>
            <w:noWrap/>
            <w:hideMark/>
          </w:tcPr>
          <w:p w14:paraId="644499AF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70" w:type="dxa"/>
            <w:noWrap/>
            <w:hideMark/>
          </w:tcPr>
          <w:p w14:paraId="36C8C902" w14:textId="6D708B13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970" w:type="dxa"/>
            <w:noWrap/>
            <w:hideMark/>
          </w:tcPr>
          <w:p w14:paraId="4FD423EC" w14:textId="7445307D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46" w:type="dxa"/>
            <w:noWrap/>
            <w:hideMark/>
          </w:tcPr>
          <w:p w14:paraId="1872F88B" w14:textId="77777777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33C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0.07256</w:t>
            </w:r>
          </w:p>
        </w:tc>
        <w:tc>
          <w:tcPr>
            <w:tcW w:w="1130" w:type="dxa"/>
            <w:noWrap/>
            <w:hideMark/>
          </w:tcPr>
          <w:p w14:paraId="0DB59DE1" w14:textId="039817EA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0.0011</w:t>
            </w:r>
          </w:p>
        </w:tc>
        <w:tc>
          <w:tcPr>
            <w:tcW w:w="1107" w:type="dxa"/>
            <w:noWrap/>
            <w:hideMark/>
          </w:tcPr>
          <w:p w14:paraId="0B7668C1" w14:textId="58E2339A" w:rsidR="0066443A" w:rsidRPr="00E33C5C" w:rsidRDefault="0066443A" w:rsidP="00074C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0.534</w:t>
            </w:r>
          </w:p>
        </w:tc>
      </w:tr>
    </w:tbl>
    <w:p w14:paraId="29961DCA" w14:textId="77777777" w:rsidR="0066443A" w:rsidRDefault="0066443A" w:rsidP="0066443A">
      <w:pPr>
        <w:rPr>
          <w:rFonts w:ascii="Times New Roman" w:hAnsi="Times New Roman" w:cs="Times New Roman"/>
        </w:rPr>
      </w:pPr>
    </w:p>
    <w:p w14:paraId="0B1226CB" w14:textId="77777777" w:rsidR="00F564E6" w:rsidRDefault="00F564E6">
      <w:pPr>
        <w:rPr>
          <w:rFonts w:ascii="Times New Roman" w:hAnsi="Times New Roman"/>
          <w:b/>
          <w:color w:val="000000"/>
        </w:rPr>
      </w:pPr>
    </w:p>
    <w:p w14:paraId="5266FFCE" w14:textId="77777777" w:rsidR="00F564E6" w:rsidRDefault="00F564E6">
      <w:pPr>
        <w:rPr>
          <w:rFonts w:ascii="Times New Roman" w:hAnsi="Times New Roman"/>
          <w:b/>
          <w:color w:val="000000"/>
        </w:rPr>
      </w:pPr>
    </w:p>
    <w:p w14:paraId="3F6D1800" w14:textId="77777777" w:rsidR="00F564E6" w:rsidRDefault="00F564E6">
      <w:pPr>
        <w:rPr>
          <w:rFonts w:ascii="Times New Roman" w:hAnsi="Times New Roman"/>
          <w:b/>
          <w:color w:val="000000"/>
        </w:rPr>
      </w:pPr>
    </w:p>
    <w:p w14:paraId="57890134" w14:textId="7CA12869" w:rsidR="00D012BB" w:rsidRDefault="00FF238D">
      <w:pPr>
        <w:rPr>
          <w:rFonts w:ascii="Times New Roman" w:hAnsi="Times New Roman"/>
          <w:color w:val="000000"/>
        </w:rPr>
      </w:pPr>
      <w:r w:rsidRPr="00F564E6">
        <w:rPr>
          <w:rFonts w:ascii="Times New Roman" w:hAnsi="Times New Roman"/>
          <w:b/>
          <w:color w:val="000000"/>
        </w:rPr>
        <w:t>Candidate Genes</w:t>
      </w:r>
      <w:r w:rsidRPr="00FF238D">
        <w:rPr>
          <w:rFonts w:ascii="Times New Roman" w:hAnsi="Times New Roman"/>
          <w:color w:val="000000"/>
        </w:rPr>
        <w:t>:</w:t>
      </w:r>
    </w:p>
    <w:p w14:paraId="4D984266" w14:textId="77777777" w:rsidR="00FF238D" w:rsidRDefault="00FF238D">
      <w:pPr>
        <w:rPr>
          <w:rFonts w:ascii="Times New Roman" w:hAnsi="Times New Roman"/>
          <w:color w:val="000000"/>
        </w:rPr>
      </w:pPr>
    </w:p>
    <w:tbl>
      <w:tblPr>
        <w:tblStyle w:val="TableGrid"/>
        <w:tblW w:w="13245" w:type="dxa"/>
        <w:tblLayout w:type="fixed"/>
        <w:tblLook w:val="04A0" w:firstRow="1" w:lastRow="0" w:firstColumn="1" w:lastColumn="0" w:noHBand="0" w:noVBand="1"/>
      </w:tblPr>
      <w:tblGrid>
        <w:gridCol w:w="1905"/>
        <w:gridCol w:w="1710"/>
        <w:gridCol w:w="990"/>
        <w:gridCol w:w="540"/>
        <w:gridCol w:w="810"/>
        <w:gridCol w:w="540"/>
        <w:gridCol w:w="630"/>
        <w:gridCol w:w="810"/>
        <w:gridCol w:w="900"/>
        <w:gridCol w:w="1350"/>
        <w:gridCol w:w="1260"/>
        <w:gridCol w:w="1800"/>
      </w:tblGrid>
      <w:tr w:rsidR="009046D3" w:rsidRPr="009046D3" w14:paraId="424D7B47" w14:textId="77777777" w:rsidTr="00F564E6">
        <w:trPr>
          <w:trHeight w:val="1920"/>
        </w:trPr>
        <w:tc>
          <w:tcPr>
            <w:tcW w:w="1905" w:type="dxa"/>
            <w:noWrap/>
            <w:hideMark/>
          </w:tcPr>
          <w:p w14:paraId="7AC79E55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710" w:type="dxa"/>
            <w:hideMark/>
          </w:tcPr>
          <w:p w14:paraId="57121DD6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990" w:type="dxa"/>
            <w:hideMark/>
          </w:tcPr>
          <w:p w14:paraId="6D0F776D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540" w:type="dxa"/>
            <w:noWrap/>
            <w:hideMark/>
          </w:tcPr>
          <w:p w14:paraId="056584E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Chromosome</w:t>
            </w:r>
          </w:p>
        </w:tc>
        <w:tc>
          <w:tcPr>
            <w:tcW w:w="810" w:type="dxa"/>
            <w:hideMark/>
          </w:tcPr>
          <w:p w14:paraId="22A7CEB6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MAF</w:t>
            </w:r>
          </w:p>
        </w:tc>
        <w:tc>
          <w:tcPr>
            <w:tcW w:w="540" w:type="dxa"/>
            <w:hideMark/>
          </w:tcPr>
          <w:p w14:paraId="1AB1D238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Minor Allele</w:t>
            </w:r>
          </w:p>
        </w:tc>
        <w:tc>
          <w:tcPr>
            <w:tcW w:w="630" w:type="dxa"/>
            <w:hideMark/>
          </w:tcPr>
          <w:p w14:paraId="32DA675E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Major Allele</w:t>
            </w:r>
          </w:p>
        </w:tc>
        <w:tc>
          <w:tcPr>
            <w:tcW w:w="810" w:type="dxa"/>
            <w:hideMark/>
          </w:tcPr>
          <w:p w14:paraId="7FBC3D63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00" w:type="dxa"/>
            <w:hideMark/>
          </w:tcPr>
          <w:p w14:paraId="738C00AA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350" w:type="dxa"/>
            <w:noWrap/>
            <w:hideMark/>
          </w:tcPr>
          <w:p w14:paraId="5D0263C8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SNP showing lowest P-value</w:t>
            </w:r>
          </w:p>
        </w:tc>
        <w:tc>
          <w:tcPr>
            <w:tcW w:w="1260" w:type="dxa"/>
            <w:noWrap/>
            <w:hideMark/>
          </w:tcPr>
          <w:p w14:paraId="3FBACA65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800" w:type="dxa"/>
            <w:hideMark/>
          </w:tcPr>
          <w:p w14:paraId="7BF35D41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LD observed between the reported and the SNP showing lowest P-value r-</w:t>
            </w:r>
            <w:proofErr w:type="spellStart"/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sq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(D-prime)</w:t>
            </w:r>
          </w:p>
        </w:tc>
      </w:tr>
      <w:tr w:rsidR="009046D3" w:rsidRPr="009046D3" w14:paraId="219B2C49" w14:textId="77777777" w:rsidTr="00F564E6">
        <w:trPr>
          <w:trHeight w:val="300"/>
        </w:trPr>
        <w:tc>
          <w:tcPr>
            <w:tcW w:w="1905" w:type="dxa"/>
            <w:noWrap/>
            <w:hideMark/>
          </w:tcPr>
          <w:p w14:paraId="317F259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Thomason et al., 2010</w:t>
            </w:r>
          </w:p>
        </w:tc>
        <w:tc>
          <w:tcPr>
            <w:tcW w:w="1710" w:type="dxa"/>
            <w:noWrap/>
            <w:hideMark/>
          </w:tcPr>
          <w:p w14:paraId="75D1E0AD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rs4680</w:t>
            </w:r>
            <w:proofErr w:type="gram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(Val158Met)</w:t>
            </w:r>
          </w:p>
        </w:tc>
        <w:tc>
          <w:tcPr>
            <w:tcW w:w="990" w:type="dxa"/>
            <w:noWrap/>
            <w:hideMark/>
          </w:tcPr>
          <w:p w14:paraId="0FA5505A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COMT</w:t>
            </w:r>
          </w:p>
        </w:tc>
        <w:tc>
          <w:tcPr>
            <w:tcW w:w="540" w:type="dxa"/>
            <w:noWrap/>
            <w:hideMark/>
          </w:tcPr>
          <w:p w14:paraId="540837C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10" w:type="dxa"/>
            <w:noWrap/>
            <w:hideMark/>
          </w:tcPr>
          <w:p w14:paraId="5A50B82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0.4842</w:t>
            </w:r>
          </w:p>
        </w:tc>
        <w:tc>
          <w:tcPr>
            <w:tcW w:w="540" w:type="dxa"/>
            <w:noWrap/>
            <w:hideMark/>
          </w:tcPr>
          <w:p w14:paraId="65B517AA" w14:textId="7B1E50A5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6F59C5BF" w14:textId="4636AE7F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810" w:type="dxa"/>
            <w:noWrap/>
            <w:hideMark/>
          </w:tcPr>
          <w:p w14:paraId="62042D4A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900" w:type="dxa"/>
            <w:noWrap/>
            <w:hideMark/>
          </w:tcPr>
          <w:p w14:paraId="554A684B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0.7962</w:t>
            </w:r>
          </w:p>
        </w:tc>
        <w:tc>
          <w:tcPr>
            <w:tcW w:w="1350" w:type="dxa"/>
            <w:noWrap/>
            <w:hideMark/>
          </w:tcPr>
          <w:p w14:paraId="228FDB1E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rs165599</w:t>
            </w:r>
            <w:proofErr w:type="gramEnd"/>
          </w:p>
        </w:tc>
        <w:tc>
          <w:tcPr>
            <w:tcW w:w="1260" w:type="dxa"/>
            <w:noWrap/>
            <w:hideMark/>
          </w:tcPr>
          <w:p w14:paraId="03D5C786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0.0016</w:t>
            </w:r>
          </w:p>
        </w:tc>
        <w:tc>
          <w:tcPr>
            <w:tcW w:w="1800" w:type="dxa"/>
            <w:noWrap/>
            <w:hideMark/>
          </w:tcPr>
          <w:p w14:paraId="3B5406F1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0.185 (0.624)</w:t>
            </w:r>
          </w:p>
        </w:tc>
      </w:tr>
      <w:tr w:rsidR="009046D3" w:rsidRPr="009046D3" w14:paraId="07C87656" w14:textId="77777777" w:rsidTr="00F564E6">
        <w:trPr>
          <w:trHeight w:val="300"/>
        </w:trPr>
        <w:tc>
          <w:tcPr>
            <w:tcW w:w="1905" w:type="dxa"/>
            <w:noWrap/>
            <w:hideMark/>
          </w:tcPr>
          <w:p w14:paraId="58FEB31A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Tost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2013</w:t>
            </w:r>
          </w:p>
        </w:tc>
        <w:tc>
          <w:tcPr>
            <w:tcW w:w="1710" w:type="dxa"/>
            <w:noWrap/>
            <w:hideMark/>
          </w:tcPr>
          <w:p w14:paraId="3E29CA55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rs6265</w:t>
            </w:r>
            <w:proofErr w:type="gram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(Val66Met)</w:t>
            </w:r>
          </w:p>
        </w:tc>
        <w:tc>
          <w:tcPr>
            <w:tcW w:w="990" w:type="dxa"/>
            <w:noWrap/>
            <w:hideMark/>
          </w:tcPr>
          <w:p w14:paraId="6443E935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BDNF</w:t>
            </w:r>
          </w:p>
        </w:tc>
        <w:tc>
          <w:tcPr>
            <w:tcW w:w="540" w:type="dxa"/>
            <w:noWrap/>
            <w:hideMark/>
          </w:tcPr>
          <w:p w14:paraId="1C56774A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10" w:type="dxa"/>
            <w:noWrap/>
            <w:hideMark/>
          </w:tcPr>
          <w:p w14:paraId="3C2B0DFA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0.2032</w:t>
            </w:r>
          </w:p>
        </w:tc>
        <w:tc>
          <w:tcPr>
            <w:tcW w:w="540" w:type="dxa"/>
            <w:noWrap/>
            <w:hideMark/>
          </w:tcPr>
          <w:p w14:paraId="5AC3FD38" w14:textId="4CDB23A4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2BD63F89" w14:textId="020A8993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810" w:type="dxa"/>
            <w:noWrap/>
            <w:hideMark/>
          </w:tcPr>
          <w:p w14:paraId="55503DB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-0.0012</w:t>
            </w:r>
          </w:p>
        </w:tc>
        <w:tc>
          <w:tcPr>
            <w:tcW w:w="900" w:type="dxa"/>
            <w:noWrap/>
            <w:hideMark/>
          </w:tcPr>
          <w:p w14:paraId="025C723F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0.3456</w:t>
            </w:r>
          </w:p>
        </w:tc>
        <w:tc>
          <w:tcPr>
            <w:tcW w:w="1350" w:type="dxa"/>
            <w:noWrap/>
            <w:hideMark/>
          </w:tcPr>
          <w:p w14:paraId="2F97896B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rs189740576</w:t>
            </w:r>
            <w:proofErr w:type="gramEnd"/>
          </w:p>
        </w:tc>
        <w:tc>
          <w:tcPr>
            <w:tcW w:w="1260" w:type="dxa"/>
            <w:noWrap/>
            <w:hideMark/>
          </w:tcPr>
          <w:p w14:paraId="637F9FFE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0.0047</w:t>
            </w:r>
          </w:p>
        </w:tc>
        <w:tc>
          <w:tcPr>
            <w:tcW w:w="1800" w:type="dxa"/>
            <w:noWrap/>
            <w:hideMark/>
          </w:tcPr>
          <w:p w14:paraId="3229C71D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 (1)</w:t>
            </w:r>
          </w:p>
        </w:tc>
      </w:tr>
      <w:tr w:rsidR="009046D3" w:rsidRPr="009046D3" w14:paraId="30E15ED7" w14:textId="77777777" w:rsidTr="00F564E6">
        <w:trPr>
          <w:trHeight w:val="300"/>
        </w:trPr>
        <w:tc>
          <w:tcPr>
            <w:tcW w:w="1905" w:type="dxa"/>
            <w:noWrap/>
            <w:hideMark/>
          </w:tcPr>
          <w:p w14:paraId="307069B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Sprooten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2011</w:t>
            </w:r>
          </w:p>
        </w:tc>
        <w:tc>
          <w:tcPr>
            <w:tcW w:w="1710" w:type="dxa"/>
            <w:noWrap/>
            <w:hideMark/>
          </w:tcPr>
          <w:p w14:paraId="6393FB86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rs821616</w:t>
            </w:r>
            <w:proofErr w:type="gram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(Ser704Cys)</w:t>
            </w:r>
          </w:p>
        </w:tc>
        <w:tc>
          <w:tcPr>
            <w:tcW w:w="990" w:type="dxa"/>
            <w:noWrap/>
            <w:hideMark/>
          </w:tcPr>
          <w:p w14:paraId="3F253B6A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DISC1</w:t>
            </w:r>
          </w:p>
        </w:tc>
        <w:tc>
          <w:tcPr>
            <w:tcW w:w="540" w:type="dxa"/>
            <w:noWrap/>
            <w:hideMark/>
          </w:tcPr>
          <w:p w14:paraId="1265356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4FBDF5AC" w14:textId="0121ECB4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dxa"/>
            <w:noWrap/>
            <w:hideMark/>
          </w:tcPr>
          <w:p w14:paraId="4586B81A" w14:textId="0D826FFD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0" w:type="dxa"/>
            <w:noWrap/>
            <w:hideMark/>
          </w:tcPr>
          <w:p w14:paraId="5C519782" w14:textId="600EF209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412E3CCE" w14:textId="3868204B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5DF77DD" w14:textId="0DABB750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090628A3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rs1417584</w:t>
            </w:r>
            <w:proofErr w:type="gramEnd"/>
          </w:p>
        </w:tc>
        <w:tc>
          <w:tcPr>
            <w:tcW w:w="1260" w:type="dxa"/>
            <w:noWrap/>
            <w:hideMark/>
          </w:tcPr>
          <w:p w14:paraId="4C51B66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0.0065</w:t>
            </w:r>
          </w:p>
        </w:tc>
        <w:tc>
          <w:tcPr>
            <w:tcW w:w="1800" w:type="dxa"/>
            <w:noWrap/>
            <w:hideMark/>
          </w:tcPr>
          <w:p w14:paraId="75CF684E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 (0.098)</w:t>
            </w:r>
          </w:p>
        </w:tc>
      </w:tr>
      <w:tr w:rsidR="009046D3" w:rsidRPr="009046D3" w14:paraId="2E571EFF" w14:textId="77777777" w:rsidTr="00F564E6">
        <w:trPr>
          <w:trHeight w:val="300"/>
        </w:trPr>
        <w:tc>
          <w:tcPr>
            <w:tcW w:w="1905" w:type="dxa"/>
            <w:noWrap/>
            <w:hideMark/>
          </w:tcPr>
          <w:p w14:paraId="5100242A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Fernandes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2014</w:t>
            </w:r>
          </w:p>
        </w:tc>
        <w:tc>
          <w:tcPr>
            <w:tcW w:w="1710" w:type="dxa"/>
            <w:noWrap/>
            <w:hideMark/>
          </w:tcPr>
          <w:p w14:paraId="0D7832BB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rs1344706</w:t>
            </w:r>
            <w:proofErr w:type="gramEnd"/>
          </w:p>
        </w:tc>
        <w:tc>
          <w:tcPr>
            <w:tcW w:w="990" w:type="dxa"/>
            <w:noWrap/>
            <w:hideMark/>
          </w:tcPr>
          <w:p w14:paraId="573EF0BF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ZNF804A</w:t>
            </w:r>
          </w:p>
        </w:tc>
        <w:tc>
          <w:tcPr>
            <w:tcW w:w="540" w:type="dxa"/>
            <w:noWrap/>
            <w:hideMark/>
          </w:tcPr>
          <w:p w14:paraId="24A6ADCC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29663FDB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0.3931</w:t>
            </w:r>
          </w:p>
        </w:tc>
        <w:tc>
          <w:tcPr>
            <w:tcW w:w="540" w:type="dxa"/>
            <w:noWrap/>
            <w:hideMark/>
          </w:tcPr>
          <w:p w14:paraId="52AC78BE" w14:textId="42561F3A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3DA0F61A" w14:textId="370949F5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810" w:type="dxa"/>
            <w:noWrap/>
            <w:hideMark/>
          </w:tcPr>
          <w:p w14:paraId="630E1E8E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-0.0002</w:t>
            </w:r>
          </w:p>
        </w:tc>
        <w:tc>
          <w:tcPr>
            <w:tcW w:w="900" w:type="dxa"/>
            <w:noWrap/>
            <w:hideMark/>
          </w:tcPr>
          <w:p w14:paraId="2FB728FF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0.8554</w:t>
            </w:r>
          </w:p>
        </w:tc>
        <w:tc>
          <w:tcPr>
            <w:tcW w:w="1350" w:type="dxa"/>
            <w:noWrap/>
            <w:hideMark/>
          </w:tcPr>
          <w:p w14:paraId="20AC7855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rs7580993</w:t>
            </w:r>
            <w:proofErr w:type="gramEnd"/>
          </w:p>
        </w:tc>
        <w:tc>
          <w:tcPr>
            <w:tcW w:w="1260" w:type="dxa"/>
            <w:noWrap/>
            <w:hideMark/>
          </w:tcPr>
          <w:p w14:paraId="1391297A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0.0325</w:t>
            </w:r>
          </w:p>
        </w:tc>
        <w:tc>
          <w:tcPr>
            <w:tcW w:w="1800" w:type="dxa"/>
            <w:noWrap/>
            <w:hideMark/>
          </w:tcPr>
          <w:p w14:paraId="42F0E392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 (1)</w:t>
            </w:r>
          </w:p>
        </w:tc>
      </w:tr>
      <w:tr w:rsidR="009046D3" w:rsidRPr="009046D3" w14:paraId="13E65857" w14:textId="77777777" w:rsidTr="00F564E6">
        <w:trPr>
          <w:trHeight w:val="300"/>
        </w:trPr>
        <w:tc>
          <w:tcPr>
            <w:tcW w:w="1905" w:type="dxa"/>
            <w:vMerge w:val="restart"/>
            <w:noWrap/>
            <w:hideMark/>
          </w:tcPr>
          <w:p w14:paraId="5F4CF700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Wang et al., 2015</w:t>
            </w:r>
          </w:p>
        </w:tc>
        <w:tc>
          <w:tcPr>
            <w:tcW w:w="1710" w:type="dxa"/>
            <w:noWrap/>
            <w:hideMark/>
          </w:tcPr>
          <w:p w14:paraId="26AC971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rs7412</w:t>
            </w:r>
            <w:proofErr w:type="gramEnd"/>
          </w:p>
        </w:tc>
        <w:tc>
          <w:tcPr>
            <w:tcW w:w="990" w:type="dxa"/>
            <w:vMerge w:val="restart"/>
            <w:noWrap/>
            <w:hideMark/>
          </w:tcPr>
          <w:p w14:paraId="462D09E6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APOE</w:t>
            </w:r>
          </w:p>
        </w:tc>
        <w:tc>
          <w:tcPr>
            <w:tcW w:w="540" w:type="dxa"/>
            <w:vMerge w:val="restart"/>
            <w:noWrap/>
            <w:hideMark/>
          </w:tcPr>
          <w:p w14:paraId="48E18D6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10" w:type="dxa"/>
            <w:noWrap/>
            <w:hideMark/>
          </w:tcPr>
          <w:p w14:paraId="0FFA81E3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0.06596</w:t>
            </w:r>
          </w:p>
        </w:tc>
        <w:tc>
          <w:tcPr>
            <w:tcW w:w="540" w:type="dxa"/>
            <w:noWrap/>
            <w:hideMark/>
          </w:tcPr>
          <w:p w14:paraId="1855904C" w14:textId="6F1D1F88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258D7B3E" w14:textId="5D22EF25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hideMark/>
          </w:tcPr>
          <w:p w14:paraId="3FBDC5E0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-0.0006</w:t>
            </w:r>
          </w:p>
        </w:tc>
        <w:tc>
          <w:tcPr>
            <w:tcW w:w="900" w:type="dxa"/>
            <w:noWrap/>
            <w:hideMark/>
          </w:tcPr>
          <w:p w14:paraId="6E5CFFBC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0.7427</w:t>
            </w:r>
          </w:p>
        </w:tc>
        <w:tc>
          <w:tcPr>
            <w:tcW w:w="1350" w:type="dxa"/>
            <w:noWrap/>
            <w:hideMark/>
          </w:tcPr>
          <w:p w14:paraId="00CBB59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rs429358</w:t>
            </w:r>
            <w:proofErr w:type="gramEnd"/>
          </w:p>
        </w:tc>
        <w:tc>
          <w:tcPr>
            <w:tcW w:w="1260" w:type="dxa"/>
            <w:noWrap/>
            <w:hideMark/>
          </w:tcPr>
          <w:p w14:paraId="22019FFF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0.2739</w:t>
            </w:r>
          </w:p>
        </w:tc>
        <w:tc>
          <w:tcPr>
            <w:tcW w:w="1800" w:type="dxa"/>
            <w:noWrap/>
            <w:hideMark/>
          </w:tcPr>
          <w:p w14:paraId="3363BA1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 (0.679)</w:t>
            </w:r>
          </w:p>
        </w:tc>
      </w:tr>
      <w:tr w:rsidR="009046D3" w:rsidRPr="009046D3" w14:paraId="6BAE1180" w14:textId="77777777" w:rsidTr="00F564E6">
        <w:trPr>
          <w:trHeight w:val="300"/>
        </w:trPr>
        <w:tc>
          <w:tcPr>
            <w:tcW w:w="1905" w:type="dxa"/>
            <w:vMerge/>
            <w:hideMark/>
          </w:tcPr>
          <w:p w14:paraId="06D7ACE1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noWrap/>
            <w:hideMark/>
          </w:tcPr>
          <w:p w14:paraId="1B0FF67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rs429358</w:t>
            </w:r>
            <w:proofErr w:type="gramEnd"/>
          </w:p>
        </w:tc>
        <w:tc>
          <w:tcPr>
            <w:tcW w:w="990" w:type="dxa"/>
            <w:vMerge/>
            <w:hideMark/>
          </w:tcPr>
          <w:p w14:paraId="4E6EF055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hideMark/>
          </w:tcPr>
          <w:p w14:paraId="1106DED0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noWrap/>
            <w:hideMark/>
          </w:tcPr>
          <w:p w14:paraId="4F9E78F9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0.1425</w:t>
            </w:r>
          </w:p>
        </w:tc>
        <w:tc>
          <w:tcPr>
            <w:tcW w:w="540" w:type="dxa"/>
            <w:noWrap/>
            <w:hideMark/>
          </w:tcPr>
          <w:p w14:paraId="0D93D721" w14:textId="46686914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7BB0CB53" w14:textId="67267984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hideMark/>
          </w:tcPr>
          <w:p w14:paraId="48753426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0.0016</w:t>
            </w:r>
          </w:p>
        </w:tc>
        <w:tc>
          <w:tcPr>
            <w:tcW w:w="900" w:type="dxa"/>
            <w:noWrap/>
            <w:hideMark/>
          </w:tcPr>
          <w:p w14:paraId="535E7F8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0.2655</w:t>
            </w:r>
          </w:p>
        </w:tc>
        <w:tc>
          <w:tcPr>
            <w:tcW w:w="1350" w:type="dxa"/>
            <w:noWrap/>
            <w:hideMark/>
          </w:tcPr>
          <w:p w14:paraId="6B4F4332" w14:textId="3EE0D0C9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0" w:type="dxa"/>
            <w:noWrap/>
            <w:hideMark/>
          </w:tcPr>
          <w:p w14:paraId="5AD1B73E" w14:textId="51B679DF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noWrap/>
            <w:hideMark/>
          </w:tcPr>
          <w:p w14:paraId="3A6FBCE3" w14:textId="606E4B75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046D3" w:rsidRPr="009046D3" w14:paraId="295C007A" w14:textId="77777777" w:rsidTr="00F564E6">
        <w:trPr>
          <w:trHeight w:val="300"/>
        </w:trPr>
        <w:tc>
          <w:tcPr>
            <w:tcW w:w="1905" w:type="dxa"/>
            <w:vMerge/>
            <w:hideMark/>
          </w:tcPr>
          <w:p w14:paraId="0FE24ED1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noWrap/>
            <w:hideMark/>
          </w:tcPr>
          <w:p w14:paraId="77F67061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rs4420638</w:t>
            </w:r>
            <w:proofErr w:type="gramEnd"/>
          </w:p>
        </w:tc>
        <w:tc>
          <w:tcPr>
            <w:tcW w:w="990" w:type="dxa"/>
            <w:vMerge/>
            <w:hideMark/>
          </w:tcPr>
          <w:p w14:paraId="44422BE1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hideMark/>
          </w:tcPr>
          <w:p w14:paraId="399A2D48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noWrap/>
            <w:hideMark/>
          </w:tcPr>
          <w:p w14:paraId="6AC7F520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540" w:type="dxa"/>
            <w:noWrap/>
            <w:hideMark/>
          </w:tcPr>
          <w:p w14:paraId="1413C1E4" w14:textId="7E4BC631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550205A5" w14:textId="7D91CC15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810" w:type="dxa"/>
            <w:noWrap/>
            <w:hideMark/>
          </w:tcPr>
          <w:p w14:paraId="499F5F29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0.0013</w:t>
            </w:r>
          </w:p>
        </w:tc>
        <w:tc>
          <w:tcPr>
            <w:tcW w:w="900" w:type="dxa"/>
            <w:noWrap/>
            <w:hideMark/>
          </w:tcPr>
          <w:p w14:paraId="02128808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0.3519</w:t>
            </w:r>
          </w:p>
        </w:tc>
        <w:tc>
          <w:tcPr>
            <w:tcW w:w="1350" w:type="dxa"/>
            <w:noWrap/>
            <w:hideMark/>
          </w:tcPr>
          <w:p w14:paraId="1BF9501C" w14:textId="0251B37B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0" w:type="dxa"/>
            <w:noWrap/>
            <w:hideMark/>
          </w:tcPr>
          <w:p w14:paraId="4682F44D" w14:textId="135F1F59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noWrap/>
            <w:hideMark/>
          </w:tcPr>
          <w:p w14:paraId="28E30C4F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0.659 (0.952)</w:t>
            </w:r>
          </w:p>
        </w:tc>
      </w:tr>
      <w:tr w:rsidR="009046D3" w:rsidRPr="009046D3" w14:paraId="6CC6CCCF" w14:textId="77777777" w:rsidTr="00F564E6">
        <w:trPr>
          <w:trHeight w:val="300"/>
        </w:trPr>
        <w:tc>
          <w:tcPr>
            <w:tcW w:w="1905" w:type="dxa"/>
            <w:vMerge w:val="restart"/>
            <w:noWrap/>
            <w:hideMark/>
          </w:tcPr>
          <w:p w14:paraId="498B10A0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Penke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2010</w:t>
            </w:r>
          </w:p>
        </w:tc>
        <w:tc>
          <w:tcPr>
            <w:tcW w:w="1710" w:type="dxa"/>
            <w:noWrap/>
            <w:hideMark/>
          </w:tcPr>
          <w:p w14:paraId="7709AED3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rs1042713</w:t>
            </w:r>
            <w:proofErr w:type="gramEnd"/>
          </w:p>
        </w:tc>
        <w:tc>
          <w:tcPr>
            <w:tcW w:w="990" w:type="dxa"/>
            <w:vMerge w:val="restart"/>
            <w:noWrap/>
            <w:hideMark/>
          </w:tcPr>
          <w:p w14:paraId="4984D9A6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ADRB2</w:t>
            </w:r>
          </w:p>
        </w:tc>
        <w:tc>
          <w:tcPr>
            <w:tcW w:w="540" w:type="dxa"/>
            <w:vMerge w:val="restart"/>
            <w:noWrap/>
            <w:hideMark/>
          </w:tcPr>
          <w:p w14:paraId="089E9F08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10" w:type="dxa"/>
            <w:noWrap/>
            <w:hideMark/>
          </w:tcPr>
          <w:p w14:paraId="4847B4B2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0.3826</w:t>
            </w:r>
          </w:p>
        </w:tc>
        <w:tc>
          <w:tcPr>
            <w:tcW w:w="540" w:type="dxa"/>
            <w:noWrap/>
            <w:hideMark/>
          </w:tcPr>
          <w:p w14:paraId="01EBF2C0" w14:textId="4C94B5DE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53CC5A4F" w14:textId="42BA6FDA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810" w:type="dxa"/>
            <w:noWrap/>
            <w:hideMark/>
          </w:tcPr>
          <w:p w14:paraId="61B16922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0.0013</w:t>
            </w:r>
          </w:p>
        </w:tc>
        <w:tc>
          <w:tcPr>
            <w:tcW w:w="900" w:type="dxa"/>
            <w:noWrap/>
            <w:hideMark/>
          </w:tcPr>
          <w:p w14:paraId="6E1B256D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0.2168</w:t>
            </w:r>
          </w:p>
        </w:tc>
        <w:tc>
          <w:tcPr>
            <w:tcW w:w="1350" w:type="dxa"/>
            <w:noWrap/>
            <w:hideMark/>
          </w:tcPr>
          <w:p w14:paraId="2277ABE7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rs1042720</w:t>
            </w:r>
            <w:proofErr w:type="gramEnd"/>
          </w:p>
        </w:tc>
        <w:tc>
          <w:tcPr>
            <w:tcW w:w="1260" w:type="dxa"/>
            <w:noWrap/>
            <w:hideMark/>
          </w:tcPr>
          <w:p w14:paraId="640A8692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0.2996</w:t>
            </w:r>
          </w:p>
        </w:tc>
        <w:tc>
          <w:tcPr>
            <w:tcW w:w="1800" w:type="dxa"/>
            <w:noWrap/>
            <w:hideMark/>
          </w:tcPr>
          <w:p w14:paraId="02D97E16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 (0.24)</w:t>
            </w:r>
          </w:p>
        </w:tc>
      </w:tr>
      <w:tr w:rsidR="009046D3" w:rsidRPr="009046D3" w14:paraId="6A5A010E" w14:textId="77777777" w:rsidTr="00F564E6">
        <w:trPr>
          <w:trHeight w:val="300"/>
        </w:trPr>
        <w:tc>
          <w:tcPr>
            <w:tcW w:w="1905" w:type="dxa"/>
            <w:vMerge/>
            <w:hideMark/>
          </w:tcPr>
          <w:p w14:paraId="21AC1199" w14:textId="77777777" w:rsidR="009046D3" w:rsidRPr="009046D3" w:rsidRDefault="009046D3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noWrap/>
            <w:hideMark/>
          </w:tcPr>
          <w:p w14:paraId="612BD074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rs1042714</w:t>
            </w:r>
            <w:proofErr w:type="gramEnd"/>
          </w:p>
        </w:tc>
        <w:tc>
          <w:tcPr>
            <w:tcW w:w="990" w:type="dxa"/>
            <w:vMerge/>
            <w:noWrap/>
            <w:hideMark/>
          </w:tcPr>
          <w:p w14:paraId="68E8E2FB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noWrap/>
            <w:hideMark/>
          </w:tcPr>
          <w:p w14:paraId="4958A627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noWrap/>
            <w:hideMark/>
          </w:tcPr>
          <w:p w14:paraId="68EB0061" w14:textId="0FA43848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dxa"/>
            <w:noWrap/>
            <w:hideMark/>
          </w:tcPr>
          <w:p w14:paraId="1A7A7DC1" w14:textId="2A0FC8D2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0" w:type="dxa"/>
            <w:noWrap/>
            <w:hideMark/>
          </w:tcPr>
          <w:p w14:paraId="683719E5" w14:textId="3A97EFA4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24E95CA8" w14:textId="71D127C3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2794532D" w14:textId="7FEF6516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0047BD65" w14:textId="1E0609EF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0" w:type="dxa"/>
            <w:noWrap/>
            <w:hideMark/>
          </w:tcPr>
          <w:p w14:paraId="5B396936" w14:textId="68B7E2EC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noWrap/>
            <w:hideMark/>
          </w:tcPr>
          <w:p w14:paraId="44862C30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0.173 (0.738)</w:t>
            </w:r>
          </w:p>
        </w:tc>
      </w:tr>
      <w:tr w:rsidR="009046D3" w:rsidRPr="009046D3" w14:paraId="202EB4EF" w14:textId="77777777" w:rsidTr="00F564E6">
        <w:trPr>
          <w:trHeight w:val="300"/>
        </w:trPr>
        <w:tc>
          <w:tcPr>
            <w:tcW w:w="1905" w:type="dxa"/>
            <w:noWrap/>
            <w:hideMark/>
          </w:tcPr>
          <w:p w14:paraId="19E76B3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Mounce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2014</w:t>
            </w:r>
          </w:p>
        </w:tc>
        <w:tc>
          <w:tcPr>
            <w:tcW w:w="1710" w:type="dxa"/>
            <w:noWrap/>
            <w:hideMark/>
          </w:tcPr>
          <w:p w14:paraId="5E0859B2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rs7808623</w:t>
            </w:r>
            <w:proofErr w:type="gramEnd"/>
          </w:p>
        </w:tc>
        <w:tc>
          <w:tcPr>
            <w:tcW w:w="990" w:type="dxa"/>
            <w:noWrap/>
            <w:hideMark/>
          </w:tcPr>
          <w:p w14:paraId="0165D729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GRM3</w:t>
            </w:r>
          </w:p>
        </w:tc>
        <w:tc>
          <w:tcPr>
            <w:tcW w:w="540" w:type="dxa"/>
            <w:noWrap/>
            <w:hideMark/>
          </w:tcPr>
          <w:p w14:paraId="3AFBFD09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0" w:type="dxa"/>
            <w:noWrap/>
            <w:hideMark/>
          </w:tcPr>
          <w:p w14:paraId="70272480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0.07388</w:t>
            </w:r>
          </w:p>
        </w:tc>
        <w:tc>
          <w:tcPr>
            <w:tcW w:w="540" w:type="dxa"/>
            <w:noWrap/>
            <w:hideMark/>
          </w:tcPr>
          <w:p w14:paraId="28B02CD3" w14:textId="4BF08AF7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09B46AE7" w14:textId="16E8B497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810" w:type="dxa"/>
            <w:noWrap/>
            <w:hideMark/>
          </w:tcPr>
          <w:p w14:paraId="6975E7FF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-0.0018</w:t>
            </w:r>
          </w:p>
        </w:tc>
        <w:tc>
          <w:tcPr>
            <w:tcW w:w="900" w:type="dxa"/>
            <w:noWrap/>
            <w:hideMark/>
          </w:tcPr>
          <w:p w14:paraId="6B5217CC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0.3494</w:t>
            </w:r>
          </w:p>
        </w:tc>
        <w:tc>
          <w:tcPr>
            <w:tcW w:w="1350" w:type="dxa"/>
            <w:noWrap/>
            <w:hideMark/>
          </w:tcPr>
          <w:p w14:paraId="4767D81B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rs117460381</w:t>
            </w:r>
            <w:proofErr w:type="gramEnd"/>
          </w:p>
        </w:tc>
        <w:tc>
          <w:tcPr>
            <w:tcW w:w="1260" w:type="dxa"/>
            <w:noWrap/>
            <w:hideMark/>
          </w:tcPr>
          <w:p w14:paraId="75DA6C55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0.0222</w:t>
            </w:r>
          </w:p>
        </w:tc>
        <w:tc>
          <w:tcPr>
            <w:tcW w:w="1800" w:type="dxa"/>
            <w:noWrap/>
            <w:hideMark/>
          </w:tcPr>
          <w:p w14:paraId="577AE1A1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 (0.063)</w:t>
            </w:r>
          </w:p>
        </w:tc>
      </w:tr>
      <w:tr w:rsidR="009046D3" w:rsidRPr="009046D3" w14:paraId="52E5D5A1" w14:textId="77777777" w:rsidTr="00F564E6">
        <w:trPr>
          <w:trHeight w:val="300"/>
        </w:trPr>
        <w:tc>
          <w:tcPr>
            <w:tcW w:w="1905" w:type="dxa"/>
            <w:noWrap/>
            <w:hideMark/>
          </w:tcPr>
          <w:p w14:paraId="3ADFE75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Konrad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2009</w:t>
            </w:r>
          </w:p>
        </w:tc>
        <w:tc>
          <w:tcPr>
            <w:tcW w:w="1710" w:type="dxa"/>
            <w:noWrap/>
            <w:hideMark/>
          </w:tcPr>
          <w:p w14:paraId="3ABA455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rs839523</w:t>
            </w:r>
            <w:proofErr w:type="gramEnd"/>
          </w:p>
        </w:tc>
        <w:tc>
          <w:tcPr>
            <w:tcW w:w="990" w:type="dxa"/>
            <w:noWrap/>
            <w:hideMark/>
          </w:tcPr>
          <w:p w14:paraId="170269C1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ERBB4</w:t>
            </w:r>
          </w:p>
        </w:tc>
        <w:tc>
          <w:tcPr>
            <w:tcW w:w="540" w:type="dxa"/>
            <w:noWrap/>
            <w:hideMark/>
          </w:tcPr>
          <w:p w14:paraId="529FDA78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598D00C3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0.2982</w:t>
            </w:r>
          </w:p>
        </w:tc>
        <w:tc>
          <w:tcPr>
            <w:tcW w:w="540" w:type="dxa"/>
            <w:noWrap/>
            <w:hideMark/>
          </w:tcPr>
          <w:p w14:paraId="11632A82" w14:textId="0FB538E0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246285C2" w14:textId="4B5F4248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810" w:type="dxa"/>
            <w:noWrap/>
            <w:hideMark/>
          </w:tcPr>
          <w:p w14:paraId="72B236B8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0.0009</w:t>
            </w:r>
          </w:p>
        </w:tc>
        <w:tc>
          <w:tcPr>
            <w:tcW w:w="900" w:type="dxa"/>
            <w:noWrap/>
            <w:hideMark/>
          </w:tcPr>
          <w:p w14:paraId="39EA297B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0.425</w:t>
            </w:r>
          </w:p>
        </w:tc>
        <w:tc>
          <w:tcPr>
            <w:tcW w:w="1350" w:type="dxa"/>
            <w:noWrap/>
            <w:hideMark/>
          </w:tcPr>
          <w:p w14:paraId="6746183E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rs16847874</w:t>
            </w:r>
            <w:proofErr w:type="gramEnd"/>
          </w:p>
        </w:tc>
        <w:tc>
          <w:tcPr>
            <w:tcW w:w="1260" w:type="dxa"/>
            <w:noWrap/>
            <w:hideMark/>
          </w:tcPr>
          <w:p w14:paraId="071CE415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0.0005</w:t>
            </w:r>
          </w:p>
        </w:tc>
        <w:tc>
          <w:tcPr>
            <w:tcW w:w="1800" w:type="dxa"/>
            <w:noWrap/>
            <w:hideMark/>
          </w:tcPr>
          <w:p w14:paraId="7A66C022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 (0.453)</w:t>
            </w:r>
          </w:p>
        </w:tc>
      </w:tr>
      <w:tr w:rsidR="009046D3" w:rsidRPr="009046D3" w14:paraId="03FCA119" w14:textId="77777777" w:rsidTr="00F564E6">
        <w:trPr>
          <w:trHeight w:val="300"/>
        </w:trPr>
        <w:tc>
          <w:tcPr>
            <w:tcW w:w="1905" w:type="dxa"/>
            <w:noWrap/>
            <w:hideMark/>
          </w:tcPr>
          <w:p w14:paraId="5641764D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Braskie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2011</w:t>
            </w:r>
          </w:p>
        </w:tc>
        <w:tc>
          <w:tcPr>
            <w:tcW w:w="1710" w:type="dxa"/>
            <w:noWrap/>
            <w:hideMark/>
          </w:tcPr>
          <w:p w14:paraId="286448A2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rs11136000</w:t>
            </w:r>
            <w:proofErr w:type="gramEnd"/>
          </w:p>
        </w:tc>
        <w:tc>
          <w:tcPr>
            <w:tcW w:w="990" w:type="dxa"/>
            <w:noWrap/>
            <w:hideMark/>
          </w:tcPr>
          <w:p w14:paraId="2A432E78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CLU</w:t>
            </w:r>
          </w:p>
        </w:tc>
        <w:tc>
          <w:tcPr>
            <w:tcW w:w="540" w:type="dxa"/>
            <w:noWrap/>
            <w:hideMark/>
          </w:tcPr>
          <w:p w14:paraId="6E5A6D3C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0" w:type="dxa"/>
            <w:noWrap/>
            <w:hideMark/>
          </w:tcPr>
          <w:p w14:paraId="1E1D871E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0.3945</w:t>
            </w:r>
          </w:p>
        </w:tc>
        <w:tc>
          <w:tcPr>
            <w:tcW w:w="540" w:type="dxa"/>
            <w:noWrap/>
            <w:hideMark/>
          </w:tcPr>
          <w:p w14:paraId="6DD54829" w14:textId="42B1F1FA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2A3E4AED" w14:textId="370F73D3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hideMark/>
          </w:tcPr>
          <w:p w14:paraId="32CD2DA8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900" w:type="dxa"/>
            <w:noWrap/>
            <w:hideMark/>
          </w:tcPr>
          <w:p w14:paraId="045D4B6B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0.7992</w:t>
            </w:r>
          </w:p>
        </w:tc>
        <w:tc>
          <w:tcPr>
            <w:tcW w:w="1350" w:type="dxa"/>
            <w:noWrap/>
            <w:hideMark/>
          </w:tcPr>
          <w:p w14:paraId="0A2302FE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rs9331934</w:t>
            </w:r>
            <w:proofErr w:type="gramEnd"/>
          </w:p>
        </w:tc>
        <w:tc>
          <w:tcPr>
            <w:tcW w:w="1260" w:type="dxa"/>
            <w:noWrap/>
            <w:hideMark/>
          </w:tcPr>
          <w:p w14:paraId="7C3689CF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0.3086</w:t>
            </w:r>
          </w:p>
        </w:tc>
        <w:tc>
          <w:tcPr>
            <w:tcW w:w="1800" w:type="dxa"/>
            <w:noWrap/>
            <w:hideMark/>
          </w:tcPr>
          <w:p w14:paraId="5351CB99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 (1)</w:t>
            </w:r>
          </w:p>
        </w:tc>
      </w:tr>
      <w:tr w:rsidR="009046D3" w:rsidRPr="009046D3" w14:paraId="51F57B1B" w14:textId="77777777" w:rsidTr="00F564E6">
        <w:trPr>
          <w:trHeight w:val="300"/>
        </w:trPr>
        <w:tc>
          <w:tcPr>
            <w:tcW w:w="1905" w:type="dxa"/>
            <w:vMerge w:val="restart"/>
            <w:noWrap/>
            <w:hideMark/>
          </w:tcPr>
          <w:p w14:paraId="0DBD00DF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Nickl-Jockschat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2014</w:t>
            </w:r>
          </w:p>
        </w:tc>
        <w:tc>
          <w:tcPr>
            <w:tcW w:w="1710" w:type="dxa"/>
            <w:noWrap/>
            <w:hideMark/>
          </w:tcPr>
          <w:p w14:paraId="26D714C0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rs3918342</w:t>
            </w:r>
            <w:proofErr w:type="gramEnd"/>
          </w:p>
        </w:tc>
        <w:tc>
          <w:tcPr>
            <w:tcW w:w="990" w:type="dxa"/>
            <w:vMerge w:val="restart"/>
            <w:noWrap/>
            <w:hideMark/>
          </w:tcPr>
          <w:p w14:paraId="2443C3E5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DAOA</w:t>
            </w:r>
          </w:p>
        </w:tc>
        <w:tc>
          <w:tcPr>
            <w:tcW w:w="540" w:type="dxa"/>
            <w:vMerge w:val="restart"/>
            <w:noWrap/>
            <w:hideMark/>
          </w:tcPr>
          <w:p w14:paraId="56BF003B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10" w:type="dxa"/>
            <w:noWrap/>
            <w:hideMark/>
          </w:tcPr>
          <w:p w14:paraId="7878C1AE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540" w:type="dxa"/>
            <w:noWrap/>
            <w:hideMark/>
          </w:tcPr>
          <w:p w14:paraId="4BAB1FC7" w14:textId="7FCB0FBE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7EEF00F6" w14:textId="0139F7D1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hideMark/>
          </w:tcPr>
          <w:p w14:paraId="3204DE3F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0.0023</w:t>
            </w:r>
          </w:p>
        </w:tc>
        <w:tc>
          <w:tcPr>
            <w:tcW w:w="900" w:type="dxa"/>
            <w:noWrap/>
            <w:hideMark/>
          </w:tcPr>
          <w:p w14:paraId="7FCEDA8B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0.02253</w:t>
            </w:r>
          </w:p>
        </w:tc>
        <w:tc>
          <w:tcPr>
            <w:tcW w:w="1350" w:type="dxa"/>
            <w:noWrap/>
            <w:hideMark/>
          </w:tcPr>
          <w:p w14:paraId="3DA30786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rs1557072</w:t>
            </w:r>
            <w:proofErr w:type="gramEnd"/>
          </w:p>
        </w:tc>
        <w:tc>
          <w:tcPr>
            <w:tcW w:w="1260" w:type="dxa"/>
            <w:noWrap/>
            <w:hideMark/>
          </w:tcPr>
          <w:p w14:paraId="3264716D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0.0096</w:t>
            </w:r>
          </w:p>
        </w:tc>
        <w:tc>
          <w:tcPr>
            <w:tcW w:w="1800" w:type="dxa"/>
            <w:noWrap/>
            <w:hideMark/>
          </w:tcPr>
          <w:p w14:paraId="526042F4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 (0.216)</w:t>
            </w:r>
          </w:p>
        </w:tc>
      </w:tr>
      <w:tr w:rsidR="009046D3" w:rsidRPr="009046D3" w14:paraId="4313E19F" w14:textId="77777777" w:rsidTr="00F564E6">
        <w:trPr>
          <w:trHeight w:val="300"/>
        </w:trPr>
        <w:tc>
          <w:tcPr>
            <w:tcW w:w="1905" w:type="dxa"/>
            <w:vMerge/>
            <w:hideMark/>
          </w:tcPr>
          <w:p w14:paraId="5180AD4C" w14:textId="77777777" w:rsidR="009046D3" w:rsidRPr="009046D3" w:rsidRDefault="009046D3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noWrap/>
            <w:hideMark/>
          </w:tcPr>
          <w:p w14:paraId="50852B6D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rs1421292</w:t>
            </w:r>
            <w:proofErr w:type="gramEnd"/>
          </w:p>
        </w:tc>
        <w:tc>
          <w:tcPr>
            <w:tcW w:w="990" w:type="dxa"/>
            <w:vMerge/>
            <w:noWrap/>
            <w:hideMark/>
          </w:tcPr>
          <w:p w14:paraId="1FDFE73D" w14:textId="77777777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hideMark/>
          </w:tcPr>
          <w:p w14:paraId="6BB6E58D" w14:textId="77777777" w:rsidR="009046D3" w:rsidRPr="009046D3" w:rsidRDefault="009046D3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noWrap/>
            <w:hideMark/>
          </w:tcPr>
          <w:p w14:paraId="62913C9E" w14:textId="1B5A45DF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dxa"/>
            <w:noWrap/>
            <w:hideMark/>
          </w:tcPr>
          <w:p w14:paraId="78CF76E6" w14:textId="6D060181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0" w:type="dxa"/>
            <w:noWrap/>
            <w:hideMark/>
          </w:tcPr>
          <w:p w14:paraId="4A115F46" w14:textId="051D3EC3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1780D4E0" w14:textId="0D7691DA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4473640D" w14:textId="03F951C9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19D215ED" w14:textId="0EC33D53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0" w:type="dxa"/>
            <w:noWrap/>
            <w:hideMark/>
          </w:tcPr>
          <w:p w14:paraId="2B9FD85A" w14:textId="7314608E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noWrap/>
            <w:hideMark/>
          </w:tcPr>
          <w:p w14:paraId="2E3BB177" w14:textId="6FC92BC2" w:rsidR="009046D3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046D3" w:rsidRPr="009046D3" w14:paraId="3AF21DCD" w14:textId="77777777" w:rsidTr="00F564E6">
        <w:trPr>
          <w:trHeight w:val="300"/>
        </w:trPr>
        <w:tc>
          <w:tcPr>
            <w:tcW w:w="1905" w:type="dxa"/>
            <w:noWrap/>
            <w:hideMark/>
          </w:tcPr>
          <w:p w14:paraId="6CC35DDC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Jonassen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2012</w:t>
            </w:r>
          </w:p>
        </w:tc>
        <w:tc>
          <w:tcPr>
            <w:tcW w:w="1710" w:type="dxa"/>
            <w:noWrap/>
            <w:hideMark/>
          </w:tcPr>
          <w:p w14:paraId="1DF4BD9B" w14:textId="69924D41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Microsatellite repeat</w:t>
            </w:r>
          </w:p>
        </w:tc>
        <w:tc>
          <w:tcPr>
            <w:tcW w:w="990" w:type="dxa"/>
            <w:noWrap/>
            <w:hideMark/>
          </w:tcPr>
          <w:p w14:paraId="511AA060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SLC6A4</w:t>
            </w:r>
          </w:p>
        </w:tc>
        <w:tc>
          <w:tcPr>
            <w:tcW w:w="540" w:type="dxa"/>
            <w:noWrap/>
            <w:hideMark/>
          </w:tcPr>
          <w:p w14:paraId="05875E2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10" w:type="dxa"/>
            <w:noWrap/>
            <w:hideMark/>
          </w:tcPr>
          <w:p w14:paraId="353347B2" w14:textId="2CAAAA87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dxa"/>
            <w:noWrap/>
            <w:hideMark/>
          </w:tcPr>
          <w:p w14:paraId="0B524F7C" w14:textId="2A5CD6CF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0" w:type="dxa"/>
            <w:noWrap/>
            <w:hideMark/>
          </w:tcPr>
          <w:p w14:paraId="6FBFF706" w14:textId="46A98DE7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32749D1D" w14:textId="71B5B46D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3EBC25CC" w14:textId="62D7ADCF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5302C8CB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rs11872020</w:t>
            </w:r>
            <w:proofErr w:type="gramEnd"/>
          </w:p>
        </w:tc>
        <w:tc>
          <w:tcPr>
            <w:tcW w:w="1260" w:type="dxa"/>
            <w:noWrap/>
            <w:hideMark/>
          </w:tcPr>
          <w:p w14:paraId="2CDDEABD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0.0607</w:t>
            </w:r>
          </w:p>
        </w:tc>
        <w:tc>
          <w:tcPr>
            <w:tcW w:w="1800" w:type="dxa"/>
            <w:noWrap/>
            <w:hideMark/>
          </w:tcPr>
          <w:p w14:paraId="58832A14" w14:textId="0733D3EA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046D3" w:rsidRPr="009046D3" w14:paraId="4B17793D" w14:textId="77777777" w:rsidTr="00F564E6">
        <w:trPr>
          <w:trHeight w:val="300"/>
        </w:trPr>
        <w:tc>
          <w:tcPr>
            <w:tcW w:w="1905" w:type="dxa"/>
            <w:noWrap/>
            <w:hideMark/>
          </w:tcPr>
          <w:p w14:paraId="756E27D2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Shen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2010</w:t>
            </w:r>
          </w:p>
        </w:tc>
        <w:tc>
          <w:tcPr>
            <w:tcW w:w="1710" w:type="dxa"/>
            <w:noWrap/>
            <w:hideMark/>
          </w:tcPr>
          <w:p w14:paraId="1DFAA82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rs2075650</w:t>
            </w:r>
            <w:proofErr w:type="gramEnd"/>
          </w:p>
        </w:tc>
        <w:tc>
          <w:tcPr>
            <w:tcW w:w="990" w:type="dxa"/>
            <w:noWrap/>
            <w:hideMark/>
          </w:tcPr>
          <w:p w14:paraId="34112281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TOMM40</w:t>
            </w:r>
          </w:p>
        </w:tc>
        <w:tc>
          <w:tcPr>
            <w:tcW w:w="540" w:type="dxa"/>
            <w:noWrap/>
            <w:hideMark/>
          </w:tcPr>
          <w:p w14:paraId="106575E6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10" w:type="dxa"/>
            <w:noWrap/>
            <w:hideMark/>
          </w:tcPr>
          <w:p w14:paraId="1F68B38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0.1266</w:t>
            </w:r>
          </w:p>
        </w:tc>
        <w:tc>
          <w:tcPr>
            <w:tcW w:w="540" w:type="dxa"/>
            <w:noWrap/>
            <w:hideMark/>
          </w:tcPr>
          <w:p w14:paraId="0EBBF3A6" w14:textId="14D48545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5B7EE438" w14:textId="0C0114C1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810" w:type="dxa"/>
            <w:noWrap/>
            <w:hideMark/>
          </w:tcPr>
          <w:p w14:paraId="2E062C09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0.0019</w:t>
            </w:r>
          </w:p>
        </w:tc>
        <w:tc>
          <w:tcPr>
            <w:tcW w:w="900" w:type="dxa"/>
            <w:noWrap/>
            <w:hideMark/>
          </w:tcPr>
          <w:p w14:paraId="3DD41A21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0.1614</w:t>
            </w:r>
          </w:p>
        </w:tc>
        <w:tc>
          <w:tcPr>
            <w:tcW w:w="1350" w:type="dxa"/>
            <w:noWrap/>
            <w:hideMark/>
          </w:tcPr>
          <w:p w14:paraId="0CFB3B0F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rs405697</w:t>
            </w:r>
            <w:proofErr w:type="gramEnd"/>
          </w:p>
        </w:tc>
        <w:tc>
          <w:tcPr>
            <w:tcW w:w="1260" w:type="dxa"/>
            <w:noWrap/>
            <w:hideMark/>
          </w:tcPr>
          <w:p w14:paraId="1D15647A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0.0862</w:t>
            </w:r>
          </w:p>
        </w:tc>
        <w:tc>
          <w:tcPr>
            <w:tcW w:w="1800" w:type="dxa"/>
            <w:noWrap/>
            <w:hideMark/>
          </w:tcPr>
          <w:p w14:paraId="58BC4E5F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0.054 (1)</w:t>
            </w:r>
          </w:p>
        </w:tc>
      </w:tr>
      <w:tr w:rsidR="009046D3" w:rsidRPr="009046D3" w14:paraId="1FC106D3" w14:textId="77777777" w:rsidTr="00F564E6">
        <w:trPr>
          <w:trHeight w:val="300"/>
        </w:trPr>
        <w:tc>
          <w:tcPr>
            <w:tcW w:w="1905" w:type="dxa"/>
            <w:noWrap/>
            <w:hideMark/>
          </w:tcPr>
          <w:p w14:paraId="5E92F41F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Braskie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2012</w:t>
            </w:r>
          </w:p>
        </w:tc>
        <w:tc>
          <w:tcPr>
            <w:tcW w:w="1710" w:type="dxa"/>
            <w:noWrap/>
            <w:hideMark/>
          </w:tcPr>
          <w:p w14:paraId="46AC36BB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rs4661063</w:t>
            </w:r>
            <w:proofErr w:type="gramEnd"/>
          </w:p>
        </w:tc>
        <w:tc>
          <w:tcPr>
            <w:tcW w:w="990" w:type="dxa"/>
            <w:noWrap/>
            <w:hideMark/>
          </w:tcPr>
          <w:p w14:paraId="57BC8C3C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NTRK1</w:t>
            </w:r>
          </w:p>
        </w:tc>
        <w:tc>
          <w:tcPr>
            <w:tcW w:w="540" w:type="dxa"/>
            <w:noWrap/>
            <w:hideMark/>
          </w:tcPr>
          <w:p w14:paraId="775CADA3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397E503C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0.08311</w:t>
            </w:r>
          </w:p>
        </w:tc>
        <w:tc>
          <w:tcPr>
            <w:tcW w:w="540" w:type="dxa"/>
            <w:noWrap/>
            <w:hideMark/>
          </w:tcPr>
          <w:p w14:paraId="3DD8D7C0" w14:textId="5909E0AD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42D9C54E" w14:textId="494412F1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810" w:type="dxa"/>
            <w:noWrap/>
            <w:hideMark/>
          </w:tcPr>
          <w:p w14:paraId="37731209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0.0005</w:t>
            </w:r>
          </w:p>
        </w:tc>
        <w:tc>
          <w:tcPr>
            <w:tcW w:w="900" w:type="dxa"/>
            <w:noWrap/>
            <w:hideMark/>
          </w:tcPr>
          <w:p w14:paraId="5487AECC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1350" w:type="dxa"/>
            <w:noWrap/>
            <w:hideMark/>
          </w:tcPr>
          <w:p w14:paraId="7449A58B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rs6339</w:t>
            </w:r>
            <w:proofErr w:type="gramEnd"/>
          </w:p>
        </w:tc>
        <w:tc>
          <w:tcPr>
            <w:tcW w:w="1260" w:type="dxa"/>
            <w:noWrap/>
            <w:hideMark/>
          </w:tcPr>
          <w:p w14:paraId="4860B2BE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0.0701</w:t>
            </w:r>
          </w:p>
        </w:tc>
        <w:tc>
          <w:tcPr>
            <w:tcW w:w="1800" w:type="dxa"/>
            <w:noWrap/>
            <w:hideMark/>
          </w:tcPr>
          <w:p w14:paraId="40B5F692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0.059 (0.354)</w:t>
            </w:r>
          </w:p>
        </w:tc>
      </w:tr>
      <w:tr w:rsidR="009046D3" w:rsidRPr="009046D3" w14:paraId="2C2F4A4E" w14:textId="77777777" w:rsidTr="00F564E6">
        <w:trPr>
          <w:trHeight w:val="300"/>
        </w:trPr>
        <w:tc>
          <w:tcPr>
            <w:tcW w:w="1905" w:type="dxa"/>
            <w:vMerge w:val="restart"/>
            <w:noWrap/>
            <w:hideMark/>
          </w:tcPr>
          <w:p w14:paraId="4B2F809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Braskie</w:t>
            </w:r>
            <w:proofErr w:type="spellEnd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al., 2013</w:t>
            </w:r>
          </w:p>
        </w:tc>
        <w:tc>
          <w:tcPr>
            <w:tcW w:w="1710" w:type="dxa"/>
            <w:noWrap/>
            <w:hideMark/>
          </w:tcPr>
          <w:p w14:paraId="786482E2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rs1017412</w:t>
            </w:r>
            <w:proofErr w:type="gramEnd"/>
          </w:p>
        </w:tc>
        <w:tc>
          <w:tcPr>
            <w:tcW w:w="990" w:type="dxa"/>
            <w:vMerge w:val="restart"/>
            <w:noWrap/>
            <w:hideMark/>
          </w:tcPr>
          <w:p w14:paraId="42FDFF21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NTRK3</w:t>
            </w:r>
          </w:p>
        </w:tc>
        <w:tc>
          <w:tcPr>
            <w:tcW w:w="540" w:type="dxa"/>
            <w:vMerge w:val="restart"/>
            <w:noWrap/>
            <w:hideMark/>
          </w:tcPr>
          <w:p w14:paraId="2531658A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10" w:type="dxa"/>
            <w:noWrap/>
            <w:hideMark/>
          </w:tcPr>
          <w:p w14:paraId="73111CB9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0.2982</w:t>
            </w:r>
          </w:p>
        </w:tc>
        <w:tc>
          <w:tcPr>
            <w:tcW w:w="540" w:type="dxa"/>
            <w:noWrap/>
            <w:hideMark/>
          </w:tcPr>
          <w:p w14:paraId="7287CAE2" w14:textId="0FE9BB46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5E7F2CAC" w14:textId="73FA15BE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810" w:type="dxa"/>
            <w:noWrap/>
            <w:hideMark/>
          </w:tcPr>
          <w:p w14:paraId="4FE1A3F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00" w:type="dxa"/>
            <w:noWrap/>
            <w:hideMark/>
          </w:tcPr>
          <w:p w14:paraId="1E5C20A3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0.3832</w:t>
            </w:r>
          </w:p>
        </w:tc>
        <w:tc>
          <w:tcPr>
            <w:tcW w:w="1350" w:type="dxa"/>
            <w:noWrap/>
            <w:hideMark/>
          </w:tcPr>
          <w:p w14:paraId="4F5CC1E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rs62022271</w:t>
            </w:r>
            <w:proofErr w:type="gramEnd"/>
          </w:p>
        </w:tc>
        <w:tc>
          <w:tcPr>
            <w:tcW w:w="1260" w:type="dxa"/>
            <w:noWrap/>
            <w:hideMark/>
          </w:tcPr>
          <w:p w14:paraId="348715E8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800" w:type="dxa"/>
            <w:noWrap/>
            <w:hideMark/>
          </w:tcPr>
          <w:p w14:paraId="3D602319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 (1)</w:t>
            </w:r>
          </w:p>
        </w:tc>
      </w:tr>
      <w:tr w:rsidR="009046D3" w:rsidRPr="009046D3" w14:paraId="13B8934A" w14:textId="77777777" w:rsidTr="00F564E6">
        <w:trPr>
          <w:trHeight w:val="300"/>
        </w:trPr>
        <w:tc>
          <w:tcPr>
            <w:tcW w:w="1905" w:type="dxa"/>
            <w:vMerge/>
            <w:hideMark/>
          </w:tcPr>
          <w:p w14:paraId="2D424C1B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noWrap/>
            <w:hideMark/>
          </w:tcPr>
          <w:p w14:paraId="636E835E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rs2114252</w:t>
            </w:r>
            <w:proofErr w:type="gramEnd"/>
          </w:p>
        </w:tc>
        <w:tc>
          <w:tcPr>
            <w:tcW w:w="990" w:type="dxa"/>
            <w:vMerge/>
            <w:hideMark/>
          </w:tcPr>
          <w:p w14:paraId="21B2AC01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hideMark/>
          </w:tcPr>
          <w:p w14:paraId="5E7D69B2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noWrap/>
            <w:hideMark/>
          </w:tcPr>
          <w:p w14:paraId="0C4CA882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0.2454</w:t>
            </w:r>
          </w:p>
        </w:tc>
        <w:tc>
          <w:tcPr>
            <w:tcW w:w="540" w:type="dxa"/>
            <w:noWrap/>
            <w:hideMark/>
          </w:tcPr>
          <w:p w14:paraId="73E94AB5" w14:textId="752F65E2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57E3E688" w14:textId="78B965B3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hideMark/>
          </w:tcPr>
          <w:p w14:paraId="5D0FD515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436E7320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1350" w:type="dxa"/>
            <w:noWrap/>
            <w:hideMark/>
          </w:tcPr>
          <w:p w14:paraId="7F436D0F" w14:textId="551A2F39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0" w:type="dxa"/>
            <w:noWrap/>
            <w:hideMark/>
          </w:tcPr>
          <w:p w14:paraId="58BBE1DE" w14:textId="6A557931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noWrap/>
            <w:hideMark/>
          </w:tcPr>
          <w:p w14:paraId="3AD4E095" w14:textId="6C174E0D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046D3" w:rsidRPr="009046D3" w14:paraId="152BDDF6" w14:textId="77777777" w:rsidTr="00F564E6">
        <w:trPr>
          <w:trHeight w:val="300"/>
        </w:trPr>
        <w:tc>
          <w:tcPr>
            <w:tcW w:w="1905" w:type="dxa"/>
            <w:vMerge/>
            <w:hideMark/>
          </w:tcPr>
          <w:p w14:paraId="2AF74B96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noWrap/>
            <w:hideMark/>
          </w:tcPr>
          <w:p w14:paraId="6C1B7AD4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rs16941261</w:t>
            </w:r>
            <w:proofErr w:type="gramEnd"/>
          </w:p>
        </w:tc>
        <w:tc>
          <w:tcPr>
            <w:tcW w:w="990" w:type="dxa"/>
            <w:vMerge/>
            <w:hideMark/>
          </w:tcPr>
          <w:p w14:paraId="7543FFD6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hideMark/>
          </w:tcPr>
          <w:p w14:paraId="4CBAB971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noWrap/>
            <w:hideMark/>
          </w:tcPr>
          <w:p w14:paraId="3268F1E7" w14:textId="54C15AAE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dxa"/>
            <w:noWrap/>
            <w:hideMark/>
          </w:tcPr>
          <w:p w14:paraId="7F14FA30" w14:textId="3151DF82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0" w:type="dxa"/>
            <w:noWrap/>
            <w:hideMark/>
          </w:tcPr>
          <w:p w14:paraId="62CF0A62" w14:textId="4B189B39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noWrap/>
            <w:hideMark/>
          </w:tcPr>
          <w:p w14:paraId="3BCE30B0" w14:textId="64B0B155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00" w:type="dxa"/>
            <w:noWrap/>
            <w:hideMark/>
          </w:tcPr>
          <w:p w14:paraId="702E96AB" w14:textId="510E70C8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noWrap/>
            <w:hideMark/>
          </w:tcPr>
          <w:p w14:paraId="465709F1" w14:textId="68928A20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0" w:type="dxa"/>
            <w:noWrap/>
            <w:hideMark/>
          </w:tcPr>
          <w:p w14:paraId="14254B14" w14:textId="32098545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noWrap/>
            <w:hideMark/>
          </w:tcPr>
          <w:p w14:paraId="75BE00A6" w14:textId="324A6F06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046D3" w:rsidRPr="009046D3" w14:paraId="2D73D57D" w14:textId="77777777" w:rsidTr="00F564E6">
        <w:trPr>
          <w:trHeight w:val="300"/>
        </w:trPr>
        <w:tc>
          <w:tcPr>
            <w:tcW w:w="1905" w:type="dxa"/>
            <w:vMerge/>
            <w:hideMark/>
          </w:tcPr>
          <w:p w14:paraId="4EEEF15F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noWrap/>
            <w:hideMark/>
          </w:tcPr>
          <w:p w14:paraId="3FAE9C88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rs3784406</w:t>
            </w:r>
            <w:proofErr w:type="gramEnd"/>
          </w:p>
        </w:tc>
        <w:tc>
          <w:tcPr>
            <w:tcW w:w="990" w:type="dxa"/>
            <w:vMerge/>
            <w:hideMark/>
          </w:tcPr>
          <w:p w14:paraId="28B7F123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hideMark/>
          </w:tcPr>
          <w:p w14:paraId="33AA9C7D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noWrap/>
            <w:hideMark/>
          </w:tcPr>
          <w:p w14:paraId="334239E8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0.4248</w:t>
            </w:r>
          </w:p>
        </w:tc>
        <w:tc>
          <w:tcPr>
            <w:tcW w:w="540" w:type="dxa"/>
            <w:noWrap/>
            <w:hideMark/>
          </w:tcPr>
          <w:p w14:paraId="0EB45299" w14:textId="494DC6EE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36D17ED7" w14:textId="64B60BFA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810" w:type="dxa"/>
            <w:noWrap/>
            <w:hideMark/>
          </w:tcPr>
          <w:p w14:paraId="1DFBCDFB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900" w:type="dxa"/>
            <w:noWrap/>
            <w:hideMark/>
          </w:tcPr>
          <w:p w14:paraId="6019E1C9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0.307</w:t>
            </w:r>
          </w:p>
        </w:tc>
        <w:tc>
          <w:tcPr>
            <w:tcW w:w="1350" w:type="dxa"/>
            <w:noWrap/>
            <w:hideMark/>
          </w:tcPr>
          <w:p w14:paraId="5BF7C06C" w14:textId="6C92138A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0" w:type="dxa"/>
            <w:noWrap/>
            <w:hideMark/>
          </w:tcPr>
          <w:p w14:paraId="4A9DD85C" w14:textId="3B049795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noWrap/>
            <w:hideMark/>
          </w:tcPr>
          <w:p w14:paraId="24821532" w14:textId="3A38121C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046D3" w:rsidRPr="009046D3" w14:paraId="2693CA65" w14:textId="77777777" w:rsidTr="00F564E6">
        <w:trPr>
          <w:trHeight w:val="300"/>
        </w:trPr>
        <w:tc>
          <w:tcPr>
            <w:tcW w:w="1905" w:type="dxa"/>
            <w:vMerge/>
            <w:hideMark/>
          </w:tcPr>
          <w:p w14:paraId="4FD1EA56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noWrap/>
            <w:hideMark/>
          </w:tcPr>
          <w:p w14:paraId="4317BB7C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rs7176429</w:t>
            </w:r>
            <w:proofErr w:type="gramEnd"/>
          </w:p>
        </w:tc>
        <w:tc>
          <w:tcPr>
            <w:tcW w:w="990" w:type="dxa"/>
            <w:vMerge/>
            <w:hideMark/>
          </w:tcPr>
          <w:p w14:paraId="00806083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hideMark/>
          </w:tcPr>
          <w:p w14:paraId="58033A9C" w14:textId="77777777" w:rsidR="00FF238D" w:rsidRPr="009046D3" w:rsidRDefault="00FF238D" w:rsidP="00FF238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noWrap/>
            <w:hideMark/>
          </w:tcPr>
          <w:p w14:paraId="0EEC5548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0.3285</w:t>
            </w:r>
          </w:p>
        </w:tc>
        <w:tc>
          <w:tcPr>
            <w:tcW w:w="540" w:type="dxa"/>
            <w:noWrap/>
            <w:hideMark/>
          </w:tcPr>
          <w:p w14:paraId="1B906B99" w14:textId="62862608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630" w:type="dxa"/>
            <w:noWrap/>
            <w:hideMark/>
          </w:tcPr>
          <w:p w14:paraId="0E7C8827" w14:textId="2454C14F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810" w:type="dxa"/>
            <w:noWrap/>
            <w:hideMark/>
          </w:tcPr>
          <w:p w14:paraId="5A80032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-0.0009</w:t>
            </w:r>
          </w:p>
        </w:tc>
        <w:tc>
          <w:tcPr>
            <w:tcW w:w="900" w:type="dxa"/>
            <w:noWrap/>
            <w:hideMark/>
          </w:tcPr>
          <w:p w14:paraId="7C05D7D7" w14:textId="77777777" w:rsidR="00FF238D" w:rsidRPr="009046D3" w:rsidRDefault="00FF238D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046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0.3897</w:t>
            </w:r>
          </w:p>
        </w:tc>
        <w:tc>
          <w:tcPr>
            <w:tcW w:w="1350" w:type="dxa"/>
            <w:noWrap/>
            <w:hideMark/>
          </w:tcPr>
          <w:p w14:paraId="073649CC" w14:textId="141B93FE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60" w:type="dxa"/>
            <w:noWrap/>
            <w:hideMark/>
          </w:tcPr>
          <w:p w14:paraId="48B9BFCC" w14:textId="01092642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0" w:type="dxa"/>
            <w:noWrap/>
            <w:hideMark/>
          </w:tcPr>
          <w:p w14:paraId="18FFC0CA" w14:textId="570D612E" w:rsidR="00FF238D" w:rsidRPr="009046D3" w:rsidRDefault="009046D3" w:rsidP="00FF238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14:paraId="65381F70" w14:textId="77777777" w:rsidR="00FF238D" w:rsidRDefault="00FF238D">
      <w:pPr>
        <w:rPr>
          <w:rFonts w:ascii="Times New Roman" w:hAnsi="Times New Roman" w:cs="Times New Roman"/>
        </w:rPr>
      </w:pPr>
    </w:p>
    <w:p w14:paraId="0B42EE46" w14:textId="77777777" w:rsidR="00AA5F00" w:rsidRDefault="00AA5F00">
      <w:pPr>
        <w:rPr>
          <w:rFonts w:ascii="Times New Roman" w:hAnsi="Times New Roman" w:cs="Times New Roman"/>
        </w:rPr>
      </w:pPr>
    </w:p>
    <w:p w14:paraId="0BD9C0C2" w14:textId="77777777" w:rsidR="00DD57CE" w:rsidRDefault="00DD57CE" w:rsidP="0089649A">
      <w:pPr>
        <w:pStyle w:val="NormalWeb"/>
        <w:ind w:left="480" w:hanging="480"/>
        <w:rPr>
          <w:rFonts w:ascii="Times New Roman" w:hAnsi="Times New Roman"/>
          <w:color w:val="000000"/>
          <w:sz w:val="24"/>
          <w:szCs w:val="24"/>
        </w:rPr>
      </w:pPr>
    </w:p>
    <w:p w14:paraId="3BC47C23" w14:textId="77777777" w:rsidR="00DD57CE" w:rsidRDefault="00DD57CE" w:rsidP="0089649A">
      <w:pPr>
        <w:pStyle w:val="NormalWeb"/>
        <w:ind w:left="480" w:hanging="480"/>
        <w:rPr>
          <w:rFonts w:ascii="Times New Roman" w:hAnsi="Times New Roman"/>
          <w:color w:val="000000"/>
          <w:sz w:val="24"/>
          <w:szCs w:val="24"/>
        </w:rPr>
      </w:pPr>
    </w:p>
    <w:p w14:paraId="7BDB2440" w14:textId="77777777" w:rsidR="00DD57CE" w:rsidRDefault="00DD57CE" w:rsidP="0089649A">
      <w:pPr>
        <w:pStyle w:val="NormalWeb"/>
        <w:ind w:left="480" w:hanging="480"/>
        <w:rPr>
          <w:rFonts w:ascii="Times New Roman" w:hAnsi="Times New Roman"/>
          <w:color w:val="000000"/>
          <w:sz w:val="24"/>
          <w:szCs w:val="24"/>
        </w:rPr>
      </w:pPr>
    </w:p>
    <w:p w14:paraId="210AADC7" w14:textId="77777777" w:rsidR="00DD57CE" w:rsidRDefault="00DD57CE" w:rsidP="0089649A">
      <w:pPr>
        <w:pStyle w:val="NormalWeb"/>
        <w:ind w:left="480" w:hanging="480"/>
        <w:rPr>
          <w:rFonts w:ascii="Times New Roman" w:hAnsi="Times New Roman"/>
          <w:color w:val="000000"/>
          <w:sz w:val="24"/>
          <w:szCs w:val="24"/>
        </w:rPr>
      </w:pPr>
    </w:p>
    <w:p w14:paraId="31B96EF4" w14:textId="77777777" w:rsidR="00DD57CE" w:rsidRDefault="00DD57CE" w:rsidP="0089649A">
      <w:pPr>
        <w:pStyle w:val="NormalWeb"/>
        <w:ind w:left="480" w:hanging="480"/>
        <w:rPr>
          <w:rFonts w:ascii="Times New Roman" w:hAnsi="Times New Roman"/>
          <w:color w:val="000000"/>
          <w:sz w:val="24"/>
          <w:szCs w:val="24"/>
        </w:rPr>
      </w:pPr>
    </w:p>
    <w:p w14:paraId="31E2614E" w14:textId="77777777" w:rsidR="00DD57CE" w:rsidRDefault="00DD57CE" w:rsidP="0089649A">
      <w:pPr>
        <w:pStyle w:val="NormalWeb"/>
        <w:ind w:left="480" w:hanging="480"/>
        <w:rPr>
          <w:rFonts w:ascii="Times New Roman" w:hAnsi="Times New Roman"/>
          <w:color w:val="000000"/>
          <w:sz w:val="24"/>
          <w:szCs w:val="24"/>
        </w:rPr>
      </w:pPr>
    </w:p>
    <w:p w14:paraId="54BBBEEF" w14:textId="77777777" w:rsidR="00DD57CE" w:rsidRDefault="00DD57CE" w:rsidP="0089649A">
      <w:pPr>
        <w:pStyle w:val="NormalWeb"/>
        <w:ind w:left="480" w:hanging="480"/>
        <w:rPr>
          <w:rFonts w:ascii="Times New Roman" w:hAnsi="Times New Roman"/>
          <w:color w:val="000000"/>
          <w:sz w:val="24"/>
          <w:szCs w:val="24"/>
        </w:rPr>
      </w:pPr>
    </w:p>
    <w:p w14:paraId="4198A93F" w14:textId="77777777" w:rsidR="00DD57CE" w:rsidRDefault="00DD57CE" w:rsidP="0089649A">
      <w:pPr>
        <w:pStyle w:val="NormalWeb"/>
        <w:ind w:left="480" w:hanging="480"/>
        <w:rPr>
          <w:rFonts w:ascii="Times New Roman" w:hAnsi="Times New Roman"/>
          <w:color w:val="000000"/>
          <w:sz w:val="24"/>
          <w:szCs w:val="24"/>
        </w:rPr>
      </w:pPr>
    </w:p>
    <w:p w14:paraId="0EB013AE" w14:textId="18A1A83C" w:rsidR="0089649A" w:rsidRPr="00AA5F00" w:rsidRDefault="00DD57CE" w:rsidP="0089649A">
      <w:pPr>
        <w:pStyle w:val="NormalWeb"/>
        <w:ind w:left="480" w:hanging="480"/>
        <w:rPr>
          <w:rFonts w:ascii="Times New Roman" w:hAnsi="Times New Roman"/>
          <w:color w:val="000000"/>
          <w:sz w:val="24"/>
          <w:szCs w:val="24"/>
        </w:rPr>
      </w:pPr>
      <w:r w:rsidRPr="00DD57CE">
        <w:rPr>
          <w:rFonts w:ascii="Times New Roman" w:hAnsi="Times New Roman"/>
          <w:b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649A" w:rsidRPr="00AA5F00">
        <w:rPr>
          <w:rFonts w:ascii="Times New Roman" w:hAnsi="Times New Roman"/>
          <w:color w:val="000000"/>
          <w:sz w:val="24"/>
          <w:szCs w:val="24"/>
        </w:rPr>
        <w:t xml:space="preserve">Association results of </w:t>
      </w:r>
      <w:r w:rsidR="0089649A">
        <w:rPr>
          <w:rFonts w:ascii="Times New Roman" w:hAnsi="Times New Roman"/>
          <w:color w:val="000000"/>
          <w:sz w:val="24"/>
          <w:szCs w:val="24"/>
        </w:rPr>
        <w:t xml:space="preserve">processing speed </w:t>
      </w:r>
      <w:r w:rsidR="0089649A" w:rsidRPr="00AA5F00">
        <w:rPr>
          <w:rFonts w:ascii="Times New Roman" w:hAnsi="Times New Roman"/>
          <w:color w:val="000000"/>
          <w:sz w:val="24"/>
          <w:szCs w:val="24"/>
        </w:rPr>
        <w:t xml:space="preserve">GWAS </w:t>
      </w:r>
      <w:r w:rsidR="0089649A">
        <w:rPr>
          <w:rFonts w:ascii="Times New Roman" w:hAnsi="Times New Roman"/>
          <w:color w:val="000000"/>
          <w:sz w:val="24"/>
          <w:szCs w:val="24"/>
        </w:rPr>
        <w:t xml:space="preserve">findings and candidate genes implicated in processing speed in the study by </w:t>
      </w:r>
      <w:r w:rsidR="0089649A" w:rsidRPr="00287E57">
        <w:rPr>
          <w:rFonts w:ascii="Times New Roman" w:hAnsi="Times New Roman"/>
          <w:b/>
          <w:color w:val="000000"/>
          <w:sz w:val="24"/>
          <w:szCs w:val="24"/>
        </w:rPr>
        <w:t>CHARGE consortium</w:t>
      </w:r>
      <w:r w:rsidR="00896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649A" w:rsidRPr="00AA5F00">
        <w:rPr>
          <w:rFonts w:ascii="Times New Roman" w:hAnsi="Times New Roman"/>
          <w:color w:val="000000"/>
          <w:sz w:val="24"/>
          <w:szCs w:val="24"/>
        </w:rPr>
        <w:t>(Ibrahim-</w:t>
      </w:r>
      <w:proofErr w:type="spellStart"/>
      <w:r w:rsidR="0089649A" w:rsidRPr="00AA5F00">
        <w:rPr>
          <w:rFonts w:ascii="Times New Roman" w:hAnsi="Times New Roman"/>
          <w:color w:val="000000"/>
          <w:sz w:val="24"/>
          <w:szCs w:val="24"/>
        </w:rPr>
        <w:t>Verbaas</w:t>
      </w:r>
      <w:proofErr w:type="spellEnd"/>
      <w:r w:rsidR="0089649A" w:rsidRPr="00AA5F00">
        <w:rPr>
          <w:rFonts w:ascii="Times New Roman" w:hAnsi="Times New Roman"/>
          <w:color w:val="000000"/>
          <w:sz w:val="24"/>
          <w:szCs w:val="24"/>
        </w:rPr>
        <w:t>, et al., 2015)</w:t>
      </w:r>
      <w:r w:rsidR="0089649A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Style w:val="TableGrid"/>
        <w:tblW w:w="14573" w:type="dxa"/>
        <w:tblLayout w:type="fixed"/>
        <w:tblLook w:val="04A0" w:firstRow="1" w:lastRow="0" w:firstColumn="1" w:lastColumn="0" w:noHBand="0" w:noVBand="1"/>
      </w:tblPr>
      <w:tblGrid>
        <w:gridCol w:w="2898"/>
        <w:gridCol w:w="1350"/>
        <w:gridCol w:w="1170"/>
        <w:gridCol w:w="540"/>
        <w:gridCol w:w="450"/>
        <w:gridCol w:w="450"/>
        <w:gridCol w:w="630"/>
        <w:gridCol w:w="720"/>
        <w:gridCol w:w="1170"/>
        <w:gridCol w:w="720"/>
        <w:gridCol w:w="900"/>
        <w:gridCol w:w="1170"/>
        <w:gridCol w:w="990"/>
        <w:gridCol w:w="1415"/>
      </w:tblGrid>
      <w:tr w:rsidR="0089649A" w:rsidRPr="00AA5F00" w14:paraId="67FF83F7" w14:textId="77777777" w:rsidTr="00991F36">
        <w:trPr>
          <w:trHeight w:val="1920"/>
        </w:trPr>
        <w:tc>
          <w:tcPr>
            <w:tcW w:w="2898" w:type="dxa"/>
            <w:hideMark/>
          </w:tcPr>
          <w:p w14:paraId="13EFC24C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FFD870B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C329BFE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C9747CC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2AA45F0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Test/Phenotype</w:t>
            </w:r>
          </w:p>
        </w:tc>
        <w:tc>
          <w:tcPr>
            <w:tcW w:w="1350" w:type="dxa"/>
            <w:hideMark/>
          </w:tcPr>
          <w:p w14:paraId="5949C028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D5DB2AB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E9C4FCC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DADFA63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366B6110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170" w:type="dxa"/>
            <w:hideMark/>
          </w:tcPr>
          <w:p w14:paraId="50776606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F91CB66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734CC03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F8385A0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3AA329A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540" w:type="dxa"/>
            <w:hideMark/>
          </w:tcPr>
          <w:p w14:paraId="536411F0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11115C7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77D5B38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F214AB6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B3BFA04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Chr</w:t>
            </w:r>
            <w:proofErr w:type="spellEnd"/>
          </w:p>
        </w:tc>
        <w:tc>
          <w:tcPr>
            <w:tcW w:w="450" w:type="dxa"/>
            <w:hideMark/>
          </w:tcPr>
          <w:p w14:paraId="36F33363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B071ED4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4B3677E4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3A24D9C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487FCBE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A1</w:t>
            </w:r>
          </w:p>
        </w:tc>
        <w:tc>
          <w:tcPr>
            <w:tcW w:w="450" w:type="dxa"/>
            <w:hideMark/>
          </w:tcPr>
          <w:p w14:paraId="6FF7B8CC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D7957A8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3249117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CDED6A7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BDDA074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A2</w:t>
            </w:r>
          </w:p>
        </w:tc>
        <w:tc>
          <w:tcPr>
            <w:tcW w:w="630" w:type="dxa"/>
            <w:hideMark/>
          </w:tcPr>
          <w:p w14:paraId="0061868B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38733479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36B0E5B8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3B698AF4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B047494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MAF</w:t>
            </w:r>
          </w:p>
        </w:tc>
        <w:tc>
          <w:tcPr>
            <w:tcW w:w="720" w:type="dxa"/>
            <w:hideMark/>
          </w:tcPr>
          <w:p w14:paraId="54F9259C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524B553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C4D2153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6041D7B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Effect Reported</w:t>
            </w:r>
          </w:p>
        </w:tc>
        <w:tc>
          <w:tcPr>
            <w:tcW w:w="1170" w:type="dxa"/>
            <w:hideMark/>
          </w:tcPr>
          <w:p w14:paraId="76EBD797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0BAA8E0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3ED7E4E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69134383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P-value Reported</w:t>
            </w:r>
          </w:p>
        </w:tc>
        <w:tc>
          <w:tcPr>
            <w:tcW w:w="720" w:type="dxa"/>
            <w:hideMark/>
          </w:tcPr>
          <w:p w14:paraId="2311D5E1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E46D1AE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DE70235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24CB127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00" w:type="dxa"/>
            <w:hideMark/>
          </w:tcPr>
          <w:p w14:paraId="7334EF6B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50D1DC4C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DFD3657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161A5C35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170" w:type="dxa"/>
            <w:noWrap/>
            <w:hideMark/>
          </w:tcPr>
          <w:p w14:paraId="0C50245D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98FC5B8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SNP showing lowest P-value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in the processing speed GWAS</w:t>
            </w:r>
          </w:p>
        </w:tc>
        <w:tc>
          <w:tcPr>
            <w:tcW w:w="990" w:type="dxa"/>
            <w:noWrap/>
            <w:hideMark/>
          </w:tcPr>
          <w:p w14:paraId="1BA11E0E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F0ABC75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29EC7EEA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0CDA980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415" w:type="dxa"/>
            <w:hideMark/>
          </w:tcPr>
          <w:p w14:paraId="1CEC932E" w14:textId="77777777" w:rsidR="0089649A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3AD712F8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LD observed between the reported and the SNP showing lowest P-value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</w:t>
            </w:r>
            <w:r w:rsidRPr="004E4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Pr="00AA5F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(D')</w:t>
            </w:r>
          </w:p>
        </w:tc>
      </w:tr>
      <w:tr w:rsidR="0089649A" w:rsidRPr="00AA5F00" w14:paraId="353CADE9" w14:textId="77777777" w:rsidTr="00991F36">
        <w:trPr>
          <w:trHeight w:val="300"/>
        </w:trPr>
        <w:tc>
          <w:tcPr>
            <w:tcW w:w="2898" w:type="dxa"/>
            <w:noWrap/>
            <w:hideMark/>
          </w:tcPr>
          <w:p w14:paraId="50768CB2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LDST/DSST (GWAS finding)</w:t>
            </w:r>
          </w:p>
        </w:tc>
        <w:tc>
          <w:tcPr>
            <w:tcW w:w="1350" w:type="dxa"/>
            <w:noWrap/>
            <w:hideMark/>
          </w:tcPr>
          <w:p w14:paraId="6F006D11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CADM2</w:t>
            </w:r>
          </w:p>
        </w:tc>
        <w:tc>
          <w:tcPr>
            <w:tcW w:w="1170" w:type="dxa"/>
            <w:noWrap/>
            <w:hideMark/>
          </w:tcPr>
          <w:p w14:paraId="7E650E4C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rs17518584</w:t>
            </w:r>
            <w:proofErr w:type="gramEnd"/>
          </w:p>
        </w:tc>
        <w:tc>
          <w:tcPr>
            <w:tcW w:w="540" w:type="dxa"/>
            <w:noWrap/>
            <w:hideMark/>
          </w:tcPr>
          <w:p w14:paraId="05E273D2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" w:type="dxa"/>
            <w:noWrap/>
            <w:hideMark/>
          </w:tcPr>
          <w:p w14:paraId="5B81FCA7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24C689CE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630" w:type="dxa"/>
            <w:noWrap/>
            <w:hideMark/>
          </w:tcPr>
          <w:p w14:paraId="6FA17654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20" w:type="dxa"/>
            <w:noWrap/>
            <w:hideMark/>
          </w:tcPr>
          <w:p w14:paraId="20457432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5.43</w:t>
            </w:r>
          </w:p>
        </w:tc>
        <w:tc>
          <w:tcPr>
            <w:tcW w:w="1170" w:type="dxa"/>
            <w:noWrap/>
            <w:hideMark/>
          </w:tcPr>
          <w:p w14:paraId="2387696C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5.56×10−8</w:t>
            </w:r>
          </w:p>
        </w:tc>
        <w:tc>
          <w:tcPr>
            <w:tcW w:w="720" w:type="dxa"/>
            <w:noWrap/>
            <w:hideMark/>
          </w:tcPr>
          <w:p w14:paraId="1CE4241C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0.3189</w:t>
            </w:r>
          </w:p>
        </w:tc>
        <w:tc>
          <w:tcPr>
            <w:tcW w:w="900" w:type="dxa"/>
            <w:noWrap/>
            <w:hideMark/>
          </w:tcPr>
          <w:p w14:paraId="774A11C5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0.4764</w:t>
            </w:r>
          </w:p>
        </w:tc>
        <w:tc>
          <w:tcPr>
            <w:tcW w:w="1170" w:type="dxa"/>
            <w:noWrap/>
            <w:hideMark/>
          </w:tcPr>
          <w:p w14:paraId="6F98BD55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rs114906451</w:t>
            </w:r>
            <w:proofErr w:type="gramEnd"/>
          </w:p>
        </w:tc>
        <w:tc>
          <w:tcPr>
            <w:tcW w:w="990" w:type="dxa"/>
            <w:noWrap/>
            <w:hideMark/>
          </w:tcPr>
          <w:p w14:paraId="51A44F01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0.01485 </w:t>
            </w:r>
          </w:p>
        </w:tc>
        <w:tc>
          <w:tcPr>
            <w:tcW w:w="1415" w:type="dxa"/>
            <w:noWrap/>
            <w:hideMark/>
          </w:tcPr>
          <w:p w14:paraId="2777AD36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 (0.302)</w:t>
            </w:r>
          </w:p>
        </w:tc>
      </w:tr>
      <w:tr w:rsidR="0089649A" w:rsidRPr="00AA5F00" w14:paraId="6DDE5917" w14:textId="77777777" w:rsidTr="00991F36">
        <w:trPr>
          <w:trHeight w:val="300"/>
        </w:trPr>
        <w:tc>
          <w:tcPr>
            <w:tcW w:w="2898" w:type="dxa"/>
            <w:noWrap/>
            <w:hideMark/>
          </w:tcPr>
          <w:p w14:paraId="73E88D72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LDST/DSST (GWAS finding)</w:t>
            </w:r>
          </w:p>
        </w:tc>
        <w:tc>
          <w:tcPr>
            <w:tcW w:w="1350" w:type="dxa"/>
            <w:noWrap/>
            <w:hideMark/>
          </w:tcPr>
          <w:p w14:paraId="3B874B65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DRD2 </w:t>
            </w:r>
            <w:r w:rsidRPr="00AA5F00">
              <w:rPr>
                <w:rFonts w:ascii="Times New Roman" w:eastAsia="Times New Roman" w:hAnsi="Times New Roman" w:cs="Times New Roman"/>
                <w:sz w:val="18"/>
                <w:szCs w:val="18"/>
              </w:rPr>
              <w:t>(11q.25)</w:t>
            </w:r>
          </w:p>
        </w:tc>
        <w:tc>
          <w:tcPr>
            <w:tcW w:w="1170" w:type="dxa"/>
            <w:noWrap/>
            <w:hideMark/>
          </w:tcPr>
          <w:p w14:paraId="50643AA1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rs2734839</w:t>
            </w:r>
            <w:proofErr w:type="gramEnd"/>
          </w:p>
        </w:tc>
        <w:tc>
          <w:tcPr>
            <w:tcW w:w="540" w:type="dxa"/>
            <w:noWrap/>
            <w:hideMark/>
          </w:tcPr>
          <w:p w14:paraId="302A23A2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" w:type="dxa"/>
            <w:noWrap/>
            <w:hideMark/>
          </w:tcPr>
          <w:p w14:paraId="5BA5BBF7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0028E2D4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630" w:type="dxa"/>
            <w:noWrap/>
            <w:hideMark/>
          </w:tcPr>
          <w:p w14:paraId="3B92884D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20" w:type="dxa"/>
            <w:noWrap/>
            <w:hideMark/>
          </w:tcPr>
          <w:p w14:paraId="7F83CF08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5.123</w:t>
            </w:r>
          </w:p>
        </w:tc>
        <w:tc>
          <w:tcPr>
            <w:tcW w:w="1170" w:type="dxa"/>
            <w:noWrap/>
            <w:hideMark/>
          </w:tcPr>
          <w:p w14:paraId="7EAA650E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2.95</w:t>
            </w: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×10−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noWrap/>
            <w:hideMark/>
          </w:tcPr>
          <w:p w14:paraId="69F3D3BA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-0.6938</w:t>
            </w:r>
          </w:p>
        </w:tc>
        <w:tc>
          <w:tcPr>
            <w:tcW w:w="900" w:type="dxa"/>
            <w:noWrap/>
            <w:hideMark/>
          </w:tcPr>
          <w:p w14:paraId="4A0E7A56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0.1212</w:t>
            </w:r>
          </w:p>
        </w:tc>
        <w:tc>
          <w:tcPr>
            <w:tcW w:w="1170" w:type="dxa"/>
            <w:noWrap/>
            <w:hideMark/>
          </w:tcPr>
          <w:p w14:paraId="28780112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rs77264605</w:t>
            </w:r>
            <w:proofErr w:type="gramEnd"/>
          </w:p>
        </w:tc>
        <w:tc>
          <w:tcPr>
            <w:tcW w:w="990" w:type="dxa"/>
            <w:noWrap/>
            <w:hideMark/>
          </w:tcPr>
          <w:p w14:paraId="1ECDE27D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0.003807 </w:t>
            </w:r>
          </w:p>
        </w:tc>
        <w:tc>
          <w:tcPr>
            <w:tcW w:w="1415" w:type="dxa"/>
            <w:noWrap/>
            <w:hideMark/>
          </w:tcPr>
          <w:p w14:paraId="5B768BCF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0.007 (0.283)</w:t>
            </w:r>
          </w:p>
        </w:tc>
      </w:tr>
      <w:tr w:rsidR="0089649A" w:rsidRPr="00AA5F00" w14:paraId="04A65B2A" w14:textId="77777777" w:rsidTr="00991F36">
        <w:trPr>
          <w:trHeight w:val="300"/>
        </w:trPr>
        <w:tc>
          <w:tcPr>
            <w:tcW w:w="2898" w:type="dxa"/>
            <w:noWrap/>
            <w:hideMark/>
          </w:tcPr>
          <w:p w14:paraId="060CBFD8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LDST/DSST (GWAS finding)</w:t>
            </w:r>
          </w:p>
        </w:tc>
        <w:tc>
          <w:tcPr>
            <w:tcW w:w="1350" w:type="dxa"/>
            <w:noWrap/>
            <w:hideMark/>
          </w:tcPr>
          <w:p w14:paraId="322877F1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PAX3</w:t>
            </w:r>
          </w:p>
        </w:tc>
        <w:tc>
          <w:tcPr>
            <w:tcW w:w="1170" w:type="dxa"/>
            <w:noWrap/>
            <w:hideMark/>
          </w:tcPr>
          <w:p w14:paraId="558E3469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rs2118666</w:t>
            </w:r>
            <w:proofErr w:type="gramEnd"/>
          </w:p>
        </w:tc>
        <w:tc>
          <w:tcPr>
            <w:tcW w:w="540" w:type="dxa"/>
            <w:noWrap/>
            <w:hideMark/>
          </w:tcPr>
          <w:p w14:paraId="4B7D9482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noWrap/>
            <w:hideMark/>
          </w:tcPr>
          <w:p w14:paraId="2BB71C70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450" w:type="dxa"/>
            <w:noWrap/>
            <w:hideMark/>
          </w:tcPr>
          <w:p w14:paraId="2ACACD08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630" w:type="dxa"/>
            <w:noWrap/>
            <w:hideMark/>
          </w:tcPr>
          <w:p w14:paraId="4128654D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20" w:type="dxa"/>
            <w:noWrap/>
            <w:hideMark/>
          </w:tcPr>
          <w:p w14:paraId="45C31A0E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-4.95</w:t>
            </w:r>
          </w:p>
        </w:tc>
        <w:tc>
          <w:tcPr>
            <w:tcW w:w="1170" w:type="dxa"/>
            <w:noWrap/>
            <w:hideMark/>
          </w:tcPr>
          <w:p w14:paraId="68CB782E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7.45</w:t>
            </w:r>
            <w:r w:rsidRPr="00D012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×10−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noWrap/>
            <w:hideMark/>
          </w:tcPr>
          <w:p w14:paraId="60CE6888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0.2661</w:t>
            </w:r>
          </w:p>
        </w:tc>
        <w:tc>
          <w:tcPr>
            <w:tcW w:w="900" w:type="dxa"/>
            <w:noWrap/>
            <w:hideMark/>
          </w:tcPr>
          <w:p w14:paraId="698D11DB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0.5383</w:t>
            </w:r>
          </w:p>
        </w:tc>
        <w:tc>
          <w:tcPr>
            <w:tcW w:w="1170" w:type="dxa"/>
            <w:noWrap/>
            <w:hideMark/>
          </w:tcPr>
          <w:p w14:paraId="63F2E057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rs12616136</w:t>
            </w:r>
            <w:proofErr w:type="gramEnd"/>
          </w:p>
        </w:tc>
        <w:tc>
          <w:tcPr>
            <w:tcW w:w="990" w:type="dxa"/>
            <w:noWrap/>
            <w:hideMark/>
          </w:tcPr>
          <w:p w14:paraId="77954504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0.03667 </w:t>
            </w:r>
          </w:p>
        </w:tc>
        <w:tc>
          <w:tcPr>
            <w:tcW w:w="1415" w:type="dxa"/>
            <w:noWrap/>
            <w:hideMark/>
          </w:tcPr>
          <w:p w14:paraId="34859B5F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 (0.107)</w:t>
            </w:r>
          </w:p>
        </w:tc>
      </w:tr>
      <w:tr w:rsidR="0089649A" w:rsidRPr="00AA5F00" w14:paraId="6447EEA2" w14:textId="77777777" w:rsidTr="00991F36">
        <w:trPr>
          <w:trHeight w:val="300"/>
        </w:trPr>
        <w:tc>
          <w:tcPr>
            <w:tcW w:w="2898" w:type="dxa"/>
            <w:noWrap/>
            <w:hideMark/>
          </w:tcPr>
          <w:p w14:paraId="7D0410F4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LDST/DSST (from previous reports)</w:t>
            </w:r>
          </w:p>
        </w:tc>
        <w:tc>
          <w:tcPr>
            <w:tcW w:w="1350" w:type="dxa"/>
            <w:noWrap/>
            <w:hideMark/>
          </w:tcPr>
          <w:p w14:paraId="200B5169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APOE-E4</w:t>
            </w:r>
          </w:p>
        </w:tc>
        <w:tc>
          <w:tcPr>
            <w:tcW w:w="1170" w:type="dxa"/>
            <w:noWrap/>
            <w:hideMark/>
          </w:tcPr>
          <w:p w14:paraId="6D3EEADB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rs4420638</w:t>
            </w:r>
            <w:proofErr w:type="gramEnd"/>
          </w:p>
        </w:tc>
        <w:tc>
          <w:tcPr>
            <w:tcW w:w="540" w:type="dxa"/>
            <w:noWrap/>
            <w:hideMark/>
          </w:tcPr>
          <w:p w14:paraId="21C4B8DD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50" w:type="dxa"/>
            <w:noWrap/>
            <w:hideMark/>
          </w:tcPr>
          <w:p w14:paraId="12F4BFF1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450" w:type="dxa"/>
            <w:noWrap/>
            <w:hideMark/>
          </w:tcPr>
          <w:p w14:paraId="5274493B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630" w:type="dxa"/>
            <w:noWrap/>
            <w:hideMark/>
          </w:tcPr>
          <w:p w14:paraId="522A3D9D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noWrap/>
            <w:hideMark/>
          </w:tcPr>
          <w:p w14:paraId="398AA06E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0" w:type="dxa"/>
            <w:noWrap/>
            <w:hideMark/>
          </w:tcPr>
          <w:p w14:paraId="1639611F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0.000211</w:t>
            </w:r>
          </w:p>
        </w:tc>
        <w:tc>
          <w:tcPr>
            <w:tcW w:w="720" w:type="dxa"/>
            <w:noWrap/>
            <w:hideMark/>
          </w:tcPr>
          <w:p w14:paraId="324FAED7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0.8561</w:t>
            </w:r>
          </w:p>
        </w:tc>
        <w:tc>
          <w:tcPr>
            <w:tcW w:w="900" w:type="dxa"/>
            <w:noWrap/>
            <w:hideMark/>
          </w:tcPr>
          <w:p w14:paraId="35F33A02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0.1399</w:t>
            </w:r>
          </w:p>
        </w:tc>
        <w:tc>
          <w:tcPr>
            <w:tcW w:w="1170" w:type="dxa"/>
            <w:noWrap/>
            <w:hideMark/>
          </w:tcPr>
          <w:p w14:paraId="4F0538A4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rs429358</w:t>
            </w:r>
            <w:proofErr w:type="gramEnd"/>
          </w:p>
        </w:tc>
        <w:tc>
          <w:tcPr>
            <w:tcW w:w="990" w:type="dxa"/>
            <w:noWrap/>
            <w:hideMark/>
          </w:tcPr>
          <w:p w14:paraId="165AC439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0.1391 </w:t>
            </w:r>
          </w:p>
        </w:tc>
        <w:tc>
          <w:tcPr>
            <w:tcW w:w="1415" w:type="dxa"/>
            <w:noWrap/>
            <w:hideMark/>
          </w:tcPr>
          <w:p w14:paraId="33266D9D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 (0.679)</w:t>
            </w:r>
          </w:p>
        </w:tc>
      </w:tr>
      <w:tr w:rsidR="0089649A" w:rsidRPr="00AA5F00" w14:paraId="36F3BEE7" w14:textId="77777777" w:rsidTr="00991F36">
        <w:trPr>
          <w:trHeight w:val="300"/>
        </w:trPr>
        <w:tc>
          <w:tcPr>
            <w:tcW w:w="2898" w:type="dxa"/>
            <w:noWrap/>
            <w:hideMark/>
          </w:tcPr>
          <w:p w14:paraId="369AAB72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LDST/DSST (from previous reports)</w:t>
            </w:r>
          </w:p>
        </w:tc>
        <w:tc>
          <w:tcPr>
            <w:tcW w:w="1350" w:type="dxa"/>
            <w:noWrap/>
            <w:hideMark/>
          </w:tcPr>
          <w:p w14:paraId="66B01226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WDR72</w:t>
            </w:r>
          </w:p>
        </w:tc>
        <w:tc>
          <w:tcPr>
            <w:tcW w:w="1170" w:type="dxa"/>
            <w:noWrap/>
            <w:hideMark/>
          </w:tcPr>
          <w:p w14:paraId="0BB51E90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dxa"/>
            <w:noWrap/>
            <w:hideMark/>
          </w:tcPr>
          <w:p w14:paraId="3E623D39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" w:type="dxa"/>
            <w:noWrap/>
            <w:hideMark/>
          </w:tcPr>
          <w:p w14:paraId="59D3956A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450" w:type="dxa"/>
            <w:noWrap/>
            <w:hideMark/>
          </w:tcPr>
          <w:p w14:paraId="2517D7F4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</w:t>
            </w:r>
          </w:p>
        </w:tc>
        <w:tc>
          <w:tcPr>
            <w:tcW w:w="630" w:type="dxa"/>
            <w:noWrap/>
            <w:hideMark/>
          </w:tcPr>
          <w:p w14:paraId="1EC47A51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20" w:type="dxa"/>
            <w:noWrap/>
            <w:hideMark/>
          </w:tcPr>
          <w:p w14:paraId="7295449F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0" w:type="dxa"/>
            <w:noWrap/>
            <w:hideMark/>
          </w:tcPr>
          <w:p w14:paraId="637687BD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0.157(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min P</w:t>
            </w: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0" w:type="dxa"/>
            <w:noWrap/>
            <w:hideMark/>
          </w:tcPr>
          <w:p w14:paraId="554240CA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-3.6077</w:t>
            </w:r>
          </w:p>
        </w:tc>
        <w:tc>
          <w:tcPr>
            <w:tcW w:w="900" w:type="dxa"/>
            <w:noWrap/>
            <w:hideMark/>
          </w:tcPr>
          <w:p w14:paraId="69BC6B22" w14:textId="77777777" w:rsidR="0089649A" w:rsidRPr="00AA5F00" w:rsidRDefault="0089649A" w:rsidP="00991F3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0.009968</w:t>
            </w:r>
          </w:p>
        </w:tc>
        <w:tc>
          <w:tcPr>
            <w:tcW w:w="1170" w:type="dxa"/>
            <w:noWrap/>
            <w:hideMark/>
          </w:tcPr>
          <w:p w14:paraId="7C66EAD0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rs138481566</w:t>
            </w:r>
            <w:proofErr w:type="gramEnd"/>
          </w:p>
        </w:tc>
        <w:tc>
          <w:tcPr>
            <w:tcW w:w="990" w:type="dxa"/>
            <w:noWrap/>
            <w:hideMark/>
          </w:tcPr>
          <w:p w14:paraId="134B2A3F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A5F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0.009968 </w:t>
            </w:r>
          </w:p>
        </w:tc>
        <w:tc>
          <w:tcPr>
            <w:tcW w:w="1415" w:type="dxa"/>
          </w:tcPr>
          <w:p w14:paraId="45A06FF4" w14:textId="77777777" w:rsidR="0089649A" w:rsidRPr="00AA5F00" w:rsidRDefault="0089649A" w:rsidP="00991F3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FEF86E6" w14:textId="77777777" w:rsidR="0089649A" w:rsidRDefault="0089649A" w:rsidP="0089649A">
      <w:pPr>
        <w:rPr>
          <w:rFonts w:ascii="Lucida Grande" w:hAnsi="Lucida Grande" w:cs="Lucida Grande"/>
          <w:color w:val="000000"/>
        </w:rPr>
      </w:pPr>
    </w:p>
    <w:p w14:paraId="0402FADC" w14:textId="77777777" w:rsidR="0089649A" w:rsidRDefault="0089649A" w:rsidP="0089649A">
      <w:pPr>
        <w:rPr>
          <w:rFonts w:ascii="Times New Roman" w:hAnsi="Times New Roman" w:cs="Times New Roman"/>
        </w:rPr>
      </w:pPr>
    </w:p>
    <w:p w14:paraId="797430EA" w14:textId="77777777" w:rsidR="00DA6F09" w:rsidRPr="00E32460" w:rsidRDefault="00DA6F09" w:rsidP="0089649A">
      <w:pPr>
        <w:rPr>
          <w:rFonts w:ascii="Times New Roman" w:hAnsi="Times New Roman" w:cs="Times New Roman"/>
        </w:rPr>
      </w:pPr>
      <w:bookmarkStart w:id="0" w:name="_GoBack"/>
      <w:bookmarkEnd w:id="0"/>
    </w:p>
    <w:p w14:paraId="318CE8D9" w14:textId="77777777" w:rsidR="00171D43" w:rsidRDefault="00171D43">
      <w:pPr>
        <w:rPr>
          <w:rFonts w:ascii="Times New Roman" w:hAnsi="Times New Roman" w:cs="Times New Roman"/>
        </w:rPr>
      </w:pPr>
    </w:p>
    <w:p w14:paraId="0F0CCAFF" w14:textId="77777777" w:rsidR="00555445" w:rsidRDefault="00555445" w:rsidP="00171D43">
      <w:pPr>
        <w:rPr>
          <w:rFonts w:ascii="Times New Roman" w:hAnsi="Times New Roman" w:cs="Times New Roman"/>
          <w:b/>
        </w:rPr>
      </w:pPr>
    </w:p>
    <w:p w14:paraId="3BC25A34" w14:textId="77777777" w:rsidR="00171D43" w:rsidRPr="009D1FE1" w:rsidRDefault="00171D43" w:rsidP="00171D43">
      <w:pPr>
        <w:rPr>
          <w:rFonts w:ascii="Times New Roman" w:hAnsi="Times New Roman" w:cs="Times New Roman"/>
          <w:b/>
        </w:rPr>
      </w:pPr>
      <w:r w:rsidRPr="009D1FE1">
        <w:rPr>
          <w:rFonts w:ascii="Times New Roman" w:hAnsi="Times New Roman" w:cs="Times New Roman"/>
          <w:b/>
        </w:rPr>
        <w:t>References:</w:t>
      </w:r>
    </w:p>
    <w:p w14:paraId="2A0B48DF" w14:textId="77777777" w:rsidR="00171D43" w:rsidRDefault="00171D43" w:rsidP="00171D43">
      <w:pPr>
        <w:rPr>
          <w:rFonts w:ascii="Times New Roman" w:hAnsi="Times New Roman" w:cs="Times New Roman"/>
        </w:rPr>
      </w:pPr>
    </w:p>
    <w:p w14:paraId="0DF74D89" w14:textId="114AEE88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Braskie, M., Jahanshad, N., Stein, J., Barysheva, M., Johnson, K., McMahon, K., </w:t>
      </w:r>
      <w:r w:rsidR="00DD57CE">
        <w:rPr>
          <w:rFonts w:ascii="Times New Roman" w:hAnsi="Times New Roman"/>
          <w:noProof/>
          <w:sz w:val="24"/>
        </w:rPr>
        <w:t>et al.</w:t>
      </w:r>
      <w:r w:rsidR="00DD57CE" w:rsidRPr="00974A26">
        <w:rPr>
          <w:rFonts w:ascii="Times New Roman" w:hAnsi="Times New Roman"/>
          <w:noProof/>
          <w:sz w:val="24"/>
        </w:rPr>
        <w:t xml:space="preserve"> </w:t>
      </w:r>
      <w:r w:rsidRPr="00974A26">
        <w:rPr>
          <w:rFonts w:ascii="Times New Roman" w:hAnsi="Times New Roman"/>
          <w:noProof/>
          <w:sz w:val="24"/>
        </w:rPr>
        <w:t xml:space="preserve">(2012). Relationship of a variant in the NTRK1 gene to white matter microstructure in young adults. </w:t>
      </w:r>
      <w:r w:rsidRPr="00974A26">
        <w:rPr>
          <w:rFonts w:ascii="Times New Roman" w:hAnsi="Times New Roman"/>
          <w:i/>
          <w:iCs/>
          <w:noProof/>
          <w:sz w:val="24"/>
        </w:rPr>
        <w:t>J Neurosci.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32</w:t>
      </w:r>
      <w:r w:rsidRPr="00974A26">
        <w:rPr>
          <w:rFonts w:ascii="Times New Roman" w:hAnsi="Times New Roman"/>
          <w:noProof/>
          <w:sz w:val="24"/>
        </w:rPr>
        <w:t>(17), 5964–72.</w:t>
      </w:r>
    </w:p>
    <w:p w14:paraId="63662EEC" w14:textId="0664CB87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Braskie, M., Jahanshad, N., Stein, J., Barysheva, M., McMahon, K., de Zubicaray, G., </w:t>
      </w:r>
      <w:r w:rsidR="00DD57CE">
        <w:rPr>
          <w:rFonts w:ascii="Times New Roman" w:hAnsi="Times New Roman"/>
          <w:noProof/>
          <w:sz w:val="24"/>
        </w:rPr>
        <w:t>et al.</w:t>
      </w:r>
      <w:r w:rsidRPr="00974A26">
        <w:rPr>
          <w:rFonts w:ascii="Times New Roman" w:hAnsi="Times New Roman"/>
          <w:noProof/>
          <w:sz w:val="24"/>
        </w:rPr>
        <w:t xml:space="preserve"> (2011). Common Alzheimer’s disease risk variant within the CLU gene affects white matter microstructure in young adults. </w:t>
      </w:r>
      <w:r w:rsidRPr="00974A26">
        <w:rPr>
          <w:rFonts w:ascii="Times New Roman" w:hAnsi="Times New Roman"/>
          <w:i/>
          <w:iCs/>
          <w:noProof/>
          <w:sz w:val="24"/>
        </w:rPr>
        <w:t>J Neurosci.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31</w:t>
      </w:r>
      <w:r w:rsidRPr="00974A26">
        <w:rPr>
          <w:rFonts w:ascii="Times New Roman" w:hAnsi="Times New Roman"/>
          <w:noProof/>
          <w:sz w:val="24"/>
        </w:rPr>
        <w:t>(18), 6764–70.</w:t>
      </w:r>
    </w:p>
    <w:p w14:paraId="62230FBD" w14:textId="6ED97D3A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Braskie, M., Kohannim, O., Jahanshad, N., Chiang, M., Barysheva, M., Toga, A., </w:t>
      </w:r>
      <w:r w:rsidR="00DD57CE">
        <w:rPr>
          <w:rFonts w:ascii="Times New Roman" w:hAnsi="Times New Roman"/>
          <w:noProof/>
          <w:sz w:val="24"/>
        </w:rPr>
        <w:t>et al.</w:t>
      </w:r>
      <w:r w:rsidR="00DD57CE" w:rsidRPr="00974A26">
        <w:rPr>
          <w:rFonts w:ascii="Times New Roman" w:hAnsi="Times New Roman"/>
          <w:noProof/>
          <w:sz w:val="24"/>
        </w:rPr>
        <w:t xml:space="preserve"> </w:t>
      </w:r>
      <w:r w:rsidRPr="00974A26">
        <w:rPr>
          <w:rFonts w:ascii="Times New Roman" w:hAnsi="Times New Roman"/>
          <w:noProof/>
          <w:sz w:val="24"/>
        </w:rPr>
        <w:t xml:space="preserve">(2013). Relation between variants in the neurotrophin receptor gene, NTRK3, and white matter integrity in healthy young adults. </w:t>
      </w:r>
      <w:r w:rsidRPr="00974A26">
        <w:rPr>
          <w:rFonts w:ascii="Times New Roman" w:hAnsi="Times New Roman"/>
          <w:i/>
          <w:iCs/>
          <w:noProof/>
          <w:sz w:val="24"/>
        </w:rPr>
        <w:t>Neuroimage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82</w:t>
      </w:r>
      <w:r w:rsidRPr="00974A26">
        <w:rPr>
          <w:rFonts w:ascii="Times New Roman" w:hAnsi="Times New Roman"/>
          <w:noProof/>
          <w:sz w:val="24"/>
        </w:rPr>
        <w:t>(146-53).</w:t>
      </w:r>
    </w:p>
    <w:p w14:paraId="761FB719" w14:textId="4A86B170" w:rsidR="00171D43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Fernandes, C., Westlye, L., Giddaluru, S., Christoforou, A., Kauppi, K., Adolfsson, R., </w:t>
      </w:r>
      <w:r w:rsidR="00DD57CE">
        <w:rPr>
          <w:rFonts w:ascii="Times New Roman" w:hAnsi="Times New Roman"/>
          <w:noProof/>
          <w:sz w:val="24"/>
        </w:rPr>
        <w:t>et al.</w:t>
      </w:r>
      <w:r w:rsidR="00DD57CE" w:rsidRPr="00974A26">
        <w:rPr>
          <w:rFonts w:ascii="Times New Roman" w:hAnsi="Times New Roman"/>
          <w:noProof/>
          <w:sz w:val="24"/>
        </w:rPr>
        <w:t xml:space="preserve"> </w:t>
      </w:r>
      <w:r w:rsidRPr="00974A26">
        <w:rPr>
          <w:rFonts w:ascii="Times New Roman" w:hAnsi="Times New Roman"/>
          <w:noProof/>
          <w:sz w:val="24"/>
        </w:rPr>
        <w:t xml:space="preserve">(2014). Lack of association of the rs1344706 ZNF804A variant with cognitive functions and DTI indices of white matter microstructure in two independent healthy populations. </w:t>
      </w:r>
      <w:r w:rsidRPr="00974A26">
        <w:rPr>
          <w:rFonts w:ascii="Times New Roman" w:hAnsi="Times New Roman"/>
          <w:i/>
          <w:iCs/>
          <w:noProof/>
          <w:sz w:val="24"/>
        </w:rPr>
        <w:t>Psychiatry Res.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222</w:t>
      </w:r>
      <w:r w:rsidRPr="00974A26">
        <w:rPr>
          <w:rFonts w:ascii="Times New Roman" w:hAnsi="Times New Roman"/>
          <w:noProof/>
          <w:sz w:val="24"/>
        </w:rPr>
        <w:t>(1-2), 60–6.</w:t>
      </w:r>
    </w:p>
    <w:p w14:paraId="3C4F04A5" w14:textId="77777777" w:rsidR="006221CB" w:rsidRDefault="006221CB" w:rsidP="006221CB">
      <w:pPr>
        <w:widowControl w:val="0"/>
        <w:autoSpaceDE w:val="0"/>
        <w:autoSpaceDN w:val="0"/>
        <w:adjustRightInd w:val="0"/>
        <w:spacing w:after="140" w:line="288" w:lineRule="auto"/>
        <w:ind w:left="480" w:hanging="480"/>
        <w:rPr>
          <w:rFonts w:ascii="Times New Roman" w:hAnsi="Times New Roman" w:cs="Times New Roman"/>
          <w:noProof/>
        </w:rPr>
      </w:pPr>
      <w:r w:rsidRPr="00E32460">
        <w:rPr>
          <w:rFonts w:ascii="Times New Roman" w:hAnsi="Times New Roman" w:cs="Times New Roman"/>
          <w:noProof/>
        </w:rPr>
        <w:t>Hibar D, Stein J, Renteria M, et al (2015) Common genetic variants influence human subcortical brain structures. Nature. doi: 10.1038/nature14101</w:t>
      </w:r>
    </w:p>
    <w:p w14:paraId="61EB421D" w14:textId="77777777" w:rsidR="00DD57CE" w:rsidRPr="00E32460" w:rsidRDefault="00DD57CE" w:rsidP="00DD57CE">
      <w:pPr>
        <w:widowControl w:val="0"/>
        <w:autoSpaceDE w:val="0"/>
        <w:autoSpaceDN w:val="0"/>
        <w:adjustRightInd w:val="0"/>
        <w:spacing w:after="140" w:line="288" w:lineRule="auto"/>
        <w:ind w:left="480" w:hanging="480"/>
        <w:rPr>
          <w:rFonts w:ascii="Times New Roman" w:hAnsi="Times New Roman" w:cs="Times New Roman"/>
          <w:noProof/>
        </w:rPr>
      </w:pPr>
      <w:r w:rsidRPr="00E32460">
        <w:rPr>
          <w:rFonts w:ascii="Times New Roman" w:hAnsi="Times New Roman" w:cs="Times New Roman"/>
          <w:noProof/>
        </w:rPr>
        <w:t>Ibrahim-Verbaas CA, Bressler J, Debette S, Schuur M, Smith AV, Bis JC D, G, Trompet S, Smith JA, Wolf C, Chibnik LB, Liu Y, Vitart V, Kirin M PK, Polasek O, Zgaga L, Fawns-Ritchie C, Hoffmann P, Karjalainen J LJ, et al (2015) GWAS for executive function and processing speed suggests involvement of the CADM2 gene. Mol Psychiatry doi: 10.10:1–9.</w:t>
      </w:r>
    </w:p>
    <w:p w14:paraId="39C03A6F" w14:textId="590547E5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Jahanshad, N., Rajagopalan, P., Hua, X., Hibar, D. P., Nir, T. M., Toga, A. W., </w:t>
      </w:r>
      <w:r w:rsidR="00DD57CE">
        <w:rPr>
          <w:rFonts w:ascii="Times New Roman" w:hAnsi="Times New Roman"/>
          <w:noProof/>
          <w:sz w:val="24"/>
        </w:rPr>
        <w:t>et al.</w:t>
      </w:r>
      <w:r w:rsidRPr="00974A26">
        <w:rPr>
          <w:rFonts w:ascii="Times New Roman" w:hAnsi="Times New Roman"/>
          <w:noProof/>
          <w:sz w:val="24"/>
        </w:rPr>
        <w:t xml:space="preserve"> (2013). Genome-wide scan of healthy human connectome discovers SPON1 gene variant in fl uencing dementia severity. </w:t>
      </w:r>
      <w:r w:rsidRPr="00974A26">
        <w:rPr>
          <w:rFonts w:ascii="Times New Roman" w:hAnsi="Times New Roman"/>
          <w:i/>
          <w:iCs/>
          <w:noProof/>
          <w:sz w:val="24"/>
        </w:rPr>
        <w:t>Proceedings of the National Academy of Sciences of the United States of America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110</w:t>
      </w:r>
      <w:r w:rsidRPr="00974A26">
        <w:rPr>
          <w:rFonts w:ascii="Times New Roman" w:hAnsi="Times New Roman"/>
          <w:noProof/>
          <w:sz w:val="24"/>
        </w:rPr>
        <w:t>(12), 4768 – 4773. doi:10.1073/pnas.1216206110/-/DCSupplemental.www.pnas.org/cgi/doi/10.1073/pnas.1216206110</w:t>
      </w:r>
    </w:p>
    <w:p w14:paraId="1E8E9403" w14:textId="517271A7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>Jonassen, R., Endestad, T., Neumeister</w:t>
      </w:r>
      <w:r w:rsidR="00DD57CE">
        <w:rPr>
          <w:rFonts w:ascii="Times New Roman" w:hAnsi="Times New Roman"/>
          <w:noProof/>
          <w:sz w:val="24"/>
        </w:rPr>
        <w:t>, A., Foss Haug, K., Berg, J.,</w:t>
      </w:r>
      <w:r w:rsidRPr="00974A26">
        <w:rPr>
          <w:rFonts w:ascii="Times New Roman" w:hAnsi="Times New Roman"/>
          <w:noProof/>
          <w:sz w:val="24"/>
        </w:rPr>
        <w:t xml:space="preserve"> Landrø, N. (2012). The effects of the serotonin transporter polymorphism and age on frontal white matter integrity in healthy adult women. </w:t>
      </w:r>
      <w:r w:rsidRPr="00974A26">
        <w:rPr>
          <w:rFonts w:ascii="Times New Roman" w:hAnsi="Times New Roman"/>
          <w:i/>
          <w:iCs/>
          <w:noProof/>
          <w:sz w:val="24"/>
        </w:rPr>
        <w:t>Front Hum Neurosci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6</w:t>
      </w:r>
      <w:r w:rsidRPr="00974A26">
        <w:rPr>
          <w:rFonts w:ascii="Times New Roman" w:hAnsi="Times New Roman"/>
          <w:noProof/>
          <w:sz w:val="24"/>
        </w:rPr>
        <w:t>(19).</w:t>
      </w:r>
    </w:p>
    <w:p w14:paraId="5ED0E8D7" w14:textId="3380C29A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Kochunov, P., Glahn, D., Nichols, T., Winkler, A., Hong, E., Holcomb, H., </w:t>
      </w:r>
      <w:r w:rsidR="00DD57CE">
        <w:rPr>
          <w:rFonts w:ascii="Times New Roman" w:hAnsi="Times New Roman"/>
          <w:noProof/>
          <w:sz w:val="24"/>
        </w:rPr>
        <w:t>et al.</w:t>
      </w:r>
      <w:r w:rsidRPr="00974A26">
        <w:rPr>
          <w:rFonts w:ascii="Times New Roman" w:hAnsi="Times New Roman"/>
          <w:noProof/>
          <w:sz w:val="24"/>
        </w:rPr>
        <w:t xml:space="preserve"> (2011). Genetic analysis of cortical thickness and fractional anisotropy of water diffusion in the brain. </w:t>
      </w:r>
      <w:r w:rsidRPr="00974A26">
        <w:rPr>
          <w:rFonts w:ascii="Times New Roman" w:hAnsi="Times New Roman"/>
          <w:i/>
          <w:iCs/>
          <w:noProof/>
          <w:sz w:val="24"/>
        </w:rPr>
        <w:t>Front Neurosci.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doi: 10.33</w:t>
      </w:r>
      <w:r w:rsidRPr="00974A26">
        <w:rPr>
          <w:rFonts w:ascii="Times New Roman" w:hAnsi="Times New Roman"/>
          <w:noProof/>
          <w:sz w:val="24"/>
        </w:rPr>
        <w:t>.</w:t>
      </w:r>
    </w:p>
    <w:p w14:paraId="0F817153" w14:textId="483D6FCC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>Konrad, A., Vucurevic, G., Musso</w:t>
      </w:r>
      <w:r w:rsidR="00DD57CE">
        <w:rPr>
          <w:rFonts w:ascii="Times New Roman" w:hAnsi="Times New Roman"/>
          <w:noProof/>
          <w:sz w:val="24"/>
        </w:rPr>
        <w:t>, F., Stoeter, P., Dahmen, N.,</w:t>
      </w:r>
      <w:r w:rsidRPr="00974A26">
        <w:rPr>
          <w:rFonts w:ascii="Times New Roman" w:hAnsi="Times New Roman"/>
          <w:noProof/>
          <w:sz w:val="24"/>
        </w:rPr>
        <w:t xml:space="preserve"> Winterer, G. (2009). ErbB4 genotype predicts left frontotemporal structural connectivity in human brain. </w:t>
      </w:r>
      <w:r w:rsidRPr="00974A26">
        <w:rPr>
          <w:rFonts w:ascii="Times New Roman" w:hAnsi="Times New Roman"/>
          <w:i/>
          <w:iCs/>
          <w:noProof/>
          <w:sz w:val="24"/>
        </w:rPr>
        <w:t>Neuropsychopharmacology : Official Publication of the American College of Neuropsychopharmacology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34</w:t>
      </w:r>
      <w:r w:rsidRPr="00974A26">
        <w:rPr>
          <w:rFonts w:ascii="Times New Roman" w:hAnsi="Times New Roman"/>
          <w:noProof/>
          <w:sz w:val="24"/>
        </w:rPr>
        <w:t>(3), 641–50. doi:10.1038/npp.2008.112</w:t>
      </w:r>
    </w:p>
    <w:p w14:paraId="73E5423C" w14:textId="5133E182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Lopez, L. M., Bastin, M. E., Maniega, S. M., Penke, L., Davies, G., Christoforou, A., </w:t>
      </w:r>
      <w:r w:rsidR="00DD57CE">
        <w:rPr>
          <w:rFonts w:ascii="Times New Roman" w:hAnsi="Times New Roman"/>
          <w:noProof/>
          <w:sz w:val="24"/>
        </w:rPr>
        <w:t>et al.</w:t>
      </w:r>
      <w:r w:rsidRPr="00974A26">
        <w:rPr>
          <w:rFonts w:ascii="Times New Roman" w:hAnsi="Times New Roman"/>
          <w:noProof/>
          <w:sz w:val="24"/>
        </w:rPr>
        <w:t xml:space="preserve"> (2012). A genome-wide search for genetic influences and biological pathways related to the brain’s white matter integrity. </w:t>
      </w:r>
      <w:r w:rsidRPr="00974A26">
        <w:rPr>
          <w:rFonts w:ascii="Times New Roman" w:hAnsi="Times New Roman"/>
          <w:i/>
          <w:iCs/>
          <w:noProof/>
          <w:sz w:val="24"/>
        </w:rPr>
        <w:t>Neurobiology of Aging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33</w:t>
      </w:r>
      <w:r w:rsidRPr="00974A26">
        <w:rPr>
          <w:rFonts w:ascii="Times New Roman" w:hAnsi="Times New Roman"/>
          <w:noProof/>
          <w:sz w:val="24"/>
        </w:rPr>
        <w:t>(8), 1847.e1–14. doi:10.1016/j.neurobiolaging.2012.02.003</w:t>
      </w:r>
    </w:p>
    <w:p w14:paraId="3D2AE3C5" w14:textId="0A031855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>Mounce, J., Luo, L., Caprihan, A., L</w:t>
      </w:r>
      <w:r w:rsidR="00DD57CE">
        <w:rPr>
          <w:rFonts w:ascii="Times New Roman" w:hAnsi="Times New Roman"/>
          <w:noProof/>
          <w:sz w:val="24"/>
        </w:rPr>
        <w:t>iu, J., Perrone-Bizzozero, N.,</w:t>
      </w:r>
      <w:r w:rsidRPr="00974A26">
        <w:rPr>
          <w:rFonts w:ascii="Times New Roman" w:hAnsi="Times New Roman"/>
          <w:noProof/>
          <w:sz w:val="24"/>
        </w:rPr>
        <w:t xml:space="preserve"> Calhoun, V. (2014). Association of GRM3 polymorphism with white matter integrity in schizophrenia. </w:t>
      </w:r>
      <w:r w:rsidRPr="00974A26">
        <w:rPr>
          <w:rFonts w:ascii="Times New Roman" w:hAnsi="Times New Roman"/>
          <w:i/>
          <w:iCs/>
          <w:noProof/>
          <w:sz w:val="24"/>
        </w:rPr>
        <w:t>Schizophr Res.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155</w:t>
      </w:r>
      <w:r w:rsidRPr="00974A26">
        <w:rPr>
          <w:rFonts w:ascii="Times New Roman" w:hAnsi="Times New Roman"/>
          <w:noProof/>
          <w:sz w:val="24"/>
        </w:rPr>
        <w:t>(1-3), 8–14.</w:t>
      </w:r>
    </w:p>
    <w:p w14:paraId="3170CCAA" w14:textId="3C070940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Nickl-Jockschat, T., Stöcker, T., Krug, A., Markov, V., Maximov, I., Huang, R., </w:t>
      </w:r>
      <w:r w:rsidR="00DD57CE">
        <w:rPr>
          <w:rFonts w:ascii="Times New Roman" w:hAnsi="Times New Roman"/>
          <w:noProof/>
          <w:sz w:val="24"/>
        </w:rPr>
        <w:t>et al.</w:t>
      </w:r>
      <w:r w:rsidRPr="00974A26">
        <w:rPr>
          <w:rFonts w:ascii="Times New Roman" w:hAnsi="Times New Roman"/>
          <w:noProof/>
          <w:sz w:val="24"/>
        </w:rPr>
        <w:t xml:space="preserve"> (2014). Genetic variation in the G72 gene is associated with increased frontotemporal fiber tract integrity. </w:t>
      </w:r>
      <w:r w:rsidRPr="00974A26">
        <w:rPr>
          <w:rFonts w:ascii="Times New Roman" w:hAnsi="Times New Roman"/>
          <w:i/>
          <w:iCs/>
          <w:noProof/>
          <w:sz w:val="24"/>
        </w:rPr>
        <w:t>Eur Arch Psychiatry Clin Neurosci.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Jul 17 201</w:t>
      </w:r>
      <w:r w:rsidRPr="00974A26">
        <w:rPr>
          <w:rFonts w:ascii="Times New Roman" w:hAnsi="Times New Roman"/>
          <w:noProof/>
          <w:sz w:val="24"/>
        </w:rPr>
        <w:t>.</w:t>
      </w:r>
    </w:p>
    <w:p w14:paraId="4F687644" w14:textId="401A25CF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Penke, L., Muñoz Maniega, S., Houlihan, L. M., Murray, C., Gow, A. J., Clayden, J. D., </w:t>
      </w:r>
      <w:r w:rsidR="00DD57CE">
        <w:rPr>
          <w:rFonts w:ascii="Times New Roman" w:hAnsi="Times New Roman"/>
          <w:noProof/>
          <w:sz w:val="24"/>
        </w:rPr>
        <w:t>et al.</w:t>
      </w:r>
      <w:r w:rsidRPr="00974A26">
        <w:rPr>
          <w:rFonts w:ascii="Times New Roman" w:hAnsi="Times New Roman"/>
          <w:noProof/>
          <w:sz w:val="24"/>
        </w:rPr>
        <w:t xml:space="preserve"> (2010). White matter integrity in the splenium of the corpus callosum is related to successful cognitive aging and partly mediates the protective effect of an ancestral polymorphism in ADRB2. </w:t>
      </w:r>
      <w:r w:rsidRPr="00974A26">
        <w:rPr>
          <w:rFonts w:ascii="Times New Roman" w:hAnsi="Times New Roman"/>
          <w:i/>
          <w:iCs/>
          <w:noProof/>
          <w:sz w:val="24"/>
        </w:rPr>
        <w:t>Behavior Genetics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40</w:t>
      </w:r>
      <w:r w:rsidRPr="00974A26">
        <w:rPr>
          <w:rFonts w:ascii="Times New Roman" w:hAnsi="Times New Roman"/>
          <w:noProof/>
          <w:sz w:val="24"/>
        </w:rPr>
        <w:t>(2), 146–56. doi:10.1007/s10519-009-9318-4</w:t>
      </w:r>
    </w:p>
    <w:p w14:paraId="758DE6BE" w14:textId="195F7E00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Shen, L., Kim, S., Risacher, S., Nho, K., Swaminathan, S., West, J., </w:t>
      </w:r>
      <w:r w:rsidR="00DD57CE">
        <w:rPr>
          <w:rFonts w:ascii="Times New Roman" w:hAnsi="Times New Roman"/>
          <w:noProof/>
          <w:sz w:val="24"/>
        </w:rPr>
        <w:t>et al.</w:t>
      </w:r>
      <w:r w:rsidRPr="00974A26">
        <w:rPr>
          <w:rFonts w:ascii="Times New Roman" w:hAnsi="Times New Roman"/>
          <w:noProof/>
          <w:sz w:val="24"/>
        </w:rPr>
        <w:t xml:space="preserve"> (2010). Alzheimer’s Disease Neuroimaging Initiative. Whole genome association study of brain-wide imaging phenotypes for identifying quantitative trait loci in MCI and AD: A study of the ADNI cohort. </w:t>
      </w:r>
      <w:r w:rsidRPr="00974A26">
        <w:rPr>
          <w:rFonts w:ascii="Times New Roman" w:hAnsi="Times New Roman"/>
          <w:i/>
          <w:iCs/>
          <w:noProof/>
          <w:sz w:val="24"/>
        </w:rPr>
        <w:t>Neuroimage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53</w:t>
      </w:r>
      <w:r w:rsidRPr="00974A26">
        <w:rPr>
          <w:rFonts w:ascii="Times New Roman" w:hAnsi="Times New Roman"/>
          <w:noProof/>
          <w:sz w:val="24"/>
        </w:rPr>
        <w:t>(3), 1051–63.</w:t>
      </w:r>
    </w:p>
    <w:p w14:paraId="5FD9F145" w14:textId="31A42B20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Sprooten, E., Knowles, E. E., McKay, D. R., Göring, H. H., Curran, J. E., Kent, J. W., </w:t>
      </w:r>
      <w:r w:rsidR="00DD57CE">
        <w:rPr>
          <w:rFonts w:ascii="Times New Roman" w:hAnsi="Times New Roman"/>
          <w:noProof/>
          <w:sz w:val="24"/>
        </w:rPr>
        <w:t>et al.</w:t>
      </w:r>
      <w:r w:rsidRPr="00974A26">
        <w:rPr>
          <w:rFonts w:ascii="Times New Roman" w:hAnsi="Times New Roman"/>
          <w:noProof/>
          <w:sz w:val="24"/>
        </w:rPr>
        <w:t xml:space="preserve"> (2014). Common genetic variants and gene expression associated with white matter microstructure in the human brain. </w:t>
      </w:r>
      <w:r w:rsidRPr="00974A26">
        <w:rPr>
          <w:rFonts w:ascii="Times New Roman" w:hAnsi="Times New Roman"/>
          <w:i/>
          <w:iCs/>
          <w:noProof/>
          <w:sz w:val="24"/>
        </w:rPr>
        <w:t>NeuroImage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97</w:t>
      </w:r>
      <w:r w:rsidRPr="00974A26">
        <w:rPr>
          <w:rFonts w:ascii="Times New Roman" w:hAnsi="Times New Roman"/>
          <w:noProof/>
          <w:sz w:val="24"/>
        </w:rPr>
        <w:t>, 252–261. doi:10.1016/j.neuroimage.2014.04.021</w:t>
      </w:r>
    </w:p>
    <w:p w14:paraId="4709D3C9" w14:textId="17FDE285" w:rsidR="00171D43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Sprooten, E., Sussmann, J., Moorhead, T., Whalley, H., Ffrench-Constant, C., Blumberg, H., </w:t>
      </w:r>
      <w:r w:rsidR="00DD57CE">
        <w:rPr>
          <w:rFonts w:ascii="Times New Roman" w:hAnsi="Times New Roman"/>
          <w:noProof/>
          <w:sz w:val="24"/>
        </w:rPr>
        <w:t>et al.</w:t>
      </w:r>
      <w:r w:rsidR="00DD57CE" w:rsidRPr="00974A26">
        <w:rPr>
          <w:rFonts w:ascii="Times New Roman" w:hAnsi="Times New Roman"/>
          <w:noProof/>
          <w:sz w:val="24"/>
        </w:rPr>
        <w:t xml:space="preserve"> </w:t>
      </w:r>
      <w:r w:rsidRPr="00974A26">
        <w:rPr>
          <w:rFonts w:ascii="Times New Roman" w:hAnsi="Times New Roman"/>
          <w:noProof/>
          <w:sz w:val="24"/>
        </w:rPr>
        <w:t xml:space="preserve">(2011). Association of white matter integrity with genetic variation in an exonic DISC1 SNP. </w:t>
      </w:r>
      <w:r w:rsidRPr="00974A26">
        <w:rPr>
          <w:rFonts w:ascii="Times New Roman" w:hAnsi="Times New Roman"/>
          <w:i/>
          <w:iCs/>
          <w:noProof/>
          <w:sz w:val="24"/>
        </w:rPr>
        <w:t>Mol Psychiatry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16</w:t>
      </w:r>
      <w:r w:rsidRPr="00974A26">
        <w:rPr>
          <w:rFonts w:ascii="Times New Roman" w:hAnsi="Times New Roman"/>
          <w:noProof/>
          <w:sz w:val="24"/>
        </w:rPr>
        <w:t>(7), 685, 688–9.</w:t>
      </w:r>
    </w:p>
    <w:p w14:paraId="6A6B1A49" w14:textId="044C394C" w:rsidR="006221CB" w:rsidRPr="00E32460" w:rsidRDefault="006221CB" w:rsidP="006221CB">
      <w:pPr>
        <w:widowControl w:val="0"/>
        <w:autoSpaceDE w:val="0"/>
        <w:autoSpaceDN w:val="0"/>
        <w:adjustRightInd w:val="0"/>
        <w:spacing w:after="140" w:line="288" w:lineRule="auto"/>
        <w:ind w:left="480" w:hanging="480"/>
        <w:rPr>
          <w:rFonts w:ascii="Times New Roman" w:hAnsi="Times New Roman" w:cs="Times New Roman"/>
          <w:noProof/>
        </w:rPr>
      </w:pPr>
      <w:r w:rsidRPr="00E32460">
        <w:rPr>
          <w:rFonts w:ascii="Times New Roman" w:hAnsi="Times New Roman" w:cs="Times New Roman"/>
          <w:noProof/>
        </w:rPr>
        <w:t>Stein JL, Medland SE, Vasquez AA, et al</w:t>
      </w:r>
      <w:r w:rsidR="00DD57CE">
        <w:rPr>
          <w:rFonts w:ascii="Times New Roman" w:hAnsi="Times New Roman" w:cs="Times New Roman"/>
          <w:noProof/>
        </w:rPr>
        <w:t>.</w:t>
      </w:r>
      <w:r w:rsidRPr="00E32460">
        <w:rPr>
          <w:rFonts w:ascii="Times New Roman" w:hAnsi="Times New Roman" w:cs="Times New Roman"/>
          <w:noProof/>
        </w:rPr>
        <w:t xml:space="preserve"> (2012) Identification of common variants associated with human hippocampal and intracranial volumes. Nat Genet 44:552–61. doi: 10.1038/ng.2250</w:t>
      </w:r>
    </w:p>
    <w:p w14:paraId="5F0E9930" w14:textId="01E7D4D3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Thomason, M., Dougherty, R., Colich, N., Perry, L., Rykhlevskaia, E., Louro, H., </w:t>
      </w:r>
      <w:r w:rsidR="00DD57CE">
        <w:rPr>
          <w:rFonts w:ascii="Times New Roman" w:hAnsi="Times New Roman"/>
          <w:noProof/>
          <w:sz w:val="24"/>
        </w:rPr>
        <w:t>et al.</w:t>
      </w:r>
      <w:r w:rsidRPr="00974A26">
        <w:rPr>
          <w:rFonts w:ascii="Times New Roman" w:hAnsi="Times New Roman"/>
          <w:noProof/>
          <w:sz w:val="24"/>
        </w:rPr>
        <w:t xml:space="preserve"> (2010). COMT genotype affects prefrontal white matter pathways in children and adolescents. </w:t>
      </w:r>
      <w:r w:rsidRPr="00974A26">
        <w:rPr>
          <w:rFonts w:ascii="Times New Roman" w:hAnsi="Times New Roman"/>
          <w:i/>
          <w:iCs/>
          <w:noProof/>
          <w:sz w:val="24"/>
        </w:rPr>
        <w:t>Neuroimage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53</w:t>
      </w:r>
      <w:r w:rsidRPr="00974A26">
        <w:rPr>
          <w:rFonts w:ascii="Times New Roman" w:hAnsi="Times New Roman"/>
          <w:noProof/>
          <w:sz w:val="24"/>
        </w:rPr>
        <w:t>(3), 926–34.</w:t>
      </w:r>
    </w:p>
    <w:p w14:paraId="4E17B81A" w14:textId="35DC4139" w:rsidR="00171D43" w:rsidRPr="00974A26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Tost, H., Alam, T., Geramita, M., Rebsch, C., Kolachana, B., Dickinson, D., </w:t>
      </w:r>
      <w:r w:rsidR="00DD57CE">
        <w:rPr>
          <w:rFonts w:ascii="Times New Roman" w:hAnsi="Times New Roman"/>
          <w:noProof/>
          <w:sz w:val="24"/>
        </w:rPr>
        <w:t xml:space="preserve">et al. </w:t>
      </w:r>
      <w:r w:rsidRPr="00974A26">
        <w:rPr>
          <w:rFonts w:ascii="Times New Roman" w:hAnsi="Times New Roman"/>
          <w:noProof/>
          <w:sz w:val="24"/>
        </w:rPr>
        <w:t xml:space="preserve">(2013). Effects of the BDNF Val66Met polymorphism on white matter microstructure in healthy adults. </w:t>
      </w:r>
      <w:r w:rsidRPr="00974A26">
        <w:rPr>
          <w:rFonts w:ascii="Times New Roman" w:hAnsi="Times New Roman"/>
          <w:i/>
          <w:iCs/>
          <w:noProof/>
          <w:sz w:val="24"/>
        </w:rPr>
        <w:t>Neuropsychopharmacology.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38</w:t>
      </w:r>
      <w:r w:rsidRPr="00974A26">
        <w:rPr>
          <w:rFonts w:ascii="Times New Roman" w:hAnsi="Times New Roman"/>
          <w:noProof/>
          <w:sz w:val="24"/>
        </w:rPr>
        <w:t>(3), 525–32.</w:t>
      </w:r>
    </w:p>
    <w:p w14:paraId="7EFEAC56" w14:textId="5DBF05BE" w:rsidR="00171D43" w:rsidRDefault="00171D43" w:rsidP="00171D43">
      <w:pPr>
        <w:pStyle w:val="NormalWeb"/>
        <w:ind w:left="480" w:hanging="480"/>
        <w:rPr>
          <w:rFonts w:ascii="Times New Roman" w:hAnsi="Times New Roman"/>
          <w:noProof/>
          <w:sz w:val="24"/>
        </w:rPr>
      </w:pPr>
      <w:r w:rsidRPr="00974A26">
        <w:rPr>
          <w:rFonts w:ascii="Times New Roman" w:hAnsi="Times New Roman"/>
          <w:noProof/>
          <w:sz w:val="24"/>
        </w:rPr>
        <w:t xml:space="preserve">Wang, R., Fratiglioni, L., Laukka, E., Lövdén, M., Kalpouzos, G., Keller, L., </w:t>
      </w:r>
      <w:r w:rsidR="00DD57CE">
        <w:rPr>
          <w:rFonts w:ascii="Times New Roman" w:hAnsi="Times New Roman"/>
          <w:noProof/>
          <w:sz w:val="24"/>
        </w:rPr>
        <w:t>et al.</w:t>
      </w:r>
      <w:r w:rsidRPr="00974A26">
        <w:rPr>
          <w:rFonts w:ascii="Times New Roman" w:hAnsi="Times New Roman"/>
          <w:noProof/>
          <w:sz w:val="24"/>
        </w:rPr>
        <w:t xml:space="preserve"> (2015). Effects of vascular risk factors and APOE ε4 on white matter integrity and cognitive decline. </w:t>
      </w:r>
      <w:r w:rsidRPr="00974A26">
        <w:rPr>
          <w:rFonts w:ascii="Times New Roman" w:hAnsi="Times New Roman"/>
          <w:i/>
          <w:iCs/>
          <w:noProof/>
          <w:sz w:val="24"/>
        </w:rPr>
        <w:t>Neurology</w:t>
      </w:r>
      <w:r w:rsidRPr="00974A26">
        <w:rPr>
          <w:rFonts w:ascii="Times New Roman" w:hAnsi="Times New Roman"/>
          <w:noProof/>
          <w:sz w:val="24"/>
        </w:rPr>
        <w:t xml:space="preserve">, </w:t>
      </w:r>
      <w:r w:rsidRPr="00974A26">
        <w:rPr>
          <w:rFonts w:ascii="Times New Roman" w:hAnsi="Times New Roman"/>
          <w:i/>
          <w:iCs/>
          <w:noProof/>
          <w:sz w:val="24"/>
        </w:rPr>
        <w:t>84</w:t>
      </w:r>
      <w:r w:rsidRPr="00974A26">
        <w:rPr>
          <w:rFonts w:ascii="Times New Roman" w:hAnsi="Times New Roman"/>
          <w:noProof/>
          <w:sz w:val="24"/>
        </w:rPr>
        <w:t>(11), 1128–35.</w:t>
      </w:r>
    </w:p>
    <w:p w14:paraId="05CD9B10" w14:textId="77777777" w:rsidR="00171D43" w:rsidRPr="00722DE3" w:rsidRDefault="00171D43">
      <w:pPr>
        <w:rPr>
          <w:rFonts w:ascii="Times New Roman" w:hAnsi="Times New Roman" w:cs="Times New Roman"/>
        </w:rPr>
      </w:pPr>
    </w:p>
    <w:sectPr w:rsidR="00171D43" w:rsidRPr="00722DE3" w:rsidSect="00CC21F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F0"/>
    <w:rsid w:val="0002513C"/>
    <w:rsid w:val="001213F2"/>
    <w:rsid w:val="00171D43"/>
    <w:rsid w:val="003A6ACC"/>
    <w:rsid w:val="00555445"/>
    <w:rsid w:val="005916B0"/>
    <w:rsid w:val="005F104E"/>
    <w:rsid w:val="006221CB"/>
    <w:rsid w:val="0066443A"/>
    <w:rsid w:val="00722DE3"/>
    <w:rsid w:val="00733B47"/>
    <w:rsid w:val="00760923"/>
    <w:rsid w:val="0089649A"/>
    <w:rsid w:val="009046D3"/>
    <w:rsid w:val="009E23B9"/>
    <w:rsid w:val="00AA5F00"/>
    <w:rsid w:val="00AB760E"/>
    <w:rsid w:val="00C86E83"/>
    <w:rsid w:val="00CC21F0"/>
    <w:rsid w:val="00D012BB"/>
    <w:rsid w:val="00DA6F09"/>
    <w:rsid w:val="00DB089D"/>
    <w:rsid w:val="00DD57CE"/>
    <w:rsid w:val="00E33C5C"/>
    <w:rsid w:val="00F564E6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9FA9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2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B089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2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B089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1606</Words>
  <Characters>9158</Characters>
  <Application>Microsoft Macintosh Word</Application>
  <DocSecurity>0</DocSecurity>
  <Lines>76</Lines>
  <Paragraphs>21</Paragraphs>
  <ScaleCrop>false</ScaleCrop>
  <Company/>
  <LinksUpToDate>false</LinksUpToDate>
  <CharactersWithSpaces>10743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Sudheer Giddaluru</dc:creator>
  <cp:keywords/>
  <dc:description/>
  <cp:lastModifiedBy>Sudheer Giddaluru</cp:lastModifiedBy>
  <cp:revision>10</cp:revision>
  <dcterms:created xsi:type="dcterms:W3CDTF">2015-11-17T13:32:00Z</dcterms:created>
  <dcterms:modified xsi:type="dcterms:W3CDTF">2015-11-20T17:35:00Z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sudheer1909@gmail.com@www.mendeley.com</vt:lpwstr>
  </property>
</Properties>
</file>