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50E29" w14:textId="77777777" w:rsidR="004B3306" w:rsidRPr="00C4269E" w:rsidRDefault="004B3306" w:rsidP="00E45570">
      <w:pPr>
        <w:rPr>
          <w:b/>
        </w:rPr>
      </w:pPr>
      <w:r w:rsidRPr="00C4269E">
        <w:rPr>
          <w:b/>
        </w:rPr>
        <w:t>Addressing sufficiency of the CB1 receptor for endocannabinoid-mediated functions through conditional genetic rescue in forebrain GABAergic neurons</w:t>
      </w:r>
    </w:p>
    <w:p w14:paraId="355D1520" w14:textId="77777777" w:rsidR="00A32ECA" w:rsidRPr="00C4269E" w:rsidRDefault="00A32ECA" w:rsidP="00E45570"/>
    <w:p w14:paraId="114BA912" w14:textId="4F263731" w:rsidR="009F6DEC" w:rsidRPr="0051303A" w:rsidRDefault="0021501E" w:rsidP="00E45570">
      <w:pPr>
        <w:rPr>
          <w:lang w:val="fr-BE"/>
        </w:rPr>
      </w:pPr>
      <w:r w:rsidRPr="0051303A">
        <w:rPr>
          <w:lang w:val="fr-BE"/>
        </w:rPr>
        <w:t xml:space="preserve">Floortje </w:t>
      </w:r>
      <w:r w:rsidR="009F6DEC" w:rsidRPr="0051303A">
        <w:rPr>
          <w:lang w:val="fr-BE"/>
        </w:rPr>
        <w:t xml:space="preserve">Remmers, </w:t>
      </w:r>
      <w:r w:rsidR="0055247B" w:rsidRPr="0051303A">
        <w:rPr>
          <w:lang w:val="fr-BE"/>
        </w:rPr>
        <w:t xml:space="preserve">Maren D Lange, </w:t>
      </w:r>
      <w:r w:rsidRPr="0051303A">
        <w:rPr>
          <w:lang w:val="fr-BE"/>
        </w:rPr>
        <w:t xml:space="preserve">Martina </w:t>
      </w:r>
      <w:r w:rsidR="009F6DEC" w:rsidRPr="0051303A">
        <w:rPr>
          <w:lang w:val="fr-BE"/>
        </w:rPr>
        <w:t xml:space="preserve">Hamann, </w:t>
      </w:r>
      <w:r w:rsidRPr="0051303A">
        <w:rPr>
          <w:lang w:val="fr-BE"/>
        </w:rPr>
        <w:t xml:space="preserve">Sabine </w:t>
      </w:r>
      <w:proofErr w:type="spellStart"/>
      <w:r w:rsidR="009F6DEC" w:rsidRPr="0051303A">
        <w:rPr>
          <w:lang w:val="fr-BE"/>
        </w:rPr>
        <w:t>Ruehle</w:t>
      </w:r>
      <w:proofErr w:type="spellEnd"/>
      <w:r w:rsidR="009F6DEC" w:rsidRPr="0051303A">
        <w:rPr>
          <w:lang w:val="fr-BE"/>
        </w:rPr>
        <w:t xml:space="preserve">, </w:t>
      </w:r>
      <w:r w:rsidRPr="0051303A">
        <w:rPr>
          <w:lang w:val="fr-BE"/>
        </w:rPr>
        <w:t xml:space="preserve">Hans-Christian </w:t>
      </w:r>
      <w:r w:rsidR="009F6DEC" w:rsidRPr="0051303A">
        <w:rPr>
          <w:lang w:val="fr-BE"/>
        </w:rPr>
        <w:t xml:space="preserve">Pape, </w:t>
      </w:r>
      <w:r w:rsidRPr="0051303A">
        <w:rPr>
          <w:lang w:val="fr-BE"/>
        </w:rPr>
        <w:t>Beat Lutz</w:t>
      </w:r>
    </w:p>
    <w:p w14:paraId="04EC6EC9" w14:textId="77777777" w:rsidR="006926D5" w:rsidRPr="0051303A" w:rsidRDefault="006926D5" w:rsidP="00E45570">
      <w:pPr>
        <w:rPr>
          <w:lang w:val="fr-BE"/>
        </w:rPr>
      </w:pPr>
    </w:p>
    <w:p w14:paraId="5B35674E" w14:textId="29D5CF28" w:rsidR="00531D43" w:rsidRPr="00E45570" w:rsidRDefault="0047312A" w:rsidP="00E45570">
      <w:r>
        <w:t>Corresponding author</w:t>
      </w:r>
      <w:r w:rsidR="006926D5" w:rsidRPr="00E45570">
        <w:t xml:space="preserve">: </w:t>
      </w:r>
      <w:r w:rsidR="009C2B33">
        <w:t xml:space="preserve">Floortje Remmers, </w:t>
      </w:r>
      <w:hyperlink r:id="rId8" w:history="1">
        <w:r w:rsidR="008D27C5" w:rsidRPr="00E45570">
          <w:rPr>
            <w:rStyle w:val="Hyperlink"/>
          </w:rPr>
          <w:t>remmersf@uni-mainz.de</w:t>
        </w:r>
      </w:hyperlink>
      <w:r w:rsidR="006926D5" w:rsidRPr="00E45570">
        <w:t>.</w:t>
      </w:r>
    </w:p>
    <w:p w14:paraId="08754C16" w14:textId="77777777" w:rsidR="009C2B33" w:rsidRPr="00E45570" w:rsidRDefault="009C2B33" w:rsidP="009C2B33">
      <w:r w:rsidRPr="00E45570">
        <w:t>Institute of Physiological Chemistry, University Medical Center of the Johannes Gutenberg University Mainz, 55128 Mainz, Germany</w:t>
      </w:r>
    </w:p>
    <w:p w14:paraId="4F8F71A5" w14:textId="520E8B13" w:rsidR="00D002AA" w:rsidRDefault="00D002AA" w:rsidP="00E45570">
      <w:pPr>
        <w:rPr>
          <w:highlight w:val="green"/>
          <w:u w:val="single"/>
        </w:rPr>
      </w:pPr>
    </w:p>
    <w:p w14:paraId="52FD9194" w14:textId="77777777" w:rsidR="0047312A" w:rsidRDefault="0047312A" w:rsidP="00E45570">
      <w:pPr>
        <w:rPr>
          <w:highlight w:val="green"/>
          <w:u w:val="single"/>
        </w:rPr>
      </w:pPr>
    </w:p>
    <w:p w14:paraId="058C21FA" w14:textId="3CA72D50" w:rsidR="00AE6975" w:rsidRPr="00E45570" w:rsidRDefault="00AE6975" w:rsidP="00AE6975">
      <w:pPr>
        <w:pStyle w:val="Section"/>
      </w:pPr>
      <w:r>
        <w:t>Supplementary Figures</w:t>
      </w:r>
      <w:r w:rsidR="00F60F75">
        <w:t xml:space="preserve"> </w:t>
      </w:r>
    </w:p>
    <w:p w14:paraId="6201AEA7" w14:textId="77777777" w:rsidR="00DC5E4E" w:rsidRDefault="00DC5E4E" w:rsidP="00E45570"/>
    <w:p w14:paraId="666E94B2" w14:textId="77777777" w:rsidR="00AA0F7D" w:rsidRDefault="00AA0F7D" w:rsidP="00E45570"/>
    <w:p w14:paraId="3B4B610F" w14:textId="77777777" w:rsidR="00AA0F7D" w:rsidRDefault="00AA0F7D" w:rsidP="00E45570"/>
    <w:p w14:paraId="55D7419B" w14:textId="77777777" w:rsidR="00AA0F7D" w:rsidRDefault="00AA0F7D" w:rsidP="00E45570"/>
    <w:p w14:paraId="3DFCCA40" w14:textId="77777777" w:rsidR="00AA0F7D" w:rsidRDefault="00AA0F7D" w:rsidP="00E45570"/>
    <w:p w14:paraId="25E7C527" w14:textId="77777777" w:rsidR="00AA0F7D" w:rsidRDefault="00AA0F7D" w:rsidP="00E45570"/>
    <w:p w14:paraId="47834315" w14:textId="77777777" w:rsidR="00AA0F7D" w:rsidRDefault="00AA0F7D" w:rsidP="00E45570"/>
    <w:p w14:paraId="11B15546" w14:textId="77777777" w:rsidR="00AA0F7D" w:rsidRDefault="00AA0F7D" w:rsidP="00E45570"/>
    <w:p w14:paraId="74821CF1" w14:textId="4BFAAC59" w:rsidR="0047312A" w:rsidRDefault="00005DB3" w:rsidP="0047312A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6AB2AF17" wp14:editId="5D796202">
            <wp:extent cx="2665476" cy="1782166"/>
            <wp:effectExtent l="0" t="0" r="190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476" cy="178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D434F" w14:textId="77777777" w:rsidR="0047312A" w:rsidRPr="00E45570" w:rsidRDefault="0047312A" w:rsidP="00E45570"/>
    <w:p w14:paraId="4846EEB1" w14:textId="06D3D999" w:rsidR="00DC5E4E" w:rsidRPr="003A0054" w:rsidRDefault="0077083B" w:rsidP="003A0054">
      <w:pPr>
        <w:pStyle w:val="Subsection"/>
        <w:rPr>
          <w:b w:val="0"/>
        </w:rPr>
      </w:pPr>
      <w:r w:rsidRPr="00E45570">
        <w:t>Fig</w:t>
      </w:r>
      <w:r w:rsidR="003A0054">
        <w:t>.</w:t>
      </w:r>
      <w:r w:rsidRPr="00E45570">
        <w:t xml:space="preserve"> </w:t>
      </w:r>
      <w:r w:rsidR="00C64E70" w:rsidRPr="00E45570">
        <w:t>S</w:t>
      </w:r>
      <w:r w:rsidR="00420671" w:rsidRPr="00E45570">
        <w:t>1</w:t>
      </w:r>
      <w:r w:rsidRPr="00E45570">
        <w:t xml:space="preserve"> </w:t>
      </w:r>
      <w:r w:rsidR="004C637C" w:rsidRPr="003A0054">
        <w:rPr>
          <w:b w:val="0"/>
        </w:rPr>
        <w:t>Additional quantification of Glu-CB1-RS autoradiography</w:t>
      </w:r>
      <w:r w:rsidR="003A0054" w:rsidRPr="003A0054">
        <w:rPr>
          <w:b w:val="0"/>
        </w:rPr>
        <w:t xml:space="preserve">. </w:t>
      </w:r>
      <w:r w:rsidRPr="003A0054">
        <w:rPr>
          <w:b w:val="0"/>
        </w:rPr>
        <w:t xml:space="preserve">Quantification of </w:t>
      </w:r>
      <w:r w:rsidR="006D25C4" w:rsidRPr="003A0054">
        <w:rPr>
          <w:b w:val="0"/>
        </w:rPr>
        <w:t>CB1 receptor</w:t>
      </w:r>
      <w:r w:rsidRPr="003A0054">
        <w:rPr>
          <w:b w:val="0"/>
        </w:rPr>
        <w:t xml:space="preserve"> ligand binding intensity of </w:t>
      </w:r>
      <w:proofErr w:type="gramStart"/>
      <w:r w:rsidR="00CE04D6" w:rsidRPr="003A0054">
        <w:rPr>
          <w:b w:val="0"/>
        </w:rPr>
        <w:t>2</w:t>
      </w:r>
      <w:proofErr w:type="gramEnd"/>
      <w:r w:rsidR="00CE04D6" w:rsidRPr="003A0054">
        <w:rPr>
          <w:b w:val="0"/>
        </w:rPr>
        <w:t xml:space="preserve"> regions from </w:t>
      </w:r>
      <w:r w:rsidRPr="003A0054">
        <w:rPr>
          <w:b w:val="0"/>
        </w:rPr>
        <w:t xml:space="preserve">autoradiograms that were published </w:t>
      </w:r>
      <w:r w:rsidR="005F67EC" w:rsidRPr="003A0054">
        <w:rPr>
          <w:b w:val="0"/>
        </w:rPr>
        <w:t xml:space="preserve">by </w:t>
      </w:r>
      <w:proofErr w:type="spellStart"/>
      <w:r w:rsidR="005F67EC" w:rsidRPr="003A0054">
        <w:rPr>
          <w:b w:val="0"/>
        </w:rPr>
        <w:t>Ruehle</w:t>
      </w:r>
      <w:proofErr w:type="spellEnd"/>
      <w:r w:rsidR="005F67EC" w:rsidRPr="003A0054">
        <w:rPr>
          <w:b w:val="0"/>
        </w:rPr>
        <w:t xml:space="preserve"> et al </w:t>
      </w:r>
      <w:r w:rsidRPr="003A0054">
        <w:rPr>
          <w:b w:val="0"/>
        </w:rPr>
        <w:t xml:space="preserve">in </w:t>
      </w:r>
      <w:r w:rsidR="005F67EC" w:rsidRPr="003A0054">
        <w:rPr>
          <w:b w:val="0"/>
        </w:rPr>
        <w:t>(2013)</w:t>
      </w:r>
      <w:r w:rsidRPr="003A0054">
        <w:rPr>
          <w:b w:val="0"/>
        </w:rPr>
        <w:t xml:space="preserve"> but not quantified at the time</w:t>
      </w:r>
      <w:r w:rsidR="00CE04D6" w:rsidRPr="003A0054">
        <w:rPr>
          <w:b w:val="0"/>
        </w:rPr>
        <w:t xml:space="preserve">: EP, </w:t>
      </w:r>
      <w:proofErr w:type="spellStart"/>
      <w:r w:rsidR="00CE04D6" w:rsidRPr="003A0054">
        <w:rPr>
          <w:b w:val="0"/>
        </w:rPr>
        <w:t>entopeduncular</w:t>
      </w:r>
      <w:proofErr w:type="spellEnd"/>
      <w:r w:rsidR="00CE04D6" w:rsidRPr="003A0054">
        <w:rPr>
          <w:b w:val="0"/>
        </w:rPr>
        <w:t xml:space="preserve"> nucleus (mean of 7 sections/animal); SNR, substantia </w:t>
      </w:r>
      <w:proofErr w:type="spellStart"/>
      <w:r w:rsidR="00CE04D6" w:rsidRPr="003A0054">
        <w:rPr>
          <w:b w:val="0"/>
        </w:rPr>
        <w:t>nigra</w:t>
      </w:r>
      <w:proofErr w:type="spellEnd"/>
      <w:r w:rsidR="00CE04D6" w:rsidRPr="003A0054">
        <w:rPr>
          <w:b w:val="0"/>
        </w:rPr>
        <w:t xml:space="preserve"> (</w:t>
      </w:r>
      <w:r w:rsidR="0068796A" w:rsidRPr="003A0054">
        <w:rPr>
          <w:b w:val="0"/>
        </w:rPr>
        <w:t xml:space="preserve">mean of </w:t>
      </w:r>
      <w:r w:rsidR="00CE04D6" w:rsidRPr="003A0054">
        <w:rPr>
          <w:b w:val="0"/>
        </w:rPr>
        <w:t>6</w:t>
      </w:r>
      <w:r w:rsidR="0068796A" w:rsidRPr="003A0054">
        <w:rPr>
          <w:b w:val="0"/>
        </w:rPr>
        <w:t xml:space="preserve"> sections/animal</w:t>
      </w:r>
      <w:r w:rsidR="00CE04D6" w:rsidRPr="003A0054">
        <w:rPr>
          <w:b w:val="0"/>
        </w:rPr>
        <w:t>).</w:t>
      </w:r>
      <w:r w:rsidRPr="003A0054">
        <w:rPr>
          <w:b w:val="0"/>
        </w:rPr>
        <w:t xml:space="preserve"> </w:t>
      </w:r>
      <w:r w:rsidR="0099632D" w:rsidRPr="003A0054">
        <w:rPr>
          <w:b w:val="0"/>
        </w:rPr>
        <w:t>Signal intensity was quantified per brain region, relative to that in CB1-RS mice (n=</w:t>
      </w:r>
      <w:proofErr w:type="gramStart"/>
      <w:r w:rsidR="0099632D" w:rsidRPr="003A0054">
        <w:rPr>
          <w:b w:val="0"/>
        </w:rPr>
        <w:t>3</w:t>
      </w:r>
      <w:proofErr w:type="gramEnd"/>
      <w:r w:rsidR="0099632D" w:rsidRPr="003A0054">
        <w:rPr>
          <w:b w:val="0"/>
        </w:rPr>
        <w:t xml:space="preserve"> brains per group) in autoradiograms of coronal sections of CB1-RS, Glu-CB1-RS, and Stop</w:t>
      </w:r>
      <w:r w:rsidR="0099632D" w:rsidRPr="004866DA">
        <w:rPr>
          <w:b w:val="0"/>
        </w:rPr>
        <w:t>-CB1 brains. V</w:t>
      </w:r>
      <w:r w:rsidRPr="004866DA">
        <w:rPr>
          <w:b w:val="0"/>
        </w:rPr>
        <w:t xml:space="preserve">alues of columns labeled with the same letter (a, b, or c) are not significantly different from each other in </w:t>
      </w:r>
      <w:r w:rsidR="00F20BC7" w:rsidRPr="004866DA">
        <w:rPr>
          <w:b w:val="0"/>
        </w:rPr>
        <w:t xml:space="preserve">repeated measures </w:t>
      </w:r>
      <w:r w:rsidRPr="004866DA">
        <w:rPr>
          <w:b w:val="0"/>
        </w:rPr>
        <w:t>ANOVA followed by Tukey multiple comparison test; d</w:t>
      </w:r>
      <w:r w:rsidR="00F533B4" w:rsidRPr="004866DA">
        <w:rPr>
          <w:b w:val="0"/>
        </w:rPr>
        <w:t>ata are expressed as mean + SEM;</w:t>
      </w:r>
      <w:r w:rsidRPr="004866DA">
        <w:rPr>
          <w:b w:val="0"/>
        </w:rPr>
        <w:t xml:space="preserve"> details of statistical analysis in </w:t>
      </w:r>
      <w:r w:rsidR="00F60F75" w:rsidRPr="004866DA">
        <w:rPr>
          <w:b w:val="0"/>
        </w:rPr>
        <w:t>s</w:t>
      </w:r>
      <w:r w:rsidR="00E05541" w:rsidRPr="004866DA">
        <w:rPr>
          <w:b w:val="0"/>
        </w:rPr>
        <w:t>upplementary</w:t>
      </w:r>
      <w:r w:rsidR="00EF5193" w:rsidRPr="004866DA">
        <w:rPr>
          <w:b w:val="0"/>
        </w:rPr>
        <w:t xml:space="preserve"> </w:t>
      </w:r>
      <w:r w:rsidRPr="004866DA">
        <w:rPr>
          <w:b w:val="0"/>
        </w:rPr>
        <w:t xml:space="preserve">Table </w:t>
      </w:r>
      <w:r w:rsidR="00CD1D7B" w:rsidRPr="004866DA">
        <w:rPr>
          <w:b w:val="0"/>
        </w:rPr>
        <w:t>S</w:t>
      </w:r>
      <w:r w:rsidR="00F60F75" w:rsidRPr="004866DA">
        <w:rPr>
          <w:b w:val="0"/>
        </w:rPr>
        <w:t>2</w:t>
      </w:r>
    </w:p>
    <w:p w14:paraId="5BB42E81" w14:textId="77777777" w:rsidR="00AE6975" w:rsidRDefault="00AE6975" w:rsidP="00E45570"/>
    <w:p w14:paraId="4629F892" w14:textId="77777777" w:rsidR="0047312A" w:rsidRDefault="0047312A">
      <w:pPr>
        <w:jc w:val="left"/>
      </w:pPr>
      <w:r>
        <w:br w:type="page"/>
      </w:r>
    </w:p>
    <w:p w14:paraId="13EA7D83" w14:textId="2BAA0CCD" w:rsidR="0047312A" w:rsidRDefault="00005DB3" w:rsidP="0047312A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35B9CE9E" wp14:editId="4A3E3100">
            <wp:extent cx="4908499" cy="1324966"/>
            <wp:effectExtent l="0" t="0" r="698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499" cy="132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B543" w14:textId="77777777" w:rsidR="0047312A" w:rsidRDefault="0047312A" w:rsidP="00E45570"/>
    <w:p w14:paraId="2D699FAC" w14:textId="2D8EE276" w:rsidR="00DC5E4E" w:rsidRPr="004866DA" w:rsidRDefault="00A879B2" w:rsidP="003A0054">
      <w:pPr>
        <w:pStyle w:val="Subsection"/>
      </w:pPr>
      <w:r w:rsidRPr="00E45570">
        <w:t>Fig</w:t>
      </w:r>
      <w:r w:rsidR="003A0054">
        <w:t>.</w:t>
      </w:r>
      <w:r w:rsidRPr="00E45570">
        <w:t xml:space="preserve"> </w:t>
      </w:r>
      <w:r w:rsidR="00C64E70" w:rsidRPr="00E45570">
        <w:t>S</w:t>
      </w:r>
      <w:r w:rsidRPr="00E45570">
        <w:t xml:space="preserve">2 </w:t>
      </w:r>
      <w:r w:rsidRPr="003A0054">
        <w:rPr>
          <w:b w:val="0"/>
        </w:rPr>
        <w:t>Locomotion in the elevated plus</w:t>
      </w:r>
      <w:r w:rsidR="006E2493" w:rsidRPr="003A0054">
        <w:rPr>
          <w:b w:val="0"/>
        </w:rPr>
        <w:t>-</w:t>
      </w:r>
      <w:r w:rsidRPr="003A0054">
        <w:rPr>
          <w:b w:val="0"/>
        </w:rPr>
        <w:t>maze test</w:t>
      </w:r>
      <w:r w:rsidR="003A0054" w:rsidRPr="003A0054">
        <w:rPr>
          <w:b w:val="0"/>
        </w:rPr>
        <w:t xml:space="preserve">. </w:t>
      </w:r>
      <w:r w:rsidRPr="003A0054">
        <w:rPr>
          <w:b w:val="0"/>
        </w:rPr>
        <w:t>In the elevated plus</w:t>
      </w:r>
      <w:r w:rsidR="006E2493" w:rsidRPr="003A0054">
        <w:rPr>
          <w:b w:val="0"/>
        </w:rPr>
        <w:t>-</w:t>
      </w:r>
      <w:r w:rsidRPr="003A0054">
        <w:rPr>
          <w:b w:val="0"/>
        </w:rPr>
        <w:t xml:space="preserve">maze (EPM) </w:t>
      </w:r>
      <w:proofErr w:type="gramStart"/>
      <w:r w:rsidRPr="003A0054">
        <w:rPr>
          <w:b w:val="0"/>
        </w:rPr>
        <w:t>test,</w:t>
      </w:r>
      <w:proofErr w:type="gramEnd"/>
      <w:r w:rsidRPr="003A0054">
        <w:rPr>
          <w:b w:val="0"/>
        </w:rPr>
        <w:t xml:space="preserve"> (</w:t>
      </w:r>
      <w:r w:rsidR="002B0B59" w:rsidRPr="00F05CA8">
        <w:t>a</w:t>
      </w:r>
      <w:r w:rsidRPr="003A0054">
        <w:rPr>
          <w:b w:val="0"/>
        </w:rPr>
        <w:t>) the Stop-CB1 mice covered significantly more distance than GABA-CB1-RS mice, but both did not differ from CB1-RS mice. (</w:t>
      </w:r>
      <w:r w:rsidR="002B0B59" w:rsidRPr="00F05CA8">
        <w:t>b</w:t>
      </w:r>
      <w:r w:rsidRPr="003A0054">
        <w:rPr>
          <w:b w:val="0"/>
        </w:rPr>
        <w:t xml:space="preserve">) </w:t>
      </w:r>
      <w:r w:rsidR="00877E8E" w:rsidRPr="003A0054">
        <w:rPr>
          <w:b w:val="0"/>
        </w:rPr>
        <w:t xml:space="preserve">The total number </w:t>
      </w:r>
      <w:r w:rsidR="00F51113" w:rsidRPr="003A0054">
        <w:rPr>
          <w:b w:val="0"/>
        </w:rPr>
        <w:t xml:space="preserve">(#) </w:t>
      </w:r>
      <w:r w:rsidR="00877E8E" w:rsidRPr="003A0054">
        <w:rPr>
          <w:b w:val="0"/>
        </w:rPr>
        <w:t xml:space="preserve">of </w:t>
      </w:r>
      <w:r w:rsidRPr="003A0054">
        <w:rPr>
          <w:b w:val="0"/>
        </w:rPr>
        <w:t>entries</w:t>
      </w:r>
      <w:r w:rsidR="00877E8E" w:rsidRPr="003A0054">
        <w:rPr>
          <w:b w:val="0"/>
        </w:rPr>
        <w:t xml:space="preserve"> into all arms (open and closed)</w:t>
      </w:r>
      <w:r w:rsidRPr="003A0054">
        <w:rPr>
          <w:b w:val="0"/>
        </w:rPr>
        <w:t>, another proxy for total locomotion in the EPM test, did not differ between the groups. (</w:t>
      </w:r>
      <w:r w:rsidR="002B0B59" w:rsidRPr="00F05CA8">
        <w:t>c</w:t>
      </w:r>
      <w:r w:rsidRPr="003A0054">
        <w:rPr>
          <w:b w:val="0"/>
        </w:rPr>
        <w:t>) All groups spent similar</w:t>
      </w:r>
      <w:r w:rsidR="00B83EA2" w:rsidRPr="003A0054">
        <w:rPr>
          <w:b w:val="0"/>
        </w:rPr>
        <w:t xml:space="preserve"> proportions of the 5-min test time in the arms and center of the EPM. </w:t>
      </w:r>
      <w:r w:rsidRPr="003A0054">
        <w:rPr>
          <w:b w:val="0"/>
        </w:rPr>
        <w:t xml:space="preserve">Data are expressed as mean + SEM; animal numbers are </w:t>
      </w:r>
      <w:r w:rsidR="0095284E" w:rsidRPr="003A0054">
        <w:rPr>
          <w:b w:val="0"/>
        </w:rPr>
        <w:t>indicated in the graphs</w:t>
      </w:r>
      <w:r w:rsidRPr="003A0054">
        <w:rPr>
          <w:b w:val="0"/>
        </w:rPr>
        <w:t xml:space="preserve">; *, </w:t>
      </w:r>
      <w:r w:rsidRPr="003A0054">
        <w:rPr>
          <w:b w:val="0"/>
          <w:i/>
        </w:rPr>
        <w:t xml:space="preserve">P </w:t>
      </w:r>
      <w:r w:rsidRPr="003A0054">
        <w:rPr>
          <w:b w:val="0"/>
        </w:rPr>
        <w:t xml:space="preserve">&lt; 0.05 in one-way ANOVA followed by Tukey multiple comparison test; details of </w:t>
      </w:r>
      <w:r w:rsidRPr="004866DA">
        <w:rPr>
          <w:b w:val="0"/>
        </w:rPr>
        <w:t xml:space="preserve">statistical analysis in </w:t>
      </w:r>
      <w:r w:rsidR="00F60F75" w:rsidRPr="004866DA">
        <w:rPr>
          <w:b w:val="0"/>
        </w:rPr>
        <w:t>s</w:t>
      </w:r>
      <w:r w:rsidR="00E05541" w:rsidRPr="004866DA">
        <w:rPr>
          <w:b w:val="0"/>
        </w:rPr>
        <w:t>upplementary</w:t>
      </w:r>
      <w:r w:rsidR="00EC29BD" w:rsidRPr="004866DA">
        <w:rPr>
          <w:b w:val="0"/>
        </w:rPr>
        <w:t xml:space="preserve"> </w:t>
      </w:r>
      <w:r w:rsidRPr="004866DA">
        <w:rPr>
          <w:b w:val="0"/>
        </w:rPr>
        <w:t>Table S</w:t>
      </w:r>
      <w:r w:rsidR="00F60F75" w:rsidRPr="004866DA">
        <w:rPr>
          <w:b w:val="0"/>
        </w:rPr>
        <w:t>2</w:t>
      </w:r>
    </w:p>
    <w:p w14:paraId="19BAE9C8" w14:textId="77777777" w:rsidR="00AE6975" w:rsidRPr="004866DA" w:rsidRDefault="00AE6975" w:rsidP="00E45570"/>
    <w:p w14:paraId="5B210D55" w14:textId="77777777" w:rsidR="00AA0F7D" w:rsidRPr="004866DA" w:rsidRDefault="00AA0F7D" w:rsidP="00E45570"/>
    <w:p w14:paraId="1E096AD8" w14:textId="77777777" w:rsidR="00AA0F7D" w:rsidRPr="004866DA" w:rsidRDefault="00AA0F7D" w:rsidP="00E45570"/>
    <w:p w14:paraId="6A54A8B3" w14:textId="77777777" w:rsidR="00AA0F7D" w:rsidRPr="004866DA" w:rsidRDefault="00AA0F7D" w:rsidP="00E45570"/>
    <w:p w14:paraId="4CD8B8C3" w14:textId="77777777" w:rsidR="00AA0F7D" w:rsidRPr="004866DA" w:rsidRDefault="00AA0F7D" w:rsidP="00E45570"/>
    <w:p w14:paraId="3134F399" w14:textId="77777777" w:rsidR="00AA0F7D" w:rsidRPr="004866DA" w:rsidRDefault="00AA0F7D" w:rsidP="00E45570"/>
    <w:p w14:paraId="5331CD2F" w14:textId="1720FFB4" w:rsidR="0047312A" w:rsidRPr="004866DA" w:rsidRDefault="00005DB3" w:rsidP="0047312A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67FE479F" wp14:editId="3AB94A5A">
            <wp:extent cx="3856025" cy="1308506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3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25" cy="130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5D3D" w14:textId="77777777" w:rsidR="0047312A" w:rsidRPr="004866DA" w:rsidRDefault="0047312A" w:rsidP="00E45570"/>
    <w:p w14:paraId="65D6BFDB" w14:textId="0CDE8DFA" w:rsidR="0070021F" w:rsidRPr="00E45570" w:rsidRDefault="00A879B2" w:rsidP="00922E37">
      <w:pPr>
        <w:pStyle w:val="Subsection"/>
      </w:pPr>
      <w:r w:rsidRPr="004866DA">
        <w:t>Fig</w:t>
      </w:r>
      <w:r w:rsidR="00922E37" w:rsidRPr="004866DA">
        <w:t>.</w:t>
      </w:r>
      <w:r w:rsidRPr="004866DA">
        <w:t xml:space="preserve"> </w:t>
      </w:r>
      <w:r w:rsidR="00C64E70" w:rsidRPr="004866DA">
        <w:t>S</w:t>
      </w:r>
      <w:r w:rsidRPr="004866DA">
        <w:t>3</w:t>
      </w:r>
      <w:r w:rsidR="005039C2" w:rsidRPr="004866DA">
        <w:t xml:space="preserve"> </w:t>
      </w:r>
      <w:r w:rsidR="00420671" w:rsidRPr="004866DA">
        <w:rPr>
          <w:b w:val="0"/>
        </w:rPr>
        <w:t xml:space="preserve">Similar pain threshold and fear </w:t>
      </w:r>
      <w:r w:rsidR="0068796A" w:rsidRPr="004866DA">
        <w:rPr>
          <w:b w:val="0"/>
        </w:rPr>
        <w:t>expression</w:t>
      </w:r>
      <w:r w:rsidR="00420671" w:rsidRPr="004866DA">
        <w:rPr>
          <w:b w:val="0"/>
        </w:rPr>
        <w:t xml:space="preserve"> between groups</w:t>
      </w:r>
      <w:r w:rsidR="00922E37" w:rsidRPr="004866DA">
        <w:rPr>
          <w:b w:val="0"/>
        </w:rPr>
        <w:t xml:space="preserve">. </w:t>
      </w:r>
      <w:r w:rsidR="00EF5193" w:rsidRPr="004866DA">
        <w:rPr>
          <w:b w:val="0"/>
        </w:rPr>
        <w:t>(</w:t>
      </w:r>
      <w:r w:rsidR="002B0B59" w:rsidRPr="004866DA">
        <w:t>a</w:t>
      </w:r>
      <w:r w:rsidR="00EF5193" w:rsidRPr="004866DA">
        <w:rPr>
          <w:b w:val="0"/>
        </w:rPr>
        <w:t xml:space="preserve">) </w:t>
      </w:r>
      <w:r w:rsidR="00420671" w:rsidRPr="004866DA">
        <w:rPr>
          <w:b w:val="0"/>
        </w:rPr>
        <w:t xml:space="preserve">Pain threshold was determined in a separate batch not subjected to fear conditioning. No significant differences were observed between CB1-RS, Stop-CB1, and GABA-CB1-RS mice. </w:t>
      </w:r>
      <w:r w:rsidR="00F64AAE" w:rsidRPr="004866DA">
        <w:rPr>
          <w:b w:val="0"/>
        </w:rPr>
        <w:t>(</w:t>
      </w:r>
      <w:r w:rsidR="002B0B59" w:rsidRPr="004866DA">
        <w:t>b</w:t>
      </w:r>
      <w:r w:rsidR="00F64AAE" w:rsidRPr="004866DA">
        <w:rPr>
          <w:b w:val="0"/>
        </w:rPr>
        <w:t xml:space="preserve">) </w:t>
      </w:r>
      <w:r w:rsidR="00420671" w:rsidRPr="004866DA">
        <w:rPr>
          <w:b w:val="0"/>
        </w:rPr>
        <w:t xml:space="preserve">Furthermore, no significant differences were detected </w:t>
      </w:r>
      <w:r w:rsidR="00F64AAE" w:rsidRPr="004866DA">
        <w:rPr>
          <w:b w:val="0"/>
        </w:rPr>
        <w:t xml:space="preserve">between CB1-RS, Stop-CB1, and GABA-CB1-RS mice </w:t>
      </w:r>
      <w:r w:rsidR="00420671" w:rsidRPr="004866DA">
        <w:rPr>
          <w:b w:val="0"/>
        </w:rPr>
        <w:t xml:space="preserve">in the initial fear response upon the first re-exposure to the tone after conditioning </w:t>
      </w:r>
      <w:r w:rsidR="00EF5193" w:rsidRPr="004866DA">
        <w:rPr>
          <w:b w:val="0"/>
        </w:rPr>
        <w:t xml:space="preserve">when this </w:t>
      </w:r>
      <w:r w:rsidR="00EF5193" w:rsidRPr="005F302A">
        <w:rPr>
          <w:b w:val="0"/>
        </w:rPr>
        <w:t xml:space="preserve">response was </w:t>
      </w:r>
      <w:r w:rsidR="008F71F9" w:rsidRPr="005F302A">
        <w:rPr>
          <w:b w:val="0"/>
        </w:rPr>
        <w:t xml:space="preserve">adjusted </w:t>
      </w:r>
      <w:r w:rsidR="00EF5193" w:rsidRPr="005F302A">
        <w:rPr>
          <w:b w:val="0"/>
        </w:rPr>
        <w:t>for the response to the tone of animals of the same genotype that had not received a foot-shock the previous day</w:t>
      </w:r>
      <w:r w:rsidR="00420671" w:rsidRPr="005F302A">
        <w:rPr>
          <w:b w:val="0"/>
        </w:rPr>
        <w:t>.</w:t>
      </w:r>
      <w:r w:rsidR="00B94F79" w:rsidRPr="005F302A">
        <w:rPr>
          <w:b w:val="0"/>
        </w:rPr>
        <w:t xml:space="preserve"> Data are expressed as mean + SEM; animal numbers are indicated in the graphs. </w:t>
      </w:r>
      <w:r w:rsidR="002A2517" w:rsidRPr="005F302A">
        <w:rPr>
          <w:b w:val="0"/>
        </w:rPr>
        <w:t>Data were analyzed by</w:t>
      </w:r>
      <w:r w:rsidR="00B94F79" w:rsidRPr="005F302A">
        <w:rPr>
          <w:b w:val="0"/>
        </w:rPr>
        <w:t xml:space="preserve"> one-</w:t>
      </w:r>
      <w:r w:rsidR="00B94F79" w:rsidRPr="004866DA">
        <w:rPr>
          <w:b w:val="0"/>
        </w:rPr>
        <w:t xml:space="preserve">way ANOVA; details of statistical analysis in </w:t>
      </w:r>
      <w:r w:rsidR="00F60F75" w:rsidRPr="004866DA">
        <w:rPr>
          <w:b w:val="0"/>
        </w:rPr>
        <w:t>s</w:t>
      </w:r>
      <w:r w:rsidR="00E05541" w:rsidRPr="004866DA">
        <w:rPr>
          <w:b w:val="0"/>
        </w:rPr>
        <w:t>upplementary</w:t>
      </w:r>
      <w:r w:rsidR="00EF5193" w:rsidRPr="004866DA">
        <w:rPr>
          <w:b w:val="0"/>
        </w:rPr>
        <w:t xml:space="preserve"> </w:t>
      </w:r>
      <w:r w:rsidR="00B94F79" w:rsidRPr="004866DA">
        <w:rPr>
          <w:b w:val="0"/>
        </w:rPr>
        <w:t xml:space="preserve">Table </w:t>
      </w:r>
      <w:r w:rsidR="00EF5193" w:rsidRPr="004866DA">
        <w:rPr>
          <w:b w:val="0"/>
        </w:rPr>
        <w:t>S</w:t>
      </w:r>
      <w:r w:rsidR="00F60F75" w:rsidRPr="004866DA">
        <w:rPr>
          <w:b w:val="0"/>
        </w:rPr>
        <w:t>2</w:t>
      </w:r>
    </w:p>
    <w:p w14:paraId="20107E27" w14:textId="77777777" w:rsidR="0070021F" w:rsidRDefault="0070021F" w:rsidP="00E45570"/>
    <w:p w14:paraId="1DF5E32B" w14:textId="4E4B5C05" w:rsidR="0047312A" w:rsidRDefault="00D821A7" w:rsidP="00F562B7">
      <w:r>
        <w:rPr>
          <w:noProof/>
          <w:lang w:val="de-DE" w:eastAsia="de-DE"/>
        </w:rPr>
        <w:lastRenderedPageBreak/>
        <w:drawing>
          <wp:inline distT="0" distB="0" distL="0" distR="0" wp14:anchorId="3C160941" wp14:editId="5ECDA19D">
            <wp:extent cx="5991149" cy="50950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4 incl raw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149" cy="509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9A4C" w14:textId="77777777" w:rsidR="0047312A" w:rsidRPr="00E45570" w:rsidRDefault="0047312A" w:rsidP="00E45570"/>
    <w:p w14:paraId="646F1B0A" w14:textId="512E6EEE" w:rsidR="0047312A" w:rsidRDefault="0070021F" w:rsidP="00816CEB">
      <w:pPr>
        <w:pStyle w:val="Subsection"/>
        <w:rPr>
          <w:highlight w:val="yellow"/>
        </w:rPr>
      </w:pPr>
      <w:r w:rsidRPr="00E45570">
        <w:t>Fig</w:t>
      </w:r>
      <w:r w:rsidR="00922E37">
        <w:t>.</w:t>
      </w:r>
      <w:r w:rsidRPr="00E45570">
        <w:t xml:space="preserve"> S4 </w:t>
      </w:r>
      <w:r w:rsidRPr="00922E37">
        <w:rPr>
          <w:b w:val="0"/>
        </w:rPr>
        <w:t>Immobility after fear conditioning</w:t>
      </w:r>
      <w:r w:rsidR="00922E37" w:rsidRPr="00922E37">
        <w:rPr>
          <w:b w:val="0"/>
        </w:rPr>
        <w:t xml:space="preserve">. </w:t>
      </w:r>
      <w:r w:rsidRPr="00922E37">
        <w:rPr>
          <w:b w:val="0"/>
        </w:rPr>
        <w:t xml:space="preserve">Animals were fear conditioned on day 0 (d0) and re-exposed to the tone (CS) for 200 seconds during extinction sessions on d1, 2, 3 and 10 after </w:t>
      </w:r>
      <w:r w:rsidRPr="00C4269E">
        <w:rPr>
          <w:b w:val="0"/>
        </w:rPr>
        <w:t xml:space="preserve">conditioning. </w:t>
      </w:r>
      <w:r w:rsidR="008F71F9" w:rsidRPr="00C4269E">
        <w:rPr>
          <w:b w:val="0"/>
        </w:rPr>
        <w:t>(</w:t>
      </w:r>
      <w:r w:rsidR="008F71F9" w:rsidRPr="00C4269E">
        <w:t>a</w:t>
      </w:r>
      <w:r w:rsidR="008F71F9" w:rsidRPr="00C4269E">
        <w:rPr>
          <w:b w:val="0"/>
        </w:rPr>
        <w:t>) Unadjusted immobility throughout the extinction trials</w:t>
      </w:r>
      <w:r w:rsidR="00C56FDD" w:rsidRPr="00C4269E">
        <w:rPr>
          <w:b w:val="0"/>
        </w:rPr>
        <w:t xml:space="preserve"> in 20-second time bins</w:t>
      </w:r>
      <w:r w:rsidR="008F71F9" w:rsidRPr="00C4269E">
        <w:rPr>
          <w:b w:val="0"/>
        </w:rPr>
        <w:t xml:space="preserve">. </w:t>
      </w:r>
      <w:r w:rsidRPr="00C4269E">
        <w:rPr>
          <w:b w:val="0"/>
        </w:rPr>
        <w:t>(</w:t>
      </w:r>
      <w:r w:rsidR="008F71F9" w:rsidRPr="00C4269E">
        <w:t>b</w:t>
      </w:r>
      <w:r w:rsidRPr="00C4269E">
        <w:rPr>
          <w:b w:val="0"/>
        </w:rPr>
        <w:t>) Baseline immobility in the 180 seconds before the onset of the CS was lower in GABA</w:t>
      </w:r>
      <w:r w:rsidR="00A91A51" w:rsidRPr="00C4269E">
        <w:rPr>
          <w:b w:val="0"/>
        </w:rPr>
        <w:t>-CB1-RS mice than in their wild</w:t>
      </w:r>
      <w:r w:rsidRPr="00C4269E">
        <w:rPr>
          <w:b w:val="0"/>
        </w:rPr>
        <w:t>type-like (</w:t>
      </w:r>
      <w:r w:rsidR="00A91A51" w:rsidRPr="00C4269E">
        <w:rPr>
          <w:b w:val="0"/>
        </w:rPr>
        <w:t>CB1-RS) and knock</w:t>
      </w:r>
      <w:r w:rsidRPr="00C4269E">
        <w:rPr>
          <w:b w:val="0"/>
        </w:rPr>
        <w:t>out (Stop-CB1) controls. Because of these differences, subsequent measures of fear extinction were adjusted for baseline immobility using the subtraction method. (</w:t>
      </w:r>
      <w:r w:rsidR="00EC15AE" w:rsidRPr="00C4269E">
        <w:t>c</w:t>
      </w:r>
      <w:r w:rsidRPr="00C4269E">
        <w:rPr>
          <w:b w:val="0"/>
        </w:rPr>
        <w:t>) The initial fear response (</w:t>
      </w:r>
      <w:r w:rsidR="008F71F9" w:rsidRPr="00C4269E">
        <w:rPr>
          <w:b w:val="0"/>
          <w:i/>
        </w:rPr>
        <w:t xml:space="preserve">adjusted </w:t>
      </w:r>
      <w:r w:rsidRPr="00C4269E">
        <w:rPr>
          <w:b w:val="0"/>
          <w:i/>
        </w:rPr>
        <w:t>for baseline immobility</w:t>
      </w:r>
      <w:r w:rsidRPr="00C4269E">
        <w:rPr>
          <w:b w:val="0"/>
        </w:rPr>
        <w:t>) during the first 20 seconds of the 200-second presentation of the CS was lower in GABA-CB1-RS mice than in CB1-RS mice on the first day of extinction only, with Stop-CB1 mice showing intermediate values (</w:t>
      </w:r>
      <w:r w:rsidRPr="00C4269E">
        <w:rPr>
          <w:b w:val="0"/>
          <w:i/>
        </w:rPr>
        <w:t>P</w:t>
      </w:r>
      <w:r w:rsidRPr="00C4269E">
        <w:rPr>
          <w:b w:val="0"/>
        </w:rPr>
        <w:t xml:space="preserve"> = 0.066 vs CB1-RS). </w:t>
      </w:r>
      <w:proofErr w:type="gramStart"/>
      <w:r w:rsidRPr="00C4269E">
        <w:rPr>
          <w:b w:val="0"/>
        </w:rPr>
        <w:t>Since in Fig</w:t>
      </w:r>
      <w:r w:rsidR="00922E37" w:rsidRPr="00C4269E">
        <w:rPr>
          <w:b w:val="0"/>
        </w:rPr>
        <w:t>.</w:t>
      </w:r>
      <w:r w:rsidRPr="00C4269E">
        <w:rPr>
          <w:b w:val="0"/>
        </w:rPr>
        <w:t xml:space="preserve"> 9</w:t>
      </w:r>
      <w:r w:rsidR="00922E37" w:rsidRPr="00C4269E">
        <w:rPr>
          <w:b w:val="0"/>
        </w:rPr>
        <w:t>a</w:t>
      </w:r>
      <w:r w:rsidRPr="00C4269E">
        <w:rPr>
          <w:b w:val="0"/>
        </w:rPr>
        <w:t xml:space="preserve"> there was a significant interaction between day and group, (</w:t>
      </w:r>
      <w:r w:rsidR="00EC15AE" w:rsidRPr="00C4269E">
        <w:t>d</w:t>
      </w:r>
      <w:r w:rsidRPr="00C4269E">
        <w:rPr>
          <w:b w:val="0"/>
        </w:rPr>
        <w:t>) the total immobility to the tone, averaged per day, shows different group effects for the different days, although generally Stop-CB1 mice showed higher immobility during the tone while CB1-RS mice exhibited lower levels and immobility of GABA-CB1-RS mice was mostly intermediate (overall * Stop-CB1 vs CB1-RS for all days together</w:t>
      </w:r>
      <w:r w:rsidR="00AE04EA" w:rsidRPr="00C4269E">
        <w:rPr>
          <w:b w:val="0"/>
        </w:rPr>
        <w:t xml:space="preserve">, d10 </w:t>
      </w:r>
      <w:r w:rsidR="00AE04EA" w:rsidRPr="00C4269E">
        <w:rPr>
          <w:b w:val="0"/>
          <w:i/>
        </w:rPr>
        <w:t xml:space="preserve">P </w:t>
      </w:r>
      <w:r w:rsidR="00AE04EA" w:rsidRPr="00C4269E">
        <w:rPr>
          <w:b w:val="0"/>
        </w:rPr>
        <w:t>= 0.051 for Stop-CB1 vs CB1-RS</w:t>
      </w:r>
      <w:r w:rsidRPr="00C4269E">
        <w:rPr>
          <w:b w:val="0"/>
        </w:rPr>
        <w:t>).</w:t>
      </w:r>
      <w:proofErr w:type="gramEnd"/>
      <w:r w:rsidRPr="00C4269E">
        <w:rPr>
          <w:b w:val="0"/>
        </w:rPr>
        <w:t xml:space="preserve"> (</w:t>
      </w:r>
      <w:r w:rsidR="00EC15AE" w:rsidRPr="00C4269E">
        <w:t>e</w:t>
      </w:r>
      <w:r w:rsidRPr="00C4269E">
        <w:rPr>
          <w:b w:val="0"/>
        </w:rPr>
        <w:t xml:space="preserve">) Immobility after the tone was elevated in both Stop-CB1 and GABA-CB1-RS mice. Data are presented as mean ± SEM; animal numbers are indicated. </w:t>
      </w:r>
      <w:proofErr w:type="gramStart"/>
      <w:r w:rsidR="002A2517" w:rsidRPr="00C4269E">
        <w:rPr>
          <w:b w:val="0"/>
        </w:rPr>
        <w:t xml:space="preserve">Data </w:t>
      </w:r>
      <w:r w:rsidR="00816CEB" w:rsidRPr="00C4269E">
        <w:rPr>
          <w:b w:val="0"/>
        </w:rPr>
        <w:t xml:space="preserve">in b-e </w:t>
      </w:r>
      <w:r w:rsidR="002A2517" w:rsidRPr="00C4269E">
        <w:rPr>
          <w:b w:val="0"/>
        </w:rPr>
        <w:t xml:space="preserve">were analyzed by </w:t>
      </w:r>
      <w:r w:rsidRPr="00C4269E">
        <w:rPr>
          <w:b w:val="0"/>
        </w:rPr>
        <w:t xml:space="preserve">repeated measures ANOVA followed by Tukey multiple comparison test, or (if there was a significant interaction between day and group) per day by post-hoc simple effect analysis with </w:t>
      </w:r>
      <w:proofErr w:type="spellStart"/>
      <w:r w:rsidRPr="00C4269E">
        <w:rPr>
          <w:b w:val="0"/>
        </w:rPr>
        <w:t>Sidak</w:t>
      </w:r>
      <w:proofErr w:type="spellEnd"/>
      <w:r w:rsidRPr="00C4269E">
        <w:rPr>
          <w:b w:val="0"/>
        </w:rPr>
        <w:t xml:space="preserve"> </w:t>
      </w:r>
      <w:r w:rsidRPr="004866DA">
        <w:rPr>
          <w:b w:val="0"/>
        </w:rPr>
        <w:t xml:space="preserve">correction and are indicated by * between CB1-RS and Stop-CB1, + between CB1-RS and GABA-CB1-RS, x between Stop-CB1 and GABA-CB1-RS (1, </w:t>
      </w:r>
      <w:r w:rsidRPr="004866DA">
        <w:rPr>
          <w:b w:val="0"/>
          <w:i/>
        </w:rPr>
        <w:t xml:space="preserve">P </w:t>
      </w:r>
      <w:r w:rsidRPr="004866DA">
        <w:rPr>
          <w:b w:val="0"/>
        </w:rPr>
        <w:t xml:space="preserve">&lt; 0.05; 2, </w:t>
      </w:r>
      <w:r w:rsidRPr="004866DA">
        <w:rPr>
          <w:b w:val="0"/>
          <w:i/>
        </w:rPr>
        <w:t>P</w:t>
      </w:r>
      <w:r w:rsidRPr="004866DA">
        <w:rPr>
          <w:b w:val="0"/>
        </w:rPr>
        <w:t xml:space="preserve"> &lt; 0.01; 3, </w:t>
      </w:r>
      <w:r w:rsidRPr="004866DA">
        <w:rPr>
          <w:b w:val="0"/>
          <w:i/>
        </w:rPr>
        <w:t>P</w:t>
      </w:r>
      <w:r w:rsidRPr="004866DA">
        <w:rPr>
          <w:b w:val="0"/>
        </w:rPr>
        <w:t xml:space="preserve"> &lt; 0.001; ns, not significant); details of statistical analysis in </w:t>
      </w:r>
      <w:r w:rsidR="00F60F75" w:rsidRPr="004866DA">
        <w:rPr>
          <w:b w:val="0"/>
        </w:rPr>
        <w:t>s</w:t>
      </w:r>
      <w:r w:rsidR="00E05541" w:rsidRPr="004866DA">
        <w:rPr>
          <w:b w:val="0"/>
        </w:rPr>
        <w:t>upplementary</w:t>
      </w:r>
      <w:r w:rsidRPr="004866DA">
        <w:rPr>
          <w:b w:val="0"/>
        </w:rPr>
        <w:t xml:space="preserve"> Table S</w:t>
      </w:r>
      <w:r w:rsidR="00F60F75" w:rsidRPr="004866DA">
        <w:rPr>
          <w:b w:val="0"/>
        </w:rPr>
        <w:t>2</w:t>
      </w:r>
      <w:r w:rsidR="0047312A">
        <w:rPr>
          <w:highlight w:val="yellow"/>
        </w:rPr>
        <w:br w:type="page"/>
      </w:r>
      <w:proofErr w:type="gramEnd"/>
    </w:p>
    <w:p w14:paraId="4AB8EDAD" w14:textId="3382D160" w:rsidR="0047312A" w:rsidRPr="00E45570" w:rsidRDefault="0047312A" w:rsidP="0047312A">
      <w:pPr>
        <w:pStyle w:val="Section"/>
      </w:pPr>
      <w:r>
        <w:lastRenderedPageBreak/>
        <w:t>Supplementary Tables</w:t>
      </w:r>
    </w:p>
    <w:p w14:paraId="3A758D42" w14:textId="77777777" w:rsidR="0047312A" w:rsidRDefault="0047312A" w:rsidP="00E45570"/>
    <w:p w14:paraId="21188E85" w14:textId="5771F77E" w:rsidR="00F60F75" w:rsidRPr="00E45570" w:rsidRDefault="00F60F75" w:rsidP="00F60F75">
      <w:pPr>
        <w:pStyle w:val="Subsection"/>
      </w:pPr>
      <w:r w:rsidRPr="00E45570">
        <w:t>Table S</w:t>
      </w:r>
      <w:r>
        <w:t>1</w:t>
      </w:r>
      <w:r w:rsidRPr="00E45570">
        <w:t xml:space="preserve"> </w:t>
      </w:r>
      <w:r w:rsidRPr="001430B2">
        <w:rPr>
          <w:b w:val="0"/>
        </w:rPr>
        <w:t xml:space="preserve">Genotyping primers </w:t>
      </w:r>
    </w:p>
    <w:p w14:paraId="46204F2B" w14:textId="77777777" w:rsidR="00F60F75" w:rsidRPr="00E45570" w:rsidRDefault="00F60F75" w:rsidP="00F60F75"/>
    <w:tbl>
      <w:tblPr>
        <w:tblW w:w="7275" w:type="dxa"/>
        <w:tblInd w:w="108" w:type="dxa"/>
        <w:tblLook w:val="04A0" w:firstRow="1" w:lastRow="0" w:firstColumn="1" w:lastColumn="0" w:noHBand="0" w:noVBand="1"/>
      </w:tblPr>
      <w:tblGrid>
        <w:gridCol w:w="1818"/>
        <w:gridCol w:w="3517"/>
        <w:gridCol w:w="908"/>
        <w:gridCol w:w="1032"/>
      </w:tblGrid>
      <w:tr w:rsidR="00F60F75" w:rsidRPr="009126F9" w14:paraId="51FB038E" w14:textId="77777777" w:rsidTr="009D0108">
        <w:trPr>
          <w:trHeight w:val="300"/>
        </w:trPr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A1011" w14:textId="77777777" w:rsidR="00F60F75" w:rsidRPr="009126F9" w:rsidRDefault="00F60F75" w:rsidP="009D0108">
            <w:pPr>
              <w:rPr>
                <w:b/>
              </w:rPr>
            </w:pPr>
            <w:r w:rsidRPr="009126F9">
              <w:rPr>
                <w:b/>
              </w:rPr>
              <w:t>primer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74826" w14:textId="77777777" w:rsidR="00F60F75" w:rsidRPr="009126F9" w:rsidRDefault="00F60F75" w:rsidP="009D0108">
            <w:pPr>
              <w:rPr>
                <w:b/>
              </w:rPr>
            </w:pPr>
            <w:r w:rsidRPr="009126F9">
              <w:rPr>
                <w:b/>
              </w:rPr>
              <w:t>sequence 5'-3'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7A9D3" w14:textId="77777777" w:rsidR="00F60F75" w:rsidRPr="009126F9" w:rsidRDefault="00F60F75" w:rsidP="009D0108">
            <w:pPr>
              <w:jc w:val="left"/>
              <w:rPr>
                <w:b/>
              </w:rPr>
            </w:pPr>
            <w:r w:rsidRPr="009126F9">
              <w:rPr>
                <w:b/>
              </w:rPr>
              <w:t>band sizes (</w:t>
            </w:r>
            <w:proofErr w:type="spellStart"/>
            <w:r w:rsidRPr="009126F9">
              <w:rPr>
                <w:b/>
              </w:rPr>
              <w:t>bp</w:t>
            </w:r>
            <w:proofErr w:type="spellEnd"/>
            <w:r w:rsidRPr="009126F9">
              <w:rPr>
                <w:b/>
              </w:rPr>
              <w:t>)</w:t>
            </w:r>
          </w:p>
        </w:tc>
      </w:tr>
      <w:tr w:rsidR="00F60F75" w:rsidRPr="00E45570" w14:paraId="31D44F33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3AC0" w14:textId="77777777" w:rsidR="00F60F75" w:rsidRPr="00E45570" w:rsidRDefault="00F60F75" w:rsidP="009D0108">
            <w:r w:rsidRPr="00E45570">
              <w:t>Stop-CB1 fwd1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9B42" w14:textId="77777777" w:rsidR="00F60F75" w:rsidRPr="00E45570" w:rsidRDefault="00F60F75" w:rsidP="009D0108">
            <w:r w:rsidRPr="00E45570">
              <w:t>CAAGAAATGAGAACCGTGTC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2610" w14:textId="77777777" w:rsidR="00F60F75" w:rsidRPr="00E45570" w:rsidRDefault="00F60F75" w:rsidP="009D0108">
            <w:proofErr w:type="spellStart"/>
            <w:r w:rsidRPr="00E45570">
              <w:t>wt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3403" w14:textId="77777777" w:rsidR="00F60F75" w:rsidRPr="00E45570" w:rsidRDefault="00F60F75" w:rsidP="009D0108">
            <w:pPr>
              <w:jc w:val="center"/>
            </w:pPr>
            <w:r w:rsidRPr="00E45570">
              <w:t>543</w:t>
            </w:r>
          </w:p>
        </w:tc>
      </w:tr>
      <w:tr w:rsidR="00F60F75" w:rsidRPr="00E45570" w14:paraId="43E19F8B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37E3" w14:textId="77777777" w:rsidR="00F60F75" w:rsidRPr="00E45570" w:rsidRDefault="00F60F75" w:rsidP="009D0108">
            <w:r w:rsidRPr="00E45570">
              <w:t>Stop-CB1 fwd2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992" w14:textId="77777777" w:rsidR="00F60F75" w:rsidRPr="00E45570" w:rsidRDefault="00F60F75" w:rsidP="009D0108">
            <w:r w:rsidRPr="00E45570">
              <w:t>TGTGTGAATCGATAGTACTAAC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B22B" w14:textId="77777777" w:rsidR="00F60F75" w:rsidRPr="00E45570" w:rsidRDefault="00F60F75" w:rsidP="009D0108">
            <w:r w:rsidRPr="00E45570">
              <w:t>Stop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E415" w14:textId="77777777" w:rsidR="00F60F75" w:rsidRPr="00E45570" w:rsidRDefault="00F60F75" w:rsidP="009D0108">
            <w:pPr>
              <w:jc w:val="center"/>
            </w:pPr>
            <w:r w:rsidRPr="00E45570">
              <w:t>462</w:t>
            </w:r>
          </w:p>
        </w:tc>
      </w:tr>
      <w:tr w:rsidR="00F60F75" w:rsidRPr="00E45570" w14:paraId="43789CCE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26DE3" w14:textId="77777777" w:rsidR="00F60F75" w:rsidRPr="00E45570" w:rsidRDefault="00F60F75" w:rsidP="009D0108">
            <w:r w:rsidRPr="00E45570">
              <w:t>Stop-CB1 rev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E87DC" w14:textId="77777777" w:rsidR="00F60F75" w:rsidRPr="00E45570" w:rsidRDefault="00F60F75" w:rsidP="009D0108">
            <w:r w:rsidRPr="00E45570">
              <w:t>GTTCTCCTTGAACGATGAGA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F006E" w14:textId="77777777" w:rsidR="00F60F75" w:rsidRPr="00E45570" w:rsidRDefault="00F60F75" w:rsidP="009D0108">
            <w:r w:rsidRPr="00E45570">
              <w:t>RS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03907" w14:textId="77777777" w:rsidR="00F60F75" w:rsidRPr="00E45570" w:rsidRDefault="00F60F75" w:rsidP="009D0108">
            <w:pPr>
              <w:jc w:val="center"/>
            </w:pPr>
            <w:r w:rsidRPr="00E45570">
              <w:t>577</w:t>
            </w:r>
          </w:p>
        </w:tc>
      </w:tr>
      <w:tr w:rsidR="00F60F75" w:rsidRPr="00E45570" w14:paraId="4452BDF4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6DD2" w14:textId="77777777" w:rsidR="00F60F75" w:rsidRPr="00E45570" w:rsidRDefault="00F60F75" w:rsidP="009D0108">
            <w:r w:rsidRPr="00E45570">
              <w:t>DLX-</w:t>
            </w:r>
            <w:proofErr w:type="spellStart"/>
            <w:r w:rsidRPr="00E45570">
              <w:t>Cre</w:t>
            </w:r>
            <w:proofErr w:type="spellEnd"/>
            <w:r w:rsidRPr="00E45570">
              <w:t xml:space="preserve"> </w:t>
            </w:r>
            <w:proofErr w:type="spellStart"/>
            <w:r w:rsidRPr="00E45570">
              <w:t>fwd</w:t>
            </w:r>
            <w:proofErr w:type="spellEnd"/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C2BD" w14:textId="77777777" w:rsidR="00F60F75" w:rsidRPr="00E45570" w:rsidRDefault="00F60F75" w:rsidP="009D0108">
            <w:r w:rsidRPr="00E45570">
              <w:t>GGCTCAAGACTCGTCAAAATC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C85E" w14:textId="77777777" w:rsidR="00F60F75" w:rsidRPr="00E45570" w:rsidRDefault="00F60F75" w:rsidP="009D0108">
            <w:proofErr w:type="spellStart"/>
            <w:r w:rsidRPr="00E45570">
              <w:t>wt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93B8" w14:textId="77777777" w:rsidR="00F60F75" w:rsidRPr="00E45570" w:rsidRDefault="00F60F75" w:rsidP="009D0108">
            <w:pPr>
              <w:jc w:val="center"/>
            </w:pPr>
            <w:r w:rsidRPr="00E45570">
              <w:t>…</w:t>
            </w:r>
          </w:p>
        </w:tc>
      </w:tr>
      <w:tr w:rsidR="00F60F75" w:rsidRPr="00E45570" w14:paraId="3D98A726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E17C0" w14:textId="77777777" w:rsidR="00F60F75" w:rsidRPr="00E45570" w:rsidRDefault="00F60F75" w:rsidP="009D0108">
            <w:r w:rsidRPr="00E45570">
              <w:t>DLX-</w:t>
            </w:r>
            <w:proofErr w:type="spellStart"/>
            <w:r w:rsidRPr="00E45570">
              <w:t>Cre</w:t>
            </w:r>
            <w:proofErr w:type="spellEnd"/>
            <w:r w:rsidRPr="00E45570">
              <w:t xml:space="preserve"> rev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1FFFD" w14:textId="77777777" w:rsidR="00F60F75" w:rsidRPr="00E45570" w:rsidRDefault="00F60F75" w:rsidP="009D0108">
            <w:r w:rsidRPr="00E45570">
              <w:t>CGCGCCTGAAGATATAGAAGA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63B37" w14:textId="77777777" w:rsidR="00F60F75" w:rsidRPr="00E45570" w:rsidRDefault="00F60F75" w:rsidP="009D0108">
            <w:proofErr w:type="spellStart"/>
            <w:r w:rsidRPr="00E45570">
              <w:t>Cre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A908F" w14:textId="77777777" w:rsidR="00F60F75" w:rsidRPr="00E45570" w:rsidRDefault="00F60F75" w:rsidP="009D0108">
            <w:pPr>
              <w:jc w:val="center"/>
            </w:pPr>
            <w:r w:rsidRPr="00E45570">
              <w:t>350</w:t>
            </w:r>
          </w:p>
        </w:tc>
      </w:tr>
      <w:tr w:rsidR="00F60F75" w:rsidRPr="00E45570" w14:paraId="624866D5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378B" w14:textId="77777777" w:rsidR="00F60F75" w:rsidRPr="00E45570" w:rsidRDefault="00F60F75" w:rsidP="009D0108">
            <w:proofErr w:type="spellStart"/>
            <w:r w:rsidRPr="00E45570">
              <w:t>EIIa-Cre</w:t>
            </w:r>
            <w:proofErr w:type="spellEnd"/>
            <w:r w:rsidRPr="00E45570">
              <w:t xml:space="preserve"> </w:t>
            </w:r>
            <w:proofErr w:type="spellStart"/>
            <w:r w:rsidRPr="00E45570">
              <w:t>fwd</w:t>
            </w:r>
            <w:proofErr w:type="spellEnd"/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A80F" w14:textId="77777777" w:rsidR="00F60F75" w:rsidRPr="00E45570" w:rsidRDefault="00F60F75" w:rsidP="009D0108">
            <w:r w:rsidRPr="00E45570">
              <w:t>CGGCATGGTGCAAGTTGAATA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3C1C" w14:textId="77777777" w:rsidR="00F60F75" w:rsidRPr="00E45570" w:rsidRDefault="00F60F75" w:rsidP="009D0108">
            <w:proofErr w:type="spellStart"/>
            <w:r w:rsidRPr="00E45570">
              <w:t>wt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F741" w14:textId="77777777" w:rsidR="00F60F75" w:rsidRPr="00E45570" w:rsidRDefault="00F60F75" w:rsidP="009D0108">
            <w:pPr>
              <w:jc w:val="center"/>
            </w:pPr>
            <w:r w:rsidRPr="00E45570">
              <w:t>…</w:t>
            </w:r>
          </w:p>
        </w:tc>
      </w:tr>
      <w:tr w:rsidR="00F60F75" w:rsidRPr="00E45570" w14:paraId="68FD6850" w14:textId="77777777" w:rsidTr="009D0108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DDAB7" w14:textId="77777777" w:rsidR="00F60F75" w:rsidRPr="00E45570" w:rsidRDefault="00F60F75" w:rsidP="009D0108">
            <w:proofErr w:type="spellStart"/>
            <w:r w:rsidRPr="00E45570">
              <w:t>EIIa-Cre</w:t>
            </w:r>
            <w:proofErr w:type="spellEnd"/>
            <w:r w:rsidRPr="00E45570">
              <w:t xml:space="preserve"> rev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C5015" w14:textId="77777777" w:rsidR="00F60F75" w:rsidRPr="00E45570" w:rsidRDefault="00F60F75" w:rsidP="009D0108">
            <w:r w:rsidRPr="00E45570">
              <w:t>GCGATCGCTATTTTCCATGAG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918E9" w14:textId="77777777" w:rsidR="00F60F75" w:rsidRPr="00E45570" w:rsidRDefault="00F60F75" w:rsidP="009D0108">
            <w:proofErr w:type="spellStart"/>
            <w:r w:rsidRPr="00E45570">
              <w:t>Cre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D6FF8" w14:textId="77777777" w:rsidR="00F60F75" w:rsidRPr="00E45570" w:rsidRDefault="00F60F75" w:rsidP="009D0108">
            <w:pPr>
              <w:jc w:val="center"/>
            </w:pPr>
            <w:r w:rsidRPr="00E45570">
              <w:t>300</w:t>
            </w:r>
          </w:p>
        </w:tc>
      </w:tr>
    </w:tbl>
    <w:p w14:paraId="5C97C291" w14:textId="77777777" w:rsidR="00F60F75" w:rsidRPr="00E45570" w:rsidRDefault="00F60F75" w:rsidP="00F60F75"/>
    <w:p w14:paraId="45101808" w14:textId="77777777" w:rsidR="00F60F75" w:rsidRPr="00E45570" w:rsidRDefault="00F60F75" w:rsidP="00F60F75">
      <w:proofErr w:type="spellStart"/>
      <w:r w:rsidRPr="00E45570">
        <w:t>bp</w:t>
      </w:r>
      <w:proofErr w:type="spellEnd"/>
      <w:r w:rsidRPr="00E45570">
        <w:t>, base pairs; DLX-</w:t>
      </w:r>
      <w:proofErr w:type="spellStart"/>
      <w:r w:rsidRPr="00E45570">
        <w:t>Cre</w:t>
      </w:r>
      <w:proofErr w:type="spellEnd"/>
      <w:r w:rsidRPr="00E45570">
        <w:t>, specific primers for DLX-</w:t>
      </w:r>
      <w:proofErr w:type="spellStart"/>
      <w:r w:rsidRPr="00E45570">
        <w:t>Cre</w:t>
      </w:r>
      <w:proofErr w:type="spellEnd"/>
      <w:r w:rsidRPr="00E45570">
        <w:t xml:space="preserve">; </w:t>
      </w:r>
      <w:proofErr w:type="spellStart"/>
      <w:r w:rsidRPr="00E45570">
        <w:t>EIIa-Cre</w:t>
      </w:r>
      <w:proofErr w:type="spellEnd"/>
      <w:r w:rsidRPr="00E45570">
        <w:t xml:space="preserve">, general </w:t>
      </w:r>
      <w:proofErr w:type="spellStart"/>
      <w:r w:rsidRPr="00E45570">
        <w:t>Cre</w:t>
      </w:r>
      <w:proofErr w:type="spellEnd"/>
      <w:r w:rsidRPr="00E45570">
        <w:t xml:space="preserve"> primers; </w:t>
      </w:r>
      <w:proofErr w:type="spellStart"/>
      <w:r w:rsidRPr="00E45570">
        <w:t>fwd</w:t>
      </w:r>
      <w:proofErr w:type="spellEnd"/>
      <w:r w:rsidRPr="00E45570">
        <w:t xml:space="preserve">, forward primer; RS, rescued; rev, reverse primer; </w:t>
      </w:r>
      <w:proofErr w:type="spellStart"/>
      <w:r w:rsidRPr="00E45570">
        <w:t>wt</w:t>
      </w:r>
      <w:proofErr w:type="spellEnd"/>
      <w:r w:rsidRPr="00E45570">
        <w:t>, wildtype.</w:t>
      </w:r>
    </w:p>
    <w:p w14:paraId="78098AA3" w14:textId="77777777" w:rsidR="00F60F75" w:rsidRPr="00E45570" w:rsidRDefault="00F60F75" w:rsidP="00E45570"/>
    <w:p w14:paraId="7A8B2F83" w14:textId="77777777" w:rsidR="00DC5E4E" w:rsidRPr="00E45570" w:rsidRDefault="00DC5E4E" w:rsidP="00E45570"/>
    <w:p w14:paraId="35F8AD37" w14:textId="77777777" w:rsidR="00DC5E4E" w:rsidRPr="00E45570" w:rsidRDefault="00DC5E4E" w:rsidP="00E45570">
      <w:pPr>
        <w:sectPr w:rsidR="00DC5E4E" w:rsidRPr="00E45570" w:rsidSect="00C56FDD">
          <w:footerReference w:type="default" r:id="rId13"/>
          <w:pgSz w:w="11906" w:h="16838" w:code="9"/>
          <w:pgMar w:top="1134" w:right="1134" w:bottom="1134" w:left="1134" w:header="709" w:footer="284" w:gutter="0"/>
          <w:cols w:space="708"/>
          <w:docGrid w:linePitch="360"/>
        </w:sectPr>
      </w:pPr>
    </w:p>
    <w:p w14:paraId="48E98882" w14:textId="5760C354" w:rsidR="002A67C2" w:rsidRPr="00E45570" w:rsidRDefault="002A67C2" w:rsidP="00922E37">
      <w:pPr>
        <w:pStyle w:val="Subsection"/>
      </w:pPr>
      <w:r w:rsidRPr="00E45570">
        <w:lastRenderedPageBreak/>
        <w:t>Table S</w:t>
      </w:r>
      <w:r w:rsidR="00F60F75">
        <w:t>2</w:t>
      </w:r>
      <w:r w:rsidR="00922E37">
        <w:t xml:space="preserve"> </w:t>
      </w:r>
      <w:r w:rsidR="00713F93" w:rsidRPr="00922E37">
        <w:rPr>
          <w:b w:val="0"/>
        </w:rPr>
        <w:t>D</w:t>
      </w:r>
      <w:r w:rsidRPr="00922E37">
        <w:rPr>
          <w:b w:val="0"/>
        </w:rPr>
        <w:t>etails</w:t>
      </w:r>
      <w:r w:rsidR="00713F93" w:rsidRPr="00922E37">
        <w:rPr>
          <w:b w:val="0"/>
        </w:rPr>
        <w:t xml:space="preserve"> of statistical analyses</w:t>
      </w:r>
      <w:r w:rsidRPr="00922E37">
        <w:rPr>
          <w:b w:val="0"/>
        </w:rPr>
        <w:t>. Animal numbers</w:t>
      </w:r>
      <w:r w:rsidR="00085A52" w:rsidRPr="00922E37">
        <w:rPr>
          <w:b w:val="0"/>
        </w:rPr>
        <w:t xml:space="preserve"> and cell/animal numbers</w:t>
      </w:r>
      <w:r w:rsidRPr="00922E37">
        <w:rPr>
          <w:b w:val="0"/>
        </w:rPr>
        <w:t xml:space="preserve"> (n) </w:t>
      </w:r>
      <w:proofErr w:type="gramStart"/>
      <w:r w:rsidRPr="00922E37">
        <w:rPr>
          <w:b w:val="0"/>
        </w:rPr>
        <w:t>are given</w:t>
      </w:r>
      <w:proofErr w:type="gramEnd"/>
      <w:r w:rsidRPr="00922E37">
        <w:rPr>
          <w:b w:val="0"/>
        </w:rPr>
        <w:t xml:space="preserve"> for CB1-RS, Stop-CB1 and GABA-CB1-RS. </w:t>
      </w:r>
      <w:proofErr w:type="gramStart"/>
      <w:r w:rsidRPr="00922E37">
        <w:rPr>
          <w:b w:val="0"/>
        </w:rPr>
        <w:t xml:space="preserve">AON, anterior olfactory nucleus; B, bin; BLA, basolateral amygdala; CA1, </w:t>
      </w:r>
      <w:proofErr w:type="spellStart"/>
      <w:r w:rsidRPr="00922E37">
        <w:rPr>
          <w:b w:val="0"/>
        </w:rPr>
        <w:t>cornu</w:t>
      </w:r>
      <w:proofErr w:type="spellEnd"/>
      <w:r w:rsidRPr="00922E37">
        <w:rPr>
          <w:b w:val="0"/>
        </w:rPr>
        <w:t xml:space="preserve"> </w:t>
      </w:r>
      <w:proofErr w:type="spellStart"/>
      <w:r w:rsidRPr="00922E37">
        <w:rPr>
          <w:b w:val="0"/>
        </w:rPr>
        <w:t>ammunis</w:t>
      </w:r>
      <w:proofErr w:type="spellEnd"/>
      <w:r w:rsidRPr="00922E37">
        <w:rPr>
          <w:b w:val="0"/>
        </w:rPr>
        <w:t xml:space="preserve"> 1 region of hippocampus; </w:t>
      </w:r>
      <w:proofErr w:type="spellStart"/>
      <w:r w:rsidRPr="00922E37">
        <w:rPr>
          <w:b w:val="0"/>
        </w:rPr>
        <w:t>CeA</w:t>
      </w:r>
      <w:proofErr w:type="spellEnd"/>
      <w:r w:rsidRPr="00922E37">
        <w:rPr>
          <w:b w:val="0"/>
        </w:rPr>
        <w:t xml:space="preserve">, central amygdala; co, covariate; </w:t>
      </w:r>
      <w:proofErr w:type="spellStart"/>
      <w:r w:rsidRPr="00922E37">
        <w:rPr>
          <w:b w:val="0"/>
        </w:rPr>
        <w:t>CPu</w:t>
      </w:r>
      <w:proofErr w:type="spellEnd"/>
      <w:r w:rsidRPr="00922E37">
        <w:rPr>
          <w:b w:val="0"/>
        </w:rPr>
        <w:t xml:space="preserve">, caudate putamen; D, day; </w:t>
      </w:r>
      <w:proofErr w:type="spellStart"/>
      <w:r w:rsidRPr="00922E37">
        <w:rPr>
          <w:b w:val="0"/>
        </w:rPr>
        <w:t>dist</w:t>
      </w:r>
      <w:proofErr w:type="spellEnd"/>
      <w:r w:rsidRPr="00922E37">
        <w:rPr>
          <w:b w:val="0"/>
        </w:rPr>
        <w:t xml:space="preserve">, distance; DSE, depolarization-induced suppression of excitation; DSI, depolarization-induced suppression of inhibition; EP, </w:t>
      </w:r>
      <w:proofErr w:type="spellStart"/>
      <w:r w:rsidRPr="00922E37">
        <w:rPr>
          <w:b w:val="0"/>
        </w:rPr>
        <w:t>entopeduncular</w:t>
      </w:r>
      <w:proofErr w:type="spellEnd"/>
      <w:r w:rsidRPr="00922E37">
        <w:rPr>
          <w:b w:val="0"/>
        </w:rPr>
        <w:t xml:space="preserve"> nucleus; EPM, elevated plus</w:t>
      </w:r>
      <w:r w:rsidR="006E2493" w:rsidRPr="00922E37">
        <w:rPr>
          <w:b w:val="0"/>
        </w:rPr>
        <w:t>-</w:t>
      </w:r>
      <w:r w:rsidRPr="00922E37">
        <w:rPr>
          <w:b w:val="0"/>
        </w:rPr>
        <w:t xml:space="preserve">maze; FC, fear conditioning; G, genotype; GP, </w:t>
      </w:r>
      <w:proofErr w:type="spellStart"/>
      <w:r w:rsidRPr="00922E37">
        <w:rPr>
          <w:b w:val="0"/>
        </w:rPr>
        <w:t>globus</w:t>
      </w:r>
      <w:proofErr w:type="spellEnd"/>
      <w:r w:rsidRPr="00922E37">
        <w:rPr>
          <w:b w:val="0"/>
        </w:rPr>
        <w:t xml:space="preserve"> pallidus; Hip, hippocampus; HT, hypothalamus; KA, kainic acid induced seizures; LD, light/dark test; MGN, medial geniculate thalamic nucleus; ns, not significant; OF, open field; R, region; RM, repeated measures;</w:t>
      </w:r>
      <w:r w:rsidR="00922E37" w:rsidRPr="00922E37">
        <w:rPr>
          <w:b w:val="0"/>
        </w:rPr>
        <w:t xml:space="preserve"> SNR, substantia </w:t>
      </w:r>
      <w:proofErr w:type="spellStart"/>
      <w:r w:rsidR="00922E37" w:rsidRPr="00922E37">
        <w:rPr>
          <w:b w:val="0"/>
        </w:rPr>
        <w:t>nigra</w:t>
      </w:r>
      <w:proofErr w:type="spellEnd"/>
      <w:r w:rsidR="00922E37" w:rsidRPr="00922E37">
        <w:rPr>
          <w:b w:val="0"/>
        </w:rPr>
        <w:t>; T, time</w:t>
      </w:r>
      <w:proofErr w:type="gramEnd"/>
    </w:p>
    <w:p w14:paraId="43D585AF" w14:textId="403F5ACD" w:rsidR="002A67C2" w:rsidRPr="00E45570" w:rsidRDefault="002A67C2" w:rsidP="00E45570"/>
    <w:p w14:paraId="59566B41" w14:textId="77134AC6" w:rsidR="00F05CA8" w:rsidRDefault="005215DB" w:rsidP="00E45570">
      <w:r w:rsidRPr="005215DB">
        <w:rPr>
          <w:noProof/>
          <w:lang w:val="de-DE" w:eastAsia="de-DE"/>
        </w:rPr>
        <w:drawing>
          <wp:inline distT="0" distB="0" distL="0" distR="0" wp14:anchorId="7FA1B0B8" wp14:editId="5C280C60">
            <wp:extent cx="9251950" cy="3783859"/>
            <wp:effectExtent l="0" t="0" r="635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8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60167" w14:textId="77777777" w:rsidR="008253B0" w:rsidRDefault="008253B0">
      <w:pPr>
        <w:jc w:val="left"/>
      </w:pPr>
      <w:r>
        <w:br w:type="page"/>
      </w:r>
    </w:p>
    <w:p w14:paraId="6329791E" w14:textId="77777777" w:rsidR="00C56FDD" w:rsidRDefault="002A67C2" w:rsidP="00C56FDD">
      <w:pPr>
        <w:pStyle w:val="Subsection"/>
      </w:pPr>
      <w:r w:rsidRPr="00E45570">
        <w:lastRenderedPageBreak/>
        <w:t>Table S</w:t>
      </w:r>
      <w:r w:rsidR="00F60F75">
        <w:t>2</w:t>
      </w:r>
      <w:r w:rsidRPr="00E45570">
        <w:t>, continued</w:t>
      </w:r>
      <w:r w:rsidR="00C56FDD">
        <w:t xml:space="preserve"> </w:t>
      </w:r>
    </w:p>
    <w:p w14:paraId="06C2D4AB" w14:textId="77777777" w:rsidR="00C56FDD" w:rsidRDefault="00C56FDD" w:rsidP="005215DB"/>
    <w:p w14:paraId="79F63942" w14:textId="563C11F3" w:rsidR="005215DB" w:rsidRDefault="00190F6E" w:rsidP="005215DB">
      <w:r w:rsidRPr="00190F6E">
        <w:rPr>
          <w:noProof/>
          <w:lang w:val="de-DE" w:eastAsia="de-DE"/>
        </w:rPr>
        <w:drawing>
          <wp:inline distT="0" distB="0" distL="0" distR="0" wp14:anchorId="55035187" wp14:editId="3F7DC003">
            <wp:extent cx="9251950" cy="3933111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3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C342" w14:textId="30459F1F" w:rsidR="008F1709" w:rsidRPr="00E45570" w:rsidRDefault="008F1709" w:rsidP="005215DB">
      <w:pPr>
        <w:pStyle w:val="Subsection"/>
      </w:pPr>
      <w:r w:rsidRPr="00E45570">
        <w:br w:type="page"/>
      </w:r>
    </w:p>
    <w:p w14:paraId="0C403891" w14:textId="2C06CB48" w:rsidR="00737CE1" w:rsidRPr="00E45570" w:rsidRDefault="00737CE1" w:rsidP="00E45570">
      <w:pPr>
        <w:pStyle w:val="Subsection"/>
      </w:pPr>
      <w:r w:rsidRPr="00E45570">
        <w:lastRenderedPageBreak/>
        <w:t>Table S</w:t>
      </w:r>
      <w:r w:rsidR="00F60F75">
        <w:t>2</w:t>
      </w:r>
      <w:r w:rsidRPr="00E45570">
        <w:t>, continued</w:t>
      </w:r>
    </w:p>
    <w:p w14:paraId="16C6C0AF" w14:textId="77777777" w:rsidR="00737CE1" w:rsidRPr="00E45570" w:rsidRDefault="00737CE1" w:rsidP="00E45570"/>
    <w:p w14:paraId="41A8F0C5" w14:textId="4C60ED30" w:rsidR="005215DB" w:rsidRDefault="005215DB" w:rsidP="00F60F75">
      <w:r w:rsidRPr="005215DB">
        <w:rPr>
          <w:noProof/>
          <w:lang w:val="de-DE" w:eastAsia="de-DE"/>
        </w:rPr>
        <w:drawing>
          <wp:inline distT="0" distB="0" distL="0" distR="0" wp14:anchorId="2B707D2E" wp14:editId="780335FB">
            <wp:extent cx="9251950" cy="3632806"/>
            <wp:effectExtent l="0" t="0" r="635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3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8022" w14:textId="77777777" w:rsidR="005215DB" w:rsidRDefault="005215DB">
      <w:pPr>
        <w:jc w:val="left"/>
      </w:pPr>
      <w:r>
        <w:br w:type="page"/>
      </w:r>
    </w:p>
    <w:p w14:paraId="1CE79D22" w14:textId="2028AB19" w:rsidR="0051303A" w:rsidRDefault="005215DB" w:rsidP="005215DB">
      <w:pPr>
        <w:pStyle w:val="Subsection"/>
      </w:pPr>
      <w:r w:rsidRPr="00E45570">
        <w:lastRenderedPageBreak/>
        <w:t>Table S</w:t>
      </w:r>
      <w:r>
        <w:t>2</w:t>
      </w:r>
      <w:r w:rsidRPr="00E45570">
        <w:t>, continued</w:t>
      </w:r>
    </w:p>
    <w:p w14:paraId="5338B333" w14:textId="356F47F3" w:rsidR="0051303A" w:rsidRPr="0051303A" w:rsidRDefault="0051303A">
      <w:pPr>
        <w:jc w:val="left"/>
      </w:pPr>
    </w:p>
    <w:p w14:paraId="09D0891C" w14:textId="713B574F" w:rsidR="005215DB" w:rsidRPr="00E45570" w:rsidRDefault="0051303A" w:rsidP="005215DB">
      <w:pPr>
        <w:pStyle w:val="Subsection"/>
      </w:pPr>
      <w:r w:rsidRPr="0051303A">
        <w:drawing>
          <wp:inline distT="0" distB="0" distL="0" distR="0" wp14:anchorId="0F943ADC" wp14:editId="3F059705">
            <wp:extent cx="9251950" cy="408233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2C077" w14:textId="77777777" w:rsidR="005215DB" w:rsidRDefault="005215DB" w:rsidP="00F60F75"/>
    <w:p w14:paraId="2E3ACB6E" w14:textId="547F5F13" w:rsidR="005215DB" w:rsidRPr="00E45570" w:rsidRDefault="005215DB" w:rsidP="00F60F75">
      <w:bookmarkStart w:id="0" w:name="_GoBack"/>
      <w:bookmarkEnd w:id="0"/>
    </w:p>
    <w:sectPr w:rsidR="005215DB" w:rsidRPr="00E45570" w:rsidSect="00C56FD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CD2B9" w14:textId="77777777" w:rsidR="00D30EC9" w:rsidRDefault="00D30EC9" w:rsidP="00E45570">
      <w:r>
        <w:separator/>
      </w:r>
    </w:p>
    <w:p w14:paraId="1F1CDB1A" w14:textId="77777777" w:rsidR="00D30EC9" w:rsidRDefault="00D30EC9" w:rsidP="00E45570"/>
  </w:endnote>
  <w:endnote w:type="continuationSeparator" w:id="0">
    <w:p w14:paraId="077D3624" w14:textId="77777777" w:rsidR="00D30EC9" w:rsidRDefault="00D30EC9" w:rsidP="00E45570">
      <w:r>
        <w:continuationSeparator/>
      </w:r>
    </w:p>
    <w:p w14:paraId="6992C78F" w14:textId="77777777" w:rsidR="00D30EC9" w:rsidRDefault="00D30EC9" w:rsidP="00E45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verda Sans Com Light">
    <w:altName w:val="Diverda Sans Co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6198690"/>
      <w:docPartObj>
        <w:docPartGallery w:val="Page Numbers (Bottom of Page)"/>
        <w:docPartUnique/>
      </w:docPartObj>
    </w:sdtPr>
    <w:sdtEndPr/>
    <w:sdtContent>
      <w:p w14:paraId="19AAD542" w14:textId="00AEAE55" w:rsidR="002E42BC" w:rsidRDefault="002E42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69E" w:rsidRPr="00C4269E">
          <w:rPr>
            <w:noProof/>
            <w:lang w:val="de-DE"/>
          </w:rPr>
          <w:t>8</w:t>
        </w:r>
        <w:r>
          <w:fldChar w:fldCharType="end"/>
        </w:r>
      </w:p>
    </w:sdtContent>
  </w:sdt>
  <w:p w14:paraId="533AAD86" w14:textId="2F9C490A" w:rsidR="009C5631" w:rsidRDefault="009C5631" w:rsidP="00E455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67BDB" w14:textId="77777777" w:rsidR="00D30EC9" w:rsidRDefault="00D30EC9" w:rsidP="00E45570">
      <w:r>
        <w:separator/>
      </w:r>
    </w:p>
    <w:p w14:paraId="62AA6962" w14:textId="77777777" w:rsidR="00D30EC9" w:rsidRDefault="00D30EC9" w:rsidP="00E45570"/>
  </w:footnote>
  <w:footnote w:type="continuationSeparator" w:id="0">
    <w:p w14:paraId="296F8F18" w14:textId="77777777" w:rsidR="00D30EC9" w:rsidRDefault="00D30EC9" w:rsidP="00E45570">
      <w:r>
        <w:continuationSeparator/>
      </w:r>
    </w:p>
    <w:p w14:paraId="37D15825" w14:textId="77777777" w:rsidR="00D30EC9" w:rsidRDefault="00D30EC9" w:rsidP="00E455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761A"/>
    <w:multiLevelType w:val="hybridMultilevel"/>
    <w:tmpl w:val="919ED09A"/>
    <w:lvl w:ilvl="0" w:tplc="1E4EEC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0CB6"/>
    <w:multiLevelType w:val="hybridMultilevel"/>
    <w:tmpl w:val="E3E0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70B2"/>
    <w:multiLevelType w:val="hybridMultilevel"/>
    <w:tmpl w:val="448C2D9A"/>
    <w:lvl w:ilvl="0" w:tplc="A244B7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D210D"/>
    <w:multiLevelType w:val="hybridMultilevel"/>
    <w:tmpl w:val="7C16B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6259"/>
    <w:multiLevelType w:val="hybridMultilevel"/>
    <w:tmpl w:val="958A5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378D2"/>
    <w:multiLevelType w:val="hybridMultilevel"/>
    <w:tmpl w:val="DB14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16C7"/>
    <w:multiLevelType w:val="hybridMultilevel"/>
    <w:tmpl w:val="EC9CD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713084"/>
    <w:multiLevelType w:val="hybridMultilevel"/>
    <w:tmpl w:val="EB082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B4B1B"/>
    <w:multiLevelType w:val="hybridMultilevel"/>
    <w:tmpl w:val="CD7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019B2"/>
    <w:multiLevelType w:val="hybridMultilevel"/>
    <w:tmpl w:val="28523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07CE9"/>
    <w:multiLevelType w:val="hybridMultilevel"/>
    <w:tmpl w:val="97CAA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2D42AD"/>
    <w:multiLevelType w:val="hybridMultilevel"/>
    <w:tmpl w:val="4F340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4E6301"/>
    <w:multiLevelType w:val="hybridMultilevel"/>
    <w:tmpl w:val="6AE20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93245"/>
    <w:multiLevelType w:val="hybridMultilevel"/>
    <w:tmpl w:val="3B0EFCCE"/>
    <w:lvl w:ilvl="0" w:tplc="A244B7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25E7E"/>
    <w:multiLevelType w:val="hybridMultilevel"/>
    <w:tmpl w:val="9BA82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806C6"/>
    <w:multiLevelType w:val="hybridMultilevel"/>
    <w:tmpl w:val="F82C4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4BAC"/>
    <w:multiLevelType w:val="hybridMultilevel"/>
    <w:tmpl w:val="86143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52A27"/>
    <w:multiLevelType w:val="hybridMultilevel"/>
    <w:tmpl w:val="9AAE6BD8"/>
    <w:lvl w:ilvl="0" w:tplc="A244B7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F1CA3"/>
    <w:multiLevelType w:val="hybridMultilevel"/>
    <w:tmpl w:val="17243E62"/>
    <w:lvl w:ilvl="0" w:tplc="8DA8EE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307A2"/>
    <w:multiLevelType w:val="hybridMultilevel"/>
    <w:tmpl w:val="A58467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90C16"/>
    <w:multiLevelType w:val="hybridMultilevel"/>
    <w:tmpl w:val="A98E5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A48B5"/>
    <w:multiLevelType w:val="hybridMultilevel"/>
    <w:tmpl w:val="1866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923EB"/>
    <w:multiLevelType w:val="hybridMultilevel"/>
    <w:tmpl w:val="7070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8F7A05"/>
    <w:multiLevelType w:val="hybridMultilevel"/>
    <w:tmpl w:val="AAE0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14"/>
  </w:num>
  <w:num w:numId="4">
    <w:abstractNumId w:val="0"/>
  </w:num>
  <w:num w:numId="5">
    <w:abstractNumId w:val="15"/>
  </w:num>
  <w:num w:numId="6">
    <w:abstractNumId w:val="19"/>
  </w:num>
  <w:num w:numId="7">
    <w:abstractNumId w:val="6"/>
  </w:num>
  <w:num w:numId="8">
    <w:abstractNumId w:val="4"/>
  </w:num>
  <w:num w:numId="9">
    <w:abstractNumId w:val="12"/>
  </w:num>
  <w:num w:numId="10">
    <w:abstractNumId w:val="22"/>
  </w:num>
  <w:num w:numId="11">
    <w:abstractNumId w:val="8"/>
  </w:num>
  <w:num w:numId="12">
    <w:abstractNumId w:val="9"/>
  </w:num>
  <w:num w:numId="13">
    <w:abstractNumId w:val="10"/>
  </w:num>
  <w:num w:numId="14">
    <w:abstractNumId w:val="7"/>
  </w:num>
  <w:num w:numId="15">
    <w:abstractNumId w:val="20"/>
  </w:num>
  <w:num w:numId="16">
    <w:abstractNumId w:val="3"/>
  </w:num>
  <w:num w:numId="17">
    <w:abstractNumId w:val="11"/>
  </w:num>
  <w:num w:numId="18">
    <w:abstractNumId w:val="18"/>
  </w:num>
  <w:num w:numId="19">
    <w:abstractNumId w:val="16"/>
  </w:num>
  <w:num w:numId="20">
    <w:abstractNumId w:val="5"/>
  </w:num>
  <w:num w:numId="21">
    <w:abstractNumId w:val="21"/>
  </w:num>
  <w:num w:numId="22">
    <w:abstractNumId w:val="13"/>
  </w:num>
  <w:num w:numId="23">
    <w:abstractNumId w:val="17"/>
  </w:num>
  <w:num w:numId="2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hideSpellingErrors/>
  <w:hideGrammaticalErrors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BE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02"/>
    <w:rsid w:val="00001222"/>
    <w:rsid w:val="00001927"/>
    <w:rsid w:val="00001D46"/>
    <w:rsid w:val="000023E6"/>
    <w:rsid w:val="000026F0"/>
    <w:rsid w:val="00003000"/>
    <w:rsid w:val="000032A1"/>
    <w:rsid w:val="00005DB3"/>
    <w:rsid w:val="00006656"/>
    <w:rsid w:val="0000687F"/>
    <w:rsid w:val="00007B4B"/>
    <w:rsid w:val="0001441F"/>
    <w:rsid w:val="0001444C"/>
    <w:rsid w:val="00014AC9"/>
    <w:rsid w:val="00016A9D"/>
    <w:rsid w:val="00017188"/>
    <w:rsid w:val="0001792C"/>
    <w:rsid w:val="000201EF"/>
    <w:rsid w:val="000207E4"/>
    <w:rsid w:val="00020A06"/>
    <w:rsid w:val="00020D98"/>
    <w:rsid w:val="0002316F"/>
    <w:rsid w:val="00025092"/>
    <w:rsid w:val="00026FCE"/>
    <w:rsid w:val="00027E16"/>
    <w:rsid w:val="00031069"/>
    <w:rsid w:val="00032C08"/>
    <w:rsid w:val="000334B4"/>
    <w:rsid w:val="000335FB"/>
    <w:rsid w:val="00033F20"/>
    <w:rsid w:val="00034FA2"/>
    <w:rsid w:val="000370E9"/>
    <w:rsid w:val="00037814"/>
    <w:rsid w:val="00037917"/>
    <w:rsid w:val="00042183"/>
    <w:rsid w:val="000424B7"/>
    <w:rsid w:val="000457EB"/>
    <w:rsid w:val="00045901"/>
    <w:rsid w:val="000464D1"/>
    <w:rsid w:val="000466BA"/>
    <w:rsid w:val="000505B9"/>
    <w:rsid w:val="000533A6"/>
    <w:rsid w:val="000549B2"/>
    <w:rsid w:val="000551EC"/>
    <w:rsid w:val="00056570"/>
    <w:rsid w:val="00056CA1"/>
    <w:rsid w:val="00057E31"/>
    <w:rsid w:val="0006132B"/>
    <w:rsid w:val="00063670"/>
    <w:rsid w:val="0006427C"/>
    <w:rsid w:val="00064A89"/>
    <w:rsid w:val="00064C63"/>
    <w:rsid w:val="00065D89"/>
    <w:rsid w:val="00067E0B"/>
    <w:rsid w:val="00071D66"/>
    <w:rsid w:val="00073D55"/>
    <w:rsid w:val="00074564"/>
    <w:rsid w:val="000748BA"/>
    <w:rsid w:val="00075576"/>
    <w:rsid w:val="00076B28"/>
    <w:rsid w:val="00077955"/>
    <w:rsid w:val="000815A5"/>
    <w:rsid w:val="00083095"/>
    <w:rsid w:val="0008357C"/>
    <w:rsid w:val="00085A52"/>
    <w:rsid w:val="00086B87"/>
    <w:rsid w:val="00086EDC"/>
    <w:rsid w:val="000915CD"/>
    <w:rsid w:val="000923A0"/>
    <w:rsid w:val="00092DA4"/>
    <w:rsid w:val="00092E7A"/>
    <w:rsid w:val="00093DD9"/>
    <w:rsid w:val="00094AA7"/>
    <w:rsid w:val="000952FB"/>
    <w:rsid w:val="000960C9"/>
    <w:rsid w:val="00096FAB"/>
    <w:rsid w:val="000A21D2"/>
    <w:rsid w:val="000A278D"/>
    <w:rsid w:val="000A3D29"/>
    <w:rsid w:val="000A3D4D"/>
    <w:rsid w:val="000A3F5A"/>
    <w:rsid w:val="000A4812"/>
    <w:rsid w:val="000A4A38"/>
    <w:rsid w:val="000A4AAC"/>
    <w:rsid w:val="000A4CDB"/>
    <w:rsid w:val="000A4DBB"/>
    <w:rsid w:val="000A5366"/>
    <w:rsid w:val="000A63D4"/>
    <w:rsid w:val="000A6AEA"/>
    <w:rsid w:val="000A7200"/>
    <w:rsid w:val="000A7406"/>
    <w:rsid w:val="000A7F3E"/>
    <w:rsid w:val="000B00B6"/>
    <w:rsid w:val="000B0977"/>
    <w:rsid w:val="000B0E84"/>
    <w:rsid w:val="000B1371"/>
    <w:rsid w:val="000B3BCA"/>
    <w:rsid w:val="000B4275"/>
    <w:rsid w:val="000B484D"/>
    <w:rsid w:val="000B6CD3"/>
    <w:rsid w:val="000B7460"/>
    <w:rsid w:val="000C252B"/>
    <w:rsid w:val="000C4DEA"/>
    <w:rsid w:val="000C58FF"/>
    <w:rsid w:val="000C5AFF"/>
    <w:rsid w:val="000D12CC"/>
    <w:rsid w:val="000D1745"/>
    <w:rsid w:val="000D3A13"/>
    <w:rsid w:val="000D3BD5"/>
    <w:rsid w:val="000D434F"/>
    <w:rsid w:val="000D5E99"/>
    <w:rsid w:val="000D7EC3"/>
    <w:rsid w:val="000E1672"/>
    <w:rsid w:val="000E27AF"/>
    <w:rsid w:val="000E2F31"/>
    <w:rsid w:val="000E4402"/>
    <w:rsid w:val="000E59A7"/>
    <w:rsid w:val="000E5CC2"/>
    <w:rsid w:val="000F2D98"/>
    <w:rsid w:val="000F3B95"/>
    <w:rsid w:val="0010180B"/>
    <w:rsid w:val="00103825"/>
    <w:rsid w:val="001069F9"/>
    <w:rsid w:val="00106E67"/>
    <w:rsid w:val="00107B11"/>
    <w:rsid w:val="001108FB"/>
    <w:rsid w:val="001116A0"/>
    <w:rsid w:val="00111EE5"/>
    <w:rsid w:val="0011231A"/>
    <w:rsid w:val="00112989"/>
    <w:rsid w:val="00112D7F"/>
    <w:rsid w:val="00114333"/>
    <w:rsid w:val="00115FF0"/>
    <w:rsid w:val="00116220"/>
    <w:rsid w:val="0012076A"/>
    <w:rsid w:val="001207DE"/>
    <w:rsid w:val="00121977"/>
    <w:rsid w:val="00122DD9"/>
    <w:rsid w:val="00122FCC"/>
    <w:rsid w:val="00124CD0"/>
    <w:rsid w:val="00125E0A"/>
    <w:rsid w:val="00126587"/>
    <w:rsid w:val="00126FA2"/>
    <w:rsid w:val="001278D3"/>
    <w:rsid w:val="00130D37"/>
    <w:rsid w:val="00131E54"/>
    <w:rsid w:val="001334FD"/>
    <w:rsid w:val="0013418C"/>
    <w:rsid w:val="00134AF8"/>
    <w:rsid w:val="00136A6C"/>
    <w:rsid w:val="00136C28"/>
    <w:rsid w:val="00140C07"/>
    <w:rsid w:val="00140C4E"/>
    <w:rsid w:val="001422B8"/>
    <w:rsid w:val="001430B2"/>
    <w:rsid w:val="001433A6"/>
    <w:rsid w:val="00146BB8"/>
    <w:rsid w:val="001517AB"/>
    <w:rsid w:val="00153A7A"/>
    <w:rsid w:val="0015414A"/>
    <w:rsid w:val="0015417D"/>
    <w:rsid w:val="00154BAD"/>
    <w:rsid w:val="00155C17"/>
    <w:rsid w:val="001569E1"/>
    <w:rsid w:val="00156D78"/>
    <w:rsid w:val="00164612"/>
    <w:rsid w:val="00164AF9"/>
    <w:rsid w:val="001655D3"/>
    <w:rsid w:val="00166A6B"/>
    <w:rsid w:val="001701AC"/>
    <w:rsid w:val="00171F56"/>
    <w:rsid w:val="00174F7E"/>
    <w:rsid w:val="00175823"/>
    <w:rsid w:val="00175FD8"/>
    <w:rsid w:val="00177527"/>
    <w:rsid w:val="00177973"/>
    <w:rsid w:val="00180764"/>
    <w:rsid w:val="0018089C"/>
    <w:rsid w:val="0018246C"/>
    <w:rsid w:val="00182CC8"/>
    <w:rsid w:val="001843C3"/>
    <w:rsid w:val="001877F0"/>
    <w:rsid w:val="0018788C"/>
    <w:rsid w:val="00190F6E"/>
    <w:rsid w:val="00191920"/>
    <w:rsid w:val="001922CC"/>
    <w:rsid w:val="0019510E"/>
    <w:rsid w:val="0019798C"/>
    <w:rsid w:val="001A0B10"/>
    <w:rsid w:val="001A0ED1"/>
    <w:rsid w:val="001A16F0"/>
    <w:rsid w:val="001A4839"/>
    <w:rsid w:val="001A4898"/>
    <w:rsid w:val="001A559B"/>
    <w:rsid w:val="001A56B3"/>
    <w:rsid w:val="001A7806"/>
    <w:rsid w:val="001B10B7"/>
    <w:rsid w:val="001B1C5A"/>
    <w:rsid w:val="001B1E5F"/>
    <w:rsid w:val="001B3ACF"/>
    <w:rsid w:val="001B574C"/>
    <w:rsid w:val="001B6C1C"/>
    <w:rsid w:val="001C04C9"/>
    <w:rsid w:val="001C1F28"/>
    <w:rsid w:val="001C242A"/>
    <w:rsid w:val="001C46CF"/>
    <w:rsid w:val="001C56FE"/>
    <w:rsid w:val="001C6300"/>
    <w:rsid w:val="001C6E2B"/>
    <w:rsid w:val="001C7836"/>
    <w:rsid w:val="001D0E16"/>
    <w:rsid w:val="001D2C3F"/>
    <w:rsid w:val="001D31BF"/>
    <w:rsid w:val="001D3B1A"/>
    <w:rsid w:val="001D4163"/>
    <w:rsid w:val="001D5464"/>
    <w:rsid w:val="001D6320"/>
    <w:rsid w:val="001D6E85"/>
    <w:rsid w:val="001E0A7D"/>
    <w:rsid w:val="001E2DA3"/>
    <w:rsid w:val="001E31EB"/>
    <w:rsid w:val="001E48D1"/>
    <w:rsid w:val="001E5BAE"/>
    <w:rsid w:val="001E5DB0"/>
    <w:rsid w:val="001E5F27"/>
    <w:rsid w:val="001E63FB"/>
    <w:rsid w:val="001E664D"/>
    <w:rsid w:val="001E670A"/>
    <w:rsid w:val="001E6AD7"/>
    <w:rsid w:val="001F56B5"/>
    <w:rsid w:val="001F62E1"/>
    <w:rsid w:val="001F7DE3"/>
    <w:rsid w:val="002000A8"/>
    <w:rsid w:val="00200785"/>
    <w:rsid w:val="00201DBC"/>
    <w:rsid w:val="00202301"/>
    <w:rsid w:val="00202A09"/>
    <w:rsid w:val="002033C2"/>
    <w:rsid w:val="0020361F"/>
    <w:rsid w:val="0020477D"/>
    <w:rsid w:val="00205EC9"/>
    <w:rsid w:val="002061C8"/>
    <w:rsid w:val="00206922"/>
    <w:rsid w:val="00206F94"/>
    <w:rsid w:val="00207046"/>
    <w:rsid w:val="00207C06"/>
    <w:rsid w:val="00210D57"/>
    <w:rsid w:val="00212604"/>
    <w:rsid w:val="00212B94"/>
    <w:rsid w:val="002137A2"/>
    <w:rsid w:val="002141B4"/>
    <w:rsid w:val="00214606"/>
    <w:rsid w:val="0021501E"/>
    <w:rsid w:val="00216192"/>
    <w:rsid w:val="002202C3"/>
    <w:rsid w:val="00220311"/>
    <w:rsid w:val="00220920"/>
    <w:rsid w:val="00221D3F"/>
    <w:rsid w:val="00222EAB"/>
    <w:rsid w:val="00223EA1"/>
    <w:rsid w:val="002240EF"/>
    <w:rsid w:val="002248E3"/>
    <w:rsid w:val="00224DE5"/>
    <w:rsid w:val="002254D4"/>
    <w:rsid w:val="00225712"/>
    <w:rsid w:val="00230B6A"/>
    <w:rsid w:val="00230FB4"/>
    <w:rsid w:val="002327AA"/>
    <w:rsid w:val="002345BE"/>
    <w:rsid w:val="00234A87"/>
    <w:rsid w:val="00235B05"/>
    <w:rsid w:val="002365AF"/>
    <w:rsid w:val="002370E3"/>
    <w:rsid w:val="00237C62"/>
    <w:rsid w:val="00240231"/>
    <w:rsid w:val="00240950"/>
    <w:rsid w:val="002416E1"/>
    <w:rsid w:val="00243DFD"/>
    <w:rsid w:val="00245DA1"/>
    <w:rsid w:val="00246BC9"/>
    <w:rsid w:val="00247618"/>
    <w:rsid w:val="00247C4F"/>
    <w:rsid w:val="00247FD6"/>
    <w:rsid w:val="00252247"/>
    <w:rsid w:val="002541C5"/>
    <w:rsid w:val="00254D4C"/>
    <w:rsid w:val="002618FC"/>
    <w:rsid w:val="00261E02"/>
    <w:rsid w:val="002626FE"/>
    <w:rsid w:val="0026274C"/>
    <w:rsid w:val="00264A11"/>
    <w:rsid w:val="002653F2"/>
    <w:rsid w:val="00266FBB"/>
    <w:rsid w:val="002670DE"/>
    <w:rsid w:val="002709F6"/>
    <w:rsid w:val="00271A08"/>
    <w:rsid w:val="00274E79"/>
    <w:rsid w:val="00276C68"/>
    <w:rsid w:val="00277529"/>
    <w:rsid w:val="0028034B"/>
    <w:rsid w:val="00280F19"/>
    <w:rsid w:val="00281699"/>
    <w:rsid w:val="00281C1D"/>
    <w:rsid w:val="00285403"/>
    <w:rsid w:val="002856C8"/>
    <w:rsid w:val="002856FD"/>
    <w:rsid w:val="00286917"/>
    <w:rsid w:val="00286918"/>
    <w:rsid w:val="00291D65"/>
    <w:rsid w:val="00292BEA"/>
    <w:rsid w:val="00292CF5"/>
    <w:rsid w:val="00295C81"/>
    <w:rsid w:val="0029726A"/>
    <w:rsid w:val="002A210E"/>
    <w:rsid w:val="002A2517"/>
    <w:rsid w:val="002A3983"/>
    <w:rsid w:val="002A4C53"/>
    <w:rsid w:val="002A67C2"/>
    <w:rsid w:val="002A6AE7"/>
    <w:rsid w:val="002A731B"/>
    <w:rsid w:val="002A7CB7"/>
    <w:rsid w:val="002A7FD8"/>
    <w:rsid w:val="002B0B59"/>
    <w:rsid w:val="002B3F2C"/>
    <w:rsid w:val="002B3F2F"/>
    <w:rsid w:val="002B48E6"/>
    <w:rsid w:val="002B53F6"/>
    <w:rsid w:val="002B7406"/>
    <w:rsid w:val="002B789B"/>
    <w:rsid w:val="002C0242"/>
    <w:rsid w:val="002C038C"/>
    <w:rsid w:val="002C2484"/>
    <w:rsid w:val="002C59E7"/>
    <w:rsid w:val="002D012F"/>
    <w:rsid w:val="002D2B2A"/>
    <w:rsid w:val="002D3F3E"/>
    <w:rsid w:val="002D4FAE"/>
    <w:rsid w:val="002D502B"/>
    <w:rsid w:val="002D5896"/>
    <w:rsid w:val="002D6076"/>
    <w:rsid w:val="002D6EA3"/>
    <w:rsid w:val="002D6F16"/>
    <w:rsid w:val="002D7B4D"/>
    <w:rsid w:val="002E01C2"/>
    <w:rsid w:val="002E18D6"/>
    <w:rsid w:val="002E1F20"/>
    <w:rsid w:val="002E2609"/>
    <w:rsid w:val="002E3944"/>
    <w:rsid w:val="002E3AB4"/>
    <w:rsid w:val="002E42BC"/>
    <w:rsid w:val="002E48C7"/>
    <w:rsid w:val="002E7056"/>
    <w:rsid w:val="002E7E0B"/>
    <w:rsid w:val="002F09E5"/>
    <w:rsid w:val="002F0AB4"/>
    <w:rsid w:val="002F295A"/>
    <w:rsid w:val="002F3267"/>
    <w:rsid w:val="002F3B7F"/>
    <w:rsid w:val="002F4FB5"/>
    <w:rsid w:val="002F509F"/>
    <w:rsid w:val="002F55D8"/>
    <w:rsid w:val="002F59F8"/>
    <w:rsid w:val="003002E5"/>
    <w:rsid w:val="00301476"/>
    <w:rsid w:val="0030192C"/>
    <w:rsid w:val="00303346"/>
    <w:rsid w:val="00303C31"/>
    <w:rsid w:val="003049E9"/>
    <w:rsid w:val="00304AC4"/>
    <w:rsid w:val="00306C61"/>
    <w:rsid w:val="00307B86"/>
    <w:rsid w:val="00310EA3"/>
    <w:rsid w:val="00313610"/>
    <w:rsid w:val="0031361D"/>
    <w:rsid w:val="00314D50"/>
    <w:rsid w:val="00316957"/>
    <w:rsid w:val="00320924"/>
    <w:rsid w:val="0032243E"/>
    <w:rsid w:val="00322481"/>
    <w:rsid w:val="00322D45"/>
    <w:rsid w:val="003258B3"/>
    <w:rsid w:val="00326062"/>
    <w:rsid w:val="00326B78"/>
    <w:rsid w:val="00326D26"/>
    <w:rsid w:val="00327EB5"/>
    <w:rsid w:val="00327ECB"/>
    <w:rsid w:val="00330E0B"/>
    <w:rsid w:val="00333144"/>
    <w:rsid w:val="003333DA"/>
    <w:rsid w:val="00333C82"/>
    <w:rsid w:val="00334891"/>
    <w:rsid w:val="00334E93"/>
    <w:rsid w:val="003429C1"/>
    <w:rsid w:val="003439AA"/>
    <w:rsid w:val="003453A9"/>
    <w:rsid w:val="003456A8"/>
    <w:rsid w:val="0035293D"/>
    <w:rsid w:val="00353650"/>
    <w:rsid w:val="00353D28"/>
    <w:rsid w:val="00354C0B"/>
    <w:rsid w:val="00355C01"/>
    <w:rsid w:val="00355C84"/>
    <w:rsid w:val="0035635A"/>
    <w:rsid w:val="00356680"/>
    <w:rsid w:val="00357A62"/>
    <w:rsid w:val="00363E2E"/>
    <w:rsid w:val="0036473E"/>
    <w:rsid w:val="00365B3C"/>
    <w:rsid w:val="0036712B"/>
    <w:rsid w:val="003671CA"/>
    <w:rsid w:val="003671E9"/>
    <w:rsid w:val="003673E9"/>
    <w:rsid w:val="00367CDB"/>
    <w:rsid w:val="00370943"/>
    <w:rsid w:val="00370E68"/>
    <w:rsid w:val="0037143C"/>
    <w:rsid w:val="0037434E"/>
    <w:rsid w:val="00377154"/>
    <w:rsid w:val="00377E7B"/>
    <w:rsid w:val="00380094"/>
    <w:rsid w:val="00380C05"/>
    <w:rsid w:val="00380DCE"/>
    <w:rsid w:val="003815A0"/>
    <w:rsid w:val="00383140"/>
    <w:rsid w:val="003850C3"/>
    <w:rsid w:val="00387021"/>
    <w:rsid w:val="00387619"/>
    <w:rsid w:val="00391C88"/>
    <w:rsid w:val="00393403"/>
    <w:rsid w:val="003955FC"/>
    <w:rsid w:val="0039566B"/>
    <w:rsid w:val="003963AF"/>
    <w:rsid w:val="00396C07"/>
    <w:rsid w:val="0039727B"/>
    <w:rsid w:val="00397556"/>
    <w:rsid w:val="00397ABD"/>
    <w:rsid w:val="00397C08"/>
    <w:rsid w:val="00397D28"/>
    <w:rsid w:val="003A0054"/>
    <w:rsid w:val="003A1058"/>
    <w:rsid w:val="003A1850"/>
    <w:rsid w:val="003A1AE3"/>
    <w:rsid w:val="003A1E0D"/>
    <w:rsid w:val="003A1FFC"/>
    <w:rsid w:val="003A30E1"/>
    <w:rsid w:val="003A44B3"/>
    <w:rsid w:val="003A59FE"/>
    <w:rsid w:val="003A5E9D"/>
    <w:rsid w:val="003A6276"/>
    <w:rsid w:val="003B07C2"/>
    <w:rsid w:val="003B1869"/>
    <w:rsid w:val="003B22AD"/>
    <w:rsid w:val="003B2920"/>
    <w:rsid w:val="003B426E"/>
    <w:rsid w:val="003B42F2"/>
    <w:rsid w:val="003B55B7"/>
    <w:rsid w:val="003B61FB"/>
    <w:rsid w:val="003C08BD"/>
    <w:rsid w:val="003C13FD"/>
    <w:rsid w:val="003C3862"/>
    <w:rsid w:val="003C4FCB"/>
    <w:rsid w:val="003C64E4"/>
    <w:rsid w:val="003D3185"/>
    <w:rsid w:val="003D3DF0"/>
    <w:rsid w:val="003D4ACA"/>
    <w:rsid w:val="003D5A34"/>
    <w:rsid w:val="003D636C"/>
    <w:rsid w:val="003D708F"/>
    <w:rsid w:val="003D77DE"/>
    <w:rsid w:val="003E03EB"/>
    <w:rsid w:val="003E0528"/>
    <w:rsid w:val="003E07C2"/>
    <w:rsid w:val="003E4692"/>
    <w:rsid w:val="003E4697"/>
    <w:rsid w:val="003E4D7F"/>
    <w:rsid w:val="003E54AC"/>
    <w:rsid w:val="003F1236"/>
    <w:rsid w:val="003F1BF2"/>
    <w:rsid w:val="003F22EA"/>
    <w:rsid w:val="003F3D6C"/>
    <w:rsid w:val="003F48F3"/>
    <w:rsid w:val="003F5AF7"/>
    <w:rsid w:val="003F5EAF"/>
    <w:rsid w:val="003F6D13"/>
    <w:rsid w:val="00401F69"/>
    <w:rsid w:val="00402B8A"/>
    <w:rsid w:val="0040360E"/>
    <w:rsid w:val="00404761"/>
    <w:rsid w:val="00404FD7"/>
    <w:rsid w:val="004065B3"/>
    <w:rsid w:val="00411768"/>
    <w:rsid w:val="004127C4"/>
    <w:rsid w:val="00412B46"/>
    <w:rsid w:val="0041420F"/>
    <w:rsid w:val="004145B9"/>
    <w:rsid w:val="00417743"/>
    <w:rsid w:val="00420671"/>
    <w:rsid w:val="00421F11"/>
    <w:rsid w:val="004257DE"/>
    <w:rsid w:val="004271E6"/>
    <w:rsid w:val="00427AC7"/>
    <w:rsid w:val="004325DC"/>
    <w:rsid w:val="00432C5C"/>
    <w:rsid w:val="00433ECA"/>
    <w:rsid w:val="00435F43"/>
    <w:rsid w:val="00440C80"/>
    <w:rsid w:val="004413D7"/>
    <w:rsid w:val="00441866"/>
    <w:rsid w:val="00442FE3"/>
    <w:rsid w:val="00444760"/>
    <w:rsid w:val="004459F7"/>
    <w:rsid w:val="00445B78"/>
    <w:rsid w:val="00445D1B"/>
    <w:rsid w:val="00445DC5"/>
    <w:rsid w:val="00447D96"/>
    <w:rsid w:val="004515C1"/>
    <w:rsid w:val="00451772"/>
    <w:rsid w:val="00452592"/>
    <w:rsid w:val="00452ECF"/>
    <w:rsid w:val="00452FEE"/>
    <w:rsid w:val="004550C5"/>
    <w:rsid w:val="004551DC"/>
    <w:rsid w:val="004559EC"/>
    <w:rsid w:val="00455BAC"/>
    <w:rsid w:val="0045604B"/>
    <w:rsid w:val="004564AB"/>
    <w:rsid w:val="004600D2"/>
    <w:rsid w:val="004619E1"/>
    <w:rsid w:val="00463456"/>
    <w:rsid w:val="00463501"/>
    <w:rsid w:val="004654C7"/>
    <w:rsid w:val="00471718"/>
    <w:rsid w:val="00471FB1"/>
    <w:rsid w:val="00472F42"/>
    <w:rsid w:val="0047312A"/>
    <w:rsid w:val="0047362C"/>
    <w:rsid w:val="004756E0"/>
    <w:rsid w:val="00480A35"/>
    <w:rsid w:val="004824A1"/>
    <w:rsid w:val="004825C5"/>
    <w:rsid w:val="00482FDF"/>
    <w:rsid w:val="0048337B"/>
    <w:rsid w:val="00483E75"/>
    <w:rsid w:val="004840C2"/>
    <w:rsid w:val="00486365"/>
    <w:rsid w:val="004866DA"/>
    <w:rsid w:val="0048762D"/>
    <w:rsid w:val="00490126"/>
    <w:rsid w:val="00490A57"/>
    <w:rsid w:val="00490B5E"/>
    <w:rsid w:val="00491EF5"/>
    <w:rsid w:val="0049226C"/>
    <w:rsid w:val="00493954"/>
    <w:rsid w:val="00493DDF"/>
    <w:rsid w:val="00494895"/>
    <w:rsid w:val="0049518C"/>
    <w:rsid w:val="00495F5E"/>
    <w:rsid w:val="00496595"/>
    <w:rsid w:val="0049681B"/>
    <w:rsid w:val="004969C8"/>
    <w:rsid w:val="004A03A1"/>
    <w:rsid w:val="004A041E"/>
    <w:rsid w:val="004A0681"/>
    <w:rsid w:val="004A0E51"/>
    <w:rsid w:val="004A1E58"/>
    <w:rsid w:val="004A2250"/>
    <w:rsid w:val="004A2B16"/>
    <w:rsid w:val="004A31D4"/>
    <w:rsid w:val="004A3FCB"/>
    <w:rsid w:val="004A5463"/>
    <w:rsid w:val="004A5C09"/>
    <w:rsid w:val="004A6B74"/>
    <w:rsid w:val="004B05D5"/>
    <w:rsid w:val="004B0CCF"/>
    <w:rsid w:val="004B2D10"/>
    <w:rsid w:val="004B3306"/>
    <w:rsid w:val="004B3C8F"/>
    <w:rsid w:val="004B3D1D"/>
    <w:rsid w:val="004B3E0E"/>
    <w:rsid w:val="004B48C5"/>
    <w:rsid w:val="004B5569"/>
    <w:rsid w:val="004B6228"/>
    <w:rsid w:val="004C0474"/>
    <w:rsid w:val="004C106B"/>
    <w:rsid w:val="004C1828"/>
    <w:rsid w:val="004C2726"/>
    <w:rsid w:val="004C31A1"/>
    <w:rsid w:val="004C5B85"/>
    <w:rsid w:val="004C637C"/>
    <w:rsid w:val="004C71BE"/>
    <w:rsid w:val="004D1579"/>
    <w:rsid w:val="004D1C8A"/>
    <w:rsid w:val="004D4E23"/>
    <w:rsid w:val="004D5D83"/>
    <w:rsid w:val="004D764B"/>
    <w:rsid w:val="004E03C3"/>
    <w:rsid w:val="004E156C"/>
    <w:rsid w:val="004E36D9"/>
    <w:rsid w:val="004E3B02"/>
    <w:rsid w:val="004E64E3"/>
    <w:rsid w:val="004F0296"/>
    <w:rsid w:val="004F29BC"/>
    <w:rsid w:val="004F65D6"/>
    <w:rsid w:val="004F6723"/>
    <w:rsid w:val="00500471"/>
    <w:rsid w:val="00502587"/>
    <w:rsid w:val="00502FD5"/>
    <w:rsid w:val="005039C2"/>
    <w:rsid w:val="00503AB7"/>
    <w:rsid w:val="00504761"/>
    <w:rsid w:val="00505126"/>
    <w:rsid w:val="00506C58"/>
    <w:rsid w:val="00506F3B"/>
    <w:rsid w:val="00507401"/>
    <w:rsid w:val="00507944"/>
    <w:rsid w:val="00510C25"/>
    <w:rsid w:val="00511C61"/>
    <w:rsid w:val="0051303A"/>
    <w:rsid w:val="00515030"/>
    <w:rsid w:val="00515455"/>
    <w:rsid w:val="00515FB5"/>
    <w:rsid w:val="00516EBA"/>
    <w:rsid w:val="005173A2"/>
    <w:rsid w:val="005206DB"/>
    <w:rsid w:val="00520761"/>
    <w:rsid w:val="00520B49"/>
    <w:rsid w:val="005215DB"/>
    <w:rsid w:val="00523E12"/>
    <w:rsid w:val="00524AAD"/>
    <w:rsid w:val="005256ED"/>
    <w:rsid w:val="00526203"/>
    <w:rsid w:val="00526CC0"/>
    <w:rsid w:val="005314D2"/>
    <w:rsid w:val="005317ED"/>
    <w:rsid w:val="00531D43"/>
    <w:rsid w:val="00531E8E"/>
    <w:rsid w:val="005323A9"/>
    <w:rsid w:val="0053310C"/>
    <w:rsid w:val="00534746"/>
    <w:rsid w:val="005348EA"/>
    <w:rsid w:val="00535559"/>
    <w:rsid w:val="005359AD"/>
    <w:rsid w:val="00536674"/>
    <w:rsid w:val="00536CED"/>
    <w:rsid w:val="0053700A"/>
    <w:rsid w:val="00540CE0"/>
    <w:rsid w:val="005443A5"/>
    <w:rsid w:val="005444F5"/>
    <w:rsid w:val="00545AA6"/>
    <w:rsid w:val="00546AFE"/>
    <w:rsid w:val="0054756F"/>
    <w:rsid w:val="00547E00"/>
    <w:rsid w:val="00550C2C"/>
    <w:rsid w:val="00552027"/>
    <w:rsid w:val="0055247B"/>
    <w:rsid w:val="0055281D"/>
    <w:rsid w:val="0055394E"/>
    <w:rsid w:val="005543DC"/>
    <w:rsid w:val="005555C8"/>
    <w:rsid w:val="00556FD4"/>
    <w:rsid w:val="0056026C"/>
    <w:rsid w:val="00560B90"/>
    <w:rsid w:val="00560B94"/>
    <w:rsid w:val="0056369E"/>
    <w:rsid w:val="00563AB4"/>
    <w:rsid w:val="00565943"/>
    <w:rsid w:val="00565F27"/>
    <w:rsid w:val="0056771E"/>
    <w:rsid w:val="005707CA"/>
    <w:rsid w:val="00571DB9"/>
    <w:rsid w:val="0057276E"/>
    <w:rsid w:val="005731B2"/>
    <w:rsid w:val="00573A4A"/>
    <w:rsid w:val="0057450C"/>
    <w:rsid w:val="00574986"/>
    <w:rsid w:val="00577570"/>
    <w:rsid w:val="0057784D"/>
    <w:rsid w:val="00577C4F"/>
    <w:rsid w:val="00580685"/>
    <w:rsid w:val="00581431"/>
    <w:rsid w:val="005814A3"/>
    <w:rsid w:val="005833C6"/>
    <w:rsid w:val="00584129"/>
    <w:rsid w:val="00584163"/>
    <w:rsid w:val="00585B70"/>
    <w:rsid w:val="00587BBA"/>
    <w:rsid w:val="00591B57"/>
    <w:rsid w:val="00592148"/>
    <w:rsid w:val="0059251D"/>
    <w:rsid w:val="00593342"/>
    <w:rsid w:val="00593CD7"/>
    <w:rsid w:val="00597FFB"/>
    <w:rsid w:val="005A065C"/>
    <w:rsid w:val="005A1817"/>
    <w:rsid w:val="005A3C9B"/>
    <w:rsid w:val="005A7852"/>
    <w:rsid w:val="005A7E0F"/>
    <w:rsid w:val="005B19ED"/>
    <w:rsid w:val="005B2060"/>
    <w:rsid w:val="005B547C"/>
    <w:rsid w:val="005B5CC9"/>
    <w:rsid w:val="005B60F7"/>
    <w:rsid w:val="005C075B"/>
    <w:rsid w:val="005C2971"/>
    <w:rsid w:val="005C2D9B"/>
    <w:rsid w:val="005C3C66"/>
    <w:rsid w:val="005C4B04"/>
    <w:rsid w:val="005C5C09"/>
    <w:rsid w:val="005C73D4"/>
    <w:rsid w:val="005C7D0C"/>
    <w:rsid w:val="005D0862"/>
    <w:rsid w:val="005D192E"/>
    <w:rsid w:val="005D320E"/>
    <w:rsid w:val="005D4268"/>
    <w:rsid w:val="005D5863"/>
    <w:rsid w:val="005D668A"/>
    <w:rsid w:val="005D6A93"/>
    <w:rsid w:val="005D6BD4"/>
    <w:rsid w:val="005D6DEA"/>
    <w:rsid w:val="005D73C3"/>
    <w:rsid w:val="005E0058"/>
    <w:rsid w:val="005E0116"/>
    <w:rsid w:val="005E09BE"/>
    <w:rsid w:val="005E2E64"/>
    <w:rsid w:val="005E4469"/>
    <w:rsid w:val="005E50ED"/>
    <w:rsid w:val="005E51CE"/>
    <w:rsid w:val="005E5E60"/>
    <w:rsid w:val="005E7D07"/>
    <w:rsid w:val="005F0290"/>
    <w:rsid w:val="005F0C17"/>
    <w:rsid w:val="005F2D4B"/>
    <w:rsid w:val="005F2F0E"/>
    <w:rsid w:val="005F302A"/>
    <w:rsid w:val="005F3B03"/>
    <w:rsid w:val="005F67EC"/>
    <w:rsid w:val="005F7684"/>
    <w:rsid w:val="00600400"/>
    <w:rsid w:val="00600CEA"/>
    <w:rsid w:val="00600D00"/>
    <w:rsid w:val="00600DF8"/>
    <w:rsid w:val="006031D7"/>
    <w:rsid w:val="006035FD"/>
    <w:rsid w:val="00603F5D"/>
    <w:rsid w:val="00604062"/>
    <w:rsid w:val="006063D0"/>
    <w:rsid w:val="006071B5"/>
    <w:rsid w:val="006107AC"/>
    <w:rsid w:val="0061225C"/>
    <w:rsid w:val="00612762"/>
    <w:rsid w:val="00612B94"/>
    <w:rsid w:val="00612ED6"/>
    <w:rsid w:val="0061334A"/>
    <w:rsid w:val="00614863"/>
    <w:rsid w:val="00615E5E"/>
    <w:rsid w:val="006165E3"/>
    <w:rsid w:val="006175C7"/>
    <w:rsid w:val="006215CE"/>
    <w:rsid w:val="00623AD1"/>
    <w:rsid w:val="006240CB"/>
    <w:rsid w:val="00625FA0"/>
    <w:rsid w:val="00630D1E"/>
    <w:rsid w:val="00631183"/>
    <w:rsid w:val="00632BA2"/>
    <w:rsid w:val="00633D9B"/>
    <w:rsid w:val="006347F8"/>
    <w:rsid w:val="0063764B"/>
    <w:rsid w:val="00641020"/>
    <w:rsid w:val="00641B23"/>
    <w:rsid w:val="0064422F"/>
    <w:rsid w:val="00645034"/>
    <w:rsid w:val="00647E23"/>
    <w:rsid w:val="00650D0A"/>
    <w:rsid w:val="0065258E"/>
    <w:rsid w:val="0065265E"/>
    <w:rsid w:val="00652902"/>
    <w:rsid w:val="00653441"/>
    <w:rsid w:val="006543CF"/>
    <w:rsid w:val="00654906"/>
    <w:rsid w:val="006607A6"/>
    <w:rsid w:val="00660F66"/>
    <w:rsid w:val="00660FB4"/>
    <w:rsid w:val="00661580"/>
    <w:rsid w:val="00662DBF"/>
    <w:rsid w:val="006631F3"/>
    <w:rsid w:val="0066337A"/>
    <w:rsid w:val="006638FD"/>
    <w:rsid w:val="00664DE1"/>
    <w:rsid w:val="006704FD"/>
    <w:rsid w:val="00672A07"/>
    <w:rsid w:val="00672F3F"/>
    <w:rsid w:val="006758A9"/>
    <w:rsid w:val="006760DE"/>
    <w:rsid w:val="00676DFB"/>
    <w:rsid w:val="0067772C"/>
    <w:rsid w:val="006810F0"/>
    <w:rsid w:val="00684236"/>
    <w:rsid w:val="00684917"/>
    <w:rsid w:val="00685361"/>
    <w:rsid w:val="00685690"/>
    <w:rsid w:val="006863B8"/>
    <w:rsid w:val="00686B8C"/>
    <w:rsid w:val="0068796A"/>
    <w:rsid w:val="00691568"/>
    <w:rsid w:val="006926D5"/>
    <w:rsid w:val="00694BAD"/>
    <w:rsid w:val="00694EEE"/>
    <w:rsid w:val="0069581A"/>
    <w:rsid w:val="0069664E"/>
    <w:rsid w:val="0069690D"/>
    <w:rsid w:val="00696F86"/>
    <w:rsid w:val="006A0543"/>
    <w:rsid w:val="006A06D5"/>
    <w:rsid w:val="006A3302"/>
    <w:rsid w:val="006A3D8A"/>
    <w:rsid w:val="006A4FB5"/>
    <w:rsid w:val="006A53CC"/>
    <w:rsid w:val="006A616E"/>
    <w:rsid w:val="006B0EA1"/>
    <w:rsid w:val="006B1D24"/>
    <w:rsid w:val="006B2312"/>
    <w:rsid w:val="006B24BC"/>
    <w:rsid w:val="006B37B4"/>
    <w:rsid w:val="006B3B03"/>
    <w:rsid w:val="006B413B"/>
    <w:rsid w:val="006B50D5"/>
    <w:rsid w:val="006B6CB8"/>
    <w:rsid w:val="006C3C08"/>
    <w:rsid w:val="006C5200"/>
    <w:rsid w:val="006C6DFB"/>
    <w:rsid w:val="006C7CD2"/>
    <w:rsid w:val="006C7DA9"/>
    <w:rsid w:val="006D23A9"/>
    <w:rsid w:val="006D25C4"/>
    <w:rsid w:val="006D6948"/>
    <w:rsid w:val="006E0372"/>
    <w:rsid w:val="006E052E"/>
    <w:rsid w:val="006E1BE2"/>
    <w:rsid w:val="006E2493"/>
    <w:rsid w:val="006E39AE"/>
    <w:rsid w:val="006E4872"/>
    <w:rsid w:val="006E7545"/>
    <w:rsid w:val="006E7FE9"/>
    <w:rsid w:val="006F04D4"/>
    <w:rsid w:val="006F2264"/>
    <w:rsid w:val="006F36F1"/>
    <w:rsid w:val="006F49F3"/>
    <w:rsid w:val="006F5D5C"/>
    <w:rsid w:val="006F5FD5"/>
    <w:rsid w:val="006F6100"/>
    <w:rsid w:val="0070021F"/>
    <w:rsid w:val="007018FA"/>
    <w:rsid w:val="00701E3B"/>
    <w:rsid w:val="00703CE6"/>
    <w:rsid w:val="00704C33"/>
    <w:rsid w:val="0071170B"/>
    <w:rsid w:val="007118D8"/>
    <w:rsid w:val="00712458"/>
    <w:rsid w:val="00713F93"/>
    <w:rsid w:val="00714E81"/>
    <w:rsid w:val="00715F3C"/>
    <w:rsid w:val="0071710B"/>
    <w:rsid w:val="007175E5"/>
    <w:rsid w:val="00721EC7"/>
    <w:rsid w:val="00726149"/>
    <w:rsid w:val="007261F8"/>
    <w:rsid w:val="00730456"/>
    <w:rsid w:val="00732C85"/>
    <w:rsid w:val="00733F51"/>
    <w:rsid w:val="007342A1"/>
    <w:rsid w:val="00734A99"/>
    <w:rsid w:val="00736AA3"/>
    <w:rsid w:val="00737CE1"/>
    <w:rsid w:val="00740BFB"/>
    <w:rsid w:val="00741201"/>
    <w:rsid w:val="007414BB"/>
    <w:rsid w:val="007465DA"/>
    <w:rsid w:val="00746E3E"/>
    <w:rsid w:val="0074703A"/>
    <w:rsid w:val="00747C61"/>
    <w:rsid w:val="0075210D"/>
    <w:rsid w:val="007522FC"/>
    <w:rsid w:val="00752AD1"/>
    <w:rsid w:val="0075428A"/>
    <w:rsid w:val="00754595"/>
    <w:rsid w:val="0075589F"/>
    <w:rsid w:val="00756242"/>
    <w:rsid w:val="00757F8B"/>
    <w:rsid w:val="00761BBB"/>
    <w:rsid w:val="0076201B"/>
    <w:rsid w:val="007676E2"/>
    <w:rsid w:val="0077038A"/>
    <w:rsid w:val="0077083B"/>
    <w:rsid w:val="00770A4B"/>
    <w:rsid w:val="00771F7D"/>
    <w:rsid w:val="0077202A"/>
    <w:rsid w:val="0077424D"/>
    <w:rsid w:val="00781442"/>
    <w:rsid w:val="007815CA"/>
    <w:rsid w:val="0078409E"/>
    <w:rsid w:val="00785C82"/>
    <w:rsid w:val="007865AB"/>
    <w:rsid w:val="00786E2F"/>
    <w:rsid w:val="00791005"/>
    <w:rsid w:val="00792A4C"/>
    <w:rsid w:val="00792B80"/>
    <w:rsid w:val="00793C24"/>
    <w:rsid w:val="0079517A"/>
    <w:rsid w:val="007952F9"/>
    <w:rsid w:val="00795A52"/>
    <w:rsid w:val="0079718D"/>
    <w:rsid w:val="00797719"/>
    <w:rsid w:val="007A092F"/>
    <w:rsid w:val="007A30EA"/>
    <w:rsid w:val="007A3AF2"/>
    <w:rsid w:val="007A46BD"/>
    <w:rsid w:val="007A485B"/>
    <w:rsid w:val="007A5B3C"/>
    <w:rsid w:val="007A6696"/>
    <w:rsid w:val="007B05C9"/>
    <w:rsid w:val="007B1420"/>
    <w:rsid w:val="007B19CE"/>
    <w:rsid w:val="007B3E58"/>
    <w:rsid w:val="007B4464"/>
    <w:rsid w:val="007C0EF7"/>
    <w:rsid w:val="007C11A4"/>
    <w:rsid w:val="007C1E0A"/>
    <w:rsid w:val="007C3000"/>
    <w:rsid w:val="007C391D"/>
    <w:rsid w:val="007C4BB5"/>
    <w:rsid w:val="007C52A2"/>
    <w:rsid w:val="007C72C2"/>
    <w:rsid w:val="007D1062"/>
    <w:rsid w:val="007D1943"/>
    <w:rsid w:val="007D2FC3"/>
    <w:rsid w:val="007D3C89"/>
    <w:rsid w:val="007D54D0"/>
    <w:rsid w:val="007D74AB"/>
    <w:rsid w:val="007E0766"/>
    <w:rsid w:val="007E082E"/>
    <w:rsid w:val="007E092B"/>
    <w:rsid w:val="007E11BB"/>
    <w:rsid w:val="007E1A8F"/>
    <w:rsid w:val="007E2570"/>
    <w:rsid w:val="007E2743"/>
    <w:rsid w:val="007E5663"/>
    <w:rsid w:val="007E5D4B"/>
    <w:rsid w:val="007E7514"/>
    <w:rsid w:val="007E7763"/>
    <w:rsid w:val="007F0751"/>
    <w:rsid w:val="007F0A19"/>
    <w:rsid w:val="007F1131"/>
    <w:rsid w:val="007F1E6A"/>
    <w:rsid w:val="007F1EEA"/>
    <w:rsid w:val="007F7A8D"/>
    <w:rsid w:val="007F7B4D"/>
    <w:rsid w:val="00802A36"/>
    <w:rsid w:val="00803684"/>
    <w:rsid w:val="00804221"/>
    <w:rsid w:val="008049C0"/>
    <w:rsid w:val="008057BE"/>
    <w:rsid w:val="00806B27"/>
    <w:rsid w:val="00806DEC"/>
    <w:rsid w:val="00807179"/>
    <w:rsid w:val="008104A9"/>
    <w:rsid w:val="00810D4C"/>
    <w:rsid w:val="00811055"/>
    <w:rsid w:val="008119AB"/>
    <w:rsid w:val="00812A1E"/>
    <w:rsid w:val="0081467B"/>
    <w:rsid w:val="00814C71"/>
    <w:rsid w:val="00816260"/>
    <w:rsid w:val="008165A7"/>
    <w:rsid w:val="00816CD7"/>
    <w:rsid w:val="00816CEB"/>
    <w:rsid w:val="0082142D"/>
    <w:rsid w:val="008214EF"/>
    <w:rsid w:val="0082228B"/>
    <w:rsid w:val="008228DE"/>
    <w:rsid w:val="00823659"/>
    <w:rsid w:val="00824137"/>
    <w:rsid w:val="00824901"/>
    <w:rsid w:val="00825092"/>
    <w:rsid w:val="008253B0"/>
    <w:rsid w:val="00825446"/>
    <w:rsid w:val="008275D1"/>
    <w:rsid w:val="00830116"/>
    <w:rsid w:val="008317BC"/>
    <w:rsid w:val="00831843"/>
    <w:rsid w:val="00831BDC"/>
    <w:rsid w:val="00832DEB"/>
    <w:rsid w:val="008331F0"/>
    <w:rsid w:val="00834C04"/>
    <w:rsid w:val="00835688"/>
    <w:rsid w:val="00837A20"/>
    <w:rsid w:val="00841EF0"/>
    <w:rsid w:val="00842971"/>
    <w:rsid w:val="00843A9B"/>
    <w:rsid w:val="00846931"/>
    <w:rsid w:val="00847335"/>
    <w:rsid w:val="0084757C"/>
    <w:rsid w:val="008513A8"/>
    <w:rsid w:val="008524D4"/>
    <w:rsid w:val="0085261A"/>
    <w:rsid w:val="00853528"/>
    <w:rsid w:val="00854024"/>
    <w:rsid w:val="0085586A"/>
    <w:rsid w:val="0085645E"/>
    <w:rsid w:val="008575AD"/>
    <w:rsid w:val="008579D8"/>
    <w:rsid w:val="008600FA"/>
    <w:rsid w:val="00860634"/>
    <w:rsid w:val="00862B12"/>
    <w:rsid w:val="00867FB4"/>
    <w:rsid w:val="0087016B"/>
    <w:rsid w:val="00870190"/>
    <w:rsid w:val="00871EBC"/>
    <w:rsid w:val="00875497"/>
    <w:rsid w:val="0087665A"/>
    <w:rsid w:val="00877838"/>
    <w:rsid w:val="00877E8E"/>
    <w:rsid w:val="00877EBE"/>
    <w:rsid w:val="008809D6"/>
    <w:rsid w:val="00882DB6"/>
    <w:rsid w:val="00884656"/>
    <w:rsid w:val="00884802"/>
    <w:rsid w:val="008855DF"/>
    <w:rsid w:val="008860B8"/>
    <w:rsid w:val="00886946"/>
    <w:rsid w:val="00886A59"/>
    <w:rsid w:val="0088766B"/>
    <w:rsid w:val="00890088"/>
    <w:rsid w:val="0089080F"/>
    <w:rsid w:val="00890F29"/>
    <w:rsid w:val="0089136E"/>
    <w:rsid w:val="0089151C"/>
    <w:rsid w:val="00892F4F"/>
    <w:rsid w:val="0089405D"/>
    <w:rsid w:val="00894735"/>
    <w:rsid w:val="00894B7C"/>
    <w:rsid w:val="00895141"/>
    <w:rsid w:val="00896C9D"/>
    <w:rsid w:val="008A08D1"/>
    <w:rsid w:val="008A099A"/>
    <w:rsid w:val="008A09E4"/>
    <w:rsid w:val="008A0F34"/>
    <w:rsid w:val="008A1FA8"/>
    <w:rsid w:val="008A3BF2"/>
    <w:rsid w:val="008A4494"/>
    <w:rsid w:val="008A5480"/>
    <w:rsid w:val="008A577D"/>
    <w:rsid w:val="008A5F28"/>
    <w:rsid w:val="008A663F"/>
    <w:rsid w:val="008A6940"/>
    <w:rsid w:val="008A76DD"/>
    <w:rsid w:val="008A7CDF"/>
    <w:rsid w:val="008A7EF1"/>
    <w:rsid w:val="008B04F9"/>
    <w:rsid w:val="008B21C2"/>
    <w:rsid w:val="008B302B"/>
    <w:rsid w:val="008B3032"/>
    <w:rsid w:val="008B6897"/>
    <w:rsid w:val="008B6DA4"/>
    <w:rsid w:val="008B7190"/>
    <w:rsid w:val="008B7563"/>
    <w:rsid w:val="008B761E"/>
    <w:rsid w:val="008B7CCF"/>
    <w:rsid w:val="008C0550"/>
    <w:rsid w:val="008C1845"/>
    <w:rsid w:val="008C1DF1"/>
    <w:rsid w:val="008C4D56"/>
    <w:rsid w:val="008C5F51"/>
    <w:rsid w:val="008C67B9"/>
    <w:rsid w:val="008C6FB6"/>
    <w:rsid w:val="008D009A"/>
    <w:rsid w:val="008D0BE2"/>
    <w:rsid w:val="008D266C"/>
    <w:rsid w:val="008D27C5"/>
    <w:rsid w:val="008D2B58"/>
    <w:rsid w:val="008D30F7"/>
    <w:rsid w:val="008D5510"/>
    <w:rsid w:val="008D58E3"/>
    <w:rsid w:val="008D6251"/>
    <w:rsid w:val="008D735B"/>
    <w:rsid w:val="008D7C50"/>
    <w:rsid w:val="008D7D6A"/>
    <w:rsid w:val="008E01F0"/>
    <w:rsid w:val="008E14A7"/>
    <w:rsid w:val="008E14B8"/>
    <w:rsid w:val="008E23AE"/>
    <w:rsid w:val="008E38B4"/>
    <w:rsid w:val="008E4894"/>
    <w:rsid w:val="008E598C"/>
    <w:rsid w:val="008E6237"/>
    <w:rsid w:val="008F01D5"/>
    <w:rsid w:val="008F122E"/>
    <w:rsid w:val="008F1709"/>
    <w:rsid w:val="008F37EC"/>
    <w:rsid w:val="008F540A"/>
    <w:rsid w:val="008F71F9"/>
    <w:rsid w:val="00900571"/>
    <w:rsid w:val="00900D2B"/>
    <w:rsid w:val="009027D1"/>
    <w:rsid w:val="009029A9"/>
    <w:rsid w:val="009036B6"/>
    <w:rsid w:val="009041A5"/>
    <w:rsid w:val="00905180"/>
    <w:rsid w:val="00906D00"/>
    <w:rsid w:val="00910088"/>
    <w:rsid w:val="009126F9"/>
    <w:rsid w:val="009138A7"/>
    <w:rsid w:val="0091474D"/>
    <w:rsid w:val="00914E26"/>
    <w:rsid w:val="00915343"/>
    <w:rsid w:val="009156FE"/>
    <w:rsid w:val="00915ECC"/>
    <w:rsid w:val="00916C9C"/>
    <w:rsid w:val="009174BA"/>
    <w:rsid w:val="00921D81"/>
    <w:rsid w:val="00922DA7"/>
    <w:rsid w:val="00922E37"/>
    <w:rsid w:val="009259EE"/>
    <w:rsid w:val="0093197F"/>
    <w:rsid w:val="0093217B"/>
    <w:rsid w:val="00935EC2"/>
    <w:rsid w:val="00936802"/>
    <w:rsid w:val="00940FAD"/>
    <w:rsid w:val="009412AD"/>
    <w:rsid w:val="0094356B"/>
    <w:rsid w:val="00943A0D"/>
    <w:rsid w:val="00944C41"/>
    <w:rsid w:val="009455EB"/>
    <w:rsid w:val="00946810"/>
    <w:rsid w:val="009468A9"/>
    <w:rsid w:val="0094700D"/>
    <w:rsid w:val="00947FF1"/>
    <w:rsid w:val="0095284E"/>
    <w:rsid w:val="00953269"/>
    <w:rsid w:val="00954420"/>
    <w:rsid w:val="00954A99"/>
    <w:rsid w:val="0096038E"/>
    <w:rsid w:val="00961CEE"/>
    <w:rsid w:val="00961E8F"/>
    <w:rsid w:val="00961F98"/>
    <w:rsid w:val="0096220A"/>
    <w:rsid w:val="00962F75"/>
    <w:rsid w:val="00970528"/>
    <w:rsid w:val="009709D1"/>
    <w:rsid w:val="00975E6A"/>
    <w:rsid w:val="009805B4"/>
    <w:rsid w:val="00981EC6"/>
    <w:rsid w:val="00981EF5"/>
    <w:rsid w:val="009828C4"/>
    <w:rsid w:val="009836D0"/>
    <w:rsid w:val="00983BCC"/>
    <w:rsid w:val="00984D38"/>
    <w:rsid w:val="00984DF7"/>
    <w:rsid w:val="00985CB0"/>
    <w:rsid w:val="00990112"/>
    <w:rsid w:val="009909A1"/>
    <w:rsid w:val="00991037"/>
    <w:rsid w:val="00991FB3"/>
    <w:rsid w:val="009949C4"/>
    <w:rsid w:val="00995E0E"/>
    <w:rsid w:val="0099632D"/>
    <w:rsid w:val="00996BEE"/>
    <w:rsid w:val="009A0A9B"/>
    <w:rsid w:val="009A10D3"/>
    <w:rsid w:val="009A1FB8"/>
    <w:rsid w:val="009A316F"/>
    <w:rsid w:val="009A3A8C"/>
    <w:rsid w:val="009A75BC"/>
    <w:rsid w:val="009B00CA"/>
    <w:rsid w:val="009B0B9C"/>
    <w:rsid w:val="009B11F6"/>
    <w:rsid w:val="009B20F4"/>
    <w:rsid w:val="009B4CDF"/>
    <w:rsid w:val="009B69F7"/>
    <w:rsid w:val="009B7880"/>
    <w:rsid w:val="009C091D"/>
    <w:rsid w:val="009C09F1"/>
    <w:rsid w:val="009C0A44"/>
    <w:rsid w:val="009C0B4F"/>
    <w:rsid w:val="009C0DD1"/>
    <w:rsid w:val="009C128C"/>
    <w:rsid w:val="009C1475"/>
    <w:rsid w:val="009C1489"/>
    <w:rsid w:val="009C1586"/>
    <w:rsid w:val="009C2A6C"/>
    <w:rsid w:val="009C2B33"/>
    <w:rsid w:val="009C5631"/>
    <w:rsid w:val="009C56AB"/>
    <w:rsid w:val="009C5B84"/>
    <w:rsid w:val="009C7173"/>
    <w:rsid w:val="009D025C"/>
    <w:rsid w:val="009D0D0D"/>
    <w:rsid w:val="009D1687"/>
    <w:rsid w:val="009D1FDE"/>
    <w:rsid w:val="009D2F63"/>
    <w:rsid w:val="009D31BF"/>
    <w:rsid w:val="009D327B"/>
    <w:rsid w:val="009D5302"/>
    <w:rsid w:val="009E09B7"/>
    <w:rsid w:val="009E0C5A"/>
    <w:rsid w:val="009E1D3A"/>
    <w:rsid w:val="009E5161"/>
    <w:rsid w:val="009E7D31"/>
    <w:rsid w:val="009F04B3"/>
    <w:rsid w:val="009F1975"/>
    <w:rsid w:val="009F2CB6"/>
    <w:rsid w:val="009F3001"/>
    <w:rsid w:val="009F307D"/>
    <w:rsid w:val="009F3788"/>
    <w:rsid w:val="009F41BD"/>
    <w:rsid w:val="009F5371"/>
    <w:rsid w:val="009F53D0"/>
    <w:rsid w:val="009F6DEC"/>
    <w:rsid w:val="009F7AF1"/>
    <w:rsid w:val="00A00A53"/>
    <w:rsid w:val="00A00B1C"/>
    <w:rsid w:val="00A021FA"/>
    <w:rsid w:val="00A023AA"/>
    <w:rsid w:val="00A030D6"/>
    <w:rsid w:val="00A031F6"/>
    <w:rsid w:val="00A032D7"/>
    <w:rsid w:val="00A03A8E"/>
    <w:rsid w:val="00A044F8"/>
    <w:rsid w:val="00A06EE7"/>
    <w:rsid w:val="00A14BFE"/>
    <w:rsid w:val="00A14D71"/>
    <w:rsid w:val="00A1614D"/>
    <w:rsid w:val="00A16318"/>
    <w:rsid w:val="00A1662C"/>
    <w:rsid w:val="00A1765D"/>
    <w:rsid w:val="00A20590"/>
    <w:rsid w:val="00A22F08"/>
    <w:rsid w:val="00A238A4"/>
    <w:rsid w:val="00A240E1"/>
    <w:rsid w:val="00A247AA"/>
    <w:rsid w:val="00A24F1F"/>
    <w:rsid w:val="00A25B74"/>
    <w:rsid w:val="00A266CD"/>
    <w:rsid w:val="00A2779E"/>
    <w:rsid w:val="00A30567"/>
    <w:rsid w:val="00A30D57"/>
    <w:rsid w:val="00A315D0"/>
    <w:rsid w:val="00A31621"/>
    <w:rsid w:val="00A32ECA"/>
    <w:rsid w:val="00A34087"/>
    <w:rsid w:val="00A34179"/>
    <w:rsid w:val="00A360B3"/>
    <w:rsid w:val="00A363C2"/>
    <w:rsid w:val="00A36B61"/>
    <w:rsid w:val="00A40572"/>
    <w:rsid w:val="00A41076"/>
    <w:rsid w:val="00A425F2"/>
    <w:rsid w:val="00A42A07"/>
    <w:rsid w:val="00A439ED"/>
    <w:rsid w:val="00A44EBF"/>
    <w:rsid w:val="00A45D63"/>
    <w:rsid w:val="00A46E59"/>
    <w:rsid w:val="00A50136"/>
    <w:rsid w:val="00A50B53"/>
    <w:rsid w:val="00A50B86"/>
    <w:rsid w:val="00A51097"/>
    <w:rsid w:val="00A53129"/>
    <w:rsid w:val="00A5358B"/>
    <w:rsid w:val="00A5426B"/>
    <w:rsid w:val="00A6027E"/>
    <w:rsid w:val="00A607E6"/>
    <w:rsid w:val="00A61951"/>
    <w:rsid w:val="00A6453E"/>
    <w:rsid w:val="00A64977"/>
    <w:rsid w:val="00A650D6"/>
    <w:rsid w:val="00A6601E"/>
    <w:rsid w:val="00A66B35"/>
    <w:rsid w:val="00A67310"/>
    <w:rsid w:val="00A6786B"/>
    <w:rsid w:val="00A67D83"/>
    <w:rsid w:val="00A701A0"/>
    <w:rsid w:val="00A703F3"/>
    <w:rsid w:val="00A70971"/>
    <w:rsid w:val="00A70A0A"/>
    <w:rsid w:val="00A7140F"/>
    <w:rsid w:val="00A73873"/>
    <w:rsid w:val="00A753D1"/>
    <w:rsid w:val="00A756D2"/>
    <w:rsid w:val="00A757E0"/>
    <w:rsid w:val="00A7638B"/>
    <w:rsid w:val="00A76A4F"/>
    <w:rsid w:val="00A82255"/>
    <w:rsid w:val="00A82720"/>
    <w:rsid w:val="00A8727C"/>
    <w:rsid w:val="00A879B2"/>
    <w:rsid w:val="00A87B5F"/>
    <w:rsid w:val="00A916F4"/>
    <w:rsid w:val="00A91754"/>
    <w:rsid w:val="00A91A51"/>
    <w:rsid w:val="00A92E1F"/>
    <w:rsid w:val="00A948D5"/>
    <w:rsid w:val="00A94E03"/>
    <w:rsid w:val="00A964A2"/>
    <w:rsid w:val="00A96FE6"/>
    <w:rsid w:val="00A97071"/>
    <w:rsid w:val="00A970FA"/>
    <w:rsid w:val="00A9736F"/>
    <w:rsid w:val="00A97B0C"/>
    <w:rsid w:val="00AA0058"/>
    <w:rsid w:val="00AA016A"/>
    <w:rsid w:val="00AA0958"/>
    <w:rsid w:val="00AA0CCA"/>
    <w:rsid w:val="00AA0F7D"/>
    <w:rsid w:val="00AA5183"/>
    <w:rsid w:val="00AA61CD"/>
    <w:rsid w:val="00AA63F5"/>
    <w:rsid w:val="00AA6554"/>
    <w:rsid w:val="00AA7CFE"/>
    <w:rsid w:val="00AB0268"/>
    <w:rsid w:val="00AB1801"/>
    <w:rsid w:val="00AB19FB"/>
    <w:rsid w:val="00AB218C"/>
    <w:rsid w:val="00AB2AD5"/>
    <w:rsid w:val="00AB3120"/>
    <w:rsid w:val="00AB60CB"/>
    <w:rsid w:val="00AB7FB9"/>
    <w:rsid w:val="00AC0171"/>
    <w:rsid w:val="00AC1D31"/>
    <w:rsid w:val="00AC2A85"/>
    <w:rsid w:val="00AC2C38"/>
    <w:rsid w:val="00AC5CB1"/>
    <w:rsid w:val="00AC62B3"/>
    <w:rsid w:val="00AC64D1"/>
    <w:rsid w:val="00AC68F1"/>
    <w:rsid w:val="00AD0124"/>
    <w:rsid w:val="00AD0A14"/>
    <w:rsid w:val="00AD3608"/>
    <w:rsid w:val="00AD787E"/>
    <w:rsid w:val="00AE04EA"/>
    <w:rsid w:val="00AE0DD2"/>
    <w:rsid w:val="00AE1843"/>
    <w:rsid w:val="00AE1B3E"/>
    <w:rsid w:val="00AE2167"/>
    <w:rsid w:val="00AE2649"/>
    <w:rsid w:val="00AE2B98"/>
    <w:rsid w:val="00AE5F6E"/>
    <w:rsid w:val="00AE628B"/>
    <w:rsid w:val="00AE6732"/>
    <w:rsid w:val="00AE6975"/>
    <w:rsid w:val="00AE7DF8"/>
    <w:rsid w:val="00AF0423"/>
    <w:rsid w:val="00AF082E"/>
    <w:rsid w:val="00AF137A"/>
    <w:rsid w:val="00AF1643"/>
    <w:rsid w:val="00AF183A"/>
    <w:rsid w:val="00AF2A27"/>
    <w:rsid w:val="00AF3DAF"/>
    <w:rsid w:val="00AF40BC"/>
    <w:rsid w:val="00AF4288"/>
    <w:rsid w:val="00AF438C"/>
    <w:rsid w:val="00AF5B03"/>
    <w:rsid w:val="00AF5E6F"/>
    <w:rsid w:val="00AF5FBD"/>
    <w:rsid w:val="00AF681E"/>
    <w:rsid w:val="00AF7031"/>
    <w:rsid w:val="00AF792F"/>
    <w:rsid w:val="00AF7F4F"/>
    <w:rsid w:val="00B022E3"/>
    <w:rsid w:val="00B03533"/>
    <w:rsid w:val="00B03D6F"/>
    <w:rsid w:val="00B077D2"/>
    <w:rsid w:val="00B07AC6"/>
    <w:rsid w:val="00B10086"/>
    <w:rsid w:val="00B1021B"/>
    <w:rsid w:val="00B10E4C"/>
    <w:rsid w:val="00B11A98"/>
    <w:rsid w:val="00B13D53"/>
    <w:rsid w:val="00B13EF1"/>
    <w:rsid w:val="00B14B82"/>
    <w:rsid w:val="00B16D5E"/>
    <w:rsid w:val="00B17460"/>
    <w:rsid w:val="00B20731"/>
    <w:rsid w:val="00B2164D"/>
    <w:rsid w:val="00B21D6A"/>
    <w:rsid w:val="00B24E2B"/>
    <w:rsid w:val="00B252FD"/>
    <w:rsid w:val="00B262E3"/>
    <w:rsid w:val="00B2681B"/>
    <w:rsid w:val="00B27048"/>
    <w:rsid w:val="00B3191D"/>
    <w:rsid w:val="00B31C62"/>
    <w:rsid w:val="00B35EBA"/>
    <w:rsid w:val="00B3761C"/>
    <w:rsid w:val="00B37E94"/>
    <w:rsid w:val="00B40369"/>
    <w:rsid w:val="00B4081E"/>
    <w:rsid w:val="00B41D46"/>
    <w:rsid w:val="00B41E1F"/>
    <w:rsid w:val="00B45153"/>
    <w:rsid w:val="00B45E0B"/>
    <w:rsid w:val="00B46285"/>
    <w:rsid w:val="00B465C7"/>
    <w:rsid w:val="00B46672"/>
    <w:rsid w:val="00B46F9C"/>
    <w:rsid w:val="00B47332"/>
    <w:rsid w:val="00B51502"/>
    <w:rsid w:val="00B51503"/>
    <w:rsid w:val="00B51CB7"/>
    <w:rsid w:val="00B54986"/>
    <w:rsid w:val="00B6184D"/>
    <w:rsid w:val="00B61CCA"/>
    <w:rsid w:val="00B624A6"/>
    <w:rsid w:val="00B63723"/>
    <w:rsid w:val="00B650FB"/>
    <w:rsid w:val="00B65632"/>
    <w:rsid w:val="00B65EC4"/>
    <w:rsid w:val="00B67C54"/>
    <w:rsid w:val="00B711ED"/>
    <w:rsid w:val="00B71A38"/>
    <w:rsid w:val="00B71CEC"/>
    <w:rsid w:val="00B73F9A"/>
    <w:rsid w:val="00B740B1"/>
    <w:rsid w:val="00B764D2"/>
    <w:rsid w:val="00B8069C"/>
    <w:rsid w:val="00B81927"/>
    <w:rsid w:val="00B8382D"/>
    <w:rsid w:val="00B83D03"/>
    <w:rsid w:val="00B83EA2"/>
    <w:rsid w:val="00B8723D"/>
    <w:rsid w:val="00B87243"/>
    <w:rsid w:val="00B9095C"/>
    <w:rsid w:val="00B910C1"/>
    <w:rsid w:val="00B920CA"/>
    <w:rsid w:val="00B924F2"/>
    <w:rsid w:val="00B93733"/>
    <w:rsid w:val="00B94C10"/>
    <w:rsid w:val="00B94F79"/>
    <w:rsid w:val="00B97B72"/>
    <w:rsid w:val="00BA155B"/>
    <w:rsid w:val="00BA23D2"/>
    <w:rsid w:val="00BA40B4"/>
    <w:rsid w:val="00BA4AF0"/>
    <w:rsid w:val="00BA4FB2"/>
    <w:rsid w:val="00BA57E0"/>
    <w:rsid w:val="00BA5DCC"/>
    <w:rsid w:val="00BB092A"/>
    <w:rsid w:val="00BB3D72"/>
    <w:rsid w:val="00BB4DCB"/>
    <w:rsid w:val="00BB6638"/>
    <w:rsid w:val="00BB6BC6"/>
    <w:rsid w:val="00BB7AFA"/>
    <w:rsid w:val="00BC0B01"/>
    <w:rsid w:val="00BC1565"/>
    <w:rsid w:val="00BC3A01"/>
    <w:rsid w:val="00BC3CEF"/>
    <w:rsid w:val="00BC41BC"/>
    <w:rsid w:val="00BC69EC"/>
    <w:rsid w:val="00BC782A"/>
    <w:rsid w:val="00BD00C5"/>
    <w:rsid w:val="00BD0864"/>
    <w:rsid w:val="00BD1094"/>
    <w:rsid w:val="00BD1DBB"/>
    <w:rsid w:val="00BD29F5"/>
    <w:rsid w:val="00BD43CB"/>
    <w:rsid w:val="00BD45B9"/>
    <w:rsid w:val="00BD5775"/>
    <w:rsid w:val="00BD6078"/>
    <w:rsid w:val="00BD6F91"/>
    <w:rsid w:val="00BD78BF"/>
    <w:rsid w:val="00BE13E2"/>
    <w:rsid w:val="00BE1BF1"/>
    <w:rsid w:val="00BE1D85"/>
    <w:rsid w:val="00BE2C6D"/>
    <w:rsid w:val="00BE33C6"/>
    <w:rsid w:val="00BE36E7"/>
    <w:rsid w:val="00BE3A98"/>
    <w:rsid w:val="00BE45E0"/>
    <w:rsid w:val="00BE5225"/>
    <w:rsid w:val="00BE700D"/>
    <w:rsid w:val="00BE73A4"/>
    <w:rsid w:val="00BE7681"/>
    <w:rsid w:val="00BF0412"/>
    <w:rsid w:val="00BF280C"/>
    <w:rsid w:val="00BF301A"/>
    <w:rsid w:val="00BF45E4"/>
    <w:rsid w:val="00BF5AAE"/>
    <w:rsid w:val="00C00374"/>
    <w:rsid w:val="00C013A2"/>
    <w:rsid w:val="00C02554"/>
    <w:rsid w:val="00C03CBB"/>
    <w:rsid w:val="00C04203"/>
    <w:rsid w:val="00C058B8"/>
    <w:rsid w:val="00C06BB7"/>
    <w:rsid w:val="00C11023"/>
    <w:rsid w:val="00C11AC9"/>
    <w:rsid w:val="00C12209"/>
    <w:rsid w:val="00C1372D"/>
    <w:rsid w:val="00C13E96"/>
    <w:rsid w:val="00C14EFC"/>
    <w:rsid w:val="00C15A2A"/>
    <w:rsid w:val="00C16477"/>
    <w:rsid w:val="00C16ADE"/>
    <w:rsid w:val="00C20944"/>
    <w:rsid w:val="00C20BBE"/>
    <w:rsid w:val="00C210C2"/>
    <w:rsid w:val="00C210E8"/>
    <w:rsid w:val="00C2177B"/>
    <w:rsid w:val="00C22AE5"/>
    <w:rsid w:val="00C23021"/>
    <w:rsid w:val="00C23209"/>
    <w:rsid w:val="00C244D8"/>
    <w:rsid w:val="00C25B9B"/>
    <w:rsid w:val="00C26C33"/>
    <w:rsid w:val="00C278C5"/>
    <w:rsid w:val="00C27F4D"/>
    <w:rsid w:val="00C27F51"/>
    <w:rsid w:val="00C300A9"/>
    <w:rsid w:val="00C327BD"/>
    <w:rsid w:val="00C33A72"/>
    <w:rsid w:val="00C33B54"/>
    <w:rsid w:val="00C34928"/>
    <w:rsid w:val="00C3557D"/>
    <w:rsid w:val="00C35F3D"/>
    <w:rsid w:val="00C371E4"/>
    <w:rsid w:val="00C372F8"/>
    <w:rsid w:val="00C37AF2"/>
    <w:rsid w:val="00C37F07"/>
    <w:rsid w:val="00C40957"/>
    <w:rsid w:val="00C410AE"/>
    <w:rsid w:val="00C42268"/>
    <w:rsid w:val="00C4269E"/>
    <w:rsid w:val="00C42A62"/>
    <w:rsid w:val="00C43261"/>
    <w:rsid w:val="00C43A58"/>
    <w:rsid w:val="00C44D17"/>
    <w:rsid w:val="00C45E3C"/>
    <w:rsid w:val="00C462A0"/>
    <w:rsid w:val="00C46FDE"/>
    <w:rsid w:val="00C50113"/>
    <w:rsid w:val="00C50615"/>
    <w:rsid w:val="00C5097C"/>
    <w:rsid w:val="00C50A8B"/>
    <w:rsid w:val="00C513CB"/>
    <w:rsid w:val="00C51ADC"/>
    <w:rsid w:val="00C51BBC"/>
    <w:rsid w:val="00C52F4D"/>
    <w:rsid w:val="00C54FFA"/>
    <w:rsid w:val="00C55DAF"/>
    <w:rsid w:val="00C55E85"/>
    <w:rsid w:val="00C56F3F"/>
    <w:rsid w:val="00C56FDD"/>
    <w:rsid w:val="00C60404"/>
    <w:rsid w:val="00C60AEB"/>
    <w:rsid w:val="00C62612"/>
    <w:rsid w:val="00C63594"/>
    <w:rsid w:val="00C645BD"/>
    <w:rsid w:val="00C64E70"/>
    <w:rsid w:val="00C703EA"/>
    <w:rsid w:val="00C718D0"/>
    <w:rsid w:val="00C721FA"/>
    <w:rsid w:val="00C725F8"/>
    <w:rsid w:val="00C729A6"/>
    <w:rsid w:val="00C72B7D"/>
    <w:rsid w:val="00C73545"/>
    <w:rsid w:val="00C73939"/>
    <w:rsid w:val="00C77327"/>
    <w:rsid w:val="00C83F12"/>
    <w:rsid w:val="00C85129"/>
    <w:rsid w:val="00C85B8C"/>
    <w:rsid w:val="00C85FDC"/>
    <w:rsid w:val="00C8734C"/>
    <w:rsid w:val="00C87D42"/>
    <w:rsid w:val="00C9086A"/>
    <w:rsid w:val="00C914A0"/>
    <w:rsid w:val="00C922D6"/>
    <w:rsid w:val="00C955DE"/>
    <w:rsid w:val="00C96C44"/>
    <w:rsid w:val="00C975F3"/>
    <w:rsid w:val="00CA1CDC"/>
    <w:rsid w:val="00CA2CAE"/>
    <w:rsid w:val="00CA492C"/>
    <w:rsid w:val="00CA5236"/>
    <w:rsid w:val="00CA6047"/>
    <w:rsid w:val="00CA770F"/>
    <w:rsid w:val="00CA7BF4"/>
    <w:rsid w:val="00CB0C3A"/>
    <w:rsid w:val="00CB41CF"/>
    <w:rsid w:val="00CB4A5E"/>
    <w:rsid w:val="00CB4A60"/>
    <w:rsid w:val="00CB6308"/>
    <w:rsid w:val="00CB6753"/>
    <w:rsid w:val="00CB6D07"/>
    <w:rsid w:val="00CC0227"/>
    <w:rsid w:val="00CC0901"/>
    <w:rsid w:val="00CC0F71"/>
    <w:rsid w:val="00CC254D"/>
    <w:rsid w:val="00CC30F5"/>
    <w:rsid w:val="00CC4507"/>
    <w:rsid w:val="00CC5136"/>
    <w:rsid w:val="00CC67C1"/>
    <w:rsid w:val="00CC6AC8"/>
    <w:rsid w:val="00CC6C5E"/>
    <w:rsid w:val="00CC74EF"/>
    <w:rsid w:val="00CC7968"/>
    <w:rsid w:val="00CD10F1"/>
    <w:rsid w:val="00CD1D7B"/>
    <w:rsid w:val="00CD2901"/>
    <w:rsid w:val="00CD3DFE"/>
    <w:rsid w:val="00CD443D"/>
    <w:rsid w:val="00CD5DDF"/>
    <w:rsid w:val="00CD7052"/>
    <w:rsid w:val="00CD76A2"/>
    <w:rsid w:val="00CD7943"/>
    <w:rsid w:val="00CD7F6C"/>
    <w:rsid w:val="00CD7FEB"/>
    <w:rsid w:val="00CE04D6"/>
    <w:rsid w:val="00CE07F1"/>
    <w:rsid w:val="00CE3409"/>
    <w:rsid w:val="00CE4458"/>
    <w:rsid w:val="00CE6523"/>
    <w:rsid w:val="00CE6602"/>
    <w:rsid w:val="00CE7DC9"/>
    <w:rsid w:val="00CF1FAB"/>
    <w:rsid w:val="00CF2E5E"/>
    <w:rsid w:val="00CF2E61"/>
    <w:rsid w:val="00CF330D"/>
    <w:rsid w:val="00CF3E0A"/>
    <w:rsid w:val="00CF4115"/>
    <w:rsid w:val="00CF558A"/>
    <w:rsid w:val="00CF5657"/>
    <w:rsid w:val="00CF566D"/>
    <w:rsid w:val="00CF6EFB"/>
    <w:rsid w:val="00CF722E"/>
    <w:rsid w:val="00D000A0"/>
    <w:rsid w:val="00D002AA"/>
    <w:rsid w:val="00D01658"/>
    <w:rsid w:val="00D0220F"/>
    <w:rsid w:val="00D04F8C"/>
    <w:rsid w:val="00D06C7E"/>
    <w:rsid w:val="00D07975"/>
    <w:rsid w:val="00D07AC0"/>
    <w:rsid w:val="00D07F23"/>
    <w:rsid w:val="00D101F8"/>
    <w:rsid w:val="00D12F44"/>
    <w:rsid w:val="00D1418F"/>
    <w:rsid w:val="00D14CA3"/>
    <w:rsid w:val="00D16D8D"/>
    <w:rsid w:val="00D176D2"/>
    <w:rsid w:val="00D204ED"/>
    <w:rsid w:val="00D22967"/>
    <w:rsid w:val="00D22E73"/>
    <w:rsid w:val="00D2364C"/>
    <w:rsid w:val="00D248BC"/>
    <w:rsid w:val="00D26D9C"/>
    <w:rsid w:val="00D30EC9"/>
    <w:rsid w:val="00D31550"/>
    <w:rsid w:val="00D32E29"/>
    <w:rsid w:val="00D33433"/>
    <w:rsid w:val="00D36295"/>
    <w:rsid w:val="00D37381"/>
    <w:rsid w:val="00D40AE8"/>
    <w:rsid w:val="00D421BF"/>
    <w:rsid w:val="00D422D8"/>
    <w:rsid w:val="00D4413D"/>
    <w:rsid w:val="00D44496"/>
    <w:rsid w:val="00D445D1"/>
    <w:rsid w:val="00D51B28"/>
    <w:rsid w:val="00D52297"/>
    <w:rsid w:val="00D53E0A"/>
    <w:rsid w:val="00D560A4"/>
    <w:rsid w:val="00D61972"/>
    <w:rsid w:val="00D62131"/>
    <w:rsid w:val="00D624DF"/>
    <w:rsid w:val="00D63247"/>
    <w:rsid w:val="00D640AB"/>
    <w:rsid w:val="00D6422E"/>
    <w:rsid w:val="00D64A0C"/>
    <w:rsid w:val="00D71EF5"/>
    <w:rsid w:val="00D72DA1"/>
    <w:rsid w:val="00D74B2F"/>
    <w:rsid w:val="00D75B65"/>
    <w:rsid w:val="00D75BD5"/>
    <w:rsid w:val="00D8055A"/>
    <w:rsid w:val="00D8171E"/>
    <w:rsid w:val="00D821A7"/>
    <w:rsid w:val="00D82976"/>
    <w:rsid w:val="00D82B22"/>
    <w:rsid w:val="00D83345"/>
    <w:rsid w:val="00D83D9E"/>
    <w:rsid w:val="00D845A9"/>
    <w:rsid w:val="00D84BB4"/>
    <w:rsid w:val="00D86737"/>
    <w:rsid w:val="00D8685F"/>
    <w:rsid w:val="00D86D81"/>
    <w:rsid w:val="00D86E98"/>
    <w:rsid w:val="00D9019F"/>
    <w:rsid w:val="00D90719"/>
    <w:rsid w:val="00D90F8A"/>
    <w:rsid w:val="00D91D87"/>
    <w:rsid w:val="00D92941"/>
    <w:rsid w:val="00D930D5"/>
    <w:rsid w:val="00D93F79"/>
    <w:rsid w:val="00D94F3A"/>
    <w:rsid w:val="00D953F8"/>
    <w:rsid w:val="00D95426"/>
    <w:rsid w:val="00D97638"/>
    <w:rsid w:val="00DA2100"/>
    <w:rsid w:val="00DA213D"/>
    <w:rsid w:val="00DA25E8"/>
    <w:rsid w:val="00DA4034"/>
    <w:rsid w:val="00DA4286"/>
    <w:rsid w:val="00DA4DB1"/>
    <w:rsid w:val="00DA6918"/>
    <w:rsid w:val="00DB1752"/>
    <w:rsid w:val="00DB2639"/>
    <w:rsid w:val="00DB3BB6"/>
    <w:rsid w:val="00DB50AA"/>
    <w:rsid w:val="00DB58B4"/>
    <w:rsid w:val="00DB6365"/>
    <w:rsid w:val="00DB70CA"/>
    <w:rsid w:val="00DB73BD"/>
    <w:rsid w:val="00DB74F2"/>
    <w:rsid w:val="00DB7C41"/>
    <w:rsid w:val="00DC2980"/>
    <w:rsid w:val="00DC2F66"/>
    <w:rsid w:val="00DC3B45"/>
    <w:rsid w:val="00DC3CB1"/>
    <w:rsid w:val="00DC530C"/>
    <w:rsid w:val="00DC55F8"/>
    <w:rsid w:val="00DC5D0F"/>
    <w:rsid w:val="00DC5E4E"/>
    <w:rsid w:val="00DC7DFB"/>
    <w:rsid w:val="00DD10A3"/>
    <w:rsid w:val="00DD1169"/>
    <w:rsid w:val="00DD210C"/>
    <w:rsid w:val="00DD77D4"/>
    <w:rsid w:val="00DE4CFF"/>
    <w:rsid w:val="00DE77DC"/>
    <w:rsid w:val="00DF1F3B"/>
    <w:rsid w:val="00DF20BF"/>
    <w:rsid w:val="00DF358B"/>
    <w:rsid w:val="00DF3D53"/>
    <w:rsid w:val="00DF3FF8"/>
    <w:rsid w:val="00DF4F62"/>
    <w:rsid w:val="00DF572D"/>
    <w:rsid w:val="00DF5C4F"/>
    <w:rsid w:val="00E02C9F"/>
    <w:rsid w:val="00E0353D"/>
    <w:rsid w:val="00E03F26"/>
    <w:rsid w:val="00E051E4"/>
    <w:rsid w:val="00E05541"/>
    <w:rsid w:val="00E064A6"/>
    <w:rsid w:val="00E079CA"/>
    <w:rsid w:val="00E07F15"/>
    <w:rsid w:val="00E11958"/>
    <w:rsid w:val="00E12409"/>
    <w:rsid w:val="00E12EB5"/>
    <w:rsid w:val="00E1405E"/>
    <w:rsid w:val="00E14F8F"/>
    <w:rsid w:val="00E15FBF"/>
    <w:rsid w:val="00E16089"/>
    <w:rsid w:val="00E16513"/>
    <w:rsid w:val="00E165E5"/>
    <w:rsid w:val="00E21018"/>
    <w:rsid w:val="00E22564"/>
    <w:rsid w:val="00E226E5"/>
    <w:rsid w:val="00E22A7F"/>
    <w:rsid w:val="00E234ED"/>
    <w:rsid w:val="00E2411E"/>
    <w:rsid w:val="00E25545"/>
    <w:rsid w:val="00E259F6"/>
    <w:rsid w:val="00E26EFD"/>
    <w:rsid w:val="00E301F4"/>
    <w:rsid w:val="00E309A1"/>
    <w:rsid w:val="00E314B4"/>
    <w:rsid w:val="00E317D1"/>
    <w:rsid w:val="00E31B38"/>
    <w:rsid w:val="00E33435"/>
    <w:rsid w:val="00E40840"/>
    <w:rsid w:val="00E40CC0"/>
    <w:rsid w:val="00E44AD6"/>
    <w:rsid w:val="00E45570"/>
    <w:rsid w:val="00E4574E"/>
    <w:rsid w:val="00E47FC1"/>
    <w:rsid w:val="00E50690"/>
    <w:rsid w:val="00E50BB9"/>
    <w:rsid w:val="00E51567"/>
    <w:rsid w:val="00E5176D"/>
    <w:rsid w:val="00E51BB7"/>
    <w:rsid w:val="00E52D12"/>
    <w:rsid w:val="00E5311D"/>
    <w:rsid w:val="00E545C5"/>
    <w:rsid w:val="00E555D5"/>
    <w:rsid w:val="00E56050"/>
    <w:rsid w:val="00E578EF"/>
    <w:rsid w:val="00E61AC1"/>
    <w:rsid w:val="00E64B38"/>
    <w:rsid w:val="00E64DCA"/>
    <w:rsid w:val="00E65544"/>
    <w:rsid w:val="00E703D8"/>
    <w:rsid w:val="00E70D60"/>
    <w:rsid w:val="00E71A1A"/>
    <w:rsid w:val="00E72F97"/>
    <w:rsid w:val="00E735CC"/>
    <w:rsid w:val="00E73AEE"/>
    <w:rsid w:val="00E73F1F"/>
    <w:rsid w:val="00E74E1A"/>
    <w:rsid w:val="00E74EEF"/>
    <w:rsid w:val="00E7530C"/>
    <w:rsid w:val="00E763B8"/>
    <w:rsid w:val="00E766DA"/>
    <w:rsid w:val="00E76E88"/>
    <w:rsid w:val="00E77BCD"/>
    <w:rsid w:val="00E77D64"/>
    <w:rsid w:val="00E84044"/>
    <w:rsid w:val="00E8558B"/>
    <w:rsid w:val="00E8568E"/>
    <w:rsid w:val="00E85711"/>
    <w:rsid w:val="00E87746"/>
    <w:rsid w:val="00E879FA"/>
    <w:rsid w:val="00E92927"/>
    <w:rsid w:val="00E945FC"/>
    <w:rsid w:val="00E947D9"/>
    <w:rsid w:val="00E94ACF"/>
    <w:rsid w:val="00E94F87"/>
    <w:rsid w:val="00E9714C"/>
    <w:rsid w:val="00EA004E"/>
    <w:rsid w:val="00EA0B39"/>
    <w:rsid w:val="00EA2000"/>
    <w:rsid w:val="00EA2ABB"/>
    <w:rsid w:val="00EA2B82"/>
    <w:rsid w:val="00EA3626"/>
    <w:rsid w:val="00EA3D47"/>
    <w:rsid w:val="00EA460A"/>
    <w:rsid w:val="00EA4D82"/>
    <w:rsid w:val="00EA6207"/>
    <w:rsid w:val="00EA7550"/>
    <w:rsid w:val="00EB1C32"/>
    <w:rsid w:val="00EB30F6"/>
    <w:rsid w:val="00EB4143"/>
    <w:rsid w:val="00EB52BE"/>
    <w:rsid w:val="00EB5B37"/>
    <w:rsid w:val="00EB6D9D"/>
    <w:rsid w:val="00EB78A0"/>
    <w:rsid w:val="00EB7915"/>
    <w:rsid w:val="00EC0B2F"/>
    <w:rsid w:val="00EC15AE"/>
    <w:rsid w:val="00EC1829"/>
    <w:rsid w:val="00EC184C"/>
    <w:rsid w:val="00EC29BD"/>
    <w:rsid w:val="00EC2C7A"/>
    <w:rsid w:val="00EC3D45"/>
    <w:rsid w:val="00EC4D74"/>
    <w:rsid w:val="00EC5696"/>
    <w:rsid w:val="00EC6D56"/>
    <w:rsid w:val="00ED0165"/>
    <w:rsid w:val="00ED0731"/>
    <w:rsid w:val="00ED0DB1"/>
    <w:rsid w:val="00ED1BF4"/>
    <w:rsid w:val="00ED1C14"/>
    <w:rsid w:val="00ED26DD"/>
    <w:rsid w:val="00ED27D9"/>
    <w:rsid w:val="00ED56F8"/>
    <w:rsid w:val="00ED6940"/>
    <w:rsid w:val="00EE1811"/>
    <w:rsid w:val="00EE1E1E"/>
    <w:rsid w:val="00EE2F35"/>
    <w:rsid w:val="00EE3060"/>
    <w:rsid w:val="00EE3360"/>
    <w:rsid w:val="00EE4FC8"/>
    <w:rsid w:val="00EE6B01"/>
    <w:rsid w:val="00EE74E8"/>
    <w:rsid w:val="00EE7583"/>
    <w:rsid w:val="00EE7F20"/>
    <w:rsid w:val="00EF16E4"/>
    <w:rsid w:val="00EF5193"/>
    <w:rsid w:val="00EF67DE"/>
    <w:rsid w:val="00EF6A9C"/>
    <w:rsid w:val="00F01428"/>
    <w:rsid w:val="00F01471"/>
    <w:rsid w:val="00F02D13"/>
    <w:rsid w:val="00F0443B"/>
    <w:rsid w:val="00F04942"/>
    <w:rsid w:val="00F05401"/>
    <w:rsid w:val="00F05CA8"/>
    <w:rsid w:val="00F05DC7"/>
    <w:rsid w:val="00F1216C"/>
    <w:rsid w:val="00F13C15"/>
    <w:rsid w:val="00F146C9"/>
    <w:rsid w:val="00F15177"/>
    <w:rsid w:val="00F15E29"/>
    <w:rsid w:val="00F16F01"/>
    <w:rsid w:val="00F17A26"/>
    <w:rsid w:val="00F2075A"/>
    <w:rsid w:val="00F207E5"/>
    <w:rsid w:val="00F20BC7"/>
    <w:rsid w:val="00F21308"/>
    <w:rsid w:val="00F22AAD"/>
    <w:rsid w:val="00F23FFB"/>
    <w:rsid w:val="00F242CE"/>
    <w:rsid w:val="00F25948"/>
    <w:rsid w:val="00F25A3B"/>
    <w:rsid w:val="00F263BA"/>
    <w:rsid w:val="00F26E8E"/>
    <w:rsid w:val="00F317ED"/>
    <w:rsid w:val="00F320F1"/>
    <w:rsid w:val="00F33364"/>
    <w:rsid w:val="00F34DFF"/>
    <w:rsid w:val="00F350A5"/>
    <w:rsid w:val="00F36275"/>
    <w:rsid w:val="00F36AA7"/>
    <w:rsid w:val="00F40080"/>
    <w:rsid w:val="00F4075C"/>
    <w:rsid w:val="00F41243"/>
    <w:rsid w:val="00F419DD"/>
    <w:rsid w:val="00F419DE"/>
    <w:rsid w:val="00F43CF3"/>
    <w:rsid w:val="00F43EC6"/>
    <w:rsid w:val="00F4415A"/>
    <w:rsid w:val="00F44980"/>
    <w:rsid w:val="00F449E8"/>
    <w:rsid w:val="00F4604D"/>
    <w:rsid w:val="00F46120"/>
    <w:rsid w:val="00F47086"/>
    <w:rsid w:val="00F50EAF"/>
    <w:rsid w:val="00F51113"/>
    <w:rsid w:val="00F533B4"/>
    <w:rsid w:val="00F5427D"/>
    <w:rsid w:val="00F54DBC"/>
    <w:rsid w:val="00F562B7"/>
    <w:rsid w:val="00F60104"/>
    <w:rsid w:val="00F607D1"/>
    <w:rsid w:val="00F60F75"/>
    <w:rsid w:val="00F62EE6"/>
    <w:rsid w:val="00F639BA"/>
    <w:rsid w:val="00F63F25"/>
    <w:rsid w:val="00F64AAE"/>
    <w:rsid w:val="00F64D08"/>
    <w:rsid w:val="00F66C0E"/>
    <w:rsid w:val="00F67103"/>
    <w:rsid w:val="00F70803"/>
    <w:rsid w:val="00F71F56"/>
    <w:rsid w:val="00F726AE"/>
    <w:rsid w:val="00F72826"/>
    <w:rsid w:val="00F72B02"/>
    <w:rsid w:val="00F72E97"/>
    <w:rsid w:val="00F751DB"/>
    <w:rsid w:val="00F80429"/>
    <w:rsid w:val="00F8081F"/>
    <w:rsid w:val="00F8213B"/>
    <w:rsid w:val="00F82C44"/>
    <w:rsid w:val="00F83CED"/>
    <w:rsid w:val="00F83F61"/>
    <w:rsid w:val="00F84D14"/>
    <w:rsid w:val="00F856C1"/>
    <w:rsid w:val="00F8587C"/>
    <w:rsid w:val="00F86E2D"/>
    <w:rsid w:val="00F86FA7"/>
    <w:rsid w:val="00F91C89"/>
    <w:rsid w:val="00F96355"/>
    <w:rsid w:val="00F96936"/>
    <w:rsid w:val="00F96E63"/>
    <w:rsid w:val="00F96FAB"/>
    <w:rsid w:val="00FA005A"/>
    <w:rsid w:val="00FA1136"/>
    <w:rsid w:val="00FA15B2"/>
    <w:rsid w:val="00FA1E50"/>
    <w:rsid w:val="00FA2284"/>
    <w:rsid w:val="00FA3539"/>
    <w:rsid w:val="00FA5B21"/>
    <w:rsid w:val="00FA6466"/>
    <w:rsid w:val="00FA6F11"/>
    <w:rsid w:val="00FA741E"/>
    <w:rsid w:val="00FB0DBF"/>
    <w:rsid w:val="00FB1B94"/>
    <w:rsid w:val="00FB21B3"/>
    <w:rsid w:val="00FB30BA"/>
    <w:rsid w:val="00FB3DAB"/>
    <w:rsid w:val="00FB4917"/>
    <w:rsid w:val="00FB5344"/>
    <w:rsid w:val="00FB54C3"/>
    <w:rsid w:val="00FB5FE2"/>
    <w:rsid w:val="00FB6548"/>
    <w:rsid w:val="00FB6F1E"/>
    <w:rsid w:val="00FC1E2E"/>
    <w:rsid w:val="00FC534A"/>
    <w:rsid w:val="00FC57A5"/>
    <w:rsid w:val="00FC5B26"/>
    <w:rsid w:val="00FC6E33"/>
    <w:rsid w:val="00FC7AA0"/>
    <w:rsid w:val="00FD17A7"/>
    <w:rsid w:val="00FD2164"/>
    <w:rsid w:val="00FD31AD"/>
    <w:rsid w:val="00FD3D71"/>
    <w:rsid w:val="00FD69B3"/>
    <w:rsid w:val="00FD7384"/>
    <w:rsid w:val="00FE0E03"/>
    <w:rsid w:val="00FE2202"/>
    <w:rsid w:val="00FE4A92"/>
    <w:rsid w:val="00FE4B40"/>
    <w:rsid w:val="00FE5D4D"/>
    <w:rsid w:val="00FF0BAE"/>
    <w:rsid w:val="00FF0CFF"/>
    <w:rsid w:val="00FF17B4"/>
    <w:rsid w:val="00FF43DF"/>
    <w:rsid w:val="00FF567D"/>
    <w:rsid w:val="00FF5BFB"/>
    <w:rsid w:val="00FF605E"/>
    <w:rsid w:val="00FF6DBA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7D11C46"/>
  <w15:docId w15:val="{1FC8F36D-3731-4D99-899E-CD175CB3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570"/>
    <w:pPr>
      <w:jc w:val="both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02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FA2284"/>
    <w:pPr>
      <w:spacing w:after="240" w:line="240" w:lineRule="auto"/>
      <w:ind w:left="720" w:hanging="720"/>
    </w:pPr>
  </w:style>
  <w:style w:type="paragraph" w:customStyle="1" w:styleId="Section">
    <w:name w:val="Section"/>
    <w:basedOn w:val="Normal"/>
    <w:link w:val="SectionChar"/>
    <w:qFormat/>
    <w:rsid w:val="005E50ED"/>
    <w:pPr>
      <w:outlineLvl w:val="0"/>
    </w:pPr>
    <w:rPr>
      <w:b/>
      <w:u w:val="single"/>
    </w:rPr>
  </w:style>
  <w:style w:type="paragraph" w:customStyle="1" w:styleId="Subsection">
    <w:name w:val="Subsection"/>
    <w:basedOn w:val="Section"/>
    <w:link w:val="SubsectionChar"/>
    <w:qFormat/>
    <w:rsid w:val="00D8685F"/>
    <w:pPr>
      <w:outlineLvl w:val="1"/>
    </w:pPr>
    <w:rPr>
      <w:u w:val="none"/>
    </w:rPr>
  </w:style>
  <w:style w:type="character" w:customStyle="1" w:styleId="SectionChar">
    <w:name w:val="Section Char"/>
    <w:basedOn w:val="DefaultParagraphFont"/>
    <w:link w:val="Section"/>
    <w:rsid w:val="005E50ED"/>
    <w:rPr>
      <w:b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ubsectionChar">
    <w:name w:val="Subsection Char"/>
    <w:basedOn w:val="SectionChar"/>
    <w:link w:val="Subsection"/>
    <w:rsid w:val="00D8685F"/>
    <w:rPr>
      <w:b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718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6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6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6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25DC"/>
    <w:pPr>
      <w:spacing w:line="240" w:lineRule="auto"/>
    </w:pPr>
  </w:style>
  <w:style w:type="character" w:customStyle="1" w:styleId="span9">
    <w:name w:val="span9"/>
    <w:basedOn w:val="DefaultParagraphFont"/>
    <w:rsid w:val="00034FA2"/>
  </w:style>
  <w:style w:type="character" w:customStyle="1" w:styleId="st">
    <w:name w:val="st"/>
    <w:basedOn w:val="DefaultParagraphFont"/>
    <w:rsid w:val="00612B94"/>
  </w:style>
  <w:style w:type="character" w:styleId="Emphasis">
    <w:name w:val="Emphasis"/>
    <w:basedOn w:val="DefaultParagraphFont"/>
    <w:uiPriority w:val="20"/>
    <w:qFormat/>
    <w:rsid w:val="00612B9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175C7"/>
    <w:rPr>
      <w:color w:val="800080" w:themeColor="followedHyperlink"/>
      <w:u w:val="single"/>
    </w:rPr>
  </w:style>
  <w:style w:type="character" w:customStyle="1" w:styleId="mb">
    <w:name w:val="mb"/>
    <w:basedOn w:val="DefaultParagraphFont"/>
    <w:rsid w:val="00587BBA"/>
  </w:style>
  <w:style w:type="paragraph" w:customStyle="1" w:styleId="Default">
    <w:name w:val="Default"/>
    <w:rsid w:val="00736AA3"/>
    <w:pPr>
      <w:autoSpaceDE w:val="0"/>
      <w:autoSpaceDN w:val="0"/>
      <w:adjustRightInd w:val="0"/>
      <w:spacing w:line="240" w:lineRule="auto"/>
    </w:pPr>
    <w:rPr>
      <w:rFonts w:ascii="Diverda Sans Com Light" w:hAnsi="Diverda Sans Com Light" w:cs="Diverda Sans Com Light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337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37A"/>
  </w:style>
  <w:style w:type="paragraph" w:styleId="Footer">
    <w:name w:val="footer"/>
    <w:basedOn w:val="Normal"/>
    <w:link w:val="FooterChar"/>
    <w:uiPriority w:val="99"/>
    <w:unhideWhenUsed/>
    <w:rsid w:val="0066337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37A"/>
  </w:style>
  <w:style w:type="character" w:customStyle="1" w:styleId="A3">
    <w:name w:val="A3"/>
    <w:uiPriority w:val="99"/>
    <w:rsid w:val="005B19ED"/>
    <w:rPr>
      <w:rFonts w:cs="Minion"/>
      <w:color w:val="000000"/>
      <w:sz w:val="13"/>
      <w:szCs w:val="13"/>
    </w:rPr>
  </w:style>
  <w:style w:type="character" w:customStyle="1" w:styleId="oneclick-link">
    <w:name w:val="oneclick-link"/>
    <w:basedOn w:val="DefaultParagraphFont"/>
    <w:rsid w:val="003B42F2"/>
  </w:style>
  <w:style w:type="character" w:customStyle="1" w:styleId="def-number">
    <w:name w:val="def-number"/>
    <w:basedOn w:val="DefaultParagraphFont"/>
    <w:rsid w:val="003B42F2"/>
  </w:style>
  <w:style w:type="character" w:customStyle="1" w:styleId="dbox-italic">
    <w:name w:val="dbox-italic"/>
    <w:basedOn w:val="DefaultParagraphFont"/>
    <w:rsid w:val="003B42F2"/>
  </w:style>
  <w:style w:type="paragraph" w:styleId="FootnoteText">
    <w:name w:val="footnote text"/>
    <w:basedOn w:val="Normal"/>
    <w:link w:val="FootnoteTextChar"/>
    <w:uiPriority w:val="99"/>
    <w:unhideWhenUsed/>
    <w:rsid w:val="000A4DB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4D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DBB"/>
    <w:rPr>
      <w:vertAlign w:val="superscript"/>
    </w:rPr>
  </w:style>
  <w:style w:type="character" w:styleId="Strong">
    <w:name w:val="Strong"/>
    <w:basedOn w:val="DefaultParagraphFont"/>
    <w:uiPriority w:val="22"/>
    <w:qFormat/>
    <w:rsid w:val="009C5631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5459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54595"/>
    <w:rPr>
      <w:rFonts w:ascii="Consolas" w:hAnsi="Consolas" w:cs="Consolas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mersf@uni-mainz.de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D1CBA-D9C2-48D5-8D30-BEE7E493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840</Words>
  <Characters>5294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Floor</dc:creator>
  <cp:lastModifiedBy>Remmers, Dr. Floortje</cp:lastModifiedBy>
  <cp:revision>4</cp:revision>
  <cp:lastPrinted>2016-07-22T14:52:00Z</cp:lastPrinted>
  <dcterms:created xsi:type="dcterms:W3CDTF">2017-03-17T10:52:00Z</dcterms:created>
  <dcterms:modified xsi:type="dcterms:W3CDTF">2017-03-17T11:06:00Z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zotero-version="4.0.29.16"&gt;&lt;session id="2oRlsVJD"/&gt;&lt;style id="http://www.zotero.org/styles/brain-structure-and-function" hasBibliography="1" bibliographyStyleHasBeenSet="1"/&gt;&lt;prefs&gt;&lt;pref name="fieldType" value="Field"/&gt;&lt;pref name="s</vt:lpwstr>
  </property>
  <property fmtid="{D5CDD505-2E9C-101B-9397-08002B2CF9AE}" pid="3" name="ZOTERO_PREF_2">
    <vt:lpwstr>toreReferences" value="true"/&gt;&lt;pref name="automaticJournalAbbreviations" value=""/&gt;&lt;pref name="noteType" value=""/&gt;&lt;/prefs&gt;&lt;/data&gt;</vt:lpwstr>
  </property>
</Properties>
</file>