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D4E48" w14:textId="5FFB47ED" w:rsidR="00BC6F29" w:rsidRPr="004E7250" w:rsidRDefault="00B733B6">
      <w:pPr>
        <w:rPr>
          <w:b/>
          <w:bCs/>
          <w:lang w:val="en-US"/>
        </w:rPr>
      </w:pPr>
      <w:r>
        <w:rPr>
          <w:b/>
          <w:bCs/>
          <w:lang w:val="en-US"/>
        </w:rPr>
        <w:t>Supplementary information</w:t>
      </w:r>
    </w:p>
    <w:p w14:paraId="6EA0D6A0" w14:textId="77777777" w:rsidR="00467D67" w:rsidRPr="004E7250" w:rsidRDefault="00467D67" w:rsidP="00467D67">
      <w:pPr>
        <w:pStyle w:val="Geenafstand"/>
        <w:rPr>
          <w:lang w:val="en-US"/>
        </w:rPr>
      </w:pPr>
    </w:p>
    <w:p w14:paraId="2B56BA5A" w14:textId="77777777" w:rsidR="00467D67" w:rsidRDefault="00467D67" w:rsidP="00467D67">
      <w:pPr>
        <w:pStyle w:val="Geenafstand"/>
        <w:rPr>
          <w:lang w:val="en-US"/>
        </w:rPr>
      </w:pPr>
    </w:p>
    <w:p w14:paraId="3937DCD9" w14:textId="77777777" w:rsidR="00467D67" w:rsidRPr="00BD28E2" w:rsidRDefault="00BD28E2" w:rsidP="00467D67">
      <w:pPr>
        <w:pStyle w:val="Geenafstand"/>
        <w:rPr>
          <w:b/>
          <w:bCs/>
          <w:lang w:val="en-US"/>
        </w:rPr>
      </w:pPr>
      <w:r w:rsidRPr="00BD28E2">
        <w:rPr>
          <w:b/>
          <w:bCs/>
          <w:lang w:val="en-US"/>
        </w:rPr>
        <w:t>Table 1. Extended baseline information</w:t>
      </w:r>
    </w:p>
    <w:p w14:paraId="2F20359E" w14:textId="77777777" w:rsidR="00BD28E2" w:rsidRDefault="00BD28E2" w:rsidP="00467D67">
      <w:pPr>
        <w:pStyle w:val="Geenafstand"/>
        <w:rPr>
          <w:lang w:val="en-US"/>
        </w:rPr>
      </w:pPr>
    </w:p>
    <w:tbl>
      <w:tblPr>
        <w:tblW w:w="6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2120"/>
      </w:tblGrid>
      <w:tr w:rsidR="00BD28E2" w:rsidRPr="00DE6A95" w14:paraId="792507FB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1B5BE80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 xml:space="preserve">General </w:t>
            </w:r>
            <w:proofErr w:type="spellStart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characteristics</w:t>
            </w:r>
            <w:proofErr w:type="spellEnd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459EEA5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n (%)</w:t>
            </w:r>
          </w:p>
        </w:tc>
      </w:tr>
      <w:tr w:rsidR="00BD28E2" w:rsidRPr="00DE6A95" w14:paraId="02AF03F3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2970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26DE7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</w:p>
        </w:tc>
      </w:tr>
      <w:tr w:rsidR="00BD28E2" w:rsidRPr="00DE6A95" w14:paraId="5C9CA3B8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72A44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33E4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69/597 (12%)</w:t>
            </w:r>
          </w:p>
        </w:tc>
      </w:tr>
      <w:tr w:rsidR="00BD28E2" w:rsidRPr="00DE6A95" w14:paraId="36FB1F08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1A749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3C09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35/597 (6%)</w:t>
            </w:r>
          </w:p>
        </w:tc>
      </w:tr>
      <w:tr w:rsidR="00BD28E2" w:rsidRPr="00DE6A95" w14:paraId="3489626D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23E36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C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8252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144/597 (24%)</w:t>
            </w:r>
          </w:p>
        </w:tc>
      </w:tr>
      <w:tr w:rsidR="00BD28E2" w:rsidRPr="00DE6A95" w14:paraId="38C8E4B9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1B2E3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664A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123/597 (21%)</w:t>
            </w:r>
          </w:p>
        </w:tc>
      </w:tr>
      <w:tr w:rsidR="00BD28E2" w:rsidRPr="00DE6A95" w14:paraId="1F2506DB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B5DC2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9910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82/597 (14%)</w:t>
            </w:r>
          </w:p>
        </w:tc>
      </w:tr>
      <w:tr w:rsidR="00BD28E2" w:rsidRPr="00DE6A95" w14:paraId="61AD2C9B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C5C4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F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D19D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95/597 (16%)</w:t>
            </w:r>
          </w:p>
        </w:tc>
      </w:tr>
      <w:tr w:rsidR="00BD28E2" w:rsidRPr="00DE6A95" w14:paraId="1E1E1F3F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1578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814C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29/597 (5%)</w:t>
            </w:r>
          </w:p>
        </w:tc>
      </w:tr>
      <w:tr w:rsidR="00BD28E2" w:rsidRPr="00DE6A95" w14:paraId="754AA4D2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1772D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 H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12B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20/597 (3%)</w:t>
            </w:r>
          </w:p>
        </w:tc>
      </w:tr>
      <w:tr w:rsidR="00BD28E2" w:rsidRPr="00DE6A95" w14:paraId="3932F73C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0333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Triage level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9F8F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</w:p>
        </w:tc>
      </w:tr>
      <w:tr w:rsidR="00BD28E2" w:rsidRPr="00DE6A95" w14:paraId="544A7C9F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7ACE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Immediate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3202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13/506 (3%)</w:t>
            </w:r>
          </w:p>
        </w:tc>
      </w:tr>
      <w:tr w:rsidR="00BD28E2" w:rsidRPr="00DE6A95" w14:paraId="3FA3B78D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D061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Very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urgent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F34E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293/506 (58%)</w:t>
            </w:r>
          </w:p>
        </w:tc>
      </w:tr>
      <w:tr w:rsidR="00BD28E2" w:rsidRPr="00DE6A95" w14:paraId="2BEF5422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6941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Urgent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8B99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146/506 (29%)</w:t>
            </w:r>
          </w:p>
        </w:tc>
      </w:tr>
      <w:tr w:rsidR="00BD28E2" w:rsidRPr="00DE6A95" w14:paraId="176F50D2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B773E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Standard or non-urgent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45A9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54/506 (11%)</w:t>
            </w:r>
          </w:p>
        </w:tc>
      </w:tr>
      <w:tr w:rsidR="00BD28E2" w:rsidRPr="00DE6A95" w14:paraId="6FA06EF2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47C3579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 xml:space="preserve">Clinical </w:t>
            </w:r>
            <w:proofErr w:type="spellStart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characteristics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1C2ABD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 </w:t>
            </w:r>
          </w:p>
        </w:tc>
      </w:tr>
      <w:tr w:rsidR="00BD28E2" w:rsidRPr="00DE6A95" w14:paraId="01ED4565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3565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Male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sex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4AB7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364/597 (61%)</w:t>
            </w:r>
          </w:p>
        </w:tc>
      </w:tr>
      <w:tr w:rsidR="00BD28E2" w:rsidRPr="00DE6A95" w14:paraId="28D524C3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BF15C" w14:textId="77777777" w:rsidR="00BD28E2" w:rsidRPr="00F171C1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</w:pPr>
            <w:r w:rsidRPr="00F171C1"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Age in years, median (IQR)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1CB5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17 (9-30)</w:t>
            </w:r>
          </w:p>
        </w:tc>
      </w:tr>
      <w:tr w:rsidR="00BD28E2" w:rsidRPr="00DE6A95" w14:paraId="25F2539B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00F4E" w14:textId="77777777" w:rsidR="00BD28E2" w:rsidRPr="00F171C1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</w:pPr>
            <w:r w:rsidRPr="00F171C1"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Duration of fever in days, median (IQR)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DB3B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 (1-4)</w:t>
            </w:r>
          </w:p>
        </w:tc>
      </w:tr>
      <w:tr w:rsidR="00BD28E2" w:rsidRPr="00DE6A95" w14:paraId="59006B2C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E2DCF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Ill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appearance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497E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220/572 (38%)</w:t>
            </w:r>
          </w:p>
        </w:tc>
      </w:tr>
      <w:tr w:rsidR="00BD28E2" w:rsidRPr="00DE6A95" w14:paraId="22A883BB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4F54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Cough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02E9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555/581 (96%)</w:t>
            </w:r>
          </w:p>
        </w:tc>
      </w:tr>
      <w:tr w:rsidR="00BD28E2" w:rsidRPr="00DE6A95" w14:paraId="5229ED39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2720E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Dyspnea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43BF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432/581 (74%)</w:t>
            </w:r>
          </w:p>
        </w:tc>
      </w:tr>
      <w:tr w:rsidR="00BD28E2" w:rsidRPr="00DE6A95" w14:paraId="6FD6DB33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80B2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Oxygen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saturation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&lt;94%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F019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144/595 (24%)</w:t>
            </w:r>
          </w:p>
        </w:tc>
      </w:tr>
      <w:tr w:rsidR="00BD28E2" w:rsidRPr="00DE6A95" w14:paraId="219DB96E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0A437DA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Diagnostic</w:t>
            </w:r>
            <w:proofErr w:type="spellEnd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work</w:t>
            </w:r>
            <w:proofErr w:type="spellEnd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-up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FF77A4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 </w:t>
            </w:r>
          </w:p>
        </w:tc>
      </w:tr>
      <w:tr w:rsidR="00BD28E2" w:rsidRPr="00DE6A95" w14:paraId="6AB13BB7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6530" w14:textId="77777777" w:rsidR="00BD28E2" w:rsidRPr="00F171C1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</w:pPr>
            <w:r w:rsidRPr="00F171C1"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C-reactive protein test done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AD11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375/597 (63%)</w:t>
            </w:r>
          </w:p>
        </w:tc>
      </w:tr>
      <w:tr w:rsidR="00BD28E2" w:rsidRPr="00DE6A95" w14:paraId="740CCDC1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D3D1" w14:textId="77777777" w:rsidR="00BD28E2" w:rsidRPr="00F171C1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</w:pPr>
            <w:r w:rsidRPr="00F171C1"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C-reactive protein, median (IQR)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C7D4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19 (7-44)</w:t>
            </w:r>
          </w:p>
        </w:tc>
      </w:tr>
      <w:tr w:rsidR="00BD28E2" w:rsidRPr="00DE6A95" w14:paraId="5FDB48B6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58BB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Chest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X-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ray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result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BBE6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</w:p>
        </w:tc>
      </w:tr>
      <w:tr w:rsidR="00BD28E2" w:rsidRPr="00DE6A95" w14:paraId="3D1A2C15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14601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Normal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970A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26/597 (4%)</w:t>
            </w:r>
          </w:p>
        </w:tc>
      </w:tr>
      <w:tr w:rsidR="00BD28E2" w:rsidRPr="00DE6A95" w14:paraId="7B06B340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9E61D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Focal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infiltrate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/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consolidation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C11F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52/597 (9%)</w:t>
            </w:r>
          </w:p>
        </w:tc>
      </w:tr>
      <w:tr w:rsidR="00BD28E2" w:rsidRPr="00DE6A95" w14:paraId="43D046A2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79B28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Diffuse/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perihilar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abnormality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1F93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31/597 (5%)</w:t>
            </w:r>
          </w:p>
        </w:tc>
      </w:tr>
      <w:tr w:rsidR="00BD28E2" w:rsidRPr="00DE6A95" w14:paraId="767C2DE1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94D6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Discharge diagnosis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A35E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</w:p>
        </w:tc>
      </w:tr>
      <w:tr w:rsidR="00BD28E2" w:rsidRPr="00DE6A95" w14:paraId="530938F0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8FDB0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Pneumonia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009C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204/594 (34%)</w:t>
            </w:r>
          </w:p>
        </w:tc>
      </w:tr>
      <w:tr w:rsidR="00BD28E2" w:rsidRPr="00DE6A95" w14:paraId="43C823E7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A27FB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Bronchiolitis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8508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117/594 (20%)</w:t>
            </w:r>
          </w:p>
        </w:tc>
      </w:tr>
      <w:tr w:rsidR="00BD28E2" w:rsidRPr="00DE6A95" w14:paraId="7C11E417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61DE6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Upper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RTI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EE41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176/594 (30%)</w:t>
            </w:r>
          </w:p>
        </w:tc>
      </w:tr>
      <w:tr w:rsidR="00BD28E2" w:rsidRPr="00DE6A95" w14:paraId="471EEEAE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83433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Viral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induced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wheeze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6D75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69/594 (12%)</w:t>
            </w:r>
          </w:p>
        </w:tc>
      </w:tr>
      <w:tr w:rsidR="00BD28E2" w:rsidRPr="00DE6A95" w14:paraId="0A4BF20E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76680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Subglottic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laryngitis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F571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21/594 (4%)</w:t>
            </w:r>
          </w:p>
        </w:tc>
      </w:tr>
      <w:tr w:rsidR="00BD28E2" w:rsidRPr="00DE6A95" w14:paraId="2C5CA3A1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1BC42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Other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FA28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7/594 (1%)</w:t>
            </w:r>
          </w:p>
        </w:tc>
      </w:tr>
      <w:tr w:rsidR="00BD28E2" w:rsidRPr="00DE6A95" w14:paraId="508F9548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FE1BD2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Therapy</w:t>
            </w:r>
            <w:proofErr w:type="spellEnd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>and</w:t>
            </w:r>
            <w:proofErr w:type="spellEnd"/>
            <w:r w:rsidRPr="00DE6A95">
              <w:rPr>
                <w:rFonts w:ascii="Times Roman" w:eastAsia="Times New Roman" w:hAnsi="Times Roman" w:cs="Calibri"/>
                <w:b/>
                <w:bCs/>
                <w:color w:val="000000"/>
                <w:szCs w:val="20"/>
                <w:lang w:eastAsia="nl-NL"/>
              </w:rPr>
              <w:t xml:space="preserve"> follow-up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7E3A4E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 </w:t>
            </w:r>
          </w:p>
        </w:tc>
      </w:tr>
      <w:tr w:rsidR="00BD28E2" w:rsidRPr="00DE6A95" w14:paraId="40A89DD3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C7EB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Antibiotic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prescription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5743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179/597 (30%)</w:t>
            </w:r>
          </w:p>
        </w:tc>
      </w:tr>
      <w:tr w:rsidR="00BD28E2" w:rsidRPr="00DE6A95" w14:paraId="7CA9CA6D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847E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bookmarkStart w:id="0" w:name="_Hlk61605851"/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Hospitalization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8B45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329/597 (55%)</w:t>
            </w:r>
          </w:p>
        </w:tc>
      </w:tr>
      <w:bookmarkEnd w:id="0"/>
      <w:tr w:rsidR="00BD28E2" w:rsidRPr="00DE6A95" w14:paraId="30F31CAC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BB40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Strategy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failure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3F45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131/597 (22%)</w:t>
            </w:r>
          </w:p>
        </w:tc>
      </w:tr>
      <w:tr w:rsidR="00BD28E2" w:rsidRPr="00DE6A95" w14:paraId="7C928700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FCDD2" w14:textId="77777777" w:rsidR="00BD28E2" w:rsidRPr="00DE6A95" w:rsidRDefault="00BD28E2" w:rsidP="00630CB1">
            <w:pPr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Strategy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failure,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reasons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DB3E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0/597 (0%)</w:t>
            </w:r>
          </w:p>
        </w:tc>
      </w:tr>
      <w:tr w:rsidR="00BD28E2" w:rsidRPr="00DE6A95" w14:paraId="75CE448B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1506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Secondary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antibiotic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prescription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41B4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45/597 (8%)</w:t>
            </w:r>
          </w:p>
        </w:tc>
      </w:tr>
      <w:tr w:rsidR="00BD28E2" w:rsidRPr="00DE6A95" w14:paraId="2CBCBE69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88482" w14:textId="77777777" w:rsidR="00BD28E2" w:rsidRPr="009F53E7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vertAlign w:val="superscript"/>
                <w:lang w:val="en-GB" w:eastAsia="nl-NL"/>
              </w:rPr>
            </w:pPr>
            <w:r w:rsidRPr="00F171C1"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Changed antibioti</w:t>
            </w:r>
            <w:r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c prescription during follow-</w:t>
            </w:r>
            <w:proofErr w:type="spellStart"/>
            <w:r>
              <w:rPr>
                <w:rFonts w:ascii="Times Roman" w:eastAsia="Times New Roman" w:hAnsi="Times Roman" w:cs="Calibri"/>
                <w:color w:val="000000"/>
                <w:szCs w:val="20"/>
                <w:lang w:val="en-GB" w:eastAsia="nl-NL"/>
              </w:rPr>
              <w:t>up</w:t>
            </w:r>
            <w:r>
              <w:rPr>
                <w:rFonts w:ascii="Times Roman" w:eastAsia="Times New Roman" w:hAnsi="Times Roman" w:cs="Calibri"/>
                <w:color w:val="000000"/>
                <w:szCs w:val="20"/>
                <w:vertAlign w:val="superscript"/>
                <w:lang w:val="en-GB" w:eastAsia="nl-NL"/>
              </w:rPr>
              <w:t>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1403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14/597 (2%)</w:t>
            </w:r>
          </w:p>
        </w:tc>
      </w:tr>
      <w:tr w:rsidR="00BD28E2" w:rsidRPr="00DE6A95" w14:paraId="51BEFF1C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9DC8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Secondary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hospitalization</w:t>
            </w:r>
            <w:bookmarkStart w:id="1" w:name="_GoBack"/>
            <w:bookmarkEnd w:id="1"/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E11D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16/597 (3%)</w:t>
            </w:r>
          </w:p>
        </w:tc>
      </w:tr>
      <w:tr w:rsidR="00BD28E2" w:rsidRPr="00DE6A95" w14:paraId="08EB1CF3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DAC77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Oxygen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need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at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day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1C28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9/597 (2%)</w:t>
            </w:r>
          </w:p>
        </w:tc>
      </w:tr>
      <w:tr w:rsidR="00BD28E2" w:rsidRPr="00DE6A95" w14:paraId="66424BF6" w14:textId="77777777" w:rsidTr="00630CB1">
        <w:trPr>
          <w:trHeight w:val="26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57C4" w14:textId="77777777" w:rsidR="00BD28E2" w:rsidRPr="00DE6A95" w:rsidRDefault="00BD28E2" w:rsidP="00630CB1">
            <w:pPr>
              <w:ind w:firstLineChars="200" w:firstLine="400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Fever at </w:t>
            </w:r>
            <w:proofErr w:type="spellStart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day</w:t>
            </w:r>
            <w:proofErr w:type="spellEnd"/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 xml:space="preserve"> 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CA9A" w14:textId="77777777" w:rsidR="00BD28E2" w:rsidRPr="00DE6A95" w:rsidRDefault="00BD28E2" w:rsidP="00630CB1">
            <w:pPr>
              <w:jc w:val="center"/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</w:pPr>
            <w:r w:rsidRPr="00DE6A95">
              <w:rPr>
                <w:rFonts w:ascii="Times Roman" w:eastAsia="Times New Roman" w:hAnsi="Times Roman" w:cs="Calibri"/>
                <w:color w:val="000000"/>
                <w:szCs w:val="20"/>
                <w:lang w:eastAsia="nl-NL"/>
              </w:rPr>
              <w:t>47/597 (8%)</w:t>
            </w:r>
          </w:p>
        </w:tc>
      </w:tr>
    </w:tbl>
    <w:p w14:paraId="18690A4A" w14:textId="77777777" w:rsidR="00BD28E2" w:rsidRPr="00BD28E2" w:rsidRDefault="00BD28E2" w:rsidP="00BD28E2">
      <w:pPr>
        <w:pStyle w:val="Geenafstand"/>
        <w:spacing w:line="480" w:lineRule="auto"/>
        <w:rPr>
          <w:rFonts w:cs="Times New Roman"/>
          <w:b/>
          <w:bCs/>
          <w:i/>
          <w:szCs w:val="20"/>
          <w:lang w:val="en-US"/>
        </w:rPr>
      </w:pPr>
      <w:r w:rsidRPr="00BD28E2">
        <w:rPr>
          <w:rFonts w:eastAsia="Times New Roman" w:cs="Times New Roman"/>
          <w:i/>
          <w:color w:val="000000"/>
          <w:szCs w:val="20"/>
          <w:lang w:val="en-US" w:eastAsia="nl-NL"/>
        </w:rPr>
        <w:t xml:space="preserve">Footnote: </w:t>
      </w:r>
      <w:r w:rsidRPr="00BD28E2">
        <w:rPr>
          <w:rFonts w:eastAsia="Times New Roman" w:cs="Times New Roman"/>
          <w:i/>
          <w:color w:val="000000"/>
          <w:szCs w:val="20"/>
          <w:vertAlign w:val="superscript"/>
          <w:lang w:val="en-US" w:eastAsia="nl-NL"/>
        </w:rPr>
        <w:t>a</w:t>
      </w:r>
      <w:r w:rsidRPr="00BD28E2">
        <w:rPr>
          <w:rFonts w:eastAsia="Times New Roman" w:cs="Times New Roman"/>
          <w:i/>
          <w:color w:val="000000"/>
          <w:szCs w:val="20"/>
          <w:lang w:val="en-US" w:eastAsia="nl-NL"/>
        </w:rPr>
        <w:t xml:space="preserve"> including one ICU-admission</w:t>
      </w:r>
    </w:p>
    <w:p w14:paraId="2A44D830" w14:textId="77777777" w:rsidR="00BD28E2" w:rsidRPr="001D53EB" w:rsidRDefault="00BD28E2" w:rsidP="00BD28E2">
      <w:pPr>
        <w:pStyle w:val="Geenafstand"/>
        <w:rPr>
          <w:b/>
          <w:bCs/>
          <w:lang w:val="en-US"/>
        </w:rPr>
      </w:pPr>
      <w:r w:rsidRPr="00BD28E2">
        <w:rPr>
          <w:b/>
          <w:bCs/>
          <w:lang w:val="en-US"/>
        </w:rPr>
        <w:lastRenderedPageBreak/>
        <w:t>Table 2. Numbers underlying flow diagram of Figure 1.</w:t>
      </w:r>
    </w:p>
    <w:p w14:paraId="2E2668FA" w14:textId="77777777" w:rsidR="00BD28E2" w:rsidRDefault="00BD28E2" w:rsidP="00BD28E2">
      <w:pPr>
        <w:pStyle w:val="Geenafstand"/>
        <w:rPr>
          <w:lang w:val="en-US"/>
        </w:rPr>
      </w:pPr>
    </w:p>
    <w:tbl>
      <w:tblPr>
        <w:tblpPr w:leftFromText="141" w:rightFromText="141" w:vertAnchor="page" w:horzAnchor="margin" w:tblpY="2491"/>
        <w:tblW w:w="8780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2260"/>
        <w:gridCol w:w="1600"/>
        <w:gridCol w:w="1860"/>
        <w:gridCol w:w="1420"/>
      </w:tblGrid>
      <w:tr w:rsidR="001D53EB" w:rsidRPr="00467D67" w14:paraId="7EAF13F6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129619DC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Xray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6ADB00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Xray</w:t>
            </w:r>
            <w:proofErr w:type="spellEnd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result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5604CD1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A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nt</w:t>
            </w:r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ibiotics</w:t>
            </w:r>
            <w:proofErr w:type="spellEnd"/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6A6FC225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Strategy</w:t>
            </w:r>
            <w:proofErr w:type="spellEnd"/>
            <w:r w:rsidRPr="00467D67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 xml:space="preserve"> failure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C77E593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Frequency</w:t>
            </w:r>
            <w:proofErr w:type="spellEnd"/>
          </w:p>
        </w:tc>
      </w:tr>
      <w:tr w:rsidR="00B455B5" w:rsidRPr="00467D67" w14:paraId="68EA490D" w14:textId="77777777" w:rsidTr="008165EF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04F7AC8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263E6B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focal</w:t>
            </w:r>
            <w:proofErr w:type="spellEnd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infiltrate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A358110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61A515C2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540903E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8</w:t>
            </w:r>
          </w:p>
        </w:tc>
      </w:tr>
      <w:tr w:rsidR="00B455B5" w:rsidRPr="00467D67" w14:paraId="064DD626" w14:textId="77777777" w:rsidTr="008165EF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F017034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3A7E16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focal</w:t>
            </w:r>
            <w:proofErr w:type="spellEnd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infiltrate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004144A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178B564B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77A34F1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35</w:t>
            </w:r>
          </w:p>
        </w:tc>
      </w:tr>
      <w:tr w:rsidR="00B455B5" w:rsidRPr="00467D67" w14:paraId="12427A68" w14:textId="77777777" w:rsidTr="008165EF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31D260D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49AE0B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focal</w:t>
            </w:r>
            <w:proofErr w:type="spellEnd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infiltrate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5A6B66F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47B1A361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4D59F07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4</w:t>
            </w:r>
          </w:p>
        </w:tc>
      </w:tr>
      <w:tr w:rsidR="00B455B5" w:rsidRPr="00467D67" w14:paraId="420C91F9" w14:textId="77777777" w:rsidTr="008165EF">
        <w:trPr>
          <w:trHeight w:val="315"/>
        </w:trPr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975D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8B60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focal</w:t>
            </w:r>
            <w:proofErr w:type="spellEnd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infiltrate</w:t>
            </w:r>
            <w:proofErr w:type="spellEnd"/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AB61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8959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DE64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5</w:t>
            </w:r>
          </w:p>
        </w:tc>
      </w:tr>
      <w:tr w:rsidR="00B455B5" w:rsidRPr="00467D67" w14:paraId="77236F75" w14:textId="77777777" w:rsidTr="008165EF">
        <w:trPr>
          <w:trHeight w:val="315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3D93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F423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diffuse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abnormalities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C459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57D0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72FF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4</w:t>
            </w:r>
          </w:p>
        </w:tc>
      </w:tr>
      <w:tr w:rsidR="00B455B5" w:rsidRPr="00467D67" w14:paraId="5858171F" w14:textId="77777777" w:rsidTr="008165EF">
        <w:trPr>
          <w:trHeight w:val="315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DF01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FAD0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diffuse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abnormalities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C20C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20F3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EBE8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11</w:t>
            </w:r>
          </w:p>
        </w:tc>
      </w:tr>
      <w:tr w:rsidR="00B455B5" w:rsidRPr="00467D67" w14:paraId="544F65DE" w14:textId="77777777" w:rsidTr="008165EF">
        <w:trPr>
          <w:trHeight w:val="315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D30F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B547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diffuse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abnormalities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1B90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5B0C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BF3D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2</w:t>
            </w:r>
          </w:p>
        </w:tc>
      </w:tr>
      <w:tr w:rsidR="00B455B5" w:rsidRPr="00467D67" w14:paraId="0D601780" w14:textId="77777777" w:rsidTr="008165EF">
        <w:trPr>
          <w:trHeight w:val="315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E645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98C5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diffuse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abnormalities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7DC8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2EAF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CA64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13</w:t>
            </w:r>
          </w:p>
        </w:tc>
      </w:tr>
      <w:tr w:rsidR="00B455B5" w:rsidRPr="00467D67" w14:paraId="7ADE10F8" w14:textId="77777777" w:rsidTr="008165EF">
        <w:trPr>
          <w:trHeight w:val="315"/>
        </w:trPr>
        <w:tc>
          <w:tcPr>
            <w:tcW w:w="16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7253AE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010D4E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diffuse 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abnormalities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6685408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6CA9EC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unknown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2BF95AE" w14:textId="77777777" w:rsidR="00B455B5" w:rsidRPr="00467D67" w:rsidRDefault="00B455B5" w:rsidP="00B455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1</w:t>
            </w:r>
          </w:p>
        </w:tc>
      </w:tr>
      <w:tr w:rsidR="001D53EB" w:rsidRPr="00467D67" w14:paraId="41724B39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1D9DC339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57291D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normal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2D11B58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B12E8B1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F75B374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0</w:t>
            </w:r>
          </w:p>
        </w:tc>
      </w:tr>
      <w:tr w:rsidR="001D53EB" w:rsidRPr="00467D67" w14:paraId="19B913C0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8BC9AA1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84F2EC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normal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56818CF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458C8535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ADF0B16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17</w:t>
            </w:r>
          </w:p>
        </w:tc>
      </w:tr>
      <w:tr w:rsidR="001D53EB" w:rsidRPr="00467D67" w14:paraId="604EDE08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C376E89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986A0B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normal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328ED9A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34302355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5C84D6B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3</w:t>
            </w:r>
          </w:p>
        </w:tc>
      </w:tr>
      <w:tr w:rsidR="001D53EB" w:rsidRPr="00467D67" w14:paraId="3CD36E05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CA8C2C8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453F63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normal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89D6C70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2A55FCBA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CD2A10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6</w:t>
            </w:r>
          </w:p>
        </w:tc>
      </w:tr>
      <w:tr w:rsidR="001D53EB" w:rsidRPr="00467D67" w14:paraId="40CDBD4A" w14:textId="77777777" w:rsidTr="00B455B5">
        <w:trPr>
          <w:trHeight w:val="315"/>
        </w:trPr>
        <w:tc>
          <w:tcPr>
            <w:tcW w:w="16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B65BE93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4CEAB1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 x-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D4413F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D7E987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1269924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7</w:t>
            </w:r>
          </w:p>
        </w:tc>
      </w:tr>
      <w:tr w:rsidR="001D53EB" w:rsidRPr="00467D67" w14:paraId="5CD8B301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FE3971A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288FDE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 x-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24262B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69D91663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83CBAD7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91</w:t>
            </w:r>
          </w:p>
        </w:tc>
      </w:tr>
      <w:tr w:rsidR="001D53EB" w:rsidRPr="00467D67" w14:paraId="1F03F502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0581298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CE13E8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 x-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5DE7815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72B1ACD2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unknown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53FE369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sz w:val="22"/>
                <w:lang w:eastAsia="nl-NL"/>
              </w:rPr>
              <w:t>6</w:t>
            </w:r>
          </w:p>
        </w:tc>
      </w:tr>
      <w:tr w:rsidR="001D53EB" w:rsidRPr="00467D67" w14:paraId="24567565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5DB1A9A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986DB8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 x-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B61BB5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851F64E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yes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B62B214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47</w:t>
            </w:r>
          </w:p>
        </w:tc>
      </w:tr>
      <w:tr w:rsidR="001D53EB" w:rsidRPr="00467D67" w14:paraId="27FD699E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3E26C26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5BBA15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 x-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9FE8E06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59B4037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FB551F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319</w:t>
            </w:r>
          </w:p>
        </w:tc>
      </w:tr>
      <w:tr w:rsidR="001D53EB" w:rsidRPr="00467D67" w14:paraId="2673DE68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FC9A6B1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0CBB67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 x-</w:t>
            </w: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17E35DD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no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01E511CA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color w:val="000000"/>
                <w:szCs w:val="20"/>
                <w:lang w:eastAsia="nl-NL"/>
              </w:rPr>
              <w:t>unknown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BE83631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nl-NL"/>
              </w:rPr>
            </w:pPr>
            <w:r w:rsidRPr="00467D67">
              <w:rPr>
                <w:rFonts w:eastAsia="Times New Roman" w:cs="Times New Roman"/>
                <w:b/>
                <w:bCs/>
                <w:sz w:val="22"/>
                <w:lang w:eastAsia="nl-NL"/>
              </w:rPr>
              <w:t>18</w:t>
            </w:r>
          </w:p>
        </w:tc>
      </w:tr>
      <w:tr w:rsidR="001D53EB" w:rsidRPr="00467D67" w14:paraId="1FA5A9F8" w14:textId="77777777" w:rsidTr="001D53EB">
        <w:trPr>
          <w:trHeight w:val="315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627F5C7" w14:textId="77777777" w:rsidR="001D53EB" w:rsidRPr="00467D67" w:rsidRDefault="001D53EB" w:rsidP="001D53EB">
            <w:pPr>
              <w:jc w:val="center"/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0C9D67" w14:textId="77777777" w:rsidR="001D53EB" w:rsidRPr="00467D67" w:rsidRDefault="001D53EB" w:rsidP="001D53EB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CFF1E2F" w14:textId="77777777" w:rsidR="001D53EB" w:rsidRPr="00467D67" w:rsidRDefault="001D53EB" w:rsidP="001D53EB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5235B987" w14:textId="77777777" w:rsidR="001D53EB" w:rsidRPr="00467D67" w:rsidRDefault="001D53EB" w:rsidP="001D53EB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1B62AE" w14:textId="77777777" w:rsidR="001D53EB" w:rsidRPr="00467D67" w:rsidRDefault="001D53EB" w:rsidP="001D53EB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</w:pPr>
            <w:proofErr w:type="spellStart"/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>total</w:t>
            </w:r>
            <w:proofErr w:type="spellEnd"/>
            <w:r w:rsidRPr="00467D67">
              <w:rPr>
                <w:rFonts w:eastAsia="Times New Roman" w:cs="Times New Roman"/>
                <w:b/>
                <w:bCs/>
                <w:color w:val="000000"/>
                <w:sz w:val="22"/>
                <w:lang w:eastAsia="nl-NL"/>
              </w:rPr>
              <w:t xml:space="preserve"> n = 597</w:t>
            </w:r>
          </w:p>
        </w:tc>
      </w:tr>
    </w:tbl>
    <w:p w14:paraId="31765334" w14:textId="77777777" w:rsidR="00BD28E2" w:rsidRDefault="00BD28E2" w:rsidP="00467D67">
      <w:pPr>
        <w:pStyle w:val="Geenafstand"/>
        <w:rPr>
          <w:lang w:val="en-US"/>
        </w:rPr>
      </w:pPr>
    </w:p>
    <w:p w14:paraId="2362D001" w14:textId="77777777" w:rsidR="001D53EB" w:rsidRDefault="001D53EB">
      <w:pPr>
        <w:spacing w:after="160" w:line="259" w:lineRule="auto"/>
        <w:rPr>
          <w:rFonts w:cs="Times New Roman"/>
          <w:b/>
          <w:szCs w:val="20"/>
          <w:lang w:val="en-US"/>
        </w:rPr>
      </w:pPr>
      <w:r>
        <w:rPr>
          <w:rFonts w:cs="Times New Roman"/>
          <w:b/>
          <w:szCs w:val="20"/>
          <w:lang w:val="en-US"/>
        </w:rPr>
        <w:br w:type="page"/>
      </w:r>
    </w:p>
    <w:p w14:paraId="20D26F3C" w14:textId="77777777" w:rsidR="005B64ED" w:rsidRDefault="005B64ED" w:rsidP="005B64ED">
      <w:pPr>
        <w:pStyle w:val="Geenafstand"/>
        <w:rPr>
          <w:rFonts w:cs="Times New Roman"/>
          <w:b/>
          <w:szCs w:val="20"/>
          <w:lang w:val="en-US"/>
        </w:rPr>
      </w:pPr>
      <w:r w:rsidRPr="005B64ED">
        <w:rPr>
          <w:rFonts w:cs="Times New Roman"/>
          <w:b/>
          <w:szCs w:val="20"/>
          <w:lang w:val="en-US"/>
        </w:rPr>
        <w:lastRenderedPageBreak/>
        <w:t xml:space="preserve">Table </w:t>
      </w:r>
      <w:r>
        <w:rPr>
          <w:rFonts w:cs="Times New Roman"/>
          <w:b/>
          <w:szCs w:val="20"/>
          <w:lang w:val="en-US"/>
        </w:rPr>
        <w:t>3</w:t>
      </w:r>
      <w:r w:rsidRPr="005B64ED">
        <w:rPr>
          <w:rFonts w:cs="Times New Roman"/>
          <w:b/>
          <w:szCs w:val="20"/>
          <w:lang w:val="en-US"/>
        </w:rPr>
        <w:t>. Influence of CXR performance and result</w:t>
      </w:r>
      <w:r w:rsidRPr="00910CF0">
        <w:rPr>
          <w:rFonts w:cs="Times New Roman"/>
          <w:b/>
          <w:szCs w:val="20"/>
          <w:lang w:val="en-US"/>
        </w:rPr>
        <w:t xml:space="preserve"> on antibiotic prescription</w:t>
      </w:r>
      <w:r>
        <w:rPr>
          <w:rFonts w:cs="Times New Roman"/>
          <w:b/>
          <w:szCs w:val="20"/>
          <w:lang w:val="en-US"/>
        </w:rPr>
        <w:t>, full model</w:t>
      </w:r>
    </w:p>
    <w:p w14:paraId="44022577" w14:textId="77777777" w:rsidR="001D53EB" w:rsidRDefault="001D53EB" w:rsidP="005B64ED">
      <w:pPr>
        <w:pStyle w:val="Geenafstand"/>
        <w:rPr>
          <w:rFonts w:cs="Times New Roman"/>
          <w:b/>
          <w:szCs w:val="20"/>
          <w:lang w:val="en-US"/>
        </w:rPr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7"/>
        <w:gridCol w:w="2379"/>
        <w:gridCol w:w="2424"/>
      </w:tblGrid>
      <w:tr w:rsidR="005B64ED" w:rsidRPr="00DE6A95" w14:paraId="29C6A650" w14:textId="77777777" w:rsidTr="00630CB1">
        <w:trPr>
          <w:trHeight w:val="263"/>
        </w:trPr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16429D0" w14:textId="77777777" w:rsidR="005B64ED" w:rsidRPr="00F171C1" w:rsidRDefault="005B64ED" w:rsidP="00630CB1">
            <w:pPr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nl-NL"/>
              </w:rPr>
            </w:pPr>
            <w:r w:rsidRPr="00F171C1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nl-NL"/>
              </w:rPr>
              <w:t> 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AA4D367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Unadjusted</w:t>
            </w:r>
            <w:proofErr w:type="spellEnd"/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 xml:space="preserve"> OR (95% CI)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04ECACB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Adjusted</w:t>
            </w:r>
            <w:proofErr w:type="spellEnd"/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 xml:space="preserve"> OR (95% CI)</w:t>
            </w:r>
          </w:p>
        </w:tc>
      </w:tr>
      <w:tr w:rsidR="005B64ED" w:rsidRPr="00DE6A95" w14:paraId="06022CF7" w14:textId="77777777" w:rsidTr="00630CB1">
        <w:trPr>
          <w:trHeight w:val="285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195D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D781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5E15" w14:textId="77777777" w:rsidR="005B64ED" w:rsidRPr="00DE6A95" w:rsidRDefault="005B64ED" w:rsidP="00630CB1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</w:tr>
      <w:tr w:rsidR="005B64ED" w:rsidRPr="00DE6A95" w14:paraId="26FC4E92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B156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H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ED2A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reference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0B38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reference</w:t>
            </w:r>
            <w:proofErr w:type="spellEnd"/>
          </w:p>
        </w:tc>
      </w:tr>
      <w:tr w:rsidR="005B64ED" w:rsidRPr="00DE6A95" w14:paraId="0C8786EE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EFEBF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A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B8B5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76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21-2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DD0FF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89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16-5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12)</w:t>
            </w:r>
          </w:p>
        </w:tc>
      </w:tr>
      <w:tr w:rsidR="005B64ED" w:rsidRPr="00DE6A95" w14:paraId="54A08779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0618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B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91F3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19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31-4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D8D7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58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08-4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01)</w:t>
            </w:r>
          </w:p>
        </w:tc>
      </w:tr>
      <w:tr w:rsidR="005B64ED" w:rsidRPr="00DE6A95" w14:paraId="5B698817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FEDB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C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DF7E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54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48-4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A6A4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92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65-13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19)</w:t>
            </w:r>
          </w:p>
        </w:tc>
      </w:tr>
      <w:tr w:rsidR="005B64ED" w:rsidRPr="00DE6A95" w14:paraId="3A8E164B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C221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D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5BC9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47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46-4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E1CB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29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49-10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81)</w:t>
            </w:r>
          </w:p>
        </w:tc>
      </w:tr>
      <w:tr w:rsidR="005B64ED" w:rsidRPr="00DE6A95" w14:paraId="0E4C0735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0426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E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1BE4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31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71-7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54)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DDDB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14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43-10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68)</w:t>
            </w:r>
          </w:p>
        </w:tc>
      </w:tr>
      <w:tr w:rsidR="005B64ED" w:rsidRPr="00DE6A95" w14:paraId="31B7A9FF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D3E6B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F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5143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19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99-10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2845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92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6-14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12)</w:t>
            </w:r>
          </w:p>
        </w:tc>
      </w:tr>
      <w:tr w:rsidR="005B64ED" w:rsidRPr="00DE6A95" w14:paraId="4CB5F16A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67B0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Hospital G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B2CA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44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65-9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BFEF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59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99-31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63)</w:t>
            </w:r>
          </w:p>
        </w:tc>
      </w:tr>
      <w:tr w:rsidR="005B64ED" w:rsidRPr="00DE6A95" w14:paraId="37D7B260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552F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Age (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months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D893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04 (1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02-1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337A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02 (1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01-1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04)</w:t>
            </w:r>
          </w:p>
        </w:tc>
      </w:tr>
      <w:tr w:rsidR="005B64ED" w:rsidRPr="00DE6A95" w14:paraId="43F502F6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EBCF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Gender (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female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435B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09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77-1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EE20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12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67-1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85)</w:t>
            </w:r>
          </w:p>
        </w:tc>
      </w:tr>
      <w:tr w:rsidR="005B64ED" w:rsidRPr="00DE6A95" w14:paraId="14698231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8032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Ill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appearance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B610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4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14 (2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84-6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04)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4A9F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68 (1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54-4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68)</w:t>
            </w:r>
          </w:p>
        </w:tc>
      </w:tr>
      <w:tr w:rsidR="005B64ED" w:rsidRPr="00DE6A95" w14:paraId="5112EA60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4FC5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Tachypnea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F45C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83 (1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07-3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454F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31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61-2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82)</w:t>
            </w:r>
          </w:p>
        </w:tc>
      </w:tr>
      <w:tr w:rsidR="005B64ED" w:rsidRPr="00DE6A95" w14:paraId="5F2D5677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3652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Hypoxia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(&lt;94%)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D2A3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33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89-1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98)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91CE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77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43-1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4)</w:t>
            </w:r>
          </w:p>
        </w:tc>
      </w:tr>
      <w:tr w:rsidR="005B64ED" w:rsidRPr="00DE6A95" w14:paraId="1AE22408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E9C5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Retractions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22E6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14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78-1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66)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C6D1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26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72-2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23)</w:t>
            </w:r>
          </w:p>
        </w:tc>
      </w:tr>
      <w:tr w:rsidR="005B64ED" w:rsidRPr="00DE6A95" w14:paraId="11E23516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1428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CRP (mg/L)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26C8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04 (1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03-1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C85C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04 (1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03-1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05)</w:t>
            </w:r>
          </w:p>
        </w:tc>
      </w:tr>
      <w:tr w:rsidR="005B64ED" w:rsidRPr="00DE6A95" w14:paraId="6E42B02C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414B" w14:textId="77777777" w:rsidR="005B64ED" w:rsidRPr="00F171C1" w:rsidRDefault="005B64ED" w:rsidP="00630CB1">
            <w:pPr>
              <w:rPr>
                <w:rFonts w:eastAsia="Times New Roman" w:cs="Times New Roman"/>
                <w:color w:val="000000"/>
                <w:szCs w:val="20"/>
                <w:lang w:val="en-GB" w:eastAsia="nl-NL"/>
              </w:rPr>
            </w:pPr>
            <w:r w:rsidRPr="00F171C1">
              <w:rPr>
                <w:rFonts w:eastAsia="Times New Roman" w:cs="Times New Roman"/>
                <w:color w:val="000000"/>
                <w:szCs w:val="20"/>
                <w:lang w:val="en-GB" w:eastAsia="nl-NL"/>
              </w:rPr>
              <w:t>Chest X-ray performed (yes)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ABD7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8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09 (5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11-12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4FE4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7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25 (2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48-21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b/>
                <w:bCs/>
                <w:color w:val="000000"/>
                <w:szCs w:val="20"/>
                <w:lang w:eastAsia="nl-NL"/>
              </w:rPr>
              <w:t>2)</w:t>
            </w:r>
          </w:p>
        </w:tc>
      </w:tr>
      <w:tr w:rsidR="005B64ED" w:rsidRPr="00DE6A95" w14:paraId="154AC156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79BB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Chest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X-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ray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result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A437" w14:textId="77777777" w:rsidR="005B64ED" w:rsidRPr="00DE6A95" w:rsidRDefault="005B64ED" w:rsidP="00630CB1">
            <w:pPr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D568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szCs w:val="20"/>
                <w:lang w:eastAsia="nl-NL"/>
              </w:rPr>
            </w:pPr>
          </w:p>
        </w:tc>
      </w:tr>
      <w:tr w:rsidR="005B64ED" w:rsidRPr="00DE6A95" w14:paraId="1F8FDA1B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CFD0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Normal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5B05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reference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9D6A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reference</w:t>
            </w:r>
            <w:proofErr w:type="spellEnd"/>
          </w:p>
        </w:tc>
      </w:tr>
      <w:tr w:rsidR="005B64ED" w:rsidRPr="00DE6A95" w14:paraId="18CA0450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F52E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Focal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infiltrate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C878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53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86-7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66A8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88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48-7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32)</w:t>
            </w:r>
          </w:p>
        </w:tc>
      </w:tr>
      <w:tr w:rsidR="005B64ED" w:rsidRPr="00DE6A95" w14:paraId="663B2535" w14:textId="77777777" w:rsidTr="00630CB1">
        <w:trPr>
          <w:trHeight w:val="263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3D44" w14:textId="77777777" w:rsidR="005B64ED" w:rsidRPr="00DE6A95" w:rsidRDefault="005B64ED" w:rsidP="00630CB1">
            <w:pPr>
              <w:ind w:firstLineChars="200" w:firstLine="400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Diffuse / 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perihilar</w:t>
            </w:r>
            <w:proofErr w:type="spellEnd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abnormalities</w:t>
            </w:r>
            <w:proofErr w:type="spellEnd"/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2921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5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17-1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45)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9F26" w14:textId="77777777" w:rsidR="005B64ED" w:rsidRPr="00DE6A95" w:rsidRDefault="005B64ED" w:rsidP="00630CB1">
            <w:pPr>
              <w:jc w:val="center"/>
              <w:rPr>
                <w:rFonts w:eastAsia="Times New Roman" w:cs="Times New Roman"/>
                <w:color w:val="000000"/>
                <w:szCs w:val="20"/>
                <w:lang w:eastAsia="nl-NL"/>
              </w:rPr>
            </w:pP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32 (0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08-1</w:t>
            </w:r>
            <w:r>
              <w:rPr>
                <w:rFonts w:eastAsia="Times New Roman" w:cs="Times New Roman"/>
                <w:color w:val="000000"/>
                <w:szCs w:val="20"/>
                <w:lang w:eastAsia="nl-NL"/>
              </w:rPr>
              <w:t>.</w:t>
            </w:r>
            <w:r w:rsidRPr="00DE6A95">
              <w:rPr>
                <w:rFonts w:eastAsia="Times New Roman" w:cs="Times New Roman"/>
                <w:color w:val="000000"/>
                <w:szCs w:val="20"/>
                <w:lang w:eastAsia="nl-NL"/>
              </w:rPr>
              <w:t>29)</w:t>
            </w:r>
          </w:p>
        </w:tc>
      </w:tr>
    </w:tbl>
    <w:p w14:paraId="060F4923" w14:textId="77777777" w:rsidR="005B64ED" w:rsidRDefault="005B64ED" w:rsidP="005B64ED"/>
    <w:p w14:paraId="13756B5B" w14:textId="77777777" w:rsidR="005B64ED" w:rsidRDefault="005B64ED" w:rsidP="00467D67">
      <w:pPr>
        <w:pStyle w:val="Geenafstand"/>
        <w:rPr>
          <w:lang w:val="en-US"/>
        </w:rPr>
      </w:pPr>
    </w:p>
    <w:p w14:paraId="1AA438E9" w14:textId="77777777" w:rsidR="005B64ED" w:rsidRPr="00467D67" w:rsidRDefault="005B64ED" w:rsidP="00467D67">
      <w:pPr>
        <w:pStyle w:val="Geenafstand"/>
        <w:rPr>
          <w:lang w:val="en-US"/>
        </w:rPr>
      </w:pPr>
    </w:p>
    <w:sectPr w:rsidR="005B64ED" w:rsidRPr="00467D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D8203" w14:textId="77777777" w:rsidR="00B733B6" w:rsidRDefault="00B733B6" w:rsidP="00B733B6">
      <w:r>
        <w:separator/>
      </w:r>
    </w:p>
  </w:endnote>
  <w:endnote w:type="continuationSeparator" w:id="0">
    <w:p w14:paraId="1238A4FB" w14:textId="77777777" w:rsidR="00B733B6" w:rsidRDefault="00B733B6" w:rsidP="00B7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Roman">
    <w:altName w:val="Times New Roman"/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5BCE4" w14:textId="257C01E9" w:rsidR="00B733B6" w:rsidRPr="00B733B6" w:rsidRDefault="00B733B6">
    <w:pPr>
      <w:pStyle w:val="Voettekst"/>
      <w:rPr>
        <w:i/>
        <w:iCs/>
        <w:sz w:val="18"/>
        <w:szCs w:val="20"/>
        <w:lang w:val="en-US"/>
      </w:rPr>
    </w:pPr>
    <w:proofErr w:type="spellStart"/>
    <w:r w:rsidRPr="00B733B6">
      <w:rPr>
        <w:i/>
        <w:iCs/>
        <w:sz w:val="18"/>
        <w:szCs w:val="20"/>
        <w:lang w:val="en-US"/>
      </w:rPr>
      <w:t>Su</w:t>
    </w:r>
    <w:r>
      <w:rPr>
        <w:i/>
        <w:iCs/>
        <w:sz w:val="18"/>
        <w:szCs w:val="20"/>
        <w:lang w:val="en-US"/>
      </w:rPr>
      <w:t>pplementery</w:t>
    </w:r>
    <w:proofErr w:type="spellEnd"/>
    <w:r>
      <w:rPr>
        <w:i/>
        <w:iCs/>
        <w:sz w:val="18"/>
        <w:szCs w:val="20"/>
        <w:lang w:val="en-US"/>
      </w:rPr>
      <w:t xml:space="preserve"> file to: “</w:t>
    </w:r>
    <w:r w:rsidRPr="00B733B6">
      <w:rPr>
        <w:i/>
        <w:iCs/>
        <w:sz w:val="18"/>
        <w:szCs w:val="20"/>
        <w:lang w:val="en-US"/>
      </w:rPr>
      <w:t>The influence of chest X-ray results on antibiotic prescription for childhood pneumonia in the emergency department</w:t>
    </w:r>
    <w:r>
      <w:rPr>
        <w:i/>
        <w:iCs/>
        <w:sz w:val="18"/>
        <w:szCs w:val="20"/>
        <w:lang w:val="en-US"/>
      </w:rPr>
      <w:t>”, published in the</w:t>
    </w:r>
    <w:r w:rsidRPr="00B733B6">
      <w:rPr>
        <w:i/>
        <w:iCs/>
        <w:sz w:val="18"/>
        <w:szCs w:val="20"/>
        <w:lang w:val="en-US"/>
      </w:rPr>
      <w:t xml:space="preserve"> European Journal of Pediatrics;</w:t>
    </w:r>
  </w:p>
  <w:p w14:paraId="514B9559" w14:textId="22E43302" w:rsidR="00B733B6" w:rsidRPr="00B733B6" w:rsidRDefault="00B733B6">
    <w:pPr>
      <w:pStyle w:val="Voettekst"/>
      <w:rPr>
        <w:sz w:val="18"/>
        <w:szCs w:val="20"/>
        <w:lang w:val="en-US"/>
      </w:rPr>
    </w:pPr>
    <w:r w:rsidRPr="00B733B6">
      <w:rPr>
        <w:sz w:val="18"/>
        <w:szCs w:val="20"/>
        <w:lang w:val="en-US"/>
      </w:rPr>
      <w:t xml:space="preserve">Corresponding author: dr. R. Oostenbrink, Erasmus MC – Sophia, </w:t>
    </w:r>
    <w:r>
      <w:rPr>
        <w:sz w:val="18"/>
        <w:szCs w:val="20"/>
        <w:lang w:val="en-US"/>
      </w:rPr>
      <w:t xml:space="preserve">The Netherlands, </w:t>
    </w:r>
    <w:r w:rsidRPr="00B733B6">
      <w:rPr>
        <w:sz w:val="18"/>
        <w:szCs w:val="20"/>
        <w:lang w:val="en-US"/>
      </w:rPr>
      <w:t>r.oostenbrink@radboudumc.nl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9A422" w14:textId="77777777" w:rsidR="00B733B6" w:rsidRDefault="00B733B6" w:rsidP="00B733B6">
      <w:r>
        <w:separator/>
      </w:r>
    </w:p>
  </w:footnote>
  <w:footnote w:type="continuationSeparator" w:id="0">
    <w:p w14:paraId="044BE398" w14:textId="77777777" w:rsidR="00B733B6" w:rsidRDefault="00B733B6" w:rsidP="00B73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7"/>
    <w:rsid w:val="001D53EB"/>
    <w:rsid w:val="00467D67"/>
    <w:rsid w:val="004E701C"/>
    <w:rsid w:val="004E7250"/>
    <w:rsid w:val="005B64ED"/>
    <w:rsid w:val="00991667"/>
    <w:rsid w:val="00B455B5"/>
    <w:rsid w:val="00B733B6"/>
    <w:rsid w:val="00BC6F29"/>
    <w:rsid w:val="00BD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0CC7"/>
  <w15:chartTrackingRefBased/>
  <w15:docId w15:val="{744E338A-6339-4788-B3F7-9E301EFE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aliases w:val="Standaard (F)"/>
    <w:next w:val="Geenafstand"/>
    <w:qFormat/>
    <w:rsid w:val="00991667"/>
    <w:pPr>
      <w:spacing w:after="0" w:line="240" w:lineRule="auto"/>
    </w:pPr>
    <w:rPr>
      <w:rFonts w:ascii="Times New Roman" w:hAnsi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991667"/>
    <w:pPr>
      <w:spacing w:after="0" w:line="240" w:lineRule="auto"/>
    </w:pPr>
    <w:rPr>
      <w:rFonts w:ascii="Times New Roman" w:hAnsi="Times New Roman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28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28E2"/>
    <w:rPr>
      <w:rFonts w:ascii="Segoe UI" w:hAnsi="Segoe UI" w:cs="Segoe UI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D28E2"/>
    <w:rPr>
      <w:rFonts w:ascii="Times New Roman" w:hAnsi="Times New Roman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2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25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250"/>
    <w:rPr>
      <w:rFonts w:ascii="Times New Roman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2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250"/>
    <w:rPr>
      <w:rFonts w:ascii="Times New Roman" w:hAnsi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733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33B6"/>
    <w:rPr>
      <w:rFonts w:ascii="Times New Roman" w:hAnsi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733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733B6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Maat, Josephine van de</dc:creator>
  <cp:keywords/>
  <dc:description/>
  <cp:lastModifiedBy>Maat, Josephine van de</cp:lastModifiedBy>
  <cp:revision>2</cp:revision>
  <dcterms:created xsi:type="dcterms:W3CDTF">2021-01-20T09:48:00Z</dcterms:created>
  <dcterms:modified xsi:type="dcterms:W3CDTF">2021-01-20T09:48:00Z</dcterms:modified>
</cp:coreProperties>
</file>