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3EBFF" w14:textId="48BE946A" w:rsidR="00927D83" w:rsidRPr="000A7436" w:rsidRDefault="00927D83" w:rsidP="00927D83">
      <w:pPr>
        <w:rPr>
          <w:rFonts w:ascii="Times New Roman" w:hAnsi="Times New Roman" w:cs="Times New Roman"/>
          <w:u w:val="single"/>
          <w:lang w:val="en-US"/>
        </w:rPr>
      </w:pPr>
      <w:r w:rsidRPr="000A7436">
        <w:rPr>
          <w:rFonts w:ascii="Times New Roman" w:hAnsi="Times New Roman" w:cs="Times New Roman"/>
          <w:u w:val="single"/>
          <w:lang w:val="en-US"/>
        </w:rPr>
        <w:t>Appendix A: search strategies</w:t>
      </w:r>
    </w:p>
    <w:p w14:paraId="0B114080" w14:textId="77777777" w:rsidR="00927D83" w:rsidRPr="000A7436" w:rsidRDefault="00927D83" w:rsidP="00927D83">
      <w:pPr>
        <w:spacing w:after="0" w:line="240" w:lineRule="auto"/>
        <w:rPr>
          <w:rFonts w:ascii="Times New Roman" w:eastAsia="Times New Roman" w:hAnsi="Times New Roman" w:cs="Times New Roman"/>
          <w:sz w:val="24"/>
          <w:szCs w:val="24"/>
          <w:lang w:val="en-US" w:eastAsia="nl-NL"/>
        </w:rPr>
      </w:pP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0"/>
        <w:gridCol w:w="8686"/>
      </w:tblGrid>
      <w:tr w:rsidR="005B5910" w:rsidRPr="005B5910" w14:paraId="5747D319" w14:textId="77777777" w:rsidTr="005F42B4">
        <w:tc>
          <w:tcPr>
            <w:tcW w:w="0" w:type="auto"/>
            <w:gridSpan w:val="2"/>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75F3FCE9" w14:textId="34992A78" w:rsidR="005B5910" w:rsidRPr="005B5910" w:rsidRDefault="005B5910" w:rsidP="00C3394B">
            <w:pPr>
              <w:pStyle w:val="Geenafstand"/>
              <w:rPr>
                <w:rFonts w:ascii="Times New Roman" w:eastAsia="Times New Roman" w:hAnsi="Times New Roman" w:cs="Times New Roman"/>
                <w:b/>
                <w:color w:val="0A0905"/>
                <w:sz w:val="22"/>
                <w:szCs w:val="22"/>
              </w:rPr>
            </w:pPr>
            <w:r>
              <w:rPr>
                <w:rFonts w:ascii="Times New Roman" w:eastAsia="Times New Roman" w:hAnsi="Times New Roman" w:cs="Times New Roman"/>
                <w:b/>
                <w:color w:val="0A0905"/>
                <w:sz w:val="22"/>
                <w:szCs w:val="22"/>
              </w:rPr>
              <w:t>MEDLINE</w:t>
            </w:r>
          </w:p>
        </w:tc>
      </w:tr>
      <w:tr w:rsidR="005B5910" w:rsidRPr="005B5910" w14:paraId="5F8DAEF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2D99A1A5" w14:textId="4A3EBF41" w:rsidR="005B5910" w:rsidRPr="005B5910" w:rsidRDefault="005B5910" w:rsidP="005B5910">
            <w:pPr>
              <w:pStyle w:val="Geenafstand"/>
              <w:rPr>
                <w:rFonts w:ascii="Times New Roman" w:eastAsia="Times New Roman" w:hAnsi="Times New Roman" w:cs="Times New Roman"/>
                <w:b/>
                <w:color w:val="0A0905"/>
                <w:sz w:val="22"/>
                <w:szCs w:val="22"/>
              </w:rPr>
            </w:pPr>
            <w:r w:rsidRPr="005B5910">
              <w:rPr>
                <w:rFonts w:ascii="Times New Roman" w:eastAsia="Times New Roman" w:hAnsi="Times New Roman" w:cs="Times New Roman"/>
                <w:b/>
                <w:color w:val="0A0905"/>
                <w:sz w:val="22"/>
                <w:szCs w:val="22"/>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79DAF248" w14:textId="643BFF2C" w:rsidR="005B5910" w:rsidRPr="005B5910" w:rsidRDefault="005B5910" w:rsidP="005B5910">
            <w:pPr>
              <w:pStyle w:val="Geenafstand"/>
              <w:rPr>
                <w:rFonts w:ascii="Times New Roman" w:eastAsia="Times New Roman" w:hAnsi="Times New Roman" w:cs="Times New Roman"/>
                <w:b/>
                <w:color w:val="0A0905"/>
                <w:sz w:val="22"/>
                <w:szCs w:val="22"/>
              </w:rPr>
            </w:pPr>
            <w:r w:rsidRPr="005B5910">
              <w:rPr>
                <w:rFonts w:ascii="Times New Roman" w:eastAsia="Times New Roman" w:hAnsi="Times New Roman" w:cs="Times New Roman"/>
                <w:b/>
                <w:color w:val="0A0905"/>
                <w:sz w:val="22"/>
                <w:szCs w:val="22"/>
              </w:rPr>
              <w:t>Searches</w:t>
            </w:r>
          </w:p>
        </w:tc>
      </w:tr>
      <w:tr w:rsidR="005B5910" w:rsidRPr="000A7436" w14:paraId="3A03DE99" w14:textId="77777777" w:rsidTr="00C3394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77A0E621" w14:textId="58C0ABBE"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72A970E7" w14:textId="72898EB5"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Transitional Care/</w:t>
            </w:r>
          </w:p>
        </w:tc>
      </w:tr>
      <w:tr w:rsidR="005B5910" w:rsidRPr="005B5910" w14:paraId="679F6137"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7A53EC"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F28FE0"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(exp Intensive Care Units, Pediatric/ or Critical Illness/ or Hospitals, Pediatric/ or Child, Hospitalized/) and (Patient Discharge/ or "length of stay"/)</w:t>
            </w:r>
          </w:p>
        </w:tc>
      </w:tr>
      <w:tr w:rsidR="005B5910" w:rsidRPr="005B5910" w14:paraId="5E70DD37"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617BC8"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D68AB5"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(co-ordinated service* or coordinated service* or chronic care model* or discharge medical complex*).ti,ab,kf.</w:t>
            </w:r>
          </w:p>
        </w:tc>
      </w:tr>
      <w:tr w:rsidR="005B5910" w:rsidRPr="005B5910" w14:paraId="7C910829"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E363E5"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7C04A8"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((transition* or discharg* or follow* or care coordination) adj6 (home* or hospital or complex care)).ti,ab,kf.</w:t>
            </w:r>
          </w:p>
        </w:tc>
      </w:tr>
      <w:tr w:rsidR="005B5910" w:rsidRPr="000A7436" w14:paraId="03C92101"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F31603"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A05A84"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 or 2 or 3 or 4</w:t>
            </w:r>
          </w:p>
        </w:tc>
      </w:tr>
      <w:tr w:rsidR="005B5910" w:rsidRPr="000A7436" w14:paraId="642A29E4"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03CC7F"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C9199F"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Disabled Children/</w:t>
            </w:r>
          </w:p>
        </w:tc>
      </w:tr>
      <w:tr w:rsidR="005B5910" w:rsidRPr="005B5910" w14:paraId="023AC607"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95FC2D"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F816D9"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Patient Discharge/ and Risk Assessment/</w:t>
            </w:r>
          </w:p>
        </w:tc>
      </w:tr>
      <w:tr w:rsidR="005B5910" w:rsidRPr="005B5910" w14:paraId="116A6DB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CBAC72"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A36A35"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(chronic* or comorbid* or co-morbid* or multiple morbidit* or special medical condition* or CSHCN or CSHCNs or CMC or yshcn* or CYSHCN or CYSHCNs or disabled child* or medical fragil*).ti,ab,kf.</w:t>
            </w:r>
          </w:p>
        </w:tc>
      </w:tr>
      <w:tr w:rsidR="005B5910" w:rsidRPr="005B5910" w14:paraId="1E320BB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00B577"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3E6CD9"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((medical* or need* or health or care or disease*) adj3 complex*).ti,ab,kf.</w:t>
            </w:r>
          </w:p>
        </w:tc>
      </w:tr>
      <w:tr w:rsidR="005B5910" w:rsidRPr="005B5910" w14:paraId="6ED85ED3"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F8033D"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A0DE87"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((special or extensive or intensive or healthcare or health care) adj3 need*).ti,ab,kf.</w:t>
            </w:r>
          </w:p>
        </w:tc>
      </w:tr>
      <w:tr w:rsidR="005B5910" w:rsidRPr="005B5910" w14:paraId="0D60D024"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BAAD66"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9B1FDB"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(technol* adj3 depend*).ti,ab,kf.</w:t>
            </w:r>
          </w:p>
        </w:tc>
      </w:tr>
      <w:tr w:rsidR="005B5910" w:rsidRPr="005B5910" w14:paraId="4C88160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1DBA29"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7BA2DE"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((moderate or severe) adj3 disabilit*).ti,ab,kf.</w:t>
            </w:r>
          </w:p>
        </w:tc>
      </w:tr>
      <w:tr w:rsidR="005B5910" w:rsidRPr="005B5910" w14:paraId="7DC68FFB"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C1C058"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FCB37A"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6 or 7 or 8 or 9 or 10 or 11 or 12</w:t>
            </w:r>
          </w:p>
        </w:tc>
      </w:tr>
      <w:tr w:rsidR="005B5910" w:rsidRPr="005B5910" w14:paraId="2D6B1337"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8E8838"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0CA5E3"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exp Pediatrics/ or exp Infant/ or exp Child/ or Adolescent/</w:t>
            </w:r>
          </w:p>
        </w:tc>
      </w:tr>
      <w:tr w:rsidR="005B5910" w:rsidRPr="005B5910" w14:paraId="1A30522A"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CCF1B4"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618697"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(child* or infan* or neonat* or newborn* or premature or baby or babies or preschool* or pre-school* or preteen* or schoolchild* or pediatric* or paediatric* or juvenile or toddler* or kids or girl* or boy* or minors).ti,ab,kf.</w:t>
            </w:r>
          </w:p>
        </w:tc>
      </w:tr>
      <w:tr w:rsidR="005B5910" w:rsidRPr="000A7436" w14:paraId="22B3C75E"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CCE654"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AD12E3"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14 or 15</w:t>
            </w:r>
          </w:p>
        </w:tc>
      </w:tr>
      <w:tr w:rsidR="005B5910" w:rsidRPr="000A7436" w14:paraId="79DE7973"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F422EF"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ED1718"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5 and 13 and 16</w:t>
            </w:r>
          </w:p>
        </w:tc>
      </w:tr>
      <w:tr w:rsidR="005B5910" w:rsidRPr="005B5910" w14:paraId="569216A0"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E634CD"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847869"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comment/ or editorial/ or letter/ or news/ or (letter or comment* or editorial).ti.</w:t>
            </w:r>
          </w:p>
        </w:tc>
      </w:tr>
      <w:tr w:rsidR="005B5910" w:rsidRPr="005B5910" w14:paraId="7204EA95"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7AD0EA"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AD8437"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(Adult/ or adult.ti. or ageing.ti,ab,kw.) not Child/</w:t>
            </w:r>
          </w:p>
        </w:tc>
      </w:tr>
      <w:tr w:rsidR="005B5910" w:rsidRPr="005B5910" w14:paraId="29B994A3"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A8532F"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8C120E"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((pediatric or paediatric or transition* or transfer*) adj3 (to adult care or to adult service* or to adulthood)).ti,ab,kw.</w:t>
            </w:r>
          </w:p>
        </w:tc>
      </w:tr>
      <w:tr w:rsidR="005B5910" w:rsidRPr="000A7436" w14:paraId="2165DEC4"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87F7CC"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3A2AFF"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19 or 20</w:t>
            </w:r>
          </w:p>
        </w:tc>
      </w:tr>
      <w:tr w:rsidR="005B5910" w:rsidRPr="000A7436" w14:paraId="45C5CE51"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1FC14B"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474E03"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17 not 18 not 21</w:t>
            </w:r>
          </w:p>
        </w:tc>
      </w:tr>
      <w:tr w:rsidR="005B5910" w:rsidRPr="000A7436" w14:paraId="1F92B3D7"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88D630"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8DC455"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limit 22 to yr="2010 -Current"</w:t>
            </w:r>
          </w:p>
        </w:tc>
      </w:tr>
      <w:tr w:rsidR="005B5910" w:rsidRPr="005B5910" w14:paraId="23BED5F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09F49A"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F9AC4F" w14:textId="77777777" w:rsidR="005B5910" w:rsidRPr="000A7436" w:rsidRDefault="005B5910" w:rsidP="005B5910">
            <w:pPr>
              <w:pStyle w:val="Geenafstand"/>
              <w:rPr>
                <w:rFonts w:ascii="Times New Roman" w:eastAsia="Times New Roman" w:hAnsi="Times New Roman" w:cs="Times New Roman"/>
                <w:color w:val="0A0905"/>
                <w:sz w:val="22"/>
                <w:szCs w:val="22"/>
                <w:lang w:val="en-US"/>
              </w:rPr>
            </w:pPr>
            <w:r w:rsidRPr="000A7436">
              <w:rPr>
                <w:rFonts w:ascii="Times New Roman" w:eastAsia="Times New Roman" w:hAnsi="Times New Roman" w:cs="Times New Roman"/>
                <w:color w:val="0A0905"/>
                <w:sz w:val="22"/>
                <w:szCs w:val="22"/>
                <w:lang w:val="en-US"/>
              </w:rPr>
              <w:t>((exp Animals/ or exp Animal Experimentation/ or exp models, animal/ or (animal* or rat or rats or mice or mouse or dog or dogs or pig or pigs or swine or swines or cow or cows or monkey or monkeys or goat or goats or horse or horses).ti,ab,kw.) not (Humans/ or human*.ti,ab,kw.)) or animal*.ti.</w:t>
            </w:r>
          </w:p>
        </w:tc>
      </w:tr>
      <w:tr w:rsidR="005B5910" w:rsidRPr="000A7436" w14:paraId="60C72B6C"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24044E"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C6036B" w14:textId="77777777" w:rsidR="005B5910" w:rsidRPr="000A7436" w:rsidRDefault="005B5910" w:rsidP="005B5910">
            <w:pPr>
              <w:pStyle w:val="Geenafstand"/>
              <w:rPr>
                <w:rFonts w:ascii="Times New Roman" w:eastAsia="Times New Roman" w:hAnsi="Times New Roman" w:cs="Times New Roman"/>
                <w:color w:val="0A0905"/>
                <w:sz w:val="22"/>
                <w:szCs w:val="22"/>
              </w:rPr>
            </w:pPr>
            <w:r w:rsidRPr="000A7436">
              <w:rPr>
                <w:rFonts w:ascii="Times New Roman" w:eastAsia="Times New Roman" w:hAnsi="Times New Roman" w:cs="Times New Roman"/>
                <w:color w:val="0A0905"/>
                <w:sz w:val="22"/>
                <w:szCs w:val="22"/>
              </w:rPr>
              <w:t>23 not 24</w:t>
            </w:r>
          </w:p>
        </w:tc>
      </w:tr>
    </w:tbl>
    <w:p w14:paraId="53D9B290" w14:textId="77777777" w:rsidR="00927D83" w:rsidRPr="000A7436" w:rsidRDefault="00927D83" w:rsidP="00927D83">
      <w:pPr>
        <w:rPr>
          <w:rFonts w:ascii="Times New Roman" w:hAnsi="Times New Roman" w:cs="Times New Roman"/>
        </w:rPr>
      </w:pPr>
      <w:r w:rsidRPr="000A7436">
        <w:rPr>
          <w:rFonts w:ascii="Times New Roman" w:hAnsi="Times New Roman" w:cs="Times New Roman"/>
        </w:rPr>
        <w:t xml:space="preserve"> </w:t>
      </w:r>
    </w:p>
    <w:p w14:paraId="61A42078" w14:textId="77777777" w:rsidR="00927D83" w:rsidRPr="000A7436" w:rsidRDefault="00927D83" w:rsidP="00927D83">
      <w:pPr>
        <w:rPr>
          <w:rFonts w:ascii="Times New Roman" w:hAnsi="Times New Roman" w:cs="Times New Roman"/>
        </w:rPr>
      </w:pPr>
    </w:p>
    <w:p w14:paraId="707E737B" w14:textId="77777777" w:rsidR="00927D83" w:rsidRPr="000A7436" w:rsidRDefault="00927D83" w:rsidP="00927D83">
      <w:pPr>
        <w:rPr>
          <w:rFonts w:ascii="Times New Roman" w:hAnsi="Times New Roman" w:cs="Times New Roman"/>
        </w:rPr>
      </w:pPr>
    </w:p>
    <w:p w14:paraId="3E21385C" w14:textId="2596677D" w:rsidR="00927D83" w:rsidRDefault="00927D83" w:rsidP="00927D83">
      <w:pPr>
        <w:rPr>
          <w:rFonts w:ascii="Times New Roman" w:eastAsia="Times New Roman" w:hAnsi="Times New Roman" w:cs="Times New Roman"/>
          <w:sz w:val="24"/>
          <w:szCs w:val="24"/>
          <w:lang w:val="en-US" w:eastAsia="nl-NL"/>
        </w:rPr>
      </w:pPr>
    </w:p>
    <w:p w14:paraId="160CE8CD" w14:textId="77777777" w:rsidR="000A7436" w:rsidRPr="000A7436" w:rsidRDefault="000A7436" w:rsidP="00927D83">
      <w:pPr>
        <w:rPr>
          <w:rFonts w:ascii="Times New Roman" w:eastAsia="Times New Roman" w:hAnsi="Times New Roman" w:cs="Times New Roman"/>
          <w:sz w:val="24"/>
          <w:szCs w:val="24"/>
          <w:lang w:val="en-US" w:eastAsia="nl-NL"/>
        </w:rPr>
      </w:pP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0"/>
        <w:gridCol w:w="8686"/>
      </w:tblGrid>
      <w:tr w:rsidR="005B5910" w:rsidRPr="000A7436" w14:paraId="734A5A47" w14:textId="77777777" w:rsidTr="001875A8">
        <w:tc>
          <w:tcPr>
            <w:tcW w:w="0" w:type="auto"/>
            <w:gridSpan w:val="2"/>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6D36F715" w14:textId="5975F4F6" w:rsidR="005B5910" w:rsidRPr="000A7436" w:rsidRDefault="005B5910" w:rsidP="00C3394B">
            <w:pPr>
              <w:pStyle w:val="Geenafstand"/>
              <w:rPr>
                <w:rFonts w:ascii="Times New Roman" w:eastAsia="Times New Roman" w:hAnsi="Times New Roman" w:cs="Times New Roman"/>
                <w:sz w:val="22"/>
                <w:szCs w:val="22"/>
              </w:rPr>
            </w:pPr>
            <w:r w:rsidRPr="000A7436">
              <w:rPr>
                <w:rFonts w:ascii="Times New Roman" w:hAnsi="Times New Roman" w:cs="Times New Roman"/>
                <w:b/>
                <w:lang w:val="en-US"/>
              </w:rPr>
              <w:lastRenderedPageBreak/>
              <w:t>EMBASE</w:t>
            </w:r>
          </w:p>
        </w:tc>
      </w:tr>
      <w:tr w:rsidR="005B5910" w:rsidRPr="005B5910" w14:paraId="0495E852" w14:textId="77777777" w:rsidTr="00C3394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519D160A" w14:textId="7571448A" w:rsidR="005B5910" w:rsidRPr="005B5910" w:rsidRDefault="005B5910" w:rsidP="00C3394B">
            <w:pPr>
              <w:pStyle w:val="Geenafstand"/>
              <w:rPr>
                <w:rFonts w:ascii="Times New Roman" w:eastAsia="Times New Roman" w:hAnsi="Times New Roman" w:cs="Times New Roman"/>
                <w:b/>
                <w:sz w:val="22"/>
                <w:szCs w:val="22"/>
              </w:rPr>
            </w:pPr>
            <w:r w:rsidRPr="005B5910">
              <w:rPr>
                <w:rFonts w:ascii="Times New Roman" w:eastAsia="Times New Roman" w:hAnsi="Times New Roman" w:cs="Times New Roman"/>
                <w:b/>
                <w:sz w:val="22"/>
                <w:szCs w:val="22"/>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1263572D" w14:textId="0FE7C98F" w:rsidR="005B5910" w:rsidRPr="005B5910" w:rsidRDefault="005B5910" w:rsidP="00C3394B">
            <w:pPr>
              <w:pStyle w:val="Geenafstand"/>
              <w:rPr>
                <w:rFonts w:ascii="Times New Roman" w:eastAsia="Times New Roman" w:hAnsi="Times New Roman" w:cs="Times New Roman"/>
                <w:b/>
                <w:sz w:val="22"/>
                <w:szCs w:val="22"/>
              </w:rPr>
            </w:pPr>
            <w:r w:rsidRPr="005B5910">
              <w:rPr>
                <w:rFonts w:ascii="Times New Roman" w:eastAsia="Times New Roman" w:hAnsi="Times New Roman" w:cs="Times New Roman"/>
                <w:b/>
                <w:sz w:val="22"/>
                <w:szCs w:val="22"/>
              </w:rPr>
              <w:t xml:space="preserve">Searches </w:t>
            </w:r>
          </w:p>
        </w:tc>
      </w:tr>
      <w:tr w:rsidR="005B5910" w:rsidRPr="000A7436" w14:paraId="0E9E8A9B" w14:textId="77777777" w:rsidTr="00C3394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4227E685" w14:textId="561E0266"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0FC34C58" w14:textId="584EE85B"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transitional care/</w:t>
            </w:r>
          </w:p>
        </w:tc>
      </w:tr>
      <w:tr w:rsidR="005B5910" w:rsidRPr="000A7436" w14:paraId="69E8D799"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764EA8"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B43610"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(pediatric intensive care unit/ or neonatal intensive care unit/ or critical illness/ or hospitalized child/ or child hospitalization/ or childhood disease/ or pediatric intensive care nursing/) and "length of stay"/</w:t>
            </w:r>
          </w:p>
        </w:tc>
      </w:tr>
      <w:tr w:rsidR="005B5910" w:rsidRPr="000A7436" w14:paraId="7BC37A03"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4A3FAE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DE109E"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(co-ordinated service* or coordinated service* or chronic care model* or discharge medical complex*).ti,ab,kw.</w:t>
            </w:r>
          </w:p>
        </w:tc>
      </w:tr>
      <w:tr w:rsidR="005B5910" w:rsidRPr="000A7436" w14:paraId="42D9B05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2CB69C"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663957"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((transition* or discharg* or follow* or care coordination) adj6 (home* or hospital or complex care)).ti,ab,kw.</w:t>
            </w:r>
          </w:p>
        </w:tc>
      </w:tr>
      <w:tr w:rsidR="005B5910" w:rsidRPr="000A7436" w14:paraId="20548B8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4FB98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8E20EC"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 or 2 or 3 or 4</w:t>
            </w:r>
          </w:p>
        </w:tc>
      </w:tr>
      <w:tr w:rsidR="005B5910" w:rsidRPr="000A7436" w14:paraId="66FF6ACF"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796307"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D8EB18"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handicapped child/</w:t>
            </w:r>
          </w:p>
        </w:tc>
      </w:tr>
      <w:tr w:rsidR="005B5910" w:rsidRPr="000A7436" w14:paraId="3DA562D3"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B1739E"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AD6E3C"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hospital discharge/ and risk assessment/</w:t>
            </w:r>
          </w:p>
        </w:tc>
      </w:tr>
      <w:tr w:rsidR="005B5910" w:rsidRPr="000A7436" w14:paraId="276B43F8"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CD0528"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4B9477"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(chronic* or comorbid* or co-morbid* or multiple morbidit* or special medical condition* or CSHCN or CSHCNs or CMC or yshcn* or CYSHCN or CYSHCNs or disabled child* or medical fragil*).ti,ab,kw.</w:t>
            </w:r>
          </w:p>
        </w:tc>
      </w:tr>
      <w:tr w:rsidR="005B5910" w:rsidRPr="000A7436" w14:paraId="6B91576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1B59E2"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954164F"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((medical* or need* or health or health condition* or care or disease*) adj3 complex*).ti,ab,kw.</w:t>
            </w:r>
          </w:p>
        </w:tc>
      </w:tr>
      <w:tr w:rsidR="005B5910" w:rsidRPr="000A7436" w14:paraId="32C1F989"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D3EDCE"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56BF64"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((special or extensive or intensive or healthcare or health care) adj3 need*).ti,ab,kw.</w:t>
            </w:r>
          </w:p>
        </w:tc>
      </w:tr>
      <w:tr w:rsidR="005B5910" w:rsidRPr="000A7436" w14:paraId="3451EB65"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8ECA52"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F4858E"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(technol* adj3 depend*).ti,ab,kw.</w:t>
            </w:r>
          </w:p>
        </w:tc>
      </w:tr>
      <w:tr w:rsidR="005B5910" w:rsidRPr="000A7436" w14:paraId="3BD724E4"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C04F8B"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B856C4"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((moderate or severe) adj3 disabilit*).ti,ab,kw.</w:t>
            </w:r>
          </w:p>
        </w:tc>
      </w:tr>
      <w:tr w:rsidR="005B5910" w:rsidRPr="000A7436" w14:paraId="17CB6B3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7AF058F"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752AC6"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6 or 7 or 8 or 9 or 10 or 11 or 12</w:t>
            </w:r>
          </w:p>
        </w:tc>
      </w:tr>
      <w:tr w:rsidR="005B5910" w:rsidRPr="000A7436" w14:paraId="37CF98EA"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DDB83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F0BA2B"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exp pediatrics/ or exp infant/ or exp child/ or adolescent/ or juvenile/</w:t>
            </w:r>
          </w:p>
        </w:tc>
      </w:tr>
      <w:tr w:rsidR="005B5910" w:rsidRPr="000A7436" w14:paraId="0044887A"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2A1390"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3D4AE4"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(child* or infan* or neonat* or newborn* or premature or baby or babies or preschool* or pre-school* or preteen* or schoolchild* or pediatric* or paediatric* or juvenile or toddler* or kids or girl* or boy* or minors).ti,ab,kw.</w:t>
            </w:r>
          </w:p>
        </w:tc>
      </w:tr>
      <w:tr w:rsidR="005B5910" w:rsidRPr="000A7436" w14:paraId="57501B10"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34719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F642FC"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14 or 15</w:t>
            </w:r>
          </w:p>
        </w:tc>
      </w:tr>
      <w:tr w:rsidR="005B5910" w:rsidRPr="000A7436" w14:paraId="3AFEC907"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72B1326"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8A669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5 and 13 and 16</w:t>
            </w:r>
          </w:p>
        </w:tc>
      </w:tr>
      <w:tr w:rsidR="005B5910" w:rsidRPr="000A7436" w14:paraId="542A717E"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72F02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74D7FF"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letter/ or editorial/ or note/ or (letter or comment* or editorial).ti.</w:t>
            </w:r>
          </w:p>
        </w:tc>
      </w:tr>
      <w:tr w:rsidR="005B5910" w:rsidRPr="000A7436" w14:paraId="77F1B543"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50BF51"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C890BE"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(adult/ or adult.ti. or ageing.ti,ab,kw.) not child/</w:t>
            </w:r>
          </w:p>
        </w:tc>
      </w:tr>
      <w:tr w:rsidR="005B5910" w:rsidRPr="000A7436" w14:paraId="7C744285"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C3C3E7"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3F3270"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((pediatric or paediatric or transition* or transfer*) adj3 (to adult care or to adult service* or to adulthood)).ti,ab,kw.</w:t>
            </w:r>
          </w:p>
        </w:tc>
      </w:tr>
      <w:tr w:rsidR="005B5910" w:rsidRPr="000A7436" w14:paraId="73B2729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28E8BF"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75A7C1"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19 or 20</w:t>
            </w:r>
          </w:p>
        </w:tc>
      </w:tr>
      <w:tr w:rsidR="005B5910" w:rsidRPr="000A7436" w14:paraId="64778C7C"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E2CCDF"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DA3B89"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17 not 18 not 21</w:t>
            </w:r>
          </w:p>
        </w:tc>
      </w:tr>
      <w:tr w:rsidR="005B5910" w:rsidRPr="000A7436" w14:paraId="7CD119E2"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556AE1"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F22C61"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limit 22 to yr="2010 -Current"</w:t>
            </w:r>
          </w:p>
        </w:tc>
      </w:tr>
      <w:tr w:rsidR="005B5910" w:rsidRPr="000A7436" w14:paraId="7D60EEA8"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DAF09A"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4D4DBC"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limit 23 to conference abstract status</w:t>
            </w:r>
          </w:p>
        </w:tc>
      </w:tr>
      <w:tr w:rsidR="005B5910" w:rsidRPr="000A7436" w14:paraId="666F91C8"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B0A410"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92A532"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23 not 24</w:t>
            </w:r>
          </w:p>
        </w:tc>
      </w:tr>
      <w:tr w:rsidR="005B5910" w:rsidRPr="000A7436" w14:paraId="26A303CB"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38982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31B242"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((exp animal/ or exp animal experiment/ or exp animal model/ or (animal* or rat or rats or mice or mouse or dog or dogs or pig or pigs or swine or swines or cow or cows or monkey or monkeys or goat or goats or horse or horses).ti,ab,kw.) not (human/ or human*.ti,ab,kw.)) or animal*.ti.</w:t>
            </w:r>
          </w:p>
        </w:tc>
      </w:tr>
      <w:tr w:rsidR="005B5910" w:rsidRPr="000A7436" w14:paraId="50900F8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D546C8"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093DCC"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25 not 26</w:t>
            </w:r>
          </w:p>
        </w:tc>
      </w:tr>
    </w:tbl>
    <w:p w14:paraId="41B06EC8" w14:textId="77777777" w:rsidR="00927D83" w:rsidRPr="000A7436" w:rsidRDefault="00927D83" w:rsidP="00927D83">
      <w:pPr>
        <w:rPr>
          <w:rFonts w:ascii="Times New Roman" w:hAnsi="Times New Roman" w:cs="Times New Roman"/>
        </w:rPr>
      </w:pPr>
    </w:p>
    <w:p w14:paraId="2896C619" w14:textId="084BB168" w:rsidR="00927D83" w:rsidRDefault="00927D83" w:rsidP="00927D83">
      <w:pPr>
        <w:rPr>
          <w:rFonts w:ascii="Times New Roman" w:hAnsi="Times New Roman" w:cs="Times New Roman"/>
          <w:b/>
          <w:sz w:val="28"/>
          <w:szCs w:val="28"/>
          <w:lang w:val="en-US"/>
        </w:rPr>
      </w:pPr>
    </w:p>
    <w:p w14:paraId="5AE18758" w14:textId="77777777" w:rsidR="000A7436" w:rsidRPr="000A7436" w:rsidRDefault="000A7436" w:rsidP="00927D83">
      <w:pPr>
        <w:rPr>
          <w:rFonts w:ascii="Times New Roman" w:hAnsi="Times New Roman" w:cs="Times New Roman"/>
          <w:b/>
          <w:sz w:val="28"/>
          <w:szCs w:val="28"/>
          <w:lang w:val="en-US"/>
        </w:rPr>
      </w:pPr>
    </w:p>
    <w:p w14:paraId="3B3A85F3" w14:textId="77777777" w:rsidR="00927D83" w:rsidRPr="000A7436" w:rsidRDefault="00927D83" w:rsidP="00927D83">
      <w:pPr>
        <w:rPr>
          <w:rFonts w:ascii="Times New Roman" w:hAnsi="Times New Roman" w:cs="Times New Roman"/>
          <w:b/>
          <w:sz w:val="28"/>
          <w:szCs w:val="28"/>
          <w:lang w:val="en-US"/>
        </w:rPr>
      </w:pP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0"/>
        <w:gridCol w:w="8686"/>
      </w:tblGrid>
      <w:tr w:rsidR="005B5910" w:rsidRPr="000A7436" w14:paraId="083B208F" w14:textId="77777777" w:rsidTr="009317A0">
        <w:tc>
          <w:tcPr>
            <w:tcW w:w="0" w:type="auto"/>
            <w:gridSpan w:val="2"/>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4F051379" w14:textId="18A34B8D" w:rsidR="005B5910" w:rsidRPr="000A7436" w:rsidRDefault="005B5910" w:rsidP="00C3394B">
            <w:pPr>
              <w:pStyle w:val="Geenafstand"/>
              <w:rPr>
                <w:rFonts w:ascii="Times New Roman" w:eastAsia="Times New Roman" w:hAnsi="Times New Roman" w:cs="Times New Roman"/>
                <w:sz w:val="22"/>
                <w:szCs w:val="22"/>
                <w:lang w:val="en-US"/>
              </w:rPr>
            </w:pPr>
            <w:r w:rsidRPr="000A7436">
              <w:rPr>
                <w:rFonts w:ascii="Times New Roman" w:hAnsi="Times New Roman" w:cs="Times New Roman"/>
                <w:b/>
                <w:lang w:val="en-US"/>
              </w:rPr>
              <w:lastRenderedPageBreak/>
              <w:t>Cochrane Library</w:t>
            </w:r>
          </w:p>
        </w:tc>
      </w:tr>
      <w:tr w:rsidR="005B5910" w:rsidRPr="005B5910" w14:paraId="4269B8F5" w14:textId="77777777" w:rsidTr="00C3394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7CCA216F" w14:textId="50AF1791" w:rsidR="005B5910" w:rsidRPr="005B5910" w:rsidRDefault="005B5910" w:rsidP="005B5910">
            <w:pPr>
              <w:pStyle w:val="Geenafstand"/>
              <w:rPr>
                <w:rFonts w:ascii="Times New Roman" w:eastAsia="Times New Roman" w:hAnsi="Times New Roman" w:cs="Times New Roman"/>
                <w:b/>
                <w:sz w:val="22"/>
                <w:szCs w:val="22"/>
              </w:rPr>
            </w:pPr>
            <w:r w:rsidRPr="005B5910">
              <w:rPr>
                <w:rFonts w:ascii="Times New Roman" w:eastAsia="Times New Roman" w:hAnsi="Times New Roman" w:cs="Times New Roman"/>
                <w:b/>
                <w:sz w:val="22"/>
                <w:szCs w:val="22"/>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71719B67" w14:textId="6827E6E5" w:rsidR="005B5910" w:rsidRPr="005B5910" w:rsidRDefault="005B5910" w:rsidP="005B5910">
            <w:pPr>
              <w:pStyle w:val="Geenafstand"/>
              <w:rPr>
                <w:rFonts w:ascii="Times New Roman" w:hAnsi="Times New Roman" w:cs="Times New Roman"/>
                <w:b/>
                <w:lang w:val="en-US"/>
              </w:rPr>
            </w:pPr>
            <w:r w:rsidRPr="005B5910">
              <w:rPr>
                <w:rFonts w:ascii="Times New Roman" w:eastAsia="Times New Roman" w:hAnsi="Times New Roman" w:cs="Times New Roman"/>
                <w:b/>
                <w:sz w:val="22"/>
                <w:szCs w:val="22"/>
              </w:rPr>
              <w:t>Searches</w:t>
            </w:r>
          </w:p>
        </w:tc>
      </w:tr>
      <w:tr w:rsidR="005B5910" w:rsidRPr="000A7436" w14:paraId="6AC376D8" w14:textId="77777777" w:rsidTr="00C3394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0BBB068A" w14:textId="4D622EB6"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20F69621" w14:textId="4AA6D222" w:rsidR="005B5910" w:rsidRPr="000A7436" w:rsidRDefault="005B5910" w:rsidP="005B5910">
            <w:pPr>
              <w:pStyle w:val="Geenafstand"/>
              <w:rPr>
                <w:rFonts w:ascii="Times New Roman" w:hAnsi="Times New Roman" w:cs="Times New Roman"/>
                <w:lang w:val="en-US"/>
              </w:rPr>
            </w:pPr>
            <w:r w:rsidRPr="000A7436">
              <w:rPr>
                <w:rFonts w:ascii="Times New Roman" w:hAnsi="Times New Roman" w:cs="Times New Roman"/>
                <w:lang w:val="en-US"/>
              </w:rPr>
              <w:t>MeSH descriptor: [Transitional Care] explode all trees</w:t>
            </w:r>
          </w:p>
        </w:tc>
      </w:tr>
      <w:tr w:rsidR="005B5910" w:rsidRPr="000A7436" w14:paraId="4AD2CCB9"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5CB656"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CBD76A"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(co-ordinated service* or coordinated service* or chronic care model* or discharge medical complex*):ti,ab,kw</w:t>
            </w:r>
          </w:p>
        </w:tc>
      </w:tr>
      <w:tr w:rsidR="005B5910" w:rsidRPr="000A7436" w14:paraId="0730E3FB"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04A81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1B0DD10"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((transition* or discharg* or follow* or care coordination) near/3 (home* or hospital)):ti,ab,kw</w:t>
            </w:r>
          </w:p>
        </w:tc>
      </w:tr>
      <w:tr w:rsidR="005B5910" w:rsidRPr="000A7436" w14:paraId="1DA84B6A"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A6CE2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4084D1"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((pediatric intensive care unit* or critical illness or pediatric hospital or hospitalized child) and (patient discharge or length of stay)):ti,ab,kw</w:t>
            </w:r>
          </w:p>
        </w:tc>
      </w:tr>
      <w:tr w:rsidR="005B5910" w:rsidRPr="000A7436" w14:paraId="7C75BC7B"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61E9AA"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4DF587"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hAnsi="Times New Roman" w:cs="Times New Roman"/>
                <w:lang w:val="en-US"/>
              </w:rPr>
              <w:t>#1 or #2 or #3 or #4</w:t>
            </w:r>
          </w:p>
        </w:tc>
      </w:tr>
      <w:tr w:rsidR="005B5910" w:rsidRPr="000A7436" w14:paraId="53DD42BE"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CCC646"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9DF548F"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(chronic* or comorbid* or co-morbid* or multiple morbidit* or special medical condition* or CSHCN or CSHCNs or CMC or yshcn* or CYSHCN or CYSHCNs or disabled child* or medical fragil*):ti,ab,kw</w:t>
            </w:r>
            <w:r w:rsidRPr="000A7436">
              <w:rPr>
                <w:rFonts w:ascii="Times New Roman" w:hAnsi="Times New Roman" w:cs="Times New Roman"/>
                <w:lang w:val="en-US"/>
              </w:rPr>
              <w:tab/>
            </w:r>
          </w:p>
        </w:tc>
      </w:tr>
      <w:tr w:rsidR="005B5910" w:rsidRPr="000A7436" w14:paraId="184AFB7F"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56674F"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C63E4F"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MeSH descriptor: [Disabled Children] explode all trees</w:t>
            </w:r>
          </w:p>
        </w:tc>
      </w:tr>
      <w:tr w:rsidR="005B5910" w:rsidRPr="000A7436" w14:paraId="08DA2065"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9EF362"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EBAB93"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((medical* or need* or health or health condition* or care or disease*) near/3 complex*):ti,ab,kw</w:t>
            </w:r>
          </w:p>
        </w:tc>
      </w:tr>
      <w:tr w:rsidR="005B5910" w:rsidRPr="000A7436" w14:paraId="71563790"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19721F"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3BE846"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((special or extensive or intensive or healthcare or health care) near/3 need*):ti,ab,kw</w:t>
            </w:r>
          </w:p>
        </w:tc>
      </w:tr>
      <w:tr w:rsidR="005B5910" w:rsidRPr="000A7436" w14:paraId="01E33B8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9E86D3"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A71BB4"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(technol* near/3 depend*):ti,ab,kw</w:t>
            </w:r>
          </w:p>
        </w:tc>
      </w:tr>
      <w:tr w:rsidR="005B5910" w:rsidRPr="000A7436" w14:paraId="48F480CC"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704EF1"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91284E"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((moderate or severe) near/3 disability):ti,ab,kw</w:t>
            </w:r>
          </w:p>
        </w:tc>
      </w:tr>
      <w:tr w:rsidR="005B5910" w:rsidRPr="000A7436" w14:paraId="77D26DB4"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FDE56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578634"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#6 or #7 or #8 or #9 or #10 or #11</w:t>
            </w:r>
          </w:p>
        </w:tc>
      </w:tr>
      <w:tr w:rsidR="005B5910" w:rsidRPr="000A7436" w14:paraId="7C537B1F"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C7840E"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21FC0E"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(child* or infan* or neonat* or newborn* or premature or baby or babies or preschool* or pre-school*  or preteen* or schoolchild* or pediatric* or paediatric* or juvenile or toddler* or kids or girl* or boy* or minors or adolescent*):ti,ab,kw</w:t>
            </w:r>
          </w:p>
        </w:tc>
      </w:tr>
      <w:tr w:rsidR="005B5910" w:rsidRPr="000A7436" w14:paraId="504CA4BA"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A73F69"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386F65"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hAnsi="Times New Roman" w:cs="Times New Roman"/>
                <w:lang w:val="en-US"/>
              </w:rPr>
              <w:t>#5 and #12 and #13 with Cochrane Library publication date Between Jan 2010 and Jan 2020, in Cochrane Reviews, Trials</w:t>
            </w:r>
          </w:p>
        </w:tc>
      </w:tr>
    </w:tbl>
    <w:p w14:paraId="27585E92" w14:textId="77777777" w:rsidR="00927D83" w:rsidRPr="000A7436" w:rsidRDefault="00927D83" w:rsidP="00927D83">
      <w:pPr>
        <w:rPr>
          <w:rFonts w:ascii="Times New Roman" w:hAnsi="Times New Roman" w:cs="Times New Roman"/>
          <w:b/>
          <w:sz w:val="28"/>
          <w:szCs w:val="28"/>
          <w:lang w:val="en-US"/>
        </w:rPr>
      </w:pPr>
    </w:p>
    <w:p w14:paraId="0430C934" w14:textId="77777777" w:rsidR="00927D83" w:rsidRPr="000A7436" w:rsidRDefault="00927D83" w:rsidP="00927D83">
      <w:pPr>
        <w:rPr>
          <w:rFonts w:ascii="Times New Roman" w:hAnsi="Times New Roman" w:cs="Times New Roman"/>
          <w:lang w:val="en-US"/>
        </w:rPr>
      </w:pPr>
      <w:r w:rsidRPr="000A7436">
        <w:rPr>
          <w:rFonts w:ascii="Times New Roman" w:hAnsi="Times New Roman" w:cs="Times New Roman"/>
          <w:lang w:val="en-US"/>
        </w:rPr>
        <w:tab/>
      </w:r>
    </w:p>
    <w:p w14:paraId="5EA39247" w14:textId="77777777" w:rsidR="00927D83" w:rsidRPr="000A7436" w:rsidRDefault="00927D83" w:rsidP="00927D83">
      <w:pPr>
        <w:rPr>
          <w:rFonts w:ascii="Times New Roman" w:hAnsi="Times New Roman" w:cs="Times New Roman"/>
          <w:lang w:val="en-US"/>
        </w:rPr>
      </w:pPr>
    </w:p>
    <w:p w14:paraId="442F8516" w14:textId="77777777" w:rsidR="00927D83" w:rsidRPr="000A7436" w:rsidRDefault="00927D83" w:rsidP="00927D83">
      <w:pPr>
        <w:rPr>
          <w:rFonts w:ascii="Times New Roman" w:hAnsi="Times New Roman" w:cs="Times New Roman"/>
        </w:rPr>
      </w:pPr>
      <w:r w:rsidRPr="000A7436">
        <w:rPr>
          <w:rFonts w:ascii="Times New Roman" w:hAnsi="Times New Roman" w:cs="Times New Roman"/>
        </w:rPr>
        <w:br w:type="page"/>
      </w:r>
    </w:p>
    <w:p w14:paraId="6E1167EB" w14:textId="77777777" w:rsidR="00927D83" w:rsidRPr="000A7436" w:rsidRDefault="00927D83" w:rsidP="00927D83">
      <w:pPr>
        <w:spacing w:after="0" w:line="240" w:lineRule="auto"/>
        <w:rPr>
          <w:rFonts w:ascii="Times New Roman" w:hAnsi="Times New Roman" w:cs="Times New Roman"/>
        </w:rPr>
      </w:pP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0"/>
        <w:gridCol w:w="8686"/>
      </w:tblGrid>
      <w:tr w:rsidR="005B5910" w:rsidRPr="000A7436" w14:paraId="3D309993" w14:textId="77777777" w:rsidTr="003E0FC4">
        <w:tc>
          <w:tcPr>
            <w:tcW w:w="0" w:type="auto"/>
            <w:gridSpan w:val="2"/>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0C81A70D" w14:textId="3A5B61B8" w:rsidR="005B5910" w:rsidRPr="000A7436" w:rsidRDefault="005B5910" w:rsidP="00C3394B">
            <w:pPr>
              <w:pStyle w:val="Geenafstand"/>
              <w:rPr>
                <w:rFonts w:ascii="Times New Roman" w:eastAsia="Times New Roman" w:hAnsi="Times New Roman" w:cs="Times New Roman"/>
                <w:sz w:val="22"/>
                <w:szCs w:val="22"/>
                <w:lang w:val="en-US"/>
              </w:rPr>
            </w:pPr>
            <w:r w:rsidRPr="000A7436">
              <w:rPr>
                <w:rFonts w:ascii="Times New Roman" w:hAnsi="Times New Roman" w:cs="Times New Roman"/>
                <w:b/>
              </w:rPr>
              <w:t>PsycINFO</w:t>
            </w:r>
          </w:p>
        </w:tc>
      </w:tr>
      <w:tr w:rsidR="005B5910" w:rsidRPr="005B5910" w14:paraId="471551F0" w14:textId="77777777" w:rsidTr="00C3394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52673D1A" w14:textId="50675EC1" w:rsidR="005B5910" w:rsidRPr="005B5910" w:rsidRDefault="005B5910" w:rsidP="005B5910">
            <w:pPr>
              <w:pStyle w:val="Geenafstand"/>
              <w:rPr>
                <w:rFonts w:ascii="Times New Roman" w:eastAsia="Times New Roman" w:hAnsi="Times New Roman" w:cs="Times New Roman"/>
                <w:b/>
                <w:sz w:val="22"/>
                <w:szCs w:val="22"/>
              </w:rPr>
            </w:pPr>
            <w:r w:rsidRPr="005B5910">
              <w:rPr>
                <w:rFonts w:ascii="Times New Roman" w:eastAsia="Times New Roman" w:hAnsi="Times New Roman" w:cs="Times New Roman"/>
                <w:b/>
                <w:sz w:val="22"/>
                <w:szCs w:val="22"/>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5DA0032F" w14:textId="28AAFA1E" w:rsidR="005B5910" w:rsidRPr="005B5910" w:rsidRDefault="005B5910" w:rsidP="005B5910">
            <w:pPr>
              <w:pStyle w:val="Geenafstand"/>
              <w:rPr>
                <w:rFonts w:ascii="Times New Roman" w:eastAsia="Times New Roman" w:hAnsi="Times New Roman" w:cs="Times New Roman"/>
                <w:b/>
                <w:sz w:val="22"/>
                <w:szCs w:val="22"/>
                <w:lang w:val="en-US"/>
              </w:rPr>
            </w:pPr>
            <w:r w:rsidRPr="005B5910">
              <w:rPr>
                <w:rFonts w:ascii="Times New Roman" w:eastAsia="Times New Roman" w:hAnsi="Times New Roman" w:cs="Times New Roman"/>
                <w:b/>
                <w:sz w:val="22"/>
                <w:szCs w:val="22"/>
              </w:rPr>
              <w:t>Searches</w:t>
            </w:r>
          </w:p>
        </w:tc>
      </w:tr>
      <w:tr w:rsidR="005B5910" w:rsidRPr="000A7436" w14:paraId="345CDC13" w14:textId="77777777" w:rsidTr="00C3394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415BDDC9" w14:textId="54C02FF3"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tcPr>
          <w:p w14:paraId="7C583F88" w14:textId="6BFC6739"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hospital discharge/ or discharge planning/ or health care services/</w:t>
            </w:r>
          </w:p>
        </w:tc>
      </w:tr>
      <w:tr w:rsidR="005B5910" w:rsidRPr="000A7436" w14:paraId="7BE15E67"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8065D6"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CF7685"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exp Pediatrics/ and exp Intensive Care/</w:t>
            </w:r>
          </w:p>
        </w:tc>
      </w:tr>
      <w:tr w:rsidR="005B5910" w:rsidRPr="000A7436" w14:paraId="5B8E147B"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EF8B82"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C7B7E4"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(co-ordinated service* or coordinated service* or chronic care model* or discharge medical complex*).ti,ab,id.</w:t>
            </w:r>
          </w:p>
        </w:tc>
      </w:tr>
      <w:tr w:rsidR="005B5910" w:rsidRPr="000A7436" w14:paraId="5643E270"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B49B6E"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BBC89D"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((transition* or discharg* or follow* or care coordination) adj6 (home* or hospital or complex care)).ti,ab,id.</w:t>
            </w:r>
          </w:p>
        </w:tc>
      </w:tr>
      <w:tr w:rsidR="005B5910" w:rsidRPr="000A7436" w14:paraId="7EB2BD00"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52C66C"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92C7A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 or 2 or 3 or 4</w:t>
            </w:r>
          </w:p>
        </w:tc>
      </w:tr>
      <w:tr w:rsidR="005B5910" w:rsidRPr="000A7436" w14:paraId="56C2E138"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09969F"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E421B6"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(chronic* or comorbid* or co-morbid* or multiple morbidit* or special medical condition* or CSHCN or CSHCNs or CMC or yshcn* or CYSHCN or CYSHCNs or disabled child* or medical fragil*).ti,ab,id.</w:t>
            </w:r>
          </w:p>
        </w:tc>
      </w:tr>
      <w:tr w:rsidR="005B5910" w:rsidRPr="000A7436" w14:paraId="79D7560B"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470AD9"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77D0B7"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((medical* or need* or health or care or disease*) adj3 complex*).ti,ab,id.</w:t>
            </w:r>
          </w:p>
        </w:tc>
      </w:tr>
      <w:tr w:rsidR="005B5910" w:rsidRPr="000A7436" w14:paraId="2860F8B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0CDCEE"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8476E4"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((special or extensive or intensive or healthcare or health care) adj3 need*).ti,ab,id.</w:t>
            </w:r>
          </w:p>
        </w:tc>
      </w:tr>
      <w:tr w:rsidR="005B5910" w:rsidRPr="000A7436" w14:paraId="18239D5C"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3226F3"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0D0108"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(technol* adj3 depend*).ti,ab,id.</w:t>
            </w:r>
          </w:p>
        </w:tc>
      </w:tr>
      <w:tr w:rsidR="005B5910" w:rsidRPr="000A7436" w14:paraId="0CED09F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5897F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CA5B0F"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((moderate or severe) adj3 disabilit*).ti,ab,id.</w:t>
            </w:r>
          </w:p>
        </w:tc>
      </w:tr>
      <w:tr w:rsidR="005B5910" w:rsidRPr="000A7436" w14:paraId="0249CD9E"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A3E96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73DCF63"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exp multiple disabilities/</w:t>
            </w:r>
          </w:p>
        </w:tc>
      </w:tr>
      <w:tr w:rsidR="005B5910" w:rsidRPr="000A7436" w14:paraId="79326841"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61C93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7214C3"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6 or 7 or 8 or 9 or 10 or 11</w:t>
            </w:r>
          </w:p>
        </w:tc>
      </w:tr>
      <w:tr w:rsidR="005B5910" w:rsidRPr="000A7436" w14:paraId="533D7421"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D68717"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095266"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pediatrics/ or chronically ill children/</w:t>
            </w:r>
          </w:p>
        </w:tc>
      </w:tr>
      <w:tr w:rsidR="005B5910" w:rsidRPr="000A7436" w14:paraId="5D62021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9CF299"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13C4E7"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(child* or infan* or neonat* or newborn* or premature or baby or babies or preschool* or pre-school* or preteen* or schoolchild* or pediatric* or paediatric* or juvenile or toddler* or kids or girl* or boy* or minors).ti,ab,id.</w:t>
            </w:r>
          </w:p>
        </w:tc>
      </w:tr>
      <w:tr w:rsidR="005B5910" w:rsidRPr="000A7436" w14:paraId="177C86DC"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F7F153"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F1A803"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13 or 14</w:t>
            </w:r>
          </w:p>
        </w:tc>
      </w:tr>
      <w:tr w:rsidR="005B5910" w:rsidRPr="000A7436" w14:paraId="6942C634"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4E6F6E"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1589B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5 and 12 and 15</w:t>
            </w:r>
          </w:p>
        </w:tc>
      </w:tr>
      <w:tr w:rsidR="005B5910" w:rsidRPr="000A7436" w14:paraId="55F4942A"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BAAB75"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5076EE"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exp aging/ or adult.ti. or ageing.ti,ab,id.</w:t>
            </w:r>
          </w:p>
        </w:tc>
      </w:tr>
      <w:tr w:rsidR="005B5910" w:rsidRPr="000A7436" w14:paraId="6AD374C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E4F649"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C91EFE" w14:textId="77777777" w:rsidR="005B5910" w:rsidRPr="000A7436" w:rsidRDefault="005B5910" w:rsidP="005B5910">
            <w:pPr>
              <w:pStyle w:val="Geenafstand"/>
              <w:rPr>
                <w:rFonts w:ascii="Times New Roman" w:eastAsia="Times New Roman" w:hAnsi="Times New Roman" w:cs="Times New Roman"/>
                <w:sz w:val="22"/>
                <w:szCs w:val="22"/>
                <w:lang w:val="en-US"/>
              </w:rPr>
            </w:pPr>
            <w:r w:rsidRPr="000A7436">
              <w:rPr>
                <w:rFonts w:ascii="Times New Roman" w:eastAsia="Times New Roman" w:hAnsi="Times New Roman" w:cs="Times New Roman"/>
                <w:sz w:val="22"/>
                <w:szCs w:val="22"/>
                <w:lang w:val="en-US"/>
              </w:rPr>
              <w:t>((pediatric or paediatric or transition* or transfer*) adj3 (to adult care or to adult service* or to adulthood)).ti,ab,id.</w:t>
            </w:r>
          </w:p>
        </w:tc>
      </w:tr>
      <w:tr w:rsidR="005B5910" w:rsidRPr="000A7436" w14:paraId="71334FD0"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33BC0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C21CC2"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17 or 18</w:t>
            </w:r>
          </w:p>
        </w:tc>
      </w:tr>
      <w:tr w:rsidR="005B5910" w:rsidRPr="000A7436" w14:paraId="161676F6"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89C1C4"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7DB68ED"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16 not 17 not 19</w:t>
            </w:r>
          </w:p>
        </w:tc>
      </w:tr>
      <w:tr w:rsidR="005B5910" w:rsidRPr="000A7436" w14:paraId="7997D671"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DE74FC"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3ADB89" w14:textId="77777777" w:rsidR="005B5910" w:rsidRPr="000A7436" w:rsidRDefault="005B5910" w:rsidP="005B5910">
            <w:pPr>
              <w:pStyle w:val="Geenafstand"/>
              <w:rPr>
                <w:rFonts w:ascii="Times New Roman" w:eastAsia="Times New Roman" w:hAnsi="Times New Roman" w:cs="Times New Roman"/>
                <w:sz w:val="22"/>
                <w:szCs w:val="22"/>
              </w:rPr>
            </w:pPr>
            <w:r w:rsidRPr="000A7436">
              <w:rPr>
                <w:rFonts w:ascii="Times New Roman" w:eastAsia="Times New Roman" w:hAnsi="Times New Roman" w:cs="Times New Roman"/>
                <w:sz w:val="22"/>
                <w:szCs w:val="22"/>
              </w:rPr>
              <w:t>limit 16 to yr="2010 -Current"</w:t>
            </w:r>
          </w:p>
        </w:tc>
      </w:tr>
    </w:tbl>
    <w:p w14:paraId="510AB14C" w14:textId="77777777" w:rsidR="00927D83" w:rsidRPr="000A7436" w:rsidRDefault="00927D83" w:rsidP="00927D83">
      <w:pPr>
        <w:rPr>
          <w:rFonts w:ascii="Times New Roman" w:hAnsi="Times New Roman" w:cs="Times New Roman"/>
          <w:lang w:val="en-US"/>
        </w:rPr>
      </w:pPr>
    </w:p>
    <w:p w14:paraId="2240A161" w14:textId="77777777" w:rsidR="00927D83" w:rsidRPr="000A7436" w:rsidRDefault="00927D83" w:rsidP="00927D83">
      <w:pPr>
        <w:rPr>
          <w:rFonts w:ascii="Times New Roman" w:hAnsi="Times New Roman" w:cs="Times New Roman"/>
          <w:lang w:val="en-US"/>
        </w:rPr>
      </w:pPr>
    </w:p>
    <w:p w14:paraId="247BC7E1" w14:textId="77777777" w:rsidR="00927D83" w:rsidRPr="000A7436" w:rsidRDefault="00927D83" w:rsidP="00927D83">
      <w:pPr>
        <w:rPr>
          <w:rFonts w:ascii="Times New Roman" w:hAnsi="Times New Roman" w:cs="Times New Roman"/>
          <w:lang w:val="en-US"/>
        </w:rPr>
      </w:pPr>
      <w:r w:rsidRPr="000A7436">
        <w:rPr>
          <w:rFonts w:ascii="Times New Roman" w:hAnsi="Times New Roman" w:cs="Times New Roman"/>
          <w:lang w:val="en-US"/>
        </w:rPr>
        <w:br w:type="page"/>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270"/>
        <w:gridCol w:w="8786"/>
      </w:tblGrid>
      <w:tr w:rsidR="005B5910" w:rsidRPr="000A7436" w14:paraId="7131B84E" w14:textId="77777777" w:rsidTr="00DE60FC">
        <w:tc>
          <w:tcPr>
            <w:tcW w:w="0" w:type="auto"/>
            <w:gridSpan w:val="2"/>
            <w:tcBorders>
              <w:top w:val="single" w:sz="6" w:space="0" w:color="757575"/>
              <w:left w:val="single" w:sz="6" w:space="0" w:color="757575"/>
              <w:bottom w:val="single" w:sz="6" w:space="0" w:color="757575"/>
              <w:right w:val="single" w:sz="6" w:space="0" w:color="757575"/>
            </w:tcBorders>
            <w:shd w:val="clear" w:color="auto" w:fill="auto"/>
            <w:tcMar>
              <w:top w:w="15" w:type="dxa"/>
              <w:left w:w="75" w:type="dxa"/>
              <w:bottom w:w="15" w:type="dxa"/>
              <w:right w:w="75" w:type="dxa"/>
            </w:tcMar>
            <w:vAlign w:val="center"/>
          </w:tcPr>
          <w:p w14:paraId="502E8ED7" w14:textId="2ECD10CD" w:rsidR="005B5910" w:rsidRPr="000A7436" w:rsidRDefault="005B5910" w:rsidP="00C3394B">
            <w:pPr>
              <w:pStyle w:val="Geenafstand"/>
              <w:rPr>
                <w:rFonts w:ascii="Times New Roman" w:eastAsia="Times New Roman" w:hAnsi="Times New Roman" w:cs="Times New Roman"/>
              </w:rPr>
            </w:pPr>
            <w:r w:rsidRPr="000A7436">
              <w:rPr>
                <w:rFonts w:ascii="Times New Roman" w:hAnsi="Times New Roman" w:cs="Times New Roman"/>
                <w:b/>
              </w:rPr>
              <w:lastRenderedPageBreak/>
              <w:t>CINAHL</w:t>
            </w:r>
          </w:p>
        </w:tc>
      </w:tr>
      <w:tr w:rsidR="005B5910" w:rsidRPr="005B5910" w14:paraId="11F49C2C"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auto"/>
            <w:tcMar>
              <w:top w:w="15" w:type="dxa"/>
              <w:left w:w="75" w:type="dxa"/>
              <w:bottom w:w="15" w:type="dxa"/>
              <w:right w:w="75" w:type="dxa"/>
            </w:tcMar>
            <w:vAlign w:val="center"/>
          </w:tcPr>
          <w:p w14:paraId="144AF4F5" w14:textId="6FEBE076" w:rsidR="005B5910" w:rsidRPr="005B5910" w:rsidRDefault="005B5910" w:rsidP="005B5910">
            <w:pPr>
              <w:pStyle w:val="Geenafstand"/>
              <w:rPr>
                <w:rFonts w:ascii="Times New Roman" w:eastAsia="Times New Roman" w:hAnsi="Times New Roman" w:cs="Times New Roman"/>
                <w:b/>
              </w:rPr>
            </w:pPr>
            <w:r w:rsidRPr="005B5910">
              <w:rPr>
                <w:rFonts w:ascii="Times New Roman" w:eastAsia="Times New Roman" w:hAnsi="Times New Roman" w:cs="Times New Roman"/>
                <w:b/>
              </w:rPr>
              <w:t>#</w:t>
            </w:r>
          </w:p>
        </w:tc>
        <w:tc>
          <w:tcPr>
            <w:tcW w:w="0" w:type="auto"/>
            <w:tcBorders>
              <w:top w:val="single" w:sz="6" w:space="0" w:color="757575"/>
              <w:left w:val="single" w:sz="6" w:space="0" w:color="757575"/>
              <w:bottom w:val="single" w:sz="6" w:space="0" w:color="757575"/>
              <w:right w:val="single" w:sz="6" w:space="0" w:color="757575"/>
            </w:tcBorders>
            <w:shd w:val="clear" w:color="auto" w:fill="auto"/>
            <w:tcMar>
              <w:top w:w="15" w:type="dxa"/>
              <w:left w:w="75" w:type="dxa"/>
              <w:bottom w:w="15" w:type="dxa"/>
              <w:right w:w="75" w:type="dxa"/>
            </w:tcMar>
            <w:vAlign w:val="center"/>
          </w:tcPr>
          <w:p w14:paraId="1AA41587" w14:textId="7629707B" w:rsidR="005B5910" w:rsidRPr="005B5910" w:rsidRDefault="005B5910" w:rsidP="005B5910">
            <w:pPr>
              <w:pStyle w:val="Geenafstand"/>
              <w:rPr>
                <w:rFonts w:ascii="Times New Roman" w:eastAsia="Times New Roman" w:hAnsi="Times New Roman" w:cs="Times New Roman"/>
                <w:b/>
              </w:rPr>
            </w:pPr>
            <w:r w:rsidRPr="005B5910">
              <w:rPr>
                <w:rFonts w:ascii="Times New Roman" w:eastAsia="Times New Roman" w:hAnsi="Times New Roman" w:cs="Times New Roman"/>
                <w:b/>
              </w:rPr>
              <w:t>Searches</w:t>
            </w:r>
            <w:r w:rsidRPr="005B5910">
              <w:rPr>
                <w:rFonts w:ascii="Times New Roman" w:hAnsi="Times New Roman" w:cs="Times New Roman"/>
                <w:b/>
              </w:rPr>
              <w:t xml:space="preserve"> </w:t>
            </w:r>
          </w:p>
        </w:tc>
      </w:tr>
      <w:tr w:rsidR="005B5910" w:rsidRPr="005B5910" w14:paraId="39824BF3"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788CE3" w14:textId="77777777" w:rsidR="005B5910" w:rsidRPr="000A7436" w:rsidRDefault="005B5910" w:rsidP="005B5910">
            <w:pPr>
              <w:pStyle w:val="Geenafstand"/>
              <w:rPr>
                <w:rFonts w:ascii="Times New Roman" w:eastAsia="Times New Roman" w:hAnsi="Times New Roman" w:cs="Times New Roman"/>
              </w:rPr>
            </w:pPr>
            <w:r w:rsidRPr="000A7436">
              <w:rPr>
                <w:rFonts w:ascii="Times New Roman" w:eastAsia="Times New Roman" w:hAnsi="Times New Roman" w:cs="Times New Roman"/>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C1A060" w14:textId="77777777" w:rsidR="005B5910" w:rsidRPr="000A7436" w:rsidRDefault="005B5910" w:rsidP="005B5910">
            <w:pPr>
              <w:pStyle w:val="Geenafstand"/>
              <w:rPr>
                <w:rFonts w:ascii="Times New Roman" w:eastAsia="Times New Roman" w:hAnsi="Times New Roman" w:cs="Times New Roman"/>
                <w:lang w:val="en-US"/>
              </w:rPr>
            </w:pPr>
            <w:r w:rsidRPr="000A7436">
              <w:rPr>
                <w:rFonts w:ascii="Times New Roman" w:hAnsi="Times New Roman" w:cs="Times New Roman"/>
                <w:lang w:val="en-US"/>
              </w:rPr>
              <w:t>MH "Transitional Care" OR ( ((MH "Intensive Care Units, Pediatric+") AND ( (MH "Length of Stay") OR (MH "Patient Discharge+") ) OR ( ( TI ( co-ordinated service* or coordinated service* or chronic care model* or discharge medical complex* ) OR AB ( co-ordinated service* or coordinated service* or chronic care model* or discharge medical complex* ) ) OR ( TI ( (transition* or discharg* or follow* or care coordination) N6 (home* or hospital) ) OR AB ( (transition* or discharg* or follow* or care coordination) N6 (home* or hospital) ) ) )</w:t>
            </w:r>
          </w:p>
        </w:tc>
      </w:tr>
      <w:tr w:rsidR="005B5910" w:rsidRPr="005B5910" w14:paraId="2BE434A0"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A8690A" w14:textId="77777777" w:rsidR="005B5910" w:rsidRPr="000A7436" w:rsidRDefault="005B5910" w:rsidP="005B5910">
            <w:pPr>
              <w:pStyle w:val="Geenafstand"/>
              <w:rPr>
                <w:rFonts w:ascii="Times New Roman" w:eastAsia="Times New Roman" w:hAnsi="Times New Roman" w:cs="Times New Roman"/>
              </w:rPr>
            </w:pPr>
            <w:r w:rsidRPr="000A7436">
              <w:rPr>
                <w:rFonts w:ascii="Times New Roman" w:eastAsia="Times New Roman" w:hAnsi="Times New Roman" w:cs="Times New Roman"/>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D29494" w14:textId="77777777" w:rsidR="005B5910" w:rsidRPr="000A7436" w:rsidRDefault="005B5910" w:rsidP="005B5910">
            <w:pPr>
              <w:pStyle w:val="Geenafstand"/>
              <w:rPr>
                <w:rFonts w:ascii="Times New Roman" w:eastAsia="Times New Roman" w:hAnsi="Times New Roman" w:cs="Times New Roman"/>
                <w:lang w:val="en-US"/>
              </w:rPr>
            </w:pPr>
            <w:r w:rsidRPr="000A7436">
              <w:rPr>
                <w:rFonts w:ascii="Times New Roman" w:hAnsi="Times New Roman" w:cs="Times New Roman"/>
                <w:lang w:val="en-US"/>
              </w:rPr>
              <w:t xml:space="preserve">MH "Child, Disabled" OR ( TI ( chronic* or comorbid* or co-morbid* or multiple morbidit* or special medical condition* or CSHCN or CSHCNs or CMC or yshcn* or CYSHCN or CYSHCNs or disabled child* or medical fragil* ) OR AB ( chronic* or comorbid* or co-morbid* or multiple morbidit* or special medical condition* or CSHCN or CSHCNs or CMC or yshcn* or CYSHCN or CYSHCNs or disabled child* or medical fragil* ) ) OR ( TI ( (special or extensive or intensive or healthcare or health care) N3 need* ) OR AB ( (special or extensive or intensive or healthcare or health care) N3 need* ) ) OR ( TI technol* N3 depend* OR AB technol* N3 depend* ) OR ( TI ( (moderate or severe) N1 disability ) OR AB ( (moderate or severe) N1 disability ) ) </w:t>
            </w:r>
          </w:p>
        </w:tc>
      </w:tr>
      <w:tr w:rsidR="005B5910" w:rsidRPr="005B5910" w14:paraId="49EFDF5E"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C3A7C7" w14:textId="77777777" w:rsidR="005B5910" w:rsidRPr="000A7436" w:rsidRDefault="005B5910" w:rsidP="005B5910">
            <w:pPr>
              <w:pStyle w:val="Geenafstand"/>
              <w:rPr>
                <w:rFonts w:ascii="Times New Roman" w:eastAsia="Times New Roman" w:hAnsi="Times New Roman" w:cs="Times New Roman"/>
              </w:rPr>
            </w:pPr>
            <w:r w:rsidRPr="000A7436">
              <w:rPr>
                <w:rFonts w:ascii="Times New Roman" w:eastAsia="Times New Roman" w:hAnsi="Times New Roman" w:cs="Times New Roman"/>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086C57" w14:textId="77777777" w:rsidR="005B5910" w:rsidRPr="000A7436" w:rsidRDefault="005B5910" w:rsidP="005B5910">
            <w:pPr>
              <w:pStyle w:val="Geenafstand"/>
              <w:rPr>
                <w:rFonts w:ascii="Times New Roman" w:eastAsia="Times New Roman" w:hAnsi="Times New Roman" w:cs="Times New Roman"/>
                <w:lang w:val="en-US"/>
              </w:rPr>
            </w:pPr>
            <w:r w:rsidRPr="000A7436">
              <w:rPr>
                <w:rFonts w:ascii="Times New Roman" w:hAnsi="Times New Roman" w:cs="Times New Roman"/>
                <w:lang w:val="en-US"/>
              </w:rPr>
              <w:t>(MH "Pediatrics+") OR (MH "Child+") OR (MH "Infant+") OR TI ( child* or infan* or neonat* or newborn* or premature or baby or babies or preschool* or pre-school* or preteen* or schoolchild* or pediatric* or paediatric* or juvenile or toddler* or kids or girl* or boy* or minors ) OR AB ( child* or infan* or neonat* or newborn* or premature or baby or babies or preschool* or pre-school* or preteen* or schoolchild* or pediatric* or paediatric* or juvenile or toddler* or kids or girl* or boy* or minors ) </w:t>
            </w:r>
          </w:p>
        </w:tc>
      </w:tr>
      <w:tr w:rsidR="005B5910" w:rsidRPr="000A7436" w14:paraId="71D61C2A"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258FC6E" w14:textId="77777777" w:rsidR="005B5910" w:rsidRPr="000A7436" w:rsidRDefault="005B5910" w:rsidP="005B5910">
            <w:pPr>
              <w:pStyle w:val="Geenafstand"/>
              <w:rPr>
                <w:rFonts w:ascii="Times New Roman" w:eastAsia="Times New Roman" w:hAnsi="Times New Roman" w:cs="Times New Roman"/>
              </w:rPr>
            </w:pPr>
            <w:r w:rsidRPr="000A7436">
              <w:rPr>
                <w:rFonts w:ascii="Times New Roman" w:eastAsia="Times New Roman" w:hAnsi="Times New Roman" w:cs="Times New Roman"/>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D8D549" w14:textId="77777777" w:rsidR="005B5910" w:rsidRPr="000A7436" w:rsidRDefault="005B5910" w:rsidP="005B5910">
            <w:pPr>
              <w:pStyle w:val="Geenafstand"/>
              <w:rPr>
                <w:rFonts w:ascii="Times New Roman" w:eastAsia="Times New Roman" w:hAnsi="Times New Roman" w:cs="Times New Roman"/>
                <w:lang w:val="en-US"/>
              </w:rPr>
            </w:pPr>
            <w:r w:rsidRPr="000A7436">
              <w:rPr>
                <w:rFonts w:ascii="Times New Roman" w:hAnsi="Times New Roman" w:cs="Times New Roman"/>
                <w:lang w:val="en-US"/>
              </w:rPr>
              <w:t>1 AND 2 AND 3</w:t>
            </w:r>
          </w:p>
        </w:tc>
      </w:tr>
      <w:tr w:rsidR="005B5910" w:rsidRPr="005B5910" w14:paraId="3BA2DCEF"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035AB0" w14:textId="77777777" w:rsidR="005B5910" w:rsidRPr="000A7436" w:rsidRDefault="005B5910" w:rsidP="005B5910">
            <w:pPr>
              <w:pStyle w:val="Geenafstand"/>
              <w:rPr>
                <w:rFonts w:ascii="Times New Roman" w:eastAsia="Times New Roman" w:hAnsi="Times New Roman" w:cs="Times New Roman"/>
              </w:rPr>
            </w:pPr>
            <w:r w:rsidRPr="000A7436">
              <w:rPr>
                <w:rFonts w:ascii="Times New Roman" w:eastAsia="Times New Roman" w:hAnsi="Times New Roman" w:cs="Times New Roman"/>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BAED47" w14:textId="77777777" w:rsidR="005B5910" w:rsidRPr="000A7436" w:rsidRDefault="005B5910" w:rsidP="005B5910">
            <w:pPr>
              <w:pStyle w:val="Geenafstand"/>
              <w:rPr>
                <w:rFonts w:ascii="Times New Roman" w:eastAsia="Times New Roman" w:hAnsi="Times New Roman" w:cs="Times New Roman"/>
                <w:lang w:val="en-US"/>
              </w:rPr>
            </w:pPr>
            <w:r w:rsidRPr="000A7436">
              <w:rPr>
                <w:rFonts w:ascii="Times New Roman" w:hAnsi="Times New Roman" w:cs="Times New Roman"/>
                <w:lang w:val="en-US"/>
              </w:rPr>
              <w:t>( (MH "Adult") OR TI adult ) NOT (MH "Child+") </w:t>
            </w:r>
          </w:p>
        </w:tc>
      </w:tr>
      <w:tr w:rsidR="005B5910" w:rsidRPr="005B5910" w14:paraId="06AAA1A5"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02928A" w14:textId="77777777" w:rsidR="005B5910" w:rsidRPr="000A7436" w:rsidRDefault="005B5910" w:rsidP="005B5910">
            <w:pPr>
              <w:pStyle w:val="Geenafstand"/>
              <w:rPr>
                <w:rFonts w:ascii="Times New Roman" w:eastAsia="Times New Roman" w:hAnsi="Times New Roman" w:cs="Times New Roman"/>
              </w:rPr>
            </w:pPr>
            <w:r w:rsidRPr="000A7436">
              <w:rPr>
                <w:rFonts w:ascii="Times New Roman" w:eastAsia="Times New Roman" w:hAnsi="Times New Roman" w:cs="Times New Roman"/>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BCB08A" w14:textId="77777777" w:rsidR="005B5910" w:rsidRPr="000A7436" w:rsidRDefault="005B5910" w:rsidP="005B5910">
            <w:pPr>
              <w:pStyle w:val="Geenafstand"/>
              <w:rPr>
                <w:rFonts w:ascii="Times New Roman" w:eastAsia="Times New Roman" w:hAnsi="Times New Roman" w:cs="Times New Roman"/>
                <w:lang w:val="en-US"/>
              </w:rPr>
            </w:pPr>
            <w:r w:rsidRPr="000A7436">
              <w:rPr>
                <w:rFonts w:ascii="Times New Roman" w:hAnsi="Times New Roman" w:cs="Times New Roman"/>
                <w:lang w:val="en-US"/>
              </w:rPr>
              <w:t>TI ( (pediatric or paediatric or transition* or transfer*) N3 (to adult care or to adult service* or to adulthood) ) OR AB ( (pediatric or paediatric or transition* or transfer*) N3 (to adult care or to adult service* or to adulthood) ) </w:t>
            </w:r>
          </w:p>
        </w:tc>
      </w:tr>
      <w:tr w:rsidR="005B5910" w:rsidRPr="000A7436" w14:paraId="37AD1B7D" w14:textId="77777777" w:rsidTr="005B5910">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07DA15" w14:textId="77777777" w:rsidR="005B5910" w:rsidRPr="000A7436" w:rsidRDefault="005B5910" w:rsidP="005B5910">
            <w:pPr>
              <w:pStyle w:val="Geenafstand"/>
              <w:rPr>
                <w:rFonts w:ascii="Times New Roman" w:eastAsia="Times New Roman" w:hAnsi="Times New Roman" w:cs="Times New Roman"/>
              </w:rPr>
            </w:pPr>
            <w:r w:rsidRPr="000A7436">
              <w:rPr>
                <w:rFonts w:ascii="Times New Roman" w:eastAsia="Times New Roman" w:hAnsi="Times New Roman" w:cs="Times New Roman"/>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4638BC" w14:textId="77777777" w:rsidR="005B5910" w:rsidRPr="000A7436" w:rsidRDefault="005B5910" w:rsidP="005B5910">
            <w:pPr>
              <w:pStyle w:val="Geenafstand"/>
              <w:rPr>
                <w:rFonts w:ascii="Times New Roman" w:eastAsia="Times New Roman" w:hAnsi="Times New Roman" w:cs="Times New Roman"/>
                <w:lang w:val="en-US"/>
              </w:rPr>
            </w:pPr>
            <w:r w:rsidRPr="000A7436">
              <w:rPr>
                <w:rFonts w:ascii="Times New Roman" w:hAnsi="Times New Roman" w:cs="Times New Roman"/>
                <w:lang w:val="en-US"/>
              </w:rPr>
              <w:t>4 NOT 5 NOT 6</w:t>
            </w:r>
          </w:p>
        </w:tc>
      </w:tr>
    </w:tbl>
    <w:p w14:paraId="0704569E" w14:textId="77777777" w:rsidR="00927D83" w:rsidRPr="000A7436" w:rsidRDefault="00927D83" w:rsidP="00927D83">
      <w:pPr>
        <w:rPr>
          <w:rFonts w:ascii="Times New Roman" w:hAnsi="Times New Roman" w:cs="Times New Roman"/>
          <w:lang w:val="en-US"/>
        </w:rPr>
      </w:pPr>
    </w:p>
    <w:p w14:paraId="3BFB3B06" w14:textId="2C08376E" w:rsidR="00927D83" w:rsidRPr="000A7436" w:rsidRDefault="00927D83" w:rsidP="00927D83">
      <w:pPr>
        <w:rPr>
          <w:rFonts w:ascii="Times New Roman" w:hAnsi="Times New Roman" w:cs="Times New Roman"/>
          <w:lang w:val="en-US"/>
        </w:rPr>
      </w:pPr>
    </w:p>
    <w:tbl>
      <w:tblPr>
        <w:tblW w:w="5000" w:type="pct"/>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01"/>
        <w:gridCol w:w="8755"/>
      </w:tblGrid>
      <w:tr w:rsidR="005B5910" w:rsidRPr="000A7436" w14:paraId="01343663" w14:textId="77777777" w:rsidTr="005B5910">
        <w:tc>
          <w:tcPr>
            <w:tcW w:w="5000" w:type="pct"/>
            <w:gridSpan w:val="2"/>
            <w:tcBorders>
              <w:top w:val="single" w:sz="6" w:space="0" w:color="757575"/>
              <w:left w:val="single" w:sz="6" w:space="0" w:color="757575"/>
              <w:bottom w:val="single" w:sz="6" w:space="0" w:color="757575"/>
              <w:right w:val="single" w:sz="6" w:space="0" w:color="757575"/>
            </w:tcBorders>
          </w:tcPr>
          <w:p w14:paraId="10E6C9CB" w14:textId="77777777" w:rsidR="005B5910" w:rsidRPr="000A7436" w:rsidRDefault="005B5910" w:rsidP="00C3394B">
            <w:pPr>
              <w:pStyle w:val="Geenafstand"/>
              <w:rPr>
                <w:rFonts w:ascii="Times New Roman" w:eastAsia="Times New Roman" w:hAnsi="Times New Roman" w:cs="Times New Roman"/>
                <w:b/>
                <w:sz w:val="22"/>
                <w:szCs w:val="22"/>
                <w:lang w:val="en-US"/>
              </w:rPr>
            </w:pPr>
            <w:r w:rsidRPr="000A7436">
              <w:rPr>
                <w:rFonts w:ascii="Times New Roman" w:hAnsi="Times New Roman" w:cs="Times New Roman"/>
                <w:b/>
                <w:lang w:val="en-US"/>
              </w:rPr>
              <w:t>WEB OF SCIENCE</w:t>
            </w:r>
          </w:p>
        </w:tc>
      </w:tr>
      <w:tr w:rsidR="005B5910" w:rsidRPr="000A7436" w14:paraId="6BDF57D2" w14:textId="77777777" w:rsidTr="005B5910">
        <w:tc>
          <w:tcPr>
            <w:tcW w:w="166" w:type="pct"/>
            <w:tcBorders>
              <w:top w:val="single" w:sz="6" w:space="0" w:color="757575"/>
              <w:left w:val="single" w:sz="6" w:space="0" w:color="757575"/>
              <w:bottom w:val="single" w:sz="6" w:space="0" w:color="757575"/>
              <w:right w:val="single" w:sz="6" w:space="0" w:color="757575"/>
            </w:tcBorders>
            <w:shd w:val="clear" w:color="auto" w:fill="auto"/>
          </w:tcPr>
          <w:p w14:paraId="4B1736A7" w14:textId="77777777" w:rsidR="005B5910" w:rsidRPr="005B5910" w:rsidRDefault="005B5910" w:rsidP="00C3394B">
            <w:pPr>
              <w:pStyle w:val="Geenafstand"/>
              <w:jc w:val="center"/>
              <w:rPr>
                <w:rFonts w:ascii="Times New Roman" w:hAnsi="Times New Roman" w:cs="Times New Roman"/>
                <w:b/>
                <w:sz w:val="22"/>
                <w:szCs w:val="22"/>
                <w:lang w:val="en-US"/>
              </w:rPr>
            </w:pPr>
            <w:r w:rsidRPr="005B5910">
              <w:rPr>
                <w:rFonts w:ascii="Times New Roman" w:hAnsi="Times New Roman" w:cs="Times New Roman"/>
                <w:b/>
                <w:lang w:val="en-US"/>
              </w:rPr>
              <w:t>#</w:t>
            </w:r>
          </w:p>
        </w:tc>
        <w:tc>
          <w:tcPr>
            <w:tcW w:w="4834" w:type="pct"/>
            <w:tcBorders>
              <w:top w:val="single" w:sz="6" w:space="0" w:color="757575"/>
              <w:left w:val="single" w:sz="6" w:space="0" w:color="757575"/>
              <w:bottom w:val="single" w:sz="6" w:space="0" w:color="757575"/>
              <w:right w:val="single" w:sz="6" w:space="0" w:color="757575"/>
            </w:tcBorders>
            <w:shd w:val="clear" w:color="auto" w:fill="auto"/>
            <w:tcMar>
              <w:top w:w="15" w:type="dxa"/>
              <w:left w:w="75" w:type="dxa"/>
              <w:bottom w:w="15" w:type="dxa"/>
              <w:right w:w="75" w:type="dxa"/>
            </w:tcMar>
            <w:vAlign w:val="center"/>
          </w:tcPr>
          <w:p w14:paraId="54987CF8" w14:textId="77777777" w:rsidR="005B5910" w:rsidRPr="005B5910" w:rsidRDefault="005B5910" w:rsidP="00C3394B">
            <w:pPr>
              <w:pStyle w:val="Geenafstand"/>
              <w:rPr>
                <w:rFonts w:ascii="Times New Roman" w:hAnsi="Times New Roman" w:cs="Times New Roman"/>
                <w:b/>
                <w:sz w:val="22"/>
                <w:szCs w:val="22"/>
                <w:lang w:val="en-US"/>
              </w:rPr>
            </w:pPr>
            <w:r w:rsidRPr="005B5910">
              <w:rPr>
                <w:rFonts w:ascii="Times New Roman" w:hAnsi="Times New Roman" w:cs="Times New Roman"/>
                <w:b/>
                <w:sz w:val="22"/>
                <w:szCs w:val="22"/>
                <w:lang w:val="en-US"/>
              </w:rPr>
              <w:t xml:space="preserve">Searches </w:t>
            </w:r>
          </w:p>
        </w:tc>
      </w:tr>
      <w:tr w:rsidR="005B5910" w:rsidRPr="000A7436" w14:paraId="0BBBCEB7" w14:textId="77777777" w:rsidTr="005B5910">
        <w:tc>
          <w:tcPr>
            <w:tcW w:w="166" w:type="pct"/>
            <w:tcBorders>
              <w:top w:val="single" w:sz="6" w:space="0" w:color="757575"/>
              <w:left w:val="single" w:sz="6" w:space="0" w:color="757575"/>
              <w:bottom w:val="single" w:sz="6" w:space="0" w:color="757575"/>
              <w:right w:val="single" w:sz="6" w:space="0" w:color="757575"/>
            </w:tcBorders>
          </w:tcPr>
          <w:p w14:paraId="7239107E" w14:textId="77777777" w:rsidR="005B5910" w:rsidRPr="000A7436" w:rsidRDefault="005B5910" w:rsidP="00C3394B">
            <w:pPr>
              <w:pStyle w:val="Geenafstand"/>
              <w:jc w:val="center"/>
              <w:rPr>
                <w:rFonts w:ascii="Times New Roman" w:eastAsia="Times New Roman" w:hAnsi="Times New Roman" w:cs="Times New Roman"/>
                <w:bCs/>
                <w:color w:val="333333"/>
                <w:sz w:val="22"/>
                <w:szCs w:val="22"/>
                <w:lang w:val="en-US"/>
              </w:rPr>
            </w:pPr>
            <w:r w:rsidRPr="000A7436">
              <w:rPr>
                <w:rFonts w:ascii="Times New Roman" w:eastAsia="Times New Roman" w:hAnsi="Times New Roman" w:cs="Times New Roman"/>
                <w:bCs/>
                <w:color w:val="333333"/>
                <w:sz w:val="22"/>
                <w:szCs w:val="22"/>
                <w:lang w:val="en-US"/>
              </w:rPr>
              <w:t>1</w:t>
            </w:r>
          </w:p>
        </w:tc>
        <w:tc>
          <w:tcPr>
            <w:tcW w:w="4834" w:type="pct"/>
            <w:tcBorders>
              <w:top w:val="single" w:sz="6" w:space="0" w:color="757575"/>
              <w:left w:val="single" w:sz="6" w:space="0" w:color="757575"/>
              <w:bottom w:val="single" w:sz="6" w:space="0" w:color="757575"/>
              <w:right w:val="single" w:sz="6" w:space="0" w:color="757575"/>
            </w:tcBorders>
            <w:shd w:val="clear" w:color="auto" w:fill="auto"/>
            <w:tcMar>
              <w:top w:w="15" w:type="dxa"/>
              <w:left w:w="75" w:type="dxa"/>
              <w:bottom w:w="15" w:type="dxa"/>
              <w:right w:w="75" w:type="dxa"/>
            </w:tcMar>
            <w:vAlign w:val="center"/>
          </w:tcPr>
          <w:p w14:paraId="123A9FB2" w14:textId="77777777" w:rsidR="005B5910" w:rsidRPr="000A7436" w:rsidRDefault="005B5910" w:rsidP="00C3394B">
            <w:pPr>
              <w:pStyle w:val="Geenafstand"/>
              <w:rPr>
                <w:rFonts w:ascii="Times New Roman" w:hAnsi="Times New Roman" w:cs="Times New Roman"/>
                <w:sz w:val="22"/>
                <w:szCs w:val="22"/>
                <w:lang w:val="en-US"/>
              </w:rPr>
            </w:pPr>
            <w:r w:rsidRPr="000A7436">
              <w:rPr>
                <w:rFonts w:ascii="Times New Roman" w:eastAsia="Times New Roman" w:hAnsi="Times New Roman" w:cs="Times New Roman"/>
                <w:b/>
                <w:bCs/>
                <w:color w:val="333333"/>
                <w:sz w:val="22"/>
                <w:szCs w:val="22"/>
                <w:lang w:val="en-US"/>
              </w:rPr>
              <w:t>TOPIC:</w:t>
            </w:r>
            <w:r w:rsidRPr="000A7436">
              <w:rPr>
                <w:rFonts w:ascii="Times New Roman" w:eastAsia="Times New Roman" w:hAnsi="Times New Roman" w:cs="Times New Roman"/>
                <w:color w:val="333333"/>
                <w:sz w:val="22"/>
                <w:szCs w:val="22"/>
                <w:lang w:val="en-US"/>
              </w:rPr>
              <w:t> ("complex chronic conditions" or "children with medical complexity" or technology dependen*) </w:t>
            </w:r>
            <w:r w:rsidRPr="000A7436">
              <w:rPr>
                <w:rFonts w:ascii="Times New Roman" w:eastAsia="Times New Roman" w:hAnsi="Times New Roman" w:cs="Times New Roman"/>
                <w:i/>
                <w:iCs/>
                <w:color w:val="333333"/>
                <w:sz w:val="22"/>
                <w:szCs w:val="22"/>
                <w:lang w:val="en-US"/>
              </w:rPr>
              <w:t>AND</w:t>
            </w:r>
            <w:r w:rsidRPr="000A7436">
              <w:rPr>
                <w:rFonts w:ascii="Times New Roman" w:eastAsia="Times New Roman" w:hAnsi="Times New Roman" w:cs="Times New Roman"/>
                <w:color w:val="333333"/>
                <w:sz w:val="22"/>
                <w:szCs w:val="22"/>
                <w:lang w:val="en-US"/>
              </w:rPr>
              <w:t> </w:t>
            </w:r>
            <w:r w:rsidRPr="000A7436">
              <w:rPr>
                <w:rFonts w:ascii="Times New Roman" w:eastAsia="Times New Roman" w:hAnsi="Times New Roman" w:cs="Times New Roman"/>
                <w:b/>
                <w:bCs/>
                <w:color w:val="333333"/>
                <w:sz w:val="22"/>
                <w:szCs w:val="22"/>
                <w:lang w:val="en-US"/>
              </w:rPr>
              <w:t>TOPIC:</w:t>
            </w:r>
            <w:r w:rsidRPr="000A7436">
              <w:rPr>
                <w:rFonts w:ascii="Times New Roman" w:eastAsia="Times New Roman" w:hAnsi="Times New Roman" w:cs="Times New Roman"/>
                <w:color w:val="333333"/>
                <w:sz w:val="22"/>
                <w:szCs w:val="22"/>
                <w:lang w:val="en-US"/>
              </w:rPr>
              <w:t> (child* or pediatric* or paediatric* or infant* or newborn* or baby or babies or youth) </w:t>
            </w:r>
            <w:r w:rsidRPr="000A7436">
              <w:rPr>
                <w:rFonts w:ascii="Times New Roman" w:eastAsia="Times New Roman" w:hAnsi="Times New Roman" w:cs="Times New Roman"/>
                <w:i/>
                <w:iCs/>
                <w:color w:val="333333"/>
                <w:sz w:val="22"/>
                <w:szCs w:val="22"/>
                <w:lang w:val="en-US"/>
              </w:rPr>
              <w:t>NOT</w:t>
            </w:r>
            <w:r w:rsidRPr="000A7436">
              <w:rPr>
                <w:rFonts w:ascii="Times New Roman" w:eastAsia="Times New Roman" w:hAnsi="Times New Roman" w:cs="Times New Roman"/>
                <w:color w:val="333333"/>
                <w:sz w:val="22"/>
                <w:szCs w:val="22"/>
                <w:lang w:val="en-US"/>
              </w:rPr>
              <w:t> </w:t>
            </w:r>
            <w:r w:rsidRPr="000A7436">
              <w:rPr>
                <w:rFonts w:ascii="Times New Roman" w:eastAsia="Times New Roman" w:hAnsi="Times New Roman" w:cs="Times New Roman"/>
                <w:b/>
                <w:bCs/>
                <w:color w:val="333333"/>
                <w:sz w:val="22"/>
                <w:szCs w:val="22"/>
                <w:lang w:val="en-US"/>
              </w:rPr>
              <w:t>TITLE:</w:t>
            </w:r>
            <w:r w:rsidRPr="000A7436">
              <w:rPr>
                <w:rFonts w:ascii="Times New Roman" w:eastAsia="Times New Roman" w:hAnsi="Times New Roman" w:cs="Times New Roman"/>
                <w:color w:val="333333"/>
                <w:sz w:val="22"/>
                <w:szCs w:val="22"/>
                <w:lang w:val="en-US"/>
              </w:rPr>
              <w:t> (adult)</w:t>
            </w:r>
          </w:p>
        </w:tc>
      </w:tr>
    </w:tbl>
    <w:p w14:paraId="3EF5FE0D" w14:textId="77777777" w:rsidR="00927D83" w:rsidRPr="000A7436" w:rsidRDefault="00927D83" w:rsidP="00927D83">
      <w:pPr>
        <w:rPr>
          <w:rFonts w:ascii="Times New Roman" w:hAnsi="Times New Roman" w:cs="Times New Roman"/>
          <w:lang w:val="en-US"/>
        </w:rPr>
      </w:pPr>
      <w:bookmarkStart w:id="0" w:name="_GoBack"/>
      <w:bookmarkEnd w:id="0"/>
    </w:p>
    <w:p w14:paraId="7E1FFBB5" w14:textId="77777777" w:rsidR="00927D83" w:rsidRPr="000A7436" w:rsidRDefault="00927D83" w:rsidP="00927D83">
      <w:pPr>
        <w:rPr>
          <w:rFonts w:ascii="Times New Roman" w:hAnsi="Times New Roman" w:cs="Times New Roman"/>
          <w:sz w:val="20"/>
          <w:szCs w:val="20"/>
          <w:lang w:val="en-US"/>
        </w:rPr>
      </w:pPr>
    </w:p>
    <w:p w14:paraId="467B64B9" w14:textId="77777777" w:rsidR="00927D83" w:rsidRPr="000A7436" w:rsidRDefault="00927D83" w:rsidP="00927D83">
      <w:pPr>
        <w:pStyle w:val="Geenafstand"/>
        <w:rPr>
          <w:rFonts w:ascii="Times New Roman" w:hAnsi="Times New Roman" w:cs="Times New Roman"/>
          <w:i/>
          <w:sz w:val="22"/>
          <w:szCs w:val="22"/>
          <w:u w:val="single"/>
          <w:lang w:val="en-US"/>
        </w:rPr>
      </w:pPr>
    </w:p>
    <w:sectPr w:rsidR="00927D83" w:rsidRPr="000A743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7B2D4" w16cex:dateUtc="2022-05-24T17:39:00Z"/>
  <w16cex:commentExtensible w16cex:durableId="2637B35C" w16cex:dateUtc="2022-05-24T17:41:00Z"/>
  <w16cex:commentExtensible w16cex:durableId="2637B4B7" w16cex:dateUtc="2022-05-24T17:47:00Z"/>
  <w16cex:commentExtensible w16cex:durableId="2637B580" w16cex:dateUtc="2022-05-24T17:50:00Z"/>
  <w16cex:commentExtensible w16cex:durableId="2637B563" w16cex:dateUtc="2022-05-24T17:49:00Z"/>
  <w16cex:commentExtensible w16cex:durableId="2637B684" w16cex:dateUtc="2022-05-24T17:54:00Z"/>
  <w16cex:commentExtensible w16cex:durableId="2637B6EF" w16cex:dateUtc="2022-05-24T17:56:00Z"/>
  <w16cex:commentExtensible w16cex:durableId="2637B731" w16cex:dateUtc="2022-05-24T17: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7AB57F" w16cid:durableId="2637B2D4"/>
  <w16cid:commentId w16cid:paraId="089CBF3F" w16cid:durableId="2637B35C"/>
  <w16cid:commentId w16cid:paraId="4039D016" w16cid:durableId="2637B4B7"/>
  <w16cid:commentId w16cid:paraId="03B52BBB" w16cid:durableId="2637B580"/>
  <w16cid:commentId w16cid:paraId="2ADD4B98" w16cid:durableId="2637B563"/>
  <w16cid:commentId w16cid:paraId="03CC511F" w16cid:durableId="2637B684"/>
  <w16cid:commentId w16cid:paraId="142EBCD4" w16cid:durableId="2637B6EF"/>
  <w16cid:commentId w16cid:paraId="452C135C" w16cid:durableId="2637B7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59BB0" w14:textId="77777777" w:rsidR="00531982" w:rsidRDefault="00531982" w:rsidP="00485643">
      <w:pPr>
        <w:spacing w:after="0" w:line="240" w:lineRule="auto"/>
      </w:pPr>
      <w:r>
        <w:separator/>
      </w:r>
    </w:p>
  </w:endnote>
  <w:endnote w:type="continuationSeparator" w:id="0">
    <w:p w14:paraId="41D4ABA2" w14:textId="77777777" w:rsidR="00531982" w:rsidRDefault="00531982" w:rsidP="00485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C9374" w14:textId="77777777" w:rsidR="00360CAB" w:rsidRDefault="00360C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884090"/>
      <w:docPartObj>
        <w:docPartGallery w:val="Page Numbers (Bottom of Page)"/>
        <w:docPartUnique/>
      </w:docPartObj>
    </w:sdtPr>
    <w:sdtEndPr/>
    <w:sdtContent>
      <w:p w14:paraId="1E37CE99" w14:textId="052B4405" w:rsidR="00360CAB" w:rsidRDefault="00360CAB">
        <w:pPr>
          <w:pStyle w:val="Voettekst"/>
          <w:jc w:val="right"/>
        </w:pPr>
        <w:r>
          <w:fldChar w:fldCharType="begin"/>
        </w:r>
        <w:r>
          <w:instrText>PAGE   \* MERGEFORMAT</w:instrText>
        </w:r>
        <w:r>
          <w:fldChar w:fldCharType="separate"/>
        </w:r>
        <w:r w:rsidR="005B5910">
          <w:rPr>
            <w:noProof/>
          </w:rPr>
          <w:t>1</w:t>
        </w:r>
        <w:r>
          <w:fldChar w:fldCharType="end"/>
        </w:r>
      </w:p>
    </w:sdtContent>
  </w:sdt>
  <w:p w14:paraId="522FC01E" w14:textId="77777777" w:rsidR="00360CAB" w:rsidRDefault="00360CA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E7EE8" w14:textId="77777777" w:rsidR="00360CAB" w:rsidRDefault="00360C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19C82" w14:textId="77777777" w:rsidR="00531982" w:rsidRDefault="00531982" w:rsidP="00485643">
      <w:pPr>
        <w:spacing w:after="0" w:line="240" w:lineRule="auto"/>
      </w:pPr>
      <w:r>
        <w:separator/>
      </w:r>
    </w:p>
  </w:footnote>
  <w:footnote w:type="continuationSeparator" w:id="0">
    <w:p w14:paraId="47C68C5D" w14:textId="77777777" w:rsidR="00531982" w:rsidRDefault="00531982" w:rsidP="00485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A3576" w14:textId="77777777" w:rsidR="00360CAB" w:rsidRDefault="00360C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56128" w14:textId="77777777" w:rsidR="00360CAB" w:rsidRDefault="00360C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13261" w14:textId="77777777" w:rsidR="00360CAB" w:rsidRDefault="00360CA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CD0"/>
    <w:multiLevelType w:val="hybridMultilevel"/>
    <w:tmpl w:val="6206EFDA"/>
    <w:lvl w:ilvl="0" w:tplc="AB94D34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967383"/>
    <w:multiLevelType w:val="hybridMultilevel"/>
    <w:tmpl w:val="54C68A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23553A5"/>
    <w:multiLevelType w:val="hybridMultilevel"/>
    <w:tmpl w:val="498E588A"/>
    <w:lvl w:ilvl="0" w:tplc="5D726E02">
      <w:start w:val="1"/>
      <w:numFmt w:val="decimal"/>
      <w:lvlText w:val="%1."/>
      <w:lvlJc w:val="left"/>
      <w:pPr>
        <w:ind w:left="879" w:hanging="879"/>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206D49"/>
    <w:multiLevelType w:val="hybridMultilevel"/>
    <w:tmpl w:val="1F80F76C"/>
    <w:lvl w:ilvl="0" w:tplc="9EE64C9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9FF1674"/>
    <w:multiLevelType w:val="hybridMultilevel"/>
    <w:tmpl w:val="D68A21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0D0"/>
    <w:rsid w:val="00002151"/>
    <w:rsid w:val="0001667D"/>
    <w:rsid w:val="0002169F"/>
    <w:rsid w:val="00025ED3"/>
    <w:rsid w:val="00031FF3"/>
    <w:rsid w:val="000351BB"/>
    <w:rsid w:val="000401A8"/>
    <w:rsid w:val="00044D66"/>
    <w:rsid w:val="00046AAA"/>
    <w:rsid w:val="000527D9"/>
    <w:rsid w:val="00053A70"/>
    <w:rsid w:val="00055031"/>
    <w:rsid w:val="000557FD"/>
    <w:rsid w:val="00055B4E"/>
    <w:rsid w:val="000619B7"/>
    <w:rsid w:val="000625B5"/>
    <w:rsid w:val="000828AE"/>
    <w:rsid w:val="00083EBF"/>
    <w:rsid w:val="0008479E"/>
    <w:rsid w:val="00084856"/>
    <w:rsid w:val="000A0D81"/>
    <w:rsid w:val="000A69BE"/>
    <w:rsid w:val="000A7436"/>
    <w:rsid w:val="000A7493"/>
    <w:rsid w:val="000B231A"/>
    <w:rsid w:val="000B7A38"/>
    <w:rsid w:val="000C2BE3"/>
    <w:rsid w:val="000C32D7"/>
    <w:rsid w:val="000C6CF1"/>
    <w:rsid w:val="000D0F99"/>
    <w:rsid w:val="000D2770"/>
    <w:rsid w:val="000D283D"/>
    <w:rsid w:val="000D5F2C"/>
    <w:rsid w:val="000E1EA2"/>
    <w:rsid w:val="000E40E0"/>
    <w:rsid w:val="000E4924"/>
    <w:rsid w:val="000E7461"/>
    <w:rsid w:val="001007AF"/>
    <w:rsid w:val="0010119C"/>
    <w:rsid w:val="00103F95"/>
    <w:rsid w:val="00106790"/>
    <w:rsid w:val="00111A3F"/>
    <w:rsid w:val="00113D1A"/>
    <w:rsid w:val="00117A63"/>
    <w:rsid w:val="00120604"/>
    <w:rsid w:val="00126163"/>
    <w:rsid w:val="00135C36"/>
    <w:rsid w:val="001368D2"/>
    <w:rsid w:val="0014263C"/>
    <w:rsid w:val="00146DC0"/>
    <w:rsid w:val="001508EE"/>
    <w:rsid w:val="0015278A"/>
    <w:rsid w:val="00152D98"/>
    <w:rsid w:val="00163743"/>
    <w:rsid w:val="00164BE5"/>
    <w:rsid w:val="0017060B"/>
    <w:rsid w:val="0018339D"/>
    <w:rsid w:val="00194ADD"/>
    <w:rsid w:val="0019505D"/>
    <w:rsid w:val="001A2161"/>
    <w:rsid w:val="001A22E4"/>
    <w:rsid w:val="001A6051"/>
    <w:rsid w:val="001A73EB"/>
    <w:rsid w:val="001C0160"/>
    <w:rsid w:val="001C38B1"/>
    <w:rsid w:val="001D2AAD"/>
    <w:rsid w:val="001D7391"/>
    <w:rsid w:val="001F5A6A"/>
    <w:rsid w:val="001F7E4E"/>
    <w:rsid w:val="00206EE4"/>
    <w:rsid w:val="00210964"/>
    <w:rsid w:val="00215DD7"/>
    <w:rsid w:val="0022083B"/>
    <w:rsid w:val="00222853"/>
    <w:rsid w:val="00234BF6"/>
    <w:rsid w:val="00261C99"/>
    <w:rsid w:val="002649F0"/>
    <w:rsid w:val="00267B2B"/>
    <w:rsid w:val="002811AE"/>
    <w:rsid w:val="0028379B"/>
    <w:rsid w:val="00286ADC"/>
    <w:rsid w:val="002870A0"/>
    <w:rsid w:val="00293045"/>
    <w:rsid w:val="00293E0B"/>
    <w:rsid w:val="002A028A"/>
    <w:rsid w:val="002A3B13"/>
    <w:rsid w:val="002A58BE"/>
    <w:rsid w:val="002B70DD"/>
    <w:rsid w:val="002C075E"/>
    <w:rsid w:val="002C1214"/>
    <w:rsid w:val="002C165D"/>
    <w:rsid w:val="002C497E"/>
    <w:rsid w:val="002D384C"/>
    <w:rsid w:val="002D42BD"/>
    <w:rsid w:val="002E6B02"/>
    <w:rsid w:val="002F13F1"/>
    <w:rsid w:val="002F1459"/>
    <w:rsid w:val="002F322C"/>
    <w:rsid w:val="002F5485"/>
    <w:rsid w:val="002F5544"/>
    <w:rsid w:val="00311E7D"/>
    <w:rsid w:val="0031420F"/>
    <w:rsid w:val="00320500"/>
    <w:rsid w:val="00321B38"/>
    <w:rsid w:val="00326946"/>
    <w:rsid w:val="00326EE2"/>
    <w:rsid w:val="00335F64"/>
    <w:rsid w:val="00340622"/>
    <w:rsid w:val="00343EB6"/>
    <w:rsid w:val="00360CAB"/>
    <w:rsid w:val="00361C1B"/>
    <w:rsid w:val="00375A7A"/>
    <w:rsid w:val="00385B3E"/>
    <w:rsid w:val="00391A0A"/>
    <w:rsid w:val="00391AC2"/>
    <w:rsid w:val="00392269"/>
    <w:rsid w:val="00392CA6"/>
    <w:rsid w:val="00392CED"/>
    <w:rsid w:val="003A5670"/>
    <w:rsid w:val="003A7C47"/>
    <w:rsid w:val="003B5AF0"/>
    <w:rsid w:val="003B5EBC"/>
    <w:rsid w:val="003B69AB"/>
    <w:rsid w:val="003C2893"/>
    <w:rsid w:val="003C29DA"/>
    <w:rsid w:val="003C5706"/>
    <w:rsid w:val="003C63BB"/>
    <w:rsid w:val="003D6E67"/>
    <w:rsid w:val="003E1071"/>
    <w:rsid w:val="003E57F6"/>
    <w:rsid w:val="003F079D"/>
    <w:rsid w:val="003F7923"/>
    <w:rsid w:val="0040116C"/>
    <w:rsid w:val="00402AEB"/>
    <w:rsid w:val="00404AF0"/>
    <w:rsid w:val="004054EE"/>
    <w:rsid w:val="004105A2"/>
    <w:rsid w:val="00423B85"/>
    <w:rsid w:val="00425B6A"/>
    <w:rsid w:val="004417AA"/>
    <w:rsid w:val="0044775E"/>
    <w:rsid w:val="00450E53"/>
    <w:rsid w:val="0045115A"/>
    <w:rsid w:val="00452976"/>
    <w:rsid w:val="00453CC1"/>
    <w:rsid w:val="00463BFE"/>
    <w:rsid w:val="00485643"/>
    <w:rsid w:val="00490EA7"/>
    <w:rsid w:val="004964AB"/>
    <w:rsid w:val="004A2C14"/>
    <w:rsid w:val="004A50D4"/>
    <w:rsid w:val="004A5631"/>
    <w:rsid w:val="004C7AB2"/>
    <w:rsid w:val="004D64B9"/>
    <w:rsid w:val="004E0ACA"/>
    <w:rsid w:val="004E5366"/>
    <w:rsid w:val="004E56CE"/>
    <w:rsid w:val="004F20D0"/>
    <w:rsid w:val="005119D9"/>
    <w:rsid w:val="00513150"/>
    <w:rsid w:val="005137F8"/>
    <w:rsid w:val="00515C70"/>
    <w:rsid w:val="00521796"/>
    <w:rsid w:val="00524332"/>
    <w:rsid w:val="005274D7"/>
    <w:rsid w:val="00531982"/>
    <w:rsid w:val="00531D0B"/>
    <w:rsid w:val="0053334F"/>
    <w:rsid w:val="005339F4"/>
    <w:rsid w:val="005346AA"/>
    <w:rsid w:val="00534784"/>
    <w:rsid w:val="005370AE"/>
    <w:rsid w:val="00557663"/>
    <w:rsid w:val="00561905"/>
    <w:rsid w:val="0056695D"/>
    <w:rsid w:val="00566BA6"/>
    <w:rsid w:val="00571624"/>
    <w:rsid w:val="00571A9B"/>
    <w:rsid w:val="0057449D"/>
    <w:rsid w:val="00576C53"/>
    <w:rsid w:val="005806BB"/>
    <w:rsid w:val="005862D2"/>
    <w:rsid w:val="00591941"/>
    <w:rsid w:val="005A21EA"/>
    <w:rsid w:val="005A248E"/>
    <w:rsid w:val="005A53DD"/>
    <w:rsid w:val="005B132E"/>
    <w:rsid w:val="005B5910"/>
    <w:rsid w:val="005B7E85"/>
    <w:rsid w:val="005C3CDC"/>
    <w:rsid w:val="005C7A65"/>
    <w:rsid w:val="005D07C6"/>
    <w:rsid w:val="005D2262"/>
    <w:rsid w:val="005D556D"/>
    <w:rsid w:val="005E18D3"/>
    <w:rsid w:val="005E304B"/>
    <w:rsid w:val="005E311A"/>
    <w:rsid w:val="005E6F34"/>
    <w:rsid w:val="005E7737"/>
    <w:rsid w:val="005F2B9B"/>
    <w:rsid w:val="005F713C"/>
    <w:rsid w:val="005F725B"/>
    <w:rsid w:val="005F7E57"/>
    <w:rsid w:val="006035D4"/>
    <w:rsid w:val="006068C3"/>
    <w:rsid w:val="00612B70"/>
    <w:rsid w:val="00614CBA"/>
    <w:rsid w:val="00621E26"/>
    <w:rsid w:val="00626F0A"/>
    <w:rsid w:val="006338CE"/>
    <w:rsid w:val="006345F0"/>
    <w:rsid w:val="00643512"/>
    <w:rsid w:val="00643765"/>
    <w:rsid w:val="00645ECA"/>
    <w:rsid w:val="00653F8D"/>
    <w:rsid w:val="006544AF"/>
    <w:rsid w:val="00655A0F"/>
    <w:rsid w:val="00655D1E"/>
    <w:rsid w:val="00661643"/>
    <w:rsid w:val="00662DF0"/>
    <w:rsid w:val="00667C59"/>
    <w:rsid w:val="0067340A"/>
    <w:rsid w:val="00676C22"/>
    <w:rsid w:val="00677C9D"/>
    <w:rsid w:val="00681B36"/>
    <w:rsid w:val="00681DF7"/>
    <w:rsid w:val="00685880"/>
    <w:rsid w:val="006A0132"/>
    <w:rsid w:val="006A0D07"/>
    <w:rsid w:val="006A171A"/>
    <w:rsid w:val="006A2192"/>
    <w:rsid w:val="006A4C7F"/>
    <w:rsid w:val="006A57C2"/>
    <w:rsid w:val="006A7BA0"/>
    <w:rsid w:val="006B02E9"/>
    <w:rsid w:val="006B0B7F"/>
    <w:rsid w:val="006B1D39"/>
    <w:rsid w:val="006D255D"/>
    <w:rsid w:val="006F0E0C"/>
    <w:rsid w:val="006F1E6E"/>
    <w:rsid w:val="006F22CD"/>
    <w:rsid w:val="006F7C9C"/>
    <w:rsid w:val="006F7CD2"/>
    <w:rsid w:val="0070188B"/>
    <w:rsid w:val="00705406"/>
    <w:rsid w:val="00705623"/>
    <w:rsid w:val="0070645E"/>
    <w:rsid w:val="00710C51"/>
    <w:rsid w:val="00712D6A"/>
    <w:rsid w:val="0072193E"/>
    <w:rsid w:val="007245FB"/>
    <w:rsid w:val="00725952"/>
    <w:rsid w:val="00732A51"/>
    <w:rsid w:val="00735DB5"/>
    <w:rsid w:val="00750401"/>
    <w:rsid w:val="00755408"/>
    <w:rsid w:val="00762070"/>
    <w:rsid w:val="00771156"/>
    <w:rsid w:val="00772B2D"/>
    <w:rsid w:val="007763B7"/>
    <w:rsid w:val="007807BF"/>
    <w:rsid w:val="0078524A"/>
    <w:rsid w:val="00796BEA"/>
    <w:rsid w:val="007A02C0"/>
    <w:rsid w:val="007A4B16"/>
    <w:rsid w:val="007A68F4"/>
    <w:rsid w:val="007B3671"/>
    <w:rsid w:val="007B6123"/>
    <w:rsid w:val="007C1085"/>
    <w:rsid w:val="007C2D17"/>
    <w:rsid w:val="007D06A2"/>
    <w:rsid w:val="007E2FCC"/>
    <w:rsid w:val="007E57A6"/>
    <w:rsid w:val="007E655F"/>
    <w:rsid w:val="007F3BE6"/>
    <w:rsid w:val="007F5161"/>
    <w:rsid w:val="00810DCD"/>
    <w:rsid w:val="00813609"/>
    <w:rsid w:val="0081590F"/>
    <w:rsid w:val="00815D8B"/>
    <w:rsid w:val="00821BB5"/>
    <w:rsid w:val="008222CE"/>
    <w:rsid w:val="008254AC"/>
    <w:rsid w:val="008448F4"/>
    <w:rsid w:val="00850B48"/>
    <w:rsid w:val="008514E9"/>
    <w:rsid w:val="008554FB"/>
    <w:rsid w:val="00856790"/>
    <w:rsid w:val="008649B3"/>
    <w:rsid w:val="00876E60"/>
    <w:rsid w:val="00877EE4"/>
    <w:rsid w:val="00880E3E"/>
    <w:rsid w:val="00880F45"/>
    <w:rsid w:val="00886C81"/>
    <w:rsid w:val="00887A1C"/>
    <w:rsid w:val="008927B0"/>
    <w:rsid w:val="00896164"/>
    <w:rsid w:val="008A1152"/>
    <w:rsid w:val="008A2B8A"/>
    <w:rsid w:val="008A306F"/>
    <w:rsid w:val="008A39FC"/>
    <w:rsid w:val="008A5F32"/>
    <w:rsid w:val="008B4878"/>
    <w:rsid w:val="008B5D8E"/>
    <w:rsid w:val="008C1650"/>
    <w:rsid w:val="008D0BF5"/>
    <w:rsid w:val="008D7A1C"/>
    <w:rsid w:val="008E2558"/>
    <w:rsid w:val="008E3F2E"/>
    <w:rsid w:val="008E58BE"/>
    <w:rsid w:val="008E7062"/>
    <w:rsid w:val="008F2822"/>
    <w:rsid w:val="008F62D0"/>
    <w:rsid w:val="008F7018"/>
    <w:rsid w:val="009011F1"/>
    <w:rsid w:val="009033C7"/>
    <w:rsid w:val="00904969"/>
    <w:rsid w:val="009054D6"/>
    <w:rsid w:val="00922BEE"/>
    <w:rsid w:val="00927D83"/>
    <w:rsid w:val="00932643"/>
    <w:rsid w:val="0093544E"/>
    <w:rsid w:val="009359B1"/>
    <w:rsid w:val="009364A7"/>
    <w:rsid w:val="00936E5D"/>
    <w:rsid w:val="00941DE2"/>
    <w:rsid w:val="00944BE2"/>
    <w:rsid w:val="00947520"/>
    <w:rsid w:val="00950D6E"/>
    <w:rsid w:val="00951FC2"/>
    <w:rsid w:val="009541A0"/>
    <w:rsid w:val="00954E42"/>
    <w:rsid w:val="009554EF"/>
    <w:rsid w:val="00955A58"/>
    <w:rsid w:val="00956450"/>
    <w:rsid w:val="00961811"/>
    <w:rsid w:val="00963337"/>
    <w:rsid w:val="009705CF"/>
    <w:rsid w:val="00972B75"/>
    <w:rsid w:val="009807BB"/>
    <w:rsid w:val="00981D47"/>
    <w:rsid w:val="0098344C"/>
    <w:rsid w:val="009835C9"/>
    <w:rsid w:val="00992BA6"/>
    <w:rsid w:val="009931AF"/>
    <w:rsid w:val="00993513"/>
    <w:rsid w:val="00994B38"/>
    <w:rsid w:val="00996E75"/>
    <w:rsid w:val="009974D5"/>
    <w:rsid w:val="009A2FD5"/>
    <w:rsid w:val="009A6989"/>
    <w:rsid w:val="009B0AA0"/>
    <w:rsid w:val="009B1697"/>
    <w:rsid w:val="009B2CD8"/>
    <w:rsid w:val="009C133B"/>
    <w:rsid w:val="009C2A0E"/>
    <w:rsid w:val="009C2D1A"/>
    <w:rsid w:val="009C357C"/>
    <w:rsid w:val="009C59F4"/>
    <w:rsid w:val="009C69DD"/>
    <w:rsid w:val="009E6BD0"/>
    <w:rsid w:val="009E7E20"/>
    <w:rsid w:val="009F237B"/>
    <w:rsid w:val="009F2545"/>
    <w:rsid w:val="009F4265"/>
    <w:rsid w:val="009F63F4"/>
    <w:rsid w:val="009F7873"/>
    <w:rsid w:val="00A0182C"/>
    <w:rsid w:val="00A10AA6"/>
    <w:rsid w:val="00A1179D"/>
    <w:rsid w:val="00A14377"/>
    <w:rsid w:val="00A14CAD"/>
    <w:rsid w:val="00A23CB3"/>
    <w:rsid w:val="00A277A6"/>
    <w:rsid w:val="00A35646"/>
    <w:rsid w:val="00A37165"/>
    <w:rsid w:val="00A3743C"/>
    <w:rsid w:val="00A4040F"/>
    <w:rsid w:val="00A45494"/>
    <w:rsid w:val="00A462F1"/>
    <w:rsid w:val="00A46DFB"/>
    <w:rsid w:val="00A50A56"/>
    <w:rsid w:val="00A52EAE"/>
    <w:rsid w:val="00A54182"/>
    <w:rsid w:val="00A5558C"/>
    <w:rsid w:val="00A57281"/>
    <w:rsid w:val="00A63B7D"/>
    <w:rsid w:val="00A63D5C"/>
    <w:rsid w:val="00A66399"/>
    <w:rsid w:val="00A7187D"/>
    <w:rsid w:val="00A74BFE"/>
    <w:rsid w:val="00A77647"/>
    <w:rsid w:val="00A81B70"/>
    <w:rsid w:val="00A820BA"/>
    <w:rsid w:val="00A85742"/>
    <w:rsid w:val="00A90B20"/>
    <w:rsid w:val="00A95F54"/>
    <w:rsid w:val="00A96AC8"/>
    <w:rsid w:val="00AA164B"/>
    <w:rsid w:val="00AA5078"/>
    <w:rsid w:val="00AA52B5"/>
    <w:rsid w:val="00AC0E15"/>
    <w:rsid w:val="00AC6181"/>
    <w:rsid w:val="00AC757F"/>
    <w:rsid w:val="00AD1C9F"/>
    <w:rsid w:val="00AD63A9"/>
    <w:rsid w:val="00AD7712"/>
    <w:rsid w:val="00AE0937"/>
    <w:rsid w:val="00AE23B2"/>
    <w:rsid w:val="00AF0B69"/>
    <w:rsid w:val="00B17F66"/>
    <w:rsid w:val="00B20177"/>
    <w:rsid w:val="00B20704"/>
    <w:rsid w:val="00B2593C"/>
    <w:rsid w:val="00B26279"/>
    <w:rsid w:val="00B2760D"/>
    <w:rsid w:val="00B34158"/>
    <w:rsid w:val="00B377BB"/>
    <w:rsid w:val="00B43D83"/>
    <w:rsid w:val="00B4418A"/>
    <w:rsid w:val="00B456B9"/>
    <w:rsid w:val="00B472D7"/>
    <w:rsid w:val="00B54716"/>
    <w:rsid w:val="00B55AF9"/>
    <w:rsid w:val="00B63B4C"/>
    <w:rsid w:val="00B66194"/>
    <w:rsid w:val="00B72312"/>
    <w:rsid w:val="00B74B57"/>
    <w:rsid w:val="00B80864"/>
    <w:rsid w:val="00B86F91"/>
    <w:rsid w:val="00B914F9"/>
    <w:rsid w:val="00B9226C"/>
    <w:rsid w:val="00B974E4"/>
    <w:rsid w:val="00BA0576"/>
    <w:rsid w:val="00BA4F27"/>
    <w:rsid w:val="00BB51A7"/>
    <w:rsid w:val="00BC047D"/>
    <w:rsid w:val="00BC6D27"/>
    <w:rsid w:val="00BD67A5"/>
    <w:rsid w:val="00BD7766"/>
    <w:rsid w:val="00BE1FED"/>
    <w:rsid w:val="00BE2158"/>
    <w:rsid w:val="00BE45F6"/>
    <w:rsid w:val="00BF15AA"/>
    <w:rsid w:val="00BF3D38"/>
    <w:rsid w:val="00BF7E12"/>
    <w:rsid w:val="00C0199F"/>
    <w:rsid w:val="00C071F0"/>
    <w:rsid w:val="00C075EE"/>
    <w:rsid w:val="00C10734"/>
    <w:rsid w:val="00C107DD"/>
    <w:rsid w:val="00C11DDA"/>
    <w:rsid w:val="00C16155"/>
    <w:rsid w:val="00C17F7C"/>
    <w:rsid w:val="00C2031B"/>
    <w:rsid w:val="00C31F69"/>
    <w:rsid w:val="00C3394B"/>
    <w:rsid w:val="00C3716B"/>
    <w:rsid w:val="00C41D9B"/>
    <w:rsid w:val="00C421E6"/>
    <w:rsid w:val="00C47EDF"/>
    <w:rsid w:val="00C6080A"/>
    <w:rsid w:val="00C63E6D"/>
    <w:rsid w:val="00C76A25"/>
    <w:rsid w:val="00C80FBF"/>
    <w:rsid w:val="00C813AC"/>
    <w:rsid w:val="00C82CED"/>
    <w:rsid w:val="00C900C3"/>
    <w:rsid w:val="00C96746"/>
    <w:rsid w:val="00C9759F"/>
    <w:rsid w:val="00CA39A7"/>
    <w:rsid w:val="00CA672B"/>
    <w:rsid w:val="00CA6889"/>
    <w:rsid w:val="00CA795C"/>
    <w:rsid w:val="00CB0417"/>
    <w:rsid w:val="00CD0802"/>
    <w:rsid w:val="00CD0B7A"/>
    <w:rsid w:val="00CD0D74"/>
    <w:rsid w:val="00CE047D"/>
    <w:rsid w:val="00CE5459"/>
    <w:rsid w:val="00CF28C3"/>
    <w:rsid w:val="00CF3DBB"/>
    <w:rsid w:val="00CF5B25"/>
    <w:rsid w:val="00CF7FC6"/>
    <w:rsid w:val="00D15BB3"/>
    <w:rsid w:val="00D15F95"/>
    <w:rsid w:val="00D2149A"/>
    <w:rsid w:val="00D22144"/>
    <w:rsid w:val="00D23464"/>
    <w:rsid w:val="00D238E4"/>
    <w:rsid w:val="00D2598E"/>
    <w:rsid w:val="00D26FB7"/>
    <w:rsid w:val="00D30158"/>
    <w:rsid w:val="00D33948"/>
    <w:rsid w:val="00D371F8"/>
    <w:rsid w:val="00D40F86"/>
    <w:rsid w:val="00D445CD"/>
    <w:rsid w:val="00D4615B"/>
    <w:rsid w:val="00D475A9"/>
    <w:rsid w:val="00D50FE9"/>
    <w:rsid w:val="00D51117"/>
    <w:rsid w:val="00D52D29"/>
    <w:rsid w:val="00D562A3"/>
    <w:rsid w:val="00D6064C"/>
    <w:rsid w:val="00D62F7B"/>
    <w:rsid w:val="00D67821"/>
    <w:rsid w:val="00D719C8"/>
    <w:rsid w:val="00D81613"/>
    <w:rsid w:val="00D81910"/>
    <w:rsid w:val="00D87FEB"/>
    <w:rsid w:val="00D91025"/>
    <w:rsid w:val="00D967DC"/>
    <w:rsid w:val="00DA4FE7"/>
    <w:rsid w:val="00DB61B0"/>
    <w:rsid w:val="00DB6738"/>
    <w:rsid w:val="00DB70D5"/>
    <w:rsid w:val="00DB738E"/>
    <w:rsid w:val="00DC3B80"/>
    <w:rsid w:val="00DC5798"/>
    <w:rsid w:val="00DC5A77"/>
    <w:rsid w:val="00DF18FC"/>
    <w:rsid w:val="00DF1AE6"/>
    <w:rsid w:val="00E07EE4"/>
    <w:rsid w:val="00E118D2"/>
    <w:rsid w:val="00E11A13"/>
    <w:rsid w:val="00E13FCD"/>
    <w:rsid w:val="00E1629A"/>
    <w:rsid w:val="00E27730"/>
    <w:rsid w:val="00E30022"/>
    <w:rsid w:val="00E36311"/>
    <w:rsid w:val="00E40014"/>
    <w:rsid w:val="00E4095B"/>
    <w:rsid w:val="00E42782"/>
    <w:rsid w:val="00E42BB5"/>
    <w:rsid w:val="00E42D91"/>
    <w:rsid w:val="00E54E39"/>
    <w:rsid w:val="00E665E7"/>
    <w:rsid w:val="00E672B0"/>
    <w:rsid w:val="00E704D9"/>
    <w:rsid w:val="00E71071"/>
    <w:rsid w:val="00E7539A"/>
    <w:rsid w:val="00E75AA1"/>
    <w:rsid w:val="00E7774C"/>
    <w:rsid w:val="00E77D80"/>
    <w:rsid w:val="00E827E3"/>
    <w:rsid w:val="00E84D7A"/>
    <w:rsid w:val="00E92771"/>
    <w:rsid w:val="00E96E83"/>
    <w:rsid w:val="00EA1631"/>
    <w:rsid w:val="00EA4328"/>
    <w:rsid w:val="00EB321E"/>
    <w:rsid w:val="00EB3BCB"/>
    <w:rsid w:val="00EC56FC"/>
    <w:rsid w:val="00ED38A6"/>
    <w:rsid w:val="00EE248F"/>
    <w:rsid w:val="00EE49AD"/>
    <w:rsid w:val="00EF35D4"/>
    <w:rsid w:val="00EF3798"/>
    <w:rsid w:val="00EF424C"/>
    <w:rsid w:val="00EF4C0D"/>
    <w:rsid w:val="00EF671E"/>
    <w:rsid w:val="00EF7AD0"/>
    <w:rsid w:val="00F03EF9"/>
    <w:rsid w:val="00F1061F"/>
    <w:rsid w:val="00F11590"/>
    <w:rsid w:val="00F12100"/>
    <w:rsid w:val="00F123B5"/>
    <w:rsid w:val="00F1278C"/>
    <w:rsid w:val="00F30D79"/>
    <w:rsid w:val="00F319B6"/>
    <w:rsid w:val="00F44D24"/>
    <w:rsid w:val="00F47178"/>
    <w:rsid w:val="00F50B7E"/>
    <w:rsid w:val="00F53927"/>
    <w:rsid w:val="00F54876"/>
    <w:rsid w:val="00F55501"/>
    <w:rsid w:val="00F57470"/>
    <w:rsid w:val="00F6477F"/>
    <w:rsid w:val="00F71FEB"/>
    <w:rsid w:val="00F733FB"/>
    <w:rsid w:val="00F768DA"/>
    <w:rsid w:val="00F84857"/>
    <w:rsid w:val="00F87745"/>
    <w:rsid w:val="00F939DB"/>
    <w:rsid w:val="00FA476C"/>
    <w:rsid w:val="00FA6F66"/>
    <w:rsid w:val="00FA71D6"/>
    <w:rsid w:val="00FA75F6"/>
    <w:rsid w:val="00FB4B77"/>
    <w:rsid w:val="00FC182C"/>
    <w:rsid w:val="00FC3C06"/>
    <w:rsid w:val="00FC5697"/>
    <w:rsid w:val="00FD1172"/>
    <w:rsid w:val="00FD1E58"/>
    <w:rsid w:val="00FD7B52"/>
    <w:rsid w:val="00FE20DB"/>
    <w:rsid w:val="00FE49ED"/>
    <w:rsid w:val="00FF4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DE07"/>
  <w15:chartTrackingRefBased/>
  <w15:docId w15:val="{0F4368FB-835B-44EB-9345-BEB85028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qFormat/>
    <w:rsid w:val="00C3394B"/>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4F20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20D0"/>
    <w:rPr>
      <w:rFonts w:asciiTheme="majorHAnsi" w:eastAsiaTheme="majorEastAsia" w:hAnsiTheme="majorHAnsi" w:cstheme="majorBidi"/>
      <w:spacing w:val="-10"/>
      <w:kern w:val="28"/>
      <w:sz w:val="56"/>
      <w:szCs w:val="56"/>
    </w:rPr>
  </w:style>
  <w:style w:type="character" w:styleId="Verwijzingopmerking">
    <w:name w:val="annotation reference"/>
    <w:basedOn w:val="Standaardalinea-lettertype"/>
    <w:uiPriority w:val="99"/>
    <w:semiHidden/>
    <w:unhideWhenUsed/>
    <w:rsid w:val="004F20D0"/>
    <w:rPr>
      <w:sz w:val="16"/>
      <w:szCs w:val="16"/>
    </w:rPr>
  </w:style>
  <w:style w:type="paragraph" w:styleId="Tekstopmerking">
    <w:name w:val="annotation text"/>
    <w:basedOn w:val="Standaard"/>
    <w:link w:val="TekstopmerkingChar"/>
    <w:uiPriority w:val="99"/>
    <w:unhideWhenUsed/>
    <w:rsid w:val="004F20D0"/>
    <w:pPr>
      <w:spacing w:line="240" w:lineRule="auto"/>
    </w:pPr>
    <w:rPr>
      <w:sz w:val="20"/>
      <w:szCs w:val="20"/>
    </w:rPr>
  </w:style>
  <w:style w:type="character" w:customStyle="1" w:styleId="TekstopmerkingChar">
    <w:name w:val="Tekst opmerking Char"/>
    <w:basedOn w:val="Standaardalinea-lettertype"/>
    <w:link w:val="Tekstopmerking"/>
    <w:uiPriority w:val="99"/>
    <w:rsid w:val="004F20D0"/>
    <w:rPr>
      <w:sz w:val="20"/>
      <w:szCs w:val="20"/>
    </w:rPr>
  </w:style>
  <w:style w:type="paragraph" w:styleId="Geenafstand">
    <w:name w:val="No Spacing"/>
    <w:link w:val="GeenafstandChar"/>
    <w:uiPriority w:val="1"/>
    <w:qFormat/>
    <w:rsid w:val="004F20D0"/>
    <w:pPr>
      <w:spacing w:after="0" w:line="240" w:lineRule="auto"/>
    </w:pPr>
    <w:rPr>
      <w:rFonts w:eastAsiaTheme="minorEastAsia"/>
      <w:sz w:val="24"/>
      <w:szCs w:val="24"/>
      <w:lang w:eastAsia="nl-NL"/>
    </w:rPr>
  </w:style>
  <w:style w:type="character" w:customStyle="1" w:styleId="GeenafstandChar">
    <w:name w:val="Geen afstand Char"/>
    <w:basedOn w:val="Standaardalinea-lettertype"/>
    <w:link w:val="Geenafstand"/>
    <w:uiPriority w:val="1"/>
    <w:rsid w:val="004F20D0"/>
    <w:rPr>
      <w:rFonts w:eastAsiaTheme="minorEastAsia"/>
      <w:sz w:val="24"/>
      <w:szCs w:val="24"/>
      <w:lang w:eastAsia="nl-NL"/>
    </w:rPr>
  </w:style>
  <w:style w:type="paragraph" w:styleId="Ballontekst">
    <w:name w:val="Balloon Text"/>
    <w:basedOn w:val="Standaard"/>
    <w:link w:val="BallontekstChar"/>
    <w:uiPriority w:val="99"/>
    <w:semiHidden/>
    <w:unhideWhenUsed/>
    <w:rsid w:val="004F20D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F20D0"/>
    <w:rPr>
      <w:rFonts w:ascii="Segoe UI" w:hAnsi="Segoe UI" w:cs="Segoe UI"/>
      <w:sz w:val="18"/>
      <w:szCs w:val="18"/>
    </w:rPr>
  </w:style>
  <w:style w:type="character" w:styleId="Hyperlink">
    <w:name w:val="Hyperlink"/>
    <w:basedOn w:val="Standaardalinea-lettertype"/>
    <w:uiPriority w:val="99"/>
    <w:unhideWhenUsed/>
    <w:rsid w:val="009C69DD"/>
    <w:rPr>
      <w:color w:val="0563C1" w:themeColor="hyperlink"/>
      <w:u w:val="single"/>
    </w:rPr>
  </w:style>
  <w:style w:type="character" w:customStyle="1" w:styleId="doi">
    <w:name w:val="doi"/>
    <w:basedOn w:val="Standaardalinea-lettertype"/>
    <w:rsid w:val="009C69DD"/>
  </w:style>
  <w:style w:type="paragraph" w:styleId="Onderwerpvanopmerking">
    <w:name w:val="annotation subject"/>
    <w:basedOn w:val="Tekstopmerking"/>
    <w:next w:val="Tekstopmerking"/>
    <w:link w:val="OnderwerpvanopmerkingChar"/>
    <w:uiPriority w:val="99"/>
    <w:semiHidden/>
    <w:unhideWhenUsed/>
    <w:rsid w:val="009C59F4"/>
    <w:rPr>
      <w:b/>
      <w:bCs/>
    </w:rPr>
  </w:style>
  <w:style w:type="character" w:customStyle="1" w:styleId="OnderwerpvanopmerkingChar">
    <w:name w:val="Onderwerp van opmerking Char"/>
    <w:basedOn w:val="TekstopmerkingChar"/>
    <w:link w:val="Onderwerpvanopmerking"/>
    <w:uiPriority w:val="99"/>
    <w:semiHidden/>
    <w:rsid w:val="009C59F4"/>
    <w:rPr>
      <w:b/>
      <w:bCs/>
      <w:sz w:val="20"/>
      <w:szCs w:val="20"/>
    </w:rPr>
  </w:style>
  <w:style w:type="paragraph" w:customStyle="1" w:styleId="EndNoteBibliography">
    <w:name w:val="EndNote Bibliography"/>
    <w:basedOn w:val="Standaard"/>
    <w:link w:val="EndNoteBibliographyChar"/>
    <w:rsid w:val="001A6051"/>
    <w:pPr>
      <w:spacing w:line="240" w:lineRule="auto"/>
    </w:pPr>
    <w:rPr>
      <w:rFonts w:ascii="Arial" w:hAnsi="Arial" w:cs="Arial"/>
      <w:noProof/>
      <w:lang w:val="en-US"/>
    </w:rPr>
  </w:style>
  <w:style w:type="character" w:customStyle="1" w:styleId="EndNoteBibliographyChar">
    <w:name w:val="EndNote Bibliography Char"/>
    <w:basedOn w:val="Standaardalinea-lettertype"/>
    <w:link w:val="EndNoteBibliography"/>
    <w:rsid w:val="001A6051"/>
    <w:rPr>
      <w:rFonts w:ascii="Arial" w:hAnsi="Arial" w:cs="Arial"/>
      <w:noProof/>
      <w:lang w:val="en-US"/>
    </w:rPr>
  </w:style>
  <w:style w:type="paragraph" w:styleId="Lijstalinea">
    <w:name w:val="List Paragraph"/>
    <w:basedOn w:val="Standaard"/>
    <w:uiPriority w:val="34"/>
    <w:qFormat/>
    <w:rsid w:val="008F62D0"/>
    <w:pPr>
      <w:ind w:left="720"/>
      <w:contextualSpacing/>
    </w:pPr>
  </w:style>
  <w:style w:type="character" w:customStyle="1" w:styleId="Kop2Char">
    <w:name w:val="Kop 2 Char"/>
    <w:basedOn w:val="Standaardalinea-lettertype"/>
    <w:link w:val="Kop2"/>
    <w:rsid w:val="00C3394B"/>
    <w:rPr>
      <w:rFonts w:ascii="Times New Roman" w:eastAsia="Times New Roman" w:hAnsi="Times New Roman" w:cs="Times New Roman"/>
      <w:b/>
      <w:bCs/>
      <w:color w:val="000000"/>
      <w:kern w:val="28"/>
      <w:sz w:val="24"/>
      <w:szCs w:val="24"/>
      <w:lang w:val="en-CA" w:eastAsia="en-CA"/>
    </w:rPr>
  </w:style>
  <w:style w:type="paragraph" w:styleId="Koptekst">
    <w:name w:val="header"/>
    <w:basedOn w:val="Standaard"/>
    <w:link w:val="KoptekstChar"/>
    <w:uiPriority w:val="99"/>
    <w:unhideWhenUsed/>
    <w:rsid w:val="0048564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85643"/>
  </w:style>
  <w:style w:type="paragraph" w:styleId="Voettekst">
    <w:name w:val="footer"/>
    <w:basedOn w:val="Standaard"/>
    <w:link w:val="VoettekstChar"/>
    <w:uiPriority w:val="99"/>
    <w:unhideWhenUsed/>
    <w:rsid w:val="0048564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85643"/>
  </w:style>
  <w:style w:type="paragraph" w:styleId="Revisie">
    <w:name w:val="Revision"/>
    <w:hidden/>
    <w:uiPriority w:val="99"/>
    <w:semiHidden/>
    <w:rsid w:val="009F2545"/>
    <w:pPr>
      <w:spacing w:after="0" w:line="240" w:lineRule="auto"/>
    </w:pPr>
  </w:style>
  <w:style w:type="paragraph" w:customStyle="1" w:styleId="Default">
    <w:name w:val="Default"/>
    <w:rsid w:val="000C6CF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18432">
      <w:bodyDiv w:val="1"/>
      <w:marLeft w:val="0"/>
      <w:marRight w:val="0"/>
      <w:marTop w:val="0"/>
      <w:marBottom w:val="0"/>
      <w:divBdr>
        <w:top w:val="none" w:sz="0" w:space="0" w:color="auto"/>
        <w:left w:val="none" w:sz="0" w:space="0" w:color="auto"/>
        <w:bottom w:val="none" w:sz="0" w:space="0" w:color="auto"/>
        <w:right w:val="none" w:sz="0" w:space="0" w:color="auto"/>
      </w:divBdr>
    </w:div>
    <w:div w:id="120152714">
      <w:bodyDiv w:val="1"/>
      <w:marLeft w:val="0"/>
      <w:marRight w:val="0"/>
      <w:marTop w:val="0"/>
      <w:marBottom w:val="0"/>
      <w:divBdr>
        <w:top w:val="none" w:sz="0" w:space="0" w:color="auto"/>
        <w:left w:val="none" w:sz="0" w:space="0" w:color="auto"/>
        <w:bottom w:val="none" w:sz="0" w:space="0" w:color="auto"/>
        <w:right w:val="none" w:sz="0" w:space="0" w:color="auto"/>
      </w:divBdr>
    </w:div>
    <w:div w:id="400255591">
      <w:bodyDiv w:val="1"/>
      <w:marLeft w:val="0"/>
      <w:marRight w:val="0"/>
      <w:marTop w:val="0"/>
      <w:marBottom w:val="0"/>
      <w:divBdr>
        <w:top w:val="none" w:sz="0" w:space="0" w:color="auto"/>
        <w:left w:val="none" w:sz="0" w:space="0" w:color="auto"/>
        <w:bottom w:val="none" w:sz="0" w:space="0" w:color="auto"/>
        <w:right w:val="none" w:sz="0" w:space="0" w:color="auto"/>
      </w:divBdr>
    </w:div>
    <w:div w:id="424765889">
      <w:bodyDiv w:val="1"/>
      <w:marLeft w:val="0"/>
      <w:marRight w:val="0"/>
      <w:marTop w:val="0"/>
      <w:marBottom w:val="0"/>
      <w:divBdr>
        <w:top w:val="none" w:sz="0" w:space="0" w:color="auto"/>
        <w:left w:val="none" w:sz="0" w:space="0" w:color="auto"/>
        <w:bottom w:val="none" w:sz="0" w:space="0" w:color="auto"/>
        <w:right w:val="none" w:sz="0" w:space="0" w:color="auto"/>
      </w:divBdr>
    </w:div>
    <w:div w:id="503517113">
      <w:bodyDiv w:val="1"/>
      <w:marLeft w:val="0"/>
      <w:marRight w:val="0"/>
      <w:marTop w:val="0"/>
      <w:marBottom w:val="0"/>
      <w:divBdr>
        <w:top w:val="none" w:sz="0" w:space="0" w:color="auto"/>
        <w:left w:val="none" w:sz="0" w:space="0" w:color="auto"/>
        <w:bottom w:val="none" w:sz="0" w:space="0" w:color="auto"/>
        <w:right w:val="none" w:sz="0" w:space="0" w:color="auto"/>
      </w:divBdr>
      <w:divsChild>
        <w:div w:id="291516715">
          <w:marLeft w:val="0"/>
          <w:marRight w:val="0"/>
          <w:marTop w:val="0"/>
          <w:marBottom w:val="0"/>
          <w:divBdr>
            <w:top w:val="none" w:sz="0" w:space="0" w:color="auto"/>
            <w:left w:val="none" w:sz="0" w:space="0" w:color="auto"/>
            <w:bottom w:val="none" w:sz="0" w:space="0" w:color="auto"/>
            <w:right w:val="none" w:sz="0" w:space="0" w:color="auto"/>
          </w:divBdr>
        </w:div>
        <w:div w:id="351417415">
          <w:marLeft w:val="0"/>
          <w:marRight w:val="0"/>
          <w:marTop w:val="0"/>
          <w:marBottom w:val="0"/>
          <w:divBdr>
            <w:top w:val="none" w:sz="0" w:space="0" w:color="auto"/>
            <w:left w:val="none" w:sz="0" w:space="0" w:color="auto"/>
            <w:bottom w:val="none" w:sz="0" w:space="0" w:color="auto"/>
            <w:right w:val="none" w:sz="0" w:space="0" w:color="auto"/>
          </w:divBdr>
          <w:divsChild>
            <w:div w:id="1547181946">
              <w:marLeft w:val="0"/>
              <w:marRight w:val="0"/>
              <w:marTop w:val="0"/>
              <w:marBottom w:val="0"/>
              <w:divBdr>
                <w:top w:val="single" w:sz="6" w:space="0" w:color="5B616B"/>
                <w:left w:val="single" w:sz="6" w:space="0" w:color="5B616B"/>
                <w:bottom w:val="single" w:sz="6" w:space="0" w:color="5B616B"/>
                <w:right w:val="single" w:sz="6" w:space="0" w:color="5B616B"/>
              </w:divBdr>
            </w:div>
          </w:divsChild>
        </w:div>
      </w:divsChild>
    </w:div>
    <w:div w:id="658121911">
      <w:bodyDiv w:val="1"/>
      <w:marLeft w:val="0"/>
      <w:marRight w:val="0"/>
      <w:marTop w:val="0"/>
      <w:marBottom w:val="0"/>
      <w:divBdr>
        <w:top w:val="none" w:sz="0" w:space="0" w:color="auto"/>
        <w:left w:val="none" w:sz="0" w:space="0" w:color="auto"/>
        <w:bottom w:val="none" w:sz="0" w:space="0" w:color="auto"/>
        <w:right w:val="none" w:sz="0" w:space="0" w:color="auto"/>
      </w:divBdr>
    </w:div>
    <w:div w:id="969433347">
      <w:bodyDiv w:val="1"/>
      <w:marLeft w:val="0"/>
      <w:marRight w:val="0"/>
      <w:marTop w:val="0"/>
      <w:marBottom w:val="0"/>
      <w:divBdr>
        <w:top w:val="none" w:sz="0" w:space="0" w:color="auto"/>
        <w:left w:val="none" w:sz="0" w:space="0" w:color="auto"/>
        <w:bottom w:val="none" w:sz="0" w:space="0" w:color="auto"/>
        <w:right w:val="none" w:sz="0" w:space="0" w:color="auto"/>
      </w:divBdr>
    </w:div>
    <w:div w:id="1277449293">
      <w:bodyDiv w:val="1"/>
      <w:marLeft w:val="0"/>
      <w:marRight w:val="0"/>
      <w:marTop w:val="0"/>
      <w:marBottom w:val="0"/>
      <w:divBdr>
        <w:top w:val="none" w:sz="0" w:space="0" w:color="auto"/>
        <w:left w:val="none" w:sz="0" w:space="0" w:color="auto"/>
        <w:bottom w:val="none" w:sz="0" w:space="0" w:color="auto"/>
        <w:right w:val="none" w:sz="0" w:space="0" w:color="auto"/>
      </w:divBdr>
    </w:div>
    <w:div w:id="1402868194">
      <w:bodyDiv w:val="1"/>
      <w:marLeft w:val="0"/>
      <w:marRight w:val="0"/>
      <w:marTop w:val="0"/>
      <w:marBottom w:val="0"/>
      <w:divBdr>
        <w:top w:val="none" w:sz="0" w:space="0" w:color="auto"/>
        <w:left w:val="none" w:sz="0" w:space="0" w:color="auto"/>
        <w:bottom w:val="none" w:sz="0" w:space="0" w:color="auto"/>
        <w:right w:val="none" w:sz="0" w:space="0" w:color="auto"/>
      </w:divBdr>
    </w:div>
    <w:div w:id="1531725392">
      <w:bodyDiv w:val="1"/>
      <w:marLeft w:val="0"/>
      <w:marRight w:val="0"/>
      <w:marTop w:val="0"/>
      <w:marBottom w:val="0"/>
      <w:divBdr>
        <w:top w:val="none" w:sz="0" w:space="0" w:color="auto"/>
        <w:left w:val="none" w:sz="0" w:space="0" w:color="auto"/>
        <w:bottom w:val="none" w:sz="0" w:space="0" w:color="auto"/>
        <w:right w:val="none" w:sz="0" w:space="0" w:color="auto"/>
      </w:divBdr>
    </w:div>
    <w:div w:id="1697266875">
      <w:bodyDiv w:val="1"/>
      <w:marLeft w:val="0"/>
      <w:marRight w:val="0"/>
      <w:marTop w:val="0"/>
      <w:marBottom w:val="0"/>
      <w:divBdr>
        <w:top w:val="none" w:sz="0" w:space="0" w:color="auto"/>
        <w:left w:val="none" w:sz="0" w:space="0" w:color="auto"/>
        <w:bottom w:val="none" w:sz="0" w:space="0" w:color="auto"/>
        <w:right w:val="none" w:sz="0" w:space="0" w:color="auto"/>
      </w:divBdr>
    </w:div>
    <w:div w:id="1778718238">
      <w:bodyDiv w:val="1"/>
      <w:marLeft w:val="0"/>
      <w:marRight w:val="0"/>
      <w:marTop w:val="0"/>
      <w:marBottom w:val="0"/>
      <w:divBdr>
        <w:top w:val="none" w:sz="0" w:space="0" w:color="auto"/>
        <w:left w:val="none" w:sz="0" w:space="0" w:color="auto"/>
        <w:bottom w:val="none" w:sz="0" w:space="0" w:color="auto"/>
        <w:right w:val="none" w:sz="0" w:space="0" w:color="auto"/>
      </w:divBdr>
    </w:div>
    <w:div w:id="206151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59028-C2AB-40A5-AEC1-97F74F9FB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5</Pages>
  <Words>1456</Words>
  <Characters>8010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 A. de (Annemieke)</dc:creator>
  <cp:keywords/>
  <dc:description/>
  <cp:lastModifiedBy>Maaskant, J.M. (Jolanda)</cp:lastModifiedBy>
  <cp:revision>52</cp:revision>
  <cp:lastPrinted>2022-06-20T10:57:00Z</cp:lastPrinted>
  <dcterms:created xsi:type="dcterms:W3CDTF">2022-05-31T11:51:00Z</dcterms:created>
  <dcterms:modified xsi:type="dcterms:W3CDTF">2023-04-05T18:32:00Z</dcterms:modified>
</cp:coreProperties>
</file>