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AD895" w14:textId="77777777" w:rsidR="00253ED9" w:rsidRPr="008E327B" w:rsidRDefault="00253ED9" w:rsidP="00253ED9">
      <w:pPr>
        <w:spacing w:before="240" w:after="0" w:line="240" w:lineRule="auto"/>
        <w:jc w:val="both"/>
        <w:rPr>
          <w:rFonts w:ascii="Times New Roman" w:eastAsia="Times New Roman" w:hAnsi="Times New Roman" w:cs="Times New Roman"/>
          <w:szCs w:val="24"/>
          <w:lang w:eastAsia="en-GB"/>
        </w:rPr>
      </w:pPr>
      <w:bookmarkStart w:id="0" w:name="_GoBack"/>
      <w:bookmarkEnd w:id="0"/>
      <w:r w:rsidRPr="008E327B">
        <w:rPr>
          <w:rFonts w:ascii="Calibri" w:eastAsia="Times New Roman" w:hAnsi="Calibri" w:cs="Calibri"/>
          <w:color w:val="000000"/>
          <w:sz w:val="22"/>
          <w:lang w:eastAsia="en-GB"/>
        </w:rPr>
        <w:t>Supplementary File 1; Health professional ratings of items in Phase 2 of consensus building process</w:t>
      </w:r>
    </w:p>
    <w:tbl>
      <w:tblPr>
        <w:tblW w:w="0" w:type="auto"/>
        <w:tblCellMar>
          <w:top w:w="15" w:type="dxa"/>
          <w:left w:w="15" w:type="dxa"/>
          <w:bottom w:w="15" w:type="dxa"/>
          <w:right w:w="15" w:type="dxa"/>
        </w:tblCellMar>
        <w:tblLook w:val="04A0" w:firstRow="1" w:lastRow="0" w:firstColumn="1" w:lastColumn="0" w:noHBand="0" w:noVBand="1"/>
      </w:tblPr>
      <w:tblGrid>
        <w:gridCol w:w="4873"/>
        <w:gridCol w:w="1106"/>
        <w:gridCol w:w="1152"/>
        <w:gridCol w:w="1171"/>
        <w:gridCol w:w="924"/>
      </w:tblGrid>
      <w:tr w:rsidR="00253ED9" w:rsidRPr="008E327B" w14:paraId="128DEAD4" w14:textId="77777777" w:rsidTr="00090E6B">
        <w:trPr>
          <w:trHeight w:val="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439AA7"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90E04B"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p w14:paraId="24F97F1B"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Survey ratings for professionals and others (N=</w:t>
            </w:r>
            <w:proofErr w:type="gramStart"/>
            <w:r w:rsidRPr="008E327B">
              <w:rPr>
                <w:rFonts w:ascii="Calibri" w:eastAsia="Times New Roman" w:hAnsi="Calibri" w:cs="Calibri"/>
                <w:b/>
                <w:bCs/>
                <w:color w:val="000000"/>
                <w:sz w:val="22"/>
                <w:shd w:val="clear" w:color="auto" w:fill="FFFFFF"/>
                <w:lang w:eastAsia="en-GB"/>
              </w:rPr>
              <w:t>110</w:t>
            </w:r>
            <w:r w:rsidRPr="008E327B">
              <w:rPr>
                <w:rFonts w:ascii="Calibri" w:eastAsia="Times New Roman" w:hAnsi="Calibri" w:cs="Calibri"/>
                <w:color w:val="000000"/>
                <w:sz w:val="22"/>
                <w:shd w:val="clear" w:color="auto" w:fill="FFFFFF"/>
                <w:lang w:eastAsia="en-GB"/>
              </w:rPr>
              <w:t xml:space="preserve"> </w:t>
            </w:r>
            <w:r w:rsidRPr="008E327B">
              <w:rPr>
                <w:rFonts w:ascii="Calibri" w:eastAsia="Times New Roman" w:hAnsi="Calibri" w:cs="Calibri"/>
                <w:b/>
                <w:bCs/>
                <w:color w:val="000000"/>
                <w:sz w:val="20"/>
                <w:szCs w:val="20"/>
                <w:lang w:eastAsia="en-GB"/>
              </w:rPr>
              <w:t>)</w:t>
            </w:r>
            <w:proofErr w:type="gramEnd"/>
            <w:r w:rsidRPr="008E327B">
              <w:rPr>
                <w:rFonts w:ascii="Calibri" w:eastAsia="Times New Roman" w:hAnsi="Calibri" w:cs="Calibri"/>
                <w:b/>
                <w:bCs/>
                <w:color w:val="000000"/>
                <w:sz w:val="20"/>
                <w:szCs w:val="20"/>
                <w:lang w:eastAsia="en-GB"/>
              </w:rPr>
              <w:t>  %  (n)  </w:t>
            </w:r>
          </w:p>
        </w:tc>
      </w:tr>
      <w:tr w:rsidR="00253ED9" w:rsidRPr="008E327B" w14:paraId="5929AF84" w14:textId="77777777" w:rsidTr="00090E6B">
        <w:trPr>
          <w:trHeight w:val="93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768D72"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1D44BB"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Very important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E26623"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Not that important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75535D"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Not important at all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0BD9FF"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Needs to change</w:t>
            </w:r>
          </w:p>
          <w:p w14:paraId="4EB6E2DA"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r w:rsidR="00253ED9" w:rsidRPr="008E327B" w14:paraId="2B260FE3" w14:textId="77777777" w:rsidTr="00090E6B">
        <w:trPr>
          <w:trHeight w:val="930"/>
        </w:trPr>
        <w:tc>
          <w:tcPr>
            <w:tcW w:w="0" w:type="auto"/>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3F517E" w14:textId="77777777" w:rsidR="00253ED9" w:rsidRPr="008E327B" w:rsidRDefault="00253ED9" w:rsidP="00090E6B">
            <w:pPr>
              <w:spacing w:after="0" w:line="240" w:lineRule="auto"/>
              <w:jc w:val="both"/>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 xml:space="preserve">A child has rights to be cared for by professionals appropriately trained and educated to support their physical, </w:t>
            </w:r>
            <w:proofErr w:type="gramStart"/>
            <w:r w:rsidRPr="008E327B">
              <w:rPr>
                <w:rFonts w:ascii="Calibri" w:eastAsia="Times New Roman" w:hAnsi="Calibri" w:cs="Calibri"/>
                <w:b/>
                <w:bCs/>
                <w:color w:val="000000"/>
                <w:sz w:val="20"/>
                <w:szCs w:val="20"/>
                <w:lang w:eastAsia="en-GB"/>
              </w:rPr>
              <w:t>emotional</w:t>
            </w:r>
            <w:proofErr w:type="gramEnd"/>
            <w:r w:rsidRPr="008E327B">
              <w:rPr>
                <w:rFonts w:ascii="Calibri" w:eastAsia="Times New Roman" w:hAnsi="Calibri" w:cs="Calibri"/>
                <w:b/>
                <w:bCs/>
                <w:color w:val="000000"/>
                <w:sz w:val="20"/>
                <w:szCs w:val="20"/>
                <w:lang w:eastAsia="en-GB"/>
              </w:rPr>
              <w:t xml:space="preserve"> and psychological well-being and rights before, during and after their procedure.</w:t>
            </w:r>
          </w:p>
        </w:tc>
      </w:tr>
      <w:tr w:rsidR="00253ED9" w:rsidRPr="008E327B" w14:paraId="531E6C7A" w14:textId="77777777" w:rsidTr="00090E6B">
        <w:trPr>
          <w:trHeight w:val="105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3C4B62"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A child is cared for by a health professional who has the appropriate knowledge and skills and who </w:t>
            </w:r>
            <w:proofErr w:type="gramStart"/>
            <w:r w:rsidRPr="008E327B">
              <w:rPr>
                <w:rFonts w:ascii="Calibri" w:eastAsia="Times New Roman" w:hAnsi="Calibri" w:cs="Calibri"/>
                <w:color w:val="000000"/>
                <w:sz w:val="20"/>
                <w:szCs w:val="20"/>
                <w:lang w:eastAsia="en-GB"/>
              </w:rPr>
              <w:t>is  competent</w:t>
            </w:r>
            <w:proofErr w:type="gramEnd"/>
            <w:r w:rsidRPr="008E327B">
              <w:rPr>
                <w:rFonts w:ascii="Calibri" w:eastAsia="Times New Roman" w:hAnsi="Calibri" w:cs="Calibri"/>
                <w:color w:val="000000"/>
                <w:sz w:val="20"/>
                <w:szCs w:val="20"/>
                <w:lang w:eastAsia="en-GB"/>
              </w:rPr>
              <w:t xml:space="preserve"> to conduct the clinical procedure.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24D93A"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98% (108) </w:t>
            </w:r>
          </w:p>
          <w:p w14:paraId="12AE4BD5"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9FE1FA"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1%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AD051E" w14:textId="77777777" w:rsidR="00253ED9" w:rsidRPr="008E327B" w:rsidRDefault="00253ED9" w:rsidP="00090E6B">
            <w:pPr>
              <w:spacing w:after="0" w:line="240" w:lineRule="auto"/>
              <w:rPr>
                <w:rFonts w:ascii="Times New Roman" w:eastAsia="Times New Roman" w:hAnsi="Times New Roman" w:cs="Times New Roman"/>
                <w:szCs w:val="24"/>
                <w:lang w:eastAsia="en-GB"/>
              </w:rPr>
            </w:pPr>
            <w:proofErr w:type="gramStart"/>
            <w:r w:rsidRPr="008E327B">
              <w:rPr>
                <w:rFonts w:ascii="Calibri" w:eastAsia="Times New Roman" w:hAnsi="Calibri" w:cs="Calibri"/>
                <w:color w:val="000000"/>
                <w:sz w:val="20"/>
                <w:szCs w:val="20"/>
                <w:lang w:eastAsia="en-GB"/>
              </w:rPr>
              <w:t>0  (</w:t>
            </w:r>
            <w:proofErr w:type="gramEnd"/>
            <w:r w:rsidRPr="008E327B">
              <w:rPr>
                <w:rFonts w:ascii="Calibri" w:eastAsia="Times New Roman" w:hAnsi="Calibri" w:cs="Calibri"/>
                <w:color w:val="000000"/>
                <w:sz w:val="20"/>
                <w:szCs w:val="20"/>
                <w:lang w:eastAsia="en-GB"/>
              </w:rPr>
              <w:t>0)</w:t>
            </w:r>
          </w:p>
          <w:p w14:paraId="73AA2CCF"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85E407"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1% (1)</w:t>
            </w:r>
          </w:p>
          <w:p w14:paraId="4589D0DC"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r w:rsidR="00253ED9" w:rsidRPr="008E327B" w14:paraId="15DAF769"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345504"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A child is cared for by a health professional who has access to the right equipment and other resources (e.g., staff, environment) to conduct the procedure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AE6C58"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96% (106)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7F4968"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1% (1)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2FE1AA"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0 (0)</w:t>
            </w:r>
          </w:p>
          <w:p w14:paraId="06F10A28"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1F5A60"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3% (3)</w:t>
            </w:r>
          </w:p>
        </w:tc>
      </w:tr>
      <w:tr w:rsidR="00253ED9" w:rsidRPr="008E327B" w14:paraId="622A967F"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522527"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A child is cared for by a health professional who has ascertained and confirmed the clinical need and requirement of the procedure.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6810E0"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96% (105)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5C34B3"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4% (4)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5E69E7"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0 (0)</w:t>
            </w:r>
          </w:p>
          <w:p w14:paraId="6611A991"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A31A08"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1% (1)</w:t>
            </w:r>
          </w:p>
        </w:tc>
      </w:tr>
      <w:tr w:rsidR="00253ED9" w:rsidRPr="008E327B" w14:paraId="6D72A4B2"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DC6E11"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A child is cared for by a health professional who has the appropriate knowledge and skills to assess a child’s developmental level and abilities.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77332E"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95% (104)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F33D9B"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5% (6)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8F519B"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0 (0)</w:t>
            </w:r>
          </w:p>
          <w:p w14:paraId="3F3A692C"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E189DC"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0 (0)</w:t>
            </w:r>
          </w:p>
        </w:tc>
      </w:tr>
      <w:tr w:rsidR="00253ED9" w:rsidRPr="008E327B" w14:paraId="56C05C2C" w14:textId="77777777" w:rsidTr="00090E6B">
        <w:trPr>
          <w:trHeight w:val="10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253075"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A child is cared fo</w:t>
            </w:r>
            <w:r w:rsidRPr="008E327B">
              <w:rPr>
                <w:rFonts w:ascii="Calibri" w:eastAsia="Times New Roman" w:hAnsi="Calibri" w:cs="Calibri"/>
                <w:color w:val="000000"/>
                <w:sz w:val="20"/>
                <w:szCs w:val="20"/>
                <w:shd w:val="clear" w:color="auto" w:fill="FAF9F8"/>
                <w:lang w:eastAsia="en-GB"/>
              </w:rPr>
              <w:t>r by a health professional with knowledge of, and respect for children’s rights and how to advocate for children’s rights.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C0D2A4"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96% (105)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5DCB1F"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3% (3)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465387" w14:textId="77777777" w:rsidR="00253ED9" w:rsidRPr="008E327B" w:rsidRDefault="00253ED9" w:rsidP="00090E6B">
            <w:pPr>
              <w:spacing w:after="0" w:line="240" w:lineRule="auto"/>
              <w:rPr>
                <w:rFonts w:ascii="Times New Roman" w:eastAsia="Times New Roman" w:hAnsi="Times New Roman" w:cs="Times New Roman"/>
                <w:szCs w:val="24"/>
                <w:lang w:eastAsia="en-GB"/>
              </w:rPr>
            </w:pPr>
            <w:proofErr w:type="gramStart"/>
            <w:r w:rsidRPr="008E327B">
              <w:rPr>
                <w:rFonts w:ascii="Calibri" w:eastAsia="Times New Roman" w:hAnsi="Calibri" w:cs="Calibri"/>
                <w:color w:val="000000"/>
                <w:sz w:val="20"/>
                <w:szCs w:val="20"/>
                <w:lang w:eastAsia="en-GB"/>
              </w:rPr>
              <w:t>0  (</w:t>
            </w:r>
            <w:proofErr w:type="gramEnd"/>
            <w:r w:rsidRPr="008E327B">
              <w:rPr>
                <w:rFonts w:ascii="Calibri" w:eastAsia="Times New Roman" w:hAnsi="Calibri" w:cs="Calibri"/>
                <w:color w:val="000000"/>
                <w:sz w:val="20"/>
                <w:szCs w:val="20"/>
                <w:lang w:eastAsia="en-GB"/>
              </w:rPr>
              <w:t>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FF5821"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2% (2)</w:t>
            </w:r>
          </w:p>
          <w:p w14:paraId="1AE4CE05"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r w:rsidR="00253ED9" w:rsidRPr="008E327B" w14:paraId="4888F812"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9CF354"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shd w:val="clear" w:color="auto" w:fill="FAF9F8"/>
                <w:lang w:eastAsia="en-GB"/>
              </w:rPr>
              <w:t>A child is cared for by a health professional who has the appropriate knowledge and skills to ensure procedural comfort and to reduce the potential for traumatic procedural experiences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2FB436"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99% (109)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213529"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1% (1)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0152EB" w14:textId="77777777" w:rsidR="00253ED9" w:rsidRPr="008E327B" w:rsidRDefault="00253ED9" w:rsidP="00090E6B">
            <w:pPr>
              <w:spacing w:after="0" w:line="240" w:lineRule="auto"/>
              <w:rPr>
                <w:rFonts w:ascii="Times New Roman" w:eastAsia="Times New Roman" w:hAnsi="Times New Roman" w:cs="Times New Roman"/>
                <w:szCs w:val="24"/>
                <w:lang w:eastAsia="en-GB"/>
              </w:rPr>
            </w:pPr>
            <w:proofErr w:type="gramStart"/>
            <w:r w:rsidRPr="008E327B">
              <w:rPr>
                <w:rFonts w:ascii="Calibri" w:eastAsia="Times New Roman" w:hAnsi="Calibri" w:cs="Calibri"/>
                <w:color w:val="000000"/>
                <w:sz w:val="20"/>
                <w:szCs w:val="20"/>
                <w:lang w:eastAsia="en-GB"/>
              </w:rPr>
              <w:t>0  (</w:t>
            </w:r>
            <w:proofErr w:type="gramEnd"/>
            <w:r w:rsidRPr="008E327B">
              <w:rPr>
                <w:rFonts w:ascii="Calibri" w:eastAsia="Times New Roman" w:hAnsi="Calibri" w:cs="Calibri"/>
                <w:color w:val="000000"/>
                <w:sz w:val="20"/>
                <w:szCs w:val="20"/>
                <w:lang w:eastAsia="en-GB"/>
              </w:rPr>
              <w:t>0)</w:t>
            </w:r>
          </w:p>
          <w:p w14:paraId="03D6BFF1"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8E275D"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1% (1)</w:t>
            </w:r>
          </w:p>
        </w:tc>
      </w:tr>
      <w:tr w:rsidR="00253ED9" w:rsidRPr="008E327B" w14:paraId="59FDC578" w14:textId="77777777" w:rsidTr="00090E6B">
        <w:trPr>
          <w:trHeight w:val="900"/>
        </w:trPr>
        <w:tc>
          <w:tcPr>
            <w:tcW w:w="0" w:type="auto"/>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A1A9D9" w14:textId="77777777" w:rsidR="00253ED9" w:rsidRPr="008E327B" w:rsidRDefault="00253ED9" w:rsidP="00090E6B">
            <w:pPr>
              <w:spacing w:after="0" w:line="240" w:lineRule="auto"/>
              <w:jc w:val="both"/>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 xml:space="preserve">A child has rights to be communicated with in a way which supports them to express their views and for these views to be listened to, taken </w:t>
            </w:r>
            <w:proofErr w:type="gramStart"/>
            <w:r w:rsidRPr="008E327B">
              <w:rPr>
                <w:rFonts w:ascii="Calibri" w:eastAsia="Times New Roman" w:hAnsi="Calibri" w:cs="Calibri"/>
                <w:b/>
                <w:bCs/>
                <w:color w:val="000000"/>
                <w:sz w:val="20"/>
                <w:szCs w:val="20"/>
                <w:lang w:eastAsia="en-GB"/>
              </w:rPr>
              <w:t>seriously</w:t>
            </w:r>
            <w:proofErr w:type="gramEnd"/>
            <w:r w:rsidRPr="008E327B">
              <w:rPr>
                <w:rFonts w:ascii="Calibri" w:eastAsia="Times New Roman" w:hAnsi="Calibri" w:cs="Calibri"/>
                <w:b/>
                <w:bCs/>
                <w:color w:val="000000"/>
                <w:sz w:val="20"/>
                <w:szCs w:val="20"/>
                <w:lang w:eastAsia="en-GB"/>
              </w:rPr>
              <w:t xml:space="preserve"> and acted upon</w:t>
            </w:r>
          </w:p>
        </w:tc>
      </w:tr>
      <w:tr w:rsidR="00253ED9" w:rsidRPr="008E327B" w14:paraId="7D3C5C2F"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8D6C0D"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shd w:val="clear" w:color="auto" w:fill="FAF9F8"/>
                <w:lang w:eastAsia="en-GB"/>
              </w:rPr>
              <w:t xml:space="preserve">A child is communicated with directly in an open, honest, warm, </w:t>
            </w:r>
            <w:proofErr w:type="gramStart"/>
            <w:r w:rsidRPr="008E327B">
              <w:rPr>
                <w:rFonts w:ascii="Calibri" w:eastAsia="Times New Roman" w:hAnsi="Calibri" w:cs="Calibri"/>
                <w:color w:val="000000"/>
                <w:sz w:val="20"/>
                <w:szCs w:val="20"/>
                <w:shd w:val="clear" w:color="auto" w:fill="FAF9F8"/>
                <w:lang w:eastAsia="en-GB"/>
              </w:rPr>
              <w:t>supportive</w:t>
            </w:r>
            <w:proofErr w:type="gramEnd"/>
            <w:r w:rsidRPr="008E327B">
              <w:rPr>
                <w:rFonts w:ascii="Calibri" w:eastAsia="Times New Roman" w:hAnsi="Calibri" w:cs="Calibri"/>
                <w:color w:val="000000"/>
                <w:sz w:val="20"/>
                <w:szCs w:val="20"/>
                <w:shd w:val="clear" w:color="auto" w:fill="FAF9F8"/>
                <w:lang w:eastAsia="en-GB"/>
              </w:rPr>
              <w:t xml:space="preserve"> and caring way to appropriately acknowledge their feelings, and in a way that they can understand and that is consistent with their development at the time of the procedure.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77184D"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97% (107)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EBF2E6"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1%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D252D9"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0 (0)</w:t>
            </w:r>
          </w:p>
          <w:p w14:paraId="6BC11AE2"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3137F3"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2</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2)</w:t>
            </w:r>
          </w:p>
        </w:tc>
      </w:tr>
      <w:tr w:rsidR="00253ED9" w:rsidRPr="008E327B" w14:paraId="09D53EE7"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A98165"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A child is provided with the space, </w:t>
            </w:r>
            <w:proofErr w:type="gramStart"/>
            <w:r w:rsidRPr="008E327B">
              <w:rPr>
                <w:rFonts w:ascii="Calibri" w:eastAsia="Times New Roman" w:hAnsi="Calibri" w:cs="Calibri"/>
                <w:color w:val="000000"/>
                <w:sz w:val="20"/>
                <w:szCs w:val="20"/>
                <w:lang w:eastAsia="en-GB"/>
              </w:rPr>
              <w:t>time</w:t>
            </w:r>
            <w:proofErr w:type="gramEnd"/>
            <w:r w:rsidRPr="008E327B">
              <w:rPr>
                <w:rFonts w:ascii="Calibri" w:eastAsia="Times New Roman" w:hAnsi="Calibri" w:cs="Calibri"/>
                <w:color w:val="000000"/>
                <w:sz w:val="20"/>
                <w:szCs w:val="20"/>
                <w:lang w:eastAsia="en-GB"/>
              </w:rPr>
              <w:t xml:space="preserve"> and environment to feel able to communicate and express their views and </w:t>
            </w:r>
            <w:r w:rsidRPr="008E327B">
              <w:rPr>
                <w:rFonts w:ascii="Calibri" w:eastAsia="Times New Roman" w:hAnsi="Calibri" w:cs="Calibri"/>
                <w:color w:val="000000"/>
                <w:sz w:val="20"/>
                <w:szCs w:val="20"/>
                <w:lang w:eastAsia="en-GB"/>
              </w:rPr>
              <w:lastRenderedPageBreak/>
              <w:t>develop trust and rapport with those present at their procedure.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D5BF27"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lastRenderedPageBreak/>
              <w:t>95% (105)         </w:t>
            </w:r>
          </w:p>
          <w:p w14:paraId="4713359A" w14:textId="77777777" w:rsidR="00253ED9" w:rsidRPr="008E327B" w:rsidRDefault="00253ED9" w:rsidP="00090E6B">
            <w:pPr>
              <w:spacing w:after="24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FC274B"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3% (3)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7C33A0"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0 (0)</w:t>
            </w:r>
          </w:p>
          <w:p w14:paraId="01D550A1"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82D93F"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3% (0)</w:t>
            </w:r>
          </w:p>
        </w:tc>
      </w:tr>
      <w:tr w:rsidR="00253ED9" w:rsidRPr="008E327B" w14:paraId="5366C967"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DAD572" w14:textId="77777777" w:rsidR="00253ED9" w:rsidRPr="008E327B" w:rsidRDefault="00253ED9" w:rsidP="00090E6B">
            <w:pPr>
              <w:spacing w:after="0" w:line="240" w:lineRule="auto"/>
              <w:ind w:right="-120"/>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A child is encouraged to </w:t>
            </w:r>
            <w:r w:rsidRPr="008E327B">
              <w:rPr>
                <w:rFonts w:ascii="Calibri" w:eastAsia="Times New Roman" w:hAnsi="Calibri" w:cs="Calibri"/>
                <w:color w:val="000000"/>
                <w:sz w:val="20"/>
                <w:szCs w:val="20"/>
                <w:shd w:val="clear" w:color="auto" w:fill="FFFFFF"/>
                <w:lang w:eastAsia="en-GB"/>
              </w:rPr>
              <w:t xml:space="preserve">voice their opinions freely without pressure, </w:t>
            </w:r>
            <w:proofErr w:type="gramStart"/>
            <w:r w:rsidRPr="008E327B">
              <w:rPr>
                <w:rFonts w:ascii="Calibri" w:eastAsia="Times New Roman" w:hAnsi="Calibri" w:cs="Calibri"/>
                <w:color w:val="000000"/>
                <w:sz w:val="20"/>
                <w:szCs w:val="20"/>
                <w:shd w:val="clear" w:color="auto" w:fill="FFFFFF"/>
                <w:lang w:eastAsia="en-GB"/>
              </w:rPr>
              <w:t>coercion</w:t>
            </w:r>
            <w:proofErr w:type="gramEnd"/>
            <w:r w:rsidRPr="008E327B">
              <w:rPr>
                <w:rFonts w:ascii="Calibri" w:eastAsia="Times New Roman" w:hAnsi="Calibri" w:cs="Calibri"/>
                <w:color w:val="000000"/>
                <w:sz w:val="20"/>
                <w:szCs w:val="20"/>
                <w:shd w:val="clear" w:color="auto" w:fill="FFFFFF"/>
                <w:lang w:eastAsia="en-GB"/>
              </w:rPr>
              <w:t xml:space="preserve"> or manipulation.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3B52B9"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99% (108)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E17B06" w14:textId="77777777" w:rsidR="00253ED9" w:rsidRPr="008E327B" w:rsidRDefault="00253ED9" w:rsidP="00090E6B">
            <w:pPr>
              <w:spacing w:after="0" w:line="240" w:lineRule="auto"/>
              <w:rPr>
                <w:rFonts w:ascii="Times New Roman" w:eastAsia="Times New Roman" w:hAnsi="Times New Roman" w:cs="Times New Roman"/>
                <w:szCs w:val="24"/>
                <w:lang w:eastAsia="en-GB"/>
              </w:rPr>
            </w:pPr>
            <w:proofErr w:type="gramStart"/>
            <w:r w:rsidRPr="008E327B">
              <w:rPr>
                <w:rFonts w:ascii="Calibri" w:eastAsia="Times New Roman" w:hAnsi="Calibri" w:cs="Calibri"/>
                <w:color w:val="000000"/>
                <w:sz w:val="20"/>
                <w:szCs w:val="20"/>
                <w:lang w:eastAsia="en-GB"/>
              </w:rPr>
              <w:t>0  (</w:t>
            </w:r>
            <w:proofErr w:type="gramEnd"/>
            <w:r w:rsidRPr="008E327B">
              <w:rPr>
                <w:rFonts w:ascii="Calibri" w:eastAsia="Times New Roman" w:hAnsi="Calibri" w:cs="Calibri"/>
                <w:color w:val="000000"/>
                <w:sz w:val="20"/>
                <w:szCs w:val="20"/>
                <w:lang w:eastAsia="en-GB"/>
              </w:rPr>
              <w:t>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39334D"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0 (0)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71EB90"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1% (1)</w:t>
            </w:r>
          </w:p>
        </w:tc>
      </w:tr>
      <w:tr w:rsidR="00253ED9" w:rsidRPr="008E327B" w14:paraId="78E9688C"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49694F" w14:textId="77777777" w:rsidR="00253ED9" w:rsidRPr="008E327B" w:rsidRDefault="00253ED9" w:rsidP="00090E6B">
            <w:pPr>
              <w:spacing w:after="0" w:line="240" w:lineRule="auto"/>
              <w:ind w:right="-120"/>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A child is supported to recognise, </w:t>
            </w:r>
            <w:proofErr w:type="gramStart"/>
            <w:r w:rsidRPr="008E327B">
              <w:rPr>
                <w:rFonts w:ascii="Calibri" w:eastAsia="Times New Roman" w:hAnsi="Calibri" w:cs="Calibri"/>
                <w:color w:val="000000"/>
                <w:sz w:val="20"/>
                <w:szCs w:val="20"/>
                <w:lang w:eastAsia="en-GB"/>
              </w:rPr>
              <w:t>communicate</w:t>
            </w:r>
            <w:proofErr w:type="gramEnd"/>
            <w:r w:rsidRPr="008E327B">
              <w:rPr>
                <w:rFonts w:ascii="Calibri" w:eastAsia="Times New Roman" w:hAnsi="Calibri" w:cs="Calibri"/>
                <w:color w:val="000000"/>
                <w:sz w:val="20"/>
                <w:szCs w:val="20"/>
                <w:lang w:eastAsia="en-GB"/>
              </w:rPr>
              <w:t xml:space="preserve"> and action their rights.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59BCF7"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95% (105)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B30B3A"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3% (3)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C26C17"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0 (0)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B98328"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2</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2)</w:t>
            </w:r>
          </w:p>
        </w:tc>
      </w:tr>
      <w:tr w:rsidR="00253ED9" w:rsidRPr="008E327B" w14:paraId="7BB7A1D5"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5CCCF4"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A child’s parents/carers are provided with support to recognise and communicate their child’s rights.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2F7D7D"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97% (107)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EDFDE0"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2</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314F91"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0 (0)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C65BAB"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2% (2)</w:t>
            </w:r>
          </w:p>
        </w:tc>
      </w:tr>
      <w:tr w:rsidR="00253ED9" w:rsidRPr="008E327B" w14:paraId="73FBBC45"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C86C1A"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A child should be praised for any part of a procedure they have managed.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E807DE"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95% (104)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82DB77"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4% (4)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2A3BF9"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0 (0)</w:t>
            </w:r>
          </w:p>
          <w:p w14:paraId="274B8DD5"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8CFE12"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3% (3)</w:t>
            </w:r>
          </w:p>
        </w:tc>
      </w:tr>
    </w:tbl>
    <w:p w14:paraId="1B72AB10" w14:textId="77777777" w:rsidR="00253ED9" w:rsidRPr="008E327B" w:rsidRDefault="00253ED9" w:rsidP="00253ED9">
      <w:pPr>
        <w:spacing w:after="0" w:line="240" w:lineRule="auto"/>
        <w:rPr>
          <w:rFonts w:ascii="Times New Roman" w:eastAsia="Times New Roman" w:hAnsi="Times New Roman" w:cs="Times New Roman"/>
          <w:szCs w:val="24"/>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4648"/>
        <w:gridCol w:w="1383"/>
        <w:gridCol w:w="1221"/>
        <w:gridCol w:w="988"/>
        <w:gridCol w:w="986"/>
      </w:tblGrid>
      <w:tr w:rsidR="00253ED9" w:rsidRPr="008E327B" w14:paraId="7B79938C" w14:textId="77777777" w:rsidTr="00090E6B">
        <w:trPr>
          <w:trHeight w:val="420"/>
        </w:trPr>
        <w:tc>
          <w:tcPr>
            <w:tcW w:w="0" w:type="auto"/>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19525E" w14:textId="77777777" w:rsidR="00253ED9" w:rsidRPr="008E327B" w:rsidRDefault="00253ED9" w:rsidP="00090E6B">
            <w:pPr>
              <w:spacing w:after="0" w:line="240" w:lineRule="auto"/>
              <w:jc w:val="both"/>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A child has rights to be supported to make procedural choices and decisions and for these choices to be acted upon to help them gain some control over their procedure.</w:t>
            </w:r>
          </w:p>
        </w:tc>
      </w:tr>
      <w:tr w:rsidR="00253ED9" w:rsidRPr="008E327B" w14:paraId="3249BCC4"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1E52EE"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A child should be assumed to have the ability to be involved in decisions and choices about their procedure </w:t>
            </w:r>
            <w:r w:rsidRPr="008E327B">
              <w:rPr>
                <w:rFonts w:ascii="Calibri" w:eastAsia="Times New Roman" w:hAnsi="Calibri" w:cs="Calibri"/>
                <w:color w:val="000000"/>
                <w:sz w:val="20"/>
                <w:szCs w:val="20"/>
                <w:shd w:val="clear" w:color="auto" w:fill="FFFFFF"/>
                <w:lang w:eastAsia="en-GB"/>
              </w:rPr>
              <w:t>even when they are not able to make decisions on their own</w:t>
            </w:r>
            <w:r w:rsidRPr="008E327B">
              <w:rPr>
                <w:rFonts w:ascii="Calibri" w:eastAsia="Times New Roman" w:hAnsi="Calibri" w:cs="Calibri"/>
                <w:color w:val="000000"/>
                <w:sz w:val="20"/>
                <w:szCs w:val="20"/>
                <w:lang w:eastAsia="en-GB"/>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602BAE"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89%  </w:t>
            </w:r>
            <w:proofErr w:type="gramStart"/>
            <w:r w:rsidRPr="008E327B">
              <w:rPr>
                <w:rFonts w:ascii="Calibri" w:eastAsia="Times New Roman" w:hAnsi="Calibri" w:cs="Calibri"/>
                <w:color w:val="000000"/>
                <w:sz w:val="20"/>
                <w:szCs w:val="20"/>
                <w:lang w:eastAsia="en-GB"/>
              </w:rPr>
              <w:t xml:space="preserve">   (</w:t>
            </w:r>
            <w:proofErr w:type="gramEnd"/>
            <w:r w:rsidRPr="008E327B">
              <w:rPr>
                <w:rFonts w:ascii="Calibri" w:eastAsia="Times New Roman" w:hAnsi="Calibri" w:cs="Calibri"/>
                <w:color w:val="000000"/>
                <w:sz w:val="20"/>
                <w:szCs w:val="20"/>
                <w:lang w:eastAsia="en-GB"/>
              </w:rPr>
              <w:t>97)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78AD65"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6%</w:t>
            </w:r>
            <w:proofErr w:type="gramStart"/>
            <w:r w:rsidRPr="008E327B">
              <w:rPr>
                <w:rFonts w:ascii="Calibri" w:eastAsia="Times New Roman" w:hAnsi="Calibri" w:cs="Calibri"/>
                <w:color w:val="000000"/>
                <w:sz w:val="20"/>
                <w:szCs w:val="20"/>
                <w:lang w:eastAsia="en-GB"/>
              </w:rPr>
              <w:t xml:space="preserve">   (</w:t>
            </w:r>
            <w:proofErr w:type="gramEnd"/>
            <w:r w:rsidRPr="008E327B">
              <w:rPr>
                <w:rFonts w:ascii="Calibri" w:eastAsia="Times New Roman" w:hAnsi="Calibri" w:cs="Calibri"/>
                <w:color w:val="000000"/>
                <w:sz w:val="20"/>
                <w:szCs w:val="20"/>
                <w:lang w:eastAsia="en-GB"/>
              </w:rPr>
              <w:t>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A0DDDA"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1%    </w:t>
            </w:r>
            <w:proofErr w:type="gramStart"/>
            <w:r w:rsidRPr="008E327B">
              <w:rPr>
                <w:rFonts w:ascii="Calibri" w:eastAsia="Times New Roman" w:hAnsi="Calibri" w:cs="Calibri"/>
                <w:color w:val="000000"/>
                <w:sz w:val="20"/>
                <w:szCs w:val="20"/>
                <w:lang w:eastAsia="en-GB"/>
              </w:rPr>
              <w:t xml:space="preserve">   (</w:t>
            </w:r>
            <w:proofErr w:type="gramEnd"/>
            <w:r w:rsidRPr="008E327B">
              <w:rPr>
                <w:rFonts w:ascii="Calibri" w:eastAsia="Times New Roman" w:hAnsi="Calibri" w:cs="Calibri"/>
                <w:color w:val="000000"/>
                <w:sz w:val="20"/>
                <w:szCs w:val="20"/>
                <w:lang w:eastAsia="en-GB"/>
              </w:rPr>
              <w:t>1)</w:t>
            </w:r>
          </w:p>
          <w:p w14:paraId="2A6BA5B9"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C18684"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5%    </w:t>
            </w:r>
            <w:proofErr w:type="gramStart"/>
            <w:r w:rsidRPr="008E327B">
              <w:rPr>
                <w:rFonts w:ascii="Calibri" w:eastAsia="Times New Roman" w:hAnsi="Calibri" w:cs="Calibri"/>
                <w:color w:val="000000"/>
                <w:sz w:val="20"/>
                <w:szCs w:val="20"/>
                <w:lang w:eastAsia="en-GB"/>
              </w:rPr>
              <w:t xml:space="preserve">   (</w:t>
            </w:r>
            <w:proofErr w:type="gramEnd"/>
            <w:r w:rsidRPr="008E327B">
              <w:rPr>
                <w:rFonts w:ascii="Calibri" w:eastAsia="Times New Roman" w:hAnsi="Calibri" w:cs="Calibri"/>
                <w:color w:val="000000"/>
                <w:sz w:val="20"/>
                <w:szCs w:val="20"/>
                <w:lang w:eastAsia="en-GB"/>
              </w:rPr>
              <w:t>5)</w:t>
            </w:r>
          </w:p>
          <w:p w14:paraId="61526DC3"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r w:rsidR="00253ED9" w:rsidRPr="008E327B" w14:paraId="3332610A"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DB6665"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shd w:val="clear" w:color="auto" w:fill="FFFFFF"/>
                <w:lang w:eastAsia="en-GB"/>
              </w:rPr>
              <w:t>A child should be provided with sufficient information to enable them to form their own views and be involved in decisions and choices about their procedure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F41D8F"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92% (101)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1EF43A"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4% (4)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8C49E2"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w:t>
            </w:r>
            <w:proofErr w:type="gramStart"/>
            <w:r w:rsidRPr="008E327B">
              <w:rPr>
                <w:rFonts w:ascii="Calibri" w:eastAsia="Times New Roman" w:hAnsi="Calibri" w:cs="Calibri"/>
                <w:color w:val="000000"/>
                <w:sz w:val="20"/>
                <w:szCs w:val="20"/>
                <w:lang w:eastAsia="en-GB"/>
              </w:rPr>
              <w:t>0  (</w:t>
            </w:r>
            <w:proofErr w:type="gramEnd"/>
            <w:r w:rsidRPr="008E327B">
              <w:rPr>
                <w:rFonts w:ascii="Calibri" w:eastAsia="Times New Roman" w:hAnsi="Calibri" w:cs="Calibri"/>
                <w:color w:val="000000"/>
                <w:sz w:val="20"/>
                <w:szCs w:val="20"/>
                <w:lang w:eastAsia="en-GB"/>
              </w:rPr>
              <w:t>0)</w:t>
            </w:r>
          </w:p>
          <w:p w14:paraId="5EFB43D5"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662F53"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5% (5)</w:t>
            </w:r>
          </w:p>
        </w:tc>
      </w:tr>
      <w:tr w:rsidR="00253ED9" w:rsidRPr="008E327B" w14:paraId="5C605973"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C186F7"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shd w:val="clear" w:color="auto" w:fill="FFFFFF"/>
                <w:lang w:eastAsia="en-GB"/>
              </w:rPr>
              <w:t>A child should be informed of the consequences of decisions and choices about their procedure in a non-biased way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636C66"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91% (99)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426782"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5% (5)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89D9FF"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w:t>
            </w:r>
            <w:proofErr w:type="gramStart"/>
            <w:r w:rsidRPr="008E327B">
              <w:rPr>
                <w:rFonts w:ascii="Calibri" w:eastAsia="Times New Roman" w:hAnsi="Calibri" w:cs="Calibri"/>
                <w:color w:val="000000"/>
                <w:sz w:val="20"/>
                <w:szCs w:val="20"/>
                <w:lang w:eastAsia="en-GB"/>
              </w:rPr>
              <w:t>0  (</w:t>
            </w:r>
            <w:proofErr w:type="gramEnd"/>
            <w:r w:rsidRPr="008E327B">
              <w:rPr>
                <w:rFonts w:ascii="Calibri" w:eastAsia="Times New Roman" w:hAnsi="Calibri" w:cs="Calibri"/>
                <w:color w:val="000000"/>
                <w:sz w:val="20"/>
                <w:szCs w:val="20"/>
                <w:lang w:eastAsia="en-GB"/>
              </w:rPr>
              <w:t>0)</w:t>
            </w:r>
          </w:p>
          <w:p w14:paraId="377CB12D"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A5E543"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6% (6)</w:t>
            </w:r>
          </w:p>
          <w:p w14:paraId="085913FC"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r w:rsidR="00253ED9" w:rsidRPr="008E327B" w14:paraId="177B3CC1"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5485BD"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A child should be actively encouraged </w:t>
            </w:r>
            <w:r w:rsidRPr="008E327B">
              <w:rPr>
                <w:rFonts w:ascii="Calibri" w:eastAsia="Times New Roman" w:hAnsi="Calibri" w:cs="Calibri"/>
                <w:color w:val="000000"/>
                <w:sz w:val="20"/>
                <w:szCs w:val="20"/>
                <w:shd w:val="clear" w:color="auto" w:fill="FFFFFF"/>
                <w:lang w:eastAsia="en-GB"/>
              </w:rPr>
              <w:t>from the earliest opportunity and throughout the procedure</w:t>
            </w:r>
            <w:r w:rsidRPr="008E327B">
              <w:rPr>
                <w:rFonts w:ascii="Calibri" w:eastAsia="Times New Roman" w:hAnsi="Calibri" w:cs="Calibri"/>
                <w:color w:val="000000"/>
                <w:sz w:val="20"/>
                <w:szCs w:val="20"/>
                <w:lang w:eastAsia="en-GB"/>
              </w:rPr>
              <w:t xml:space="preserve"> to share their procedural views, </w:t>
            </w:r>
            <w:proofErr w:type="gramStart"/>
            <w:r w:rsidRPr="008E327B">
              <w:rPr>
                <w:rFonts w:ascii="Calibri" w:eastAsia="Times New Roman" w:hAnsi="Calibri" w:cs="Calibri"/>
                <w:color w:val="000000"/>
                <w:sz w:val="20"/>
                <w:szCs w:val="20"/>
                <w:lang w:eastAsia="en-GB"/>
              </w:rPr>
              <w:t>preferences</w:t>
            </w:r>
            <w:proofErr w:type="gramEnd"/>
            <w:r w:rsidRPr="008E327B">
              <w:rPr>
                <w:rFonts w:ascii="Calibri" w:eastAsia="Times New Roman" w:hAnsi="Calibri" w:cs="Calibri"/>
                <w:color w:val="000000"/>
                <w:sz w:val="20"/>
                <w:szCs w:val="20"/>
                <w:lang w:eastAsia="en-GB"/>
              </w:rPr>
              <w:t xml:space="preserve"> and choices. This may include analgesia, methods of distraction, relaxation techniques, who supports them for their procedure and sources of comfort.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9B9242"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95% (103)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46A559"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4% (4)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422A18"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0 (0)</w:t>
            </w:r>
          </w:p>
          <w:p w14:paraId="555582CE"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87F97E"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2% (2)</w:t>
            </w:r>
          </w:p>
        </w:tc>
      </w:tr>
      <w:tr w:rsidR="00253ED9" w:rsidRPr="008E327B" w14:paraId="404D7D51"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D673C1"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A child should be supported through their choices and decisions to gain control over their procedure.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23A36E"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94% (101)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419798"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1% (1)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615386"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1% (1)</w:t>
            </w:r>
          </w:p>
          <w:p w14:paraId="38CE0316"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5940CD"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1% (1)</w:t>
            </w:r>
          </w:p>
          <w:p w14:paraId="4517E232"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r w:rsidR="00253ED9" w:rsidRPr="008E327B" w14:paraId="5714DA99"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CD6E81"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A child and their parent/carer should be provided with the opportunity to discuss previous procedural experiences to inform procedural choices and decisions.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154227"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94</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102)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978C3E"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7% (8)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EBD13C"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0 (0)</w:t>
            </w:r>
          </w:p>
          <w:p w14:paraId="36C6B2CE"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C651AA"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0 (0)</w:t>
            </w:r>
          </w:p>
          <w:p w14:paraId="7637D5E0"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r w:rsidR="00253ED9" w:rsidRPr="008E327B" w14:paraId="3859F49C"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1312E5"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A child’s parent/carers are supported by health professionals who will work with them to apply the child’s choice and preference for non-pharmacological techniques.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C8C9F0"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92% (100)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F7C180"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4% (4)         </w:t>
            </w:r>
          </w:p>
          <w:p w14:paraId="5CC6FFA6"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4A6D54" w14:textId="77777777" w:rsidR="00253ED9" w:rsidRPr="008E327B" w:rsidRDefault="00253ED9" w:rsidP="00090E6B">
            <w:pPr>
              <w:spacing w:after="0" w:line="240" w:lineRule="auto"/>
              <w:rPr>
                <w:rFonts w:ascii="Times New Roman" w:eastAsia="Times New Roman" w:hAnsi="Times New Roman" w:cs="Times New Roman"/>
                <w:szCs w:val="24"/>
                <w:lang w:eastAsia="en-GB"/>
              </w:rPr>
            </w:pPr>
            <w:proofErr w:type="gramStart"/>
            <w:r w:rsidRPr="008E327B">
              <w:rPr>
                <w:rFonts w:ascii="Calibri" w:eastAsia="Times New Roman" w:hAnsi="Calibri" w:cs="Calibri"/>
                <w:color w:val="000000"/>
                <w:sz w:val="20"/>
                <w:szCs w:val="20"/>
                <w:lang w:eastAsia="en-GB"/>
              </w:rPr>
              <w:t>0  (</w:t>
            </w:r>
            <w:proofErr w:type="gramEnd"/>
            <w:r w:rsidRPr="008E327B">
              <w:rPr>
                <w:rFonts w:ascii="Calibri" w:eastAsia="Times New Roman" w:hAnsi="Calibri" w:cs="Calibri"/>
                <w:color w:val="000000"/>
                <w:sz w:val="20"/>
                <w:szCs w:val="20"/>
                <w:lang w:eastAsia="en-GB"/>
              </w:rPr>
              <w:t>0)</w:t>
            </w:r>
          </w:p>
          <w:p w14:paraId="17510A2F"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00584F"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6% (6)</w:t>
            </w:r>
          </w:p>
          <w:p w14:paraId="7748A11E"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r w:rsidR="00253ED9" w:rsidRPr="008E327B" w14:paraId="6DF4AFBA"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09D01F"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A child’s views, choices and expressions of dissent should be listened to, </w:t>
            </w:r>
            <w:proofErr w:type="gramStart"/>
            <w:r w:rsidRPr="008E327B">
              <w:rPr>
                <w:rFonts w:ascii="Calibri" w:eastAsia="Times New Roman" w:hAnsi="Calibri" w:cs="Calibri"/>
                <w:color w:val="000000"/>
                <w:sz w:val="20"/>
                <w:szCs w:val="20"/>
                <w:lang w:eastAsia="en-GB"/>
              </w:rPr>
              <w:t>considered</w:t>
            </w:r>
            <w:proofErr w:type="gramEnd"/>
            <w:r w:rsidRPr="008E327B">
              <w:rPr>
                <w:rFonts w:ascii="Calibri" w:eastAsia="Times New Roman" w:hAnsi="Calibri" w:cs="Calibri"/>
                <w:color w:val="000000"/>
                <w:sz w:val="20"/>
                <w:szCs w:val="20"/>
                <w:lang w:eastAsia="en-GB"/>
              </w:rPr>
              <w:t xml:space="preserve"> and taken seriously and given due weight in accordance with the age and maturity of the child.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823219"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94% (101)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C88DDF"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4% (4)       </w:t>
            </w:r>
          </w:p>
          <w:p w14:paraId="42F784F8" w14:textId="77777777" w:rsidR="00253ED9" w:rsidRPr="008E327B" w:rsidRDefault="00253ED9" w:rsidP="00090E6B">
            <w:pPr>
              <w:spacing w:after="24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B4F995"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1%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D79AA7"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3% (3)</w:t>
            </w:r>
          </w:p>
          <w:p w14:paraId="2B54C41F"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r w:rsidR="00253ED9" w:rsidRPr="008E327B" w14:paraId="1334C149" w14:textId="77777777" w:rsidTr="00090E6B">
        <w:trPr>
          <w:trHeight w:val="420"/>
        </w:trPr>
        <w:tc>
          <w:tcPr>
            <w:tcW w:w="0" w:type="auto"/>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0663EF" w14:textId="77777777" w:rsidR="00253ED9" w:rsidRPr="008E327B" w:rsidRDefault="00253ED9" w:rsidP="00090E6B">
            <w:pPr>
              <w:spacing w:after="0" w:line="240" w:lineRule="auto"/>
              <w:jc w:val="both"/>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lastRenderedPageBreak/>
              <w:t>A child has rights to be provided with meaningful and individualised information to help them prepare and develop skills to help them cope with their procedure.</w:t>
            </w:r>
          </w:p>
        </w:tc>
      </w:tr>
      <w:tr w:rsidR="00253ED9" w:rsidRPr="008E327B" w14:paraId="056766AF"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E7D1DA" w14:textId="77777777" w:rsidR="00253ED9" w:rsidRPr="008E327B" w:rsidRDefault="00253ED9" w:rsidP="00090E6B">
            <w:pPr>
              <w:spacing w:after="12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A child should be provided with easy to understand, meaningful and honest non-biased information to ensure they are aware and prepared for a procedure, understand what is happening, and </w:t>
            </w:r>
            <w:proofErr w:type="gramStart"/>
            <w:r w:rsidRPr="008E327B">
              <w:rPr>
                <w:rFonts w:ascii="Calibri" w:eastAsia="Times New Roman" w:hAnsi="Calibri" w:cs="Calibri"/>
                <w:color w:val="000000"/>
                <w:sz w:val="20"/>
                <w:szCs w:val="20"/>
                <w:lang w:eastAsia="en-GB"/>
              </w:rPr>
              <w:t>has the opportunity to</w:t>
            </w:r>
            <w:proofErr w:type="gramEnd"/>
            <w:r w:rsidRPr="008E327B">
              <w:rPr>
                <w:rFonts w:ascii="Calibri" w:eastAsia="Times New Roman" w:hAnsi="Calibri" w:cs="Calibri"/>
                <w:color w:val="000000"/>
                <w:sz w:val="20"/>
                <w:szCs w:val="20"/>
                <w:lang w:eastAsia="en-GB"/>
              </w:rPr>
              <w:t xml:space="preserve"> ask questions to check their understanding.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6A8B35"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97% (106)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6B697C"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1%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BAB65A"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0 (0)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F281B9"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4% (4)</w:t>
            </w:r>
          </w:p>
        </w:tc>
      </w:tr>
      <w:tr w:rsidR="00253ED9" w:rsidRPr="008E327B" w14:paraId="05A4F335"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DAFE32"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A child’s parent/carer should be provided with easy to understand, meaningful and honest information to ensure they are aware and prepared for their child’s procedure, understand what is happening, and has had the opportunity to ask questions and be actively involved in their child’s care.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56ADF6"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98% (106)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5CA27E"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1% (1)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D27373"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0 (0)</w:t>
            </w:r>
          </w:p>
          <w:p w14:paraId="2EA3B4AE"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575000"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1% (1)</w:t>
            </w:r>
          </w:p>
        </w:tc>
      </w:tr>
      <w:tr w:rsidR="00253ED9" w:rsidRPr="008E327B" w14:paraId="5A2A715E"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12FE9D"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A child should receive information that is appropriately timed and individually tailored to their needs, developmental stage, cognitive </w:t>
            </w:r>
            <w:proofErr w:type="gramStart"/>
            <w:r w:rsidRPr="008E327B">
              <w:rPr>
                <w:rFonts w:ascii="Calibri" w:eastAsia="Times New Roman" w:hAnsi="Calibri" w:cs="Calibri"/>
                <w:color w:val="000000"/>
                <w:sz w:val="20"/>
                <w:szCs w:val="20"/>
                <w:lang w:eastAsia="en-GB"/>
              </w:rPr>
              <w:t>level</w:t>
            </w:r>
            <w:proofErr w:type="gramEnd"/>
            <w:r w:rsidRPr="008E327B">
              <w:rPr>
                <w:rFonts w:ascii="Calibri" w:eastAsia="Times New Roman" w:hAnsi="Calibri" w:cs="Calibri"/>
                <w:color w:val="000000"/>
                <w:sz w:val="20"/>
                <w:szCs w:val="20"/>
                <w:lang w:eastAsia="en-GB"/>
              </w:rPr>
              <w:t xml:space="preserve"> and abilities.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BE9605"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98% (107)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8DEE25"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1</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F5E15A"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0 (0)</w:t>
            </w:r>
          </w:p>
          <w:p w14:paraId="13D3005B"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C1618D"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1% (1)</w:t>
            </w:r>
          </w:p>
          <w:p w14:paraId="35C8246E"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r w:rsidR="00253ED9" w:rsidRPr="008E327B" w14:paraId="529EBCDD" w14:textId="77777777" w:rsidTr="00090E6B">
        <w:trPr>
          <w:trHeight w:val="51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4C0216"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A child should be involved in any plans for their procedure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F8BEC9"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82% (89)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BC1915"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12% (13)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1B2254"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1%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00D958"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6% (6)</w:t>
            </w:r>
          </w:p>
        </w:tc>
      </w:tr>
      <w:tr w:rsidR="00253ED9" w:rsidRPr="008E327B" w14:paraId="361F9380"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C05776"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A child’s questions and expressions of concern should be responded to in a calm, honest and developmentally appropriate manner.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E806F0"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100% (108)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5EDA17"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0% (0)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E160F9"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0% (0)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520846"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0% (0)</w:t>
            </w:r>
          </w:p>
          <w:p w14:paraId="2F143AC6"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r w:rsidR="00253ED9" w:rsidRPr="008E327B" w14:paraId="435FEAF3" w14:textId="77777777" w:rsidTr="00090E6B">
        <w:trPr>
          <w:trHeight w:val="76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6A599B"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A child’s information needs should be continually checked at key points throughout their procedure.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FC93C8"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92% (99)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BE3EE4"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6% (7)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7F857F"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1% (1)</w:t>
            </w:r>
          </w:p>
          <w:p w14:paraId="3A313CB8"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F321AF"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2% (2)</w:t>
            </w:r>
          </w:p>
        </w:tc>
      </w:tr>
      <w:tr w:rsidR="00253ED9" w:rsidRPr="008E327B" w14:paraId="17EEE0C6" w14:textId="77777777" w:rsidTr="00090E6B">
        <w:trPr>
          <w:trHeight w:val="420"/>
        </w:trPr>
        <w:tc>
          <w:tcPr>
            <w:tcW w:w="0" w:type="auto"/>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C544D8" w14:textId="77777777" w:rsidR="00253ED9" w:rsidRPr="008E327B" w:rsidRDefault="00253ED9" w:rsidP="00090E6B">
            <w:pPr>
              <w:spacing w:after="0" w:line="240" w:lineRule="auto"/>
              <w:jc w:val="both"/>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 xml:space="preserve">A child has the right for their </w:t>
            </w:r>
            <w:proofErr w:type="gramStart"/>
            <w:r w:rsidRPr="008E327B">
              <w:rPr>
                <w:rFonts w:ascii="Calibri" w:eastAsia="Times New Roman" w:hAnsi="Calibri" w:cs="Calibri"/>
                <w:b/>
                <w:bCs/>
                <w:color w:val="000000"/>
                <w:sz w:val="20"/>
                <w:szCs w:val="20"/>
                <w:lang w:eastAsia="en-GB"/>
              </w:rPr>
              <w:t>short and long term</w:t>
            </w:r>
            <w:proofErr w:type="gramEnd"/>
            <w:r w:rsidRPr="008E327B">
              <w:rPr>
                <w:rFonts w:ascii="Calibri" w:eastAsia="Times New Roman" w:hAnsi="Calibri" w:cs="Calibri"/>
                <w:b/>
                <w:bCs/>
                <w:color w:val="000000"/>
                <w:sz w:val="20"/>
                <w:szCs w:val="20"/>
                <w:lang w:eastAsia="en-GB"/>
              </w:rPr>
              <w:t xml:space="preserve"> best interests and well-being to be a priority in all procedural decisions</w:t>
            </w:r>
          </w:p>
        </w:tc>
      </w:tr>
      <w:tr w:rsidR="00253ED9" w:rsidRPr="008E327B" w14:paraId="20CE549F"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31B84A"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A child’s best interests are the top priority in all decisions and actions before, during and after a clinical procedure. A child’s best interests should be prioritised over those of their parents, health professionals and the institution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77B6BE"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93% (100)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AA51EA"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3% (3)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15755E"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1% (1)</w:t>
            </w:r>
          </w:p>
          <w:p w14:paraId="1A447EA1"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BA940B"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6% (6)</w:t>
            </w:r>
          </w:p>
        </w:tc>
      </w:tr>
      <w:tr w:rsidR="00253ED9" w:rsidRPr="008E327B" w14:paraId="047FD210"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911D72"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A child’s short and long-term best interests and developmental level should be openly considered and collectively discussed by health professionals, </w:t>
            </w:r>
            <w:proofErr w:type="gramStart"/>
            <w:r w:rsidRPr="008E327B">
              <w:rPr>
                <w:rFonts w:ascii="Calibri" w:eastAsia="Times New Roman" w:hAnsi="Calibri" w:cs="Calibri"/>
                <w:color w:val="000000"/>
                <w:sz w:val="20"/>
                <w:szCs w:val="20"/>
                <w:lang w:eastAsia="en-GB"/>
              </w:rPr>
              <w:t>parents</w:t>
            </w:r>
            <w:proofErr w:type="gramEnd"/>
            <w:r w:rsidRPr="008E327B">
              <w:rPr>
                <w:rFonts w:ascii="Calibri" w:eastAsia="Times New Roman" w:hAnsi="Calibri" w:cs="Calibri"/>
                <w:color w:val="000000"/>
                <w:sz w:val="20"/>
                <w:szCs w:val="20"/>
                <w:lang w:eastAsia="en-GB"/>
              </w:rPr>
              <w:t xml:space="preserve"> and the child (where appropriate) </w:t>
            </w:r>
            <w:r w:rsidRPr="008E327B">
              <w:rPr>
                <w:rFonts w:ascii="Calibri" w:eastAsia="Times New Roman" w:hAnsi="Calibri" w:cs="Calibri"/>
                <w:color w:val="000000"/>
                <w:sz w:val="20"/>
                <w:szCs w:val="20"/>
                <w:shd w:val="clear" w:color="auto" w:fill="FFFFFF"/>
                <w:lang w:eastAsia="en-GB"/>
              </w:rPr>
              <w:t>in the preparation phase prior to the procedure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237568"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98% (106)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5BEC32"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2% (2)       </w:t>
            </w:r>
          </w:p>
          <w:p w14:paraId="28813D11"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10753E"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0% (0)</w:t>
            </w:r>
          </w:p>
          <w:p w14:paraId="6F6E8A9C"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C880A0"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0% (0)</w:t>
            </w:r>
          </w:p>
          <w:p w14:paraId="6CFB6C8A"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r w:rsidR="00253ED9" w:rsidRPr="008E327B" w14:paraId="079E4AAF"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AA60E4"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A child should be protected from harm; any potential or actual harm to a child caused by unnecessary procedures or overriding their expressions of dissent needs to be carefully considered and mitigated wherever possible.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53E3B1"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100% (107)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52E779"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0% (0)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86F58E"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0% (0)</w:t>
            </w:r>
          </w:p>
          <w:p w14:paraId="7987384D"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87DB81"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0% (0)</w:t>
            </w:r>
          </w:p>
          <w:p w14:paraId="1DFCD5AF"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r w:rsidR="00253ED9" w:rsidRPr="008E327B" w14:paraId="606E37A1"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A3C036" w14:textId="77777777" w:rsidR="00253ED9" w:rsidRPr="008E327B" w:rsidRDefault="00253ED9" w:rsidP="00090E6B">
            <w:pPr>
              <w:spacing w:after="0" w:line="240" w:lineRule="auto"/>
              <w:jc w:val="both"/>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A child’s procedure has an identified health professional ‘lead’ who will be responsible for </w:t>
            </w:r>
            <w:r w:rsidRPr="008E327B">
              <w:rPr>
                <w:rFonts w:ascii="Calibri" w:eastAsia="Times New Roman" w:hAnsi="Calibri" w:cs="Calibri"/>
                <w:color w:val="000000"/>
                <w:sz w:val="20"/>
                <w:szCs w:val="20"/>
                <w:lang w:eastAsia="en-GB"/>
              </w:rPr>
              <w:lastRenderedPageBreak/>
              <w:t>advocating for a child’s best interests and engage using a ‘one voice’ approach during the procedure.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11D100"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lastRenderedPageBreak/>
              <w:t xml:space="preserve"> 87% (93)       </w:t>
            </w:r>
          </w:p>
          <w:p w14:paraId="058BD0BC"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D366B4"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9% (10)         </w:t>
            </w:r>
          </w:p>
          <w:p w14:paraId="4C180040"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CE7090"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1% (1)</w:t>
            </w:r>
          </w:p>
          <w:p w14:paraId="3DC131EF"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A56DB3"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8% (9)</w:t>
            </w:r>
          </w:p>
        </w:tc>
      </w:tr>
      <w:tr w:rsidR="00253ED9" w:rsidRPr="008E327B" w14:paraId="706F3FE6"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58FFE3"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A child should be supported to remain calm, </w:t>
            </w:r>
            <w:proofErr w:type="gramStart"/>
            <w:r w:rsidRPr="008E327B">
              <w:rPr>
                <w:rFonts w:ascii="Calibri" w:eastAsia="Times New Roman" w:hAnsi="Calibri" w:cs="Calibri"/>
                <w:color w:val="000000"/>
                <w:sz w:val="20"/>
                <w:szCs w:val="20"/>
                <w:lang w:eastAsia="en-GB"/>
              </w:rPr>
              <w:t>secure</w:t>
            </w:r>
            <w:proofErr w:type="gramEnd"/>
            <w:r w:rsidRPr="008E327B">
              <w:rPr>
                <w:rFonts w:ascii="Calibri" w:eastAsia="Times New Roman" w:hAnsi="Calibri" w:cs="Calibri"/>
                <w:color w:val="000000"/>
                <w:sz w:val="20"/>
                <w:szCs w:val="20"/>
                <w:lang w:eastAsia="en-GB"/>
              </w:rPr>
              <w:t xml:space="preserve"> and settled during a procedure.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5DB6F5"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97% (104)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40827C"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3% (3)          </w:t>
            </w:r>
          </w:p>
          <w:p w14:paraId="47DAB2B4"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066D32"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0% (0)</w:t>
            </w:r>
          </w:p>
          <w:p w14:paraId="0D97EDC9"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89EA99"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1</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1)</w:t>
            </w:r>
          </w:p>
          <w:p w14:paraId="7DF9BA5B"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r w:rsidR="00253ED9" w:rsidRPr="008E327B" w14:paraId="32ECAA14"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F34AB8"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A child who becomes upset or resistant before or during a procedure should be facilitated/ helped as quickly as possible to take a supported break and for health </w:t>
            </w:r>
            <w:proofErr w:type="gramStart"/>
            <w:r w:rsidRPr="008E327B">
              <w:rPr>
                <w:rFonts w:ascii="Calibri" w:eastAsia="Times New Roman" w:hAnsi="Calibri" w:cs="Calibri"/>
                <w:color w:val="000000"/>
                <w:sz w:val="20"/>
                <w:szCs w:val="20"/>
                <w:shd w:val="clear" w:color="auto" w:fill="FFFFFF"/>
                <w:lang w:eastAsia="en-GB"/>
              </w:rPr>
              <w:t>professionals  to</w:t>
            </w:r>
            <w:proofErr w:type="gramEnd"/>
            <w:r w:rsidRPr="008E327B">
              <w:rPr>
                <w:rFonts w:ascii="Calibri" w:eastAsia="Times New Roman" w:hAnsi="Calibri" w:cs="Calibri"/>
                <w:color w:val="000000"/>
                <w:sz w:val="20"/>
                <w:szCs w:val="20"/>
                <w:shd w:val="clear" w:color="auto" w:fill="FFFFFF"/>
                <w:lang w:eastAsia="en-GB"/>
              </w:rPr>
              <w:t xml:space="preserve"> feel confident to stop and reconsider the procedural plan</w:t>
            </w:r>
            <w:r w:rsidRPr="008E327B">
              <w:rPr>
                <w:rFonts w:ascii="Calibri" w:eastAsia="Times New Roman" w:hAnsi="Calibri" w:cs="Calibri"/>
                <w:color w:val="000000"/>
                <w:sz w:val="20"/>
                <w:szCs w:val="20"/>
                <w:lang w:eastAsia="en-GB"/>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8671E6"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94% (100)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CC648A"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4% (4)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39CFD5"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0% (0)</w:t>
            </w:r>
          </w:p>
          <w:p w14:paraId="76E70614"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E11618"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6% (6)</w:t>
            </w:r>
          </w:p>
          <w:p w14:paraId="31194EB1"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r w:rsidR="00253ED9" w:rsidRPr="008E327B" w14:paraId="0DB70AA8"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458992"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A child is supported after a procedure to understand and frame or re-frame their experience.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BB8ABE"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95</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100)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C679A8"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5% (5)       </w:t>
            </w:r>
          </w:p>
          <w:p w14:paraId="7C360BAD"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6AF08C"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0% (0)</w:t>
            </w:r>
          </w:p>
          <w:p w14:paraId="619AF8B5"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442D65"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0</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0)</w:t>
            </w:r>
          </w:p>
          <w:p w14:paraId="7F8E35E8"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r w:rsidR="00253ED9" w:rsidRPr="008E327B" w14:paraId="7612F1B0" w14:textId="77777777" w:rsidTr="00090E6B">
        <w:trPr>
          <w:trHeight w:val="420"/>
        </w:trPr>
        <w:tc>
          <w:tcPr>
            <w:tcW w:w="0" w:type="auto"/>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208ECC" w14:textId="77777777" w:rsidR="00253ED9" w:rsidRPr="008E327B" w:rsidRDefault="00253ED9" w:rsidP="00090E6B">
            <w:pPr>
              <w:spacing w:before="120" w:after="0" w:line="240" w:lineRule="auto"/>
              <w:jc w:val="both"/>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A child has the right to be positioned for a procedure in a supportive hold (if needed) and should not be held against their will.</w:t>
            </w:r>
          </w:p>
        </w:tc>
      </w:tr>
      <w:tr w:rsidR="00253ED9" w:rsidRPr="008E327B" w14:paraId="0501D036"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CED503" w14:textId="77777777" w:rsidR="00253ED9" w:rsidRPr="008E327B" w:rsidRDefault="00253ED9" w:rsidP="00090E6B">
            <w:pPr>
              <w:spacing w:after="0" w:line="240" w:lineRule="auto"/>
              <w:ind w:right="-120"/>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A child should only be held using a supportive hold for their procedure and should not be held against their will (restrained) at any point in a procedure unless the procedure is a clinical emergency to sustain life or prevent a child from harming themselves or others.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CEB978"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92% (99)    </w:t>
            </w:r>
          </w:p>
          <w:p w14:paraId="31AE0138" w14:textId="77777777" w:rsidR="00253ED9" w:rsidRPr="008E327B" w:rsidRDefault="00253ED9" w:rsidP="00090E6B">
            <w:pPr>
              <w:spacing w:after="24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7185E6"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3% (3)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2AD079"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0</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0)</w:t>
            </w:r>
          </w:p>
          <w:p w14:paraId="7E8C9EF9"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BBC1AC"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9</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10)</w:t>
            </w:r>
          </w:p>
        </w:tc>
      </w:tr>
      <w:tr w:rsidR="00253ED9" w:rsidRPr="008E327B" w14:paraId="22D09B32"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9D4A4F" w14:textId="77777777" w:rsidR="00253ED9" w:rsidRPr="008E327B" w:rsidRDefault="00253ED9" w:rsidP="00090E6B">
            <w:pPr>
              <w:spacing w:after="0" w:line="240" w:lineRule="auto"/>
              <w:ind w:right="63"/>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A child should be encouraged to express their views and choices for who will supportively hold them for their procedure.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38965B"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95</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103)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ED2335"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4</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6C95BA"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0% (0)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B8C282"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1</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1)</w:t>
            </w:r>
          </w:p>
          <w:p w14:paraId="720AC912"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r w:rsidR="00253ED9" w:rsidRPr="008E327B" w14:paraId="2BE2D329"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DE971E" w14:textId="77777777" w:rsidR="00253ED9" w:rsidRPr="008E327B" w:rsidRDefault="00253ED9" w:rsidP="00090E6B">
            <w:pPr>
              <w:spacing w:after="0" w:line="240" w:lineRule="auto"/>
              <w:ind w:right="-120"/>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A child should actively agree to a procedure and being supportively held; this agreement cannot occur if the child expresses signs of resistance (verbally and/or behaviourally) to the procedure or supportive hold.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583E73"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80% (86)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60B8D6"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8% (9)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9FDBB5"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3%</w:t>
            </w:r>
            <w:proofErr w:type="gramStart"/>
            <w:r w:rsidRPr="008E327B">
              <w:rPr>
                <w:rFonts w:ascii="Calibri" w:eastAsia="Times New Roman" w:hAnsi="Calibri" w:cs="Calibri"/>
                <w:color w:val="000000"/>
                <w:sz w:val="20"/>
                <w:szCs w:val="20"/>
                <w:lang w:eastAsia="en-GB"/>
              </w:rPr>
              <w:t xml:space="preserve">   (</w:t>
            </w:r>
            <w:proofErr w:type="gramEnd"/>
            <w:r w:rsidRPr="008E327B">
              <w:rPr>
                <w:rFonts w:ascii="Calibri" w:eastAsia="Times New Roman" w:hAnsi="Calibri" w:cs="Calibri"/>
                <w:color w:val="000000"/>
                <w:sz w:val="20"/>
                <w:szCs w:val="20"/>
                <w:lang w:eastAsia="en-GB"/>
              </w:rPr>
              <w:t>3)</w:t>
            </w:r>
          </w:p>
          <w:p w14:paraId="4DBC9328"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664EA8"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10</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11)</w:t>
            </w:r>
          </w:p>
          <w:p w14:paraId="2DE456CD"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r w:rsidR="00253ED9" w:rsidRPr="008E327B" w14:paraId="210D6335"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CB99D2" w14:textId="77777777" w:rsidR="00253ED9" w:rsidRPr="008E327B" w:rsidRDefault="00253ED9" w:rsidP="00090E6B">
            <w:pPr>
              <w:spacing w:after="0" w:line="240" w:lineRule="auto"/>
              <w:ind w:right="20"/>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A </w:t>
            </w:r>
            <w:r w:rsidRPr="008E327B">
              <w:rPr>
                <w:rFonts w:ascii="Calibri" w:eastAsia="Times New Roman" w:hAnsi="Calibri" w:cs="Calibri"/>
                <w:b/>
                <w:bCs/>
                <w:color w:val="000000"/>
                <w:sz w:val="20"/>
                <w:szCs w:val="20"/>
                <w:lang w:eastAsia="en-GB"/>
              </w:rPr>
              <w:t>supportive hold</w:t>
            </w:r>
            <w:r w:rsidRPr="008E327B">
              <w:rPr>
                <w:rFonts w:ascii="Calibri" w:eastAsia="Times New Roman" w:hAnsi="Calibri" w:cs="Calibri"/>
                <w:color w:val="000000"/>
                <w:sz w:val="20"/>
                <w:szCs w:val="20"/>
                <w:lang w:eastAsia="en-GB"/>
              </w:rPr>
              <w:t xml:space="preserve"> involves supporting a child to remain calm, </w:t>
            </w:r>
            <w:proofErr w:type="gramStart"/>
            <w:r w:rsidRPr="008E327B">
              <w:rPr>
                <w:rFonts w:ascii="Calibri" w:eastAsia="Times New Roman" w:hAnsi="Calibri" w:cs="Calibri"/>
                <w:color w:val="000000"/>
                <w:sz w:val="20"/>
                <w:szCs w:val="20"/>
                <w:lang w:eastAsia="en-GB"/>
              </w:rPr>
              <w:t>secure</w:t>
            </w:r>
            <w:proofErr w:type="gramEnd"/>
            <w:r w:rsidRPr="008E327B">
              <w:rPr>
                <w:rFonts w:ascii="Calibri" w:eastAsia="Times New Roman" w:hAnsi="Calibri" w:cs="Calibri"/>
                <w:color w:val="000000"/>
                <w:sz w:val="20"/>
                <w:szCs w:val="20"/>
                <w:lang w:eastAsia="en-GB"/>
              </w:rPr>
              <w:t xml:space="preserve"> and settled during a procedure. In a supportive hold a child agrees to the procedure and positioning or does not express signs of resistance. Supportive holding is a way of providing comfort to the child and helping them to maintain a good position for the procedure.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D8E389"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95% (103)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9DB4DE"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1</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308808"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0% (0)</w:t>
            </w:r>
          </w:p>
          <w:p w14:paraId="34DF7D83"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DEE5ED"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4% (4)</w:t>
            </w:r>
          </w:p>
          <w:p w14:paraId="0E279F0D"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r w:rsidR="00253ED9" w:rsidRPr="008E327B" w14:paraId="5E7CCEFE"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A3A58C" w14:textId="77777777" w:rsidR="00253ED9" w:rsidRPr="008E327B" w:rsidRDefault="00253ED9" w:rsidP="00090E6B">
            <w:pPr>
              <w:spacing w:after="0" w:line="240" w:lineRule="auto"/>
              <w:rPr>
                <w:rFonts w:ascii="Times New Roman" w:eastAsia="Times New Roman" w:hAnsi="Times New Roman" w:cs="Times New Roman"/>
                <w:szCs w:val="24"/>
                <w:lang w:eastAsia="en-GB"/>
              </w:rPr>
            </w:pPr>
            <w:proofErr w:type="gramStart"/>
            <w:r w:rsidRPr="008E327B">
              <w:rPr>
                <w:rFonts w:ascii="Calibri" w:eastAsia="Times New Roman" w:hAnsi="Calibri" w:cs="Calibri"/>
                <w:color w:val="000000"/>
                <w:sz w:val="20"/>
                <w:szCs w:val="20"/>
                <w:lang w:eastAsia="en-GB"/>
              </w:rPr>
              <w:t xml:space="preserve">A </w:t>
            </w:r>
            <w:r w:rsidRPr="008E327B">
              <w:rPr>
                <w:rFonts w:ascii="Calibri" w:eastAsia="Times New Roman" w:hAnsi="Calibri" w:cs="Calibri"/>
                <w:b/>
                <w:bCs/>
                <w:color w:val="000000"/>
                <w:sz w:val="20"/>
                <w:szCs w:val="20"/>
                <w:lang w:eastAsia="en-GB"/>
              </w:rPr>
              <w:t>restraining hold</w:t>
            </w:r>
            <w:r w:rsidRPr="008E327B">
              <w:rPr>
                <w:rFonts w:ascii="Calibri" w:eastAsia="Times New Roman" w:hAnsi="Calibri" w:cs="Calibri"/>
                <w:color w:val="000000"/>
                <w:sz w:val="20"/>
                <w:szCs w:val="20"/>
                <w:lang w:eastAsia="en-GB"/>
              </w:rPr>
              <w:t>,</w:t>
            </w:r>
            <w:proofErr w:type="gramEnd"/>
            <w:r w:rsidRPr="008E327B">
              <w:rPr>
                <w:rFonts w:ascii="Calibri" w:eastAsia="Times New Roman" w:hAnsi="Calibri" w:cs="Calibri"/>
                <w:color w:val="000000"/>
                <w:sz w:val="20"/>
                <w:szCs w:val="20"/>
                <w:lang w:eastAsia="en-GB"/>
              </w:rPr>
              <w:t xml:space="preserve"> is </w:t>
            </w:r>
            <w:r w:rsidRPr="008E327B">
              <w:rPr>
                <w:rFonts w:ascii="Calibri" w:eastAsia="Times New Roman" w:hAnsi="Calibri" w:cs="Calibri"/>
                <w:color w:val="000000"/>
                <w:sz w:val="20"/>
                <w:szCs w:val="20"/>
                <w:u w:val="single"/>
                <w:lang w:eastAsia="en-GB"/>
              </w:rPr>
              <w:t>any action to prevent a child moving freely against their choice or will.</w:t>
            </w:r>
            <w:r w:rsidRPr="008E327B">
              <w:rPr>
                <w:rFonts w:ascii="Calibri" w:eastAsia="Times New Roman" w:hAnsi="Calibri" w:cs="Calibri"/>
                <w:color w:val="000000"/>
                <w:sz w:val="20"/>
                <w:szCs w:val="20"/>
                <w:lang w:eastAsia="en-GB"/>
              </w:rPr>
              <w:t xml:space="preserve"> Regardless of who holds a child, if it is against their choice or will (expressed verbally and/or behaviourally) the hold is a restraining hold. A restraining hold should be recognised as such and not labelled as a clinical, supportive or comfort hold.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12B5AA"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88% (95)         </w:t>
            </w:r>
          </w:p>
          <w:p w14:paraId="06D01161"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3768D0"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1</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1)        </w:t>
            </w:r>
          </w:p>
          <w:p w14:paraId="23BCE4B5"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9EB206"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1</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1)</w:t>
            </w:r>
          </w:p>
          <w:p w14:paraId="0320417D" w14:textId="77777777" w:rsidR="00253ED9" w:rsidRPr="008E327B" w:rsidRDefault="00253ED9" w:rsidP="00090E6B">
            <w:pPr>
              <w:spacing w:after="24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7CF975"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10)</w:t>
            </w:r>
          </w:p>
          <w:p w14:paraId="607AB4F4"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r w:rsidR="00253ED9" w:rsidRPr="008E327B" w14:paraId="328A2AE5"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1DD96F"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A child who has experienced a restraining hold during a procedure should have this considered as an untoward incident (sometimes called a ‘red flag incident’) and this should be appropriately reported. This will enable an appropriate investigation to take place about </w:t>
            </w:r>
            <w:r w:rsidRPr="008E327B">
              <w:rPr>
                <w:rFonts w:ascii="Calibri" w:eastAsia="Times New Roman" w:hAnsi="Calibri" w:cs="Calibri"/>
                <w:i/>
                <w:iCs/>
                <w:color w:val="000000"/>
                <w:sz w:val="20"/>
                <w:szCs w:val="20"/>
                <w:lang w:eastAsia="en-GB"/>
              </w:rPr>
              <w:t xml:space="preserve">why </w:t>
            </w:r>
            <w:r w:rsidRPr="008E327B">
              <w:rPr>
                <w:rFonts w:ascii="Calibri" w:eastAsia="Times New Roman" w:hAnsi="Calibri" w:cs="Calibri"/>
                <w:color w:val="000000"/>
                <w:sz w:val="20"/>
                <w:szCs w:val="20"/>
                <w:lang w:eastAsia="en-GB"/>
              </w:rPr>
              <w:t xml:space="preserve">a child was subject to a restraining hold and to produce recommendations of how this </w:t>
            </w:r>
            <w:r w:rsidRPr="008E327B">
              <w:rPr>
                <w:rFonts w:ascii="Calibri" w:eastAsia="Times New Roman" w:hAnsi="Calibri" w:cs="Calibri"/>
                <w:color w:val="000000"/>
                <w:sz w:val="20"/>
                <w:szCs w:val="20"/>
                <w:lang w:eastAsia="en-GB"/>
              </w:rPr>
              <w:lastRenderedPageBreak/>
              <w:t>could be avoided in the future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2B7E7F"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lastRenderedPageBreak/>
              <w:t>82</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88)</w:t>
            </w:r>
          </w:p>
          <w:p w14:paraId="40A09BB0"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8188B3"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7%</w:t>
            </w:r>
            <w:proofErr w:type="gramStart"/>
            <w:r w:rsidRPr="008E327B">
              <w:rPr>
                <w:rFonts w:ascii="Calibri" w:eastAsia="Times New Roman" w:hAnsi="Calibri" w:cs="Calibri"/>
                <w:color w:val="000000"/>
                <w:sz w:val="20"/>
                <w:szCs w:val="20"/>
                <w:lang w:eastAsia="en-GB"/>
              </w:rPr>
              <w:t xml:space="preserve">   (</w:t>
            </w:r>
            <w:proofErr w:type="gramEnd"/>
            <w:r w:rsidRPr="008E327B">
              <w:rPr>
                <w:rFonts w:ascii="Calibri" w:eastAsia="Times New Roman" w:hAnsi="Calibri" w:cs="Calibri"/>
                <w:color w:val="000000"/>
                <w:sz w:val="20"/>
                <w:szCs w:val="20"/>
                <w:lang w:eastAsia="en-GB"/>
              </w:rPr>
              <w:t>7)         </w:t>
            </w:r>
          </w:p>
          <w:p w14:paraId="40662C18"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B6724E"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0</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0)</w:t>
            </w:r>
          </w:p>
          <w:p w14:paraId="344BEF28" w14:textId="77777777" w:rsidR="00253ED9" w:rsidRPr="008E327B" w:rsidRDefault="00253ED9" w:rsidP="00090E6B">
            <w:pPr>
              <w:spacing w:after="24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229CAF"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12% (13)</w:t>
            </w:r>
          </w:p>
          <w:p w14:paraId="2AE1C688"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r w:rsidR="00253ED9" w:rsidRPr="008E327B" w14:paraId="2BF20714"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9C64B6"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Any child or young person who has been subjected to a restraining hold during a procedure should receive appropriate support from a health professional to help them re-frame their experience and re-build trust.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D08BEE"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99</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106)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95265D"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0</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EDB632"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0% (0)</w:t>
            </w:r>
          </w:p>
          <w:p w14:paraId="4C73721B"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ED5CC4"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1% (1)</w:t>
            </w:r>
          </w:p>
          <w:p w14:paraId="440C6E58"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r w:rsidR="00253ED9" w:rsidRPr="008E327B" w14:paraId="2FD158CC" w14:textId="77777777" w:rsidTr="00090E6B">
        <w:trPr>
          <w:trHeight w:val="420"/>
        </w:trPr>
        <w:tc>
          <w:tcPr>
            <w:tcW w:w="0" w:type="auto"/>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064D53" w14:textId="77777777" w:rsidR="00253ED9" w:rsidRPr="008E327B" w:rsidRDefault="00253ED9" w:rsidP="00090E6B">
            <w:pPr>
              <w:spacing w:after="0" w:line="240" w:lineRule="auto"/>
              <w:jc w:val="both"/>
              <w:rPr>
                <w:rFonts w:ascii="Times New Roman" w:eastAsia="Times New Roman" w:hAnsi="Times New Roman" w:cs="Times New Roman"/>
                <w:szCs w:val="24"/>
                <w:lang w:eastAsia="en-GB"/>
              </w:rPr>
            </w:pPr>
            <w:r w:rsidRPr="008E327B">
              <w:rPr>
                <w:rFonts w:ascii="Calibri" w:eastAsia="Times New Roman" w:hAnsi="Calibri" w:cs="Calibri"/>
                <w:b/>
                <w:bCs/>
                <w:color w:val="000000"/>
                <w:sz w:val="20"/>
                <w:szCs w:val="20"/>
                <w:lang w:eastAsia="en-GB"/>
              </w:rPr>
              <w:t>Children’s medical records should document procedural choices and any use of restraining holds</w:t>
            </w:r>
          </w:p>
        </w:tc>
      </w:tr>
      <w:tr w:rsidR="00253ED9" w:rsidRPr="008E327B" w14:paraId="681014A3"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485677" w14:textId="77777777" w:rsidR="00253ED9" w:rsidRPr="008E327B" w:rsidRDefault="00253ED9" w:rsidP="00090E6B">
            <w:pPr>
              <w:spacing w:after="12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A child’s medical records will include clear documentation if they have been held without their agreement (restraining hold), regardless of who held the child. This would include the rationale for using a restraining hold, who made the decision that a restraining hold was necessary, the restraining hold/technique(s) used, and the outcome for the child or young person. This documentation aims to support ‘open and transparent’ reflection and learning, hand-over between departments and professionals and result in recommendations for a child’s future procedures.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29CA3B"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91% (98)       </w:t>
            </w:r>
          </w:p>
          <w:p w14:paraId="7D3FF958"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4DA2DA"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5% (5)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6D3EAB"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0</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0)</w:t>
            </w:r>
          </w:p>
          <w:p w14:paraId="0D09E5D0"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C21F2C"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6</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7)</w:t>
            </w:r>
          </w:p>
          <w:p w14:paraId="6532C72E"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r w:rsidR="00253ED9" w:rsidRPr="008E327B" w14:paraId="62E9982D" w14:textId="77777777" w:rsidTr="00090E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F4A4C1"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A child’s medical records should include clear documentation of what worked well during a procedure and what procedural support or techniques would help for future procedures.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615D67"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95% (103)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48F15D"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 xml:space="preserve"> 5% (5)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60586D"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0</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0)</w:t>
            </w:r>
          </w:p>
          <w:p w14:paraId="212D06B2"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669DE0" w14:textId="77777777" w:rsidR="00253ED9" w:rsidRPr="008E327B" w:rsidRDefault="00253ED9" w:rsidP="00090E6B">
            <w:pPr>
              <w:spacing w:after="0" w:line="240" w:lineRule="auto"/>
              <w:rPr>
                <w:rFonts w:ascii="Times New Roman" w:eastAsia="Times New Roman" w:hAnsi="Times New Roman" w:cs="Times New Roman"/>
                <w:szCs w:val="24"/>
                <w:lang w:eastAsia="en-GB"/>
              </w:rPr>
            </w:pPr>
            <w:r w:rsidRPr="008E327B">
              <w:rPr>
                <w:rFonts w:ascii="Calibri" w:eastAsia="Times New Roman" w:hAnsi="Calibri" w:cs="Calibri"/>
                <w:color w:val="000000"/>
                <w:sz w:val="20"/>
                <w:szCs w:val="20"/>
                <w:lang w:eastAsia="en-GB"/>
              </w:rPr>
              <w:t>1</w:t>
            </w:r>
            <w:proofErr w:type="gramStart"/>
            <w:r w:rsidRPr="008E327B">
              <w:rPr>
                <w:rFonts w:ascii="Calibri" w:eastAsia="Times New Roman" w:hAnsi="Calibri" w:cs="Calibri"/>
                <w:color w:val="000000"/>
                <w:sz w:val="20"/>
                <w:szCs w:val="20"/>
                <w:lang w:eastAsia="en-GB"/>
              </w:rPr>
              <w:t>%  (</w:t>
            </w:r>
            <w:proofErr w:type="gramEnd"/>
            <w:r w:rsidRPr="008E327B">
              <w:rPr>
                <w:rFonts w:ascii="Calibri" w:eastAsia="Times New Roman" w:hAnsi="Calibri" w:cs="Calibri"/>
                <w:color w:val="000000"/>
                <w:sz w:val="20"/>
                <w:szCs w:val="20"/>
                <w:lang w:eastAsia="en-GB"/>
              </w:rPr>
              <w:t>1)</w:t>
            </w:r>
          </w:p>
          <w:p w14:paraId="16C37198" w14:textId="77777777" w:rsidR="00253ED9" w:rsidRPr="008E327B" w:rsidRDefault="00253ED9" w:rsidP="00090E6B">
            <w:pPr>
              <w:spacing w:after="0" w:line="240" w:lineRule="auto"/>
              <w:rPr>
                <w:rFonts w:ascii="Times New Roman" w:eastAsia="Times New Roman" w:hAnsi="Times New Roman" w:cs="Times New Roman"/>
                <w:szCs w:val="24"/>
                <w:lang w:eastAsia="en-GB"/>
              </w:rPr>
            </w:pPr>
          </w:p>
        </w:tc>
      </w:tr>
    </w:tbl>
    <w:p w14:paraId="367FECE3" w14:textId="77777777" w:rsidR="00253ED9" w:rsidRDefault="00253ED9" w:rsidP="00253ED9">
      <w:pPr>
        <w:spacing w:before="240" w:after="0" w:line="240" w:lineRule="auto"/>
        <w:jc w:val="both"/>
        <w:rPr>
          <w:rFonts w:ascii="Calibri" w:eastAsia="Times New Roman" w:hAnsi="Calibri" w:cs="Calibri"/>
          <w:color w:val="000000"/>
          <w:sz w:val="20"/>
          <w:szCs w:val="20"/>
          <w:lang w:eastAsia="en-GB"/>
        </w:rPr>
      </w:pPr>
    </w:p>
    <w:sectPr w:rsidR="00253E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ED9"/>
    <w:rsid w:val="000F3143"/>
    <w:rsid w:val="00253ED9"/>
    <w:rsid w:val="00722685"/>
    <w:rsid w:val="00971F84"/>
    <w:rsid w:val="00CF75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CA1B8"/>
  <w15:chartTrackingRefBased/>
  <w15:docId w15:val="{37A71FDC-FA07-4D2C-9EB5-704F1A485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ED9"/>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3143"/>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1579</Words>
  <Characters>9493</Characters>
  <Application>Microsoft Office Word</Application>
  <DocSecurity>0</DocSecurity>
  <Lines>172</Lines>
  <Paragraphs>64</Paragraphs>
  <ScaleCrop>false</ScaleCrop>
  <Company>Edge Hill University</Company>
  <LinksUpToDate>false</LinksUpToDate>
  <CharactersWithSpaces>11008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Bray</dc:creator>
  <cp:keywords/>
  <dc:description/>
  <cp:lastModifiedBy>Lucy Bray</cp:lastModifiedBy>
  <cp:revision>1</cp:revision>
  <dcterms:created xsi:type="dcterms:W3CDTF">2023-05-14T08:29:00Z</dcterms:created>
  <dcterms:modified xsi:type="dcterms:W3CDTF">2023-05-14T08:30:00Z</dcterms:modified>
</cp:coreProperties>
</file>