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26416" w14:textId="7E5D29B0" w:rsidR="00667A30" w:rsidRPr="00667A30" w:rsidRDefault="00667A30" w:rsidP="00667A30">
      <w:pPr>
        <w:rPr>
          <w:b/>
          <w:bCs/>
          <w:lang w:val="en-US"/>
        </w:rPr>
      </w:pPr>
      <w:r w:rsidRPr="003D3A1E">
        <w:rPr>
          <w:b/>
          <w:bCs/>
          <w:lang w:val="en-US"/>
        </w:rPr>
        <w:t>Table S</w:t>
      </w:r>
      <w:r>
        <w:rPr>
          <w:b/>
          <w:bCs/>
          <w:lang w:val="en-US"/>
        </w:rPr>
        <w:t xml:space="preserve">1. </w:t>
      </w:r>
      <w:r w:rsidRPr="00667A30">
        <w:rPr>
          <w:b/>
          <w:bCs/>
          <w:lang w:val="en-US"/>
        </w:rPr>
        <w:t>Comparison between non-included and included subjects</w:t>
      </w:r>
    </w:p>
    <w:tbl>
      <w:tblPr>
        <w:tblStyle w:val="EinfacheTabelle31"/>
        <w:tblW w:w="5841" w:type="pct"/>
        <w:jc w:val="center"/>
        <w:tblLayout w:type="fixed"/>
        <w:tblLook w:val="04A0" w:firstRow="1" w:lastRow="0" w:firstColumn="1" w:lastColumn="0" w:noHBand="0" w:noVBand="1"/>
      </w:tblPr>
      <w:tblGrid>
        <w:gridCol w:w="4118"/>
        <w:gridCol w:w="1359"/>
        <w:gridCol w:w="1753"/>
        <w:gridCol w:w="1395"/>
        <w:gridCol w:w="869"/>
        <w:gridCol w:w="1104"/>
      </w:tblGrid>
      <w:tr w:rsidR="00667A30" w:rsidRPr="007D3D73" w14:paraId="7287F38A" w14:textId="77777777" w:rsidTr="00322A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43" w:type="pct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727674BC" w14:textId="77777777" w:rsidR="00667A30" w:rsidRPr="007D3D73" w:rsidRDefault="00667A30" w:rsidP="00322ABC">
            <w:pPr>
              <w:contextualSpacing/>
              <w:rPr>
                <w:b w:val="0"/>
                <w:lang w:val="en-US"/>
              </w:rPr>
            </w:pP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693AD8" w14:textId="77777777" w:rsidR="00667A30" w:rsidRPr="007D3D73" w:rsidRDefault="00667A30" w:rsidP="00322ABC">
            <w:pPr>
              <w:pStyle w:val="Compact"/>
              <w:spacing w:before="0" w:after="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7D3D73">
              <w:rPr>
                <w:rFonts w:ascii="Times New Roman" w:hAnsi="Times New Roman" w:cs="Times New Roman"/>
                <w:b w:val="0"/>
                <w:caps w:val="0"/>
                <w:sz w:val="24"/>
              </w:rPr>
              <w:t>Included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03558B" w14:textId="77777777" w:rsidR="00667A30" w:rsidRPr="007D3D73" w:rsidRDefault="00667A30" w:rsidP="00322ABC">
            <w:pPr>
              <w:pStyle w:val="Compact"/>
              <w:spacing w:before="0" w:after="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7D3D73">
              <w:rPr>
                <w:rFonts w:ascii="Times New Roman" w:hAnsi="Times New Roman" w:cs="Times New Roman"/>
                <w:b w:val="0"/>
                <w:caps w:val="0"/>
                <w:sz w:val="24"/>
              </w:rPr>
              <w:t>Non-included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5B6F9" w14:textId="77777777" w:rsidR="00667A30" w:rsidRPr="007D3D73" w:rsidRDefault="00667A30" w:rsidP="00322ABC">
            <w:pPr>
              <w:pStyle w:val="Compact"/>
              <w:spacing w:before="0" w:after="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7D3D73">
              <w:rPr>
                <w:rFonts w:ascii="Times New Roman" w:hAnsi="Times New Roman" w:cs="Times New Roman"/>
                <w:b w:val="0"/>
                <w:caps w:val="0"/>
                <w:sz w:val="24"/>
              </w:rPr>
              <w:t>All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794381" w14:textId="77777777" w:rsidR="00667A30" w:rsidRPr="007D3D73" w:rsidRDefault="00667A30" w:rsidP="00322ABC">
            <w:pPr>
              <w:pStyle w:val="Compact"/>
              <w:spacing w:before="0" w:after="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7D3D73">
              <w:rPr>
                <w:rFonts w:ascii="Times New Roman" w:hAnsi="Times New Roman" w:cs="Times New Roman"/>
                <w:b w:val="0"/>
                <w:caps w:val="0"/>
                <w:sz w:val="24"/>
              </w:rPr>
              <w:t>p (x²)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1F658E" w14:textId="77777777" w:rsidR="00667A30" w:rsidRPr="007D3D73" w:rsidRDefault="00667A30" w:rsidP="00322ABC">
            <w:pPr>
              <w:pStyle w:val="Compact"/>
              <w:spacing w:before="0" w:after="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7D3D73">
              <w:rPr>
                <w:rFonts w:ascii="Times New Roman" w:hAnsi="Times New Roman" w:cs="Times New Roman"/>
                <w:b w:val="0"/>
                <w:caps w:val="0"/>
                <w:sz w:val="24"/>
              </w:rPr>
              <w:t>p (Stud.)</w:t>
            </w:r>
          </w:p>
        </w:tc>
      </w:tr>
      <w:tr w:rsidR="00667A30" w:rsidRPr="007D3D73" w14:paraId="310FA66C" w14:textId="77777777" w:rsidTr="00322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auto"/>
              <w:right w:val="none" w:sz="0" w:space="0" w:color="auto"/>
            </w:tcBorders>
            <w:shd w:val="clear" w:color="auto" w:fill="auto"/>
          </w:tcPr>
          <w:p w14:paraId="6496F82E" w14:textId="77777777" w:rsidR="00667A30" w:rsidRPr="007D3D73" w:rsidRDefault="00667A30" w:rsidP="00322ABC">
            <w:pPr>
              <w:contextualSpacing/>
              <w:rPr>
                <w:b w:val="0"/>
                <w:caps w:val="0"/>
                <w:lang w:val="en-US"/>
              </w:rPr>
            </w:pPr>
            <w:r w:rsidRPr="007D3D73">
              <w:rPr>
                <w:b w:val="0"/>
                <w:caps w:val="0"/>
                <w:lang w:val="en-US"/>
              </w:rPr>
              <w:t>n</w:t>
            </w:r>
          </w:p>
        </w:tc>
        <w:tc>
          <w:tcPr>
            <w:tcW w:w="641" w:type="pct"/>
            <w:tcBorders>
              <w:top w:val="single" w:sz="4" w:space="0" w:color="auto"/>
            </w:tcBorders>
            <w:shd w:val="clear" w:color="auto" w:fill="auto"/>
          </w:tcPr>
          <w:p w14:paraId="0EBBF114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140</w:t>
            </w:r>
          </w:p>
        </w:tc>
        <w:tc>
          <w:tcPr>
            <w:tcW w:w="827" w:type="pct"/>
            <w:tcBorders>
              <w:top w:val="single" w:sz="4" w:space="0" w:color="auto"/>
            </w:tcBorders>
            <w:shd w:val="clear" w:color="auto" w:fill="auto"/>
          </w:tcPr>
          <w:p w14:paraId="5B1C431D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1274</w:t>
            </w:r>
          </w:p>
        </w:tc>
        <w:tc>
          <w:tcPr>
            <w:tcW w:w="658" w:type="pct"/>
            <w:tcBorders>
              <w:top w:val="single" w:sz="4" w:space="0" w:color="auto"/>
            </w:tcBorders>
            <w:shd w:val="clear" w:color="auto" w:fill="auto"/>
          </w:tcPr>
          <w:p w14:paraId="664787E0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1414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auto" w:fill="auto"/>
          </w:tcPr>
          <w:p w14:paraId="61347C22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</w:tcBorders>
            <w:shd w:val="clear" w:color="auto" w:fill="auto"/>
          </w:tcPr>
          <w:p w14:paraId="358B0370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7A30" w:rsidRPr="007D3D73" w14:paraId="585DCF16" w14:textId="77777777" w:rsidTr="00322ABC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right w:val="none" w:sz="0" w:space="0" w:color="auto"/>
            </w:tcBorders>
            <w:shd w:val="clear" w:color="auto" w:fill="auto"/>
          </w:tcPr>
          <w:p w14:paraId="407042B1" w14:textId="77777777" w:rsidR="00667A30" w:rsidRPr="007D3D73" w:rsidRDefault="00667A30" w:rsidP="00322ABC">
            <w:pPr>
              <w:contextualSpacing/>
              <w:rPr>
                <w:b w:val="0"/>
                <w:caps w:val="0"/>
                <w:lang w:val="en-US"/>
              </w:rPr>
            </w:pPr>
            <w:r w:rsidRPr="007D3D73">
              <w:rPr>
                <w:b w:val="0"/>
                <w:caps w:val="0"/>
                <w:lang w:val="en-US"/>
              </w:rPr>
              <w:t>Male (n (%))</w:t>
            </w:r>
          </w:p>
        </w:tc>
        <w:tc>
          <w:tcPr>
            <w:tcW w:w="641" w:type="pct"/>
            <w:shd w:val="clear" w:color="auto" w:fill="auto"/>
          </w:tcPr>
          <w:p w14:paraId="2DBB68C1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71 (51)</w:t>
            </w:r>
          </w:p>
        </w:tc>
        <w:tc>
          <w:tcPr>
            <w:tcW w:w="827" w:type="pct"/>
            <w:shd w:val="clear" w:color="auto" w:fill="auto"/>
          </w:tcPr>
          <w:p w14:paraId="09AE6F89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662 (52.0)</w:t>
            </w:r>
          </w:p>
        </w:tc>
        <w:tc>
          <w:tcPr>
            <w:tcW w:w="658" w:type="pct"/>
            <w:shd w:val="clear" w:color="auto" w:fill="auto"/>
          </w:tcPr>
          <w:p w14:paraId="03F98FD3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733 (52)</w:t>
            </w:r>
          </w:p>
        </w:tc>
        <w:tc>
          <w:tcPr>
            <w:tcW w:w="410" w:type="pct"/>
            <w:shd w:val="clear" w:color="auto" w:fill="auto"/>
          </w:tcPr>
          <w:p w14:paraId="180F35D8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0.78</w:t>
            </w:r>
          </w:p>
        </w:tc>
        <w:tc>
          <w:tcPr>
            <w:tcW w:w="521" w:type="pct"/>
            <w:shd w:val="clear" w:color="auto" w:fill="auto"/>
          </w:tcPr>
          <w:p w14:paraId="1A916F0C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7A30" w:rsidRPr="007D3D73" w14:paraId="15A2BCCF" w14:textId="77777777" w:rsidTr="00322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right w:val="none" w:sz="0" w:space="0" w:color="auto"/>
            </w:tcBorders>
            <w:shd w:val="clear" w:color="auto" w:fill="auto"/>
          </w:tcPr>
          <w:p w14:paraId="21DE73E2" w14:textId="77777777" w:rsidR="00667A30" w:rsidRPr="007D3D73" w:rsidRDefault="00667A30" w:rsidP="00322ABC">
            <w:pPr>
              <w:contextualSpacing/>
              <w:rPr>
                <w:b w:val="0"/>
                <w:bCs w:val="0"/>
                <w:lang w:val="en-US"/>
              </w:rPr>
            </w:pPr>
            <w:r w:rsidRPr="007D3D73">
              <w:rPr>
                <w:b w:val="0"/>
                <w:caps w:val="0"/>
                <w:lang w:val="en-US"/>
              </w:rPr>
              <w:t xml:space="preserve">T1 vitamin D ng/ml, mean (SD) </w:t>
            </w:r>
          </w:p>
        </w:tc>
        <w:tc>
          <w:tcPr>
            <w:tcW w:w="641" w:type="pct"/>
            <w:shd w:val="clear" w:color="auto" w:fill="auto"/>
          </w:tcPr>
          <w:p w14:paraId="6E10665D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23.0 (10.9)</w:t>
            </w:r>
          </w:p>
        </w:tc>
        <w:tc>
          <w:tcPr>
            <w:tcW w:w="827" w:type="pct"/>
            <w:shd w:val="clear" w:color="auto" w:fill="auto"/>
          </w:tcPr>
          <w:p w14:paraId="0633DFA5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22.0 (10.3)</w:t>
            </w:r>
          </w:p>
        </w:tc>
        <w:tc>
          <w:tcPr>
            <w:tcW w:w="658" w:type="pct"/>
            <w:shd w:val="clear" w:color="auto" w:fill="auto"/>
          </w:tcPr>
          <w:p w14:paraId="0F1778F6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22.1(10.4)</w:t>
            </w:r>
          </w:p>
        </w:tc>
        <w:tc>
          <w:tcPr>
            <w:tcW w:w="410" w:type="pct"/>
            <w:shd w:val="clear" w:color="auto" w:fill="auto"/>
          </w:tcPr>
          <w:p w14:paraId="12883BCE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21" w:type="pct"/>
            <w:shd w:val="clear" w:color="auto" w:fill="auto"/>
          </w:tcPr>
          <w:p w14:paraId="0F6AF76D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0.28</w:t>
            </w:r>
          </w:p>
        </w:tc>
      </w:tr>
      <w:tr w:rsidR="00667A30" w:rsidRPr="007D3D73" w14:paraId="7E5B9A6C" w14:textId="77777777" w:rsidTr="00322ABC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right w:val="none" w:sz="0" w:space="0" w:color="auto"/>
            </w:tcBorders>
            <w:shd w:val="clear" w:color="auto" w:fill="auto"/>
          </w:tcPr>
          <w:p w14:paraId="1F320B1F" w14:textId="77777777" w:rsidR="00667A30" w:rsidRPr="007D3D73" w:rsidRDefault="00667A30" w:rsidP="00322ABC">
            <w:pPr>
              <w:contextualSpacing/>
              <w:rPr>
                <w:b w:val="0"/>
                <w:caps w:val="0"/>
                <w:lang w:val="en-US"/>
              </w:rPr>
            </w:pPr>
            <w:r w:rsidRPr="007D3D73">
              <w:rPr>
                <w:b w:val="0"/>
                <w:caps w:val="0"/>
                <w:lang w:val="en-US"/>
              </w:rPr>
              <w:t>T1 vitamin D deficiency*, n (%)</w:t>
            </w:r>
          </w:p>
        </w:tc>
        <w:tc>
          <w:tcPr>
            <w:tcW w:w="641" w:type="pct"/>
            <w:shd w:val="clear" w:color="auto" w:fill="auto"/>
          </w:tcPr>
          <w:p w14:paraId="5DE16765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65 (46)</w:t>
            </w:r>
          </w:p>
        </w:tc>
        <w:tc>
          <w:tcPr>
            <w:tcW w:w="827" w:type="pct"/>
            <w:shd w:val="clear" w:color="auto" w:fill="auto"/>
          </w:tcPr>
          <w:p w14:paraId="2B48844E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564 (44)</w:t>
            </w:r>
          </w:p>
        </w:tc>
        <w:tc>
          <w:tcPr>
            <w:tcW w:w="658" w:type="pct"/>
            <w:shd w:val="clear" w:color="auto" w:fill="auto"/>
          </w:tcPr>
          <w:p w14:paraId="18086C6B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629 (45)</w:t>
            </w:r>
          </w:p>
        </w:tc>
        <w:tc>
          <w:tcPr>
            <w:tcW w:w="410" w:type="pct"/>
            <w:shd w:val="clear" w:color="auto" w:fill="auto"/>
          </w:tcPr>
          <w:p w14:paraId="163414AC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0.63</w:t>
            </w:r>
          </w:p>
        </w:tc>
        <w:tc>
          <w:tcPr>
            <w:tcW w:w="521" w:type="pct"/>
            <w:shd w:val="clear" w:color="auto" w:fill="auto"/>
          </w:tcPr>
          <w:p w14:paraId="6709CF1E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7A30" w:rsidRPr="007D3D73" w14:paraId="51835845" w14:textId="77777777" w:rsidTr="00322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right w:val="none" w:sz="0" w:space="0" w:color="auto"/>
            </w:tcBorders>
            <w:shd w:val="clear" w:color="auto" w:fill="auto"/>
          </w:tcPr>
          <w:p w14:paraId="1B4009FD" w14:textId="77777777" w:rsidR="00667A30" w:rsidRPr="007D3D73" w:rsidRDefault="00667A30" w:rsidP="00322ABC">
            <w:pPr>
              <w:contextualSpacing/>
              <w:rPr>
                <w:b w:val="0"/>
                <w:bCs w:val="0"/>
                <w:lang w:val="en-US"/>
              </w:rPr>
            </w:pPr>
            <w:r w:rsidRPr="007D3D73">
              <w:rPr>
                <w:b w:val="0"/>
                <w:caps w:val="0"/>
                <w:lang w:val="en-US"/>
              </w:rPr>
              <w:t xml:space="preserve">T3 vitamin D ng/ml, mean (SD) </w:t>
            </w:r>
            <w:r w:rsidRPr="007D3D73">
              <w:rPr>
                <w:b w:val="0"/>
                <w:bCs w:val="0"/>
                <w:lang w:val="en-US"/>
              </w:rPr>
              <w:t xml:space="preserve"> </w:t>
            </w:r>
          </w:p>
        </w:tc>
        <w:tc>
          <w:tcPr>
            <w:tcW w:w="641" w:type="pct"/>
            <w:shd w:val="clear" w:color="auto" w:fill="auto"/>
          </w:tcPr>
          <w:p w14:paraId="02CBDFD8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7D3D73">
              <w:rPr>
                <w:lang w:val="en-US"/>
              </w:rPr>
              <w:t>31.9 (10.9)</w:t>
            </w:r>
          </w:p>
        </w:tc>
        <w:tc>
          <w:tcPr>
            <w:tcW w:w="827" w:type="pct"/>
            <w:shd w:val="clear" w:color="auto" w:fill="auto"/>
          </w:tcPr>
          <w:p w14:paraId="62570608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31.7 (11.6)</w:t>
            </w:r>
          </w:p>
        </w:tc>
        <w:tc>
          <w:tcPr>
            <w:tcW w:w="658" w:type="pct"/>
            <w:shd w:val="clear" w:color="auto" w:fill="auto"/>
          </w:tcPr>
          <w:p w14:paraId="3F8F5353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31.7 (11.5)</w:t>
            </w:r>
          </w:p>
        </w:tc>
        <w:tc>
          <w:tcPr>
            <w:tcW w:w="410" w:type="pct"/>
            <w:shd w:val="clear" w:color="auto" w:fill="auto"/>
          </w:tcPr>
          <w:p w14:paraId="787C6FA4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21" w:type="pct"/>
            <w:shd w:val="clear" w:color="auto" w:fill="auto"/>
          </w:tcPr>
          <w:p w14:paraId="58D3D446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0.89</w:t>
            </w:r>
          </w:p>
        </w:tc>
      </w:tr>
      <w:tr w:rsidR="00667A30" w:rsidRPr="007D3D73" w14:paraId="76346868" w14:textId="77777777" w:rsidTr="00322ABC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right w:val="none" w:sz="0" w:space="0" w:color="auto"/>
            </w:tcBorders>
            <w:shd w:val="clear" w:color="auto" w:fill="auto"/>
          </w:tcPr>
          <w:p w14:paraId="36DE3CEA" w14:textId="77777777" w:rsidR="00667A30" w:rsidRPr="007D3D73" w:rsidRDefault="00667A30" w:rsidP="00322ABC">
            <w:pPr>
              <w:contextualSpacing/>
              <w:rPr>
                <w:b w:val="0"/>
                <w:bCs w:val="0"/>
                <w:caps w:val="0"/>
                <w:lang w:val="en-US"/>
              </w:rPr>
            </w:pPr>
            <w:r w:rsidRPr="007D3D73">
              <w:rPr>
                <w:b w:val="0"/>
                <w:caps w:val="0"/>
                <w:lang w:val="en-US"/>
              </w:rPr>
              <w:t>T3 vitamin D deficiency*, n (%)</w:t>
            </w:r>
          </w:p>
        </w:tc>
        <w:tc>
          <w:tcPr>
            <w:tcW w:w="641" w:type="pct"/>
            <w:shd w:val="clear" w:color="auto" w:fill="auto"/>
          </w:tcPr>
          <w:p w14:paraId="06D39B6D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17 (12)</w:t>
            </w:r>
          </w:p>
        </w:tc>
        <w:tc>
          <w:tcPr>
            <w:tcW w:w="827" w:type="pct"/>
            <w:shd w:val="clear" w:color="auto" w:fill="auto"/>
          </w:tcPr>
          <w:p w14:paraId="7EFE63D5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174 (14)</w:t>
            </w:r>
          </w:p>
        </w:tc>
        <w:tc>
          <w:tcPr>
            <w:tcW w:w="658" w:type="pct"/>
            <w:shd w:val="clear" w:color="auto" w:fill="auto"/>
          </w:tcPr>
          <w:p w14:paraId="0048EE46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191 (14)</w:t>
            </w:r>
          </w:p>
        </w:tc>
        <w:tc>
          <w:tcPr>
            <w:tcW w:w="410" w:type="pct"/>
            <w:shd w:val="clear" w:color="auto" w:fill="auto"/>
          </w:tcPr>
          <w:p w14:paraId="08E9ABB4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0.62</w:t>
            </w:r>
          </w:p>
        </w:tc>
        <w:tc>
          <w:tcPr>
            <w:tcW w:w="521" w:type="pct"/>
            <w:shd w:val="clear" w:color="auto" w:fill="auto"/>
          </w:tcPr>
          <w:p w14:paraId="076CDBAE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7A30" w:rsidRPr="007D3D73" w14:paraId="6F3FF376" w14:textId="77777777" w:rsidTr="00322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right w:val="none" w:sz="0" w:space="0" w:color="auto"/>
            </w:tcBorders>
            <w:shd w:val="clear" w:color="auto" w:fill="auto"/>
          </w:tcPr>
          <w:p w14:paraId="5396564B" w14:textId="77777777" w:rsidR="00667A30" w:rsidRPr="007D3D73" w:rsidRDefault="00667A30" w:rsidP="00322ABC">
            <w:pPr>
              <w:contextualSpacing/>
              <w:rPr>
                <w:b w:val="0"/>
                <w:bCs w:val="0"/>
                <w:lang w:val="en-US"/>
              </w:rPr>
            </w:pPr>
            <w:r w:rsidRPr="007D3D73">
              <w:rPr>
                <w:b w:val="0"/>
                <w:caps w:val="0"/>
                <w:lang w:val="en-US"/>
              </w:rPr>
              <w:t xml:space="preserve">Cord-blood vitamin D ng/ml, mean (SD) </w:t>
            </w:r>
          </w:p>
        </w:tc>
        <w:tc>
          <w:tcPr>
            <w:tcW w:w="641" w:type="pct"/>
            <w:shd w:val="clear" w:color="auto" w:fill="auto"/>
          </w:tcPr>
          <w:p w14:paraId="49795F6D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17.2 (7.7)</w:t>
            </w:r>
          </w:p>
        </w:tc>
        <w:tc>
          <w:tcPr>
            <w:tcW w:w="827" w:type="pct"/>
            <w:shd w:val="clear" w:color="auto" w:fill="auto"/>
          </w:tcPr>
          <w:p w14:paraId="504EACD1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16.9 (7.1)</w:t>
            </w:r>
          </w:p>
        </w:tc>
        <w:tc>
          <w:tcPr>
            <w:tcW w:w="658" w:type="pct"/>
            <w:shd w:val="clear" w:color="auto" w:fill="auto"/>
          </w:tcPr>
          <w:p w14:paraId="7548AE0E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16.9 (7.1)</w:t>
            </w:r>
          </w:p>
        </w:tc>
        <w:tc>
          <w:tcPr>
            <w:tcW w:w="410" w:type="pct"/>
            <w:shd w:val="clear" w:color="auto" w:fill="auto"/>
          </w:tcPr>
          <w:p w14:paraId="004A5104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21" w:type="pct"/>
            <w:shd w:val="clear" w:color="auto" w:fill="auto"/>
          </w:tcPr>
          <w:p w14:paraId="3E12B895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0.62</w:t>
            </w:r>
          </w:p>
        </w:tc>
      </w:tr>
      <w:tr w:rsidR="00667A30" w:rsidRPr="007D3D73" w14:paraId="1BDEBB4F" w14:textId="77777777" w:rsidTr="00322ABC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right w:val="none" w:sz="0" w:space="0" w:color="auto"/>
            </w:tcBorders>
            <w:shd w:val="clear" w:color="auto" w:fill="auto"/>
          </w:tcPr>
          <w:p w14:paraId="036BDB19" w14:textId="77777777" w:rsidR="00667A30" w:rsidRPr="007D3D73" w:rsidRDefault="00667A30" w:rsidP="00322ABC">
            <w:pPr>
              <w:contextualSpacing/>
              <w:rPr>
                <w:b w:val="0"/>
                <w:bCs w:val="0"/>
                <w:caps w:val="0"/>
                <w:lang w:val="en-US"/>
              </w:rPr>
            </w:pPr>
            <w:r w:rsidRPr="007D3D73">
              <w:rPr>
                <w:b w:val="0"/>
                <w:caps w:val="0"/>
                <w:lang w:val="en-US"/>
              </w:rPr>
              <w:t>Cord-blood vitamin D deficiency*, n (%)</w:t>
            </w:r>
          </w:p>
        </w:tc>
        <w:tc>
          <w:tcPr>
            <w:tcW w:w="641" w:type="pct"/>
            <w:shd w:val="clear" w:color="auto" w:fill="auto"/>
          </w:tcPr>
          <w:p w14:paraId="5BC110D7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90 (64)</w:t>
            </w:r>
          </w:p>
        </w:tc>
        <w:tc>
          <w:tcPr>
            <w:tcW w:w="827" w:type="pct"/>
            <w:shd w:val="clear" w:color="auto" w:fill="auto"/>
          </w:tcPr>
          <w:p w14:paraId="18B0023E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887 (70)</w:t>
            </w:r>
          </w:p>
        </w:tc>
        <w:tc>
          <w:tcPr>
            <w:tcW w:w="658" w:type="pct"/>
            <w:shd w:val="clear" w:color="auto" w:fill="auto"/>
          </w:tcPr>
          <w:p w14:paraId="3352BAD9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977 (69)</w:t>
            </w:r>
          </w:p>
        </w:tc>
        <w:tc>
          <w:tcPr>
            <w:tcW w:w="410" w:type="pct"/>
            <w:shd w:val="clear" w:color="auto" w:fill="auto"/>
          </w:tcPr>
          <w:p w14:paraId="07D6E4C3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0.19</w:t>
            </w:r>
          </w:p>
        </w:tc>
        <w:tc>
          <w:tcPr>
            <w:tcW w:w="521" w:type="pct"/>
            <w:shd w:val="clear" w:color="auto" w:fill="auto"/>
          </w:tcPr>
          <w:p w14:paraId="5A12BCB8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7A30" w:rsidRPr="007D3D73" w14:paraId="03244947" w14:textId="77777777" w:rsidTr="00322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right w:val="none" w:sz="0" w:space="0" w:color="auto"/>
            </w:tcBorders>
            <w:shd w:val="clear" w:color="auto" w:fill="auto"/>
          </w:tcPr>
          <w:p w14:paraId="4AC47EB8" w14:textId="77777777" w:rsidR="00667A30" w:rsidRPr="007D3D73" w:rsidRDefault="00667A30" w:rsidP="00322ABC">
            <w:pPr>
              <w:contextualSpacing/>
              <w:rPr>
                <w:b w:val="0"/>
                <w:bCs w:val="0"/>
                <w:lang w:val="en-US"/>
              </w:rPr>
            </w:pPr>
            <w:r w:rsidRPr="007D3D73">
              <w:rPr>
                <w:b w:val="0"/>
                <w:caps w:val="0"/>
                <w:lang w:val="en-US"/>
              </w:rPr>
              <w:t>Mother’s age at inclusion in FEPED, mean (SD)</w:t>
            </w:r>
          </w:p>
        </w:tc>
        <w:tc>
          <w:tcPr>
            <w:tcW w:w="641" w:type="pct"/>
            <w:shd w:val="clear" w:color="auto" w:fill="auto"/>
          </w:tcPr>
          <w:p w14:paraId="6F3E3B72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32.4 (5.0)</w:t>
            </w:r>
          </w:p>
        </w:tc>
        <w:tc>
          <w:tcPr>
            <w:tcW w:w="827" w:type="pct"/>
            <w:shd w:val="clear" w:color="auto" w:fill="auto"/>
          </w:tcPr>
          <w:p w14:paraId="417B861D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31.4 (4.9)</w:t>
            </w:r>
          </w:p>
        </w:tc>
        <w:tc>
          <w:tcPr>
            <w:tcW w:w="658" w:type="pct"/>
            <w:shd w:val="clear" w:color="auto" w:fill="auto"/>
          </w:tcPr>
          <w:p w14:paraId="3AD4F08F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31.5 (4.9)</w:t>
            </w:r>
          </w:p>
        </w:tc>
        <w:tc>
          <w:tcPr>
            <w:tcW w:w="410" w:type="pct"/>
            <w:shd w:val="clear" w:color="auto" w:fill="auto"/>
          </w:tcPr>
          <w:p w14:paraId="161D789E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21" w:type="pct"/>
            <w:shd w:val="clear" w:color="auto" w:fill="auto"/>
          </w:tcPr>
          <w:p w14:paraId="03A8F0A3" w14:textId="77777777" w:rsidR="00667A30" w:rsidRPr="007D3D73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D3D73">
              <w:rPr>
                <w:lang w:val="en-US"/>
              </w:rPr>
              <w:t>0.025</w:t>
            </w:r>
          </w:p>
        </w:tc>
      </w:tr>
      <w:tr w:rsidR="00667A30" w:rsidRPr="007D3D73" w14:paraId="6E23D1E4" w14:textId="77777777" w:rsidTr="00322ABC">
        <w:trPr>
          <w:trHeight w:val="4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right w:val="none" w:sz="0" w:space="0" w:color="auto"/>
            </w:tcBorders>
            <w:shd w:val="clear" w:color="auto" w:fill="auto"/>
          </w:tcPr>
          <w:p w14:paraId="221BD4C7" w14:textId="77777777" w:rsidR="00667A30" w:rsidRPr="007D3D73" w:rsidRDefault="00667A30" w:rsidP="00322ABC">
            <w:pPr>
              <w:contextualSpacing/>
            </w:pPr>
            <w:r w:rsidRPr="002308E5">
              <w:rPr>
                <w:b w:val="0"/>
                <w:caps w:val="0"/>
                <w:lang w:val="en-US"/>
              </w:rPr>
              <w:t>Caesarean section delivery</w:t>
            </w:r>
            <w:r w:rsidRPr="007D3D73">
              <w:rPr>
                <w:b w:val="0"/>
                <w:caps w:val="0"/>
                <w:lang w:val="en-US"/>
              </w:rPr>
              <w:t>, n (%)</w:t>
            </w:r>
          </w:p>
        </w:tc>
        <w:tc>
          <w:tcPr>
            <w:tcW w:w="641" w:type="pct"/>
            <w:shd w:val="clear" w:color="auto" w:fill="auto"/>
          </w:tcPr>
          <w:p w14:paraId="20BEA1AD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66FB">
              <w:rPr>
                <w:rFonts w:cstheme="majorHAnsi"/>
              </w:rPr>
              <w:t>23 (16%)</w:t>
            </w:r>
          </w:p>
        </w:tc>
        <w:tc>
          <w:tcPr>
            <w:tcW w:w="827" w:type="pct"/>
            <w:shd w:val="clear" w:color="auto" w:fill="auto"/>
          </w:tcPr>
          <w:p w14:paraId="4C4D29FC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66FB">
              <w:rPr>
                <w:rFonts w:cstheme="majorHAnsi"/>
              </w:rPr>
              <w:t>276 (22%)</w:t>
            </w:r>
          </w:p>
        </w:tc>
        <w:tc>
          <w:tcPr>
            <w:tcW w:w="658" w:type="pct"/>
            <w:shd w:val="clear" w:color="auto" w:fill="auto"/>
          </w:tcPr>
          <w:p w14:paraId="475094F8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66FB">
              <w:rPr>
                <w:rFonts w:cstheme="majorHAnsi"/>
              </w:rPr>
              <w:t>299 (21%)</w:t>
            </w:r>
          </w:p>
        </w:tc>
        <w:tc>
          <w:tcPr>
            <w:tcW w:w="410" w:type="pct"/>
            <w:shd w:val="clear" w:color="auto" w:fill="auto"/>
          </w:tcPr>
          <w:p w14:paraId="796FC190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5F55">
              <w:rPr>
                <w:rFonts w:cstheme="majorHAnsi"/>
                <w:shd w:val="clear" w:color="auto" w:fill="FFFFFF"/>
              </w:rPr>
              <w:t>0.15</w:t>
            </w:r>
          </w:p>
        </w:tc>
        <w:tc>
          <w:tcPr>
            <w:tcW w:w="521" w:type="pct"/>
            <w:shd w:val="clear" w:color="auto" w:fill="auto"/>
          </w:tcPr>
          <w:p w14:paraId="4F61987D" w14:textId="77777777" w:rsidR="00667A30" w:rsidRPr="007D3D73" w:rsidRDefault="00667A30" w:rsidP="00322AB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67A30" w:rsidRPr="007D3D73" w14:paraId="03A37C43" w14:textId="77777777" w:rsidTr="00322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F3819E7" w14:textId="77777777" w:rsidR="00667A30" w:rsidRPr="002308E5" w:rsidRDefault="00667A30" w:rsidP="00322ABC">
            <w:pPr>
              <w:contextualSpacing/>
              <w:rPr>
                <w:lang w:val="en-US"/>
              </w:rPr>
            </w:pPr>
            <w:r>
              <w:rPr>
                <w:b w:val="0"/>
                <w:caps w:val="0"/>
                <w:lang w:val="en-US"/>
              </w:rPr>
              <w:t>Child’s s</w:t>
            </w:r>
            <w:r w:rsidRPr="004A7D45">
              <w:rPr>
                <w:b w:val="0"/>
                <w:caps w:val="0"/>
                <w:lang w:val="en-US"/>
              </w:rPr>
              <w:t>kin color</w:t>
            </w:r>
            <w:r>
              <w:rPr>
                <w:b w:val="0"/>
                <w:caps w:val="0"/>
                <w:lang w:val="en-US"/>
              </w:rPr>
              <w:t xml:space="preserve"> 5-6 on the </w:t>
            </w:r>
            <w:r w:rsidRPr="004A7D45">
              <w:rPr>
                <w:b w:val="0"/>
                <w:caps w:val="0"/>
                <w:lang w:val="en-US"/>
              </w:rPr>
              <w:t>Fitzpatrick classification</w:t>
            </w:r>
            <w:r>
              <w:rPr>
                <w:b w:val="0"/>
                <w:caps w:val="0"/>
                <w:lang w:val="en-US"/>
              </w:rPr>
              <w:t xml:space="preserve"> (versus 1-4)</w:t>
            </w:r>
            <w:r w:rsidRPr="007D3D73">
              <w:rPr>
                <w:b w:val="0"/>
                <w:caps w:val="0"/>
                <w:lang w:val="en-US"/>
              </w:rPr>
              <w:t xml:space="preserve"> n (%)</w:t>
            </w:r>
            <w:r>
              <w:rPr>
                <w:b w:val="0"/>
                <w:caps w:val="0"/>
                <w:lang w:val="en-US"/>
              </w:rPr>
              <w:t xml:space="preserve"> 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auto"/>
          </w:tcPr>
          <w:p w14:paraId="56469958" w14:textId="77777777" w:rsidR="00667A30" w:rsidRPr="002308E5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E66FB">
              <w:rPr>
                <w:rFonts w:cstheme="majorHAnsi"/>
              </w:rPr>
              <w:t>22 (16)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shd w:val="clear" w:color="auto" w:fill="auto"/>
          </w:tcPr>
          <w:p w14:paraId="6D75AA7E" w14:textId="77777777" w:rsidR="00667A30" w:rsidRPr="002308E5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E66FB">
              <w:rPr>
                <w:rFonts w:cstheme="majorHAnsi"/>
              </w:rPr>
              <w:t>246 (19)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auto"/>
          </w:tcPr>
          <w:p w14:paraId="561AA8B2" w14:textId="77777777" w:rsidR="00667A30" w:rsidRPr="002308E5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25F55">
              <w:rPr>
                <w:rFonts w:cstheme="majorHAnsi"/>
                <w:shd w:val="clear" w:color="auto" w:fill="FFFFFF"/>
              </w:rPr>
              <w:t>268 (19)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</w:tcPr>
          <w:p w14:paraId="57C69758" w14:textId="77777777" w:rsidR="00667A30" w:rsidRPr="002308E5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25F55">
              <w:rPr>
                <w:rFonts w:cstheme="majorHAnsi"/>
                <w:shd w:val="clear" w:color="auto" w:fill="FFFFFF"/>
              </w:rPr>
              <w:t>0.3</w:t>
            </w:r>
            <w:r>
              <w:rPr>
                <w:rFonts w:cstheme="majorHAnsi"/>
                <w:shd w:val="clear" w:color="auto" w:fill="FFFFFF"/>
              </w:rPr>
              <w:t>0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shd w:val="clear" w:color="auto" w:fill="auto"/>
          </w:tcPr>
          <w:p w14:paraId="78A8ED46" w14:textId="77777777" w:rsidR="00667A30" w:rsidRPr="002308E5" w:rsidRDefault="00667A30" w:rsidP="00322AB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31E2C41F" w14:textId="77777777" w:rsidR="00667A30" w:rsidRPr="00667A30" w:rsidRDefault="00667A30" w:rsidP="00667A30">
      <w:pPr>
        <w:snapToGrid w:val="0"/>
        <w:spacing w:before="120"/>
        <w:rPr>
          <w:lang w:val="en-US"/>
        </w:rPr>
      </w:pPr>
      <w:r w:rsidRPr="00667A30">
        <w:rPr>
          <w:lang w:val="en-US"/>
        </w:rPr>
        <w:t xml:space="preserve">Continuous variables are expressed as means (SD) and nominal variables as n (%). </w:t>
      </w:r>
    </w:p>
    <w:p w14:paraId="638AB26D" w14:textId="77777777" w:rsidR="00667A30" w:rsidRPr="00667A30" w:rsidRDefault="00667A30" w:rsidP="00667A30">
      <w:pPr>
        <w:snapToGrid w:val="0"/>
        <w:spacing w:before="120"/>
        <w:rPr>
          <w:lang w:val="en-US"/>
        </w:rPr>
      </w:pPr>
      <w:r w:rsidRPr="00667A30">
        <w:rPr>
          <w:lang w:val="en-US"/>
        </w:rPr>
        <w:t>x²: Chi-square test, SD: standard deviation, Stud.: Student t test, T1: first trimester, T3: third trimester</w:t>
      </w:r>
    </w:p>
    <w:p w14:paraId="5AEBDF48" w14:textId="77777777" w:rsidR="00667A30" w:rsidRPr="00667A30" w:rsidRDefault="00667A30" w:rsidP="00667A30">
      <w:pPr>
        <w:snapToGrid w:val="0"/>
        <w:spacing w:before="120"/>
        <w:rPr>
          <w:lang w:val="en-US"/>
        </w:rPr>
      </w:pPr>
      <w:r w:rsidRPr="00667A30">
        <w:rPr>
          <w:lang w:val="en-US"/>
        </w:rPr>
        <w:t xml:space="preserve">*Vitamin concentration &lt; 20 ng/ml, </w:t>
      </w:r>
      <w:r w:rsidRPr="00667A30">
        <w:rPr>
          <w:vertAlign w:val="superscript"/>
          <w:lang w:val="en-US"/>
        </w:rPr>
        <w:t>+</w:t>
      </w:r>
      <w:r w:rsidRPr="00667A30">
        <w:rPr>
          <w:lang w:val="en-US"/>
        </w:rPr>
        <w:t>Deficiency at both T1 and T3</w:t>
      </w:r>
    </w:p>
    <w:p w14:paraId="6E7BC56B" w14:textId="77777777" w:rsidR="00667A30" w:rsidRDefault="00667A30" w:rsidP="003D3A1E">
      <w:pPr>
        <w:rPr>
          <w:b/>
          <w:bCs/>
          <w:lang w:val="en-US"/>
        </w:rPr>
      </w:pPr>
    </w:p>
    <w:p w14:paraId="5D9C4791" w14:textId="77777777" w:rsidR="00667A30" w:rsidRDefault="00667A30" w:rsidP="003D3A1E">
      <w:pPr>
        <w:rPr>
          <w:b/>
          <w:bCs/>
          <w:lang w:val="en-US"/>
        </w:rPr>
      </w:pPr>
    </w:p>
    <w:p w14:paraId="21B593DF" w14:textId="436AAD01" w:rsidR="003D3A1E" w:rsidRPr="003D3A1E" w:rsidRDefault="003D3A1E" w:rsidP="003D3A1E">
      <w:pPr>
        <w:rPr>
          <w:lang w:val="en-US"/>
        </w:rPr>
      </w:pPr>
      <w:r w:rsidRPr="003D3A1E">
        <w:rPr>
          <w:b/>
          <w:bCs/>
          <w:lang w:val="en-US"/>
        </w:rPr>
        <w:t>Table S</w:t>
      </w:r>
      <w:r w:rsidR="00667A30">
        <w:rPr>
          <w:b/>
          <w:bCs/>
          <w:lang w:val="en-US"/>
        </w:rPr>
        <w:t>2</w:t>
      </w:r>
      <w:r w:rsidR="005C7249">
        <w:rPr>
          <w:b/>
          <w:bCs/>
          <w:lang w:val="en-US"/>
        </w:rPr>
        <w:t>.</w:t>
      </w:r>
      <w:r w:rsidRPr="003D3A1E">
        <w:rPr>
          <w:b/>
          <w:bCs/>
          <w:lang w:val="en-US"/>
        </w:rPr>
        <w:t xml:space="preserve"> </w:t>
      </w:r>
      <w:proofErr w:type="spellStart"/>
      <w:r w:rsidRPr="003D3A1E">
        <w:rPr>
          <w:rFonts w:eastAsia="Calibri"/>
          <w:b/>
          <w:bCs/>
          <w:lang w:val="en-US"/>
        </w:rPr>
        <w:t>sR</w:t>
      </w:r>
      <w:r w:rsidRPr="003D3A1E">
        <w:rPr>
          <w:rFonts w:eastAsia="Calibri"/>
          <w:b/>
          <w:bCs/>
          <w:vertAlign w:val="subscript"/>
          <w:lang w:val="en-US"/>
        </w:rPr>
        <w:t>eff</w:t>
      </w:r>
      <w:proofErr w:type="spellEnd"/>
      <w:r w:rsidRPr="003D3A1E">
        <w:rPr>
          <w:rFonts w:eastAsia="Calibri"/>
          <w:b/>
          <w:bCs/>
          <w:vertAlign w:val="subscript"/>
          <w:lang w:val="en-US"/>
        </w:rPr>
        <w:t xml:space="preserve"> </w:t>
      </w:r>
      <w:r w:rsidRPr="003D3A1E">
        <w:rPr>
          <w:rFonts w:eastAsia="Calibri"/>
          <w:b/>
          <w:bCs/>
          <w:lang w:val="en-US"/>
        </w:rPr>
        <w:t>values according to vitamin D status at different time points of pregnancy</w:t>
      </w:r>
    </w:p>
    <w:tbl>
      <w:tblPr>
        <w:tblStyle w:val="formatFM2"/>
        <w:tblpPr w:leftFromText="141" w:rightFromText="141" w:vertAnchor="text" w:tblpY="1"/>
        <w:tblOverlap w:val="never"/>
        <w:tblW w:w="4365" w:type="pct"/>
        <w:tblLayout w:type="fixed"/>
        <w:tblLook w:val="04A0" w:firstRow="1" w:lastRow="0" w:firstColumn="1" w:lastColumn="0" w:noHBand="0" w:noVBand="1"/>
      </w:tblPr>
      <w:tblGrid>
        <w:gridCol w:w="1964"/>
        <w:gridCol w:w="1514"/>
        <w:gridCol w:w="1516"/>
        <w:gridCol w:w="1516"/>
        <w:gridCol w:w="1410"/>
      </w:tblGrid>
      <w:tr w:rsidR="003D3A1E" w:rsidRPr="007D3D73" w14:paraId="2FA42687" w14:textId="77777777" w:rsidTr="00E016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69812" w14:textId="77777777" w:rsidR="003D3A1E" w:rsidRPr="007D3D73" w:rsidRDefault="003D3A1E" w:rsidP="00E01662">
            <w:pPr>
              <w:contextualSpacing/>
              <w:rPr>
                <w:rFonts w:eastAsia="Calibri"/>
                <w:b w:val="0"/>
                <w:color w:val="000000" w:themeColor="text1"/>
              </w:rPr>
            </w:pPr>
            <w:proofErr w:type="spellStart"/>
            <w:r w:rsidRPr="007D3D73">
              <w:rPr>
                <w:rFonts w:eastAsia="Calibri"/>
                <w:color w:val="000000" w:themeColor="text1"/>
              </w:rPr>
              <w:t>Vitamin</w:t>
            </w:r>
            <w:proofErr w:type="spellEnd"/>
            <w:r w:rsidRPr="007D3D73">
              <w:rPr>
                <w:rFonts w:eastAsia="Calibri"/>
                <w:color w:val="000000" w:themeColor="text1"/>
              </w:rPr>
              <w:t xml:space="preserve"> D </w:t>
            </w:r>
            <w:proofErr w:type="spellStart"/>
            <w:r w:rsidRPr="007D3D73">
              <w:rPr>
                <w:rFonts w:eastAsia="Calibri"/>
                <w:color w:val="000000" w:themeColor="text1"/>
              </w:rPr>
              <w:t>status</w:t>
            </w:r>
            <w:proofErr w:type="spellEnd"/>
          </w:p>
        </w:tc>
        <w:tc>
          <w:tcPr>
            <w:tcW w:w="9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4BE03" w14:textId="77777777" w:rsidR="003D3A1E" w:rsidRPr="007D3D73" w:rsidRDefault="003D3A1E" w:rsidP="00E01662">
            <w:pPr>
              <w:contextualSpacing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b w:val="0"/>
                <w:color w:val="000000" w:themeColor="text1"/>
              </w:rPr>
            </w:pPr>
            <w:r w:rsidRPr="007D3D73">
              <w:rPr>
                <w:rFonts w:eastAsia="SimSun"/>
                <w:color w:val="000000" w:themeColor="text1"/>
              </w:rPr>
              <w:t xml:space="preserve">&lt; 20 </w:t>
            </w:r>
            <w:proofErr w:type="spellStart"/>
            <w:r w:rsidRPr="007D3D73">
              <w:rPr>
                <w:rFonts w:eastAsia="SimSun"/>
                <w:color w:val="000000" w:themeColor="text1"/>
              </w:rPr>
              <w:t>ng</w:t>
            </w:r>
            <w:proofErr w:type="spellEnd"/>
            <w:r w:rsidRPr="007D3D73">
              <w:rPr>
                <w:rFonts w:eastAsia="SimSun"/>
                <w:color w:val="000000" w:themeColor="text1"/>
              </w:rPr>
              <w:t>/ml</w:t>
            </w: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6A39E7" w14:textId="77777777" w:rsidR="003D3A1E" w:rsidRPr="007D3D73" w:rsidRDefault="003D3A1E" w:rsidP="00E01662">
            <w:pPr>
              <w:contextualSpacing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b w:val="0"/>
                <w:color w:val="000000" w:themeColor="text1"/>
              </w:rPr>
            </w:pPr>
            <w:r w:rsidRPr="007D3D73">
              <w:rPr>
                <w:rFonts w:eastAsia="SimSun"/>
                <w:color w:val="000000" w:themeColor="text1"/>
              </w:rPr>
              <w:t xml:space="preserve">≥ 20 </w:t>
            </w:r>
            <w:proofErr w:type="spellStart"/>
            <w:r w:rsidRPr="007D3D73">
              <w:rPr>
                <w:rFonts w:eastAsia="SimSun"/>
                <w:color w:val="000000" w:themeColor="text1"/>
              </w:rPr>
              <w:t>ng</w:t>
            </w:r>
            <w:proofErr w:type="spellEnd"/>
            <w:r w:rsidRPr="007D3D73">
              <w:rPr>
                <w:rFonts w:eastAsia="SimSun"/>
                <w:color w:val="000000" w:themeColor="text1"/>
              </w:rPr>
              <w:t>/ml</w:t>
            </w: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C3155" w14:textId="77777777" w:rsidR="003D3A1E" w:rsidRPr="007D3D73" w:rsidRDefault="003D3A1E" w:rsidP="00E01662">
            <w:pPr>
              <w:contextualSpacing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b w:val="0"/>
                <w:color w:val="000000" w:themeColor="text1"/>
              </w:rPr>
            </w:pPr>
            <w:r w:rsidRPr="007D3D73">
              <w:rPr>
                <w:rFonts w:eastAsia="SimSun"/>
                <w:color w:val="000000" w:themeColor="text1"/>
              </w:rPr>
              <w:t>All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D3843" w14:textId="77777777" w:rsidR="003D3A1E" w:rsidRPr="007D3D73" w:rsidRDefault="003D3A1E" w:rsidP="00E01662">
            <w:pPr>
              <w:contextualSpacing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b w:val="0"/>
                <w:color w:val="000000" w:themeColor="text1"/>
              </w:rPr>
            </w:pPr>
            <w:proofErr w:type="gramStart"/>
            <w:r w:rsidRPr="007D3D73">
              <w:rPr>
                <w:rFonts w:eastAsia="SimSun"/>
                <w:color w:val="000000" w:themeColor="text1"/>
              </w:rPr>
              <w:t>p</w:t>
            </w:r>
            <w:proofErr w:type="gramEnd"/>
            <w:r w:rsidRPr="007D3D73">
              <w:rPr>
                <w:rFonts w:eastAsia="SimSun"/>
                <w:color w:val="000000" w:themeColor="text1"/>
              </w:rPr>
              <w:t xml:space="preserve"> (</w:t>
            </w:r>
            <w:proofErr w:type="spellStart"/>
            <w:r w:rsidRPr="007D3D73">
              <w:rPr>
                <w:rFonts w:eastAsia="SimSun"/>
                <w:color w:val="000000" w:themeColor="text1"/>
              </w:rPr>
              <w:t>Student</w:t>
            </w:r>
            <w:proofErr w:type="spellEnd"/>
            <w:r w:rsidRPr="007D3D73">
              <w:rPr>
                <w:rFonts w:eastAsia="SimSun"/>
                <w:color w:val="000000" w:themeColor="text1"/>
              </w:rPr>
              <w:t>)</w:t>
            </w:r>
          </w:p>
        </w:tc>
      </w:tr>
      <w:tr w:rsidR="003D3A1E" w:rsidRPr="007D3D73" w14:paraId="3D3B5C1A" w14:textId="77777777" w:rsidTr="00E01662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66C7C2" w14:textId="77777777" w:rsidR="003D3A1E" w:rsidRPr="007D3D73" w:rsidRDefault="003D3A1E" w:rsidP="00E01662">
            <w:pPr>
              <w:contextualSpacing/>
              <w:rPr>
                <w:rFonts w:eastAsia="Calibri"/>
                <w:bCs/>
                <w:i/>
                <w:color w:val="000000" w:themeColor="text1"/>
              </w:rPr>
            </w:pPr>
            <w:r w:rsidRPr="007D3D73">
              <w:rPr>
                <w:rFonts w:eastAsia="Calibri"/>
                <w:bCs/>
                <w:i/>
                <w:color w:val="000000" w:themeColor="text1"/>
              </w:rPr>
              <w:t xml:space="preserve">First </w:t>
            </w:r>
            <w:proofErr w:type="spellStart"/>
            <w:r w:rsidRPr="007D3D73">
              <w:rPr>
                <w:rFonts w:eastAsia="Calibri"/>
                <w:bCs/>
                <w:i/>
                <w:color w:val="000000" w:themeColor="text1"/>
              </w:rPr>
              <w:t>trimester</w:t>
            </w:r>
            <w:proofErr w:type="spellEnd"/>
            <w:r w:rsidRPr="007D3D73">
              <w:rPr>
                <w:rFonts w:eastAsia="Calibri"/>
                <w:bCs/>
                <w:i/>
                <w:color w:val="000000" w:themeColor="text1"/>
              </w:rPr>
              <w:t xml:space="preserve"> (n)</w:t>
            </w:r>
          </w:p>
        </w:tc>
        <w:tc>
          <w:tcPr>
            <w:tcW w:w="95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0A3897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color w:val="000000" w:themeColor="text1"/>
              </w:rPr>
            </w:pPr>
            <w:r w:rsidRPr="007D3D73">
              <w:rPr>
                <w:rFonts w:eastAsia="SimSun"/>
                <w:color w:val="000000" w:themeColor="text1"/>
              </w:rPr>
              <w:t>64</w:t>
            </w:r>
          </w:p>
        </w:tc>
        <w:tc>
          <w:tcPr>
            <w:tcW w:w="95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C29CDE7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color w:val="000000" w:themeColor="text1"/>
              </w:rPr>
            </w:pPr>
            <w:r w:rsidRPr="007D3D73">
              <w:rPr>
                <w:rFonts w:eastAsia="SimSun"/>
                <w:color w:val="000000" w:themeColor="text1"/>
              </w:rPr>
              <w:t>74</w:t>
            </w:r>
          </w:p>
        </w:tc>
        <w:tc>
          <w:tcPr>
            <w:tcW w:w="95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ACCD09E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color w:val="000000" w:themeColor="text1"/>
              </w:rPr>
            </w:pPr>
            <w:r w:rsidRPr="007D3D73">
              <w:rPr>
                <w:rFonts w:eastAsia="SimSun"/>
                <w:color w:val="000000" w:themeColor="text1"/>
              </w:rPr>
              <w:t>138</w:t>
            </w:r>
          </w:p>
        </w:tc>
        <w:tc>
          <w:tcPr>
            <w:tcW w:w="89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6BEBA0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color w:val="000000" w:themeColor="text1"/>
              </w:rPr>
            </w:pPr>
          </w:p>
        </w:tc>
      </w:tr>
      <w:tr w:rsidR="003D3A1E" w:rsidRPr="007D3D73" w14:paraId="702010EC" w14:textId="77777777" w:rsidTr="00E01662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pct"/>
            <w:tcBorders>
              <w:bottom w:val="nil"/>
            </w:tcBorders>
            <w:shd w:val="clear" w:color="auto" w:fill="auto"/>
          </w:tcPr>
          <w:p w14:paraId="29491867" w14:textId="77777777" w:rsidR="003D3A1E" w:rsidRPr="007D3D73" w:rsidRDefault="003D3A1E" w:rsidP="00E01662">
            <w:pPr>
              <w:contextualSpacing/>
              <w:rPr>
                <w:rFonts w:eastAsia="Calibri"/>
                <w:bCs/>
              </w:rPr>
            </w:pPr>
            <w:proofErr w:type="spellStart"/>
            <w:proofErr w:type="gramStart"/>
            <w:r w:rsidRPr="007D3D73">
              <w:t>sR</w:t>
            </w:r>
            <w:r w:rsidRPr="007D3D73">
              <w:rPr>
                <w:vertAlign w:val="subscript"/>
              </w:rPr>
              <w:t>eff</w:t>
            </w:r>
            <w:proofErr w:type="spellEnd"/>
            <w:proofErr w:type="gramEnd"/>
            <w:r>
              <w:rPr>
                <w:vertAlign w:val="subscript"/>
              </w:rPr>
              <w:t xml:space="preserve"> </w:t>
            </w:r>
          </w:p>
        </w:tc>
        <w:tc>
          <w:tcPr>
            <w:tcW w:w="956" w:type="pct"/>
            <w:tcBorders>
              <w:bottom w:val="nil"/>
            </w:tcBorders>
            <w:shd w:val="clear" w:color="auto" w:fill="auto"/>
          </w:tcPr>
          <w:p w14:paraId="743A01C7" w14:textId="133F83C0" w:rsidR="003D3A1E" w:rsidRPr="00453ACF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</w:rPr>
            </w:pPr>
            <w:r w:rsidRPr="00453ACF">
              <w:rPr>
                <w:rFonts w:eastAsia="SimSun"/>
              </w:rPr>
              <w:t>0</w:t>
            </w:r>
            <w:r>
              <w:rPr>
                <w:rFonts w:eastAsia="SimSun"/>
              </w:rPr>
              <w:t>.</w:t>
            </w:r>
            <w:r w:rsidRPr="00453ACF">
              <w:rPr>
                <w:rFonts w:eastAsia="SimSun"/>
              </w:rPr>
              <w:t>8</w:t>
            </w:r>
            <w:r>
              <w:rPr>
                <w:rFonts w:eastAsia="SimSun"/>
              </w:rPr>
              <w:t>2</w:t>
            </w:r>
            <w:r w:rsidRPr="00453ACF">
              <w:rPr>
                <w:rFonts w:eastAsia="SimSun"/>
              </w:rPr>
              <w:t xml:space="preserve"> (0</w:t>
            </w:r>
            <w:r>
              <w:rPr>
                <w:rFonts w:eastAsia="SimSun"/>
              </w:rPr>
              <w:t>.</w:t>
            </w:r>
            <w:r w:rsidRPr="00453ACF">
              <w:rPr>
                <w:rFonts w:eastAsia="SimSun"/>
              </w:rPr>
              <w:t>17)</w:t>
            </w:r>
          </w:p>
        </w:tc>
        <w:tc>
          <w:tcPr>
            <w:tcW w:w="957" w:type="pct"/>
            <w:tcBorders>
              <w:bottom w:val="nil"/>
            </w:tcBorders>
            <w:shd w:val="clear" w:color="auto" w:fill="auto"/>
          </w:tcPr>
          <w:p w14:paraId="706331BE" w14:textId="77777777" w:rsidR="003D3A1E" w:rsidRPr="00453ACF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</w:rPr>
            </w:pPr>
            <w:r w:rsidRPr="00453ACF">
              <w:rPr>
                <w:rFonts w:eastAsia="SimSun"/>
              </w:rPr>
              <w:t>0</w:t>
            </w:r>
            <w:r>
              <w:rPr>
                <w:rFonts w:eastAsia="SimSun"/>
              </w:rPr>
              <w:t>.</w:t>
            </w:r>
            <w:r w:rsidRPr="00453ACF">
              <w:rPr>
                <w:rFonts w:eastAsia="SimSun"/>
              </w:rPr>
              <w:t>8</w:t>
            </w:r>
            <w:r>
              <w:rPr>
                <w:rFonts w:eastAsia="SimSun"/>
              </w:rPr>
              <w:t>3</w:t>
            </w:r>
            <w:r w:rsidRPr="00453ACF">
              <w:rPr>
                <w:rFonts w:eastAsia="SimSun"/>
              </w:rPr>
              <w:t xml:space="preserve"> (0.21)</w:t>
            </w:r>
          </w:p>
        </w:tc>
        <w:tc>
          <w:tcPr>
            <w:tcW w:w="957" w:type="pct"/>
            <w:tcBorders>
              <w:bottom w:val="nil"/>
            </w:tcBorders>
            <w:shd w:val="clear" w:color="auto" w:fill="auto"/>
          </w:tcPr>
          <w:p w14:paraId="28782901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453ACF">
              <w:rPr>
                <w:rFonts w:eastAsia="SimSun"/>
              </w:rPr>
              <w:t>0</w:t>
            </w:r>
            <w:r>
              <w:rPr>
                <w:rFonts w:eastAsia="SimSun"/>
              </w:rPr>
              <w:t>.</w:t>
            </w:r>
            <w:r w:rsidRPr="00453ACF">
              <w:rPr>
                <w:rFonts w:eastAsia="SimSun"/>
              </w:rPr>
              <w:t xml:space="preserve">82 </w:t>
            </w:r>
            <w:r w:rsidRPr="007D3D73">
              <w:rPr>
                <w:rFonts w:eastAsia="SimSun"/>
              </w:rPr>
              <w:t>(1</w:t>
            </w:r>
            <w:r>
              <w:rPr>
                <w:rFonts w:eastAsia="SimSun"/>
              </w:rPr>
              <w:t>9</w:t>
            </w:r>
            <w:r w:rsidRPr="007D3D73">
              <w:rPr>
                <w:rFonts w:eastAsia="SimSun"/>
              </w:rPr>
              <w:t>)</w:t>
            </w:r>
          </w:p>
        </w:tc>
        <w:tc>
          <w:tcPr>
            <w:tcW w:w="890" w:type="pct"/>
            <w:tcBorders>
              <w:bottom w:val="nil"/>
            </w:tcBorders>
            <w:shd w:val="clear" w:color="auto" w:fill="auto"/>
          </w:tcPr>
          <w:p w14:paraId="24C9E342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</w:rPr>
            </w:pPr>
            <w:r w:rsidRPr="007D3D73">
              <w:rPr>
                <w:rFonts w:eastAsia="SimSun"/>
              </w:rPr>
              <w:t>0.</w:t>
            </w:r>
            <w:r>
              <w:rPr>
                <w:rFonts w:eastAsia="SimSun"/>
              </w:rPr>
              <w:t>74</w:t>
            </w:r>
          </w:p>
        </w:tc>
      </w:tr>
      <w:tr w:rsidR="003D3A1E" w:rsidRPr="007D3D73" w14:paraId="01444E0B" w14:textId="77777777" w:rsidTr="00E01662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pct"/>
            <w:shd w:val="clear" w:color="auto" w:fill="auto"/>
          </w:tcPr>
          <w:p w14:paraId="1936258C" w14:textId="77777777" w:rsidR="003D3A1E" w:rsidRPr="007D3D73" w:rsidRDefault="003D3A1E" w:rsidP="00E01662">
            <w:pPr>
              <w:contextualSpacing/>
              <w:rPr>
                <w:rFonts w:eastAsia="Calibri"/>
              </w:rPr>
            </w:pPr>
            <w:proofErr w:type="spellStart"/>
            <w:r>
              <w:rPr>
                <w:rFonts w:eastAsia="Calibri"/>
                <w:bCs/>
                <w:i/>
                <w:color w:val="000000" w:themeColor="text1"/>
              </w:rPr>
              <w:t>Third</w:t>
            </w:r>
            <w:proofErr w:type="spellEnd"/>
            <w:r>
              <w:rPr>
                <w:rFonts w:eastAsia="Calibri"/>
                <w:bCs/>
                <w:i/>
                <w:color w:val="000000" w:themeColor="text1"/>
              </w:rPr>
              <w:t xml:space="preserve"> </w:t>
            </w:r>
            <w:proofErr w:type="spellStart"/>
            <w:r w:rsidRPr="007D3D73">
              <w:rPr>
                <w:rFonts w:eastAsia="Calibri"/>
                <w:bCs/>
                <w:i/>
                <w:color w:val="000000" w:themeColor="text1"/>
              </w:rPr>
              <w:t>trimester</w:t>
            </w:r>
            <w:proofErr w:type="spellEnd"/>
            <w:r w:rsidRPr="007D3D73">
              <w:rPr>
                <w:rFonts w:eastAsia="Calibri"/>
                <w:bCs/>
                <w:i/>
                <w:color w:val="000000" w:themeColor="text1"/>
              </w:rPr>
              <w:t xml:space="preserve"> (n)</w:t>
            </w:r>
          </w:p>
        </w:tc>
        <w:tc>
          <w:tcPr>
            <w:tcW w:w="956" w:type="pct"/>
            <w:shd w:val="clear" w:color="auto" w:fill="auto"/>
          </w:tcPr>
          <w:p w14:paraId="4D4B306B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</w:rPr>
            </w:pPr>
            <w:r w:rsidRPr="007D3D73">
              <w:t>16</w:t>
            </w:r>
          </w:p>
        </w:tc>
        <w:tc>
          <w:tcPr>
            <w:tcW w:w="957" w:type="pct"/>
            <w:shd w:val="clear" w:color="auto" w:fill="auto"/>
          </w:tcPr>
          <w:p w14:paraId="588D5A6D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</w:rPr>
            </w:pPr>
            <w:r w:rsidRPr="007D3D73">
              <w:t>122</w:t>
            </w:r>
          </w:p>
        </w:tc>
        <w:tc>
          <w:tcPr>
            <w:tcW w:w="957" w:type="pct"/>
            <w:shd w:val="clear" w:color="auto" w:fill="auto"/>
          </w:tcPr>
          <w:p w14:paraId="41D2F478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</w:rPr>
            </w:pPr>
            <w:r w:rsidRPr="007D3D73">
              <w:t>138</w:t>
            </w:r>
          </w:p>
        </w:tc>
        <w:tc>
          <w:tcPr>
            <w:tcW w:w="890" w:type="pct"/>
            <w:shd w:val="clear" w:color="auto" w:fill="auto"/>
          </w:tcPr>
          <w:p w14:paraId="54F97682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</w:rPr>
            </w:pPr>
          </w:p>
        </w:tc>
      </w:tr>
      <w:tr w:rsidR="003D3A1E" w:rsidRPr="007D3D73" w14:paraId="183F23AD" w14:textId="77777777" w:rsidTr="00E01662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pct"/>
            <w:shd w:val="clear" w:color="auto" w:fill="auto"/>
          </w:tcPr>
          <w:p w14:paraId="3472B64B" w14:textId="77777777" w:rsidR="003D3A1E" w:rsidRPr="007D3D73" w:rsidRDefault="003D3A1E" w:rsidP="00E01662">
            <w:pPr>
              <w:contextualSpacing/>
              <w:rPr>
                <w:rFonts w:eastAsia="Calibri"/>
                <w:bCs/>
              </w:rPr>
            </w:pPr>
            <w:proofErr w:type="spellStart"/>
            <w:proofErr w:type="gramStart"/>
            <w:r w:rsidRPr="007D3D73">
              <w:t>sR</w:t>
            </w:r>
            <w:r w:rsidRPr="007D3D73">
              <w:rPr>
                <w:vertAlign w:val="subscript"/>
              </w:rPr>
              <w:t>eff</w:t>
            </w:r>
            <w:proofErr w:type="spellEnd"/>
            <w:proofErr w:type="gramEnd"/>
          </w:p>
        </w:tc>
        <w:tc>
          <w:tcPr>
            <w:tcW w:w="956" w:type="pct"/>
            <w:shd w:val="clear" w:color="auto" w:fill="auto"/>
          </w:tcPr>
          <w:p w14:paraId="2FC81ADD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0.85 (0.25)</w:t>
            </w:r>
          </w:p>
        </w:tc>
        <w:tc>
          <w:tcPr>
            <w:tcW w:w="957" w:type="pct"/>
            <w:shd w:val="clear" w:color="auto" w:fill="auto"/>
          </w:tcPr>
          <w:p w14:paraId="2ABB576E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0.82 (0.19)</w:t>
            </w:r>
          </w:p>
        </w:tc>
        <w:tc>
          <w:tcPr>
            <w:tcW w:w="957" w:type="pct"/>
            <w:shd w:val="clear" w:color="auto" w:fill="auto"/>
          </w:tcPr>
          <w:p w14:paraId="7015EF90" w14:textId="60E79943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0.82 (0.19)</w:t>
            </w:r>
          </w:p>
        </w:tc>
        <w:tc>
          <w:tcPr>
            <w:tcW w:w="890" w:type="pct"/>
            <w:shd w:val="clear" w:color="auto" w:fill="auto"/>
          </w:tcPr>
          <w:p w14:paraId="14944C48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Cs/>
              </w:rPr>
            </w:pPr>
            <w:r>
              <w:rPr>
                <w:rFonts w:eastAsia="SimSun"/>
              </w:rPr>
              <w:t>0.55</w:t>
            </w:r>
          </w:p>
        </w:tc>
      </w:tr>
      <w:tr w:rsidR="003D3A1E" w:rsidRPr="007D3D73" w14:paraId="24D6BDC4" w14:textId="77777777" w:rsidTr="00E01662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pct"/>
            <w:shd w:val="clear" w:color="auto" w:fill="auto"/>
          </w:tcPr>
          <w:p w14:paraId="49485C32" w14:textId="77777777" w:rsidR="003D3A1E" w:rsidRPr="007D3D73" w:rsidRDefault="003D3A1E" w:rsidP="00E01662">
            <w:pPr>
              <w:contextualSpacing/>
            </w:pPr>
            <w:r w:rsidRPr="007D3D73">
              <w:rPr>
                <w:bCs/>
                <w:i/>
              </w:rPr>
              <w:t xml:space="preserve">At </w:t>
            </w:r>
            <w:proofErr w:type="spellStart"/>
            <w:r w:rsidRPr="007D3D73">
              <w:rPr>
                <w:bCs/>
                <w:i/>
              </w:rPr>
              <w:t>cord</w:t>
            </w:r>
            <w:proofErr w:type="spellEnd"/>
            <w:r w:rsidRPr="007D3D73">
              <w:rPr>
                <w:bCs/>
                <w:i/>
              </w:rPr>
              <w:t xml:space="preserve"> </w:t>
            </w:r>
            <w:proofErr w:type="spellStart"/>
            <w:r w:rsidRPr="007D3D73">
              <w:rPr>
                <w:bCs/>
                <w:i/>
              </w:rPr>
              <w:t>blood</w:t>
            </w:r>
            <w:proofErr w:type="spellEnd"/>
            <w:r w:rsidRPr="007D3D73">
              <w:rPr>
                <w:bCs/>
                <w:i/>
              </w:rPr>
              <w:t xml:space="preserve"> </w:t>
            </w:r>
            <w:r w:rsidRPr="007D3D73">
              <w:rPr>
                <w:rFonts w:eastAsia="Calibri"/>
                <w:bCs/>
                <w:i/>
                <w:color w:val="000000" w:themeColor="text1"/>
              </w:rPr>
              <w:t>(n)</w:t>
            </w:r>
          </w:p>
        </w:tc>
        <w:tc>
          <w:tcPr>
            <w:tcW w:w="956" w:type="pct"/>
            <w:shd w:val="clear" w:color="auto" w:fill="auto"/>
          </w:tcPr>
          <w:p w14:paraId="7805B46A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3D73">
              <w:t>90</w:t>
            </w:r>
          </w:p>
        </w:tc>
        <w:tc>
          <w:tcPr>
            <w:tcW w:w="957" w:type="pct"/>
            <w:shd w:val="clear" w:color="auto" w:fill="auto"/>
          </w:tcPr>
          <w:p w14:paraId="0DE746F0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3D73">
              <w:t>48</w:t>
            </w:r>
          </w:p>
        </w:tc>
        <w:tc>
          <w:tcPr>
            <w:tcW w:w="957" w:type="pct"/>
            <w:shd w:val="clear" w:color="auto" w:fill="auto"/>
          </w:tcPr>
          <w:p w14:paraId="7C992566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3D73">
              <w:t>138</w:t>
            </w:r>
          </w:p>
        </w:tc>
        <w:tc>
          <w:tcPr>
            <w:tcW w:w="890" w:type="pct"/>
            <w:shd w:val="clear" w:color="auto" w:fill="auto"/>
          </w:tcPr>
          <w:p w14:paraId="1A3CAD72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3A1E" w:rsidRPr="007D3D73" w14:paraId="4DED50F8" w14:textId="77777777" w:rsidTr="00E01662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pct"/>
            <w:tcBorders>
              <w:bottom w:val="single" w:sz="4" w:space="0" w:color="auto"/>
            </w:tcBorders>
            <w:shd w:val="clear" w:color="auto" w:fill="auto"/>
          </w:tcPr>
          <w:p w14:paraId="5D3AC964" w14:textId="77777777" w:rsidR="003D3A1E" w:rsidRPr="007D3D73" w:rsidRDefault="003D3A1E" w:rsidP="00E01662">
            <w:pPr>
              <w:contextualSpacing/>
            </w:pPr>
            <w:proofErr w:type="spellStart"/>
            <w:proofErr w:type="gramStart"/>
            <w:r w:rsidRPr="007D3D73">
              <w:t>sR</w:t>
            </w:r>
            <w:r w:rsidRPr="007D3D73">
              <w:rPr>
                <w:vertAlign w:val="subscript"/>
              </w:rPr>
              <w:t>eff</w:t>
            </w:r>
            <w:proofErr w:type="spellEnd"/>
            <w:proofErr w:type="gramEnd"/>
          </w:p>
        </w:tc>
        <w:tc>
          <w:tcPr>
            <w:tcW w:w="956" w:type="pct"/>
            <w:tcBorders>
              <w:bottom w:val="single" w:sz="4" w:space="0" w:color="auto"/>
            </w:tcBorders>
            <w:shd w:val="clear" w:color="auto" w:fill="auto"/>
          </w:tcPr>
          <w:p w14:paraId="334CDC38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0.85 (0.18)</w:t>
            </w:r>
          </w:p>
        </w:tc>
        <w:tc>
          <w:tcPr>
            <w:tcW w:w="957" w:type="pct"/>
            <w:tcBorders>
              <w:bottom w:val="single" w:sz="4" w:space="0" w:color="auto"/>
            </w:tcBorders>
            <w:shd w:val="clear" w:color="auto" w:fill="auto"/>
          </w:tcPr>
          <w:p w14:paraId="26A9107C" w14:textId="77777777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0.78 (0.21)</w:t>
            </w:r>
          </w:p>
        </w:tc>
        <w:tc>
          <w:tcPr>
            <w:tcW w:w="957" w:type="pct"/>
            <w:tcBorders>
              <w:bottom w:val="single" w:sz="4" w:space="0" w:color="auto"/>
            </w:tcBorders>
            <w:shd w:val="clear" w:color="auto" w:fill="auto"/>
          </w:tcPr>
          <w:p w14:paraId="3EEA2B1B" w14:textId="15C894AE" w:rsidR="003D3A1E" w:rsidRPr="007D3D73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0.82 (0.19)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auto"/>
          </w:tcPr>
          <w:p w14:paraId="38847E48" w14:textId="77777777" w:rsidR="003D3A1E" w:rsidRPr="00463670" w:rsidRDefault="003D3A1E" w:rsidP="00E01662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63670">
              <w:rPr>
                <w:b/>
                <w:bCs/>
              </w:rPr>
              <w:t>0.046</w:t>
            </w:r>
          </w:p>
        </w:tc>
      </w:tr>
    </w:tbl>
    <w:p w14:paraId="24481881" w14:textId="77777777" w:rsidR="003D3A1E" w:rsidRDefault="003D3A1E" w:rsidP="003D3A1E"/>
    <w:p w14:paraId="7CE0E19B" w14:textId="77777777" w:rsidR="003D3A1E" w:rsidRDefault="003D3A1E" w:rsidP="003D3A1E"/>
    <w:p w14:paraId="5A3BE1DB" w14:textId="77777777" w:rsidR="003D3A1E" w:rsidRDefault="003D3A1E" w:rsidP="003D3A1E"/>
    <w:p w14:paraId="465473A3" w14:textId="77777777" w:rsidR="003D3A1E" w:rsidRDefault="003D3A1E" w:rsidP="003D3A1E"/>
    <w:p w14:paraId="30E50F54" w14:textId="77777777" w:rsidR="003D3A1E" w:rsidRDefault="003D3A1E" w:rsidP="003D3A1E"/>
    <w:p w14:paraId="5E89DE8F" w14:textId="77777777" w:rsidR="003D3A1E" w:rsidRDefault="003D3A1E" w:rsidP="003D3A1E"/>
    <w:p w14:paraId="5427D905" w14:textId="77777777" w:rsidR="003D3A1E" w:rsidRDefault="003D3A1E" w:rsidP="003D3A1E">
      <w:pPr>
        <w:rPr>
          <w:lang w:val="en-US"/>
        </w:rPr>
      </w:pPr>
    </w:p>
    <w:p w14:paraId="5B1F96A0" w14:textId="77777777" w:rsidR="003D3A1E" w:rsidRDefault="003D3A1E" w:rsidP="003D3A1E">
      <w:pPr>
        <w:rPr>
          <w:lang w:val="en-US"/>
        </w:rPr>
      </w:pPr>
    </w:p>
    <w:p w14:paraId="37D3B25E" w14:textId="77777777" w:rsidR="003D3A1E" w:rsidRDefault="003D3A1E" w:rsidP="003D3A1E">
      <w:pPr>
        <w:rPr>
          <w:lang w:val="en-US"/>
        </w:rPr>
      </w:pPr>
    </w:p>
    <w:p w14:paraId="5F2DA691" w14:textId="77777777" w:rsidR="003D3A1E" w:rsidRDefault="003D3A1E" w:rsidP="003D3A1E">
      <w:pPr>
        <w:rPr>
          <w:lang w:val="en-US"/>
        </w:rPr>
      </w:pPr>
    </w:p>
    <w:p w14:paraId="627DA312" w14:textId="77777777" w:rsidR="003D3A1E" w:rsidRDefault="003D3A1E" w:rsidP="003D3A1E">
      <w:pPr>
        <w:rPr>
          <w:lang w:val="en-US"/>
        </w:rPr>
      </w:pPr>
    </w:p>
    <w:p w14:paraId="6A2BF401" w14:textId="755BEC1A" w:rsidR="003D3A1E" w:rsidRPr="003D3A1E" w:rsidRDefault="003D3A1E" w:rsidP="003D3A1E">
      <w:pPr>
        <w:rPr>
          <w:sz w:val="22"/>
          <w:szCs w:val="22"/>
          <w:lang w:val="en-US"/>
        </w:rPr>
      </w:pPr>
      <w:r w:rsidRPr="003D3A1E">
        <w:rPr>
          <w:lang w:val="en-US"/>
        </w:rPr>
        <w:t xml:space="preserve">Values are expressed as the mean </w:t>
      </w:r>
      <w:r w:rsidRPr="003D3A1E">
        <w:rPr>
          <w:sz w:val="22"/>
          <w:szCs w:val="22"/>
          <w:lang w:val="en-US"/>
        </w:rPr>
        <w:t>(SD) of the absolute value (kPa·s</w:t>
      </w:r>
      <w:r w:rsidRPr="003D3A1E">
        <w:rPr>
          <w:sz w:val="22"/>
          <w:szCs w:val="22"/>
          <w:vertAlign w:val="superscript"/>
          <w:lang w:val="en-US"/>
        </w:rPr>
        <w:t>−1</w:t>
      </w:r>
      <w:r w:rsidRPr="003D3A1E">
        <w:rPr>
          <w:sz w:val="22"/>
          <w:szCs w:val="22"/>
          <w:lang w:val="en-US"/>
        </w:rPr>
        <w:t xml:space="preserve">) of the pre-bronchodilator measurement. </w:t>
      </w:r>
    </w:p>
    <w:p w14:paraId="333CC552" w14:textId="77777777" w:rsidR="003D3A1E" w:rsidRPr="005C7249" w:rsidRDefault="003D3A1E" w:rsidP="003D3A1E">
      <w:pPr>
        <w:rPr>
          <w:rFonts w:eastAsia="SimSun"/>
          <w:color w:val="000000" w:themeColor="text1"/>
          <w:sz w:val="22"/>
          <w:szCs w:val="22"/>
          <w:lang w:val="en-US"/>
        </w:rPr>
      </w:pPr>
      <w:proofErr w:type="spellStart"/>
      <w:r w:rsidRPr="005C7249">
        <w:rPr>
          <w:sz w:val="22"/>
          <w:szCs w:val="22"/>
          <w:lang w:val="en-US"/>
        </w:rPr>
        <w:t>sR</w:t>
      </w:r>
      <w:r w:rsidRPr="005C7249">
        <w:rPr>
          <w:sz w:val="22"/>
          <w:szCs w:val="22"/>
          <w:vertAlign w:val="subscript"/>
          <w:lang w:val="en-US"/>
        </w:rPr>
        <w:t>eff</w:t>
      </w:r>
      <w:proofErr w:type="spellEnd"/>
      <w:r w:rsidRPr="005C7249">
        <w:rPr>
          <w:sz w:val="22"/>
          <w:szCs w:val="22"/>
          <w:lang w:val="en-US"/>
        </w:rPr>
        <w:t>: effective specific airway resistance</w:t>
      </w:r>
      <w:r w:rsidRPr="005C7249">
        <w:rPr>
          <w:rFonts w:eastAsia="SimSun"/>
          <w:color w:val="000000" w:themeColor="text1"/>
          <w:sz w:val="22"/>
          <w:szCs w:val="22"/>
          <w:lang w:val="en-US"/>
        </w:rPr>
        <w:t xml:space="preserve"> </w:t>
      </w:r>
    </w:p>
    <w:p w14:paraId="3296C00B" w14:textId="77777777" w:rsidR="003D3A1E" w:rsidRDefault="003D3A1E" w:rsidP="00EE43B5">
      <w:pPr>
        <w:rPr>
          <w:b/>
          <w:bCs/>
          <w:lang w:val="en-US"/>
        </w:rPr>
      </w:pPr>
    </w:p>
    <w:p w14:paraId="56B610F6" w14:textId="77777777" w:rsidR="003D3A1E" w:rsidRDefault="003D3A1E" w:rsidP="00EE43B5">
      <w:pPr>
        <w:rPr>
          <w:b/>
          <w:bCs/>
          <w:lang w:val="en-US"/>
        </w:rPr>
      </w:pPr>
    </w:p>
    <w:p w14:paraId="397818B8" w14:textId="0C9B7881" w:rsidR="00EE43B5" w:rsidRPr="003D3A1E" w:rsidRDefault="00EE43B5" w:rsidP="00EE43B5">
      <w:pPr>
        <w:rPr>
          <w:b/>
          <w:bCs/>
          <w:lang w:val="en-US"/>
        </w:rPr>
      </w:pPr>
      <w:r w:rsidRPr="003D3A1E">
        <w:rPr>
          <w:b/>
          <w:bCs/>
          <w:lang w:val="en-US"/>
        </w:rPr>
        <w:t>Table S</w:t>
      </w:r>
      <w:r w:rsidR="00667A30">
        <w:rPr>
          <w:b/>
          <w:bCs/>
          <w:lang w:val="en-US"/>
        </w:rPr>
        <w:t>3</w:t>
      </w:r>
      <w:r w:rsidR="005C7249">
        <w:rPr>
          <w:b/>
          <w:bCs/>
          <w:lang w:val="en-US"/>
        </w:rPr>
        <w:t>.</w:t>
      </w:r>
      <w:r w:rsidR="003D3A1E" w:rsidRPr="003D3A1E">
        <w:rPr>
          <w:b/>
          <w:bCs/>
          <w:lang w:val="en-US"/>
        </w:rPr>
        <w:t xml:space="preserve"> </w:t>
      </w:r>
      <w:r w:rsidRPr="003D3A1E">
        <w:rPr>
          <w:b/>
          <w:bCs/>
          <w:lang w:val="en-US"/>
        </w:rPr>
        <w:t>Correlations between vitamin D concentration and lung function parameters</w:t>
      </w:r>
    </w:p>
    <w:tbl>
      <w:tblPr>
        <w:tblStyle w:val="Grilledutableau"/>
        <w:tblW w:w="623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1134"/>
        <w:gridCol w:w="1275"/>
        <w:gridCol w:w="1418"/>
      </w:tblGrid>
      <w:tr w:rsidR="00EE43B5" w:rsidRPr="00990206" w14:paraId="6DC60BA8" w14:textId="77777777" w:rsidTr="00DA299C"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4F592009" w14:textId="082BEE68" w:rsidR="00EE43B5" w:rsidRPr="00990206" w:rsidRDefault="00EE43B5" w:rsidP="004E3E59">
            <w:pPr>
              <w:rPr>
                <w:sz w:val="22"/>
                <w:szCs w:val="22"/>
              </w:rPr>
            </w:pPr>
            <w:proofErr w:type="spellStart"/>
            <w:r w:rsidRPr="00990206">
              <w:rPr>
                <w:sz w:val="22"/>
                <w:szCs w:val="22"/>
              </w:rPr>
              <w:lastRenderedPageBreak/>
              <w:t>Vitamin</w:t>
            </w:r>
            <w:proofErr w:type="spellEnd"/>
            <w:r w:rsidRPr="00990206">
              <w:rPr>
                <w:sz w:val="22"/>
                <w:szCs w:val="22"/>
              </w:rPr>
              <w:t xml:space="preserve"> D T1</w:t>
            </w:r>
            <w:r w:rsidR="00990206" w:rsidRPr="00990206">
              <w:rPr>
                <w:sz w:val="22"/>
                <w:szCs w:val="22"/>
              </w:rPr>
              <w:t xml:space="preserve"> (</w:t>
            </w:r>
            <w:proofErr w:type="spellStart"/>
            <w:r w:rsidR="00990206" w:rsidRPr="00990206">
              <w:rPr>
                <w:rFonts w:eastAsia="SimSun"/>
                <w:color w:val="000000" w:themeColor="text1"/>
                <w:sz w:val="22"/>
                <w:szCs w:val="22"/>
              </w:rPr>
              <w:t>ng</w:t>
            </w:r>
            <w:proofErr w:type="spellEnd"/>
            <w:r w:rsidR="00990206" w:rsidRPr="00990206">
              <w:rPr>
                <w:rFonts w:eastAsia="SimSun"/>
                <w:color w:val="000000" w:themeColor="text1"/>
                <w:sz w:val="22"/>
                <w:szCs w:val="22"/>
              </w:rPr>
              <w:t>/ml)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37BEF5" w14:textId="36F447CB" w:rsidR="00EE43B5" w:rsidRPr="00990206" w:rsidRDefault="00EE43B5" w:rsidP="004E3E59">
            <w:pPr>
              <w:rPr>
                <w:sz w:val="22"/>
                <w:szCs w:val="22"/>
                <w:vertAlign w:val="subscript"/>
                <w:lang w:val="en-GB"/>
              </w:rPr>
            </w:pPr>
            <w:proofErr w:type="spellStart"/>
            <w:r w:rsidRPr="00990206">
              <w:rPr>
                <w:sz w:val="22"/>
                <w:szCs w:val="22"/>
                <w:lang w:val="en-GB"/>
              </w:rPr>
              <w:t>sR</w:t>
            </w:r>
            <w:r w:rsidRPr="00990206">
              <w:rPr>
                <w:sz w:val="22"/>
                <w:szCs w:val="22"/>
                <w:vertAlign w:val="subscript"/>
                <w:lang w:val="en-GB"/>
              </w:rPr>
              <w:t>eff</w:t>
            </w:r>
            <w:proofErr w:type="spellEnd"/>
            <w:r w:rsidRPr="00990206">
              <w:rPr>
                <w:sz w:val="22"/>
                <w:szCs w:val="22"/>
                <w:vertAlign w:val="subscript"/>
                <w:lang w:val="en-GB"/>
              </w:rPr>
              <w:t xml:space="preserve"> </w:t>
            </w:r>
          </w:p>
          <w:p w14:paraId="1AC70318" w14:textId="7FE2F128" w:rsidR="00EE43B5" w:rsidRPr="00990206" w:rsidRDefault="00EE43B5" w:rsidP="004E3E59">
            <w:pPr>
              <w:rPr>
                <w:sz w:val="22"/>
                <w:szCs w:val="22"/>
                <w:lang w:val="en-GB"/>
              </w:rPr>
            </w:pPr>
            <w:proofErr w:type="spellStart"/>
            <w:r w:rsidRPr="00990206">
              <w:rPr>
                <w:sz w:val="22"/>
                <w:szCs w:val="22"/>
                <w:lang w:val="en-GB"/>
              </w:rPr>
              <w:t>Rint</w:t>
            </w:r>
            <w:proofErr w:type="spellEnd"/>
          </w:p>
          <w:p w14:paraId="076AE80F" w14:textId="65A58AB4" w:rsidR="00EE43B5" w:rsidRPr="00990206" w:rsidRDefault="00EE43B5" w:rsidP="004E3E59">
            <w:pPr>
              <w:rPr>
                <w:sz w:val="22"/>
                <w:szCs w:val="22"/>
                <w:lang w:val="en-GB"/>
              </w:rPr>
            </w:pPr>
            <w:r w:rsidRPr="00990206">
              <w:rPr>
                <w:sz w:val="22"/>
                <w:szCs w:val="22"/>
                <w:lang w:val="en-GB"/>
              </w:rPr>
              <w:t>FRC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B553E73" w14:textId="3621815B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 xml:space="preserve">R = </w:t>
            </w:r>
            <w:r w:rsidR="00DA299C" w:rsidRPr="00990206">
              <w:rPr>
                <w:sz w:val="22"/>
                <w:szCs w:val="22"/>
                <w:lang w:val="en-US"/>
              </w:rPr>
              <w:t>-0.1</w:t>
            </w:r>
          </w:p>
          <w:p w14:paraId="004981B2" w14:textId="58890F45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>R</w:t>
            </w:r>
            <w:r w:rsidR="003D3A1E">
              <w:rPr>
                <w:sz w:val="22"/>
                <w:szCs w:val="22"/>
                <w:lang w:val="en-US"/>
              </w:rPr>
              <w:t xml:space="preserve"> </w:t>
            </w:r>
            <w:r w:rsidRPr="00990206">
              <w:rPr>
                <w:sz w:val="22"/>
                <w:szCs w:val="22"/>
                <w:lang w:val="en-US"/>
              </w:rPr>
              <w:t xml:space="preserve">= </w:t>
            </w:r>
            <w:r w:rsidR="00DA299C" w:rsidRPr="00990206">
              <w:rPr>
                <w:sz w:val="22"/>
                <w:szCs w:val="22"/>
                <w:lang w:val="en-US"/>
              </w:rPr>
              <w:t>- 0.05</w:t>
            </w:r>
          </w:p>
          <w:p w14:paraId="1F013AD2" w14:textId="4242407F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 xml:space="preserve">R = </w:t>
            </w:r>
            <w:r w:rsidR="00DA299C" w:rsidRPr="00990206">
              <w:rPr>
                <w:sz w:val="22"/>
                <w:szCs w:val="22"/>
                <w:lang w:val="en-US"/>
              </w:rPr>
              <w:t>-00.1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D3A43C4" w14:textId="6CBCE9C3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 xml:space="preserve">p = </w:t>
            </w:r>
            <w:r w:rsidR="00DA299C" w:rsidRPr="00990206">
              <w:rPr>
                <w:sz w:val="22"/>
                <w:szCs w:val="22"/>
                <w:lang w:val="en-US"/>
              </w:rPr>
              <w:t>0.24</w:t>
            </w:r>
          </w:p>
          <w:p w14:paraId="0F465DEB" w14:textId="08F3D9F5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 xml:space="preserve">p = </w:t>
            </w:r>
            <w:r w:rsidR="00DA299C" w:rsidRPr="00990206">
              <w:rPr>
                <w:sz w:val="22"/>
                <w:szCs w:val="22"/>
                <w:lang w:val="en-US"/>
              </w:rPr>
              <w:t>0.55</w:t>
            </w:r>
          </w:p>
          <w:p w14:paraId="198DBE31" w14:textId="4606BBC7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 xml:space="preserve">p = </w:t>
            </w:r>
            <w:r w:rsidR="00DA299C" w:rsidRPr="00990206">
              <w:rPr>
                <w:sz w:val="22"/>
                <w:szCs w:val="22"/>
                <w:lang w:val="en-US"/>
              </w:rPr>
              <w:t>0.94</w:t>
            </w:r>
          </w:p>
        </w:tc>
      </w:tr>
      <w:tr w:rsidR="00EE43B5" w:rsidRPr="00990206" w14:paraId="04C0984C" w14:textId="77777777" w:rsidTr="00DA299C"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1BA0C2A" w14:textId="2F5DFA97" w:rsidR="00EE43B5" w:rsidRPr="00990206" w:rsidRDefault="00EE43B5" w:rsidP="004E3E59">
            <w:pPr>
              <w:rPr>
                <w:sz w:val="22"/>
                <w:szCs w:val="22"/>
              </w:rPr>
            </w:pPr>
            <w:proofErr w:type="spellStart"/>
            <w:r w:rsidRPr="00990206">
              <w:rPr>
                <w:sz w:val="22"/>
                <w:szCs w:val="22"/>
              </w:rPr>
              <w:t>Vitamin</w:t>
            </w:r>
            <w:proofErr w:type="spellEnd"/>
            <w:r w:rsidRPr="00990206">
              <w:rPr>
                <w:sz w:val="22"/>
                <w:szCs w:val="22"/>
              </w:rPr>
              <w:t xml:space="preserve"> D T3</w:t>
            </w:r>
            <w:r w:rsidR="00990206" w:rsidRPr="00990206">
              <w:rPr>
                <w:sz w:val="22"/>
                <w:szCs w:val="22"/>
              </w:rPr>
              <w:t xml:space="preserve"> (</w:t>
            </w:r>
            <w:proofErr w:type="spellStart"/>
            <w:r w:rsidR="00990206" w:rsidRPr="00990206">
              <w:rPr>
                <w:rFonts w:eastAsia="SimSun"/>
                <w:color w:val="000000" w:themeColor="text1"/>
                <w:sz w:val="22"/>
                <w:szCs w:val="22"/>
              </w:rPr>
              <w:t>ng</w:t>
            </w:r>
            <w:proofErr w:type="spellEnd"/>
            <w:r w:rsidR="00990206" w:rsidRPr="00990206">
              <w:rPr>
                <w:rFonts w:eastAsia="SimSun"/>
                <w:color w:val="000000" w:themeColor="text1"/>
                <w:sz w:val="22"/>
                <w:szCs w:val="22"/>
              </w:rPr>
              <w:t>/ml)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88E422" w14:textId="41D04587" w:rsidR="00EE43B5" w:rsidRPr="00990206" w:rsidRDefault="00EE43B5" w:rsidP="00EE43B5">
            <w:pPr>
              <w:rPr>
                <w:sz w:val="22"/>
                <w:szCs w:val="22"/>
                <w:lang w:val="en-GB"/>
              </w:rPr>
            </w:pPr>
            <w:proofErr w:type="spellStart"/>
            <w:r w:rsidRPr="00990206">
              <w:rPr>
                <w:sz w:val="22"/>
                <w:szCs w:val="22"/>
                <w:lang w:val="en-GB"/>
              </w:rPr>
              <w:t>sR</w:t>
            </w:r>
            <w:r w:rsidRPr="00990206">
              <w:rPr>
                <w:sz w:val="22"/>
                <w:szCs w:val="22"/>
                <w:vertAlign w:val="subscript"/>
                <w:lang w:val="en-GB"/>
              </w:rPr>
              <w:t>eff</w:t>
            </w:r>
            <w:proofErr w:type="spellEnd"/>
          </w:p>
          <w:p w14:paraId="3EA4AA51" w14:textId="77777777" w:rsidR="00EE43B5" w:rsidRPr="00990206" w:rsidRDefault="00EE43B5" w:rsidP="00EE43B5">
            <w:pPr>
              <w:rPr>
                <w:sz w:val="22"/>
                <w:szCs w:val="22"/>
                <w:lang w:val="en-GB"/>
              </w:rPr>
            </w:pPr>
            <w:proofErr w:type="spellStart"/>
            <w:r w:rsidRPr="00990206">
              <w:rPr>
                <w:sz w:val="22"/>
                <w:szCs w:val="22"/>
                <w:lang w:val="en-GB"/>
              </w:rPr>
              <w:t>Rint</w:t>
            </w:r>
            <w:proofErr w:type="spellEnd"/>
            <w:r w:rsidRPr="00990206">
              <w:rPr>
                <w:sz w:val="22"/>
                <w:szCs w:val="22"/>
                <w:lang w:val="en-GB"/>
              </w:rPr>
              <w:t xml:space="preserve">, </w:t>
            </w:r>
          </w:p>
          <w:p w14:paraId="52B76AA6" w14:textId="4E26C795" w:rsidR="00EE43B5" w:rsidRPr="00990206" w:rsidRDefault="00EE43B5" w:rsidP="00EE43B5">
            <w:pPr>
              <w:rPr>
                <w:sz w:val="22"/>
                <w:szCs w:val="22"/>
                <w:lang w:val="en-GB"/>
              </w:rPr>
            </w:pPr>
            <w:r w:rsidRPr="00990206">
              <w:rPr>
                <w:sz w:val="22"/>
                <w:szCs w:val="22"/>
                <w:lang w:val="en-GB"/>
              </w:rPr>
              <w:t>FRC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1834BE0" w14:textId="48F90B90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 xml:space="preserve">R = </w:t>
            </w:r>
            <w:r w:rsidR="00DA299C" w:rsidRPr="00990206">
              <w:rPr>
                <w:sz w:val="22"/>
                <w:szCs w:val="22"/>
                <w:lang w:val="en-US"/>
              </w:rPr>
              <w:t>-0.09</w:t>
            </w:r>
          </w:p>
          <w:p w14:paraId="0502CDF5" w14:textId="4AFC9FBE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>R</w:t>
            </w:r>
            <w:r w:rsidR="003D3A1E">
              <w:rPr>
                <w:sz w:val="22"/>
                <w:szCs w:val="22"/>
                <w:lang w:val="en-US"/>
              </w:rPr>
              <w:t xml:space="preserve"> </w:t>
            </w:r>
            <w:r w:rsidRPr="00990206">
              <w:rPr>
                <w:sz w:val="22"/>
                <w:szCs w:val="22"/>
                <w:lang w:val="en-US"/>
              </w:rPr>
              <w:t xml:space="preserve">= </w:t>
            </w:r>
            <w:r w:rsidR="00DA299C" w:rsidRPr="00990206">
              <w:rPr>
                <w:sz w:val="22"/>
                <w:szCs w:val="22"/>
                <w:lang w:val="en-US"/>
              </w:rPr>
              <w:t>-0.16</w:t>
            </w:r>
          </w:p>
          <w:p w14:paraId="57A3F3F6" w14:textId="15620F15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 xml:space="preserve">R = </w:t>
            </w:r>
            <w:r w:rsidR="00DA299C" w:rsidRPr="00990206"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7D31AE7" w14:textId="0D96AF5B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>p =</w:t>
            </w:r>
            <w:r w:rsidR="00DA299C" w:rsidRPr="00990206">
              <w:rPr>
                <w:sz w:val="22"/>
                <w:szCs w:val="22"/>
                <w:lang w:val="en-US"/>
              </w:rPr>
              <w:t xml:space="preserve"> 0.28</w:t>
            </w:r>
          </w:p>
          <w:p w14:paraId="08BBF766" w14:textId="3AF25126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 xml:space="preserve">p = </w:t>
            </w:r>
            <w:r w:rsidR="00DA299C" w:rsidRPr="00990206">
              <w:rPr>
                <w:sz w:val="22"/>
                <w:szCs w:val="22"/>
                <w:lang w:val="en-US"/>
              </w:rPr>
              <w:t>0.066</w:t>
            </w:r>
          </w:p>
          <w:p w14:paraId="2E0EB19D" w14:textId="29C68AA4" w:rsidR="00EE43B5" w:rsidRPr="00990206" w:rsidRDefault="00EE43B5" w:rsidP="004E3E59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 xml:space="preserve">p = </w:t>
            </w:r>
            <w:r w:rsidR="00DA299C" w:rsidRPr="00990206">
              <w:rPr>
                <w:sz w:val="22"/>
                <w:szCs w:val="22"/>
                <w:lang w:val="en-US"/>
              </w:rPr>
              <w:t>0.82</w:t>
            </w:r>
          </w:p>
        </w:tc>
      </w:tr>
      <w:tr w:rsidR="00DA299C" w:rsidRPr="00990206" w14:paraId="07A5C65D" w14:textId="77777777" w:rsidTr="00DA299C"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EE9F1B9" w14:textId="5DF43406" w:rsidR="00DA299C" w:rsidRPr="00990206" w:rsidRDefault="00DA299C" w:rsidP="00DA299C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>Vitamin D at cord-blood</w:t>
            </w:r>
            <w:r w:rsidR="00990206">
              <w:rPr>
                <w:sz w:val="22"/>
                <w:szCs w:val="22"/>
                <w:lang w:val="en-US"/>
              </w:rPr>
              <w:t xml:space="preserve"> (</w:t>
            </w:r>
            <w:r w:rsidR="00990206" w:rsidRPr="00990206">
              <w:rPr>
                <w:rFonts w:eastAsia="SimSun"/>
                <w:color w:val="000000" w:themeColor="text1"/>
                <w:sz w:val="22"/>
                <w:szCs w:val="22"/>
                <w:lang w:val="en-US"/>
              </w:rPr>
              <w:t>ng/ml)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0C37705" w14:textId="77777777" w:rsidR="00DA299C" w:rsidRPr="00990206" w:rsidRDefault="00DA299C" w:rsidP="00DA299C">
            <w:pPr>
              <w:rPr>
                <w:sz w:val="22"/>
                <w:szCs w:val="22"/>
                <w:vertAlign w:val="subscript"/>
                <w:lang w:val="en-GB"/>
              </w:rPr>
            </w:pPr>
            <w:proofErr w:type="spellStart"/>
            <w:r w:rsidRPr="00990206">
              <w:rPr>
                <w:sz w:val="22"/>
                <w:szCs w:val="22"/>
                <w:lang w:val="en-GB"/>
              </w:rPr>
              <w:t>sR</w:t>
            </w:r>
            <w:r w:rsidRPr="00990206">
              <w:rPr>
                <w:sz w:val="22"/>
                <w:szCs w:val="22"/>
                <w:vertAlign w:val="subscript"/>
                <w:lang w:val="en-GB"/>
              </w:rPr>
              <w:t>eff</w:t>
            </w:r>
            <w:proofErr w:type="spellEnd"/>
            <w:r w:rsidRPr="00990206">
              <w:rPr>
                <w:sz w:val="22"/>
                <w:szCs w:val="22"/>
                <w:vertAlign w:val="subscript"/>
                <w:lang w:val="en-GB"/>
              </w:rPr>
              <w:t xml:space="preserve">, </w:t>
            </w:r>
          </w:p>
          <w:p w14:paraId="25B9D721" w14:textId="7C7CC582" w:rsidR="00DA299C" w:rsidRPr="00990206" w:rsidRDefault="00DA299C" w:rsidP="00DA299C">
            <w:pPr>
              <w:rPr>
                <w:sz w:val="22"/>
                <w:szCs w:val="22"/>
                <w:lang w:val="en-GB"/>
              </w:rPr>
            </w:pPr>
            <w:proofErr w:type="spellStart"/>
            <w:r w:rsidRPr="00990206">
              <w:rPr>
                <w:sz w:val="22"/>
                <w:szCs w:val="22"/>
                <w:lang w:val="en-GB"/>
              </w:rPr>
              <w:t>Rint</w:t>
            </w:r>
            <w:proofErr w:type="spellEnd"/>
            <w:r w:rsidRPr="00990206">
              <w:rPr>
                <w:sz w:val="22"/>
                <w:szCs w:val="22"/>
                <w:lang w:val="en-GB"/>
              </w:rPr>
              <w:t xml:space="preserve"> </w:t>
            </w:r>
          </w:p>
          <w:p w14:paraId="5FEB1E05" w14:textId="657EDE6F" w:rsidR="00DA299C" w:rsidRPr="00990206" w:rsidRDefault="00DA299C" w:rsidP="00DA299C">
            <w:pPr>
              <w:rPr>
                <w:sz w:val="22"/>
                <w:szCs w:val="22"/>
                <w:lang w:val="en-GB"/>
              </w:rPr>
            </w:pPr>
            <w:r w:rsidRPr="00990206">
              <w:rPr>
                <w:sz w:val="22"/>
                <w:szCs w:val="22"/>
                <w:lang w:val="en-GB"/>
              </w:rPr>
              <w:t>FRC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2E291FE" w14:textId="746D5B39" w:rsidR="00DA299C" w:rsidRPr="00990206" w:rsidRDefault="00DA299C" w:rsidP="00DA299C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>R = -0.09</w:t>
            </w:r>
          </w:p>
          <w:p w14:paraId="69077C83" w14:textId="63C751EE" w:rsidR="00DA299C" w:rsidRPr="00990206" w:rsidRDefault="00DA299C" w:rsidP="00DA299C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>R= 0.11</w:t>
            </w:r>
          </w:p>
          <w:p w14:paraId="59EBA186" w14:textId="10C85818" w:rsidR="00DA299C" w:rsidRPr="00990206" w:rsidRDefault="00DA299C" w:rsidP="00DA299C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>R = 0.12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B58C475" w14:textId="6E946BF2" w:rsidR="00DA299C" w:rsidRPr="00990206" w:rsidRDefault="00DA299C" w:rsidP="00DA299C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>p = 0.3</w:t>
            </w:r>
          </w:p>
          <w:p w14:paraId="27759F30" w14:textId="4D0EBA95" w:rsidR="00DA299C" w:rsidRPr="00990206" w:rsidRDefault="00DA299C" w:rsidP="00DA299C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>p = 0.22</w:t>
            </w:r>
          </w:p>
          <w:p w14:paraId="3FA06740" w14:textId="75CC7AA9" w:rsidR="00DA299C" w:rsidRPr="00990206" w:rsidRDefault="00DA299C" w:rsidP="00DA299C">
            <w:pPr>
              <w:rPr>
                <w:sz w:val="22"/>
                <w:szCs w:val="22"/>
                <w:lang w:val="en-US"/>
              </w:rPr>
            </w:pPr>
            <w:r w:rsidRPr="00990206">
              <w:rPr>
                <w:sz w:val="22"/>
                <w:szCs w:val="22"/>
                <w:lang w:val="en-US"/>
              </w:rPr>
              <w:t>p = 0.17</w:t>
            </w:r>
          </w:p>
        </w:tc>
      </w:tr>
    </w:tbl>
    <w:p w14:paraId="51864D3D" w14:textId="2B5D5903" w:rsidR="00DA299C" w:rsidRPr="003D3A1E" w:rsidRDefault="00DA299C" w:rsidP="00DA299C">
      <w:pPr>
        <w:rPr>
          <w:sz w:val="22"/>
          <w:szCs w:val="22"/>
          <w:lang w:val="en-US"/>
        </w:rPr>
      </w:pPr>
      <w:r w:rsidRPr="003D3A1E">
        <w:rPr>
          <w:sz w:val="22"/>
          <w:szCs w:val="22"/>
          <w:lang w:val="en-US"/>
        </w:rPr>
        <w:t xml:space="preserve">FRC: functional residual capacity, R: Spearman rank correlation factor, </w:t>
      </w:r>
      <w:proofErr w:type="spellStart"/>
      <w:r w:rsidRPr="003D3A1E">
        <w:rPr>
          <w:sz w:val="22"/>
          <w:szCs w:val="22"/>
          <w:lang w:val="en-US"/>
        </w:rPr>
        <w:t>Rint</w:t>
      </w:r>
      <w:proofErr w:type="spellEnd"/>
      <w:r w:rsidRPr="003D3A1E">
        <w:rPr>
          <w:sz w:val="22"/>
          <w:szCs w:val="22"/>
          <w:lang w:val="en-US"/>
        </w:rPr>
        <w:t xml:space="preserve">: resistance measured by airflow interruption, </w:t>
      </w:r>
      <w:proofErr w:type="spellStart"/>
      <w:r w:rsidRPr="003D3A1E">
        <w:rPr>
          <w:sz w:val="22"/>
          <w:szCs w:val="22"/>
          <w:lang w:val="en-US"/>
        </w:rPr>
        <w:t>sR</w:t>
      </w:r>
      <w:r w:rsidRPr="003D3A1E">
        <w:rPr>
          <w:sz w:val="22"/>
          <w:szCs w:val="22"/>
          <w:vertAlign w:val="subscript"/>
          <w:lang w:val="en-US"/>
        </w:rPr>
        <w:t>eff</w:t>
      </w:r>
      <w:proofErr w:type="spellEnd"/>
      <w:r w:rsidRPr="003D3A1E">
        <w:rPr>
          <w:sz w:val="22"/>
          <w:szCs w:val="22"/>
          <w:lang w:val="en-US"/>
        </w:rPr>
        <w:t>: effective</w:t>
      </w:r>
      <w:r w:rsidR="00D52820" w:rsidRPr="003D3A1E">
        <w:rPr>
          <w:sz w:val="22"/>
          <w:szCs w:val="22"/>
          <w:lang w:val="en-US"/>
        </w:rPr>
        <w:t xml:space="preserve"> specific airway resistance</w:t>
      </w:r>
    </w:p>
    <w:p w14:paraId="0F7F318B" w14:textId="77777777" w:rsidR="00990206" w:rsidRPr="003D3A1E" w:rsidRDefault="00990206" w:rsidP="00990206">
      <w:pPr>
        <w:rPr>
          <w:sz w:val="22"/>
          <w:szCs w:val="22"/>
          <w:lang w:val="en-US"/>
        </w:rPr>
      </w:pPr>
      <w:proofErr w:type="spellStart"/>
      <w:r w:rsidRPr="003D3A1E">
        <w:rPr>
          <w:sz w:val="22"/>
          <w:szCs w:val="22"/>
          <w:lang w:val="en-US"/>
        </w:rPr>
        <w:t>sReff</w:t>
      </w:r>
      <w:proofErr w:type="spellEnd"/>
      <w:r w:rsidRPr="003D3A1E">
        <w:rPr>
          <w:sz w:val="22"/>
          <w:szCs w:val="22"/>
          <w:lang w:val="en-US"/>
        </w:rPr>
        <w:t xml:space="preserve">, </w:t>
      </w:r>
      <w:proofErr w:type="spellStart"/>
      <w:r w:rsidRPr="003D3A1E">
        <w:rPr>
          <w:sz w:val="22"/>
          <w:szCs w:val="22"/>
          <w:lang w:val="en-US"/>
        </w:rPr>
        <w:t>Rint</w:t>
      </w:r>
      <w:proofErr w:type="spellEnd"/>
      <w:r w:rsidRPr="003D3A1E">
        <w:rPr>
          <w:sz w:val="22"/>
          <w:szCs w:val="22"/>
          <w:lang w:val="en-US"/>
        </w:rPr>
        <w:t xml:space="preserve"> and FRC expressed as percentage (%) of their predicted value. </w:t>
      </w:r>
    </w:p>
    <w:p w14:paraId="1E76EB01" w14:textId="1D9C6888" w:rsidR="00990206" w:rsidRPr="00990206" w:rsidRDefault="00990206" w:rsidP="00DA299C">
      <w:pPr>
        <w:rPr>
          <w:lang w:val="en-US"/>
        </w:rPr>
      </w:pPr>
    </w:p>
    <w:sectPr w:rsidR="00990206" w:rsidRPr="009902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79"/>
    <w:rsid w:val="00150EDE"/>
    <w:rsid w:val="0022328D"/>
    <w:rsid w:val="002730C0"/>
    <w:rsid w:val="00287F5F"/>
    <w:rsid w:val="003D3A1E"/>
    <w:rsid w:val="004C4927"/>
    <w:rsid w:val="00544947"/>
    <w:rsid w:val="00587A2D"/>
    <w:rsid w:val="005C7249"/>
    <w:rsid w:val="0063367E"/>
    <w:rsid w:val="00667A30"/>
    <w:rsid w:val="006E46E0"/>
    <w:rsid w:val="00783C90"/>
    <w:rsid w:val="009627C8"/>
    <w:rsid w:val="00990206"/>
    <w:rsid w:val="00A15A51"/>
    <w:rsid w:val="00A47C1E"/>
    <w:rsid w:val="00AB71E2"/>
    <w:rsid w:val="00B24579"/>
    <w:rsid w:val="00B94931"/>
    <w:rsid w:val="00D01CBD"/>
    <w:rsid w:val="00D52820"/>
    <w:rsid w:val="00D625D6"/>
    <w:rsid w:val="00DA299C"/>
    <w:rsid w:val="00E01662"/>
    <w:rsid w:val="00EE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CB75"/>
  <w15:chartTrackingRefBased/>
  <w15:docId w15:val="{D8A08024-60CC-5C45-AA8D-4F5101A3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3B5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24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24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45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245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245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457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2457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2457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2457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24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24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24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2457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2457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2457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2457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2457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2457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45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B24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45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B24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457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B2457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24579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B2457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4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457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457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E4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atFM2">
    <w:name w:val="format_FM2"/>
    <w:basedOn w:val="TableauNormal"/>
    <w:uiPriority w:val="99"/>
    <w:rsid w:val="003D3A1E"/>
    <w:pPr>
      <w:jc w:val="right"/>
    </w:pPr>
    <w:rPr>
      <w:rFonts w:eastAsiaTheme="minorEastAsia"/>
      <w:kern w:val="0"/>
      <w:sz w:val="22"/>
      <w:szCs w:val="22"/>
      <w14:ligatures w14:val="none"/>
    </w:rPr>
    <w:tblPr>
      <w:tblBorders>
        <w:bottom w:val="single" w:sz="4" w:space="0" w:color="auto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firstCol">
      <w:pPr>
        <w:jc w:val="left"/>
      </w:pPr>
    </w:tblStylePr>
  </w:style>
  <w:style w:type="paragraph" w:customStyle="1" w:styleId="Compact">
    <w:name w:val="Compact"/>
    <w:basedOn w:val="Corpsdetexte"/>
    <w:rsid w:val="00667A30"/>
    <w:pPr>
      <w:spacing w:before="36" w:after="36" w:line="276" w:lineRule="auto"/>
      <w:jc w:val="both"/>
    </w:pPr>
    <w:rPr>
      <w:rFonts w:asciiTheme="majorHAnsi" w:eastAsiaTheme="minorEastAsia" w:hAnsiTheme="majorHAnsi" w:cstheme="minorBidi"/>
      <w:sz w:val="18"/>
      <w:szCs w:val="22"/>
      <w:lang w:val="en-US" w:eastAsia="en-US"/>
    </w:rPr>
  </w:style>
  <w:style w:type="table" w:customStyle="1" w:styleId="EinfacheTabelle31">
    <w:name w:val="Einfache Tabelle 31"/>
    <w:basedOn w:val="TableauNormal"/>
    <w:uiPriority w:val="43"/>
    <w:rsid w:val="00667A30"/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667A3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67A30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7938F0-F7C8-0243-9BC8-40F44A403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Apolline Gonsard</dc:creator>
  <cp:keywords/>
  <dc:description/>
  <cp:lastModifiedBy>Apolline Gonsard</cp:lastModifiedBy>
  <cp:revision>2</cp:revision>
  <dcterms:created xsi:type="dcterms:W3CDTF">2024-11-30T17:55:00Z</dcterms:created>
  <dcterms:modified xsi:type="dcterms:W3CDTF">2024-11-30T17:55:00Z</dcterms:modified>
</cp:coreProperties>
</file>