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489" w:rsidRPr="005D3489" w:rsidRDefault="005D3489" w:rsidP="005D3489">
      <w:pPr>
        <w:spacing w:line="480" w:lineRule="auto"/>
        <w:jc w:val="both"/>
        <w:rPr>
          <w:b/>
          <w:bCs/>
          <w:color w:val="000000"/>
          <w:sz w:val="20"/>
          <w:szCs w:val="20"/>
        </w:rPr>
      </w:pPr>
      <w:r w:rsidRPr="005D3489">
        <w:rPr>
          <w:b/>
          <w:bCs/>
          <w:color w:val="000000"/>
          <w:sz w:val="20"/>
          <w:szCs w:val="20"/>
        </w:rPr>
        <w:t>Supplementary Table 2. True Positive (TP), True Negative (TN), False Positive (FP and False Negative (FN) of the models included in the meta-analysis.</w:t>
      </w:r>
    </w:p>
    <w:p w:rsidR="005D3489" w:rsidRPr="005D3489" w:rsidRDefault="005D3489" w:rsidP="005D3489">
      <w:pPr>
        <w:spacing w:line="480" w:lineRule="auto"/>
        <w:jc w:val="both"/>
        <w:rPr>
          <w:b/>
          <w:bCs/>
          <w:color w:val="000000"/>
          <w:sz w:val="20"/>
          <w:szCs w:val="20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134"/>
        <w:gridCol w:w="993"/>
        <w:gridCol w:w="1140"/>
        <w:gridCol w:w="985"/>
        <w:gridCol w:w="1100"/>
        <w:gridCol w:w="1027"/>
        <w:gridCol w:w="1134"/>
      </w:tblGrid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TN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b/>
                <w:bCs/>
                <w:color w:val="000000"/>
                <w:sz w:val="20"/>
                <w:szCs w:val="20"/>
              </w:rPr>
              <w:t>admission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Wolff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DNN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1502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20534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15554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37944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1855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Wolff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DNN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19704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16384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37944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1855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Wolff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NB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28186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7903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37944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1855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Wolff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RF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30098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5991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37944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1855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Patel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2668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5878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999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Hatachi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LR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23422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4797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28871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652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Hatachi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SVM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23704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4515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28871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652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Hatachi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RF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23704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4515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28871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652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Hatachi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23139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28871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652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Goto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LR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11181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3727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15611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702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Goto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RF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10585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4323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15611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702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Goto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10585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4323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15611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702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Goto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DNN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11032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3876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15611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702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5D3489">
              <w:rPr>
                <w:rFonts w:eastAsia="Calibri"/>
                <w:color w:val="000000"/>
                <w:sz w:val="20"/>
                <w:szCs w:val="20"/>
              </w:rPr>
              <w:t>Heyming</w:t>
            </w:r>
            <w:proofErr w:type="spellEnd"/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15271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196355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20665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233662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16642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Roquette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24193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6066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32282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2023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Roquette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24704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5555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32282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2023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 xml:space="preserve">Leonard 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GB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1932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17948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23368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3426</w:t>
            </w:r>
          </w:p>
        </w:tc>
      </w:tr>
      <w:tr w:rsidR="005D3489" w:rsidRPr="005D348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Leonard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LR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1894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17947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1532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23368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3426</w:t>
            </w:r>
          </w:p>
        </w:tc>
      </w:tr>
      <w:tr w:rsidR="005D3489" w:rsidRPr="00924A99" w:rsidTr="00651CC2">
        <w:trPr>
          <w:trHeight w:val="300"/>
        </w:trPr>
        <w:tc>
          <w:tcPr>
            <w:tcW w:w="141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Leonard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 xml:space="preserve">NB </w:t>
            </w:r>
          </w:p>
        </w:tc>
        <w:tc>
          <w:tcPr>
            <w:tcW w:w="993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14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17948</w:t>
            </w:r>
          </w:p>
        </w:tc>
        <w:tc>
          <w:tcPr>
            <w:tcW w:w="985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1100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027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23368</w:t>
            </w:r>
          </w:p>
        </w:tc>
        <w:tc>
          <w:tcPr>
            <w:tcW w:w="1134" w:type="dxa"/>
            <w:vAlign w:val="bottom"/>
          </w:tcPr>
          <w:p w:rsidR="005D3489" w:rsidRPr="005D3489" w:rsidRDefault="005D3489" w:rsidP="00651CC2">
            <w:pPr>
              <w:spacing w:line="480" w:lineRule="auto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5D3489">
              <w:rPr>
                <w:rFonts w:eastAsia="Calibri"/>
                <w:color w:val="000000"/>
                <w:sz w:val="20"/>
                <w:szCs w:val="20"/>
              </w:rPr>
              <w:t>3426</w:t>
            </w:r>
          </w:p>
        </w:tc>
        <w:bookmarkStart w:id="0" w:name="_GoBack"/>
        <w:bookmarkEnd w:id="0"/>
      </w:tr>
    </w:tbl>
    <w:p w:rsidR="005D3489" w:rsidRPr="00E51D0A" w:rsidRDefault="005D3489" w:rsidP="005D3489">
      <w:pPr>
        <w:spacing w:line="480" w:lineRule="auto"/>
        <w:jc w:val="both"/>
        <w:rPr>
          <w:b/>
          <w:bCs/>
          <w:color w:val="000000"/>
          <w:sz w:val="20"/>
          <w:szCs w:val="20"/>
        </w:rPr>
      </w:pPr>
    </w:p>
    <w:p w:rsidR="00993BF6" w:rsidRDefault="00993BF6"/>
    <w:sectPr w:rsidR="00993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89"/>
    <w:rsid w:val="005D3489"/>
    <w:rsid w:val="0099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57929-399D-415E-9757-C43D91B3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Arias Colinas</dc:creator>
  <cp:keywords/>
  <dc:description/>
  <cp:lastModifiedBy>Monica Arias Colinas</cp:lastModifiedBy>
  <cp:revision>1</cp:revision>
  <dcterms:created xsi:type="dcterms:W3CDTF">2026-01-27T12:30:00Z</dcterms:created>
  <dcterms:modified xsi:type="dcterms:W3CDTF">2026-01-27T12:30:00Z</dcterms:modified>
</cp:coreProperties>
</file>