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35477" w14:textId="629FCED4" w:rsidR="003041E8" w:rsidRPr="003041E8" w:rsidRDefault="003041E8" w:rsidP="003041E8">
      <w:pPr>
        <w:rPr>
          <w:b/>
          <w:bCs/>
          <w:i/>
          <w:iCs/>
          <w:sz w:val="28"/>
          <w:szCs w:val="28"/>
          <w:lang w:val="en-US"/>
        </w:rPr>
      </w:pPr>
      <w:r w:rsidRPr="003041E8">
        <w:rPr>
          <w:b/>
          <w:bCs/>
          <w:i/>
          <w:iCs/>
          <w:sz w:val="28"/>
          <w:szCs w:val="28"/>
          <w:lang w:val="en-US"/>
        </w:rPr>
        <w:t>CYCLOSPORINE PLUS METHOTREXATE VERSUS CYCLOSPORINE ALONE FOR GRAFT-VERSUS-HOST DISEASE PROPHYLAXIS IN PEDIATRIC PATIENTS UNDERGOING HEMATOPOIETIC STEM CELL TRANSPLANTATION FROM HLA-IDENTICAL SIBLING</w:t>
      </w:r>
      <w:r w:rsidR="00B13065">
        <w:rPr>
          <w:b/>
          <w:bCs/>
          <w:i/>
          <w:iCs/>
          <w:sz w:val="28"/>
          <w:szCs w:val="28"/>
          <w:lang w:val="en-US"/>
        </w:rPr>
        <w:t>S</w:t>
      </w:r>
    </w:p>
    <w:p w14:paraId="283C1ADF" w14:textId="31753B55" w:rsidR="003041E8" w:rsidRPr="003041E8" w:rsidRDefault="003041E8" w:rsidP="003041E8">
      <w:pPr>
        <w:spacing w:after="0" w:line="240" w:lineRule="auto"/>
        <w:rPr>
          <w:b/>
          <w:bCs/>
          <w:i/>
          <w:iCs/>
          <w:sz w:val="24"/>
          <w:szCs w:val="24"/>
          <w:vertAlign w:val="superscript"/>
        </w:rPr>
      </w:pPr>
      <w:r w:rsidRPr="003041E8">
        <w:rPr>
          <w:b/>
          <w:bCs/>
          <w:i/>
          <w:iCs/>
          <w:sz w:val="24"/>
          <w:szCs w:val="24"/>
        </w:rPr>
        <w:t>V.Apolito</w:t>
      </w:r>
      <w:r w:rsidRPr="003041E8">
        <w:rPr>
          <w:b/>
          <w:bCs/>
          <w:i/>
          <w:iCs/>
          <w:sz w:val="24"/>
          <w:szCs w:val="24"/>
          <w:vertAlign w:val="superscript"/>
        </w:rPr>
        <w:t>1</w:t>
      </w:r>
      <w:r w:rsidRPr="003041E8">
        <w:rPr>
          <w:b/>
          <w:bCs/>
          <w:i/>
          <w:iCs/>
          <w:sz w:val="24"/>
          <w:szCs w:val="24"/>
        </w:rPr>
        <w:t>, V. Ceolin</w:t>
      </w:r>
      <w:r w:rsidRPr="003041E8">
        <w:rPr>
          <w:b/>
          <w:bCs/>
          <w:i/>
          <w:iCs/>
          <w:sz w:val="24"/>
          <w:szCs w:val="24"/>
          <w:vertAlign w:val="superscript"/>
        </w:rPr>
        <w:t>1</w:t>
      </w:r>
      <w:r w:rsidRPr="003041E8">
        <w:rPr>
          <w:b/>
          <w:bCs/>
          <w:i/>
          <w:iCs/>
          <w:sz w:val="24"/>
          <w:szCs w:val="24"/>
        </w:rPr>
        <w:t>, M. Spadea</w:t>
      </w:r>
      <w:r w:rsidRPr="003041E8">
        <w:rPr>
          <w:b/>
          <w:bCs/>
          <w:i/>
          <w:iCs/>
          <w:sz w:val="24"/>
          <w:szCs w:val="24"/>
          <w:vertAlign w:val="superscript"/>
        </w:rPr>
        <w:t>1,2</w:t>
      </w:r>
      <w:r w:rsidRPr="003041E8">
        <w:rPr>
          <w:b/>
          <w:bCs/>
          <w:i/>
          <w:iCs/>
          <w:sz w:val="24"/>
          <w:szCs w:val="24"/>
        </w:rPr>
        <w:t xml:space="preserve">, </w:t>
      </w:r>
      <w:r w:rsidR="00E22E82" w:rsidRPr="00E22E82">
        <w:rPr>
          <w:b/>
          <w:bCs/>
          <w:i/>
          <w:iCs/>
          <w:sz w:val="24"/>
          <w:szCs w:val="24"/>
        </w:rPr>
        <w:t>R. Vitale</w:t>
      </w:r>
      <w:r w:rsidR="00E22E82" w:rsidRPr="00E22E82">
        <w:rPr>
          <w:b/>
          <w:bCs/>
          <w:i/>
          <w:iCs/>
          <w:sz w:val="24"/>
          <w:szCs w:val="24"/>
          <w:vertAlign w:val="superscript"/>
        </w:rPr>
        <w:t>2</w:t>
      </w:r>
      <w:r w:rsidR="00E22E82">
        <w:rPr>
          <w:b/>
          <w:bCs/>
          <w:i/>
          <w:iCs/>
          <w:sz w:val="24"/>
          <w:szCs w:val="24"/>
          <w:vertAlign w:val="superscript"/>
        </w:rPr>
        <w:t xml:space="preserve"> </w:t>
      </w:r>
      <w:r w:rsidR="00E22E82">
        <w:rPr>
          <w:b/>
          <w:bCs/>
          <w:i/>
          <w:iCs/>
          <w:sz w:val="24"/>
          <w:szCs w:val="24"/>
        </w:rPr>
        <w:t xml:space="preserve">, </w:t>
      </w:r>
      <w:r w:rsidRPr="003041E8">
        <w:rPr>
          <w:b/>
          <w:bCs/>
          <w:i/>
          <w:iCs/>
          <w:sz w:val="24"/>
          <w:szCs w:val="24"/>
        </w:rPr>
        <w:t>M.Barone</w:t>
      </w:r>
      <w:r w:rsidRPr="003041E8">
        <w:rPr>
          <w:b/>
          <w:bCs/>
          <w:i/>
          <w:iCs/>
          <w:sz w:val="24"/>
          <w:szCs w:val="24"/>
          <w:vertAlign w:val="superscript"/>
        </w:rPr>
        <w:t>1</w:t>
      </w:r>
      <w:r w:rsidRPr="003041E8">
        <w:rPr>
          <w:b/>
          <w:bCs/>
          <w:i/>
          <w:iCs/>
          <w:sz w:val="24"/>
          <w:szCs w:val="24"/>
        </w:rPr>
        <w:t>, A. Tomatis</w:t>
      </w:r>
      <w:r w:rsidRPr="003041E8">
        <w:rPr>
          <w:b/>
          <w:bCs/>
          <w:i/>
          <w:iCs/>
          <w:sz w:val="24"/>
          <w:szCs w:val="24"/>
          <w:vertAlign w:val="superscript"/>
        </w:rPr>
        <w:t>1</w:t>
      </w:r>
      <w:r w:rsidRPr="003041E8">
        <w:rPr>
          <w:b/>
          <w:bCs/>
          <w:i/>
          <w:iCs/>
          <w:sz w:val="24"/>
          <w:szCs w:val="24"/>
        </w:rPr>
        <w:t>, P. Quarello</w:t>
      </w:r>
      <w:r w:rsidRPr="003041E8">
        <w:rPr>
          <w:b/>
          <w:bCs/>
          <w:i/>
          <w:iCs/>
          <w:sz w:val="24"/>
          <w:szCs w:val="24"/>
          <w:vertAlign w:val="superscript"/>
        </w:rPr>
        <w:t>1,2</w:t>
      </w:r>
      <w:r w:rsidRPr="003041E8">
        <w:rPr>
          <w:b/>
          <w:bCs/>
          <w:i/>
          <w:iCs/>
          <w:sz w:val="24"/>
          <w:szCs w:val="24"/>
        </w:rPr>
        <w:t xml:space="preserve"> F.Saglio</w:t>
      </w:r>
      <w:r w:rsidRPr="003041E8">
        <w:rPr>
          <w:b/>
          <w:bCs/>
          <w:i/>
          <w:iCs/>
          <w:sz w:val="24"/>
          <w:szCs w:val="24"/>
          <w:vertAlign w:val="superscript"/>
        </w:rPr>
        <w:t>1</w:t>
      </w:r>
      <w:r w:rsidRPr="003041E8">
        <w:rPr>
          <w:b/>
          <w:bCs/>
          <w:i/>
          <w:iCs/>
          <w:sz w:val="24"/>
          <w:szCs w:val="24"/>
        </w:rPr>
        <w:t>, F. Fagioli</w:t>
      </w:r>
      <w:r w:rsidRPr="003041E8">
        <w:rPr>
          <w:b/>
          <w:bCs/>
          <w:i/>
          <w:iCs/>
          <w:sz w:val="24"/>
          <w:szCs w:val="24"/>
          <w:vertAlign w:val="superscript"/>
        </w:rPr>
        <w:t>1,2</w:t>
      </w:r>
    </w:p>
    <w:p w14:paraId="24DF94FC" w14:textId="77777777" w:rsidR="003041E8" w:rsidRPr="003041E8" w:rsidRDefault="003041E8" w:rsidP="003041E8">
      <w:pPr>
        <w:spacing w:after="0" w:line="240" w:lineRule="auto"/>
        <w:rPr>
          <w:i/>
          <w:iCs/>
          <w:sz w:val="20"/>
          <w:szCs w:val="20"/>
          <w:lang w:val="en-US"/>
        </w:rPr>
      </w:pPr>
      <w:r w:rsidRPr="003041E8">
        <w:rPr>
          <w:i/>
          <w:iCs/>
          <w:sz w:val="20"/>
          <w:szCs w:val="20"/>
          <w:vertAlign w:val="superscript"/>
          <w:lang w:val="en-US"/>
        </w:rPr>
        <w:t>1</w:t>
      </w:r>
      <w:r w:rsidRPr="003041E8">
        <w:rPr>
          <w:i/>
          <w:iCs/>
          <w:sz w:val="20"/>
          <w:szCs w:val="20"/>
          <w:lang w:val="en-US"/>
        </w:rPr>
        <w:t>Pediatric Onco-Haematology Division, Regina Margherita Children's Hospital, Turin, Italy</w:t>
      </w:r>
    </w:p>
    <w:p w14:paraId="30635553" w14:textId="77777777" w:rsidR="003041E8" w:rsidRDefault="003041E8" w:rsidP="003041E8">
      <w:pPr>
        <w:spacing w:after="0" w:line="240" w:lineRule="auto"/>
        <w:rPr>
          <w:i/>
          <w:iCs/>
          <w:sz w:val="20"/>
          <w:szCs w:val="20"/>
          <w:lang w:val="en-US"/>
        </w:rPr>
      </w:pPr>
      <w:r w:rsidRPr="003041E8">
        <w:rPr>
          <w:i/>
          <w:iCs/>
          <w:sz w:val="20"/>
          <w:szCs w:val="20"/>
          <w:vertAlign w:val="superscript"/>
          <w:lang w:val="en-US"/>
        </w:rPr>
        <w:t>2</w:t>
      </w:r>
      <w:r w:rsidRPr="003041E8">
        <w:rPr>
          <w:i/>
          <w:iCs/>
          <w:sz w:val="20"/>
          <w:szCs w:val="20"/>
          <w:lang w:val="en-US"/>
        </w:rPr>
        <w:t>Department of Public Health and Pediatrics,University of Turin, Italy</w:t>
      </w:r>
    </w:p>
    <w:p w14:paraId="39027E60" w14:textId="77777777" w:rsidR="00491C66" w:rsidRPr="003041E8" w:rsidRDefault="00491C66" w:rsidP="003041E8">
      <w:pPr>
        <w:spacing w:after="0" w:line="240" w:lineRule="auto"/>
        <w:rPr>
          <w:i/>
          <w:iCs/>
          <w:sz w:val="20"/>
          <w:szCs w:val="20"/>
          <w:lang w:val="en-US"/>
        </w:rPr>
      </w:pPr>
    </w:p>
    <w:p w14:paraId="23A7BEBD" w14:textId="77777777" w:rsidR="003041E8" w:rsidRPr="003041E8" w:rsidRDefault="003041E8" w:rsidP="003041E8">
      <w:pPr>
        <w:spacing w:after="0" w:line="240" w:lineRule="auto"/>
        <w:rPr>
          <w:b/>
          <w:bCs/>
          <w:i/>
          <w:iCs/>
          <w:sz w:val="16"/>
          <w:szCs w:val="16"/>
          <w:lang w:val="en-US"/>
        </w:rPr>
      </w:pPr>
    </w:p>
    <w:p w14:paraId="10AFAED2" w14:textId="0F78AD94" w:rsidR="00006BD5" w:rsidRPr="00E23177" w:rsidRDefault="00006BD5" w:rsidP="00006BD5">
      <w:pPr>
        <w:rPr>
          <w:b/>
          <w:bCs/>
          <w:i/>
          <w:iCs/>
          <w:lang w:val="en-US"/>
        </w:rPr>
      </w:pPr>
      <w:r w:rsidRPr="00E23177">
        <w:rPr>
          <w:b/>
          <w:bCs/>
          <w:i/>
          <w:iCs/>
          <w:lang w:val="en-US"/>
        </w:rPr>
        <w:t>Supplementary Table 1. Characteristic of patients</w:t>
      </w:r>
    </w:p>
    <w:tbl>
      <w:tblPr>
        <w:tblStyle w:val="Tabellagriglia4-colore1"/>
        <w:tblW w:w="0" w:type="auto"/>
        <w:tblLook w:val="04A0" w:firstRow="1" w:lastRow="0" w:firstColumn="1" w:lastColumn="0" w:noHBand="0" w:noVBand="1"/>
      </w:tblPr>
      <w:tblGrid>
        <w:gridCol w:w="3227"/>
        <w:gridCol w:w="1701"/>
        <w:gridCol w:w="1701"/>
        <w:gridCol w:w="1134"/>
      </w:tblGrid>
      <w:tr w:rsidR="00006BD5" w:rsidRPr="00006BD5" w14:paraId="146004D5" w14:textId="77777777" w:rsidTr="00006B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3ED271CD" w14:textId="77777777" w:rsidR="00006BD5" w:rsidRPr="00006BD5" w:rsidRDefault="00006BD5" w:rsidP="00006BD5">
            <w:pPr>
              <w:spacing w:after="160" w:line="259" w:lineRule="auto"/>
              <w:rPr>
                <w:lang w:val="en-US"/>
              </w:rPr>
            </w:pPr>
          </w:p>
        </w:tc>
        <w:tc>
          <w:tcPr>
            <w:tcW w:w="1701" w:type="dxa"/>
            <w:hideMark/>
          </w:tcPr>
          <w:p w14:paraId="2A649233" w14:textId="77777777" w:rsidR="00006BD5" w:rsidRPr="00006BD5" w:rsidRDefault="00006BD5" w:rsidP="00006BD5">
            <w:pPr>
              <w:spacing w:after="160" w:line="259" w:lineRule="auto"/>
              <w:cnfStyle w:val="100000000000" w:firstRow="1" w:lastRow="0" w:firstColumn="0" w:lastColumn="0" w:oddVBand="0" w:evenVBand="0" w:oddHBand="0" w:evenHBand="0" w:firstRowFirstColumn="0" w:firstRowLastColumn="0" w:lastRowFirstColumn="0" w:lastRowLastColumn="0"/>
              <w:rPr>
                <w:lang w:val="en-US"/>
              </w:rPr>
            </w:pPr>
            <w:r w:rsidRPr="00006BD5">
              <w:rPr>
                <w:lang w:val="en-US"/>
              </w:rPr>
              <w:t>CSA/MTX (n.)</w:t>
            </w:r>
          </w:p>
        </w:tc>
        <w:tc>
          <w:tcPr>
            <w:tcW w:w="1701" w:type="dxa"/>
            <w:hideMark/>
          </w:tcPr>
          <w:p w14:paraId="6F49885D" w14:textId="77777777" w:rsidR="00006BD5" w:rsidRPr="00006BD5" w:rsidRDefault="00006BD5" w:rsidP="00006BD5">
            <w:pPr>
              <w:spacing w:after="160" w:line="259" w:lineRule="auto"/>
              <w:cnfStyle w:val="100000000000" w:firstRow="1" w:lastRow="0" w:firstColumn="0" w:lastColumn="0" w:oddVBand="0" w:evenVBand="0" w:oddHBand="0" w:evenHBand="0" w:firstRowFirstColumn="0" w:firstRowLastColumn="0" w:lastRowFirstColumn="0" w:lastRowLastColumn="0"/>
              <w:rPr>
                <w:lang w:val="en-US"/>
              </w:rPr>
            </w:pPr>
            <w:r w:rsidRPr="00006BD5">
              <w:rPr>
                <w:lang w:val="en-US"/>
              </w:rPr>
              <w:t>CSA alone (n.)</w:t>
            </w:r>
          </w:p>
        </w:tc>
        <w:tc>
          <w:tcPr>
            <w:tcW w:w="1134" w:type="dxa"/>
            <w:hideMark/>
          </w:tcPr>
          <w:p w14:paraId="73014FD1" w14:textId="77777777" w:rsidR="00006BD5" w:rsidRPr="00006BD5" w:rsidRDefault="00006BD5" w:rsidP="00006BD5">
            <w:pPr>
              <w:spacing w:after="160" w:line="259" w:lineRule="auto"/>
              <w:cnfStyle w:val="100000000000" w:firstRow="1" w:lastRow="0" w:firstColumn="0" w:lastColumn="0" w:oddVBand="0" w:evenVBand="0" w:oddHBand="0" w:evenHBand="0" w:firstRowFirstColumn="0" w:firstRowLastColumn="0" w:lastRowFirstColumn="0" w:lastRowLastColumn="0"/>
              <w:rPr>
                <w:lang w:val="en-US"/>
              </w:rPr>
            </w:pPr>
            <w:r w:rsidRPr="00006BD5">
              <w:rPr>
                <w:lang w:val="en-US"/>
              </w:rPr>
              <w:t>P value</w:t>
            </w:r>
          </w:p>
        </w:tc>
      </w:tr>
      <w:tr w:rsidR="00006BD5" w:rsidRPr="00006BD5" w14:paraId="007D9C2C"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42A61541" w14:textId="77777777" w:rsidR="00006BD5" w:rsidRPr="00006BD5" w:rsidRDefault="00006BD5" w:rsidP="00006BD5">
            <w:pPr>
              <w:spacing w:after="160" w:line="259" w:lineRule="auto"/>
              <w:rPr>
                <w:lang w:val="en-US"/>
              </w:rPr>
            </w:pPr>
            <w:r w:rsidRPr="00006BD5">
              <w:rPr>
                <w:lang w:val="en-US"/>
              </w:rPr>
              <w:t>Number of patients</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788A2917" w14:textId="77777777" w:rsidR="00006BD5" w:rsidRPr="00006BD5" w:rsidRDefault="00006BD5" w:rsidP="007C7AD5">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en-US"/>
              </w:rPr>
            </w:pPr>
            <w:r w:rsidRPr="00006BD5">
              <w:rPr>
                <w:lang w:val="en-US"/>
              </w:rPr>
              <w:t>28</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67574652" w14:textId="77777777" w:rsidR="00006BD5" w:rsidRPr="00006BD5" w:rsidRDefault="00006BD5" w:rsidP="007C7AD5">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en-US"/>
              </w:rPr>
            </w:pPr>
            <w:r w:rsidRPr="00006BD5">
              <w:rPr>
                <w:lang w:val="en-US"/>
              </w:rPr>
              <w:t>21</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A31B872" w14:textId="77777777" w:rsidR="00006BD5" w:rsidRPr="00006BD5" w:rsidRDefault="00006BD5" w:rsidP="007C7AD5">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en-US"/>
              </w:rPr>
            </w:pPr>
          </w:p>
        </w:tc>
      </w:tr>
      <w:tr w:rsidR="00006BD5" w:rsidRPr="00006BD5" w14:paraId="57FA944A"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6DDD04A5" w14:textId="77777777" w:rsidR="00006BD5" w:rsidRPr="00006BD5" w:rsidRDefault="00006BD5" w:rsidP="00006BD5">
            <w:pPr>
              <w:spacing w:after="160" w:line="259" w:lineRule="auto"/>
              <w:rPr>
                <w:lang w:val="en-US"/>
              </w:rPr>
            </w:pPr>
            <w:r w:rsidRPr="00006BD5">
              <w:rPr>
                <w:lang w:val="en-US"/>
              </w:rPr>
              <w:t>Sex</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30824C7" w14:textId="77777777" w:rsidR="00006BD5" w:rsidRPr="00006BD5" w:rsidRDefault="00006BD5" w:rsidP="007C7AD5">
            <w:pPr>
              <w:spacing w:after="160" w:line="259" w:lineRule="auto"/>
              <w:jc w:val="center"/>
              <w:cnfStyle w:val="000000000000" w:firstRow="0" w:lastRow="0" w:firstColumn="0" w:lastColumn="0" w:oddVBand="0" w:evenVBand="0" w:oddHBand="0" w:evenHBand="0" w:firstRowFirstColumn="0" w:firstRowLastColumn="0" w:lastRowFirstColumn="0" w:lastRowLastColumn="0"/>
              <w:rPr>
                <w:lang w:val="en-US"/>
              </w:rPr>
            </w:pP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A77CED1" w14:textId="77777777" w:rsidR="00006BD5" w:rsidRPr="00006BD5" w:rsidRDefault="00006BD5" w:rsidP="007C7AD5">
            <w:pPr>
              <w:spacing w:after="160" w:line="259" w:lineRule="auto"/>
              <w:jc w:val="center"/>
              <w:cnfStyle w:val="000000000000" w:firstRow="0" w:lastRow="0" w:firstColumn="0" w:lastColumn="0" w:oddVBand="0" w:evenVBand="0" w:oddHBand="0" w:evenHBand="0" w:firstRowFirstColumn="0" w:firstRowLastColumn="0" w:lastRowFirstColumn="0" w:lastRowLastColumn="0"/>
              <w:rPr>
                <w:lang w:val="en-US"/>
              </w:rPr>
            </w:pP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14610AD" w14:textId="1B8DE40A" w:rsidR="00006BD5" w:rsidRPr="00006BD5" w:rsidRDefault="00893BFE" w:rsidP="007C7AD5">
            <w:pPr>
              <w:spacing w:after="160" w:line="259" w:lineRule="auto"/>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0.22</w:t>
            </w:r>
          </w:p>
        </w:tc>
      </w:tr>
      <w:tr w:rsidR="00006BD5" w:rsidRPr="0013499F" w14:paraId="65DA58EF"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4317B3BF" w14:textId="77777777" w:rsidR="00006BD5" w:rsidRPr="00006BD5" w:rsidRDefault="00006BD5" w:rsidP="0013499F">
            <w:pPr>
              <w:jc w:val="right"/>
              <w:rPr>
                <w:i/>
                <w:iCs/>
                <w:lang w:val="en-US"/>
              </w:rPr>
            </w:pPr>
            <w:r w:rsidRPr="00006BD5">
              <w:rPr>
                <w:i/>
                <w:iCs/>
                <w:lang w:val="en-US"/>
              </w:rPr>
              <w:t>Male</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7F57908E" w14:textId="77777777" w:rsidR="00006BD5" w:rsidRPr="00625114" w:rsidRDefault="00006BD5" w:rsidP="00625114">
            <w:pPr>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21</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5D51A68C" w14:textId="77777777" w:rsidR="00006BD5" w:rsidRPr="00625114" w:rsidRDefault="00006BD5" w:rsidP="00625114">
            <w:pPr>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12</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06F3894" w14:textId="77777777" w:rsidR="00006BD5" w:rsidRPr="00625114" w:rsidRDefault="00006BD5" w:rsidP="00625114">
            <w:pPr>
              <w:jc w:val="center"/>
              <w:cnfStyle w:val="000000100000" w:firstRow="0" w:lastRow="0" w:firstColumn="0" w:lastColumn="0" w:oddVBand="0" w:evenVBand="0" w:oddHBand="1" w:evenHBand="0" w:firstRowFirstColumn="0" w:firstRowLastColumn="0" w:lastRowFirstColumn="0" w:lastRowLastColumn="0"/>
              <w:rPr>
                <w:lang w:val="en-US"/>
              </w:rPr>
            </w:pPr>
          </w:p>
        </w:tc>
      </w:tr>
      <w:tr w:rsidR="00006BD5" w:rsidRPr="0013499F" w14:paraId="318908D4"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0492BA7F" w14:textId="77777777" w:rsidR="00006BD5" w:rsidRPr="00006BD5" w:rsidRDefault="00006BD5" w:rsidP="0013499F">
            <w:pPr>
              <w:jc w:val="right"/>
              <w:rPr>
                <w:i/>
                <w:iCs/>
                <w:lang w:val="en-US"/>
              </w:rPr>
            </w:pPr>
            <w:r w:rsidRPr="00006BD5">
              <w:rPr>
                <w:i/>
                <w:iCs/>
                <w:lang w:val="en-US"/>
              </w:rPr>
              <w:t>Female</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0C093C4F" w14:textId="77777777" w:rsidR="00006BD5" w:rsidRPr="00625114" w:rsidRDefault="00006BD5" w:rsidP="00625114">
            <w:pPr>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7</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595B4F94" w14:textId="77777777" w:rsidR="00006BD5" w:rsidRPr="00625114" w:rsidRDefault="00006BD5" w:rsidP="00625114">
            <w:pPr>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9</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F08D967" w14:textId="77777777" w:rsidR="00006BD5" w:rsidRPr="00625114" w:rsidRDefault="00006BD5" w:rsidP="00625114">
            <w:pPr>
              <w:jc w:val="center"/>
              <w:cnfStyle w:val="000000000000" w:firstRow="0" w:lastRow="0" w:firstColumn="0" w:lastColumn="0" w:oddVBand="0" w:evenVBand="0" w:oddHBand="0" w:evenHBand="0" w:firstRowFirstColumn="0" w:firstRowLastColumn="0" w:lastRowFirstColumn="0" w:lastRowLastColumn="0"/>
              <w:rPr>
                <w:lang w:val="en-US"/>
              </w:rPr>
            </w:pPr>
          </w:p>
        </w:tc>
      </w:tr>
      <w:tr w:rsidR="00006BD5" w:rsidRPr="00006BD5" w14:paraId="4A691AC1"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712480A2" w14:textId="77777777" w:rsidR="00006BD5" w:rsidRPr="00006BD5" w:rsidRDefault="00006BD5" w:rsidP="00006BD5">
            <w:pPr>
              <w:spacing w:after="160" w:line="259" w:lineRule="auto"/>
              <w:rPr>
                <w:lang w:val="en-US"/>
              </w:rPr>
            </w:pPr>
            <w:r w:rsidRPr="00006BD5">
              <w:rPr>
                <w:lang w:val="en-US"/>
              </w:rPr>
              <w:t>Median age, y (range)</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2067BBF7" w14:textId="77777777" w:rsidR="00006BD5" w:rsidRPr="00625114" w:rsidRDefault="00006BD5" w:rsidP="00625114">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13.7 (4.1-21.9)</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46A2C8F9" w14:textId="77777777" w:rsidR="00006BD5" w:rsidRPr="00625114" w:rsidRDefault="00006BD5" w:rsidP="00625114">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7.6 (0.5-14.9)</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E04D4EB" w14:textId="77777777" w:rsidR="00006BD5" w:rsidRPr="00625114" w:rsidRDefault="00006BD5" w:rsidP="00625114">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en-US"/>
              </w:rPr>
            </w:pPr>
          </w:p>
        </w:tc>
      </w:tr>
      <w:tr w:rsidR="00006BD5" w:rsidRPr="00006BD5" w14:paraId="011C6E72"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3D3440CB" w14:textId="77777777" w:rsidR="00006BD5" w:rsidRPr="00006BD5" w:rsidRDefault="00006BD5" w:rsidP="00006BD5">
            <w:pPr>
              <w:spacing w:after="160" w:line="259" w:lineRule="auto"/>
              <w:rPr>
                <w:lang w:val="en-US"/>
              </w:rPr>
            </w:pPr>
            <w:r w:rsidRPr="00006BD5">
              <w:rPr>
                <w:lang w:val="en-US"/>
              </w:rPr>
              <w:t>Age</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8A68E0E" w14:textId="77777777" w:rsidR="00006BD5" w:rsidRPr="00625114" w:rsidRDefault="00006BD5" w:rsidP="00625114">
            <w:pPr>
              <w:spacing w:after="160" w:line="259" w:lineRule="auto"/>
              <w:jc w:val="center"/>
              <w:cnfStyle w:val="000000000000" w:firstRow="0" w:lastRow="0" w:firstColumn="0" w:lastColumn="0" w:oddVBand="0" w:evenVBand="0" w:oddHBand="0" w:evenHBand="0" w:firstRowFirstColumn="0" w:firstRowLastColumn="0" w:lastRowFirstColumn="0" w:lastRowLastColumn="0"/>
              <w:rPr>
                <w:lang w:val="en-US"/>
              </w:rPr>
            </w:pP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8A46E8D" w14:textId="77777777" w:rsidR="00006BD5" w:rsidRPr="00625114" w:rsidRDefault="00006BD5" w:rsidP="00625114">
            <w:pPr>
              <w:spacing w:after="160" w:line="259" w:lineRule="auto"/>
              <w:jc w:val="center"/>
              <w:cnfStyle w:val="000000000000" w:firstRow="0" w:lastRow="0" w:firstColumn="0" w:lastColumn="0" w:oddVBand="0" w:evenVBand="0" w:oddHBand="0" w:evenHBand="0" w:firstRowFirstColumn="0" w:firstRowLastColumn="0" w:lastRowFirstColumn="0" w:lastRowLastColumn="0"/>
              <w:rPr>
                <w:lang w:val="en-US"/>
              </w:rPr>
            </w:pP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6731EB4A" w14:textId="77777777" w:rsidR="00006BD5" w:rsidRPr="00625114" w:rsidRDefault="00006BD5" w:rsidP="00625114">
            <w:pPr>
              <w:spacing w:after="160" w:line="259" w:lineRule="auto"/>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0.0013</w:t>
            </w:r>
          </w:p>
        </w:tc>
      </w:tr>
      <w:tr w:rsidR="00006BD5" w:rsidRPr="0013499F" w14:paraId="33B81030"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3AC5C8DB" w14:textId="77777777" w:rsidR="00006BD5" w:rsidRPr="00006BD5" w:rsidRDefault="00006BD5" w:rsidP="0013499F">
            <w:pPr>
              <w:jc w:val="right"/>
              <w:rPr>
                <w:i/>
                <w:iCs/>
                <w:lang w:val="en-US"/>
              </w:rPr>
            </w:pPr>
            <w:r w:rsidRPr="00006BD5">
              <w:rPr>
                <w:i/>
                <w:iCs/>
                <w:lang w:val="en-US"/>
              </w:rPr>
              <w:t>Younger than 12 years</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50B7514D" w14:textId="77777777" w:rsidR="00006BD5" w:rsidRPr="00625114" w:rsidRDefault="00006BD5" w:rsidP="00625114">
            <w:pPr>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11</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23B6D0D0" w14:textId="77777777" w:rsidR="00006BD5" w:rsidRPr="00625114" w:rsidRDefault="00006BD5" w:rsidP="00625114">
            <w:pPr>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18</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7758D3C" w14:textId="77777777" w:rsidR="00006BD5" w:rsidRPr="00625114" w:rsidRDefault="00006BD5" w:rsidP="00625114">
            <w:pPr>
              <w:jc w:val="center"/>
              <w:cnfStyle w:val="000000100000" w:firstRow="0" w:lastRow="0" w:firstColumn="0" w:lastColumn="0" w:oddVBand="0" w:evenVBand="0" w:oddHBand="1" w:evenHBand="0" w:firstRowFirstColumn="0" w:firstRowLastColumn="0" w:lastRowFirstColumn="0" w:lastRowLastColumn="0"/>
              <w:rPr>
                <w:lang w:val="en-US"/>
              </w:rPr>
            </w:pPr>
          </w:p>
        </w:tc>
      </w:tr>
      <w:tr w:rsidR="00006BD5" w:rsidRPr="0013499F" w14:paraId="6A5F7E8A"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3751CFAA" w14:textId="3B323285" w:rsidR="00006BD5" w:rsidRPr="00006BD5" w:rsidRDefault="00F04E4A" w:rsidP="0013499F">
            <w:pPr>
              <w:jc w:val="right"/>
              <w:rPr>
                <w:i/>
                <w:iCs/>
                <w:lang w:val="en-US"/>
              </w:rPr>
            </w:pPr>
            <w:r>
              <w:rPr>
                <w:i/>
                <w:iCs/>
                <w:lang w:val="en-US"/>
              </w:rPr>
              <w:t>12 years and older</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58987882" w14:textId="77777777" w:rsidR="00006BD5" w:rsidRPr="00625114" w:rsidRDefault="00006BD5" w:rsidP="00625114">
            <w:pPr>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17</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6C540591" w14:textId="77777777" w:rsidR="00006BD5" w:rsidRPr="00625114" w:rsidRDefault="00006BD5" w:rsidP="00625114">
            <w:pPr>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3</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E666C8E" w14:textId="77777777" w:rsidR="00006BD5" w:rsidRPr="00625114" w:rsidRDefault="00006BD5" w:rsidP="00625114">
            <w:pPr>
              <w:jc w:val="center"/>
              <w:cnfStyle w:val="000000000000" w:firstRow="0" w:lastRow="0" w:firstColumn="0" w:lastColumn="0" w:oddVBand="0" w:evenVBand="0" w:oddHBand="0" w:evenHBand="0" w:firstRowFirstColumn="0" w:firstRowLastColumn="0" w:lastRowFirstColumn="0" w:lastRowLastColumn="0"/>
              <w:rPr>
                <w:lang w:val="en-US"/>
              </w:rPr>
            </w:pPr>
          </w:p>
        </w:tc>
      </w:tr>
      <w:tr w:rsidR="00006BD5" w:rsidRPr="00006BD5" w14:paraId="148ABACE"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6C86772E" w14:textId="77777777" w:rsidR="00006BD5" w:rsidRPr="00006BD5" w:rsidRDefault="00006BD5" w:rsidP="00006BD5">
            <w:pPr>
              <w:spacing w:after="160" w:line="259" w:lineRule="auto"/>
              <w:rPr>
                <w:lang w:val="en-US"/>
              </w:rPr>
            </w:pPr>
            <w:r w:rsidRPr="00006BD5">
              <w:rPr>
                <w:lang w:val="en-US"/>
              </w:rPr>
              <w:t>Disease type</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D9713FF" w14:textId="77777777" w:rsidR="00006BD5" w:rsidRPr="00625114" w:rsidRDefault="00006BD5" w:rsidP="00625114">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en-US"/>
              </w:rPr>
            </w:pP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7E71A3F" w14:textId="77777777" w:rsidR="00006BD5" w:rsidRPr="00625114" w:rsidRDefault="00006BD5" w:rsidP="00625114">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en-US"/>
              </w:rPr>
            </w:pP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67E6990F" w14:textId="77777777" w:rsidR="00006BD5" w:rsidRPr="00625114" w:rsidRDefault="00006BD5" w:rsidP="00625114">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0.48</w:t>
            </w:r>
          </w:p>
        </w:tc>
      </w:tr>
      <w:tr w:rsidR="00006BD5" w:rsidRPr="0013499F" w14:paraId="34BF4CE4"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292D28F5" w14:textId="77777777" w:rsidR="00006BD5" w:rsidRPr="00006BD5" w:rsidRDefault="00006BD5" w:rsidP="0013499F">
            <w:pPr>
              <w:jc w:val="right"/>
              <w:rPr>
                <w:i/>
                <w:iCs/>
                <w:lang w:val="en-US"/>
              </w:rPr>
            </w:pPr>
            <w:r w:rsidRPr="00006BD5">
              <w:rPr>
                <w:i/>
                <w:iCs/>
                <w:lang w:val="en-US"/>
              </w:rPr>
              <w:t>Malignant</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44891AB7" w14:textId="77777777" w:rsidR="00006BD5" w:rsidRPr="00625114" w:rsidRDefault="00006BD5" w:rsidP="00625114">
            <w:pPr>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21</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5AD2C4E8" w14:textId="77777777" w:rsidR="00006BD5" w:rsidRPr="00625114" w:rsidRDefault="00006BD5" w:rsidP="00625114">
            <w:pPr>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18</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2D8DDBB" w14:textId="77777777" w:rsidR="00006BD5" w:rsidRPr="00625114" w:rsidRDefault="00006BD5" w:rsidP="00625114">
            <w:pPr>
              <w:jc w:val="center"/>
              <w:cnfStyle w:val="000000000000" w:firstRow="0" w:lastRow="0" w:firstColumn="0" w:lastColumn="0" w:oddVBand="0" w:evenVBand="0" w:oddHBand="0" w:evenHBand="0" w:firstRowFirstColumn="0" w:firstRowLastColumn="0" w:lastRowFirstColumn="0" w:lastRowLastColumn="0"/>
              <w:rPr>
                <w:lang w:val="en-US"/>
              </w:rPr>
            </w:pPr>
          </w:p>
        </w:tc>
      </w:tr>
      <w:tr w:rsidR="00006BD5" w:rsidRPr="0013499F" w14:paraId="61641536"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29F58745" w14:textId="77777777" w:rsidR="00006BD5" w:rsidRPr="00006BD5" w:rsidRDefault="00006BD5" w:rsidP="0013499F">
            <w:pPr>
              <w:jc w:val="right"/>
              <w:rPr>
                <w:i/>
                <w:iCs/>
                <w:lang w:val="en-US"/>
              </w:rPr>
            </w:pPr>
            <w:r w:rsidRPr="00006BD5">
              <w:rPr>
                <w:i/>
                <w:iCs/>
                <w:lang w:val="en-US"/>
              </w:rPr>
              <w:t>Non malignant</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4B531DA2" w14:textId="77777777" w:rsidR="00006BD5" w:rsidRPr="00625114" w:rsidRDefault="00006BD5" w:rsidP="00625114">
            <w:pPr>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7</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4EA4B933" w14:textId="77777777" w:rsidR="00006BD5" w:rsidRPr="00625114" w:rsidRDefault="00006BD5" w:rsidP="00625114">
            <w:pPr>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3</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061C234" w14:textId="77777777" w:rsidR="00006BD5" w:rsidRPr="00625114" w:rsidRDefault="00006BD5" w:rsidP="00625114">
            <w:pPr>
              <w:jc w:val="center"/>
              <w:cnfStyle w:val="000000100000" w:firstRow="0" w:lastRow="0" w:firstColumn="0" w:lastColumn="0" w:oddVBand="0" w:evenVBand="0" w:oddHBand="1" w:evenHBand="0" w:firstRowFirstColumn="0" w:firstRowLastColumn="0" w:lastRowFirstColumn="0" w:lastRowLastColumn="0"/>
              <w:rPr>
                <w:lang w:val="en-US"/>
              </w:rPr>
            </w:pPr>
          </w:p>
        </w:tc>
      </w:tr>
      <w:tr w:rsidR="00337DF2" w:rsidRPr="00FC508C" w14:paraId="67D8B007"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6A0014B" w14:textId="0BF884FA" w:rsidR="00337DF2" w:rsidRPr="0013499F" w:rsidRDefault="00337DF2" w:rsidP="00337DF2">
            <w:pPr>
              <w:spacing w:after="160" w:line="259" w:lineRule="auto"/>
            </w:pPr>
            <w:r w:rsidRPr="0013499F">
              <w:t>Underlying disease</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35E7417" w14:textId="77777777" w:rsidR="00337DF2" w:rsidRPr="00337DF2" w:rsidRDefault="00337DF2" w:rsidP="00337DF2">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99841AA" w14:textId="77777777" w:rsidR="00337DF2" w:rsidRPr="00337DF2" w:rsidRDefault="00337DF2" w:rsidP="00337DF2">
            <w:pPr>
              <w:jc w:val="center"/>
              <w:cnfStyle w:val="000000000000" w:firstRow="0" w:lastRow="0" w:firstColumn="0" w:lastColumn="0" w:oddVBand="0" w:evenVBand="0" w:oddHBand="0" w:evenHBand="0" w:firstRowFirstColumn="0" w:firstRowLastColumn="0" w:lastRowFirstColumn="0" w:lastRowLastColumn="0"/>
              <w:rPr>
                <w:lang w:val="en-US"/>
              </w:rPr>
            </w:pP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11BF026" w14:textId="77777777" w:rsidR="00337DF2" w:rsidRPr="00F04E4A" w:rsidRDefault="00337DF2" w:rsidP="00337DF2">
            <w:pPr>
              <w:jc w:val="center"/>
              <w:cnfStyle w:val="000000000000" w:firstRow="0" w:lastRow="0" w:firstColumn="0" w:lastColumn="0" w:oddVBand="0" w:evenVBand="0" w:oddHBand="0" w:evenHBand="0" w:firstRowFirstColumn="0" w:firstRowLastColumn="0" w:lastRowFirstColumn="0" w:lastRowLastColumn="0"/>
              <w:rPr>
                <w:highlight w:val="yellow"/>
                <w:lang w:val="en-US"/>
              </w:rPr>
            </w:pPr>
          </w:p>
        </w:tc>
      </w:tr>
      <w:tr w:rsidR="00337DF2" w:rsidRPr="00B577BB" w14:paraId="3B2E603C"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189AD4C" w14:textId="58121813" w:rsidR="00337DF2" w:rsidRPr="00337DF2" w:rsidRDefault="00337DF2" w:rsidP="00337DF2">
            <w:pPr>
              <w:jc w:val="right"/>
              <w:rPr>
                <w:i/>
                <w:iCs/>
                <w:lang w:val="en-US"/>
              </w:rPr>
            </w:pPr>
            <w:r w:rsidRPr="00337DF2">
              <w:rPr>
                <w:i/>
                <w:iCs/>
                <w:lang w:val="en-US"/>
              </w:rPr>
              <w:t>AML</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9CA20F1" w14:textId="49328604" w:rsidR="00337DF2" w:rsidRPr="00337DF2" w:rsidRDefault="00337DF2" w:rsidP="00337DF2">
            <w:pPr>
              <w:jc w:val="center"/>
              <w:cnfStyle w:val="000000100000" w:firstRow="0" w:lastRow="0" w:firstColumn="0" w:lastColumn="0" w:oddVBand="0" w:evenVBand="0" w:oddHBand="1" w:evenHBand="0" w:firstRowFirstColumn="0" w:firstRowLastColumn="0" w:lastRowFirstColumn="0" w:lastRowLastColumn="0"/>
              <w:rPr>
                <w:lang w:val="en-US"/>
              </w:rPr>
            </w:pPr>
            <w:r w:rsidRPr="00337DF2">
              <w:rPr>
                <w:lang w:val="en-US"/>
              </w:rPr>
              <w:t>5</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A5E7958" w14:textId="324C1D9F" w:rsidR="00337DF2" w:rsidRPr="00337DF2" w:rsidRDefault="00337DF2" w:rsidP="00337DF2">
            <w:pPr>
              <w:jc w:val="center"/>
              <w:cnfStyle w:val="000000100000" w:firstRow="0" w:lastRow="0" w:firstColumn="0" w:lastColumn="0" w:oddVBand="0" w:evenVBand="0" w:oddHBand="1" w:evenHBand="0" w:firstRowFirstColumn="0" w:firstRowLastColumn="0" w:lastRowFirstColumn="0" w:lastRowLastColumn="0"/>
              <w:rPr>
                <w:lang w:val="en-US"/>
              </w:rPr>
            </w:pPr>
            <w:r w:rsidRPr="00337DF2">
              <w:rPr>
                <w:lang w:val="en-US"/>
              </w:rPr>
              <w:t>4</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561FCDD" w14:textId="77777777" w:rsidR="00337DF2" w:rsidRPr="00F04E4A" w:rsidRDefault="00337DF2" w:rsidP="00337DF2">
            <w:pPr>
              <w:jc w:val="center"/>
              <w:cnfStyle w:val="000000100000" w:firstRow="0" w:lastRow="0" w:firstColumn="0" w:lastColumn="0" w:oddVBand="0" w:evenVBand="0" w:oddHBand="1" w:evenHBand="0" w:firstRowFirstColumn="0" w:firstRowLastColumn="0" w:lastRowFirstColumn="0" w:lastRowLastColumn="0"/>
              <w:rPr>
                <w:highlight w:val="yellow"/>
                <w:lang w:val="en-US"/>
              </w:rPr>
            </w:pPr>
          </w:p>
        </w:tc>
      </w:tr>
      <w:tr w:rsidR="00337DF2" w:rsidRPr="00B577BB" w14:paraId="6870072B"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369813B" w14:textId="2D193242" w:rsidR="00337DF2" w:rsidRPr="00337DF2" w:rsidRDefault="00337DF2" w:rsidP="00337DF2">
            <w:pPr>
              <w:jc w:val="right"/>
              <w:rPr>
                <w:i/>
                <w:iCs/>
                <w:lang w:val="en-US"/>
              </w:rPr>
            </w:pPr>
            <w:r w:rsidRPr="00337DF2">
              <w:rPr>
                <w:i/>
                <w:iCs/>
                <w:lang w:val="en-US"/>
              </w:rPr>
              <w:t>MDS</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18F7E17" w14:textId="3AA9CB1E" w:rsidR="00337DF2" w:rsidRPr="00337DF2" w:rsidRDefault="00337DF2" w:rsidP="00337DF2">
            <w:pPr>
              <w:jc w:val="center"/>
              <w:cnfStyle w:val="000000000000" w:firstRow="0" w:lastRow="0" w:firstColumn="0" w:lastColumn="0" w:oddVBand="0" w:evenVBand="0" w:oddHBand="0" w:evenHBand="0" w:firstRowFirstColumn="0" w:firstRowLastColumn="0" w:lastRowFirstColumn="0" w:lastRowLastColumn="0"/>
              <w:rPr>
                <w:lang w:val="en-US"/>
              </w:rPr>
            </w:pPr>
            <w:r w:rsidRPr="00337DF2">
              <w:rPr>
                <w:lang w:val="en-US"/>
              </w:rPr>
              <w:t>1</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8E5010A" w14:textId="1EE22022" w:rsidR="00337DF2" w:rsidRPr="00337DF2" w:rsidRDefault="00337DF2" w:rsidP="00337DF2">
            <w:pPr>
              <w:jc w:val="center"/>
              <w:cnfStyle w:val="000000000000" w:firstRow="0" w:lastRow="0" w:firstColumn="0" w:lastColumn="0" w:oddVBand="0" w:evenVBand="0" w:oddHBand="0" w:evenHBand="0" w:firstRowFirstColumn="0" w:firstRowLastColumn="0" w:lastRowFirstColumn="0" w:lastRowLastColumn="0"/>
              <w:rPr>
                <w:lang w:val="en-US"/>
              </w:rPr>
            </w:pPr>
            <w:r w:rsidRPr="00337DF2">
              <w:rPr>
                <w:lang w:val="en-US"/>
              </w:rPr>
              <w:t>2</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4659774" w14:textId="77777777" w:rsidR="00337DF2" w:rsidRPr="00F04E4A" w:rsidRDefault="00337DF2" w:rsidP="00337DF2">
            <w:pPr>
              <w:jc w:val="center"/>
              <w:cnfStyle w:val="000000000000" w:firstRow="0" w:lastRow="0" w:firstColumn="0" w:lastColumn="0" w:oddVBand="0" w:evenVBand="0" w:oddHBand="0" w:evenHBand="0" w:firstRowFirstColumn="0" w:firstRowLastColumn="0" w:lastRowFirstColumn="0" w:lastRowLastColumn="0"/>
              <w:rPr>
                <w:highlight w:val="yellow"/>
                <w:lang w:val="en-US"/>
              </w:rPr>
            </w:pPr>
          </w:p>
        </w:tc>
      </w:tr>
      <w:tr w:rsidR="00337DF2" w:rsidRPr="00B577BB" w14:paraId="5EB0B324"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9B39C4C" w14:textId="63F770D8" w:rsidR="00337DF2" w:rsidRPr="00337DF2" w:rsidRDefault="00337DF2" w:rsidP="00337DF2">
            <w:pPr>
              <w:jc w:val="right"/>
              <w:rPr>
                <w:i/>
                <w:iCs/>
                <w:lang w:val="en-US"/>
              </w:rPr>
            </w:pPr>
            <w:r w:rsidRPr="00337DF2">
              <w:rPr>
                <w:i/>
                <w:iCs/>
                <w:lang w:val="en-US"/>
              </w:rPr>
              <w:t>ALL</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A7FEF71" w14:textId="26B10D06" w:rsidR="00337DF2" w:rsidRPr="00337DF2" w:rsidRDefault="00337DF2" w:rsidP="00337DF2">
            <w:pPr>
              <w:jc w:val="center"/>
              <w:cnfStyle w:val="000000100000" w:firstRow="0" w:lastRow="0" w:firstColumn="0" w:lastColumn="0" w:oddVBand="0" w:evenVBand="0" w:oddHBand="1" w:evenHBand="0" w:firstRowFirstColumn="0" w:firstRowLastColumn="0" w:lastRowFirstColumn="0" w:lastRowLastColumn="0"/>
              <w:rPr>
                <w:lang w:val="en-US"/>
              </w:rPr>
            </w:pPr>
            <w:r w:rsidRPr="00337DF2">
              <w:rPr>
                <w:lang w:val="en-US"/>
              </w:rPr>
              <w:t>13</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911A81A" w14:textId="714D7100" w:rsidR="00337DF2" w:rsidRPr="00337DF2" w:rsidRDefault="00337DF2" w:rsidP="00337DF2">
            <w:pPr>
              <w:jc w:val="center"/>
              <w:cnfStyle w:val="000000100000" w:firstRow="0" w:lastRow="0" w:firstColumn="0" w:lastColumn="0" w:oddVBand="0" w:evenVBand="0" w:oddHBand="1" w:evenHBand="0" w:firstRowFirstColumn="0" w:firstRowLastColumn="0" w:lastRowFirstColumn="0" w:lastRowLastColumn="0"/>
              <w:rPr>
                <w:lang w:val="en-US"/>
              </w:rPr>
            </w:pPr>
            <w:r w:rsidRPr="00337DF2">
              <w:rPr>
                <w:lang w:val="en-US"/>
              </w:rPr>
              <w:t>10</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56AD66C" w14:textId="77777777" w:rsidR="00337DF2" w:rsidRPr="00F04E4A" w:rsidRDefault="00337DF2" w:rsidP="00337DF2">
            <w:pPr>
              <w:jc w:val="center"/>
              <w:cnfStyle w:val="000000100000" w:firstRow="0" w:lastRow="0" w:firstColumn="0" w:lastColumn="0" w:oddVBand="0" w:evenVBand="0" w:oddHBand="1" w:evenHBand="0" w:firstRowFirstColumn="0" w:firstRowLastColumn="0" w:lastRowFirstColumn="0" w:lastRowLastColumn="0"/>
              <w:rPr>
                <w:highlight w:val="yellow"/>
                <w:lang w:val="en-US"/>
              </w:rPr>
            </w:pPr>
          </w:p>
        </w:tc>
      </w:tr>
      <w:tr w:rsidR="00337DF2" w:rsidRPr="00B577BB" w14:paraId="3B3A295A"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89D4257" w14:textId="42F4F454" w:rsidR="00337DF2" w:rsidRPr="00337DF2" w:rsidRDefault="00337DF2" w:rsidP="00337DF2">
            <w:pPr>
              <w:jc w:val="right"/>
              <w:rPr>
                <w:i/>
                <w:iCs/>
                <w:lang w:val="en-US"/>
              </w:rPr>
            </w:pPr>
            <w:r w:rsidRPr="00337DF2">
              <w:rPr>
                <w:i/>
                <w:iCs/>
                <w:lang w:val="en-US"/>
              </w:rPr>
              <w:t>NHL</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406DB6C" w14:textId="4A4E0093" w:rsidR="00337DF2" w:rsidRPr="00337DF2" w:rsidRDefault="00337DF2" w:rsidP="00337DF2">
            <w:pPr>
              <w:jc w:val="center"/>
              <w:cnfStyle w:val="000000000000" w:firstRow="0" w:lastRow="0" w:firstColumn="0" w:lastColumn="0" w:oddVBand="0" w:evenVBand="0" w:oddHBand="0" w:evenHBand="0" w:firstRowFirstColumn="0" w:firstRowLastColumn="0" w:lastRowFirstColumn="0" w:lastRowLastColumn="0"/>
              <w:rPr>
                <w:lang w:val="en-US"/>
              </w:rPr>
            </w:pPr>
            <w:r w:rsidRPr="00337DF2">
              <w:rPr>
                <w:lang w:val="en-US"/>
              </w:rPr>
              <w:t>1</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61C9395" w14:textId="2D78DAE0" w:rsidR="00337DF2" w:rsidRPr="00337DF2" w:rsidRDefault="00337DF2" w:rsidP="00337DF2">
            <w:pPr>
              <w:jc w:val="center"/>
              <w:cnfStyle w:val="000000000000" w:firstRow="0" w:lastRow="0" w:firstColumn="0" w:lastColumn="0" w:oddVBand="0" w:evenVBand="0" w:oddHBand="0" w:evenHBand="0" w:firstRowFirstColumn="0" w:firstRowLastColumn="0" w:lastRowFirstColumn="0" w:lastRowLastColumn="0"/>
              <w:rPr>
                <w:lang w:val="en-US"/>
              </w:rPr>
            </w:pPr>
            <w:r w:rsidRPr="00337DF2">
              <w:rPr>
                <w:lang w:val="en-US"/>
              </w:rPr>
              <w:t>1</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1566A56" w14:textId="77777777" w:rsidR="00337DF2" w:rsidRPr="00F04E4A" w:rsidRDefault="00337DF2" w:rsidP="00337DF2">
            <w:pPr>
              <w:jc w:val="center"/>
              <w:cnfStyle w:val="000000000000" w:firstRow="0" w:lastRow="0" w:firstColumn="0" w:lastColumn="0" w:oddVBand="0" w:evenVBand="0" w:oddHBand="0" w:evenHBand="0" w:firstRowFirstColumn="0" w:firstRowLastColumn="0" w:lastRowFirstColumn="0" w:lastRowLastColumn="0"/>
              <w:rPr>
                <w:highlight w:val="yellow"/>
                <w:lang w:val="en-US"/>
              </w:rPr>
            </w:pPr>
          </w:p>
        </w:tc>
      </w:tr>
      <w:tr w:rsidR="00337DF2" w:rsidRPr="00B577BB" w14:paraId="2171630E"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D155DC6" w14:textId="10718431" w:rsidR="00337DF2" w:rsidRPr="00337DF2" w:rsidRDefault="00337DF2" w:rsidP="00337DF2">
            <w:pPr>
              <w:jc w:val="right"/>
              <w:rPr>
                <w:i/>
                <w:iCs/>
                <w:lang w:val="en-US"/>
              </w:rPr>
            </w:pPr>
            <w:r w:rsidRPr="00337DF2">
              <w:rPr>
                <w:i/>
                <w:iCs/>
                <w:lang w:val="en-US"/>
              </w:rPr>
              <w:t>CML</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7BB628D" w14:textId="6DE903D8" w:rsidR="00337DF2" w:rsidRPr="00337DF2" w:rsidRDefault="00337DF2" w:rsidP="00337DF2">
            <w:pPr>
              <w:jc w:val="center"/>
              <w:cnfStyle w:val="000000100000" w:firstRow="0" w:lastRow="0" w:firstColumn="0" w:lastColumn="0" w:oddVBand="0" w:evenVBand="0" w:oddHBand="1" w:evenHBand="0" w:firstRowFirstColumn="0" w:firstRowLastColumn="0" w:lastRowFirstColumn="0" w:lastRowLastColumn="0"/>
              <w:rPr>
                <w:lang w:val="en-US"/>
              </w:rPr>
            </w:pPr>
            <w:r w:rsidRPr="00337DF2">
              <w:rPr>
                <w:lang w:val="en-US"/>
              </w:rPr>
              <w:t>1</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AC08B18" w14:textId="1F457094" w:rsidR="00337DF2" w:rsidRPr="00337DF2" w:rsidRDefault="00337DF2" w:rsidP="00337DF2">
            <w:pPr>
              <w:jc w:val="center"/>
              <w:cnfStyle w:val="000000100000" w:firstRow="0" w:lastRow="0" w:firstColumn="0" w:lastColumn="0" w:oddVBand="0" w:evenVBand="0" w:oddHBand="1" w:evenHBand="0" w:firstRowFirstColumn="0" w:firstRowLastColumn="0" w:lastRowFirstColumn="0" w:lastRowLastColumn="0"/>
              <w:rPr>
                <w:lang w:val="en-US"/>
              </w:rPr>
            </w:pPr>
            <w:r w:rsidRPr="00337DF2">
              <w:rPr>
                <w:lang w:val="en-US"/>
              </w:rPr>
              <w:t>0</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7A509AF" w14:textId="77777777" w:rsidR="00337DF2" w:rsidRPr="00F04E4A" w:rsidRDefault="00337DF2" w:rsidP="00337DF2">
            <w:pPr>
              <w:jc w:val="center"/>
              <w:cnfStyle w:val="000000100000" w:firstRow="0" w:lastRow="0" w:firstColumn="0" w:lastColumn="0" w:oddVBand="0" w:evenVBand="0" w:oddHBand="1" w:evenHBand="0" w:firstRowFirstColumn="0" w:firstRowLastColumn="0" w:lastRowFirstColumn="0" w:lastRowLastColumn="0"/>
              <w:rPr>
                <w:highlight w:val="yellow"/>
                <w:lang w:val="en-US"/>
              </w:rPr>
            </w:pPr>
          </w:p>
        </w:tc>
      </w:tr>
      <w:tr w:rsidR="00337DF2" w:rsidRPr="00B577BB" w14:paraId="59EB4CA1"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9BB61D4" w14:textId="45FCA206" w:rsidR="00337DF2" w:rsidRPr="00337DF2" w:rsidRDefault="00337DF2" w:rsidP="00337DF2">
            <w:pPr>
              <w:jc w:val="right"/>
              <w:rPr>
                <w:i/>
                <w:iCs/>
                <w:lang w:val="en-US"/>
              </w:rPr>
            </w:pPr>
            <w:r w:rsidRPr="00337DF2">
              <w:rPr>
                <w:i/>
                <w:iCs/>
                <w:lang w:val="en-US"/>
              </w:rPr>
              <w:t>Neuroblastoma</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4A4EB5E" w14:textId="07E0AC3B" w:rsidR="00337DF2" w:rsidRPr="00337DF2" w:rsidRDefault="00337DF2" w:rsidP="00337DF2">
            <w:pPr>
              <w:jc w:val="center"/>
              <w:cnfStyle w:val="000000000000" w:firstRow="0" w:lastRow="0" w:firstColumn="0" w:lastColumn="0" w:oddVBand="0" w:evenVBand="0" w:oddHBand="0" w:evenHBand="0" w:firstRowFirstColumn="0" w:firstRowLastColumn="0" w:lastRowFirstColumn="0" w:lastRowLastColumn="0"/>
              <w:rPr>
                <w:lang w:val="en-US"/>
              </w:rPr>
            </w:pPr>
            <w:r w:rsidRPr="00337DF2">
              <w:rPr>
                <w:lang w:val="en-US"/>
              </w:rPr>
              <w:t>0</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5E6379C" w14:textId="513C0410" w:rsidR="00337DF2" w:rsidRPr="00337DF2" w:rsidRDefault="00337DF2" w:rsidP="00337DF2">
            <w:pPr>
              <w:jc w:val="center"/>
              <w:cnfStyle w:val="000000000000" w:firstRow="0" w:lastRow="0" w:firstColumn="0" w:lastColumn="0" w:oddVBand="0" w:evenVBand="0" w:oddHBand="0" w:evenHBand="0" w:firstRowFirstColumn="0" w:firstRowLastColumn="0" w:lastRowFirstColumn="0" w:lastRowLastColumn="0"/>
              <w:rPr>
                <w:lang w:val="en-US"/>
              </w:rPr>
            </w:pPr>
            <w:r w:rsidRPr="00337DF2">
              <w:rPr>
                <w:lang w:val="en-US"/>
              </w:rPr>
              <w:t>1</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BF039EE" w14:textId="77777777" w:rsidR="00337DF2" w:rsidRPr="00F04E4A" w:rsidRDefault="00337DF2" w:rsidP="00337DF2">
            <w:pPr>
              <w:jc w:val="center"/>
              <w:cnfStyle w:val="000000000000" w:firstRow="0" w:lastRow="0" w:firstColumn="0" w:lastColumn="0" w:oddVBand="0" w:evenVBand="0" w:oddHBand="0" w:evenHBand="0" w:firstRowFirstColumn="0" w:firstRowLastColumn="0" w:lastRowFirstColumn="0" w:lastRowLastColumn="0"/>
              <w:rPr>
                <w:highlight w:val="yellow"/>
                <w:lang w:val="en-US"/>
              </w:rPr>
            </w:pPr>
          </w:p>
        </w:tc>
      </w:tr>
      <w:tr w:rsidR="00337DF2" w:rsidRPr="00B577BB" w14:paraId="7B013E1D"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6354B8A" w14:textId="0674AF3C" w:rsidR="00337DF2" w:rsidRPr="00337DF2" w:rsidRDefault="00337DF2" w:rsidP="00337DF2">
            <w:pPr>
              <w:jc w:val="right"/>
              <w:rPr>
                <w:i/>
                <w:iCs/>
                <w:lang w:val="en-US"/>
              </w:rPr>
            </w:pPr>
            <w:r w:rsidRPr="00337DF2">
              <w:rPr>
                <w:i/>
                <w:iCs/>
                <w:lang w:val="en-US"/>
              </w:rPr>
              <w:t>SCD</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59FC9BE" w14:textId="457346F8" w:rsidR="00337DF2" w:rsidRPr="00337DF2" w:rsidRDefault="00337DF2" w:rsidP="00337DF2">
            <w:pPr>
              <w:jc w:val="center"/>
              <w:cnfStyle w:val="000000100000" w:firstRow="0" w:lastRow="0" w:firstColumn="0" w:lastColumn="0" w:oddVBand="0" w:evenVBand="0" w:oddHBand="1" w:evenHBand="0" w:firstRowFirstColumn="0" w:firstRowLastColumn="0" w:lastRowFirstColumn="0" w:lastRowLastColumn="0"/>
              <w:rPr>
                <w:lang w:val="en-US"/>
              </w:rPr>
            </w:pPr>
            <w:r w:rsidRPr="00337DF2">
              <w:rPr>
                <w:lang w:val="en-US"/>
              </w:rPr>
              <w:t>4</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E0B6B57" w14:textId="72767E71" w:rsidR="00337DF2" w:rsidRPr="00337DF2" w:rsidRDefault="00337DF2" w:rsidP="00337DF2">
            <w:pPr>
              <w:jc w:val="center"/>
              <w:cnfStyle w:val="000000100000" w:firstRow="0" w:lastRow="0" w:firstColumn="0" w:lastColumn="0" w:oddVBand="0" w:evenVBand="0" w:oddHBand="1" w:evenHBand="0" w:firstRowFirstColumn="0" w:firstRowLastColumn="0" w:lastRowFirstColumn="0" w:lastRowLastColumn="0"/>
              <w:rPr>
                <w:lang w:val="en-US"/>
              </w:rPr>
            </w:pPr>
            <w:r w:rsidRPr="00337DF2">
              <w:rPr>
                <w:lang w:val="en-US"/>
              </w:rPr>
              <w:t>0</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721E955" w14:textId="77777777" w:rsidR="00337DF2" w:rsidRPr="00F04E4A" w:rsidRDefault="00337DF2" w:rsidP="00337DF2">
            <w:pPr>
              <w:jc w:val="center"/>
              <w:cnfStyle w:val="000000100000" w:firstRow="0" w:lastRow="0" w:firstColumn="0" w:lastColumn="0" w:oddVBand="0" w:evenVBand="0" w:oddHBand="1" w:evenHBand="0" w:firstRowFirstColumn="0" w:firstRowLastColumn="0" w:lastRowFirstColumn="0" w:lastRowLastColumn="0"/>
              <w:rPr>
                <w:highlight w:val="yellow"/>
                <w:lang w:val="en-US"/>
              </w:rPr>
            </w:pPr>
          </w:p>
        </w:tc>
      </w:tr>
      <w:tr w:rsidR="00337DF2" w:rsidRPr="00B577BB" w14:paraId="6A18877F"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291E967" w14:textId="46DDB9E6" w:rsidR="00337DF2" w:rsidRPr="00337DF2" w:rsidRDefault="00337DF2" w:rsidP="00337DF2">
            <w:pPr>
              <w:jc w:val="right"/>
              <w:rPr>
                <w:i/>
                <w:iCs/>
                <w:lang w:val="en-US"/>
              </w:rPr>
            </w:pPr>
            <w:r w:rsidRPr="00337DF2">
              <w:rPr>
                <w:i/>
                <w:iCs/>
                <w:lang w:val="en-US"/>
              </w:rPr>
              <w:t>DBA</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2B3EFFA" w14:textId="43318858" w:rsidR="00337DF2" w:rsidRPr="00337DF2" w:rsidRDefault="00337DF2" w:rsidP="00337DF2">
            <w:pPr>
              <w:jc w:val="center"/>
              <w:cnfStyle w:val="000000000000" w:firstRow="0" w:lastRow="0" w:firstColumn="0" w:lastColumn="0" w:oddVBand="0" w:evenVBand="0" w:oddHBand="0" w:evenHBand="0" w:firstRowFirstColumn="0" w:firstRowLastColumn="0" w:lastRowFirstColumn="0" w:lastRowLastColumn="0"/>
              <w:rPr>
                <w:lang w:val="en-US"/>
              </w:rPr>
            </w:pPr>
            <w:r w:rsidRPr="00337DF2">
              <w:rPr>
                <w:lang w:val="en-US"/>
              </w:rPr>
              <w:t>2</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C0A48AC" w14:textId="5E485F00" w:rsidR="00337DF2" w:rsidRPr="00337DF2" w:rsidRDefault="00337DF2" w:rsidP="00337DF2">
            <w:pPr>
              <w:jc w:val="center"/>
              <w:cnfStyle w:val="000000000000" w:firstRow="0" w:lastRow="0" w:firstColumn="0" w:lastColumn="0" w:oddVBand="0" w:evenVBand="0" w:oddHBand="0" w:evenHBand="0" w:firstRowFirstColumn="0" w:firstRowLastColumn="0" w:lastRowFirstColumn="0" w:lastRowLastColumn="0"/>
              <w:rPr>
                <w:lang w:val="en-US"/>
              </w:rPr>
            </w:pPr>
            <w:r w:rsidRPr="00337DF2">
              <w:rPr>
                <w:lang w:val="en-US"/>
              </w:rPr>
              <w:t>0</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192DC41" w14:textId="77777777" w:rsidR="00337DF2" w:rsidRPr="00F04E4A" w:rsidRDefault="00337DF2" w:rsidP="00337DF2">
            <w:pPr>
              <w:jc w:val="center"/>
              <w:cnfStyle w:val="000000000000" w:firstRow="0" w:lastRow="0" w:firstColumn="0" w:lastColumn="0" w:oddVBand="0" w:evenVBand="0" w:oddHBand="0" w:evenHBand="0" w:firstRowFirstColumn="0" w:firstRowLastColumn="0" w:lastRowFirstColumn="0" w:lastRowLastColumn="0"/>
              <w:rPr>
                <w:highlight w:val="yellow"/>
                <w:lang w:val="en-US"/>
              </w:rPr>
            </w:pPr>
          </w:p>
        </w:tc>
      </w:tr>
      <w:tr w:rsidR="00337DF2" w:rsidRPr="00B577BB" w14:paraId="1C712B77"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B7C85FD" w14:textId="19716456" w:rsidR="00337DF2" w:rsidRPr="00337DF2" w:rsidRDefault="00337DF2" w:rsidP="00337DF2">
            <w:pPr>
              <w:jc w:val="right"/>
              <w:rPr>
                <w:i/>
                <w:iCs/>
                <w:lang w:val="en-US"/>
              </w:rPr>
            </w:pPr>
            <w:r w:rsidRPr="00337DF2">
              <w:rPr>
                <w:i/>
                <w:iCs/>
                <w:lang w:val="en-US"/>
              </w:rPr>
              <w:t>SAA</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32D17BF" w14:textId="2E22E8D9" w:rsidR="00337DF2" w:rsidRPr="00337DF2" w:rsidRDefault="00337DF2" w:rsidP="00337DF2">
            <w:pPr>
              <w:jc w:val="center"/>
              <w:cnfStyle w:val="000000100000" w:firstRow="0" w:lastRow="0" w:firstColumn="0" w:lastColumn="0" w:oddVBand="0" w:evenVBand="0" w:oddHBand="1" w:evenHBand="0" w:firstRowFirstColumn="0" w:firstRowLastColumn="0" w:lastRowFirstColumn="0" w:lastRowLastColumn="0"/>
              <w:rPr>
                <w:lang w:val="en-US"/>
              </w:rPr>
            </w:pPr>
            <w:r w:rsidRPr="00337DF2">
              <w:rPr>
                <w:lang w:val="en-US"/>
              </w:rPr>
              <w:t>0</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3F4D63F" w14:textId="0C4B89C1" w:rsidR="00337DF2" w:rsidRPr="00337DF2" w:rsidRDefault="00337DF2" w:rsidP="00337DF2">
            <w:pPr>
              <w:jc w:val="center"/>
              <w:cnfStyle w:val="000000100000" w:firstRow="0" w:lastRow="0" w:firstColumn="0" w:lastColumn="0" w:oddVBand="0" w:evenVBand="0" w:oddHBand="1" w:evenHBand="0" w:firstRowFirstColumn="0" w:firstRowLastColumn="0" w:lastRowFirstColumn="0" w:lastRowLastColumn="0"/>
              <w:rPr>
                <w:lang w:val="en-US"/>
              </w:rPr>
            </w:pPr>
            <w:r w:rsidRPr="00337DF2">
              <w:rPr>
                <w:lang w:val="en-US"/>
              </w:rPr>
              <w:t>1</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2CC233F" w14:textId="77777777" w:rsidR="00337DF2" w:rsidRPr="00F04E4A" w:rsidRDefault="00337DF2" w:rsidP="00337DF2">
            <w:pPr>
              <w:jc w:val="center"/>
              <w:cnfStyle w:val="000000100000" w:firstRow="0" w:lastRow="0" w:firstColumn="0" w:lastColumn="0" w:oddVBand="0" w:evenVBand="0" w:oddHBand="1" w:evenHBand="0" w:firstRowFirstColumn="0" w:firstRowLastColumn="0" w:lastRowFirstColumn="0" w:lastRowLastColumn="0"/>
              <w:rPr>
                <w:highlight w:val="yellow"/>
                <w:lang w:val="en-US"/>
              </w:rPr>
            </w:pPr>
          </w:p>
        </w:tc>
      </w:tr>
      <w:tr w:rsidR="00337DF2" w:rsidRPr="00B577BB" w14:paraId="1FD174E6"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7139BBA" w14:textId="48F05813" w:rsidR="00337DF2" w:rsidRPr="00337DF2" w:rsidRDefault="00337DF2" w:rsidP="00337DF2">
            <w:pPr>
              <w:jc w:val="right"/>
              <w:rPr>
                <w:i/>
                <w:iCs/>
                <w:lang w:val="en-US"/>
              </w:rPr>
            </w:pPr>
            <w:r w:rsidRPr="00337DF2">
              <w:rPr>
                <w:i/>
                <w:iCs/>
                <w:lang w:val="en-US"/>
              </w:rPr>
              <w:t>Talassemia</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649F959" w14:textId="476FBC20" w:rsidR="00337DF2" w:rsidRPr="00337DF2" w:rsidRDefault="00337DF2" w:rsidP="00337DF2">
            <w:pPr>
              <w:jc w:val="center"/>
              <w:cnfStyle w:val="000000000000" w:firstRow="0" w:lastRow="0" w:firstColumn="0" w:lastColumn="0" w:oddVBand="0" w:evenVBand="0" w:oddHBand="0" w:evenHBand="0" w:firstRowFirstColumn="0" w:firstRowLastColumn="0" w:lastRowFirstColumn="0" w:lastRowLastColumn="0"/>
              <w:rPr>
                <w:lang w:val="en-US"/>
              </w:rPr>
            </w:pPr>
            <w:r w:rsidRPr="00337DF2">
              <w:rPr>
                <w:lang w:val="en-US"/>
              </w:rPr>
              <w:t>1</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EEFAFCF" w14:textId="2490EEB2" w:rsidR="00337DF2" w:rsidRPr="00337DF2" w:rsidRDefault="00337DF2" w:rsidP="00337DF2">
            <w:pPr>
              <w:jc w:val="center"/>
              <w:cnfStyle w:val="000000000000" w:firstRow="0" w:lastRow="0" w:firstColumn="0" w:lastColumn="0" w:oddVBand="0" w:evenVBand="0" w:oddHBand="0" w:evenHBand="0" w:firstRowFirstColumn="0" w:firstRowLastColumn="0" w:lastRowFirstColumn="0" w:lastRowLastColumn="0"/>
              <w:rPr>
                <w:lang w:val="en-US"/>
              </w:rPr>
            </w:pPr>
            <w:r w:rsidRPr="00337DF2">
              <w:rPr>
                <w:lang w:val="en-US"/>
              </w:rPr>
              <w:t>0</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C38884A" w14:textId="77777777" w:rsidR="00337DF2" w:rsidRPr="00F04E4A" w:rsidRDefault="00337DF2" w:rsidP="00337DF2">
            <w:pPr>
              <w:jc w:val="center"/>
              <w:cnfStyle w:val="000000000000" w:firstRow="0" w:lastRow="0" w:firstColumn="0" w:lastColumn="0" w:oddVBand="0" w:evenVBand="0" w:oddHBand="0" w:evenHBand="0" w:firstRowFirstColumn="0" w:firstRowLastColumn="0" w:lastRowFirstColumn="0" w:lastRowLastColumn="0"/>
              <w:rPr>
                <w:highlight w:val="yellow"/>
                <w:lang w:val="en-US"/>
              </w:rPr>
            </w:pPr>
          </w:p>
        </w:tc>
      </w:tr>
      <w:tr w:rsidR="00337DF2" w:rsidRPr="00B577BB" w14:paraId="275366B5"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234700A" w14:textId="6721D8AF" w:rsidR="00337DF2" w:rsidRPr="00337DF2" w:rsidRDefault="00337DF2" w:rsidP="00337DF2">
            <w:pPr>
              <w:jc w:val="right"/>
              <w:rPr>
                <w:i/>
                <w:iCs/>
                <w:lang w:val="en-US"/>
              </w:rPr>
            </w:pPr>
            <w:r w:rsidRPr="00337DF2">
              <w:rPr>
                <w:i/>
                <w:iCs/>
                <w:lang w:val="en-US"/>
              </w:rPr>
              <w:t>Fanconi anemia</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0BAE761" w14:textId="1882B05B" w:rsidR="00337DF2" w:rsidRPr="00337DF2" w:rsidRDefault="00337DF2" w:rsidP="00337DF2">
            <w:pPr>
              <w:jc w:val="center"/>
              <w:cnfStyle w:val="000000100000" w:firstRow="0" w:lastRow="0" w:firstColumn="0" w:lastColumn="0" w:oddVBand="0" w:evenVBand="0" w:oddHBand="1" w:evenHBand="0" w:firstRowFirstColumn="0" w:firstRowLastColumn="0" w:lastRowFirstColumn="0" w:lastRowLastColumn="0"/>
              <w:rPr>
                <w:lang w:val="en-US"/>
              </w:rPr>
            </w:pPr>
            <w:r w:rsidRPr="00337DF2">
              <w:rPr>
                <w:lang w:val="en-US"/>
              </w:rPr>
              <w:t>0</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D4B5379" w14:textId="68B4536B" w:rsidR="00337DF2" w:rsidRPr="00337DF2" w:rsidRDefault="00337DF2" w:rsidP="00337DF2">
            <w:pPr>
              <w:jc w:val="center"/>
              <w:cnfStyle w:val="000000100000" w:firstRow="0" w:lastRow="0" w:firstColumn="0" w:lastColumn="0" w:oddVBand="0" w:evenVBand="0" w:oddHBand="1" w:evenHBand="0" w:firstRowFirstColumn="0" w:firstRowLastColumn="0" w:lastRowFirstColumn="0" w:lastRowLastColumn="0"/>
              <w:rPr>
                <w:lang w:val="en-US"/>
              </w:rPr>
            </w:pPr>
            <w:r w:rsidRPr="00337DF2">
              <w:rPr>
                <w:lang w:val="en-US"/>
              </w:rPr>
              <w:t>1</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DCE1DA0" w14:textId="77777777" w:rsidR="00337DF2" w:rsidRPr="00F04E4A" w:rsidRDefault="00337DF2" w:rsidP="00337DF2">
            <w:pPr>
              <w:jc w:val="center"/>
              <w:cnfStyle w:val="000000100000" w:firstRow="0" w:lastRow="0" w:firstColumn="0" w:lastColumn="0" w:oddVBand="0" w:evenVBand="0" w:oddHBand="1" w:evenHBand="0" w:firstRowFirstColumn="0" w:firstRowLastColumn="0" w:lastRowFirstColumn="0" w:lastRowLastColumn="0"/>
              <w:rPr>
                <w:highlight w:val="yellow"/>
                <w:lang w:val="en-US"/>
              </w:rPr>
            </w:pPr>
          </w:p>
        </w:tc>
      </w:tr>
      <w:tr w:rsidR="00337DF2" w:rsidRPr="00B577BB" w14:paraId="6F4C0226"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95C050C" w14:textId="68F13132" w:rsidR="00337DF2" w:rsidRPr="00337DF2" w:rsidRDefault="00337DF2" w:rsidP="00337DF2">
            <w:pPr>
              <w:jc w:val="right"/>
              <w:rPr>
                <w:i/>
                <w:iCs/>
                <w:lang w:val="en-US"/>
              </w:rPr>
            </w:pPr>
            <w:r w:rsidRPr="00337DF2">
              <w:rPr>
                <w:i/>
                <w:iCs/>
                <w:lang w:val="en-US"/>
              </w:rPr>
              <w:t>SCID</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A3A892E" w14:textId="07F938A3" w:rsidR="00337DF2" w:rsidRPr="00337DF2" w:rsidRDefault="00337DF2" w:rsidP="00337DF2">
            <w:pPr>
              <w:jc w:val="center"/>
              <w:cnfStyle w:val="000000000000" w:firstRow="0" w:lastRow="0" w:firstColumn="0" w:lastColumn="0" w:oddVBand="0" w:evenVBand="0" w:oddHBand="0" w:evenHBand="0" w:firstRowFirstColumn="0" w:firstRowLastColumn="0" w:lastRowFirstColumn="0" w:lastRowLastColumn="0"/>
              <w:rPr>
                <w:lang w:val="en-US"/>
              </w:rPr>
            </w:pPr>
            <w:r w:rsidRPr="00337DF2">
              <w:rPr>
                <w:lang w:val="en-US"/>
              </w:rPr>
              <w:t>0</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2AD923D" w14:textId="7EFE8726" w:rsidR="00337DF2" w:rsidRPr="00337DF2" w:rsidRDefault="00337DF2" w:rsidP="00337DF2">
            <w:pPr>
              <w:jc w:val="center"/>
              <w:cnfStyle w:val="000000000000" w:firstRow="0" w:lastRow="0" w:firstColumn="0" w:lastColumn="0" w:oddVBand="0" w:evenVBand="0" w:oddHBand="0" w:evenHBand="0" w:firstRowFirstColumn="0" w:firstRowLastColumn="0" w:lastRowFirstColumn="0" w:lastRowLastColumn="0"/>
              <w:rPr>
                <w:lang w:val="en-US"/>
              </w:rPr>
            </w:pPr>
            <w:r w:rsidRPr="00337DF2">
              <w:rPr>
                <w:lang w:val="en-US"/>
              </w:rPr>
              <w:t>1</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7CFF08C" w14:textId="77777777" w:rsidR="00337DF2" w:rsidRPr="00F04E4A" w:rsidRDefault="00337DF2" w:rsidP="00337DF2">
            <w:pPr>
              <w:jc w:val="center"/>
              <w:cnfStyle w:val="000000000000" w:firstRow="0" w:lastRow="0" w:firstColumn="0" w:lastColumn="0" w:oddVBand="0" w:evenVBand="0" w:oddHBand="0" w:evenHBand="0" w:firstRowFirstColumn="0" w:firstRowLastColumn="0" w:lastRowFirstColumn="0" w:lastRowLastColumn="0"/>
              <w:rPr>
                <w:highlight w:val="yellow"/>
                <w:lang w:val="en-US"/>
              </w:rPr>
            </w:pPr>
          </w:p>
        </w:tc>
      </w:tr>
      <w:tr w:rsidR="00E3341C" w:rsidRPr="00E22E82" w14:paraId="71ACD013"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0E40DBC" w14:textId="44B1144E" w:rsidR="00E3341C" w:rsidRPr="00E22E82" w:rsidRDefault="00E3341C" w:rsidP="0013499F">
            <w:pPr>
              <w:spacing w:after="160" w:line="259" w:lineRule="auto"/>
              <w:rPr>
                <w:lang w:val="en-US"/>
              </w:rPr>
            </w:pPr>
            <w:r w:rsidRPr="00E22E82">
              <w:rPr>
                <w:lang w:val="en-US"/>
              </w:rPr>
              <w:t>Remission status of cancer, n(%)</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7EFB984" w14:textId="77777777" w:rsidR="00E3341C" w:rsidRPr="00E22E82" w:rsidRDefault="00E3341C" w:rsidP="0013499F">
            <w:pPr>
              <w:spacing w:after="160" w:line="259" w:lineRule="auto"/>
              <w:cnfStyle w:val="000000100000" w:firstRow="0" w:lastRow="0" w:firstColumn="0" w:lastColumn="0" w:oddVBand="0" w:evenVBand="0" w:oddHBand="1" w:evenHBand="0" w:firstRowFirstColumn="0" w:firstRowLastColumn="0" w:lastRowFirstColumn="0" w:lastRowLastColumn="0"/>
              <w:rPr>
                <w:lang w:val="en-US"/>
              </w:rPr>
            </w:pP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2ACDD17" w14:textId="77777777" w:rsidR="00E3341C" w:rsidRPr="00E22E82" w:rsidRDefault="00E3341C" w:rsidP="0013499F">
            <w:pPr>
              <w:spacing w:after="160" w:line="259" w:lineRule="auto"/>
              <w:cnfStyle w:val="000000100000" w:firstRow="0" w:lastRow="0" w:firstColumn="0" w:lastColumn="0" w:oddVBand="0" w:evenVBand="0" w:oddHBand="1" w:evenHBand="0" w:firstRowFirstColumn="0" w:firstRowLastColumn="0" w:lastRowFirstColumn="0" w:lastRowLastColumn="0"/>
              <w:rPr>
                <w:lang w:val="en-US"/>
              </w:rPr>
            </w:pP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CAA708E" w14:textId="77777777" w:rsidR="00E3341C" w:rsidRPr="00E22E82" w:rsidRDefault="00E3341C" w:rsidP="0013499F">
            <w:pPr>
              <w:spacing w:after="160" w:line="259" w:lineRule="auto"/>
              <w:cnfStyle w:val="000000100000" w:firstRow="0" w:lastRow="0" w:firstColumn="0" w:lastColumn="0" w:oddVBand="0" w:evenVBand="0" w:oddHBand="1" w:evenHBand="0" w:firstRowFirstColumn="0" w:firstRowLastColumn="0" w:lastRowFirstColumn="0" w:lastRowLastColumn="0"/>
              <w:rPr>
                <w:lang w:val="en-US"/>
              </w:rPr>
            </w:pPr>
          </w:p>
        </w:tc>
      </w:tr>
      <w:tr w:rsidR="00E3341C" w:rsidRPr="00006BD5" w14:paraId="6B1E8ED2"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B2D5755" w14:textId="5864DF8F" w:rsidR="00E3341C" w:rsidRPr="0013499F" w:rsidRDefault="00E3341C" w:rsidP="00E3341C">
            <w:pPr>
              <w:jc w:val="right"/>
              <w:rPr>
                <w:i/>
                <w:iCs/>
                <w:lang w:val="en-US"/>
              </w:rPr>
            </w:pPr>
            <w:r w:rsidRPr="0013499F">
              <w:rPr>
                <w:i/>
                <w:iCs/>
                <w:lang w:val="en-US"/>
              </w:rPr>
              <w:t>Active disease</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57C5B61" w14:textId="30E14804" w:rsidR="00E3341C" w:rsidRPr="00625114" w:rsidRDefault="00E3341C" w:rsidP="00625114">
            <w:pPr>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1 (4.8)</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ECA69AF" w14:textId="4D949DD7" w:rsidR="00E3341C" w:rsidRPr="00625114" w:rsidRDefault="00E3341C" w:rsidP="00625114">
            <w:pPr>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2 (11.1)</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645496C" w14:textId="77777777" w:rsidR="00E3341C" w:rsidRPr="00625114" w:rsidRDefault="00E3341C" w:rsidP="00625114">
            <w:pPr>
              <w:jc w:val="center"/>
              <w:cnfStyle w:val="000000000000" w:firstRow="0" w:lastRow="0" w:firstColumn="0" w:lastColumn="0" w:oddVBand="0" w:evenVBand="0" w:oddHBand="0" w:evenHBand="0" w:firstRowFirstColumn="0" w:firstRowLastColumn="0" w:lastRowFirstColumn="0" w:lastRowLastColumn="0"/>
              <w:rPr>
                <w:lang w:val="en-US"/>
              </w:rPr>
            </w:pPr>
          </w:p>
        </w:tc>
      </w:tr>
      <w:tr w:rsidR="00E3341C" w:rsidRPr="00006BD5" w14:paraId="5D9B8810"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35FA114" w14:textId="59781985" w:rsidR="00E3341C" w:rsidRPr="0013499F" w:rsidRDefault="00E3341C" w:rsidP="00E3341C">
            <w:pPr>
              <w:jc w:val="right"/>
              <w:rPr>
                <w:i/>
                <w:iCs/>
                <w:lang w:val="en-US"/>
              </w:rPr>
            </w:pPr>
            <w:r w:rsidRPr="0013499F">
              <w:rPr>
                <w:i/>
                <w:iCs/>
                <w:lang w:val="en-US"/>
              </w:rPr>
              <w:t>CR1</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6B3526E" w14:textId="6F77EA0A" w:rsidR="00E3341C" w:rsidRPr="00625114" w:rsidRDefault="00E3341C" w:rsidP="00625114">
            <w:pPr>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10 (47.6)</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86E41D1" w14:textId="665A82F5" w:rsidR="00E3341C" w:rsidRPr="00625114" w:rsidRDefault="00E3341C" w:rsidP="00625114">
            <w:pPr>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10 (55.6)</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8DFD282" w14:textId="77777777" w:rsidR="00E3341C" w:rsidRPr="00625114" w:rsidRDefault="00E3341C" w:rsidP="00625114">
            <w:pPr>
              <w:jc w:val="center"/>
              <w:cnfStyle w:val="000000100000" w:firstRow="0" w:lastRow="0" w:firstColumn="0" w:lastColumn="0" w:oddVBand="0" w:evenVBand="0" w:oddHBand="1" w:evenHBand="0" w:firstRowFirstColumn="0" w:firstRowLastColumn="0" w:lastRowFirstColumn="0" w:lastRowLastColumn="0"/>
              <w:rPr>
                <w:lang w:val="en-US"/>
              </w:rPr>
            </w:pPr>
          </w:p>
        </w:tc>
      </w:tr>
      <w:tr w:rsidR="00E3341C" w:rsidRPr="00006BD5" w14:paraId="5A6A2F3F"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49167AD" w14:textId="395EDEA0" w:rsidR="00E3341C" w:rsidRPr="0013499F" w:rsidRDefault="00E3341C" w:rsidP="00E3341C">
            <w:pPr>
              <w:jc w:val="right"/>
              <w:rPr>
                <w:i/>
                <w:iCs/>
                <w:lang w:val="en-US"/>
              </w:rPr>
            </w:pPr>
            <w:r w:rsidRPr="0013499F">
              <w:rPr>
                <w:i/>
                <w:iCs/>
                <w:lang w:val="en-US"/>
              </w:rPr>
              <w:t>CR2</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9434790" w14:textId="078F7001" w:rsidR="00E3341C" w:rsidRPr="00625114" w:rsidRDefault="00E3341C" w:rsidP="00625114">
            <w:pPr>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8 (38.1)</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51D58D8" w14:textId="24C87B9B" w:rsidR="00E3341C" w:rsidRPr="00625114" w:rsidRDefault="00E3341C" w:rsidP="00625114">
            <w:pPr>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5 (27.8)</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1E64822" w14:textId="77777777" w:rsidR="00E3341C" w:rsidRPr="00625114" w:rsidRDefault="00E3341C" w:rsidP="00625114">
            <w:pPr>
              <w:jc w:val="center"/>
              <w:cnfStyle w:val="000000000000" w:firstRow="0" w:lastRow="0" w:firstColumn="0" w:lastColumn="0" w:oddVBand="0" w:evenVBand="0" w:oddHBand="0" w:evenHBand="0" w:firstRowFirstColumn="0" w:firstRowLastColumn="0" w:lastRowFirstColumn="0" w:lastRowLastColumn="0"/>
              <w:rPr>
                <w:lang w:val="en-US"/>
              </w:rPr>
            </w:pPr>
          </w:p>
        </w:tc>
      </w:tr>
      <w:tr w:rsidR="00E3341C" w:rsidRPr="00006BD5" w14:paraId="46C87897"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435F72B" w14:textId="3A3AA75A" w:rsidR="00E3341C" w:rsidRPr="0013499F" w:rsidRDefault="00E3341C" w:rsidP="00E3341C">
            <w:pPr>
              <w:jc w:val="right"/>
              <w:rPr>
                <w:i/>
                <w:iCs/>
                <w:lang w:val="en-US"/>
              </w:rPr>
            </w:pPr>
            <w:r w:rsidRPr="0013499F">
              <w:rPr>
                <w:i/>
                <w:iCs/>
                <w:lang w:val="en-US"/>
              </w:rPr>
              <w:t>CR3</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55816F1" w14:textId="7732EA74" w:rsidR="00E3341C" w:rsidRPr="00625114" w:rsidRDefault="00E3341C" w:rsidP="00625114">
            <w:pPr>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2 (9.5)</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F751215" w14:textId="77595E45" w:rsidR="00E3341C" w:rsidRPr="00625114" w:rsidRDefault="00E3341C" w:rsidP="00625114">
            <w:pPr>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0</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943BD78" w14:textId="77777777" w:rsidR="00E3341C" w:rsidRPr="00625114" w:rsidRDefault="00E3341C" w:rsidP="00625114">
            <w:pPr>
              <w:jc w:val="center"/>
              <w:cnfStyle w:val="000000100000" w:firstRow="0" w:lastRow="0" w:firstColumn="0" w:lastColumn="0" w:oddVBand="0" w:evenVBand="0" w:oddHBand="1" w:evenHBand="0" w:firstRowFirstColumn="0" w:firstRowLastColumn="0" w:lastRowFirstColumn="0" w:lastRowLastColumn="0"/>
              <w:rPr>
                <w:lang w:val="en-US"/>
              </w:rPr>
            </w:pPr>
          </w:p>
        </w:tc>
      </w:tr>
      <w:tr w:rsidR="00E3341C" w:rsidRPr="00006BD5" w14:paraId="48C10BB7"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F76EC35" w14:textId="3A828044" w:rsidR="00E3341C" w:rsidRPr="0013499F" w:rsidRDefault="00E3341C" w:rsidP="00E3341C">
            <w:pPr>
              <w:jc w:val="right"/>
              <w:rPr>
                <w:i/>
                <w:iCs/>
                <w:lang w:val="en-US"/>
              </w:rPr>
            </w:pPr>
            <w:r w:rsidRPr="0013499F">
              <w:rPr>
                <w:i/>
                <w:iCs/>
                <w:lang w:val="en-US"/>
              </w:rPr>
              <w:t>PR</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050A36A" w14:textId="3B7F8CA4" w:rsidR="00E3341C" w:rsidRPr="00625114" w:rsidRDefault="00E3341C" w:rsidP="00625114">
            <w:pPr>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0</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09A0481" w14:textId="2743448C" w:rsidR="00E3341C" w:rsidRPr="00625114" w:rsidRDefault="00E3341C" w:rsidP="00625114">
            <w:pPr>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1 (5.5)</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FABB164" w14:textId="77777777" w:rsidR="00E3341C" w:rsidRPr="00625114" w:rsidRDefault="00E3341C" w:rsidP="00625114">
            <w:pPr>
              <w:jc w:val="center"/>
              <w:cnfStyle w:val="000000000000" w:firstRow="0" w:lastRow="0" w:firstColumn="0" w:lastColumn="0" w:oddVBand="0" w:evenVBand="0" w:oddHBand="0" w:evenHBand="0" w:firstRowFirstColumn="0" w:firstRowLastColumn="0" w:lastRowFirstColumn="0" w:lastRowLastColumn="0"/>
              <w:rPr>
                <w:lang w:val="en-US"/>
              </w:rPr>
            </w:pPr>
          </w:p>
        </w:tc>
      </w:tr>
      <w:tr w:rsidR="00E3341C" w:rsidRPr="00006BD5" w14:paraId="00FC8B03"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578EAE07" w14:textId="77777777" w:rsidR="00E3341C" w:rsidRPr="004D0E88" w:rsidRDefault="00E3341C" w:rsidP="00E3341C">
            <w:pPr>
              <w:spacing w:after="160" w:line="259" w:lineRule="auto"/>
              <w:rPr>
                <w:lang w:val="en-US"/>
              </w:rPr>
            </w:pPr>
            <w:r w:rsidRPr="004D0E88">
              <w:rPr>
                <w:lang w:val="en-US"/>
              </w:rPr>
              <w:t>Source of SC</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7B73496" w14:textId="77777777" w:rsidR="00E3341C" w:rsidRPr="00625114" w:rsidRDefault="00E3341C" w:rsidP="00625114">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en-US"/>
              </w:rPr>
            </w:pP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A692380" w14:textId="77777777" w:rsidR="00E3341C" w:rsidRPr="00625114" w:rsidRDefault="00E3341C" w:rsidP="00625114">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en-US"/>
              </w:rPr>
            </w:pP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5E83CA80" w14:textId="77777777" w:rsidR="00E3341C" w:rsidRPr="00625114" w:rsidRDefault="00E3341C" w:rsidP="00625114">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0.03</w:t>
            </w:r>
          </w:p>
        </w:tc>
      </w:tr>
      <w:tr w:rsidR="00E3341C" w:rsidRPr="0013499F" w14:paraId="16105BD0"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736DA4E3" w14:textId="77777777" w:rsidR="00E3341C" w:rsidRPr="00006BD5" w:rsidRDefault="00E3341C" w:rsidP="0013499F">
            <w:pPr>
              <w:jc w:val="right"/>
              <w:rPr>
                <w:i/>
                <w:iCs/>
                <w:lang w:val="en-US"/>
              </w:rPr>
            </w:pPr>
            <w:r w:rsidRPr="00006BD5">
              <w:rPr>
                <w:i/>
                <w:iCs/>
                <w:lang w:val="en-US"/>
              </w:rPr>
              <w:t>Peripheral blood</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505B9E83" w14:textId="77777777" w:rsidR="00E3341C" w:rsidRPr="00625114" w:rsidRDefault="00E3341C" w:rsidP="00625114">
            <w:pPr>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6</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65DCEB51" w14:textId="77777777" w:rsidR="00E3341C" w:rsidRPr="00625114" w:rsidRDefault="00E3341C" w:rsidP="00625114">
            <w:pPr>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0</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73C798F" w14:textId="77777777" w:rsidR="00E3341C" w:rsidRPr="00625114" w:rsidRDefault="00E3341C" w:rsidP="00625114">
            <w:pPr>
              <w:jc w:val="center"/>
              <w:cnfStyle w:val="000000000000" w:firstRow="0" w:lastRow="0" w:firstColumn="0" w:lastColumn="0" w:oddVBand="0" w:evenVBand="0" w:oddHBand="0" w:evenHBand="0" w:firstRowFirstColumn="0" w:firstRowLastColumn="0" w:lastRowFirstColumn="0" w:lastRowLastColumn="0"/>
              <w:rPr>
                <w:lang w:val="en-US"/>
              </w:rPr>
            </w:pPr>
          </w:p>
        </w:tc>
      </w:tr>
      <w:tr w:rsidR="00E3341C" w:rsidRPr="0013499F" w14:paraId="67B4C747"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0C9EED84" w14:textId="77777777" w:rsidR="00E3341C" w:rsidRPr="00006BD5" w:rsidRDefault="00E3341C" w:rsidP="0013499F">
            <w:pPr>
              <w:jc w:val="right"/>
              <w:rPr>
                <w:i/>
                <w:iCs/>
                <w:lang w:val="en-US"/>
              </w:rPr>
            </w:pPr>
            <w:r w:rsidRPr="00006BD5">
              <w:rPr>
                <w:i/>
                <w:iCs/>
                <w:lang w:val="en-US"/>
              </w:rPr>
              <w:lastRenderedPageBreak/>
              <w:t>Bone marrow</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480AA836" w14:textId="77777777" w:rsidR="00E3341C" w:rsidRPr="00625114" w:rsidRDefault="00E3341C" w:rsidP="00625114">
            <w:pPr>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22</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5BE3EF7D" w14:textId="77777777" w:rsidR="00E3341C" w:rsidRPr="00625114" w:rsidRDefault="00E3341C" w:rsidP="00625114">
            <w:pPr>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21</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2678060" w14:textId="77777777" w:rsidR="00E3341C" w:rsidRPr="00625114" w:rsidRDefault="00E3341C" w:rsidP="00625114">
            <w:pPr>
              <w:jc w:val="center"/>
              <w:cnfStyle w:val="000000100000" w:firstRow="0" w:lastRow="0" w:firstColumn="0" w:lastColumn="0" w:oddVBand="0" w:evenVBand="0" w:oddHBand="1" w:evenHBand="0" w:firstRowFirstColumn="0" w:firstRowLastColumn="0" w:lastRowFirstColumn="0" w:lastRowLastColumn="0"/>
              <w:rPr>
                <w:lang w:val="en-US"/>
              </w:rPr>
            </w:pPr>
          </w:p>
        </w:tc>
      </w:tr>
      <w:tr w:rsidR="00E3341C" w:rsidRPr="00006BD5" w14:paraId="35F9E83C"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1D4DD7EB" w14:textId="77777777" w:rsidR="00E3341C" w:rsidRPr="00006BD5" w:rsidRDefault="00E3341C" w:rsidP="00E3341C">
            <w:pPr>
              <w:spacing w:after="160" w:line="259" w:lineRule="auto"/>
              <w:rPr>
                <w:lang w:val="en-US"/>
              </w:rPr>
            </w:pPr>
            <w:r w:rsidRPr="00006BD5">
              <w:rPr>
                <w:lang w:val="en-US"/>
              </w:rPr>
              <w:t>Use of ATG</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E612624" w14:textId="77777777" w:rsidR="00E3341C" w:rsidRPr="00006BD5" w:rsidRDefault="00E3341C" w:rsidP="00E3341C">
            <w:pPr>
              <w:spacing w:after="160" w:line="259" w:lineRule="auto"/>
              <w:jc w:val="center"/>
              <w:cnfStyle w:val="000000000000" w:firstRow="0" w:lastRow="0" w:firstColumn="0" w:lastColumn="0" w:oddVBand="0" w:evenVBand="0" w:oddHBand="0" w:evenHBand="0" w:firstRowFirstColumn="0" w:firstRowLastColumn="0" w:lastRowFirstColumn="0" w:lastRowLastColumn="0"/>
              <w:rPr>
                <w:lang w:val="en-US"/>
              </w:rPr>
            </w:pP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0010FC5" w14:textId="77777777" w:rsidR="00E3341C" w:rsidRPr="00006BD5" w:rsidRDefault="00E3341C" w:rsidP="00E3341C">
            <w:pPr>
              <w:spacing w:after="160" w:line="259" w:lineRule="auto"/>
              <w:jc w:val="center"/>
              <w:cnfStyle w:val="000000000000" w:firstRow="0" w:lastRow="0" w:firstColumn="0" w:lastColumn="0" w:oddVBand="0" w:evenVBand="0" w:oddHBand="0" w:evenHBand="0" w:firstRowFirstColumn="0" w:firstRowLastColumn="0" w:lastRowFirstColumn="0" w:lastRowLastColumn="0"/>
              <w:rPr>
                <w:lang w:val="en-US"/>
              </w:rPr>
            </w:pP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43C6A021" w14:textId="77777777" w:rsidR="00E3341C" w:rsidRPr="00006BD5" w:rsidRDefault="00E3341C" w:rsidP="00E3341C">
            <w:pPr>
              <w:spacing w:after="160" w:line="259" w:lineRule="auto"/>
              <w:jc w:val="center"/>
              <w:cnfStyle w:val="000000000000" w:firstRow="0" w:lastRow="0" w:firstColumn="0" w:lastColumn="0" w:oddVBand="0" w:evenVBand="0" w:oddHBand="0" w:evenHBand="0" w:firstRowFirstColumn="0" w:firstRowLastColumn="0" w:lastRowFirstColumn="0" w:lastRowLastColumn="0"/>
              <w:rPr>
                <w:lang w:val="en-US"/>
              </w:rPr>
            </w:pPr>
            <w:r w:rsidRPr="00006BD5">
              <w:rPr>
                <w:lang w:val="en-US"/>
              </w:rPr>
              <w:t>0.0063</w:t>
            </w:r>
          </w:p>
        </w:tc>
      </w:tr>
      <w:tr w:rsidR="00E3341C" w:rsidRPr="0013499F" w14:paraId="34121007"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4F4F09C2" w14:textId="77777777" w:rsidR="00E3341C" w:rsidRPr="00006BD5" w:rsidRDefault="00E3341C" w:rsidP="0013499F">
            <w:pPr>
              <w:jc w:val="right"/>
              <w:rPr>
                <w:i/>
                <w:iCs/>
                <w:lang w:val="en-US"/>
              </w:rPr>
            </w:pPr>
            <w:r w:rsidRPr="00006BD5">
              <w:rPr>
                <w:i/>
                <w:iCs/>
                <w:lang w:val="en-US"/>
              </w:rPr>
              <w:t>Yes</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263627A7" w14:textId="77777777" w:rsidR="00E3341C" w:rsidRPr="00625114" w:rsidRDefault="00E3341C" w:rsidP="00625114">
            <w:pPr>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9</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069BF2C9" w14:textId="77777777" w:rsidR="00E3341C" w:rsidRPr="00625114" w:rsidRDefault="00E3341C" w:rsidP="00625114">
            <w:pPr>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0</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7BDB694" w14:textId="77777777" w:rsidR="00E3341C" w:rsidRPr="0013499F" w:rsidRDefault="00E3341C" w:rsidP="0013499F">
            <w:pPr>
              <w:jc w:val="right"/>
              <w:cnfStyle w:val="000000100000" w:firstRow="0" w:lastRow="0" w:firstColumn="0" w:lastColumn="0" w:oddVBand="0" w:evenVBand="0" w:oddHBand="1" w:evenHBand="0" w:firstRowFirstColumn="0" w:firstRowLastColumn="0" w:lastRowFirstColumn="0" w:lastRowLastColumn="0"/>
              <w:rPr>
                <w:i/>
                <w:iCs/>
                <w:lang w:val="en-US"/>
              </w:rPr>
            </w:pPr>
          </w:p>
        </w:tc>
      </w:tr>
      <w:tr w:rsidR="00E3341C" w:rsidRPr="0013499F" w14:paraId="5D155472"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33FDA23A" w14:textId="77777777" w:rsidR="00E3341C" w:rsidRPr="00006BD5" w:rsidRDefault="00E3341C" w:rsidP="0013499F">
            <w:pPr>
              <w:jc w:val="right"/>
              <w:rPr>
                <w:i/>
                <w:iCs/>
                <w:lang w:val="en-US"/>
              </w:rPr>
            </w:pPr>
            <w:r w:rsidRPr="00006BD5">
              <w:rPr>
                <w:i/>
                <w:iCs/>
                <w:lang w:val="en-US"/>
              </w:rPr>
              <w:t>No</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24456210" w14:textId="77777777" w:rsidR="00E3341C" w:rsidRPr="00625114" w:rsidRDefault="00E3341C" w:rsidP="00625114">
            <w:pPr>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19</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14CFD53C" w14:textId="77777777" w:rsidR="00E3341C" w:rsidRPr="00625114" w:rsidRDefault="00E3341C" w:rsidP="00625114">
            <w:pPr>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21</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43414F9" w14:textId="77777777" w:rsidR="00E3341C" w:rsidRPr="0013499F" w:rsidRDefault="00E3341C" w:rsidP="0013499F">
            <w:pPr>
              <w:jc w:val="right"/>
              <w:cnfStyle w:val="000000000000" w:firstRow="0" w:lastRow="0" w:firstColumn="0" w:lastColumn="0" w:oddVBand="0" w:evenVBand="0" w:oddHBand="0" w:evenHBand="0" w:firstRowFirstColumn="0" w:firstRowLastColumn="0" w:lastRowFirstColumn="0" w:lastRowLastColumn="0"/>
              <w:rPr>
                <w:i/>
                <w:iCs/>
                <w:lang w:val="en-US"/>
              </w:rPr>
            </w:pPr>
          </w:p>
        </w:tc>
      </w:tr>
      <w:tr w:rsidR="00E3341C" w:rsidRPr="00006BD5" w14:paraId="137D8224"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519EBDE" w14:textId="5305967A" w:rsidR="00E3341C" w:rsidRPr="00CD5B98" w:rsidRDefault="00E3341C" w:rsidP="00E3341C">
            <w:pPr>
              <w:spacing w:after="160" w:line="259" w:lineRule="auto"/>
              <w:rPr>
                <w:lang w:val="en-US"/>
              </w:rPr>
            </w:pPr>
            <w:r w:rsidRPr="00CD5B98">
              <w:rPr>
                <w:lang w:val="en-US"/>
              </w:rPr>
              <w:t>CMV Status</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E7A583F" w14:textId="77777777" w:rsidR="00E3341C" w:rsidRPr="00625114" w:rsidRDefault="00E3341C" w:rsidP="00625114">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en-US"/>
              </w:rPr>
            </w:pP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698565B" w14:textId="77777777" w:rsidR="00E3341C" w:rsidRPr="00625114" w:rsidRDefault="00E3341C" w:rsidP="00625114">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en-US"/>
              </w:rPr>
            </w:pP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D35C96E" w14:textId="77777777" w:rsidR="00E3341C" w:rsidRPr="00006BD5" w:rsidRDefault="00E3341C" w:rsidP="00E3341C">
            <w:pPr>
              <w:spacing w:after="160" w:line="259" w:lineRule="auto"/>
              <w:cnfStyle w:val="000000100000" w:firstRow="0" w:lastRow="0" w:firstColumn="0" w:lastColumn="0" w:oddVBand="0" w:evenVBand="0" w:oddHBand="1" w:evenHBand="0" w:firstRowFirstColumn="0" w:firstRowLastColumn="0" w:lastRowFirstColumn="0" w:lastRowLastColumn="0"/>
              <w:rPr>
                <w:lang w:val="en-US"/>
              </w:rPr>
            </w:pPr>
          </w:p>
        </w:tc>
      </w:tr>
      <w:tr w:rsidR="00E3341C" w:rsidRPr="00006BD5" w14:paraId="156894A3"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ABDC95B" w14:textId="186AB0DF" w:rsidR="00E3341C" w:rsidRPr="00B12E87" w:rsidRDefault="00E3341C" w:rsidP="00E3341C">
            <w:pPr>
              <w:jc w:val="right"/>
              <w:rPr>
                <w:i/>
                <w:iCs/>
                <w:lang w:val="en-US"/>
              </w:rPr>
            </w:pPr>
            <w:r w:rsidRPr="00B12E87">
              <w:rPr>
                <w:i/>
                <w:iCs/>
                <w:lang w:val="en-US"/>
              </w:rPr>
              <w:t>D+/R+</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DE26FFD" w14:textId="501019BA" w:rsidR="00E3341C" w:rsidRPr="00006BD5" w:rsidRDefault="00E3341C" w:rsidP="0013499F">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15</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2EF2524" w14:textId="14B7CFB0" w:rsidR="00E3341C" w:rsidRPr="00006BD5" w:rsidRDefault="00E3341C" w:rsidP="0013499F">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16</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B707C98" w14:textId="77777777" w:rsidR="00E3341C" w:rsidRPr="00006BD5" w:rsidRDefault="00E3341C" w:rsidP="00E3341C">
            <w:pPr>
              <w:cnfStyle w:val="000000000000" w:firstRow="0" w:lastRow="0" w:firstColumn="0" w:lastColumn="0" w:oddVBand="0" w:evenVBand="0" w:oddHBand="0" w:evenHBand="0" w:firstRowFirstColumn="0" w:firstRowLastColumn="0" w:lastRowFirstColumn="0" w:lastRowLastColumn="0"/>
              <w:rPr>
                <w:lang w:val="en-US"/>
              </w:rPr>
            </w:pPr>
          </w:p>
        </w:tc>
      </w:tr>
      <w:tr w:rsidR="00E3341C" w:rsidRPr="00006BD5" w14:paraId="33CD56AC"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AB27855" w14:textId="6AA7419E" w:rsidR="00E3341C" w:rsidRPr="00B12E87" w:rsidRDefault="00E3341C" w:rsidP="00E3341C">
            <w:pPr>
              <w:jc w:val="right"/>
              <w:rPr>
                <w:i/>
                <w:iCs/>
                <w:lang w:val="en-US"/>
              </w:rPr>
            </w:pPr>
            <w:r w:rsidRPr="00B12E87">
              <w:rPr>
                <w:i/>
                <w:iCs/>
                <w:lang w:val="en-US"/>
              </w:rPr>
              <w:t>D+/R-</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BBF4101" w14:textId="2D8D2A75" w:rsidR="00E3341C" w:rsidRPr="00006BD5" w:rsidRDefault="00E3341C" w:rsidP="0013499F">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2</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32D7AF6" w14:textId="1BA29F1A" w:rsidR="00E3341C" w:rsidRPr="00006BD5" w:rsidRDefault="00E3341C" w:rsidP="0013499F">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3</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2D300AA" w14:textId="77777777" w:rsidR="00E3341C" w:rsidRPr="00006BD5" w:rsidRDefault="00E3341C" w:rsidP="00E3341C">
            <w:pPr>
              <w:cnfStyle w:val="000000100000" w:firstRow="0" w:lastRow="0" w:firstColumn="0" w:lastColumn="0" w:oddVBand="0" w:evenVBand="0" w:oddHBand="1" w:evenHBand="0" w:firstRowFirstColumn="0" w:firstRowLastColumn="0" w:lastRowFirstColumn="0" w:lastRowLastColumn="0"/>
              <w:rPr>
                <w:lang w:val="en-US"/>
              </w:rPr>
            </w:pPr>
          </w:p>
        </w:tc>
      </w:tr>
      <w:tr w:rsidR="00E3341C" w:rsidRPr="00006BD5" w14:paraId="456F3A95"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0ADD490" w14:textId="48BE5EB1" w:rsidR="00E3341C" w:rsidRPr="00B12E87" w:rsidRDefault="00E3341C" w:rsidP="00E3341C">
            <w:pPr>
              <w:jc w:val="right"/>
              <w:rPr>
                <w:i/>
                <w:iCs/>
                <w:lang w:val="en-US"/>
              </w:rPr>
            </w:pPr>
            <w:r w:rsidRPr="00B12E87">
              <w:rPr>
                <w:i/>
                <w:iCs/>
                <w:lang w:val="en-US"/>
              </w:rPr>
              <w:t>D-/R+</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7C048CB" w14:textId="4A43999F" w:rsidR="00E3341C" w:rsidRPr="00006BD5" w:rsidRDefault="00E3341C" w:rsidP="0013499F">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8</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6B55B3B" w14:textId="1E694321" w:rsidR="00E3341C" w:rsidRPr="00006BD5" w:rsidRDefault="00E3341C" w:rsidP="0013499F">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679B05A" w14:textId="77777777" w:rsidR="00E3341C" w:rsidRPr="00006BD5" w:rsidRDefault="00E3341C" w:rsidP="00E3341C">
            <w:pPr>
              <w:cnfStyle w:val="000000000000" w:firstRow="0" w:lastRow="0" w:firstColumn="0" w:lastColumn="0" w:oddVBand="0" w:evenVBand="0" w:oddHBand="0" w:evenHBand="0" w:firstRowFirstColumn="0" w:firstRowLastColumn="0" w:lastRowFirstColumn="0" w:lastRowLastColumn="0"/>
              <w:rPr>
                <w:lang w:val="en-US"/>
              </w:rPr>
            </w:pPr>
          </w:p>
        </w:tc>
      </w:tr>
      <w:tr w:rsidR="00E3341C" w:rsidRPr="00006BD5" w14:paraId="7BEC631D"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7E1158A" w14:textId="4740FEB6" w:rsidR="00E3341C" w:rsidRPr="00B12E87" w:rsidRDefault="00E3341C" w:rsidP="00E3341C">
            <w:pPr>
              <w:jc w:val="right"/>
              <w:rPr>
                <w:i/>
                <w:iCs/>
                <w:lang w:val="en-US"/>
              </w:rPr>
            </w:pPr>
            <w:r w:rsidRPr="00B12E87">
              <w:rPr>
                <w:i/>
                <w:iCs/>
                <w:lang w:val="en-US"/>
              </w:rPr>
              <w:t>D-/R-</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1042FDE" w14:textId="23786F06" w:rsidR="00E3341C" w:rsidRPr="00006BD5" w:rsidRDefault="00E3341C" w:rsidP="0013499F">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3</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8AD1E3B" w14:textId="5E480A07" w:rsidR="00E3341C" w:rsidRPr="00006BD5" w:rsidRDefault="00E3341C" w:rsidP="0013499F">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46D9B53" w14:textId="77777777" w:rsidR="00E3341C" w:rsidRPr="00006BD5" w:rsidRDefault="00E3341C" w:rsidP="00E3341C">
            <w:pPr>
              <w:cnfStyle w:val="000000100000" w:firstRow="0" w:lastRow="0" w:firstColumn="0" w:lastColumn="0" w:oddVBand="0" w:evenVBand="0" w:oddHBand="1" w:evenHBand="0" w:firstRowFirstColumn="0" w:firstRowLastColumn="0" w:lastRowFirstColumn="0" w:lastRowLastColumn="0"/>
              <w:rPr>
                <w:lang w:val="en-US"/>
              </w:rPr>
            </w:pPr>
          </w:p>
        </w:tc>
      </w:tr>
      <w:tr w:rsidR="00E3341C" w:rsidRPr="00006BD5" w14:paraId="18C98FC9"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D6BDD0E" w14:textId="0CB58803" w:rsidR="00E3341C" w:rsidRPr="007B4BEB" w:rsidRDefault="00E3341C" w:rsidP="00E3341C">
            <w:pPr>
              <w:spacing w:after="160" w:line="259" w:lineRule="auto"/>
              <w:rPr>
                <w:lang w:val="en-US"/>
              </w:rPr>
            </w:pPr>
            <w:r w:rsidRPr="007B4BEB">
              <w:rPr>
                <w:lang w:val="en-US"/>
              </w:rPr>
              <w:t>Conditioning</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E0C3C39" w14:textId="77777777" w:rsidR="00E3341C" w:rsidRDefault="00E3341C" w:rsidP="00E3341C">
            <w:pPr>
              <w:cnfStyle w:val="000000000000" w:firstRow="0" w:lastRow="0" w:firstColumn="0" w:lastColumn="0" w:oddVBand="0" w:evenVBand="0" w:oddHBand="0" w:evenHBand="0" w:firstRowFirstColumn="0" w:firstRowLastColumn="0" w:lastRowFirstColumn="0" w:lastRowLastColumn="0"/>
              <w:rPr>
                <w:lang w:val="en-US"/>
              </w:rPr>
            </w:pP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66F4440" w14:textId="77777777" w:rsidR="00E3341C" w:rsidRDefault="00E3341C" w:rsidP="00E3341C">
            <w:pPr>
              <w:cnfStyle w:val="000000000000" w:firstRow="0" w:lastRow="0" w:firstColumn="0" w:lastColumn="0" w:oddVBand="0" w:evenVBand="0" w:oddHBand="0" w:evenHBand="0" w:firstRowFirstColumn="0" w:firstRowLastColumn="0" w:lastRowFirstColumn="0" w:lastRowLastColumn="0"/>
              <w:rPr>
                <w:lang w:val="en-US"/>
              </w:rPr>
            </w:pP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59A3AAB" w14:textId="77777777" w:rsidR="00E3341C" w:rsidRPr="00006BD5" w:rsidRDefault="00E3341C" w:rsidP="00E3341C">
            <w:pPr>
              <w:cnfStyle w:val="000000000000" w:firstRow="0" w:lastRow="0" w:firstColumn="0" w:lastColumn="0" w:oddVBand="0" w:evenVBand="0" w:oddHBand="0" w:evenHBand="0" w:firstRowFirstColumn="0" w:firstRowLastColumn="0" w:lastRowFirstColumn="0" w:lastRowLastColumn="0"/>
              <w:rPr>
                <w:lang w:val="en-US"/>
              </w:rPr>
            </w:pPr>
          </w:p>
        </w:tc>
      </w:tr>
      <w:tr w:rsidR="00E3341C" w:rsidRPr="007B4BEB" w14:paraId="629C5BCF"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9387DCC" w14:textId="2B2F89EC" w:rsidR="00E3341C" w:rsidRPr="007B4BEB" w:rsidRDefault="00E3341C" w:rsidP="00E3341C">
            <w:pPr>
              <w:jc w:val="right"/>
              <w:rPr>
                <w:i/>
                <w:iCs/>
                <w:lang w:val="en-US"/>
              </w:rPr>
            </w:pPr>
            <w:r w:rsidRPr="007B4BEB">
              <w:rPr>
                <w:i/>
                <w:iCs/>
                <w:lang w:val="en-US"/>
              </w:rPr>
              <w:t>TBI based</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73EAB5D" w14:textId="59CAEA5D" w:rsidR="00E3341C" w:rsidRPr="007B4BEB" w:rsidRDefault="00E3341C" w:rsidP="00E3341C">
            <w:pPr>
              <w:jc w:val="center"/>
              <w:cnfStyle w:val="000000100000" w:firstRow="0" w:lastRow="0" w:firstColumn="0" w:lastColumn="0" w:oddVBand="0" w:evenVBand="0" w:oddHBand="1" w:evenHBand="0" w:firstRowFirstColumn="0" w:firstRowLastColumn="0" w:lastRowFirstColumn="0" w:lastRowLastColumn="0"/>
              <w:rPr>
                <w:lang w:val="en-US"/>
              </w:rPr>
            </w:pPr>
            <w:r w:rsidRPr="007B4BEB">
              <w:rPr>
                <w:lang w:val="en-US"/>
              </w:rPr>
              <w:t>10</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A40E7BA" w14:textId="588DE480" w:rsidR="00E3341C" w:rsidRPr="007B4BEB" w:rsidRDefault="00E3341C" w:rsidP="00E3341C">
            <w:pPr>
              <w:jc w:val="center"/>
              <w:cnfStyle w:val="000000100000" w:firstRow="0" w:lastRow="0" w:firstColumn="0" w:lastColumn="0" w:oddVBand="0" w:evenVBand="0" w:oddHBand="1" w:evenHBand="0" w:firstRowFirstColumn="0" w:firstRowLastColumn="0" w:lastRowFirstColumn="0" w:lastRowLastColumn="0"/>
              <w:rPr>
                <w:lang w:val="en-US"/>
              </w:rPr>
            </w:pPr>
            <w:r w:rsidRPr="007B4BEB">
              <w:rPr>
                <w:lang w:val="en-US"/>
              </w:rPr>
              <w:t>10</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7069559" w14:textId="77777777" w:rsidR="00E3341C" w:rsidRPr="007B4BEB" w:rsidRDefault="00E3341C" w:rsidP="00E3341C">
            <w:pPr>
              <w:jc w:val="right"/>
              <w:cnfStyle w:val="000000100000" w:firstRow="0" w:lastRow="0" w:firstColumn="0" w:lastColumn="0" w:oddVBand="0" w:evenVBand="0" w:oddHBand="1" w:evenHBand="0" w:firstRowFirstColumn="0" w:firstRowLastColumn="0" w:lastRowFirstColumn="0" w:lastRowLastColumn="0"/>
              <w:rPr>
                <w:b/>
                <w:bCs/>
                <w:i/>
                <w:iCs/>
                <w:lang w:val="en-US"/>
              </w:rPr>
            </w:pPr>
          </w:p>
        </w:tc>
      </w:tr>
      <w:tr w:rsidR="00E3341C" w:rsidRPr="007B4BEB" w14:paraId="20B9ECB6"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4508773" w14:textId="5683DFDC" w:rsidR="00E3341C" w:rsidRPr="007B4BEB" w:rsidRDefault="00E3341C" w:rsidP="00E3341C">
            <w:pPr>
              <w:jc w:val="right"/>
              <w:rPr>
                <w:i/>
                <w:iCs/>
                <w:lang w:val="en-US"/>
              </w:rPr>
            </w:pPr>
            <w:r w:rsidRPr="007B4BEB">
              <w:rPr>
                <w:i/>
                <w:iCs/>
                <w:lang w:val="en-US"/>
              </w:rPr>
              <w:t>Busulfan based</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0694B7A" w14:textId="1C2FE134" w:rsidR="00E3341C" w:rsidRPr="007B4BEB" w:rsidRDefault="00E3341C" w:rsidP="00E3341C">
            <w:pPr>
              <w:jc w:val="center"/>
              <w:cnfStyle w:val="000000000000" w:firstRow="0" w:lastRow="0" w:firstColumn="0" w:lastColumn="0" w:oddVBand="0" w:evenVBand="0" w:oddHBand="0" w:evenHBand="0" w:firstRowFirstColumn="0" w:firstRowLastColumn="0" w:lastRowFirstColumn="0" w:lastRowLastColumn="0"/>
              <w:rPr>
                <w:lang w:val="en-US"/>
              </w:rPr>
            </w:pPr>
            <w:r w:rsidRPr="007B4BEB">
              <w:rPr>
                <w:lang w:val="en-US"/>
              </w:rPr>
              <w:t>9</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281552B" w14:textId="73DF390A" w:rsidR="00E3341C" w:rsidRPr="007B4BEB" w:rsidRDefault="00E3341C" w:rsidP="00E3341C">
            <w:pPr>
              <w:jc w:val="center"/>
              <w:cnfStyle w:val="000000000000" w:firstRow="0" w:lastRow="0" w:firstColumn="0" w:lastColumn="0" w:oddVBand="0" w:evenVBand="0" w:oddHBand="0" w:evenHBand="0" w:firstRowFirstColumn="0" w:firstRowLastColumn="0" w:lastRowFirstColumn="0" w:lastRowLastColumn="0"/>
              <w:rPr>
                <w:lang w:val="en-US"/>
              </w:rPr>
            </w:pPr>
            <w:r w:rsidRPr="007B4BEB">
              <w:rPr>
                <w:lang w:val="en-US"/>
              </w:rPr>
              <w:t>6</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6AD4842" w14:textId="77777777" w:rsidR="00E3341C" w:rsidRPr="007B4BEB" w:rsidRDefault="00E3341C" w:rsidP="00E3341C">
            <w:pPr>
              <w:jc w:val="right"/>
              <w:cnfStyle w:val="000000000000" w:firstRow="0" w:lastRow="0" w:firstColumn="0" w:lastColumn="0" w:oddVBand="0" w:evenVBand="0" w:oddHBand="0" w:evenHBand="0" w:firstRowFirstColumn="0" w:firstRowLastColumn="0" w:lastRowFirstColumn="0" w:lastRowLastColumn="0"/>
              <w:rPr>
                <w:i/>
                <w:iCs/>
                <w:lang w:val="en-US"/>
              </w:rPr>
            </w:pPr>
          </w:p>
        </w:tc>
      </w:tr>
      <w:tr w:rsidR="00E3341C" w:rsidRPr="007B4BEB" w14:paraId="2056895B"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8093EE2" w14:textId="559C3AD4" w:rsidR="00E3341C" w:rsidRPr="007B4BEB" w:rsidRDefault="00E3341C" w:rsidP="00E3341C">
            <w:pPr>
              <w:jc w:val="right"/>
              <w:rPr>
                <w:i/>
                <w:iCs/>
                <w:lang w:val="en-US"/>
              </w:rPr>
            </w:pPr>
            <w:r w:rsidRPr="007B4BEB">
              <w:rPr>
                <w:i/>
                <w:iCs/>
                <w:lang w:val="en-US"/>
              </w:rPr>
              <w:t>Treosulfan based</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5BE57DE" w14:textId="6589BD24" w:rsidR="00E3341C" w:rsidRPr="007B4BEB" w:rsidRDefault="00E3341C" w:rsidP="00E3341C">
            <w:pPr>
              <w:jc w:val="center"/>
              <w:cnfStyle w:val="000000100000" w:firstRow="0" w:lastRow="0" w:firstColumn="0" w:lastColumn="0" w:oddVBand="0" w:evenVBand="0" w:oddHBand="1" w:evenHBand="0" w:firstRowFirstColumn="0" w:firstRowLastColumn="0" w:lastRowFirstColumn="0" w:lastRowLastColumn="0"/>
              <w:rPr>
                <w:lang w:val="en-US"/>
              </w:rPr>
            </w:pPr>
            <w:r w:rsidRPr="007B4BEB">
              <w:rPr>
                <w:lang w:val="en-US"/>
              </w:rPr>
              <w:t>9</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23DAB8D" w14:textId="7029FE05" w:rsidR="00E3341C" w:rsidRPr="007B4BEB" w:rsidRDefault="00E3341C" w:rsidP="00E3341C">
            <w:pPr>
              <w:jc w:val="center"/>
              <w:cnfStyle w:val="000000100000" w:firstRow="0" w:lastRow="0" w:firstColumn="0" w:lastColumn="0" w:oddVBand="0" w:evenVBand="0" w:oddHBand="1" w:evenHBand="0" w:firstRowFirstColumn="0" w:firstRowLastColumn="0" w:lastRowFirstColumn="0" w:lastRowLastColumn="0"/>
              <w:rPr>
                <w:lang w:val="en-US"/>
              </w:rPr>
            </w:pPr>
            <w:r w:rsidRPr="007B4BEB">
              <w:rPr>
                <w:lang w:val="en-US"/>
              </w:rPr>
              <w:t>2</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2EB1A23" w14:textId="77777777" w:rsidR="00E3341C" w:rsidRPr="007B4BEB" w:rsidRDefault="00E3341C" w:rsidP="00E3341C">
            <w:pPr>
              <w:jc w:val="right"/>
              <w:cnfStyle w:val="000000100000" w:firstRow="0" w:lastRow="0" w:firstColumn="0" w:lastColumn="0" w:oddVBand="0" w:evenVBand="0" w:oddHBand="1" w:evenHBand="0" w:firstRowFirstColumn="0" w:firstRowLastColumn="0" w:lastRowFirstColumn="0" w:lastRowLastColumn="0"/>
              <w:rPr>
                <w:b/>
                <w:bCs/>
                <w:i/>
                <w:iCs/>
                <w:lang w:val="en-US"/>
              </w:rPr>
            </w:pPr>
          </w:p>
        </w:tc>
      </w:tr>
      <w:tr w:rsidR="00E3341C" w:rsidRPr="007B4BEB" w14:paraId="0C0A42B4"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1298FA3" w14:textId="24E833F7" w:rsidR="00E3341C" w:rsidRPr="007B4BEB" w:rsidRDefault="00E3341C" w:rsidP="00E3341C">
            <w:pPr>
              <w:jc w:val="right"/>
              <w:rPr>
                <w:i/>
                <w:iCs/>
                <w:lang w:val="en-US"/>
              </w:rPr>
            </w:pPr>
            <w:r w:rsidRPr="007B4BEB">
              <w:rPr>
                <w:i/>
                <w:iCs/>
                <w:lang w:val="en-US"/>
              </w:rPr>
              <w:t>Other</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27809F4" w14:textId="096D2936" w:rsidR="00E3341C" w:rsidRPr="007B4BEB" w:rsidRDefault="00E3341C" w:rsidP="00E3341C">
            <w:pPr>
              <w:jc w:val="center"/>
              <w:cnfStyle w:val="000000000000" w:firstRow="0" w:lastRow="0" w:firstColumn="0" w:lastColumn="0" w:oddVBand="0" w:evenVBand="0" w:oddHBand="0" w:evenHBand="0" w:firstRowFirstColumn="0" w:firstRowLastColumn="0" w:lastRowFirstColumn="0" w:lastRowLastColumn="0"/>
              <w:rPr>
                <w:lang w:val="en-US"/>
              </w:rPr>
            </w:pPr>
            <w:r w:rsidRPr="007B4BEB">
              <w:rPr>
                <w:lang w:val="en-US"/>
              </w:rPr>
              <w:t>0</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2228FC9" w14:textId="3BD2A6E1" w:rsidR="00E3341C" w:rsidRPr="007B4BEB" w:rsidRDefault="00E3341C" w:rsidP="00E3341C">
            <w:pPr>
              <w:jc w:val="center"/>
              <w:cnfStyle w:val="000000000000" w:firstRow="0" w:lastRow="0" w:firstColumn="0" w:lastColumn="0" w:oddVBand="0" w:evenVBand="0" w:oddHBand="0" w:evenHBand="0" w:firstRowFirstColumn="0" w:firstRowLastColumn="0" w:lastRowFirstColumn="0" w:lastRowLastColumn="0"/>
              <w:rPr>
                <w:lang w:val="en-US"/>
              </w:rPr>
            </w:pPr>
            <w:r w:rsidRPr="007B4BEB">
              <w:rPr>
                <w:lang w:val="en-US"/>
              </w:rPr>
              <w:t>3</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2F2EA11" w14:textId="77777777" w:rsidR="00E3341C" w:rsidRPr="007B4BEB" w:rsidRDefault="00E3341C" w:rsidP="00E3341C">
            <w:pPr>
              <w:jc w:val="right"/>
              <w:cnfStyle w:val="000000000000" w:firstRow="0" w:lastRow="0" w:firstColumn="0" w:lastColumn="0" w:oddVBand="0" w:evenVBand="0" w:oddHBand="0" w:evenHBand="0" w:firstRowFirstColumn="0" w:firstRowLastColumn="0" w:lastRowFirstColumn="0" w:lastRowLastColumn="0"/>
              <w:rPr>
                <w:i/>
                <w:iCs/>
                <w:lang w:val="en-US"/>
              </w:rPr>
            </w:pPr>
          </w:p>
        </w:tc>
      </w:tr>
      <w:tr w:rsidR="00E3341C" w:rsidRPr="00006BD5" w14:paraId="38602FB0"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3658FB7" w14:textId="2ED08922" w:rsidR="00E3341C" w:rsidRPr="002E1306" w:rsidRDefault="00E3341C" w:rsidP="00E3341C">
            <w:pPr>
              <w:spacing w:after="160" w:line="259" w:lineRule="auto"/>
              <w:rPr>
                <w:lang w:val="en-US"/>
              </w:rPr>
            </w:pPr>
            <w:r>
              <w:rPr>
                <w:lang w:val="en-US"/>
              </w:rPr>
              <w:t>aGvHD grade I</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A470372" w14:textId="1129B638" w:rsidR="00E3341C" w:rsidRPr="00625114" w:rsidRDefault="00E3341C" w:rsidP="00E3341C">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1</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15C0D72" w14:textId="08404628" w:rsidR="00E3341C" w:rsidRPr="00625114" w:rsidRDefault="00E3341C" w:rsidP="00E3341C">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7</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37CB0E0" w14:textId="77777777" w:rsidR="00E3341C" w:rsidRPr="00006BD5" w:rsidRDefault="00E3341C" w:rsidP="00E3341C">
            <w:pPr>
              <w:jc w:val="center"/>
              <w:cnfStyle w:val="000000100000" w:firstRow="0" w:lastRow="0" w:firstColumn="0" w:lastColumn="0" w:oddVBand="0" w:evenVBand="0" w:oddHBand="1" w:evenHBand="0" w:firstRowFirstColumn="0" w:firstRowLastColumn="0" w:lastRowFirstColumn="0" w:lastRowLastColumn="0"/>
              <w:rPr>
                <w:lang w:val="en-US"/>
              </w:rPr>
            </w:pPr>
          </w:p>
        </w:tc>
      </w:tr>
      <w:tr w:rsidR="00E3341C" w:rsidRPr="00006BD5" w14:paraId="5C04F27E"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97428AD" w14:textId="24D02EC5" w:rsidR="00E3341C" w:rsidRDefault="00E3341C" w:rsidP="00E3341C">
            <w:pPr>
              <w:spacing w:after="160" w:line="259" w:lineRule="auto"/>
              <w:rPr>
                <w:lang w:val="en-US"/>
              </w:rPr>
            </w:pPr>
            <w:r>
              <w:rPr>
                <w:lang w:val="en-US"/>
              </w:rPr>
              <w:t>aGvHD grade II</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8496B4F" w14:textId="619F04EB" w:rsidR="00E3341C" w:rsidRPr="00625114" w:rsidRDefault="00E3341C" w:rsidP="00E3341C">
            <w:pPr>
              <w:spacing w:after="160" w:line="259" w:lineRule="auto"/>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1</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3A69636" w14:textId="2C8CA4E8" w:rsidR="00E3341C" w:rsidRPr="00625114" w:rsidRDefault="00E3341C" w:rsidP="00E3341C">
            <w:pPr>
              <w:spacing w:after="160" w:line="259" w:lineRule="auto"/>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7</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8DD474B" w14:textId="77777777" w:rsidR="00E3341C" w:rsidRPr="00006BD5" w:rsidRDefault="00E3341C" w:rsidP="00E3341C">
            <w:pPr>
              <w:jc w:val="center"/>
              <w:cnfStyle w:val="000000000000" w:firstRow="0" w:lastRow="0" w:firstColumn="0" w:lastColumn="0" w:oddVBand="0" w:evenVBand="0" w:oddHBand="0" w:evenHBand="0" w:firstRowFirstColumn="0" w:firstRowLastColumn="0" w:lastRowFirstColumn="0" w:lastRowLastColumn="0"/>
              <w:rPr>
                <w:lang w:val="en-US"/>
              </w:rPr>
            </w:pPr>
          </w:p>
        </w:tc>
      </w:tr>
      <w:tr w:rsidR="00E3341C" w:rsidRPr="00006BD5" w14:paraId="355CE12F"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B8E7043" w14:textId="2A9F2396" w:rsidR="00E3341C" w:rsidRPr="0013499F" w:rsidRDefault="00E3341C" w:rsidP="0013499F">
            <w:pPr>
              <w:jc w:val="right"/>
              <w:rPr>
                <w:i/>
                <w:iCs/>
                <w:lang w:val="en-US"/>
              </w:rPr>
            </w:pPr>
            <w:r w:rsidRPr="0013499F">
              <w:rPr>
                <w:i/>
                <w:iCs/>
                <w:lang w:val="en-US"/>
              </w:rPr>
              <w:t>Skin involvement, n (%)</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275AF62" w14:textId="3624FA06" w:rsidR="00E3341C" w:rsidRPr="00625114" w:rsidRDefault="00E3341C" w:rsidP="0013499F">
            <w:pPr>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1 (100)</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7D5EB6F" w14:textId="43988B6D" w:rsidR="00E3341C" w:rsidRPr="00625114" w:rsidRDefault="00E3341C" w:rsidP="0013499F">
            <w:pPr>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7 (100)</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4B6014D" w14:textId="77777777" w:rsidR="00E3341C" w:rsidRPr="0013499F" w:rsidRDefault="00E3341C" w:rsidP="0013499F">
            <w:pPr>
              <w:jc w:val="center"/>
              <w:cnfStyle w:val="000000100000" w:firstRow="0" w:lastRow="0" w:firstColumn="0" w:lastColumn="0" w:oddVBand="0" w:evenVBand="0" w:oddHBand="1" w:evenHBand="0" w:firstRowFirstColumn="0" w:firstRowLastColumn="0" w:lastRowFirstColumn="0" w:lastRowLastColumn="0"/>
              <w:rPr>
                <w:b/>
                <w:bCs/>
                <w:i/>
                <w:iCs/>
                <w:lang w:val="en-US"/>
              </w:rPr>
            </w:pPr>
          </w:p>
        </w:tc>
      </w:tr>
      <w:tr w:rsidR="00E3341C" w:rsidRPr="00006BD5" w14:paraId="54C9B4F0"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5262FC6" w14:textId="4E29A6DE" w:rsidR="00E3341C" w:rsidRPr="0013499F" w:rsidRDefault="00E3341C" w:rsidP="0013499F">
            <w:pPr>
              <w:jc w:val="right"/>
              <w:rPr>
                <w:i/>
                <w:iCs/>
                <w:lang w:val="en-US"/>
              </w:rPr>
            </w:pPr>
            <w:r w:rsidRPr="0013499F">
              <w:rPr>
                <w:i/>
                <w:iCs/>
                <w:lang w:val="en-US"/>
              </w:rPr>
              <w:t>Hepatic involvement, n (%)</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5037181" w14:textId="2EF37D6C" w:rsidR="00E3341C" w:rsidRPr="00625114" w:rsidRDefault="00E3341C" w:rsidP="0013499F">
            <w:pPr>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0</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0265302" w14:textId="4E1F6BDB" w:rsidR="00E3341C" w:rsidRPr="00625114" w:rsidRDefault="00E3341C" w:rsidP="0013499F">
            <w:pPr>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1 (14.3)</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94B31FD" w14:textId="77777777" w:rsidR="00E3341C" w:rsidRPr="0013499F" w:rsidRDefault="00E3341C" w:rsidP="0013499F">
            <w:pPr>
              <w:jc w:val="center"/>
              <w:cnfStyle w:val="000000000000" w:firstRow="0" w:lastRow="0" w:firstColumn="0" w:lastColumn="0" w:oddVBand="0" w:evenVBand="0" w:oddHBand="0" w:evenHBand="0" w:firstRowFirstColumn="0" w:firstRowLastColumn="0" w:lastRowFirstColumn="0" w:lastRowLastColumn="0"/>
              <w:rPr>
                <w:i/>
                <w:iCs/>
                <w:lang w:val="en-US"/>
              </w:rPr>
            </w:pPr>
          </w:p>
        </w:tc>
      </w:tr>
      <w:tr w:rsidR="00E3341C" w:rsidRPr="00006BD5" w14:paraId="4CD373B2"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15C2143" w14:textId="26797F4F" w:rsidR="00E3341C" w:rsidRPr="002E1306" w:rsidRDefault="00E3341C" w:rsidP="00E3341C">
            <w:pPr>
              <w:spacing w:after="160" w:line="259" w:lineRule="auto"/>
              <w:rPr>
                <w:lang w:val="en-US"/>
              </w:rPr>
            </w:pPr>
            <w:r>
              <w:rPr>
                <w:lang w:val="en-US"/>
              </w:rPr>
              <w:t>aGvHD grade III</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674E7D9" w14:textId="1E15CFDF" w:rsidR="00E3341C" w:rsidRPr="00625114" w:rsidRDefault="00E3341C" w:rsidP="00E3341C">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1</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DEF47DF" w14:textId="45D44D24" w:rsidR="00E3341C" w:rsidRPr="00625114" w:rsidRDefault="00E3341C" w:rsidP="00E3341C">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en-US"/>
              </w:rPr>
            </w:pPr>
            <w:r w:rsidRPr="00625114">
              <w:rPr>
                <w:lang w:val="en-US"/>
              </w:rPr>
              <w:t>0</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FA52043" w14:textId="77777777" w:rsidR="00E3341C" w:rsidRPr="00006BD5" w:rsidRDefault="00E3341C" w:rsidP="00E3341C">
            <w:pPr>
              <w:jc w:val="center"/>
              <w:cnfStyle w:val="000000100000" w:firstRow="0" w:lastRow="0" w:firstColumn="0" w:lastColumn="0" w:oddVBand="0" w:evenVBand="0" w:oddHBand="1" w:evenHBand="0" w:firstRowFirstColumn="0" w:firstRowLastColumn="0" w:lastRowFirstColumn="0" w:lastRowLastColumn="0"/>
              <w:rPr>
                <w:lang w:val="en-US"/>
              </w:rPr>
            </w:pPr>
          </w:p>
        </w:tc>
      </w:tr>
      <w:tr w:rsidR="00E3341C" w:rsidRPr="0013499F" w14:paraId="038B04C3"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CC039D5" w14:textId="7CA04194" w:rsidR="00E3341C" w:rsidRPr="00625114" w:rsidRDefault="00E3341C" w:rsidP="0013499F">
            <w:pPr>
              <w:jc w:val="right"/>
              <w:rPr>
                <w:i/>
                <w:iCs/>
                <w:sz w:val="20"/>
                <w:szCs w:val="20"/>
                <w:lang w:val="en-US"/>
              </w:rPr>
            </w:pPr>
            <w:r w:rsidRPr="00625114">
              <w:rPr>
                <w:i/>
                <w:iCs/>
                <w:sz w:val="20"/>
                <w:szCs w:val="20"/>
                <w:lang w:val="en-US"/>
              </w:rPr>
              <w:t>GI and hepatic involvement, n (%)</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577768D" w14:textId="2B00D35D" w:rsidR="00E3341C" w:rsidRPr="00625114" w:rsidRDefault="00E3341C" w:rsidP="00625114">
            <w:pPr>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1 (100)</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30BAE5A" w14:textId="59B94F5B" w:rsidR="00E3341C" w:rsidRPr="00625114" w:rsidRDefault="00E3341C" w:rsidP="00625114">
            <w:pPr>
              <w:jc w:val="center"/>
              <w:cnfStyle w:val="000000000000" w:firstRow="0" w:lastRow="0" w:firstColumn="0" w:lastColumn="0" w:oddVBand="0" w:evenVBand="0" w:oddHBand="0" w:evenHBand="0" w:firstRowFirstColumn="0" w:firstRowLastColumn="0" w:lastRowFirstColumn="0" w:lastRowLastColumn="0"/>
              <w:rPr>
                <w:lang w:val="en-US"/>
              </w:rPr>
            </w:pPr>
            <w:r w:rsidRPr="00625114">
              <w:rPr>
                <w:lang w:val="en-US"/>
              </w:rPr>
              <w:t>0</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22C9634" w14:textId="77777777" w:rsidR="00E3341C" w:rsidRPr="0013499F" w:rsidRDefault="00E3341C" w:rsidP="0013499F">
            <w:pPr>
              <w:jc w:val="right"/>
              <w:cnfStyle w:val="000000000000" w:firstRow="0" w:lastRow="0" w:firstColumn="0" w:lastColumn="0" w:oddVBand="0" w:evenVBand="0" w:oddHBand="0" w:evenHBand="0" w:firstRowFirstColumn="0" w:firstRowLastColumn="0" w:lastRowFirstColumn="0" w:lastRowLastColumn="0"/>
              <w:rPr>
                <w:i/>
                <w:iCs/>
                <w:lang w:val="en-US"/>
              </w:rPr>
            </w:pPr>
          </w:p>
        </w:tc>
      </w:tr>
      <w:tr w:rsidR="00E3341C" w:rsidRPr="00006BD5" w14:paraId="2F42C313" w14:textId="77777777" w:rsidTr="00006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00C272A" w14:textId="35263538" w:rsidR="00E3341C" w:rsidRPr="002E1306" w:rsidRDefault="00E3341C" w:rsidP="00E3341C">
            <w:pPr>
              <w:spacing w:after="160" w:line="259" w:lineRule="auto"/>
              <w:rPr>
                <w:lang w:val="en-US"/>
              </w:rPr>
            </w:pPr>
            <w:r>
              <w:rPr>
                <w:lang w:val="en-US"/>
              </w:rPr>
              <w:t>aGvHD grade IV</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D474FB9" w14:textId="15D4730C" w:rsidR="00E3341C" w:rsidRPr="002E1306" w:rsidRDefault="00E3341C" w:rsidP="00E3341C">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en-US"/>
              </w:rPr>
            </w:pPr>
            <w:r w:rsidRPr="002E1306">
              <w:rPr>
                <w:lang w:val="en-US"/>
              </w:rPr>
              <w:t>0</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3CA4167" w14:textId="124E54B3" w:rsidR="00E3341C" w:rsidRPr="002E1306" w:rsidRDefault="00E3341C" w:rsidP="00E3341C">
            <w:pPr>
              <w:spacing w:after="160" w:line="259" w:lineRule="auto"/>
              <w:jc w:val="center"/>
              <w:cnfStyle w:val="000000100000" w:firstRow="0" w:lastRow="0" w:firstColumn="0" w:lastColumn="0" w:oddVBand="0" w:evenVBand="0" w:oddHBand="1" w:evenHBand="0" w:firstRowFirstColumn="0" w:firstRowLastColumn="0" w:lastRowFirstColumn="0" w:lastRowLastColumn="0"/>
              <w:rPr>
                <w:lang w:val="en-US"/>
              </w:rPr>
            </w:pPr>
            <w:r w:rsidRPr="002E1306">
              <w:rPr>
                <w:lang w:val="en-US"/>
              </w:rPr>
              <w:t>1</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13BD40D" w14:textId="77777777" w:rsidR="00E3341C" w:rsidRPr="00006BD5" w:rsidRDefault="00E3341C" w:rsidP="00E3341C">
            <w:pPr>
              <w:jc w:val="center"/>
              <w:cnfStyle w:val="000000100000" w:firstRow="0" w:lastRow="0" w:firstColumn="0" w:lastColumn="0" w:oddVBand="0" w:evenVBand="0" w:oddHBand="1" w:evenHBand="0" w:firstRowFirstColumn="0" w:firstRowLastColumn="0" w:lastRowFirstColumn="0" w:lastRowLastColumn="0"/>
              <w:rPr>
                <w:lang w:val="en-US"/>
              </w:rPr>
            </w:pPr>
          </w:p>
        </w:tc>
      </w:tr>
      <w:tr w:rsidR="00E3341C" w:rsidRPr="00625114" w14:paraId="227FA3BA" w14:textId="77777777" w:rsidTr="00006BD5">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7C7DB60" w14:textId="6214197D" w:rsidR="00E3341C" w:rsidRPr="00625114" w:rsidRDefault="00E3341C" w:rsidP="00625114">
            <w:pPr>
              <w:jc w:val="right"/>
              <w:rPr>
                <w:i/>
                <w:iCs/>
                <w:sz w:val="20"/>
                <w:szCs w:val="20"/>
                <w:lang w:val="en-US"/>
              </w:rPr>
            </w:pPr>
            <w:r w:rsidRPr="00625114">
              <w:rPr>
                <w:i/>
                <w:iCs/>
                <w:sz w:val="20"/>
                <w:szCs w:val="20"/>
                <w:lang w:val="en-US"/>
              </w:rPr>
              <w:t>GI, skin and hepatic involvement</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937E56B" w14:textId="3822AEAC" w:rsidR="00E3341C" w:rsidRPr="00625114" w:rsidRDefault="00E3341C" w:rsidP="00625114">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625114">
              <w:rPr>
                <w:sz w:val="20"/>
                <w:szCs w:val="20"/>
                <w:lang w:val="en-US"/>
              </w:rPr>
              <w:t>0</w:t>
            </w:r>
          </w:p>
        </w:tc>
        <w:tc>
          <w:tcPr>
            <w:tcW w:w="170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068F0CB" w14:textId="2593C34B" w:rsidR="00E3341C" w:rsidRPr="00625114" w:rsidRDefault="00E3341C" w:rsidP="00625114">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625114">
              <w:rPr>
                <w:sz w:val="20"/>
                <w:szCs w:val="20"/>
                <w:lang w:val="en-US"/>
              </w:rPr>
              <w:t>1 (100)</w:t>
            </w:r>
          </w:p>
        </w:tc>
        <w:tc>
          <w:tcPr>
            <w:tcW w:w="113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4EA7B0E" w14:textId="77777777" w:rsidR="00E3341C" w:rsidRPr="00625114" w:rsidRDefault="00E3341C" w:rsidP="00625114">
            <w:pPr>
              <w:jc w:val="right"/>
              <w:cnfStyle w:val="000000000000" w:firstRow="0" w:lastRow="0" w:firstColumn="0" w:lastColumn="0" w:oddVBand="0" w:evenVBand="0" w:oddHBand="0" w:evenHBand="0" w:firstRowFirstColumn="0" w:firstRowLastColumn="0" w:lastRowFirstColumn="0" w:lastRowLastColumn="0"/>
              <w:rPr>
                <w:i/>
                <w:iCs/>
                <w:sz w:val="20"/>
                <w:szCs w:val="20"/>
                <w:lang w:val="en-US"/>
              </w:rPr>
            </w:pPr>
          </w:p>
        </w:tc>
      </w:tr>
    </w:tbl>
    <w:p w14:paraId="5BE78527" w14:textId="7D411243" w:rsidR="003041E8" w:rsidRPr="00C20E23" w:rsidRDefault="00C20E23">
      <w:pPr>
        <w:rPr>
          <w:lang w:val="en-US"/>
        </w:rPr>
      </w:pPr>
      <w:r w:rsidRPr="00C20E23">
        <w:rPr>
          <w:lang w:val="en-US"/>
        </w:rPr>
        <w:t>SC: Stem cell source; ATG: Antithymocyte glob</w:t>
      </w:r>
      <w:r>
        <w:rPr>
          <w:lang w:val="en-US"/>
        </w:rPr>
        <w:t>ulin</w:t>
      </w:r>
      <w:r w:rsidR="002E1306">
        <w:rPr>
          <w:lang w:val="en-US"/>
        </w:rPr>
        <w:t>, GI: Gastrointestinal</w:t>
      </w:r>
    </w:p>
    <w:p w14:paraId="224333C3" w14:textId="77777777" w:rsidR="00E23177" w:rsidRPr="00C20E23" w:rsidRDefault="00E23177">
      <w:pPr>
        <w:rPr>
          <w:lang w:val="en-US"/>
        </w:rPr>
      </w:pPr>
    </w:p>
    <w:p w14:paraId="598C2AB1" w14:textId="410DB5FB" w:rsidR="00E23177" w:rsidRPr="00E23177" w:rsidRDefault="00E23177" w:rsidP="00E23177">
      <w:pPr>
        <w:rPr>
          <w:b/>
          <w:bCs/>
          <w:i/>
          <w:iCs/>
          <w:lang w:val="en-US"/>
        </w:rPr>
      </w:pPr>
      <w:r w:rsidRPr="00E23177">
        <w:rPr>
          <w:b/>
          <w:bCs/>
          <w:i/>
          <w:iCs/>
          <w:lang w:val="en-US"/>
        </w:rPr>
        <w:t>Supplementary Table 2. Multivariate analysis of acute GvHD grade II/IV</w:t>
      </w:r>
    </w:p>
    <w:tbl>
      <w:tblPr>
        <w:tblStyle w:val="Tabellagriglia2-colore1"/>
        <w:tblW w:w="0" w:type="auto"/>
        <w:tblLook w:val="04A0" w:firstRow="1" w:lastRow="0" w:firstColumn="1" w:lastColumn="0" w:noHBand="0" w:noVBand="1"/>
      </w:tblPr>
      <w:tblGrid>
        <w:gridCol w:w="2417"/>
        <w:gridCol w:w="2401"/>
        <w:gridCol w:w="2405"/>
        <w:gridCol w:w="2405"/>
      </w:tblGrid>
      <w:tr w:rsidR="00E23177" w:rsidRPr="000A6040" w14:paraId="0B21741A" w14:textId="77777777" w:rsidTr="006A31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dxa"/>
          </w:tcPr>
          <w:p w14:paraId="714EA6DC" w14:textId="77777777" w:rsidR="00E23177" w:rsidRPr="000A6040" w:rsidRDefault="00E23177" w:rsidP="006A3152">
            <w:pPr>
              <w:jc w:val="center"/>
              <w:rPr>
                <w:i/>
                <w:iCs/>
                <w:lang w:val="en-US"/>
              </w:rPr>
            </w:pPr>
            <w:r w:rsidRPr="000A6040">
              <w:rPr>
                <w:i/>
                <w:iCs/>
                <w:lang w:val="en-GB"/>
              </w:rPr>
              <w:t>Variable</w:t>
            </w:r>
          </w:p>
        </w:tc>
        <w:tc>
          <w:tcPr>
            <w:tcW w:w="2401" w:type="dxa"/>
          </w:tcPr>
          <w:p w14:paraId="7164289A" w14:textId="77777777" w:rsidR="00E23177" w:rsidRPr="000A6040" w:rsidRDefault="00E23177" w:rsidP="006A3152">
            <w:pPr>
              <w:jc w:val="center"/>
              <w:cnfStyle w:val="100000000000" w:firstRow="1" w:lastRow="0" w:firstColumn="0" w:lastColumn="0" w:oddVBand="0" w:evenVBand="0" w:oddHBand="0" w:evenHBand="0" w:firstRowFirstColumn="0" w:firstRowLastColumn="0" w:lastRowFirstColumn="0" w:lastRowLastColumn="0"/>
              <w:rPr>
                <w:i/>
                <w:iCs/>
                <w:lang w:val="en-US"/>
              </w:rPr>
            </w:pPr>
            <w:r w:rsidRPr="000A6040">
              <w:rPr>
                <w:i/>
                <w:iCs/>
                <w:lang w:val="en-GB"/>
              </w:rPr>
              <w:t>HR</w:t>
            </w:r>
          </w:p>
        </w:tc>
        <w:tc>
          <w:tcPr>
            <w:tcW w:w="2405" w:type="dxa"/>
          </w:tcPr>
          <w:p w14:paraId="2A767E54" w14:textId="77777777" w:rsidR="00E23177" w:rsidRPr="000A6040" w:rsidRDefault="00E23177" w:rsidP="006A3152">
            <w:pPr>
              <w:jc w:val="center"/>
              <w:cnfStyle w:val="100000000000" w:firstRow="1" w:lastRow="0" w:firstColumn="0" w:lastColumn="0" w:oddVBand="0" w:evenVBand="0" w:oddHBand="0" w:evenHBand="0" w:firstRowFirstColumn="0" w:firstRowLastColumn="0" w:lastRowFirstColumn="0" w:lastRowLastColumn="0"/>
              <w:rPr>
                <w:i/>
                <w:iCs/>
                <w:lang w:val="en-US"/>
              </w:rPr>
            </w:pPr>
            <w:r w:rsidRPr="000A6040">
              <w:rPr>
                <w:i/>
                <w:iCs/>
                <w:lang w:val="en-GB"/>
              </w:rPr>
              <w:t>95% CI</w:t>
            </w:r>
          </w:p>
        </w:tc>
        <w:tc>
          <w:tcPr>
            <w:tcW w:w="2405" w:type="dxa"/>
          </w:tcPr>
          <w:p w14:paraId="1ED92307" w14:textId="77777777" w:rsidR="00E23177" w:rsidRPr="000A6040" w:rsidRDefault="00E23177" w:rsidP="006A3152">
            <w:pPr>
              <w:jc w:val="center"/>
              <w:cnfStyle w:val="100000000000" w:firstRow="1" w:lastRow="0" w:firstColumn="0" w:lastColumn="0" w:oddVBand="0" w:evenVBand="0" w:oddHBand="0" w:evenHBand="0" w:firstRowFirstColumn="0" w:firstRowLastColumn="0" w:lastRowFirstColumn="0" w:lastRowLastColumn="0"/>
              <w:rPr>
                <w:i/>
                <w:iCs/>
                <w:lang w:val="en-US"/>
              </w:rPr>
            </w:pPr>
            <w:r w:rsidRPr="000A6040">
              <w:rPr>
                <w:i/>
                <w:iCs/>
                <w:lang w:val="en-GB"/>
              </w:rPr>
              <w:t>P</w:t>
            </w:r>
            <w:r>
              <w:rPr>
                <w:i/>
                <w:iCs/>
                <w:lang w:val="en-GB"/>
              </w:rPr>
              <w:t xml:space="preserve"> value</w:t>
            </w:r>
          </w:p>
        </w:tc>
      </w:tr>
      <w:tr w:rsidR="00E23177" w:rsidRPr="000A6040" w14:paraId="61909F48" w14:textId="77777777" w:rsidTr="006A31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dxa"/>
          </w:tcPr>
          <w:p w14:paraId="1D6FB189" w14:textId="77777777" w:rsidR="00E23177" w:rsidRDefault="00E23177" w:rsidP="006A3152">
            <w:pPr>
              <w:rPr>
                <w:lang w:val="en-US"/>
              </w:rPr>
            </w:pPr>
            <w:r>
              <w:rPr>
                <w:lang w:val="en-GB"/>
              </w:rPr>
              <w:t>Use of MTX</w:t>
            </w:r>
          </w:p>
        </w:tc>
        <w:tc>
          <w:tcPr>
            <w:tcW w:w="2401" w:type="dxa"/>
          </w:tcPr>
          <w:p w14:paraId="60FA8F10" w14:textId="77777777" w:rsidR="00E23177" w:rsidRPr="000A6040" w:rsidRDefault="00E23177" w:rsidP="006A3152">
            <w:pPr>
              <w:jc w:val="center"/>
              <w:cnfStyle w:val="000000100000" w:firstRow="0" w:lastRow="0" w:firstColumn="0" w:lastColumn="0" w:oddVBand="0" w:evenVBand="0" w:oddHBand="1" w:evenHBand="0" w:firstRowFirstColumn="0" w:firstRowLastColumn="0" w:lastRowFirstColumn="0" w:lastRowLastColumn="0"/>
              <w:rPr>
                <w:lang w:val="en-US"/>
              </w:rPr>
            </w:pPr>
            <w:r w:rsidRPr="000A6040">
              <w:rPr>
                <w:lang w:val="en-GB"/>
              </w:rPr>
              <w:t>0.1</w:t>
            </w:r>
          </w:p>
        </w:tc>
        <w:tc>
          <w:tcPr>
            <w:tcW w:w="2405" w:type="dxa"/>
          </w:tcPr>
          <w:p w14:paraId="074F3ECB" w14:textId="77777777" w:rsidR="00E23177" w:rsidRPr="000A6040" w:rsidRDefault="00E23177" w:rsidP="006A3152">
            <w:pPr>
              <w:jc w:val="center"/>
              <w:cnfStyle w:val="000000100000" w:firstRow="0" w:lastRow="0" w:firstColumn="0" w:lastColumn="0" w:oddVBand="0" w:evenVBand="0" w:oddHBand="1" w:evenHBand="0" w:firstRowFirstColumn="0" w:firstRowLastColumn="0" w:lastRowFirstColumn="0" w:lastRowLastColumn="0"/>
              <w:rPr>
                <w:lang w:val="en-US"/>
              </w:rPr>
            </w:pPr>
            <w:r w:rsidRPr="000A6040">
              <w:rPr>
                <w:lang w:val="en-GB"/>
              </w:rPr>
              <w:t>0.01 – 0.95</w:t>
            </w:r>
          </w:p>
        </w:tc>
        <w:tc>
          <w:tcPr>
            <w:tcW w:w="2405" w:type="dxa"/>
          </w:tcPr>
          <w:p w14:paraId="0628AD65" w14:textId="77777777" w:rsidR="00E23177" w:rsidRPr="000A6040" w:rsidRDefault="00E23177" w:rsidP="006A3152">
            <w:pPr>
              <w:jc w:val="center"/>
              <w:cnfStyle w:val="000000100000" w:firstRow="0" w:lastRow="0" w:firstColumn="0" w:lastColumn="0" w:oddVBand="0" w:evenVBand="0" w:oddHBand="1" w:evenHBand="0" w:firstRowFirstColumn="0" w:firstRowLastColumn="0" w:lastRowFirstColumn="0" w:lastRowLastColumn="0"/>
              <w:rPr>
                <w:lang w:val="en-US"/>
              </w:rPr>
            </w:pPr>
            <w:r w:rsidRPr="000A6040">
              <w:rPr>
                <w:lang w:val="en-GB"/>
              </w:rPr>
              <w:t>0.0</w:t>
            </w:r>
            <w:r>
              <w:rPr>
                <w:lang w:val="en-GB"/>
              </w:rPr>
              <w:t>4</w:t>
            </w:r>
          </w:p>
        </w:tc>
      </w:tr>
      <w:tr w:rsidR="00E23177" w:rsidRPr="000A6040" w14:paraId="767C4BB8" w14:textId="77777777" w:rsidTr="006A3152">
        <w:tc>
          <w:tcPr>
            <w:cnfStyle w:val="001000000000" w:firstRow="0" w:lastRow="0" w:firstColumn="1" w:lastColumn="0" w:oddVBand="0" w:evenVBand="0" w:oddHBand="0" w:evenHBand="0" w:firstRowFirstColumn="0" w:firstRowLastColumn="0" w:lastRowFirstColumn="0" w:lastRowLastColumn="0"/>
            <w:tcW w:w="2417" w:type="dxa"/>
          </w:tcPr>
          <w:p w14:paraId="043B71B7" w14:textId="77777777" w:rsidR="00E23177" w:rsidRDefault="00E23177" w:rsidP="006A3152">
            <w:pPr>
              <w:rPr>
                <w:lang w:val="en-US"/>
              </w:rPr>
            </w:pPr>
            <w:r>
              <w:rPr>
                <w:lang w:val="en-GB"/>
              </w:rPr>
              <w:t>BM as SCS</w:t>
            </w:r>
          </w:p>
        </w:tc>
        <w:tc>
          <w:tcPr>
            <w:tcW w:w="2401" w:type="dxa"/>
          </w:tcPr>
          <w:p w14:paraId="778623D0" w14:textId="77777777" w:rsidR="00E23177" w:rsidRPr="000A6040" w:rsidRDefault="00E23177" w:rsidP="006A3152">
            <w:pPr>
              <w:jc w:val="center"/>
              <w:cnfStyle w:val="000000000000" w:firstRow="0" w:lastRow="0" w:firstColumn="0" w:lastColumn="0" w:oddVBand="0" w:evenVBand="0" w:oddHBand="0" w:evenHBand="0" w:firstRowFirstColumn="0" w:firstRowLastColumn="0" w:lastRowFirstColumn="0" w:lastRowLastColumn="0"/>
              <w:rPr>
                <w:lang w:val="en-US"/>
              </w:rPr>
            </w:pPr>
            <w:r w:rsidRPr="000A6040">
              <w:rPr>
                <w:lang w:val="en-GB"/>
              </w:rPr>
              <w:t>0.</w:t>
            </w:r>
            <w:r>
              <w:rPr>
                <w:lang w:val="en-GB"/>
              </w:rPr>
              <w:t>23</w:t>
            </w:r>
          </w:p>
        </w:tc>
        <w:tc>
          <w:tcPr>
            <w:tcW w:w="2405" w:type="dxa"/>
          </w:tcPr>
          <w:p w14:paraId="7018D473" w14:textId="77777777" w:rsidR="00E23177" w:rsidRPr="000A6040" w:rsidRDefault="00E23177" w:rsidP="006A3152">
            <w:pPr>
              <w:jc w:val="center"/>
              <w:cnfStyle w:val="000000000000" w:firstRow="0" w:lastRow="0" w:firstColumn="0" w:lastColumn="0" w:oddVBand="0" w:evenVBand="0" w:oddHBand="0" w:evenHBand="0" w:firstRowFirstColumn="0" w:firstRowLastColumn="0" w:lastRowFirstColumn="0" w:lastRowLastColumn="0"/>
              <w:rPr>
                <w:lang w:val="en-US"/>
              </w:rPr>
            </w:pPr>
            <w:r w:rsidRPr="000A6040">
              <w:rPr>
                <w:lang w:val="en-GB"/>
              </w:rPr>
              <w:t>0.0</w:t>
            </w:r>
            <w:r>
              <w:rPr>
                <w:lang w:val="en-GB"/>
              </w:rPr>
              <w:t>7</w:t>
            </w:r>
            <w:r w:rsidRPr="000A6040">
              <w:rPr>
                <w:lang w:val="en-GB"/>
              </w:rPr>
              <w:t xml:space="preserve"> – 7</w:t>
            </w:r>
            <w:r>
              <w:rPr>
                <w:lang w:val="en-GB"/>
              </w:rPr>
              <w:t>.54</w:t>
            </w:r>
          </w:p>
        </w:tc>
        <w:tc>
          <w:tcPr>
            <w:tcW w:w="2405" w:type="dxa"/>
          </w:tcPr>
          <w:p w14:paraId="039B4395" w14:textId="77777777" w:rsidR="00E23177" w:rsidRPr="000A6040" w:rsidRDefault="00E23177" w:rsidP="006A3152">
            <w:pPr>
              <w:jc w:val="center"/>
              <w:cnfStyle w:val="000000000000" w:firstRow="0" w:lastRow="0" w:firstColumn="0" w:lastColumn="0" w:oddVBand="0" w:evenVBand="0" w:oddHBand="0" w:evenHBand="0" w:firstRowFirstColumn="0" w:firstRowLastColumn="0" w:lastRowFirstColumn="0" w:lastRowLastColumn="0"/>
              <w:rPr>
                <w:lang w:val="en-US"/>
              </w:rPr>
            </w:pPr>
            <w:r w:rsidRPr="000A6040">
              <w:rPr>
                <w:lang w:val="en-GB"/>
              </w:rPr>
              <w:t>0.</w:t>
            </w:r>
            <w:r>
              <w:rPr>
                <w:lang w:val="en-GB"/>
              </w:rPr>
              <w:t>40</w:t>
            </w:r>
          </w:p>
        </w:tc>
      </w:tr>
      <w:tr w:rsidR="00E23177" w:rsidRPr="000A6040" w14:paraId="4E42227C" w14:textId="77777777" w:rsidTr="006A31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dxa"/>
          </w:tcPr>
          <w:p w14:paraId="1971D293" w14:textId="77777777" w:rsidR="00E23177" w:rsidRDefault="00E23177" w:rsidP="006A3152">
            <w:pPr>
              <w:rPr>
                <w:lang w:val="en-US"/>
              </w:rPr>
            </w:pPr>
            <w:r>
              <w:rPr>
                <w:lang w:val="en-GB"/>
              </w:rPr>
              <w:t>Older than 12 years old</w:t>
            </w:r>
            <w:r w:rsidRPr="00E707F4">
              <w:rPr>
                <w:lang w:val="en-GB"/>
              </w:rPr>
              <w:t xml:space="preserve"> </w:t>
            </w:r>
          </w:p>
        </w:tc>
        <w:tc>
          <w:tcPr>
            <w:tcW w:w="2401" w:type="dxa"/>
          </w:tcPr>
          <w:p w14:paraId="3EA80747" w14:textId="77777777" w:rsidR="00E23177" w:rsidRPr="000A6040" w:rsidRDefault="00E23177" w:rsidP="006A3152">
            <w:pPr>
              <w:jc w:val="center"/>
              <w:cnfStyle w:val="000000100000" w:firstRow="0" w:lastRow="0" w:firstColumn="0" w:lastColumn="0" w:oddVBand="0" w:evenVBand="0" w:oddHBand="1" w:evenHBand="0" w:firstRowFirstColumn="0" w:firstRowLastColumn="0" w:lastRowFirstColumn="0" w:lastRowLastColumn="0"/>
              <w:rPr>
                <w:lang w:val="en-US"/>
              </w:rPr>
            </w:pPr>
            <w:r w:rsidRPr="000A6040">
              <w:rPr>
                <w:lang w:val="en-GB"/>
              </w:rPr>
              <w:t>1.3</w:t>
            </w:r>
            <w:r>
              <w:rPr>
                <w:lang w:val="en-GB"/>
              </w:rPr>
              <w:t>0</w:t>
            </w:r>
          </w:p>
        </w:tc>
        <w:tc>
          <w:tcPr>
            <w:tcW w:w="2405" w:type="dxa"/>
          </w:tcPr>
          <w:p w14:paraId="4F2BF945" w14:textId="77777777" w:rsidR="00E23177" w:rsidRPr="000A6040" w:rsidRDefault="00E23177" w:rsidP="006A3152">
            <w:pPr>
              <w:jc w:val="center"/>
              <w:cnfStyle w:val="000000100000" w:firstRow="0" w:lastRow="0" w:firstColumn="0" w:lastColumn="0" w:oddVBand="0" w:evenVBand="0" w:oddHBand="1" w:evenHBand="0" w:firstRowFirstColumn="0" w:firstRowLastColumn="0" w:lastRowFirstColumn="0" w:lastRowLastColumn="0"/>
              <w:rPr>
                <w:lang w:val="en-US"/>
              </w:rPr>
            </w:pPr>
            <w:r w:rsidRPr="000A6040">
              <w:rPr>
                <w:lang w:val="en-GB"/>
              </w:rPr>
              <w:t>0.2</w:t>
            </w:r>
            <w:r>
              <w:rPr>
                <w:lang w:val="en-GB"/>
              </w:rPr>
              <w:t>5</w:t>
            </w:r>
            <w:r w:rsidRPr="000A6040">
              <w:rPr>
                <w:lang w:val="en-GB"/>
              </w:rPr>
              <w:t xml:space="preserve"> – </w:t>
            </w:r>
            <w:r>
              <w:rPr>
                <w:lang w:val="en-GB"/>
              </w:rPr>
              <w:t>6.9</w:t>
            </w:r>
          </w:p>
        </w:tc>
        <w:tc>
          <w:tcPr>
            <w:tcW w:w="2405" w:type="dxa"/>
          </w:tcPr>
          <w:p w14:paraId="6506BB09" w14:textId="77777777" w:rsidR="00E23177" w:rsidRPr="000A6040" w:rsidRDefault="00E23177" w:rsidP="006A3152">
            <w:pPr>
              <w:jc w:val="center"/>
              <w:cnfStyle w:val="000000100000" w:firstRow="0" w:lastRow="0" w:firstColumn="0" w:lastColumn="0" w:oddVBand="0" w:evenVBand="0" w:oddHBand="1" w:evenHBand="0" w:firstRowFirstColumn="0" w:firstRowLastColumn="0" w:lastRowFirstColumn="0" w:lastRowLastColumn="0"/>
              <w:rPr>
                <w:lang w:val="en-US"/>
              </w:rPr>
            </w:pPr>
            <w:r w:rsidRPr="000A6040">
              <w:rPr>
                <w:lang w:val="en-GB"/>
              </w:rPr>
              <w:t>0.7</w:t>
            </w:r>
            <w:r>
              <w:rPr>
                <w:lang w:val="en-GB"/>
              </w:rPr>
              <w:t>5</w:t>
            </w:r>
          </w:p>
        </w:tc>
      </w:tr>
      <w:tr w:rsidR="00E23177" w:rsidRPr="000A6040" w14:paraId="16A96776" w14:textId="77777777" w:rsidTr="006A3152">
        <w:tc>
          <w:tcPr>
            <w:cnfStyle w:val="001000000000" w:firstRow="0" w:lastRow="0" w:firstColumn="1" w:lastColumn="0" w:oddVBand="0" w:evenVBand="0" w:oddHBand="0" w:evenHBand="0" w:firstRowFirstColumn="0" w:firstRowLastColumn="0" w:lastRowFirstColumn="0" w:lastRowLastColumn="0"/>
            <w:tcW w:w="2417" w:type="dxa"/>
          </w:tcPr>
          <w:p w14:paraId="5A31BD32" w14:textId="77777777" w:rsidR="00E23177" w:rsidRDefault="00E23177" w:rsidP="006A3152">
            <w:pPr>
              <w:rPr>
                <w:lang w:val="en-US"/>
              </w:rPr>
            </w:pPr>
            <w:r>
              <w:rPr>
                <w:lang w:val="en-GB"/>
              </w:rPr>
              <w:t>Use of ATG</w:t>
            </w:r>
          </w:p>
        </w:tc>
        <w:tc>
          <w:tcPr>
            <w:tcW w:w="2401" w:type="dxa"/>
          </w:tcPr>
          <w:p w14:paraId="41341250" w14:textId="77777777" w:rsidR="00E23177" w:rsidRPr="000A6040" w:rsidRDefault="00E23177" w:rsidP="006A3152">
            <w:pPr>
              <w:jc w:val="center"/>
              <w:cnfStyle w:val="000000000000" w:firstRow="0" w:lastRow="0" w:firstColumn="0" w:lastColumn="0" w:oddVBand="0" w:evenVBand="0" w:oddHBand="0" w:evenHBand="0" w:firstRowFirstColumn="0" w:firstRowLastColumn="0" w:lastRowFirstColumn="0" w:lastRowLastColumn="0"/>
              <w:rPr>
                <w:lang w:val="en-US"/>
              </w:rPr>
            </w:pPr>
            <w:r w:rsidRPr="000A6040">
              <w:rPr>
                <w:lang w:val="en-GB"/>
              </w:rPr>
              <w:t>1.</w:t>
            </w:r>
            <w:r>
              <w:rPr>
                <w:lang w:val="en-GB"/>
              </w:rPr>
              <w:t>59</w:t>
            </w:r>
          </w:p>
        </w:tc>
        <w:tc>
          <w:tcPr>
            <w:tcW w:w="2405" w:type="dxa"/>
          </w:tcPr>
          <w:p w14:paraId="05AF572A" w14:textId="77777777" w:rsidR="00E23177" w:rsidRPr="000A6040" w:rsidRDefault="00E23177" w:rsidP="006A3152">
            <w:pPr>
              <w:jc w:val="center"/>
              <w:cnfStyle w:val="000000000000" w:firstRow="0" w:lastRow="0" w:firstColumn="0" w:lastColumn="0" w:oddVBand="0" w:evenVBand="0" w:oddHBand="0" w:evenHBand="0" w:firstRowFirstColumn="0" w:firstRowLastColumn="0" w:lastRowFirstColumn="0" w:lastRowLastColumn="0"/>
              <w:rPr>
                <w:lang w:val="en-US"/>
              </w:rPr>
            </w:pPr>
            <w:r w:rsidRPr="000A6040">
              <w:rPr>
                <w:lang w:val="en-GB"/>
              </w:rPr>
              <w:t xml:space="preserve">0.05 – </w:t>
            </w:r>
            <w:r>
              <w:rPr>
                <w:lang w:val="en-GB"/>
              </w:rPr>
              <w:t>42.8</w:t>
            </w:r>
          </w:p>
        </w:tc>
        <w:tc>
          <w:tcPr>
            <w:tcW w:w="2405" w:type="dxa"/>
          </w:tcPr>
          <w:p w14:paraId="32AFA067" w14:textId="77777777" w:rsidR="00E23177" w:rsidRPr="000A6040" w:rsidRDefault="00E23177" w:rsidP="006A3152">
            <w:pPr>
              <w:jc w:val="center"/>
              <w:cnfStyle w:val="000000000000" w:firstRow="0" w:lastRow="0" w:firstColumn="0" w:lastColumn="0" w:oddVBand="0" w:evenVBand="0" w:oddHBand="0" w:evenHBand="0" w:firstRowFirstColumn="0" w:firstRowLastColumn="0" w:lastRowFirstColumn="0" w:lastRowLastColumn="0"/>
              <w:rPr>
                <w:lang w:val="en-US"/>
              </w:rPr>
            </w:pPr>
            <w:r w:rsidRPr="000A6040">
              <w:rPr>
                <w:lang w:val="en-GB"/>
              </w:rPr>
              <w:t>0.8</w:t>
            </w:r>
          </w:p>
        </w:tc>
      </w:tr>
      <w:tr w:rsidR="00E23177" w:rsidRPr="000A6040" w14:paraId="330B033E" w14:textId="77777777" w:rsidTr="006A31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dxa"/>
          </w:tcPr>
          <w:p w14:paraId="7BF2DDC0" w14:textId="77777777" w:rsidR="00E23177" w:rsidRDefault="00E23177" w:rsidP="006A3152">
            <w:pPr>
              <w:rPr>
                <w:lang w:val="en-US"/>
              </w:rPr>
            </w:pPr>
            <w:r>
              <w:rPr>
                <w:lang w:val="en-GB"/>
              </w:rPr>
              <w:t>Female patients</w:t>
            </w:r>
          </w:p>
        </w:tc>
        <w:tc>
          <w:tcPr>
            <w:tcW w:w="2401" w:type="dxa"/>
          </w:tcPr>
          <w:p w14:paraId="2F31FE52" w14:textId="77777777" w:rsidR="00E23177" w:rsidRPr="000A6040" w:rsidRDefault="00E23177" w:rsidP="006A3152">
            <w:pPr>
              <w:jc w:val="center"/>
              <w:cnfStyle w:val="000000100000" w:firstRow="0" w:lastRow="0" w:firstColumn="0" w:lastColumn="0" w:oddVBand="0" w:evenVBand="0" w:oddHBand="1" w:evenHBand="0" w:firstRowFirstColumn="0" w:firstRowLastColumn="0" w:lastRowFirstColumn="0" w:lastRowLastColumn="0"/>
              <w:rPr>
                <w:lang w:val="en-US"/>
              </w:rPr>
            </w:pPr>
            <w:r w:rsidRPr="000A6040">
              <w:rPr>
                <w:lang w:val="en-GB"/>
              </w:rPr>
              <w:t>3.</w:t>
            </w:r>
            <w:r>
              <w:rPr>
                <w:lang w:val="en-GB"/>
              </w:rPr>
              <w:t>31</w:t>
            </w:r>
          </w:p>
        </w:tc>
        <w:tc>
          <w:tcPr>
            <w:tcW w:w="2405" w:type="dxa"/>
          </w:tcPr>
          <w:p w14:paraId="2BF65519" w14:textId="77777777" w:rsidR="00E23177" w:rsidRPr="000A6040" w:rsidRDefault="00E23177" w:rsidP="006A3152">
            <w:pPr>
              <w:jc w:val="center"/>
              <w:cnfStyle w:val="000000100000" w:firstRow="0" w:lastRow="0" w:firstColumn="0" w:lastColumn="0" w:oddVBand="0" w:evenVBand="0" w:oddHBand="1" w:evenHBand="0" w:firstRowFirstColumn="0" w:firstRowLastColumn="0" w:lastRowFirstColumn="0" w:lastRowLastColumn="0"/>
              <w:rPr>
                <w:lang w:val="en-US"/>
              </w:rPr>
            </w:pPr>
            <w:r w:rsidRPr="000A6040">
              <w:rPr>
                <w:lang w:val="en-GB"/>
              </w:rPr>
              <w:t>0.8 – 13.</w:t>
            </w:r>
            <w:r>
              <w:rPr>
                <w:lang w:val="en-GB"/>
              </w:rPr>
              <w:t>37</w:t>
            </w:r>
          </w:p>
        </w:tc>
        <w:tc>
          <w:tcPr>
            <w:tcW w:w="2405" w:type="dxa"/>
          </w:tcPr>
          <w:p w14:paraId="242B7A99" w14:textId="77777777" w:rsidR="00E23177" w:rsidRPr="000A6040" w:rsidRDefault="00E23177" w:rsidP="006A3152">
            <w:pPr>
              <w:jc w:val="center"/>
              <w:cnfStyle w:val="000000100000" w:firstRow="0" w:lastRow="0" w:firstColumn="0" w:lastColumn="0" w:oddVBand="0" w:evenVBand="0" w:oddHBand="1" w:evenHBand="0" w:firstRowFirstColumn="0" w:firstRowLastColumn="0" w:lastRowFirstColumn="0" w:lastRowLastColumn="0"/>
              <w:rPr>
                <w:lang w:val="en-US"/>
              </w:rPr>
            </w:pPr>
            <w:r w:rsidRPr="000A6040">
              <w:rPr>
                <w:lang w:val="en-GB"/>
              </w:rPr>
              <w:t>0.09</w:t>
            </w:r>
          </w:p>
        </w:tc>
      </w:tr>
    </w:tbl>
    <w:p w14:paraId="48883C30" w14:textId="77777777" w:rsidR="00E23177" w:rsidRDefault="00E23177" w:rsidP="00E23177">
      <w:pPr>
        <w:rPr>
          <w:lang w:val="en-US"/>
        </w:rPr>
      </w:pPr>
      <w:r>
        <w:rPr>
          <w:lang w:val="en-US"/>
        </w:rPr>
        <w:t>MTX: Methotrexate; BM: Bone Marrow; SCS: Stem cell source; ATG: antithymocite globulin; HR: Hazard ratio; CI: confidence interval</w:t>
      </w:r>
    </w:p>
    <w:p w14:paraId="6D27527D" w14:textId="77777777" w:rsidR="00E23177" w:rsidRDefault="00E23177" w:rsidP="00E23177">
      <w:pPr>
        <w:rPr>
          <w:lang w:val="en-US"/>
        </w:rPr>
      </w:pPr>
    </w:p>
    <w:p w14:paraId="35085EB1" w14:textId="6C285DE9" w:rsidR="00E23177" w:rsidRPr="00E23177" w:rsidRDefault="00E23177" w:rsidP="00E23177">
      <w:pPr>
        <w:rPr>
          <w:b/>
          <w:bCs/>
          <w:i/>
          <w:iCs/>
          <w:lang w:val="en-US"/>
        </w:rPr>
      </w:pPr>
      <w:r w:rsidRPr="00E23177">
        <w:rPr>
          <w:b/>
          <w:bCs/>
          <w:i/>
          <w:iCs/>
          <w:lang w:val="en-US"/>
        </w:rPr>
        <w:t>Supplementary Table 3. Multivariate analysis of cGvHD</w:t>
      </w:r>
    </w:p>
    <w:tbl>
      <w:tblPr>
        <w:tblStyle w:val="Tabellagriglia2-colore1"/>
        <w:tblW w:w="0" w:type="auto"/>
        <w:tblLook w:val="04A0" w:firstRow="1" w:lastRow="0" w:firstColumn="1" w:lastColumn="0" w:noHBand="0" w:noVBand="1"/>
      </w:tblPr>
      <w:tblGrid>
        <w:gridCol w:w="2417"/>
        <w:gridCol w:w="2401"/>
        <w:gridCol w:w="2405"/>
        <w:gridCol w:w="2405"/>
      </w:tblGrid>
      <w:tr w:rsidR="00E23177" w:rsidRPr="000A6040" w14:paraId="249B2D31" w14:textId="77777777" w:rsidTr="006A31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dxa"/>
          </w:tcPr>
          <w:p w14:paraId="1D257EA6" w14:textId="77777777" w:rsidR="00E23177" w:rsidRPr="000A6040" w:rsidRDefault="00E23177" w:rsidP="006A3152">
            <w:pPr>
              <w:jc w:val="center"/>
              <w:rPr>
                <w:i/>
                <w:iCs/>
                <w:lang w:val="en-US"/>
              </w:rPr>
            </w:pPr>
            <w:r w:rsidRPr="000A6040">
              <w:rPr>
                <w:i/>
                <w:iCs/>
                <w:lang w:val="en-GB"/>
              </w:rPr>
              <w:t>Variable</w:t>
            </w:r>
          </w:p>
        </w:tc>
        <w:tc>
          <w:tcPr>
            <w:tcW w:w="2401" w:type="dxa"/>
          </w:tcPr>
          <w:p w14:paraId="427871AF" w14:textId="77777777" w:rsidR="00E23177" w:rsidRPr="000A6040" w:rsidRDefault="00E23177" w:rsidP="006A3152">
            <w:pPr>
              <w:jc w:val="center"/>
              <w:cnfStyle w:val="100000000000" w:firstRow="1" w:lastRow="0" w:firstColumn="0" w:lastColumn="0" w:oddVBand="0" w:evenVBand="0" w:oddHBand="0" w:evenHBand="0" w:firstRowFirstColumn="0" w:firstRowLastColumn="0" w:lastRowFirstColumn="0" w:lastRowLastColumn="0"/>
              <w:rPr>
                <w:i/>
                <w:iCs/>
                <w:lang w:val="en-US"/>
              </w:rPr>
            </w:pPr>
            <w:r w:rsidRPr="000A6040">
              <w:rPr>
                <w:i/>
                <w:iCs/>
                <w:lang w:val="en-GB"/>
              </w:rPr>
              <w:t>HR</w:t>
            </w:r>
          </w:p>
        </w:tc>
        <w:tc>
          <w:tcPr>
            <w:tcW w:w="2405" w:type="dxa"/>
          </w:tcPr>
          <w:p w14:paraId="21AE1613" w14:textId="77777777" w:rsidR="00E23177" w:rsidRPr="000A6040" w:rsidRDefault="00E23177" w:rsidP="006A3152">
            <w:pPr>
              <w:jc w:val="center"/>
              <w:cnfStyle w:val="100000000000" w:firstRow="1" w:lastRow="0" w:firstColumn="0" w:lastColumn="0" w:oddVBand="0" w:evenVBand="0" w:oddHBand="0" w:evenHBand="0" w:firstRowFirstColumn="0" w:firstRowLastColumn="0" w:lastRowFirstColumn="0" w:lastRowLastColumn="0"/>
              <w:rPr>
                <w:i/>
                <w:iCs/>
                <w:lang w:val="en-US"/>
              </w:rPr>
            </w:pPr>
            <w:r w:rsidRPr="000A6040">
              <w:rPr>
                <w:i/>
                <w:iCs/>
                <w:lang w:val="en-GB"/>
              </w:rPr>
              <w:t>95% CI</w:t>
            </w:r>
          </w:p>
        </w:tc>
        <w:tc>
          <w:tcPr>
            <w:tcW w:w="2405" w:type="dxa"/>
          </w:tcPr>
          <w:p w14:paraId="2E91A607" w14:textId="77777777" w:rsidR="00E23177" w:rsidRPr="000A6040" w:rsidRDefault="00E23177" w:rsidP="006A3152">
            <w:pPr>
              <w:jc w:val="center"/>
              <w:cnfStyle w:val="100000000000" w:firstRow="1" w:lastRow="0" w:firstColumn="0" w:lastColumn="0" w:oddVBand="0" w:evenVBand="0" w:oddHBand="0" w:evenHBand="0" w:firstRowFirstColumn="0" w:firstRowLastColumn="0" w:lastRowFirstColumn="0" w:lastRowLastColumn="0"/>
              <w:rPr>
                <w:i/>
                <w:iCs/>
                <w:lang w:val="en-US"/>
              </w:rPr>
            </w:pPr>
            <w:r w:rsidRPr="000A6040">
              <w:rPr>
                <w:i/>
                <w:iCs/>
                <w:lang w:val="en-GB"/>
              </w:rPr>
              <w:t>P</w:t>
            </w:r>
            <w:r>
              <w:rPr>
                <w:i/>
                <w:iCs/>
                <w:lang w:val="en-GB"/>
              </w:rPr>
              <w:t xml:space="preserve"> value</w:t>
            </w:r>
          </w:p>
        </w:tc>
      </w:tr>
      <w:tr w:rsidR="00E23177" w:rsidRPr="000A6040" w14:paraId="000CBE9C" w14:textId="77777777" w:rsidTr="006A31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dxa"/>
          </w:tcPr>
          <w:p w14:paraId="702171B0" w14:textId="77777777" w:rsidR="00E23177" w:rsidRDefault="00E23177" w:rsidP="006A3152">
            <w:pPr>
              <w:rPr>
                <w:lang w:val="en-US"/>
              </w:rPr>
            </w:pPr>
            <w:r>
              <w:rPr>
                <w:lang w:val="en-GB"/>
              </w:rPr>
              <w:t>Use of MTX</w:t>
            </w:r>
          </w:p>
        </w:tc>
        <w:tc>
          <w:tcPr>
            <w:tcW w:w="2401" w:type="dxa"/>
          </w:tcPr>
          <w:p w14:paraId="4E135251" w14:textId="77777777" w:rsidR="00E23177" w:rsidRPr="000A6040" w:rsidRDefault="00E23177" w:rsidP="006A3152">
            <w:pPr>
              <w:jc w:val="center"/>
              <w:cnfStyle w:val="000000100000" w:firstRow="0" w:lastRow="0" w:firstColumn="0" w:lastColumn="0" w:oddVBand="0" w:evenVBand="0" w:oddHBand="1" w:evenHBand="0" w:firstRowFirstColumn="0" w:firstRowLastColumn="0" w:lastRowFirstColumn="0" w:lastRowLastColumn="0"/>
              <w:rPr>
                <w:lang w:val="en-US"/>
              </w:rPr>
            </w:pPr>
            <w:r w:rsidRPr="000A6040">
              <w:rPr>
                <w:lang w:val="en-GB"/>
              </w:rPr>
              <w:t>0.</w:t>
            </w:r>
            <w:r>
              <w:rPr>
                <w:lang w:val="en-GB"/>
              </w:rPr>
              <w:t>24</w:t>
            </w:r>
          </w:p>
        </w:tc>
        <w:tc>
          <w:tcPr>
            <w:tcW w:w="2405" w:type="dxa"/>
          </w:tcPr>
          <w:p w14:paraId="5649BE1F" w14:textId="77777777" w:rsidR="00E23177" w:rsidRPr="000A6040" w:rsidRDefault="00E23177" w:rsidP="006A3152">
            <w:pPr>
              <w:jc w:val="center"/>
              <w:cnfStyle w:val="000000100000" w:firstRow="0" w:lastRow="0" w:firstColumn="0" w:lastColumn="0" w:oddVBand="0" w:evenVBand="0" w:oddHBand="1" w:evenHBand="0" w:firstRowFirstColumn="0" w:firstRowLastColumn="0" w:lastRowFirstColumn="0" w:lastRowLastColumn="0"/>
              <w:rPr>
                <w:lang w:val="en-US"/>
              </w:rPr>
            </w:pPr>
            <w:r w:rsidRPr="000A6040">
              <w:rPr>
                <w:lang w:val="en-GB"/>
              </w:rPr>
              <w:t>0.0</w:t>
            </w:r>
            <w:r>
              <w:rPr>
                <w:lang w:val="en-GB"/>
              </w:rPr>
              <w:t>3</w:t>
            </w:r>
            <w:r w:rsidRPr="000A6040">
              <w:rPr>
                <w:lang w:val="en-GB"/>
              </w:rPr>
              <w:t xml:space="preserve"> – </w:t>
            </w:r>
            <w:r>
              <w:rPr>
                <w:lang w:val="en-GB"/>
              </w:rPr>
              <w:t>1.64</w:t>
            </w:r>
          </w:p>
        </w:tc>
        <w:tc>
          <w:tcPr>
            <w:tcW w:w="2405" w:type="dxa"/>
          </w:tcPr>
          <w:p w14:paraId="660F9D27" w14:textId="77777777" w:rsidR="00E23177" w:rsidRPr="000A6040" w:rsidRDefault="00E23177" w:rsidP="006A3152">
            <w:pPr>
              <w:jc w:val="center"/>
              <w:cnfStyle w:val="000000100000" w:firstRow="0" w:lastRow="0" w:firstColumn="0" w:lastColumn="0" w:oddVBand="0" w:evenVBand="0" w:oddHBand="1" w:evenHBand="0" w:firstRowFirstColumn="0" w:firstRowLastColumn="0" w:lastRowFirstColumn="0" w:lastRowLastColumn="0"/>
              <w:rPr>
                <w:lang w:val="en-US"/>
              </w:rPr>
            </w:pPr>
            <w:r w:rsidRPr="000A6040">
              <w:rPr>
                <w:lang w:val="en-GB"/>
              </w:rPr>
              <w:t>0.</w:t>
            </w:r>
            <w:r>
              <w:rPr>
                <w:lang w:val="en-GB"/>
              </w:rPr>
              <w:t>14</w:t>
            </w:r>
          </w:p>
        </w:tc>
      </w:tr>
      <w:tr w:rsidR="00E23177" w:rsidRPr="000A6040" w14:paraId="74A3FBEB" w14:textId="77777777" w:rsidTr="006A3152">
        <w:tc>
          <w:tcPr>
            <w:cnfStyle w:val="001000000000" w:firstRow="0" w:lastRow="0" w:firstColumn="1" w:lastColumn="0" w:oddVBand="0" w:evenVBand="0" w:oddHBand="0" w:evenHBand="0" w:firstRowFirstColumn="0" w:firstRowLastColumn="0" w:lastRowFirstColumn="0" w:lastRowLastColumn="0"/>
            <w:tcW w:w="2417" w:type="dxa"/>
          </w:tcPr>
          <w:p w14:paraId="03F90732" w14:textId="77777777" w:rsidR="00E23177" w:rsidRDefault="00E23177" w:rsidP="006A3152">
            <w:pPr>
              <w:rPr>
                <w:lang w:val="en-US"/>
              </w:rPr>
            </w:pPr>
            <w:r>
              <w:rPr>
                <w:lang w:val="en-GB"/>
              </w:rPr>
              <w:t>BM as SCS</w:t>
            </w:r>
          </w:p>
        </w:tc>
        <w:tc>
          <w:tcPr>
            <w:tcW w:w="2401" w:type="dxa"/>
          </w:tcPr>
          <w:p w14:paraId="0395B634" w14:textId="77777777" w:rsidR="00E23177" w:rsidRPr="000A6040" w:rsidRDefault="00E23177" w:rsidP="006A3152">
            <w:pPr>
              <w:jc w:val="center"/>
              <w:cnfStyle w:val="000000000000" w:firstRow="0" w:lastRow="0" w:firstColumn="0" w:lastColumn="0" w:oddVBand="0" w:evenVBand="0" w:oddHBand="0" w:evenHBand="0" w:firstRowFirstColumn="0" w:firstRowLastColumn="0" w:lastRowFirstColumn="0" w:lastRowLastColumn="0"/>
              <w:rPr>
                <w:lang w:val="en-US"/>
              </w:rPr>
            </w:pPr>
            <w:r w:rsidRPr="000A6040">
              <w:rPr>
                <w:lang w:val="en-GB"/>
              </w:rPr>
              <w:t>0.</w:t>
            </w:r>
            <w:r>
              <w:rPr>
                <w:lang w:val="en-GB"/>
              </w:rPr>
              <w:t>02</w:t>
            </w:r>
          </w:p>
        </w:tc>
        <w:tc>
          <w:tcPr>
            <w:tcW w:w="2405" w:type="dxa"/>
          </w:tcPr>
          <w:p w14:paraId="217B8A08" w14:textId="77777777" w:rsidR="00E23177" w:rsidRPr="000A6040" w:rsidRDefault="00E23177" w:rsidP="006A3152">
            <w:pPr>
              <w:jc w:val="center"/>
              <w:cnfStyle w:val="000000000000" w:firstRow="0" w:lastRow="0" w:firstColumn="0" w:lastColumn="0" w:oddVBand="0" w:evenVBand="0" w:oddHBand="0" w:evenHBand="0" w:firstRowFirstColumn="0" w:firstRowLastColumn="0" w:lastRowFirstColumn="0" w:lastRowLastColumn="0"/>
              <w:rPr>
                <w:lang w:val="en-US"/>
              </w:rPr>
            </w:pPr>
            <w:r w:rsidRPr="000A6040">
              <w:rPr>
                <w:lang w:val="en-GB"/>
              </w:rPr>
              <w:t>0.0</w:t>
            </w:r>
            <w:r>
              <w:rPr>
                <w:lang w:val="en-GB"/>
              </w:rPr>
              <w:t>02</w:t>
            </w:r>
            <w:r w:rsidRPr="000A6040">
              <w:rPr>
                <w:lang w:val="en-GB"/>
              </w:rPr>
              <w:t xml:space="preserve"> – </w:t>
            </w:r>
            <w:r>
              <w:rPr>
                <w:lang w:val="en-GB"/>
              </w:rPr>
              <w:t>0.24</w:t>
            </w:r>
          </w:p>
        </w:tc>
        <w:tc>
          <w:tcPr>
            <w:tcW w:w="2405" w:type="dxa"/>
          </w:tcPr>
          <w:p w14:paraId="1B6B0B7A" w14:textId="77777777" w:rsidR="00E23177" w:rsidRPr="000A6040" w:rsidRDefault="00E23177" w:rsidP="006A3152">
            <w:pPr>
              <w:jc w:val="center"/>
              <w:cnfStyle w:val="000000000000" w:firstRow="0" w:lastRow="0" w:firstColumn="0" w:lastColumn="0" w:oddVBand="0" w:evenVBand="0" w:oddHBand="0" w:evenHBand="0" w:firstRowFirstColumn="0" w:firstRowLastColumn="0" w:lastRowFirstColumn="0" w:lastRowLastColumn="0"/>
              <w:rPr>
                <w:lang w:val="en-US"/>
              </w:rPr>
            </w:pPr>
            <w:r w:rsidRPr="000A6040">
              <w:rPr>
                <w:lang w:val="en-GB"/>
              </w:rPr>
              <w:t>0.</w:t>
            </w:r>
            <w:r>
              <w:rPr>
                <w:lang w:val="en-GB"/>
              </w:rPr>
              <w:t>002</w:t>
            </w:r>
          </w:p>
        </w:tc>
      </w:tr>
      <w:tr w:rsidR="00E23177" w:rsidRPr="000A6040" w14:paraId="494B2FAA" w14:textId="77777777" w:rsidTr="006A31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dxa"/>
          </w:tcPr>
          <w:p w14:paraId="520453D7" w14:textId="77777777" w:rsidR="00E23177" w:rsidRDefault="00E23177" w:rsidP="006A3152">
            <w:pPr>
              <w:rPr>
                <w:lang w:val="en-US"/>
              </w:rPr>
            </w:pPr>
            <w:r>
              <w:rPr>
                <w:lang w:val="en-GB"/>
              </w:rPr>
              <w:t>Older than 12 years old</w:t>
            </w:r>
            <w:r w:rsidRPr="00E707F4">
              <w:rPr>
                <w:lang w:val="en-GB"/>
              </w:rPr>
              <w:t xml:space="preserve"> </w:t>
            </w:r>
          </w:p>
        </w:tc>
        <w:tc>
          <w:tcPr>
            <w:tcW w:w="2401" w:type="dxa"/>
          </w:tcPr>
          <w:p w14:paraId="0B11477C" w14:textId="77777777" w:rsidR="00E23177" w:rsidRPr="000A6040" w:rsidRDefault="00E23177" w:rsidP="006A3152">
            <w:pPr>
              <w:jc w:val="center"/>
              <w:cnfStyle w:val="000000100000" w:firstRow="0" w:lastRow="0" w:firstColumn="0" w:lastColumn="0" w:oddVBand="0" w:evenVBand="0" w:oddHBand="1" w:evenHBand="0" w:firstRowFirstColumn="0" w:firstRowLastColumn="0" w:lastRowFirstColumn="0" w:lastRowLastColumn="0"/>
              <w:rPr>
                <w:lang w:val="en-US"/>
              </w:rPr>
            </w:pPr>
            <w:r w:rsidRPr="000A6040">
              <w:rPr>
                <w:lang w:val="en-GB"/>
              </w:rPr>
              <w:t>1.</w:t>
            </w:r>
            <w:r>
              <w:rPr>
                <w:lang w:val="en-GB"/>
              </w:rPr>
              <w:t>87</w:t>
            </w:r>
          </w:p>
        </w:tc>
        <w:tc>
          <w:tcPr>
            <w:tcW w:w="2405" w:type="dxa"/>
          </w:tcPr>
          <w:p w14:paraId="30F0147F" w14:textId="77777777" w:rsidR="00E23177" w:rsidRPr="000A6040" w:rsidRDefault="00E23177" w:rsidP="006A3152">
            <w:pPr>
              <w:jc w:val="center"/>
              <w:cnfStyle w:val="000000100000" w:firstRow="0" w:lastRow="0" w:firstColumn="0" w:lastColumn="0" w:oddVBand="0" w:evenVBand="0" w:oddHBand="1" w:evenHBand="0" w:firstRowFirstColumn="0" w:firstRowLastColumn="0" w:lastRowFirstColumn="0" w:lastRowLastColumn="0"/>
              <w:rPr>
                <w:lang w:val="en-US"/>
              </w:rPr>
            </w:pPr>
            <w:r w:rsidRPr="000A6040">
              <w:rPr>
                <w:lang w:val="en-GB"/>
              </w:rPr>
              <w:t>0.</w:t>
            </w:r>
            <w:r>
              <w:rPr>
                <w:lang w:val="en-GB"/>
              </w:rPr>
              <w:t>33</w:t>
            </w:r>
            <w:r w:rsidRPr="000A6040">
              <w:rPr>
                <w:lang w:val="en-GB"/>
              </w:rPr>
              <w:t xml:space="preserve"> – </w:t>
            </w:r>
            <w:r>
              <w:rPr>
                <w:lang w:val="en-GB"/>
              </w:rPr>
              <w:t>10.58</w:t>
            </w:r>
          </w:p>
        </w:tc>
        <w:tc>
          <w:tcPr>
            <w:tcW w:w="2405" w:type="dxa"/>
          </w:tcPr>
          <w:p w14:paraId="054F2BAD" w14:textId="77777777" w:rsidR="00E23177" w:rsidRPr="000A6040" w:rsidRDefault="00E23177" w:rsidP="006A3152">
            <w:pPr>
              <w:jc w:val="center"/>
              <w:cnfStyle w:val="000000100000" w:firstRow="0" w:lastRow="0" w:firstColumn="0" w:lastColumn="0" w:oddVBand="0" w:evenVBand="0" w:oddHBand="1" w:evenHBand="0" w:firstRowFirstColumn="0" w:firstRowLastColumn="0" w:lastRowFirstColumn="0" w:lastRowLastColumn="0"/>
              <w:rPr>
                <w:lang w:val="en-US"/>
              </w:rPr>
            </w:pPr>
            <w:r w:rsidRPr="000A6040">
              <w:rPr>
                <w:lang w:val="en-GB"/>
              </w:rPr>
              <w:t>0.</w:t>
            </w:r>
            <w:r>
              <w:rPr>
                <w:lang w:val="en-GB"/>
              </w:rPr>
              <w:t>48</w:t>
            </w:r>
          </w:p>
        </w:tc>
      </w:tr>
      <w:tr w:rsidR="00E23177" w:rsidRPr="000A6040" w14:paraId="7C73E98B" w14:textId="77777777" w:rsidTr="006A3152">
        <w:tc>
          <w:tcPr>
            <w:cnfStyle w:val="001000000000" w:firstRow="0" w:lastRow="0" w:firstColumn="1" w:lastColumn="0" w:oddVBand="0" w:evenVBand="0" w:oddHBand="0" w:evenHBand="0" w:firstRowFirstColumn="0" w:firstRowLastColumn="0" w:lastRowFirstColumn="0" w:lastRowLastColumn="0"/>
            <w:tcW w:w="2417" w:type="dxa"/>
          </w:tcPr>
          <w:p w14:paraId="64705FDA" w14:textId="77777777" w:rsidR="00E23177" w:rsidRDefault="00E23177" w:rsidP="006A3152">
            <w:pPr>
              <w:rPr>
                <w:lang w:val="en-US"/>
              </w:rPr>
            </w:pPr>
            <w:r>
              <w:rPr>
                <w:lang w:val="en-GB"/>
              </w:rPr>
              <w:t>Use of ATG</w:t>
            </w:r>
          </w:p>
        </w:tc>
        <w:tc>
          <w:tcPr>
            <w:tcW w:w="2401" w:type="dxa"/>
          </w:tcPr>
          <w:p w14:paraId="461A18E5" w14:textId="4E845630" w:rsidR="00E23177" w:rsidRPr="000A6040" w:rsidRDefault="00A35AE0" w:rsidP="006A3152">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w:t>
            </w:r>
          </w:p>
        </w:tc>
        <w:tc>
          <w:tcPr>
            <w:tcW w:w="2405" w:type="dxa"/>
          </w:tcPr>
          <w:p w14:paraId="7239D5D7" w14:textId="025C40DD" w:rsidR="00E23177" w:rsidRPr="000A6040" w:rsidRDefault="00A35AE0" w:rsidP="006A3152">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0.00 - </w:t>
            </w:r>
            <w:r w:rsidRPr="00625114">
              <w:rPr>
                <w:lang w:val="en-US"/>
              </w:rPr>
              <w:t>∞</w:t>
            </w:r>
          </w:p>
        </w:tc>
        <w:tc>
          <w:tcPr>
            <w:tcW w:w="2405" w:type="dxa"/>
          </w:tcPr>
          <w:p w14:paraId="2FCD9257" w14:textId="77777777" w:rsidR="00E23177" w:rsidRPr="000A6040" w:rsidRDefault="00E23177" w:rsidP="006A3152">
            <w:pPr>
              <w:jc w:val="center"/>
              <w:cnfStyle w:val="000000000000" w:firstRow="0" w:lastRow="0" w:firstColumn="0" w:lastColumn="0" w:oddVBand="0" w:evenVBand="0" w:oddHBand="0" w:evenHBand="0" w:firstRowFirstColumn="0" w:firstRowLastColumn="0" w:lastRowFirstColumn="0" w:lastRowLastColumn="0"/>
              <w:rPr>
                <w:lang w:val="en-US"/>
              </w:rPr>
            </w:pPr>
            <w:r w:rsidRPr="000A6040">
              <w:rPr>
                <w:lang w:val="en-GB"/>
              </w:rPr>
              <w:t>0.</w:t>
            </w:r>
            <w:r>
              <w:rPr>
                <w:lang w:val="en-GB"/>
              </w:rPr>
              <w:t>97</w:t>
            </w:r>
          </w:p>
        </w:tc>
      </w:tr>
      <w:tr w:rsidR="00E23177" w:rsidRPr="000A6040" w14:paraId="5E5D88D0" w14:textId="77777777" w:rsidTr="006A31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dxa"/>
          </w:tcPr>
          <w:p w14:paraId="05D386D1" w14:textId="77777777" w:rsidR="00E23177" w:rsidRDefault="00E23177" w:rsidP="006A3152">
            <w:pPr>
              <w:rPr>
                <w:lang w:val="en-US"/>
              </w:rPr>
            </w:pPr>
            <w:r>
              <w:rPr>
                <w:lang w:val="en-GB"/>
              </w:rPr>
              <w:t>Female patients</w:t>
            </w:r>
          </w:p>
        </w:tc>
        <w:tc>
          <w:tcPr>
            <w:tcW w:w="2401" w:type="dxa"/>
          </w:tcPr>
          <w:p w14:paraId="1EE7A338" w14:textId="77777777" w:rsidR="00E23177" w:rsidRPr="000A6040" w:rsidRDefault="00E23177" w:rsidP="006A3152">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1.37</w:t>
            </w:r>
          </w:p>
        </w:tc>
        <w:tc>
          <w:tcPr>
            <w:tcW w:w="2405" w:type="dxa"/>
          </w:tcPr>
          <w:p w14:paraId="376D6406" w14:textId="77777777" w:rsidR="00E23177" w:rsidRPr="000A6040" w:rsidRDefault="00E23177" w:rsidP="006A3152">
            <w:pPr>
              <w:jc w:val="center"/>
              <w:cnfStyle w:val="000000100000" w:firstRow="0" w:lastRow="0" w:firstColumn="0" w:lastColumn="0" w:oddVBand="0" w:evenVBand="0" w:oddHBand="1" w:evenHBand="0" w:firstRowFirstColumn="0" w:firstRowLastColumn="0" w:lastRowFirstColumn="0" w:lastRowLastColumn="0"/>
              <w:rPr>
                <w:lang w:val="en-US"/>
              </w:rPr>
            </w:pPr>
            <w:r>
              <w:rPr>
                <w:lang w:val="en-GB"/>
              </w:rPr>
              <w:t>0.34 – 5.52</w:t>
            </w:r>
          </w:p>
        </w:tc>
        <w:tc>
          <w:tcPr>
            <w:tcW w:w="2405" w:type="dxa"/>
          </w:tcPr>
          <w:p w14:paraId="7AA31B5C" w14:textId="77777777" w:rsidR="00E23177" w:rsidRPr="000A6040" w:rsidRDefault="00E23177" w:rsidP="006A3152">
            <w:pPr>
              <w:jc w:val="center"/>
              <w:cnfStyle w:val="000000100000" w:firstRow="0" w:lastRow="0" w:firstColumn="0" w:lastColumn="0" w:oddVBand="0" w:evenVBand="0" w:oddHBand="1" w:evenHBand="0" w:firstRowFirstColumn="0" w:firstRowLastColumn="0" w:lastRowFirstColumn="0" w:lastRowLastColumn="0"/>
              <w:rPr>
                <w:lang w:val="en-US"/>
              </w:rPr>
            </w:pPr>
            <w:r w:rsidRPr="000A6040">
              <w:rPr>
                <w:lang w:val="en-GB"/>
              </w:rPr>
              <w:t>0.</w:t>
            </w:r>
            <w:r>
              <w:rPr>
                <w:lang w:val="en-GB"/>
              </w:rPr>
              <w:t>66</w:t>
            </w:r>
          </w:p>
        </w:tc>
      </w:tr>
    </w:tbl>
    <w:p w14:paraId="45567F16" w14:textId="77777777" w:rsidR="00E23177" w:rsidRDefault="00E23177" w:rsidP="00E23177">
      <w:pPr>
        <w:rPr>
          <w:lang w:val="en-US"/>
        </w:rPr>
      </w:pPr>
      <w:r>
        <w:rPr>
          <w:lang w:val="en-US"/>
        </w:rPr>
        <w:t>MTX: Methotrexate; BM: Bone Marrow; SCS: Stem cell source; ATG: antithymocite globulin; HR: Hazard ratio; CI: confidence interval</w:t>
      </w:r>
    </w:p>
    <w:p w14:paraId="68167CAF" w14:textId="77777777" w:rsidR="000A6040" w:rsidRDefault="000A6040">
      <w:pPr>
        <w:rPr>
          <w:lang w:val="en-US"/>
        </w:rPr>
      </w:pPr>
    </w:p>
    <w:p w14:paraId="4D3832BB" w14:textId="7B46C7B8" w:rsidR="00E23177" w:rsidRPr="00E23177" w:rsidRDefault="000A6040">
      <w:pPr>
        <w:rPr>
          <w:b/>
          <w:bCs/>
          <w:i/>
          <w:iCs/>
          <w:lang w:val="en-US"/>
        </w:rPr>
      </w:pPr>
      <w:r w:rsidRPr="00E23177">
        <w:rPr>
          <w:b/>
          <w:bCs/>
          <w:i/>
          <w:iCs/>
          <w:lang w:val="en-US"/>
        </w:rPr>
        <w:t>Figure S1. Overall survival</w:t>
      </w:r>
    </w:p>
    <w:p w14:paraId="07A5DADB" w14:textId="786A9273" w:rsidR="0070782A" w:rsidRDefault="00BB0B79">
      <w:pPr>
        <w:rPr>
          <w:lang w:val="en-US"/>
        </w:rPr>
      </w:pPr>
      <w:r>
        <w:rPr>
          <w:noProof/>
          <w:lang w:val="en-US"/>
        </w:rPr>
        <mc:AlternateContent>
          <mc:Choice Requires="wps">
            <w:drawing>
              <wp:anchor distT="0" distB="0" distL="114300" distR="114300" simplePos="0" relativeHeight="251662336" behindDoc="0" locked="0" layoutInCell="1" allowOverlap="1" wp14:anchorId="2B814B14" wp14:editId="7ABB0D18">
                <wp:simplePos x="0" y="0"/>
                <wp:positionH relativeFrom="column">
                  <wp:posOffset>4204456</wp:posOffset>
                </wp:positionH>
                <wp:positionV relativeFrom="paragraph">
                  <wp:posOffset>1158803</wp:posOffset>
                </wp:positionV>
                <wp:extent cx="1006998" cy="260222"/>
                <wp:effectExtent l="0" t="0" r="22225" b="26035"/>
                <wp:wrapNone/>
                <wp:docPr id="568190577" name="Casella di testo 6"/>
                <wp:cNvGraphicFramePr/>
                <a:graphic xmlns:a="http://schemas.openxmlformats.org/drawingml/2006/main">
                  <a:graphicData uri="http://schemas.microsoft.com/office/word/2010/wordprocessingShape">
                    <wps:wsp>
                      <wps:cNvSpPr txBox="1"/>
                      <wps:spPr>
                        <a:xfrm>
                          <a:off x="0" y="0"/>
                          <a:ext cx="1006998" cy="260222"/>
                        </a:xfrm>
                        <a:prstGeom prst="rect">
                          <a:avLst/>
                        </a:prstGeom>
                        <a:solidFill>
                          <a:schemeClr val="lt1"/>
                        </a:solidFill>
                        <a:ln w="6350">
                          <a:solidFill>
                            <a:schemeClr val="bg1"/>
                          </a:solidFill>
                        </a:ln>
                      </wps:spPr>
                      <wps:txbx>
                        <w:txbxContent>
                          <w:p w14:paraId="6ECC692E" w14:textId="454F5DB3" w:rsidR="00BB0B79" w:rsidRDefault="00BB0B79">
                            <w:r>
                              <w:t>P-value=0.56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814B14" id="_x0000_t202" coordsize="21600,21600" o:spt="202" path="m,l,21600r21600,l21600,xe">
                <v:stroke joinstyle="miter"/>
                <v:path gradientshapeok="t" o:connecttype="rect"/>
              </v:shapetype>
              <v:shape id="Casella di testo 6" o:spid="_x0000_s1026" type="#_x0000_t202" style="position:absolute;margin-left:331.05pt;margin-top:91.25pt;width:79.3pt;height: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" fillcolor="white [3201]" strokecolor="white [3212]" strokeweight=".5pt">
                <v:textbox>
                  <w:txbxContent>
                    <w:p w14:paraId="6ECC692E" w14:textId="454F5DB3" w:rsidR="00BB0B79" w:rsidRDefault="00BB0B79">
                      <w:r>
                        <w:t>P-value=0.56</w:t>
                      </w:r>
                    </w:p>
                  </w:txbxContent>
                </v:textbox>
              </v:shape>
            </w:pict>
          </mc:Fallback>
        </mc:AlternateContent>
      </w:r>
      <w:r w:rsidRPr="00BB0B79">
        <w:rPr>
          <w:noProof/>
          <w:lang w:val="en-US"/>
        </w:rPr>
        <w:drawing>
          <wp:inline distT="0" distB="0" distL="0" distR="0" wp14:anchorId="6AA9BD11" wp14:editId="6E37266B">
            <wp:extent cx="6120130" cy="4182745"/>
            <wp:effectExtent l="0" t="0" r="0" b="8255"/>
            <wp:docPr id="3402819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4182745"/>
                    </a:xfrm>
                    <a:prstGeom prst="rect">
                      <a:avLst/>
                    </a:prstGeom>
                    <a:noFill/>
                    <a:ln>
                      <a:noFill/>
                    </a:ln>
                  </pic:spPr>
                </pic:pic>
              </a:graphicData>
            </a:graphic>
          </wp:inline>
        </w:drawing>
      </w:r>
    </w:p>
    <w:p w14:paraId="5139E9F7" w14:textId="3E03F75F" w:rsidR="007C7AD5" w:rsidRPr="00863133" w:rsidRDefault="007C7AD5">
      <w:pPr>
        <w:rPr>
          <w:lang w:val="en-US"/>
        </w:rPr>
      </w:pPr>
    </w:p>
    <w:p w14:paraId="509FFF21" w14:textId="33358072" w:rsidR="00491C66" w:rsidRDefault="00E23177" w:rsidP="00C20E23">
      <w:pPr>
        <w:rPr>
          <w:lang w:val="en-US"/>
        </w:rPr>
      </w:pPr>
      <w:r>
        <w:rPr>
          <w:lang w:val="en-US"/>
        </w:rPr>
        <w:t>CSA: Cyclosporine; CSA/MTX: Cyclosporine plus methotrexate</w:t>
      </w:r>
    </w:p>
    <w:p w14:paraId="194BE6DE" w14:textId="39300A46" w:rsidR="00450327" w:rsidRPr="00450327" w:rsidRDefault="00453AD4" w:rsidP="00491C66">
      <w:pPr>
        <w:rPr>
          <w:lang w:val="en-US"/>
        </w:rPr>
      </w:pPr>
      <w:r>
        <w:rPr>
          <w:b/>
          <w:bCs/>
          <w:i/>
          <w:iCs/>
          <w:noProof/>
          <w:lang w:val="en-US"/>
        </w:rPr>
        <w:lastRenderedPageBreak/>
        <mc:AlternateContent>
          <mc:Choice Requires="wps">
            <w:drawing>
              <wp:anchor distT="0" distB="0" distL="114300" distR="114300" simplePos="0" relativeHeight="251660288" behindDoc="0" locked="0" layoutInCell="1" allowOverlap="1" wp14:anchorId="0307020A" wp14:editId="0C3BFCC9">
                <wp:simplePos x="0" y="0"/>
                <wp:positionH relativeFrom="column">
                  <wp:posOffset>4683760</wp:posOffset>
                </wp:positionH>
                <wp:positionV relativeFrom="paragraph">
                  <wp:posOffset>1189355</wp:posOffset>
                </wp:positionV>
                <wp:extent cx="952500" cy="266700"/>
                <wp:effectExtent l="0" t="0" r="19050" b="19050"/>
                <wp:wrapNone/>
                <wp:docPr id="743525230" name="Casella di testo 2"/>
                <wp:cNvGraphicFramePr/>
                <a:graphic xmlns:a="http://schemas.openxmlformats.org/drawingml/2006/main">
                  <a:graphicData uri="http://schemas.microsoft.com/office/word/2010/wordprocessingShape">
                    <wps:wsp>
                      <wps:cNvSpPr txBox="1"/>
                      <wps:spPr>
                        <a:xfrm>
                          <a:off x="0" y="0"/>
                          <a:ext cx="952500" cy="266700"/>
                        </a:xfrm>
                        <a:prstGeom prst="rect">
                          <a:avLst/>
                        </a:prstGeom>
                        <a:solidFill>
                          <a:schemeClr val="lt1"/>
                        </a:solidFill>
                        <a:ln w="6350">
                          <a:solidFill>
                            <a:schemeClr val="bg1"/>
                          </a:solidFill>
                        </a:ln>
                      </wps:spPr>
                      <wps:txbx>
                        <w:txbxContent>
                          <w:p w14:paraId="09CDC0AE" w14:textId="3F266EDA" w:rsidR="00453AD4" w:rsidRDefault="00453AD4">
                            <w:r>
                              <w:t>p-value=0.27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07020A" id="Casella di testo 2" o:spid="_x0000_s1027" type="#_x0000_t202" style="position:absolute;margin-left:368.8pt;margin-top:93.65pt;width:75pt;height:2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" fillcolor="white [3201]" strokecolor="white [3212]" strokeweight=".5pt">
                <v:textbox>
                  <w:txbxContent>
                    <w:p w14:paraId="09CDC0AE" w14:textId="3F266EDA" w:rsidR="00453AD4" w:rsidRDefault="00453AD4">
                      <w:r>
                        <w:t>p-value=0.27</w:t>
                      </w:r>
                    </w:p>
                  </w:txbxContent>
                </v:textbox>
              </v:shape>
            </w:pict>
          </mc:Fallback>
        </mc:AlternateContent>
      </w:r>
      <w:r w:rsidR="00491C66" w:rsidRPr="00E23177">
        <w:rPr>
          <w:b/>
          <w:bCs/>
          <w:i/>
          <w:iCs/>
          <w:lang w:val="en-US"/>
        </w:rPr>
        <w:t>Figure S</w:t>
      </w:r>
      <w:r w:rsidR="005212F5">
        <w:rPr>
          <w:b/>
          <w:bCs/>
          <w:i/>
          <w:iCs/>
          <w:lang w:val="en-US"/>
        </w:rPr>
        <w:t>2</w:t>
      </w:r>
      <w:r w:rsidR="00491C66" w:rsidRPr="00E23177">
        <w:rPr>
          <w:b/>
          <w:bCs/>
          <w:i/>
          <w:iCs/>
          <w:lang w:val="en-US"/>
        </w:rPr>
        <w:t>. Cumulative incidence of relapse</w:t>
      </w:r>
      <w:r w:rsidR="00491C66">
        <w:rPr>
          <w:b/>
          <w:bCs/>
          <w:i/>
          <w:iCs/>
          <w:lang w:val="en-US"/>
        </w:rPr>
        <w:t xml:space="preserve"> in patients with malignancy</w:t>
      </w:r>
      <w:r w:rsidR="00450327" w:rsidRPr="00450327">
        <w:rPr>
          <w:noProof/>
          <w:lang w:val="en-US"/>
        </w:rPr>
        <w:drawing>
          <wp:inline distT="0" distB="0" distL="0" distR="0" wp14:anchorId="507934D8" wp14:editId="16AA2843">
            <wp:extent cx="6120130" cy="4161790"/>
            <wp:effectExtent l="0" t="0" r="0" b="0"/>
            <wp:docPr id="40178644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4161790"/>
                    </a:xfrm>
                    <a:prstGeom prst="rect">
                      <a:avLst/>
                    </a:prstGeom>
                    <a:noFill/>
                    <a:ln>
                      <a:noFill/>
                    </a:ln>
                  </pic:spPr>
                </pic:pic>
              </a:graphicData>
            </a:graphic>
          </wp:inline>
        </w:drawing>
      </w:r>
    </w:p>
    <w:p w14:paraId="56CE201B" w14:textId="3B839DDB" w:rsidR="00453AD4" w:rsidRDefault="00491C66" w:rsidP="00491C66">
      <w:pPr>
        <w:rPr>
          <w:lang w:val="en-US"/>
        </w:rPr>
      </w:pPr>
      <w:r>
        <w:rPr>
          <w:lang w:val="en-US"/>
        </w:rPr>
        <w:t>CSA: Cyclosporine; CSA/MTX: Cyclosporine plus methotrexate</w:t>
      </w:r>
    </w:p>
    <w:p w14:paraId="178249DD" w14:textId="77777777" w:rsidR="005212F5" w:rsidRDefault="005212F5" w:rsidP="00491C66">
      <w:pPr>
        <w:rPr>
          <w:lang w:val="en-US"/>
        </w:rPr>
      </w:pPr>
    </w:p>
    <w:p w14:paraId="6DFB974A" w14:textId="211F24F6" w:rsidR="00453AD4" w:rsidRPr="00257E36" w:rsidRDefault="00453AD4" w:rsidP="005212F5">
      <w:pPr>
        <w:rPr>
          <w:lang w:val="en-US"/>
        </w:rPr>
      </w:pPr>
      <w:r>
        <w:rPr>
          <w:b/>
          <w:bCs/>
          <w:i/>
          <w:iCs/>
          <w:noProof/>
          <w:lang w:val="en-US"/>
        </w:rPr>
        <w:lastRenderedPageBreak/>
        <mc:AlternateContent>
          <mc:Choice Requires="wps">
            <w:drawing>
              <wp:anchor distT="0" distB="0" distL="114300" distR="114300" simplePos="0" relativeHeight="251661312" behindDoc="0" locked="0" layoutInCell="1" allowOverlap="1" wp14:anchorId="42D9A55E" wp14:editId="18B7991D">
                <wp:simplePos x="0" y="0"/>
                <wp:positionH relativeFrom="column">
                  <wp:posOffset>4772660</wp:posOffset>
                </wp:positionH>
                <wp:positionV relativeFrom="paragraph">
                  <wp:posOffset>1227455</wp:posOffset>
                </wp:positionV>
                <wp:extent cx="1066800" cy="273050"/>
                <wp:effectExtent l="0" t="0" r="19050" b="12700"/>
                <wp:wrapNone/>
                <wp:docPr id="1612191266" name="Casella di testo 4"/>
                <wp:cNvGraphicFramePr/>
                <a:graphic xmlns:a="http://schemas.openxmlformats.org/drawingml/2006/main">
                  <a:graphicData uri="http://schemas.microsoft.com/office/word/2010/wordprocessingShape">
                    <wps:wsp>
                      <wps:cNvSpPr txBox="1"/>
                      <wps:spPr>
                        <a:xfrm>
                          <a:off x="0" y="0"/>
                          <a:ext cx="1066800" cy="273050"/>
                        </a:xfrm>
                        <a:prstGeom prst="rect">
                          <a:avLst/>
                        </a:prstGeom>
                        <a:solidFill>
                          <a:schemeClr val="lt1"/>
                        </a:solidFill>
                        <a:ln w="6350">
                          <a:solidFill>
                            <a:schemeClr val="bg1"/>
                          </a:solidFill>
                        </a:ln>
                      </wps:spPr>
                      <wps:txbx>
                        <w:txbxContent>
                          <w:p w14:paraId="4254653D" w14:textId="0C0FD8A3" w:rsidR="00453AD4" w:rsidRDefault="00453AD4">
                            <w:r>
                              <w:t>P-value=0.38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D9A55E" id="Casella di testo 4" o:spid="_x0000_s1028" type="#_x0000_t202" style="position:absolute;margin-left:375.8pt;margin-top:96.65pt;width:84pt;height:2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" fillcolor="white [3201]" strokecolor="white [3212]" strokeweight=".5pt">
                <v:textbox>
                  <w:txbxContent>
                    <w:p w14:paraId="4254653D" w14:textId="0C0FD8A3" w:rsidR="00453AD4" w:rsidRDefault="00453AD4">
                      <w:r>
                        <w:t>P-value=0.38</w:t>
                      </w:r>
                    </w:p>
                  </w:txbxContent>
                </v:textbox>
              </v:shape>
            </w:pict>
          </mc:Fallback>
        </mc:AlternateContent>
      </w:r>
      <w:r w:rsidR="005212F5" w:rsidRPr="00E23177">
        <w:rPr>
          <w:b/>
          <w:bCs/>
          <w:i/>
          <w:iCs/>
          <w:lang w:val="en-US"/>
        </w:rPr>
        <w:t>Figure S</w:t>
      </w:r>
      <w:r w:rsidR="005212F5">
        <w:rPr>
          <w:b/>
          <w:bCs/>
          <w:i/>
          <w:iCs/>
          <w:lang w:val="en-US"/>
        </w:rPr>
        <w:t>3</w:t>
      </w:r>
      <w:r w:rsidR="005212F5" w:rsidRPr="00E23177">
        <w:rPr>
          <w:b/>
          <w:bCs/>
          <w:i/>
          <w:iCs/>
          <w:lang w:val="en-US"/>
        </w:rPr>
        <w:t>. Cumulative incidence of moderate/severe cGvHD</w:t>
      </w:r>
      <w:r w:rsidRPr="00453AD4">
        <w:rPr>
          <w:noProof/>
          <w:lang w:val="en-US"/>
        </w:rPr>
        <w:drawing>
          <wp:inline distT="0" distB="0" distL="0" distR="0" wp14:anchorId="6F3AD984" wp14:editId="2F212E2C">
            <wp:extent cx="6120130" cy="4161790"/>
            <wp:effectExtent l="0" t="0" r="0" b="0"/>
            <wp:docPr id="154007885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4161790"/>
                    </a:xfrm>
                    <a:prstGeom prst="rect">
                      <a:avLst/>
                    </a:prstGeom>
                    <a:noFill/>
                    <a:ln>
                      <a:noFill/>
                    </a:ln>
                  </pic:spPr>
                </pic:pic>
              </a:graphicData>
            </a:graphic>
          </wp:inline>
        </w:drawing>
      </w:r>
    </w:p>
    <w:p w14:paraId="00F7768E" w14:textId="77777777" w:rsidR="005212F5" w:rsidRDefault="005212F5" w:rsidP="005212F5">
      <w:pPr>
        <w:rPr>
          <w:lang w:val="en-US"/>
        </w:rPr>
      </w:pPr>
      <w:r>
        <w:rPr>
          <w:lang w:val="en-US"/>
        </w:rPr>
        <w:t>CSA: Cyclosporine; CSA/MTX: Cyclosporine plus methotrexate</w:t>
      </w:r>
    </w:p>
    <w:p w14:paraId="55A8A5E8" w14:textId="77777777" w:rsidR="006C47AB" w:rsidRDefault="006C47AB" w:rsidP="005212F5">
      <w:pPr>
        <w:rPr>
          <w:lang w:val="en-US"/>
        </w:rPr>
      </w:pPr>
    </w:p>
    <w:p w14:paraId="633651D2" w14:textId="5F130AD1" w:rsidR="005212F5" w:rsidRDefault="006C47AB" w:rsidP="00491C66">
      <w:pPr>
        <w:rPr>
          <w:lang w:val="en-US"/>
        </w:rPr>
      </w:pPr>
      <w:r w:rsidRPr="00625114">
        <w:rPr>
          <w:b/>
          <w:bCs/>
          <w:i/>
          <w:iCs/>
          <w:lang w:val="en-US"/>
        </w:rPr>
        <w:lastRenderedPageBreak/>
        <w:t>Figure S4. Cumulative incidence of aGvHD grade II/IV (excluding patients who received ATG)</w:t>
      </w:r>
      <w:r>
        <w:rPr>
          <w:noProof/>
        </w:rPr>
        <mc:AlternateContent>
          <mc:Choice Requires="wps">
            <w:drawing>
              <wp:anchor distT="0" distB="0" distL="114300" distR="114300" simplePos="0" relativeHeight="251659264" behindDoc="0" locked="0" layoutInCell="1" allowOverlap="1" wp14:anchorId="1A29CCF0" wp14:editId="4685B7C6">
                <wp:simplePos x="0" y="0"/>
                <wp:positionH relativeFrom="column">
                  <wp:posOffset>4252839</wp:posOffset>
                </wp:positionH>
                <wp:positionV relativeFrom="paragraph">
                  <wp:posOffset>971209</wp:posOffset>
                </wp:positionV>
                <wp:extent cx="1111170" cy="286092"/>
                <wp:effectExtent l="0" t="0" r="13335" b="19050"/>
                <wp:wrapNone/>
                <wp:docPr id="2129168322" name="Casella di testo 1"/>
                <wp:cNvGraphicFramePr/>
                <a:graphic xmlns:a="http://schemas.openxmlformats.org/drawingml/2006/main">
                  <a:graphicData uri="http://schemas.microsoft.com/office/word/2010/wordprocessingShape">
                    <wps:wsp>
                      <wps:cNvSpPr txBox="1"/>
                      <wps:spPr>
                        <a:xfrm>
                          <a:off x="0" y="0"/>
                          <a:ext cx="1111170" cy="286092"/>
                        </a:xfrm>
                        <a:prstGeom prst="rect">
                          <a:avLst/>
                        </a:prstGeom>
                        <a:solidFill>
                          <a:schemeClr val="lt1"/>
                        </a:solidFill>
                        <a:ln w="6350">
                          <a:solidFill>
                            <a:prstClr val="black"/>
                          </a:solidFill>
                        </a:ln>
                      </wps:spPr>
                      <wps:txbx>
                        <w:txbxContent>
                          <w:p w14:paraId="7B55D161" w14:textId="29F47E25" w:rsidR="006C47AB" w:rsidRDefault="006C47AB">
                            <w:r>
                              <w:t>P-value=0.01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9CCF0" id="Casella di testo 1" o:spid="_x0000_s1029" type="#_x0000_t202" style="position:absolute;margin-left:334.85pt;margin-top:76.45pt;width:87.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" fillcolor="white [3201]" strokeweight=".5pt">
                <v:textbox>
                  <w:txbxContent>
                    <w:p w14:paraId="7B55D161" w14:textId="29F47E25" w:rsidR="006C47AB" w:rsidRDefault="006C47AB">
                      <w:r>
                        <w:t>P-value=0.01</w:t>
                      </w:r>
                    </w:p>
                  </w:txbxContent>
                </v:textbox>
              </v:shape>
            </w:pict>
          </mc:Fallback>
        </mc:AlternateContent>
      </w:r>
      <w:r>
        <w:rPr>
          <w:noProof/>
        </w:rPr>
        <w:drawing>
          <wp:inline distT="0" distB="0" distL="0" distR="0" wp14:anchorId="439F81DA" wp14:editId="7E60F5B4">
            <wp:extent cx="6120130" cy="4590415"/>
            <wp:effectExtent l="0" t="0" r="0" b="635"/>
            <wp:docPr id="923402362"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402362" name=""/>
                    <pic:cNvPicPr/>
                  </pic:nvPicPr>
                  <pic:blipFill>
                    <a:blip r:embed="rId8">
                      <a:extLst>
                        <a:ext uri="{96DAC541-7B7A-43D3-8B79-37D633B846F1}">
                          <asvg:svgBlip xmlns:asvg="http://schemas.microsoft.com/office/drawing/2016/SVG/main" r:embed="rId9"/>
                        </a:ext>
                      </a:extLst>
                    </a:blip>
                    <a:stretch>
                      <a:fillRect/>
                    </a:stretch>
                  </pic:blipFill>
                  <pic:spPr>
                    <a:xfrm>
                      <a:off x="0" y="0"/>
                      <a:ext cx="6120130" cy="4590415"/>
                    </a:xfrm>
                    <a:prstGeom prst="rect">
                      <a:avLst/>
                    </a:prstGeom>
                  </pic:spPr>
                </pic:pic>
              </a:graphicData>
            </a:graphic>
          </wp:inline>
        </w:drawing>
      </w:r>
    </w:p>
    <w:p w14:paraId="53137C1C" w14:textId="77777777" w:rsidR="00B577BB" w:rsidRDefault="00B577BB" w:rsidP="00491C66">
      <w:pPr>
        <w:rPr>
          <w:lang w:val="en-US"/>
        </w:rPr>
      </w:pPr>
    </w:p>
    <w:p w14:paraId="667D2497" w14:textId="77777777" w:rsidR="006C47AB" w:rsidRDefault="006C47AB" w:rsidP="00491C66">
      <w:pPr>
        <w:rPr>
          <w:lang w:val="en-US"/>
        </w:rPr>
      </w:pPr>
    </w:p>
    <w:p w14:paraId="0EA395CD" w14:textId="77777777" w:rsidR="00F54638" w:rsidRPr="007E2B60" w:rsidRDefault="00F54638" w:rsidP="00F54638">
      <w:pPr>
        <w:rPr>
          <w:rFonts w:ascii="Times New Roman" w:hAnsi="Times New Roman" w:cs="Times New Roman"/>
          <w:b/>
          <w:bCs/>
          <w:i/>
          <w:iCs/>
          <w:sz w:val="24"/>
          <w:szCs w:val="24"/>
          <w:lang w:val="en-US"/>
        </w:rPr>
      </w:pPr>
      <w:r w:rsidRPr="007E2B60">
        <w:rPr>
          <w:rFonts w:ascii="Times New Roman" w:hAnsi="Times New Roman" w:cs="Times New Roman"/>
          <w:b/>
          <w:bCs/>
          <w:i/>
          <w:iCs/>
          <w:sz w:val="24"/>
          <w:szCs w:val="24"/>
          <w:lang w:val="en-US"/>
        </w:rPr>
        <w:t>Supplementary information</w:t>
      </w:r>
    </w:p>
    <w:p w14:paraId="34B69441" w14:textId="77777777" w:rsidR="00F54638" w:rsidRPr="00625114" w:rsidRDefault="00F54638" w:rsidP="00625114">
      <w:pPr>
        <w:spacing w:before="120" w:after="240" w:line="276" w:lineRule="auto"/>
        <w:rPr>
          <w:rFonts w:ascii="Times New Roman" w:hAnsi="Times New Roman" w:cs="Times New Roman"/>
          <w:sz w:val="24"/>
          <w:szCs w:val="24"/>
          <w:lang w:val="en-US"/>
        </w:rPr>
      </w:pPr>
      <w:r w:rsidRPr="00625114">
        <w:rPr>
          <w:rFonts w:ascii="Times New Roman" w:hAnsi="Times New Roman" w:cs="Times New Roman"/>
          <w:sz w:val="24"/>
          <w:szCs w:val="24"/>
          <w:lang w:val="en-US"/>
        </w:rPr>
        <w:t>All consecutive patients undergoing BMT from HLA identical sibling at Regina Margherita Children’s Hospital between 2013 and 2023 have been enrolled in this study. Our policy of considering matched-related donors as the first-line choice has remained unchanged over the years. No significant changes were made in terms of conditioning regimens or supportive therapy during the study period (2013-2023). All patients included in the study had an indication for bone marrow transplantation due to their underlying malignant or non-malignant disease, and all had a matched-related donor available.</w:t>
      </w:r>
    </w:p>
    <w:p w14:paraId="5B625B57" w14:textId="77777777" w:rsidR="00F54638" w:rsidRPr="00625114" w:rsidRDefault="00F54638" w:rsidP="00625114">
      <w:pPr>
        <w:spacing w:before="120" w:after="240" w:line="276" w:lineRule="auto"/>
        <w:rPr>
          <w:rFonts w:ascii="Times New Roman" w:hAnsi="Times New Roman" w:cs="Times New Roman"/>
          <w:sz w:val="24"/>
          <w:szCs w:val="24"/>
          <w:lang w:val="en-US"/>
        </w:rPr>
      </w:pPr>
      <w:r w:rsidRPr="00625114">
        <w:rPr>
          <w:rFonts w:ascii="Times New Roman" w:hAnsi="Times New Roman" w:cs="Times New Roman"/>
          <w:sz w:val="24"/>
          <w:szCs w:val="24"/>
          <w:lang w:val="en-US"/>
        </w:rPr>
        <w:t>ATG was used, following the pubblication of “Kröger, Nicolaus et al. “Antilymphocyte Globulin for Prevention of Chronic Graft-versus-Host Disease.” The New England journal of medicine vol. 374,1 (2016): 43-53. doi:10.1056/NEJMoa1506002” in 2016, in 4 patients receiving PBSC as SCS. Two patients in PBSC group did not receive ATG, as they were treated before 2016, so at the time there were no clear evidence available. Five patients in ATG group received bone marrow as stem cell source. All of these 5 had non-malignant disease, so there was no risk of oncological relapse, which may be affected by ATG use. Instead, ATG was used in these patients to reduce the risk of GvHD and promote engraftment.</w:t>
      </w:r>
    </w:p>
    <w:p w14:paraId="1AC7B12C" w14:textId="4189268C" w:rsidR="000B4AEA" w:rsidRPr="00625114" w:rsidRDefault="0066632E" w:rsidP="00625114">
      <w:pPr>
        <w:spacing w:before="120" w:after="240" w:line="276" w:lineRule="auto"/>
        <w:rPr>
          <w:rFonts w:ascii="Times New Roman" w:hAnsi="Times New Roman" w:cs="Times New Roman"/>
          <w:lang w:val="en-US"/>
        </w:rPr>
      </w:pPr>
      <w:r w:rsidRPr="00625114">
        <w:rPr>
          <w:rFonts w:ascii="Times New Roman" w:hAnsi="Times New Roman" w:cs="Times New Roman"/>
          <w:color w:val="0D0D0D"/>
          <w:sz w:val="24"/>
          <w:szCs w:val="24"/>
          <w:shd w:val="clear" w:color="auto" w:fill="FFFFFF"/>
          <w:lang w:val="en-US"/>
        </w:rPr>
        <w:lastRenderedPageBreak/>
        <w:t>Discrete data are expressed as frequencies and continuous data as mean or median and interquartile range, as appropriate.</w:t>
      </w:r>
      <w:r w:rsidRPr="00625114">
        <w:rPr>
          <w:rFonts w:ascii="Times New Roman" w:hAnsi="Times New Roman" w:cs="Times New Roman"/>
          <w:sz w:val="24"/>
          <w:szCs w:val="24"/>
          <w:lang w:val="en-US"/>
        </w:rPr>
        <w:t xml:space="preserve"> </w:t>
      </w:r>
      <w:r w:rsidR="00F54638" w:rsidRPr="00625114">
        <w:rPr>
          <w:rFonts w:ascii="Times New Roman" w:hAnsi="Times New Roman" w:cs="Times New Roman"/>
          <w:color w:val="0D0D0D"/>
          <w:sz w:val="24"/>
          <w:szCs w:val="24"/>
          <w:shd w:val="clear" w:color="auto" w:fill="FFFFFF"/>
          <w:lang w:val="en-US"/>
        </w:rPr>
        <w:t>Fisher test was used to compare differences between groups. OS was estimated using the Kaplan-Meier method, censoring at the date of the last follow-up. Multivariable analyses were performed by Cox regression, assessing variables that reached statistical significance in univariable analyses. P value &lt;0.05 was considered statistically significant. Statistical analyses were performed using NCSS2023, Graphpad, MedCalc and R. To answer to the peer-review process binary logistic regression was performed after checking for assumption (no multicollinearity assessed with spearman/pearson for continuous variable or Cramer V for nominal variables). Goodness of fit was assessed by Hosmer Lemeshow test and Nagelkerke R square considering significant a p&gt;0.05 and ROC curve prediction on model (AUC&gt;0.7, p&lt;0.05). R egressor will be considered significant with a p&lt;0.05 at Walds test, then HR with condifence interval at 95% will be provived. Set point of significancy was fixed at p&lt;.001. to analyze time-to-event data with competing risks, we used Fine and Gray’s subdistribution hazard model to estimate the cumulative incidence function (CIF) and assess differences between groups. The subdistribution hazard ratios (sHR) and 95% confidence intervals (CI) were estimated, adjusting for covariates. Significancy was set at p&lt;.001. To evaluate the statistical power of Fine and Gray’s competing risks model, we conducted a Monte Carlo simulation using 1,000 repetitions. We used R v 4.4.2 with "Survival" and "cmprk" packages.  The goal was to estimate the probability of detecting a significant difference between groups when a true difference exists, considering competing risks. The simulation process involved: 1) Generating time-to-event data using an exponential distribution to mimic survival times. 2) Randomly assigning group membership with equal probability. 3) Simulating event status (event, competing event, or censoring) using predefined probabilities. 4) Applying Fine and Gray’s subdistribution hazard model to estimate the effect of group membership on cumulative incidence. 5) Extracting p-values from each simulated model and calculating the proportion of simulations with p&lt;0.05 for power estimation</w:t>
      </w:r>
      <w:r w:rsidR="00625114" w:rsidRPr="00625114">
        <w:rPr>
          <w:rFonts w:ascii="Times New Roman" w:hAnsi="Times New Roman" w:cs="Times New Roman"/>
          <w:color w:val="0D0D0D"/>
          <w:sz w:val="24"/>
          <w:szCs w:val="24"/>
          <w:shd w:val="clear" w:color="auto" w:fill="FFFFFF"/>
          <w:lang w:val="en-US"/>
        </w:rPr>
        <w:t>.</w:t>
      </w:r>
    </w:p>
    <w:p w14:paraId="55CC34B8" w14:textId="50849E66" w:rsidR="000B4AEA" w:rsidRDefault="000B4AEA">
      <w:pPr>
        <w:rPr>
          <w:lang w:val="en-US"/>
        </w:rPr>
      </w:pPr>
    </w:p>
    <w:p w14:paraId="6499FB1D" w14:textId="77777777" w:rsidR="000B4AEA" w:rsidRDefault="000B4AEA">
      <w:pPr>
        <w:rPr>
          <w:lang w:val="en-US"/>
        </w:rPr>
      </w:pPr>
    </w:p>
    <w:p w14:paraId="730BD738" w14:textId="77777777" w:rsidR="000B4AEA" w:rsidRDefault="000B4AEA">
      <w:pPr>
        <w:rPr>
          <w:lang w:val="en-US"/>
        </w:rPr>
      </w:pPr>
    </w:p>
    <w:p w14:paraId="19D5266E" w14:textId="77777777" w:rsidR="00F62FDC" w:rsidRDefault="00F62FDC" w:rsidP="000A6040">
      <w:pPr>
        <w:rPr>
          <w:lang w:val="en-US"/>
        </w:rPr>
      </w:pPr>
    </w:p>
    <w:p w14:paraId="6A8BB838" w14:textId="77777777" w:rsidR="000A6040" w:rsidRPr="00E707F4" w:rsidRDefault="000A6040">
      <w:pPr>
        <w:rPr>
          <w:lang w:val="en-US"/>
        </w:rPr>
      </w:pPr>
    </w:p>
    <w:sectPr w:rsidR="000A6040" w:rsidRPr="00E707F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D7B"/>
    <w:rsid w:val="00006BD5"/>
    <w:rsid w:val="00006FD6"/>
    <w:rsid w:val="0005099C"/>
    <w:rsid w:val="00062644"/>
    <w:rsid w:val="000A6040"/>
    <w:rsid w:val="000B4AEA"/>
    <w:rsid w:val="000F0054"/>
    <w:rsid w:val="001029DF"/>
    <w:rsid w:val="00105900"/>
    <w:rsid w:val="00130152"/>
    <w:rsid w:val="00134619"/>
    <w:rsid w:val="0013499F"/>
    <w:rsid w:val="00167FF7"/>
    <w:rsid w:val="001C2D13"/>
    <w:rsid w:val="001D76DD"/>
    <w:rsid w:val="00221C8B"/>
    <w:rsid w:val="00257E36"/>
    <w:rsid w:val="002806C8"/>
    <w:rsid w:val="002E1306"/>
    <w:rsid w:val="003041E8"/>
    <w:rsid w:val="003270FA"/>
    <w:rsid w:val="00335936"/>
    <w:rsid w:val="00337DF2"/>
    <w:rsid w:val="003533B4"/>
    <w:rsid w:val="003A4DF8"/>
    <w:rsid w:val="0041388D"/>
    <w:rsid w:val="00416DF4"/>
    <w:rsid w:val="00450327"/>
    <w:rsid w:val="00453AD4"/>
    <w:rsid w:val="00456123"/>
    <w:rsid w:val="004613E7"/>
    <w:rsid w:val="00491C66"/>
    <w:rsid w:val="004D0E88"/>
    <w:rsid w:val="004E25B5"/>
    <w:rsid w:val="005008AD"/>
    <w:rsid w:val="005212F5"/>
    <w:rsid w:val="005F0949"/>
    <w:rsid w:val="00623FF9"/>
    <w:rsid w:val="00625114"/>
    <w:rsid w:val="0066632E"/>
    <w:rsid w:val="006964BA"/>
    <w:rsid w:val="006C47AB"/>
    <w:rsid w:val="006C7552"/>
    <w:rsid w:val="0070782A"/>
    <w:rsid w:val="00736F17"/>
    <w:rsid w:val="00772B82"/>
    <w:rsid w:val="00782CDF"/>
    <w:rsid w:val="007B4BEB"/>
    <w:rsid w:val="007C7AD5"/>
    <w:rsid w:val="007E2B60"/>
    <w:rsid w:val="00802DC4"/>
    <w:rsid w:val="00840D7B"/>
    <w:rsid w:val="00863133"/>
    <w:rsid w:val="0089042A"/>
    <w:rsid w:val="00893BFE"/>
    <w:rsid w:val="009C26FD"/>
    <w:rsid w:val="00A35AE0"/>
    <w:rsid w:val="00AF0161"/>
    <w:rsid w:val="00B12E87"/>
    <w:rsid w:val="00B13065"/>
    <w:rsid w:val="00B577BB"/>
    <w:rsid w:val="00B8020B"/>
    <w:rsid w:val="00BB0B79"/>
    <w:rsid w:val="00C20E23"/>
    <w:rsid w:val="00C463BC"/>
    <w:rsid w:val="00C81809"/>
    <w:rsid w:val="00CA58A4"/>
    <w:rsid w:val="00CB3A87"/>
    <w:rsid w:val="00CD5B98"/>
    <w:rsid w:val="00D0123F"/>
    <w:rsid w:val="00D12DA3"/>
    <w:rsid w:val="00D50AAE"/>
    <w:rsid w:val="00D60FEE"/>
    <w:rsid w:val="00DD12B0"/>
    <w:rsid w:val="00DE1225"/>
    <w:rsid w:val="00E07426"/>
    <w:rsid w:val="00E20E52"/>
    <w:rsid w:val="00E22E82"/>
    <w:rsid w:val="00E23177"/>
    <w:rsid w:val="00E3341C"/>
    <w:rsid w:val="00E707F4"/>
    <w:rsid w:val="00E80898"/>
    <w:rsid w:val="00F04E4A"/>
    <w:rsid w:val="00F54638"/>
    <w:rsid w:val="00F62FDC"/>
    <w:rsid w:val="00F936D6"/>
    <w:rsid w:val="00F9394B"/>
    <w:rsid w:val="00FC23EF"/>
    <w:rsid w:val="00FC508C"/>
    <w:rsid w:val="00FD34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A9843"/>
  <w15:chartTrackingRefBased/>
  <w15:docId w15:val="{B4A2A0E1-6A04-45A6-A5AB-5BD5A0BC8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40D7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unhideWhenUsed/>
    <w:qFormat/>
    <w:rsid w:val="00840D7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unhideWhenUsed/>
    <w:qFormat/>
    <w:rsid w:val="00840D7B"/>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840D7B"/>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840D7B"/>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840D7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40D7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40D7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40D7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40D7B"/>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rsid w:val="00840D7B"/>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rsid w:val="00840D7B"/>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840D7B"/>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840D7B"/>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840D7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40D7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40D7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40D7B"/>
    <w:rPr>
      <w:rFonts w:eastAsiaTheme="majorEastAsia" w:cstheme="majorBidi"/>
      <w:color w:val="272727" w:themeColor="text1" w:themeTint="D8"/>
    </w:rPr>
  </w:style>
  <w:style w:type="paragraph" w:styleId="Titolo">
    <w:name w:val="Title"/>
    <w:basedOn w:val="Normale"/>
    <w:next w:val="Normale"/>
    <w:link w:val="TitoloCarattere"/>
    <w:uiPriority w:val="10"/>
    <w:qFormat/>
    <w:rsid w:val="00840D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40D7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40D7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40D7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40D7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40D7B"/>
    <w:rPr>
      <w:i/>
      <w:iCs/>
      <w:color w:val="404040" w:themeColor="text1" w:themeTint="BF"/>
    </w:rPr>
  </w:style>
  <w:style w:type="paragraph" w:styleId="Paragrafoelenco">
    <w:name w:val="List Paragraph"/>
    <w:basedOn w:val="Normale"/>
    <w:uiPriority w:val="34"/>
    <w:qFormat/>
    <w:rsid w:val="00840D7B"/>
    <w:pPr>
      <w:ind w:left="720"/>
      <w:contextualSpacing/>
    </w:pPr>
  </w:style>
  <w:style w:type="character" w:styleId="Enfasiintensa">
    <w:name w:val="Intense Emphasis"/>
    <w:basedOn w:val="Carpredefinitoparagrafo"/>
    <w:uiPriority w:val="21"/>
    <w:qFormat/>
    <w:rsid w:val="00840D7B"/>
    <w:rPr>
      <w:i/>
      <w:iCs/>
      <w:color w:val="2E74B5" w:themeColor="accent1" w:themeShade="BF"/>
    </w:rPr>
  </w:style>
  <w:style w:type="paragraph" w:styleId="Citazioneintensa">
    <w:name w:val="Intense Quote"/>
    <w:basedOn w:val="Normale"/>
    <w:next w:val="Normale"/>
    <w:link w:val="CitazioneintensaCarattere"/>
    <w:uiPriority w:val="30"/>
    <w:qFormat/>
    <w:rsid w:val="00840D7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840D7B"/>
    <w:rPr>
      <w:i/>
      <w:iCs/>
      <w:color w:val="2E74B5" w:themeColor="accent1" w:themeShade="BF"/>
    </w:rPr>
  </w:style>
  <w:style w:type="character" w:styleId="Riferimentointenso">
    <w:name w:val="Intense Reference"/>
    <w:basedOn w:val="Carpredefinitoparagrafo"/>
    <w:uiPriority w:val="32"/>
    <w:qFormat/>
    <w:rsid w:val="00840D7B"/>
    <w:rPr>
      <w:b/>
      <w:bCs/>
      <w:smallCaps/>
      <w:color w:val="2E74B5" w:themeColor="accent1" w:themeShade="BF"/>
      <w:spacing w:val="5"/>
    </w:rPr>
  </w:style>
  <w:style w:type="table" w:styleId="Tabellagriglia4-colore1">
    <w:name w:val="Grid Table 4 Accent 1"/>
    <w:basedOn w:val="Tabellanormale"/>
    <w:uiPriority w:val="49"/>
    <w:rsid w:val="00006BD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gliatabella">
    <w:name w:val="Table Grid"/>
    <w:basedOn w:val="Tabellanormale"/>
    <w:uiPriority w:val="39"/>
    <w:rsid w:val="00413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1">
    <w:name w:val="Plain Table 1"/>
    <w:basedOn w:val="Tabellanormale"/>
    <w:uiPriority w:val="41"/>
    <w:rsid w:val="00E2317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griglia2-colore1">
    <w:name w:val="Grid Table 2 Accent 1"/>
    <w:basedOn w:val="Tabellanormale"/>
    <w:uiPriority w:val="47"/>
    <w:rsid w:val="00E2317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e">
    <w:name w:val="Revision"/>
    <w:hidden/>
    <w:uiPriority w:val="99"/>
    <w:semiHidden/>
    <w:rsid w:val="00F04E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548606">
      <w:bodyDiv w:val="1"/>
      <w:marLeft w:val="0"/>
      <w:marRight w:val="0"/>
      <w:marTop w:val="0"/>
      <w:marBottom w:val="0"/>
      <w:divBdr>
        <w:top w:val="none" w:sz="0" w:space="0" w:color="auto"/>
        <w:left w:val="none" w:sz="0" w:space="0" w:color="auto"/>
        <w:bottom w:val="none" w:sz="0" w:space="0" w:color="auto"/>
        <w:right w:val="none" w:sz="0" w:space="0" w:color="auto"/>
      </w:divBdr>
    </w:div>
    <w:div w:id="369498502">
      <w:bodyDiv w:val="1"/>
      <w:marLeft w:val="0"/>
      <w:marRight w:val="0"/>
      <w:marTop w:val="0"/>
      <w:marBottom w:val="0"/>
      <w:divBdr>
        <w:top w:val="none" w:sz="0" w:space="0" w:color="auto"/>
        <w:left w:val="none" w:sz="0" w:space="0" w:color="auto"/>
        <w:bottom w:val="none" w:sz="0" w:space="0" w:color="auto"/>
        <w:right w:val="none" w:sz="0" w:space="0" w:color="auto"/>
      </w:divBdr>
    </w:div>
    <w:div w:id="379478659">
      <w:bodyDiv w:val="1"/>
      <w:marLeft w:val="0"/>
      <w:marRight w:val="0"/>
      <w:marTop w:val="0"/>
      <w:marBottom w:val="0"/>
      <w:divBdr>
        <w:top w:val="none" w:sz="0" w:space="0" w:color="auto"/>
        <w:left w:val="none" w:sz="0" w:space="0" w:color="auto"/>
        <w:bottom w:val="none" w:sz="0" w:space="0" w:color="auto"/>
        <w:right w:val="none" w:sz="0" w:space="0" w:color="auto"/>
      </w:divBdr>
    </w:div>
    <w:div w:id="509829291">
      <w:bodyDiv w:val="1"/>
      <w:marLeft w:val="0"/>
      <w:marRight w:val="0"/>
      <w:marTop w:val="0"/>
      <w:marBottom w:val="0"/>
      <w:divBdr>
        <w:top w:val="none" w:sz="0" w:space="0" w:color="auto"/>
        <w:left w:val="none" w:sz="0" w:space="0" w:color="auto"/>
        <w:bottom w:val="none" w:sz="0" w:space="0" w:color="auto"/>
        <w:right w:val="none" w:sz="0" w:space="0" w:color="auto"/>
      </w:divBdr>
    </w:div>
    <w:div w:id="635835980">
      <w:bodyDiv w:val="1"/>
      <w:marLeft w:val="0"/>
      <w:marRight w:val="0"/>
      <w:marTop w:val="0"/>
      <w:marBottom w:val="0"/>
      <w:divBdr>
        <w:top w:val="none" w:sz="0" w:space="0" w:color="auto"/>
        <w:left w:val="none" w:sz="0" w:space="0" w:color="auto"/>
        <w:bottom w:val="none" w:sz="0" w:space="0" w:color="auto"/>
        <w:right w:val="none" w:sz="0" w:space="0" w:color="auto"/>
      </w:divBdr>
    </w:div>
    <w:div w:id="678892534">
      <w:bodyDiv w:val="1"/>
      <w:marLeft w:val="0"/>
      <w:marRight w:val="0"/>
      <w:marTop w:val="0"/>
      <w:marBottom w:val="0"/>
      <w:divBdr>
        <w:top w:val="none" w:sz="0" w:space="0" w:color="auto"/>
        <w:left w:val="none" w:sz="0" w:space="0" w:color="auto"/>
        <w:bottom w:val="none" w:sz="0" w:space="0" w:color="auto"/>
        <w:right w:val="none" w:sz="0" w:space="0" w:color="auto"/>
      </w:divBdr>
    </w:div>
    <w:div w:id="752974178">
      <w:bodyDiv w:val="1"/>
      <w:marLeft w:val="0"/>
      <w:marRight w:val="0"/>
      <w:marTop w:val="0"/>
      <w:marBottom w:val="0"/>
      <w:divBdr>
        <w:top w:val="none" w:sz="0" w:space="0" w:color="auto"/>
        <w:left w:val="none" w:sz="0" w:space="0" w:color="auto"/>
        <w:bottom w:val="none" w:sz="0" w:space="0" w:color="auto"/>
        <w:right w:val="none" w:sz="0" w:space="0" w:color="auto"/>
      </w:divBdr>
    </w:div>
    <w:div w:id="1187673318">
      <w:bodyDiv w:val="1"/>
      <w:marLeft w:val="0"/>
      <w:marRight w:val="0"/>
      <w:marTop w:val="0"/>
      <w:marBottom w:val="0"/>
      <w:divBdr>
        <w:top w:val="none" w:sz="0" w:space="0" w:color="auto"/>
        <w:left w:val="none" w:sz="0" w:space="0" w:color="auto"/>
        <w:bottom w:val="none" w:sz="0" w:space="0" w:color="auto"/>
        <w:right w:val="none" w:sz="0" w:space="0" w:color="auto"/>
      </w:divBdr>
    </w:div>
    <w:div w:id="1478061679">
      <w:bodyDiv w:val="1"/>
      <w:marLeft w:val="0"/>
      <w:marRight w:val="0"/>
      <w:marTop w:val="0"/>
      <w:marBottom w:val="0"/>
      <w:divBdr>
        <w:top w:val="none" w:sz="0" w:space="0" w:color="auto"/>
        <w:left w:val="none" w:sz="0" w:space="0" w:color="auto"/>
        <w:bottom w:val="none" w:sz="0" w:space="0" w:color="auto"/>
        <w:right w:val="none" w:sz="0" w:space="0" w:color="auto"/>
      </w:divBdr>
    </w:div>
    <w:div w:id="1543712176">
      <w:bodyDiv w:val="1"/>
      <w:marLeft w:val="0"/>
      <w:marRight w:val="0"/>
      <w:marTop w:val="0"/>
      <w:marBottom w:val="0"/>
      <w:divBdr>
        <w:top w:val="none" w:sz="0" w:space="0" w:color="auto"/>
        <w:left w:val="none" w:sz="0" w:space="0" w:color="auto"/>
        <w:bottom w:val="none" w:sz="0" w:space="0" w:color="auto"/>
        <w:right w:val="none" w:sz="0" w:space="0" w:color="auto"/>
      </w:divBdr>
    </w:div>
    <w:div w:id="1627811640">
      <w:bodyDiv w:val="1"/>
      <w:marLeft w:val="0"/>
      <w:marRight w:val="0"/>
      <w:marTop w:val="0"/>
      <w:marBottom w:val="0"/>
      <w:divBdr>
        <w:top w:val="none" w:sz="0" w:space="0" w:color="auto"/>
        <w:left w:val="none" w:sz="0" w:space="0" w:color="auto"/>
        <w:bottom w:val="none" w:sz="0" w:space="0" w:color="auto"/>
        <w:right w:val="none" w:sz="0" w:space="0" w:color="auto"/>
      </w:divBdr>
    </w:div>
    <w:div w:id="1668634612">
      <w:bodyDiv w:val="1"/>
      <w:marLeft w:val="0"/>
      <w:marRight w:val="0"/>
      <w:marTop w:val="0"/>
      <w:marBottom w:val="0"/>
      <w:divBdr>
        <w:top w:val="none" w:sz="0" w:space="0" w:color="auto"/>
        <w:left w:val="none" w:sz="0" w:space="0" w:color="auto"/>
        <w:bottom w:val="none" w:sz="0" w:space="0" w:color="auto"/>
        <w:right w:val="none" w:sz="0" w:space="0" w:color="auto"/>
      </w:divBdr>
    </w:div>
    <w:div w:id="1804880893">
      <w:bodyDiv w:val="1"/>
      <w:marLeft w:val="0"/>
      <w:marRight w:val="0"/>
      <w:marTop w:val="0"/>
      <w:marBottom w:val="0"/>
      <w:divBdr>
        <w:top w:val="none" w:sz="0" w:space="0" w:color="auto"/>
        <w:left w:val="none" w:sz="0" w:space="0" w:color="auto"/>
        <w:bottom w:val="none" w:sz="0" w:space="0" w:color="auto"/>
        <w:right w:val="none" w:sz="0" w:space="0" w:color="auto"/>
      </w:divBdr>
    </w:div>
    <w:div w:id="1881434366">
      <w:bodyDiv w:val="1"/>
      <w:marLeft w:val="0"/>
      <w:marRight w:val="0"/>
      <w:marTop w:val="0"/>
      <w:marBottom w:val="0"/>
      <w:divBdr>
        <w:top w:val="none" w:sz="0" w:space="0" w:color="auto"/>
        <w:left w:val="none" w:sz="0" w:space="0" w:color="auto"/>
        <w:bottom w:val="none" w:sz="0" w:space="0" w:color="auto"/>
        <w:right w:val="none" w:sz="0" w:space="0" w:color="auto"/>
      </w:divBdr>
    </w:div>
    <w:div w:id="1979649729">
      <w:bodyDiv w:val="1"/>
      <w:marLeft w:val="0"/>
      <w:marRight w:val="0"/>
      <w:marTop w:val="0"/>
      <w:marBottom w:val="0"/>
      <w:divBdr>
        <w:top w:val="none" w:sz="0" w:space="0" w:color="auto"/>
        <w:left w:val="none" w:sz="0" w:space="0" w:color="auto"/>
        <w:bottom w:val="none" w:sz="0" w:space="0" w:color="auto"/>
        <w:right w:val="none" w:sz="0" w:space="0" w:color="auto"/>
      </w:divBdr>
    </w:div>
    <w:div w:id="201472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9C046-5797-456B-8E0F-0FB610535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993</Words>
  <Characters>5661</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Vincenzo Apolito</dc:creator>
  <cp:keywords/>
  <dc:description/>
  <cp:lastModifiedBy>Vincenzo Apolito</cp:lastModifiedBy>
  <cp:revision>41</cp:revision>
  <dcterms:created xsi:type="dcterms:W3CDTF">2024-07-25T14:53:00Z</dcterms:created>
  <dcterms:modified xsi:type="dcterms:W3CDTF">2025-02-08T18:35:00Z</dcterms:modified>
</cp:coreProperties>
</file>