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D4663" w14:textId="5965E0AC" w:rsidR="006E4264" w:rsidRPr="00040A72" w:rsidRDefault="00E11329" w:rsidP="00040A72">
      <w:pPr>
        <w:pStyle w:val="Heading1"/>
        <w:rPr>
          <w:rStyle w:val="Hyperlink"/>
          <w:color w:val="auto"/>
          <w:u w:val="none"/>
        </w:rPr>
      </w:pPr>
      <w:r w:rsidRPr="007662C1">
        <w:t>Supplement</w:t>
      </w:r>
      <w:r w:rsidR="002A17C6" w:rsidRPr="007662C1">
        <w:t>a</w:t>
      </w:r>
      <w:r w:rsidR="006E4264">
        <w:t>ry</w:t>
      </w:r>
      <w:r w:rsidRPr="007662C1">
        <w:t xml:space="preserve"> </w:t>
      </w:r>
      <w:r w:rsidR="002A17C6" w:rsidRPr="007662C1">
        <w:t>Data</w:t>
      </w:r>
    </w:p>
    <w:p w14:paraId="02652800" w14:textId="77777777" w:rsidR="006E4264" w:rsidRDefault="006E4264" w:rsidP="00EE79B6">
      <w:pPr>
        <w:rPr>
          <w:rStyle w:val="Hyperlink"/>
          <w:u w:val="none"/>
        </w:rPr>
      </w:pPr>
    </w:p>
    <w:p w14:paraId="36BBC618" w14:textId="390F578D" w:rsidR="006E4264" w:rsidRDefault="006E4264" w:rsidP="006E4264">
      <w:pPr>
        <w:pStyle w:val="Heading2"/>
      </w:pPr>
      <w:r>
        <w:t>Supplementary Tables</w:t>
      </w:r>
    </w:p>
    <w:p w14:paraId="2FF27001" w14:textId="77777777" w:rsidR="00C02638" w:rsidRPr="00C02638" w:rsidRDefault="00C02638" w:rsidP="00C02638"/>
    <w:p w14:paraId="0A0A1484" w14:textId="56DD0C29" w:rsidR="00C02638" w:rsidRPr="00C02638" w:rsidRDefault="00C02638" w:rsidP="00C02638">
      <w:pPr>
        <w:pStyle w:val="Caption"/>
        <w:spacing w:after="0"/>
        <w:jc w:val="left"/>
        <w:rPr>
          <w:rFonts w:asciiTheme="minorBidi" w:hAnsiTheme="minorBidi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C02638">
        <w:rPr>
          <w:rFonts w:asciiTheme="minorBidi" w:hAnsiTheme="minorBidi"/>
          <w:b/>
          <w:shd w:val="clear" w:color="auto" w:fill="FFFFFF"/>
          <w:lang w:val="en-GB" w:eastAsia="de-DE"/>
        </w:rPr>
        <w:t>Table S1.</w:t>
      </w:r>
      <w:r>
        <w:rPr>
          <w:b/>
          <w:bCs/>
        </w:rPr>
        <w:t xml:space="preserve"> </w:t>
      </w:r>
      <w:r w:rsidRPr="00C02638">
        <w:rPr>
          <w:rFonts w:asciiTheme="minorBidi" w:hAnsiTheme="minorBidi"/>
        </w:rPr>
        <w:t xml:space="preserve">Patient clinical characteristics in training, internal validation and external validation datasets </w:t>
      </w:r>
    </w:p>
    <w:tbl>
      <w:tblPr>
        <w:tblStyle w:val="PlainTable4"/>
        <w:tblW w:w="0" w:type="auto"/>
        <w:tblLook w:val="0420" w:firstRow="1" w:lastRow="0" w:firstColumn="0" w:lastColumn="0" w:noHBand="0" w:noVBand="1"/>
      </w:tblPr>
      <w:tblGrid>
        <w:gridCol w:w="2259"/>
        <w:gridCol w:w="1569"/>
        <w:gridCol w:w="992"/>
        <w:gridCol w:w="1276"/>
        <w:gridCol w:w="983"/>
        <w:gridCol w:w="1285"/>
        <w:gridCol w:w="996"/>
      </w:tblGrid>
      <w:tr w:rsidR="00C02638" w:rsidRPr="001D0A6F" w14:paraId="6CDE49ED" w14:textId="77777777" w:rsidTr="00B15C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259" w:type="dxa"/>
            <w:vMerge w:val="restart"/>
            <w:tcBorders>
              <w:top w:val="single" w:sz="4" w:space="0" w:color="auto"/>
            </w:tcBorders>
            <w:vAlign w:val="center"/>
          </w:tcPr>
          <w:p w14:paraId="3FC1B40A" w14:textId="77777777" w:rsidR="00C02638" w:rsidRPr="002C6240" w:rsidRDefault="00C02638" w:rsidP="00B15CDF">
            <w:pPr>
              <w:jc w:val="left"/>
              <w:rPr>
                <w:color w:val="0E101A"/>
                <w:sz w:val="18"/>
                <w:szCs w:val="18"/>
              </w:rPr>
            </w:pPr>
            <w:r w:rsidRPr="002C6240">
              <w:rPr>
                <w:color w:val="0E101A"/>
                <w:sz w:val="18"/>
                <w:szCs w:val="18"/>
              </w:rPr>
              <w:t>Characteristic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24C44B" w14:textId="77777777" w:rsidR="00C02638" w:rsidRPr="00694711" w:rsidRDefault="00C02638" w:rsidP="00B15CDF">
            <w:pPr>
              <w:jc w:val="center"/>
              <w:rPr>
                <w:b w:val="0"/>
                <w:bCs w:val="0"/>
                <w:color w:val="0E101A"/>
                <w:sz w:val="18"/>
                <w:szCs w:val="18"/>
              </w:rPr>
            </w:pPr>
            <w:r w:rsidRPr="00694711">
              <w:rPr>
                <w:color w:val="0E101A"/>
                <w:sz w:val="18"/>
                <w:szCs w:val="18"/>
              </w:rPr>
              <w:t>Data</w:t>
            </w:r>
            <w:r>
              <w:rPr>
                <w:color w:val="0E101A"/>
                <w:sz w:val="18"/>
                <w:szCs w:val="18"/>
              </w:rPr>
              <w:t>_</w:t>
            </w:r>
            <w:r w:rsidRPr="00694711">
              <w:rPr>
                <w:color w:val="0E101A"/>
                <w:sz w:val="18"/>
                <w:szCs w:val="18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8B30DC" w14:textId="77777777" w:rsidR="00C02638" w:rsidRPr="00694711" w:rsidRDefault="00C02638" w:rsidP="00B15CDF">
            <w:pPr>
              <w:jc w:val="center"/>
              <w:rPr>
                <w:b w:val="0"/>
                <w:bCs w:val="0"/>
                <w:color w:val="0E101A"/>
                <w:sz w:val="18"/>
                <w:szCs w:val="18"/>
              </w:rPr>
            </w:pPr>
            <w:r w:rsidRPr="00694711">
              <w:rPr>
                <w:color w:val="0E101A"/>
                <w:sz w:val="18"/>
                <w:szCs w:val="18"/>
              </w:rPr>
              <w:t>Data</w:t>
            </w:r>
            <w:r>
              <w:rPr>
                <w:color w:val="0E101A"/>
                <w:sz w:val="18"/>
                <w:szCs w:val="18"/>
              </w:rPr>
              <w:t>_</w:t>
            </w:r>
            <w:r w:rsidRPr="00694711">
              <w:rPr>
                <w:color w:val="0E101A"/>
                <w:sz w:val="18"/>
                <w:szCs w:val="18"/>
              </w:rPr>
              <w:t>2</w:t>
            </w:r>
          </w:p>
        </w:tc>
      </w:tr>
      <w:tr w:rsidR="00C02638" w:rsidRPr="00880382" w14:paraId="6BCAD789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vMerge/>
            <w:shd w:val="clear" w:color="auto" w:fill="FFFFFF" w:themeFill="background1"/>
          </w:tcPr>
          <w:p w14:paraId="26C6F96B" w14:textId="77777777" w:rsidR="00C02638" w:rsidRPr="00880382" w:rsidRDefault="00C02638" w:rsidP="00B15CDF">
            <w:pPr>
              <w:rPr>
                <w:b/>
                <w:bCs/>
                <w:color w:val="0E101A"/>
                <w:sz w:val="18"/>
                <w:szCs w:val="18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5B3C23" w14:textId="77777777" w:rsidR="00C02638" w:rsidRPr="000B5435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  <w:vertAlign w:val="superscript"/>
              </w:rPr>
            </w:pPr>
            <w:r w:rsidRPr="00880382">
              <w:rPr>
                <w:b/>
                <w:bCs/>
                <w:color w:val="0E101A"/>
                <w:sz w:val="18"/>
                <w:szCs w:val="18"/>
              </w:rPr>
              <w:t>Train (n=88)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1EE261" w14:textId="77777777" w:rsidR="00C02638" w:rsidRPr="000B5435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  <w:vertAlign w:val="superscript"/>
              </w:rPr>
            </w:pPr>
            <w:r>
              <w:rPr>
                <w:b/>
                <w:bCs/>
                <w:color w:val="0E101A"/>
                <w:sz w:val="18"/>
                <w:szCs w:val="18"/>
              </w:rPr>
              <w:t>Validation</w:t>
            </w:r>
            <w:r w:rsidRPr="00880382">
              <w:rPr>
                <w:b/>
                <w:bCs/>
                <w:color w:val="0E101A"/>
                <w:sz w:val="18"/>
                <w:szCs w:val="18"/>
              </w:rPr>
              <w:t xml:space="preserve"> (n=39)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DF9103" w14:textId="77777777" w:rsidR="00C02638" w:rsidRPr="000B5435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  <w:vertAlign w:val="superscript"/>
              </w:rPr>
            </w:pPr>
            <w:r>
              <w:rPr>
                <w:b/>
                <w:bCs/>
                <w:color w:val="0E101A"/>
                <w:sz w:val="18"/>
                <w:szCs w:val="18"/>
              </w:rPr>
              <w:t>Test</w:t>
            </w:r>
            <w:r w:rsidRPr="00880382">
              <w:rPr>
                <w:b/>
                <w:bCs/>
                <w:color w:val="0E101A"/>
                <w:sz w:val="18"/>
                <w:szCs w:val="18"/>
              </w:rPr>
              <w:t xml:space="preserve"> (n=43)</w:t>
            </w:r>
          </w:p>
        </w:tc>
      </w:tr>
      <w:tr w:rsidR="00C02638" w:rsidRPr="00880382" w14:paraId="7DD57E34" w14:textId="77777777" w:rsidTr="00B15CDF">
        <w:trPr>
          <w:trHeight w:val="20"/>
        </w:trPr>
        <w:tc>
          <w:tcPr>
            <w:tcW w:w="22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FBB8C7E" w14:textId="77777777" w:rsidR="00C02638" w:rsidRPr="00880382" w:rsidRDefault="00C02638" w:rsidP="00B15CDF">
            <w:pPr>
              <w:rPr>
                <w:b/>
                <w:bCs/>
                <w:color w:val="0E101A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09A301" w14:textId="77777777" w:rsidR="00C02638" w:rsidRPr="00880382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C7201C">
              <w:rPr>
                <w:b/>
                <w:bCs/>
                <w:color w:val="0E101A"/>
                <w:sz w:val="18"/>
                <w:szCs w:val="18"/>
              </w:rPr>
              <w:t>n (%), Range (Mean)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BF200D" w14:textId="77777777" w:rsidR="00C02638" w:rsidRPr="00880382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880382">
              <w:rPr>
                <w:b/>
                <w:bCs/>
                <w:color w:val="0E101A"/>
                <w:sz w:val="18"/>
                <w:szCs w:val="18"/>
              </w:rPr>
              <w:t>p-value</w:t>
            </w:r>
            <w:r>
              <w:rPr>
                <w:b/>
                <w:bCs/>
                <w:color w:val="0E101A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3D5F86" w14:textId="77777777" w:rsidR="00C02638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C7201C">
              <w:rPr>
                <w:b/>
                <w:bCs/>
                <w:color w:val="0E101A"/>
                <w:sz w:val="18"/>
                <w:szCs w:val="18"/>
              </w:rPr>
              <w:t>n (%), Range (Mean)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86787D" w14:textId="77777777" w:rsidR="00C02638" w:rsidRPr="00880382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880382">
              <w:rPr>
                <w:b/>
                <w:bCs/>
                <w:color w:val="0E101A"/>
                <w:sz w:val="18"/>
                <w:szCs w:val="18"/>
              </w:rPr>
              <w:t>p-value</w:t>
            </w:r>
            <w:r>
              <w:rPr>
                <w:b/>
                <w:bCs/>
                <w:color w:val="0E101A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E101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C920F5" w14:textId="77777777" w:rsidR="00C02638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C7201C">
              <w:rPr>
                <w:b/>
                <w:bCs/>
                <w:color w:val="0E101A"/>
                <w:sz w:val="18"/>
                <w:szCs w:val="18"/>
              </w:rPr>
              <w:t>n (%), Range (Mean)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025722" w14:textId="77777777" w:rsidR="00C02638" w:rsidRPr="00880382" w:rsidRDefault="00C02638" w:rsidP="00B15CDF">
            <w:pPr>
              <w:jc w:val="center"/>
              <w:rPr>
                <w:b/>
                <w:bCs/>
                <w:color w:val="0E101A"/>
                <w:sz w:val="18"/>
                <w:szCs w:val="18"/>
              </w:rPr>
            </w:pPr>
            <w:r w:rsidRPr="00880382">
              <w:rPr>
                <w:b/>
                <w:bCs/>
                <w:color w:val="0E101A"/>
                <w:sz w:val="18"/>
                <w:szCs w:val="18"/>
              </w:rPr>
              <w:t>p-value</w:t>
            </w:r>
            <w:r>
              <w:rPr>
                <w:b/>
                <w:bCs/>
                <w:color w:val="0E101A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E101A"/>
                <w:sz w:val="18"/>
                <w:szCs w:val="18"/>
                <w:vertAlign w:val="superscript"/>
              </w:rPr>
              <w:t>*</w:t>
            </w:r>
          </w:p>
        </w:tc>
      </w:tr>
      <w:tr w:rsidR="00C02638" w:rsidRPr="001D0A6F" w14:paraId="2C9BFEC9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tcBorders>
              <w:top w:val="single" w:sz="4" w:space="0" w:color="auto"/>
            </w:tcBorders>
            <w:shd w:val="clear" w:color="auto" w:fill="auto"/>
          </w:tcPr>
          <w:p w14:paraId="02577C58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Age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shd w:val="clear" w:color="auto" w:fill="auto"/>
          </w:tcPr>
          <w:p w14:paraId="7149DB5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43-8</w:t>
            </w:r>
            <w:r>
              <w:rPr>
                <w:color w:val="0E101A"/>
                <w:sz w:val="18"/>
                <w:szCs w:val="18"/>
              </w:rPr>
              <w:t>6</w:t>
            </w:r>
            <w:r w:rsidRPr="001D0A6F">
              <w:rPr>
                <w:color w:val="0E101A"/>
                <w:sz w:val="18"/>
                <w:szCs w:val="18"/>
              </w:rPr>
              <w:t>; (6</w:t>
            </w:r>
            <w:r>
              <w:rPr>
                <w:color w:val="0E101A"/>
                <w:sz w:val="18"/>
                <w:szCs w:val="18"/>
              </w:rPr>
              <w:t>8</w:t>
            </w:r>
            <w:r w:rsidRPr="001D0A6F">
              <w:rPr>
                <w:color w:val="0E101A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9715CC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0.26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CFFF3C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4</w:t>
            </w:r>
            <w:r>
              <w:rPr>
                <w:color w:val="0E101A"/>
                <w:sz w:val="18"/>
                <w:szCs w:val="18"/>
              </w:rPr>
              <w:t>6</w:t>
            </w:r>
            <w:r w:rsidRPr="001D0A6F">
              <w:rPr>
                <w:color w:val="0E101A"/>
                <w:sz w:val="18"/>
                <w:szCs w:val="18"/>
              </w:rPr>
              <w:t>-87; (6</w:t>
            </w:r>
            <w:r>
              <w:rPr>
                <w:color w:val="0E101A"/>
                <w:sz w:val="18"/>
                <w:szCs w:val="18"/>
              </w:rPr>
              <w:t>9</w:t>
            </w:r>
            <w:r w:rsidRPr="001D0A6F">
              <w:rPr>
                <w:color w:val="0E101A"/>
                <w:sz w:val="18"/>
                <w:szCs w:val="18"/>
              </w:rPr>
              <w:t>)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</w:tcPr>
          <w:p w14:paraId="12375AA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0.07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</w:tcPr>
          <w:p w14:paraId="709D983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4</w:t>
            </w:r>
            <w:r>
              <w:rPr>
                <w:color w:val="0E101A"/>
                <w:sz w:val="18"/>
                <w:szCs w:val="18"/>
              </w:rPr>
              <w:t>5</w:t>
            </w:r>
            <w:r w:rsidRPr="001D0A6F">
              <w:rPr>
                <w:color w:val="0E101A"/>
                <w:sz w:val="18"/>
                <w:szCs w:val="18"/>
              </w:rPr>
              <w:t>-83 (69)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14:paraId="68E4CD11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0.30</w:t>
            </w:r>
          </w:p>
        </w:tc>
      </w:tr>
      <w:tr w:rsidR="00C02638" w:rsidRPr="001D0A6F" w14:paraId="152AAD05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778A374A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Gender</w:t>
            </w:r>
          </w:p>
        </w:tc>
        <w:tc>
          <w:tcPr>
            <w:tcW w:w="1569" w:type="dxa"/>
            <w:shd w:val="clear" w:color="auto" w:fill="auto"/>
          </w:tcPr>
          <w:p w14:paraId="0C77FCA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2248CB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F37914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11CD95E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16FDA16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1B25D35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8DE1A19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213C5390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Male</w:t>
            </w:r>
          </w:p>
        </w:tc>
        <w:tc>
          <w:tcPr>
            <w:tcW w:w="1569" w:type="dxa"/>
            <w:shd w:val="clear" w:color="auto" w:fill="auto"/>
          </w:tcPr>
          <w:p w14:paraId="225E7E6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62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70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1E22F228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0.32</w:t>
            </w:r>
          </w:p>
        </w:tc>
        <w:tc>
          <w:tcPr>
            <w:tcW w:w="1276" w:type="dxa"/>
            <w:shd w:val="clear" w:color="auto" w:fill="auto"/>
          </w:tcPr>
          <w:p w14:paraId="3DB0B4B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74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3F125FB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0.16</w:t>
            </w:r>
          </w:p>
        </w:tc>
        <w:tc>
          <w:tcPr>
            <w:tcW w:w="1285" w:type="dxa"/>
            <w:shd w:val="clear" w:color="auto" w:fill="auto"/>
          </w:tcPr>
          <w:p w14:paraId="3EEF045D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56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72873A8D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0.51</w:t>
            </w:r>
          </w:p>
        </w:tc>
      </w:tr>
      <w:tr w:rsidR="00C02638" w:rsidRPr="001D0A6F" w14:paraId="7B6780CD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0B9C1A0F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Female</w:t>
            </w:r>
          </w:p>
        </w:tc>
        <w:tc>
          <w:tcPr>
            <w:tcW w:w="1569" w:type="dxa"/>
            <w:shd w:val="clear" w:color="auto" w:fill="auto"/>
          </w:tcPr>
          <w:p w14:paraId="7EA0774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26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30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6D0CEA1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37D1B3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10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26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118AFDDB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1C39765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24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44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637E3296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32544F5E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4CC53048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Overall stage</w:t>
            </w:r>
          </w:p>
        </w:tc>
        <w:tc>
          <w:tcPr>
            <w:tcW w:w="1569" w:type="dxa"/>
            <w:shd w:val="clear" w:color="auto" w:fill="auto"/>
          </w:tcPr>
          <w:p w14:paraId="43DA251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2CD51D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0.19</w:t>
            </w:r>
          </w:p>
        </w:tc>
        <w:tc>
          <w:tcPr>
            <w:tcW w:w="1276" w:type="dxa"/>
            <w:shd w:val="clear" w:color="auto" w:fill="auto"/>
          </w:tcPr>
          <w:p w14:paraId="39C8D22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683345C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0.001</w:t>
            </w:r>
          </w:p>
        </w:tc>
        <w:tc>
          <w:tcPr>
            <w:tcW w:w="1285" w:type="dxa"/>
            <w:shd w:val="clear" w:color="auto" w:fill="auto"/>
          </w:tcPr>
          <w:p w14:paraId="120A0B0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265552C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0.32</w:t>
            </w:r>
          </w:p>
        </w:tc>
      </w:tr>
      <w:tr w:rsidR="00C02638" w:rsidRPr="001D0A6F" w14:paraId="7DB56725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677584CA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I-II</w:t>
            </w:r>
          </w:p>
        </w:tc>
        <w:tc>
          <w:tcPr>
            <w:tcW w:w="1569" w:type="dxa"/>
            <w:shd w:val="clear" w:color="auto" w:fill="auto"/>
          </w:tcPr>
          <w:p w14:paraId="227429B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73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83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5D709C94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433D0D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32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82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12DF208C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14F051E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34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79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628404B4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643FBE67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3342FD04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III-IV</w:t>
            </w:r>
          </w:p>
        </w:tc>
        <w:tc>
          <w:tcPr>
            <w:tcW w:w="1569" w:type="dxa"/>
            <w:shd w:val="clear" w:color="auto" w:fill="auto"/>
          </w:tcPr>
          <w:p w14:paraId="2BF13E9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15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17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60FC2E21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582960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7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18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3DC390C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1295AEC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21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135FFB7E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1E13865B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7C786702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T Stage</w:t>
            </w:r>
          </w:p>
        </w:tc>
        <w:tc>
          <w:tcPr>
            <w:tcW w:w="1569" w:type="dxa"/>
            <w:shd w:val="clear" w:color="auto" w:fill="auto"/>
          </w:tcPr>
          <w:p w14:paraId="32149FA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C3DA11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0.42</w:t>
            </w:r>
          </w:p>
        </w:tc>
        <w:tc>
          <w:tcPr>
            <w:tcW w:w="1276" w:type="dxa"/>
            <w:shd w:val="clear" w:color="auto" w:fill="auto"/>
          </w:tcPr>
          <w:p w14:paraId="435A880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0321AB72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0.10</w:t>
            </w:r>
          </w:p>
        </w:tc>
        <w:tc>
          <w:tcPr>
            <w:tcW w:w="1285" w:type="dxa"/>
            <w:shd w:val="clear" w:color="auto" w:fill="auto"/>
          </w:tcPr>
          <w:p w14:paraId="3DBAF6A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48952E06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0.57</w:t>
            </w:r>
          </w:p>
        </w:tc>
      </w:tr>
      <w:tr w:rsidR="00C02638" w:rsidRPr="001D0A6F" w14:paraId="74B3C8CE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6E16134B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1</w:t>
            </w:r>
          </w:p>
        </w:tc>
        <w:tc>
          <w:tcPr>
            <w:tcW w:w="1569" w:type="dxa"/>
            <w:shd w:val="clear" w:color="auto" w:fill="auto"/>
          </w:tcPr>
          <w:p w14:paraId="5FEF13F6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39</w:t>
            </w:r>
            <w:r w:rsidRPr="001D0A6F">
              <w:rPr>
                <w:color w:val="0E101A"/>
                <w:sz w:val="18"/>
                <w:szCs w:val="18"/>
              </w:rPr>
              <w:t xml:space="preserve"> (44%)</w:t>
            </w:r>
          </w:p>
        </w:tc>
        <w:tc>
          <w:tcPr>
            <w:tcW w:w="992" w:type="dxa"/>
            <w:shd w:val="clear" w:color="auto" w:fill="auto"/>
          </w:tcPr>
          <w:p w14:paraId="71DDBDF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2CDF21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20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51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11CD4748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0B34505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21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70FB533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4F46B12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302B7BA7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2</w:t>
            </w:r>
          </w:p>
        </w:tc>
        <w:tc>
          <w:tcPr>
            <w:tcW w:w="1569" w:type="dxa"/>
            <w:shd w:val="clear" w:color="auto" w:fill="auto"/>
          </w:tcPr>
          <w:p w14:paraId="0F33700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34</w:t>
            </w:r>
            <w:r w:rsidRPr="001D0A6F">
              <w:rPr>
                <w:color w:val="0E101A"/>
                <w:sz w:val="18"/>
                <w:szCs w:val="18"/>
              </w:rPr>
              <w:t xml:space="preserve"> (39%)</w:t>
            </w:r>
          </w:p>
        </w:tc>
        <w:tc>
          <w:tcPr>
            <w:tcW w:w="992" w:type="dxa"/>
            <w:shd w:val="clear" w:color="auto" w:fill="auto"/>
          </w:tcPr>
          <w:p w14:paraId="435DF637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6BB79D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12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31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613F03FA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49886ED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25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58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121183A7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56FADDB9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6FBC5D5D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3</w:t>
            </w:r>
          </w:p>
        </w:tc>
        <w:tc>
          <w:tcPr>
            <w:tcW w:w="1569" w:type="dxa"/>
            <w:shd w:val="clear" w:color="auto" w:fill="auto"/>
          </w:tcPr>
          <w:p w14:paraId="2856B21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12</w:t>
            </w:r>
            <w:r w:rsidRPr="001D0A6F">
              <w:rPr>
                <w:color w:val="0E101A"/>
                <w:sz w:val="18"/>
                <w:szCs w:val="18"/>
              </w:rPr>
              <w:t xml:space="preserve"> (1</w:t>
            </w:r>
            <w:r>
              <w:rPr>
                <w:color w:val="0E101A"/>
                <w:sz w:val="18"/>
                <w:szCs w:val="18"/>
              </w:rPr>
              <w:t>4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20FB1F8F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CF66672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6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73C517C6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6B2E0A8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7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16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6055CF34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089B5A7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7118E842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4</w:t>
            </w:r>
          </w:p>
        </w:tc>
        <w:tc>
          <w:tcPr>
            <w:tcW w:w="1569" w:type="dxa"/>
            <w:shd w:val="clear" w:color="auto" w:fill="auto"/>
          </w:tcPr>
          <w:p w14:paraId="639314F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1C979A8D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F10D8C1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4458538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0B896625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2 (</w:t>
            </w:r>
            <w:r>
              <w:rPr>
                <w:color w:val="0E101A"/>
                <w:sz w:val="18"/>
                <w:szCs w:val="18"/>
              </w:rPr>
              <w:t>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312055D6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241B9246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7E0AA95F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N Stage</w:t>
            </w:r>
          </w:p>
        </w:tc>
        <w:tc>
          <w:tcPr>
            <w:tcW w:w="1569" w:type="dxa"/>
            <w:shd w:val="clear" w:color="auto" w:fill="auto"/>
          </w:tcPr>
          <w:p w14:paraId="7A109C51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A49C48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0.03</w:t>
            </w:r>
          </w:p>
        </w:tc>
        <w:tc>
          <w:tcPr>
            <w:tcW w:w="1276" w:type="dxa"/>
            <w:shd w:val="clear" w:color="auto" w:fill="auto"/>
          </w:tcPr>
          <w:p w14:paraId="2B05B86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157F175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0.007</w:t>
            </w:r>
          </w:p>
        </w:tc>
        <w:tc>
          <w:tcPr>
            <w:tcW w:w="1285" w:type="dxa"/>
            <w:shd w:val="clear" w:color="auto" w:fill="auto"/>
          </w:tcPr>
          <w:p w14:paraId="47AF1DA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241065B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0.26</w:t>
            </w:r>
          </w:p>
        </w:tc>
      </w:tr>
      <w:tr w:rsidR="00C02638" w:rsidRPr="001D0A6F" w14:paraId="1EEC251C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50C74B04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0</w:t>
            </w:r>
          </w:p>
        </w:tc>
        <w:tc>
          <w:tcPr>
            <w:tcW w:w="1569" w:type="dxa"/>
            <w:shd w:val="clear" w:color="auto" w:fill="auto"/>
          </w:tcPr>
          <w:p w14:paraId="0895AC2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70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80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70FA038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265FDB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33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85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5DC39E8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34A4EE8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30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70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36601400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3DA90308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6458663B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1</w:t>
            </w:r>
          </w:p>
        </w:tc>
        <w:tc>
          <w:tcPr>
            <w:tcW w:w="1569" w:type="dxa"/>
            <w:shd w:val="clear" w:color="auto" w:fill="auto"/>
          </w:tcPr>
          <w:p w14:paraId="2E56D51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10</w:t>
            </w:r>
            <w:r w:rsidRPr="001D0A6F">
              <w:rPr>
                <w:color w:val="0E101A"/>
                <w:sz w:val="18"/>
                <w:szCs w:val="18"/>
              </w:rPr>
              <w:t xml:space="preserve"> (11%)</w:t>
            </w:r>
          </w:p>
        </w:tc>
        <w:tc>
          <w:tcPr>
            <w:tcW w:w="992" w:type="dxa"/>
            <w:shd w:val="clear" w:color="auto" w:fill="auto"/>
          </w:tcPr>
          <w:p w14:paraId="54392C77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306BC705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5</w:t>
            </w:r>
            <w:r w:rsidRPr="001D0A6F">
              <w:rPr>
                <w:color w:val="0E101A"/>
                <w:sz w:val="18"/>
                <w:szCs w:val="18"/>
              </w:rPr>
              <w:t xml:space="preserve"> (1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31BED2F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00B0713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8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18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0BF47E96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6AB981A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17E61446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2</w:t>
            </w:r>
          </w:p>
        </w:tc>
        <w:tc>
          <w:tcPr>
            <w:tcW w:w="1569" w:type="dxa"/>
            <w:shd w:val="clear" w:color="auto" w:fill="auto"/>
          </w:tcPr>
          <w:p w14:paraId="70A492CD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8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9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74A0A65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21AA97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63E4A4FB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559A0E1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5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12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121B918D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6ADB293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3FF6FB08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M Stage</w:t>
            </w:r>
          </w:p>
        </w:tc>
        <w:tc>
          <w:tcPr>
            <w:tcW w:w="1569" w:type="dxa"/>
            <w:shd w:val="clear" w:color="auto" w:fill="auto"/>
          </w:tcPr>
          <w:p w14:paraId="010936B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98548B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0.14</w:t>
            </w:r>
          </w:p>
        </w:tc>
        <w:tc>
          <w:tcPr>
            <w:tcW w:w="1276" w:type="dxa"/>
            <w:shd w:val="clear" w:color="auto" w:fill="auto"/>
          </w:tcPr>
          <w:p w14:paraId="6943C22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677CAC35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0.02</w:t>
            </w:r>
          </w:p>
        </w:tc>
        <w:tc>
          <w:tcPr>
            <w:tcW w:w="1285" w:type="dxa"/>
            <w:shd w:val="clear" w:color="auto" w:fill="auto"/>
          </w:tcPr>
          <w:p w14:paraId="34E75D1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2AEC4F5F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0.04</w:t>
            </w:r>
          </w:p>
        </w:tc>
      </w:tr>
      <w:tr w:rsidR="00C02638" w:rsidRPr="001D0A6F" w14:paraId="7B33737C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10A87AAF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0</w:t>
            </w:r>
          </w:p>
        </w:tc>
        <w:tc>
          <w:tcPr>
            <w:tcW w:w="1569" w:type="dxa"/>
            <w:shd w:val="clear" w:color="auto" w:fill="auto"/>
          </w:tcPr>
          <w:p w14:paraId="2A7757C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84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95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3F6F3CB8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979270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38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97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27DA01C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7182A314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42</w:t>
            </w:r>
            <w:r w:rsidRPr="001D0A6F">
              <w:rPr>
                <w:color w:val="0E101A"/>
                <w:sz w:val="18"/>
                <w:szCs w:val="18"/>
              </w:rPr>
              <w:t xml:space="preserve"> (98%)</w:t>
            </w:r>
          </w:p>
        </w:tc>
        <w:tc>
          <w:tcPr>
            <w:tcW w:w="996" w:type="dxa"/>
            <w:shd w:val="clear" w:color="auto" w:fill="auto"/>
          </w:tcPr>
          <w:p w14:paraId="3BB71F2A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369D88A2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7FE24518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1</w:t>
            </w:r>
          </w:p>
        </w:tc>
        <w:tc>
          <w:tcPr>
            <w:tcW w:w="1569" w:type="dxa"/>
            <w:shd w:val="clear" w:color="auto" w:fill="auto"/>
          </w:tcPr>
          <w:p w14:paraId="26819D09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4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55722AB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17DDEDD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37FA743A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1E49991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</w:t>
            </w:r>
            <w:r w:rsidRPr="001D0A6F">
              <w:rPr>
                <w:color w:val="0E101A"/>
                <w:sz w:val="18"/>
                <w:szCs w:val="18"/>
              </w:rPr>
              <w:t xml:space="preserve"> (2%)</w:t>
            </w:r>
          </w:p>
        </w:tc>
        <w:tc>
          <w:tcPr>
            <w:tcW w:w="996" w:type="dxa"/>
            <w:shd w:val="clear" w:color="auto" w:fill="auto"/>
          </w:tcPr>
          <w:p w14:paraId="088377F4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13DD06B2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548F8325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Histology</w:t>
            </w:r>
          </w:p>
        </w:tc>
        <w:tc>
          <w:tcPr>
            <w:tcW w:w="1569" w:type="dxa"/>
            <w:shd w:val="clear" w:color="auto" w:fill="auto"/>
          </w:tcPr>
          <w:p w14:paraId="20A7098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325F0F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199000E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05A3DCE6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7A5E25CA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08DCA61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04B7B921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21568693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Adenocarcinoma</w:t>
            </w:r>
          </w:p>
        </w:tc>
        <w:tc>
          <w:tcPr>
            <w:tcW w:w="1569" w:type="dxa"/>
            <w:shd w:val="clear" w:color="auto" w:fill="auto"/>
          </w:tcPr>
          <w:p w14:paraId="0F7579D1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65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74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28CEF42F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0.97</w:t>
            </w:r>
          </w:p>
        </w:tc>
        <w:tc>
          <w:tcPr>
            <w:tcW w:w="1276" w:type="dxa"/>
            <w:shd w:val="clear" w:color="auto" w:fill="auto"/>
          </w:tcPr>
          <w:p w14:paraId="267A7DD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32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82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4439DDD2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0.03</w:t>
            </w:r>
          </w:p>
        </w:tc>
        <w:tc>
          <w:tcPr>
            <w:tcW w:w="1285" w:type="dxa"/>
            <w:shd w:val="clear" w:color="auto" w:fill="auto"/>
          </w:tcPr>
          <w:p w14:paraId="7AFF96C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18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42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3A485A29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0.32</w:t>
            </w:r>
          </w:p>
        </w:tc>
      </w:tr>
      <w:tr w:rsidR="00C02638" w:rsidRPr="001D0A6F" w14:paraId="40B01404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1745DF7D" w14:textId="77777777" w:rsidR="00C02638" w:rsidRPr="001D0A6F" w:rsidRDefault="00C02638" w:rsidP="00B15CDF">
            <w:pPr>
              <w:jc w:val="left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Squamous cell </w:t>
            </w:r>
            <w:r>
              <w:rPr>
                <w:color w:val="0E101A"/>
                <w:sz w:val="18"/>
                <w:szCs w:val="18"/>
              </w:rPr>
              <w:t xml:space="preserve">  </w:t>
            </w:r>
            <w:r w:rsidRPr="001D0A6F">
              <w:rPr>
                <w:color w:val="0E101A"/>
                <w:sz w:val="18"/>
                <w:szCs w:val="18"/>
              </w:rPr>
              <w:t>carcinoma</w:t>
            </w:r>
          </w:p>
        </w:tc>
        <w:tc>
          <w:tcPr>
            <w:tcW w:w="1569" w:type="dxa"/>
            <w:shd w:val="clear" w:color="auto" w:fill="auto"/>
          </w:tcPr>
          <w:p w14:paraId="6E9B703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21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24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5C2DA5FB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E457582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6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15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29B9E89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5C1C1BE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25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58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3D675837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6C750C0B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3DFCB5B8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</w:t>
            </w:r>
            <w:r>
              <w:rPr>
                <w:color w:val="0E101A"/>
                <w:sz w:val="18"/>
                <w:szCs w:val="18"/>
              </w:rPr>
              <w:t>N</w:t>
            </w:r>
            <w:r w:rsidRPr="001D0A6F">
              <w:rPr>
                <w:color w:val="0E101A"/>
                <w:sz w:val="18"/>
                <w:szCs w:val="18"/>
              </w:rPr>
              <w:t>ot specified</w:t>
            </w:r>
          </w:p>
        </w:tc>
        <w:tc>
          <w:tcPr>
            <w:tcW w:w="1569" w:type="dxa"/>
            <w:shd w:val="clear" w:color="auto" w:fill="auto"/>
          </w:tcPr>
          <w:p w14:paraId="22D42CA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2 (2%)</w:t>
            </w:r>
          </w:p>
        </w:tc>
        <w:tc>
          <w:tcPr>
            <w:tcW w:w="992" w:type="dxa"/>
            <w:shd w:val="clear" w:color="auto" w:fill="auto"/>
          </w:tcPr>
          <w:p w14:paraId="40C1260F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CDDD3CE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7513752D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06833C6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0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73B11B66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5853753E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615BE2BA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proofErr w:type="spellStart"/>
            <w:r>
              <w:rPr>
                <w:color w:val="0E101A"/>
                <w:sz w:val="18"/>
                <w:szCs w:val="18"/>
              </w:rPr>
              <w:t>SUV</w:t>
            </w:r>
            <w:r w:rsidRPr="00C205B3">
              <w:rPr>
                <w:color w:val="0E101A"/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1569" w:type="dxa"/>
            <w:shd w:val="clear" w:color="auto" w:fill="auto"/>
          </w:tcPr>
          <w:p w14:paraId="1D15E698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0.84-35.66; (8.40)</w:t>
            </w:r>
          </w:p>
        </w:tc>
        <w:tc>
          <w:tcPr>
            <w:tcW w:w="992" w:type="dxa"/>
            <w:shd w:val="clear" w:color="auto" w:fill="auto"/>
          </w:tcPr>
          <w:p w14:paraId="6C3C13B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0.16</w:t>
            </w:r>
          </w:p>
        </w:tc>
        <w:tc>
          <w:tcPr>
            <w:tcW w:w="1276" w:type="dxa"/>
            <w:shd w:val="clear" w:color="auto" w:fill="auto"/>
          </w:tcPr>
          <w:p w14:paraId="57CCF35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0.98-22.15; (6.56)</w:t>
            </w:r>
          </w:p>
        </w:tc>
        <w:tc>
          <w:tcPr>
            <w:tcW w:w="983" w:type="dxa"/>
            <w:shd w:val="clear" w:color="auto" w:fill="auto"/>
          </w:tcPr>
          <w:p w14:paraId="6C9F98A2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0.001</w:t>
            </w:r>
          </w:p>
        </w:tc>
        <w:tc>
          <w:tcPr>
            <w:tcW w:w="1285" w:type="dxa"/>
            <w:shd w:val="clear" w:color="auto" w:fill="auto"/>
          </w:tcPr>
          <w:p w14:paraId="41AF64C1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1.67-27.89; (12.33)</w:t>
            </w:r>
          </w:p>
        </w:tc>
        <w:tc>
          <w:tcPr>
            <w:tcW w:w="996" w:type="dxa"/>
            <w:shd w:val="clear" w:color="auto" w:fill="auto"/>
          </w:tcPr>
          <w:p w14:paraId="00B91B28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0.30</w:t>
            </w:r>
          </w:p>
        </w:tc>
      </w:tr>
      <w:tr w:rsidR="00C02638" w:rsidRPr="001D0A6F" w14:paraId="021553D7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shd w:val="clear" w:color="auto" w:fill="auto"/>
          </w:tcPr>
          <w:p w14:paraId="14C5AFB5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>Survival status</w:t>
            </w:r>
          </w:p>
        </w:tc>
        <w:tc>
          <w:tcPr>
            <w:tcW w:w="1569" w:type="dxa"/>
            <w:shd w:val="clear" w:color="auto" w:fill="auto"/>
          </w:tcPr>
          <w:p w14:paraId="7EF26C12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3528ED05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E19A3AB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83" w:type="dxa"/>
            <w:shd w:val="clear" w:color="auto" w:fill="auto"/>
          </w:tcPr>
          <w:p w14:paraId="38A8C292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3D3D20C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6D201011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2630DF4A" w14:textId="77777777" w:rsidTr="00B15CDF">
        <w:trPr>
          <w:trHeight w:val="20"/>
        </w:trPr>
        <w:tc>
          <w:tcPr>
            <w:tcW w:w="2259" w:type="dxa"/>
            <w:shd w:val="clear" w:color="auto" w:fill="auto"/>
          </w:tcPr>
          <w:p w14:paraId="073E15BB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Dead</w:t>
            </w:r>
          </w:p>
        </w:tc>
        <w:tc>
          <w:tcPr>
            <w:tcW w:w="1569" w:type="dxa"/>
            <w:shd w:val="clear" w:color="auto" w:fill="auto"/>
          </w:tcPr>
          <w:p w14:paraId="73D46A5E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37019B44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3AE4576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13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33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shd w:val="clear" w:color="auto" w:fill="auto"/>
          </w:tcPr>
          <w:p w14:paraId="5FAB9DD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auto"/>
          </w:tcPr>
          <w:p w14:paraId="55D29F50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16</w:t>
            </w:r>
            <w:r w:rsidRPr="001D0A6F">
              <w:rPr>
                <w:color w:val="0E101A"/>
                <w:sz w:val="18"/>
                <w:szCs w:val="18"/>
              </w:rPr>
              <w:t xml:space="preserve"> </w:t>
            </w:r>
            <w:r>
              <w:rPr>
                <w:color w:val="0E101A"/>
                <w:sz w:val="18"/>
                <w:szCs w:val="18"/>
              </w:rPr>
              <w:t>37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shd w:val="clear" w:color="auto" w:fill="auto"/>
          </w:tcPr>
          <w:p w14:paraId="0C369CFA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4ADB71E8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59" w:type="dxa"/>
            <w:tcBorders>
              <w:bottom w:val="single" w:sz="4" w:space="0" w:color="auto"/>
            </w:tcBorders>
            <w:shd w:val="clear" w:color="auto" w:fill="auto"/>
          </w:tcPr>
          <w:p w14:paraId="3BF2E3C3" w14:textId="77777777" w:rsidR="00C02638" w:rsidRPr="001D0A6F" w:rsidRDefault="00C02638" w:rsidP="00B15CDF">
            <w:pPr>
              <w:rPr>
                <w:color w:val="0E101A"/>
                <w:sz w:val="18"/>
                <w:szCs w:val="18"/>
              </w:rPr>
            </w:pPr>
            <w:r w:rsidRPr="001D0A6F">
              <w:rPr>
                <w:color w:val="0E101A"/>
                <w:sz w:val="18"/>
                <w:szCs w:val="18"/>
              </w:rPr>
              <w:t xml:space="preserve">    Alive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shd w:val="clear" w:color="auto" w:fill="auto"/>
          </w:tcPr>
          <w:p w14:paraId="70188D6C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59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67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8F6636A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F50CB07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26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67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</w:tcPr>
          <w:p w14:paraId="79898635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shd w:val="clear" w:color="auto" w:fill="auto"/>
          </w:tcPr>
          <w:p w14:paraId="2BEEA813" w14:textId="77777777" w:rsidR="00C02638" w:rsidRPr="001D0A6F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  <w:r>
              <w:rPr>
                <w:color w:val="0E101A"/>
                <w:sz w:val="18"/>
                <w:szCs w:val="18"/>
              </w:rPr>
              <w:t>27</w:t>
            </w:r>
            <w:r w:rsidRPr="001D0A6F">
              <w:rPr>
                <w:color w:val="0E101A"/>
                <w:sz w:val="18"/>
                <w:szCs w:val="18"/>
              </w:rPr>
              <w:t xml:space="preserve"> (</w:t>
            </w:r>
            <w:r>
              <w:rPr>
                <w:color w:val="0E101A"/>
                <w:sz w:val="18"/>
                <w:szCs w:val="18"/>
              </w:rPr>
              <w:t>63</w:t>
            </w:r>
            <w:r w:rsidRPr="001D0A6F">
              <w:rPr>
                <w:color w:val="0E101A"/>
                <w:sz w:val="18"/>
                <w:szCs w:val="18"/>
              </w:rPr>
              <w:t>%)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uto"/>
          </w:tcPr>
          <w:p w14:paraId="7DB2AE73" w14:textId="77777777" w:rsidR="00C02638" w:rsidRDefault="00C02638" w:rsidP="00B15CDF">
            <w:pPr>
              <w:jc w:val="center"/>
              <w:rPr>
                <w:color w:val="0E101A"/>
                <w:sz w:val="18"/>
                <w:szCs w:val="18"/>
              </w:rPr>
            </w:pPr>
          </w:p>
        </w:tc>
      </w:tr>
      <w:tr w:rsidR="00C02638" w:rsidRPr="001D0A6F" w14:paraId="224BAFCD" w14:textId="77777777" w:rsidTr="00B15CDF">
        <w:trPr>
          <w:trHeight w:val="2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</w:tcPr>
          <w:p w14:paraId="5FAD9C22" w14:textId="77777777" w:rsidR="00C02638" w:rsidRPr="00D34BBC" w:rsidRDefault="00C02638" w:rsidP="00B15CDF">
            <w:pPr>
              <w:rPr>
                <w:sz w:val="18"/>
                <w:szCs w:val="18"/>
              </w:rPr>
            </w:pPr>
            <w:r w:rsidRPr="00D34BBC">
              <w:rPr>
                <w:sz w:val="18"/>
                <w:szCs w:val="18"/>
              </w:rPr>
              <w:t>Categorical variables are presented as n (%), and continuous variables as range (mean).</w:t>
            </w:r>
          </w:p>
        </w:tc>
      </w:tr>
      <w:tr w:rsidR="00C02638" w:rsidRPr="001D0A6F" w14:paraId="4D3022A7" w14:textId="77777777" w:rsidTr="00B15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4CA41115" w14:textId="77777777" w:rsidR="00C02638" w:rsidRPr="006C78CF" w:rsidRDefault="00C02638" w:rsidP="00B15CDF">
            <w:pPr>
              <w:rPr>
                <w:sz w:val="18"/>
                <w:szCs w:val="18"/>
              </w:rPr>
            </w:pPr>
            <w:r>
              <w:rPr>
                <w:vertAlign w:val="superscript"/>
              </w:rPr>
              <w:t xml:space="preserve">* </w:t>
            </w:r>
            <w:r w:rsidRPr="00130CF1">
              <w:rPr>
                <w:sz w:val="18"/>
                <w:szCs w:val="18"/>
              </w:rPr>
              <w:t>The p-value indicates the significance of each feature in univariate Cox analysis.</w:t>
            </w:r>
          </w:p>
        </w:tc>
      </w:tr>
    </w:tbl>
    <w:p w14:paraId="7ACC4899" w14:textId="77777777" w:rsidR="00C02638" w:rsidRDefault="00C02638" w:rsidP="00C02638">
      <w:pPr>
        <w:jc w:val="center"/>
      </w:pPr>
    </w:p>
    <w:p w14:paraId="0C98A66E" w14:textId="77777777" w:rsidR="00C02638" w:rsidRDefault="00C02638" w:rsidP="00C02638">
      <w:pPr>
        <w:jc w:val="center"/>
      </w:pPr>
    </w:p>
    <w:p w14:paraId="3CD1BB0E" w14:textId="77777777" w:rsidR="00C02638" w:rsidRDefault="00C02638" w:rsidP="00C02638">
      <w:pPr>
        <w:jc w:val="center"/>
      </w:pPr>
    </w:p>
    <w:p w14:paraId="46531B1A" w14:textId="77777777" w:rsidR="00C02638" w:rsidRDefault="00C02638" w:rsidP="00C02638">
      <w:pPr>
        <w:jc w:val="center"/>
      </w:pPr>
    </w:p>
    <w:p w14:paraId="259C2256" w14:textId="77777777" w:rsidR="00C02638" w:rsidRDefault="00C02638" w:rsidP="00C02638">
      <w:pPr>
        <w:jc w:val="center"/>
      </w:pPr>
    </w:p>
    <w:p w14:paraId="6F36DD29" w14:textId="77777777" w:rsidR="00C02638" w:rsidRPr="00C02638" w:rsidRDefault="00C02638" w:rsidP="00C02638">
      <w:pPr>
        <w:jc w:val="center"/>
      </w:pPr>
    </w:p>
    <w:p w14:paraId="7924194A" w14:textId="49EEB945" w:rsidR="00727BE5" w:rsidRPr="006E4264" w:rsidRDefault="006E4264" w:rsidP="006E4264">
      <w:pPr>
        <w:spacing w:after="0"/>
        <w:jc w:val="center"/>
        <w:rPr>
          <w:rFonts w:cstheme="majorBidi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Table</w:t>
      </w:r>
      <w:r w:rsidR="005A29CA"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2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rPr>
          <w:rFonts w:cstheme="majorBidi"/>
          <w:b/>
          <w:bCs/>
        </w:rPr>
        <w:t xml:space="preserve"> </w:t>
      </w:r>
      <w:r w:rsidR="00727BE5" w:rsidRPr="00872CBE">
        <w:rPr>
          <w:rFonts w:cstheme="majorBidi"/>
        </w:rPr>
        <w:t>Conventional PET features</w:t>
      </w:r>
      <w:r w:rsidR="0026406C" w:rsidRPr="00872CBE">
        <w:rPr>
          <w:rFonts w:cstheme="majorBidi"/>
        </w:rPr>
        <w:t xml:space="preserve"> calculated during ROI segmentation</w:t>
      </w:r>
      <w:r w:rsidR="00727BE5" w:rsidRPr="00872CBE">
        <w:rPr>
          <w:rFonts w:cstheme="majorBidi"/>
        </w:rPr>
        <w:t>.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3604"/>
        <w:gridCol w:w="1023"/>
        <w:gridCol w:w="1073"/>
      </w:tblGrid>
      <w:tr w:rsidR="00727BE5" w:rsidRPr="00986552" w14:paraId="2F1C695A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8EB28EF" w14:textId="77777777" w:rsidR="00727BE5" w:rsidRPr="00986552" w:rsidRDefault="00727BE5" w:rsidP="00C444C3">
            <w:pPr>
              <w:rPr>
                <w:rFonts w:cstheme="majorBidi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color w:val="auto"/>
                <w:sz w:val="20"/>
                <w:szCs w:val="20"/>
              </w:rPr>
              <w:t>Feature</w:t>
            </w:r>
          </w:p>
        </w:tc>
        <w:tc>
          <w:tcPr>
            <w:tcW w:w="0" w:type="auto"/>
            <w:shd w:val="clear" w:color="auto" w:fill="auto"/>
          </w:tcPr>
          <w:p w14:paraId="708E5F2B" w14:textId="77777777" w:rsidR="00727BE5" w:rsidRPr="00986552" w:rsidRDefault="00727BE5" w:rsidP="00C444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color w:val="auto"/>
                <w:sz w:val="20"/>
                <w:szCs w:val="20"/>
              </w:rPr>
              <w:t>Index</w:t>
            </w:r>
          </w:p>
        </w:tc>
        <w:tc>
          <w:tcPr>
            <w:tcW w:w="0" w:type="auto"/>
            <w:shd w:val="clear" w:color="auto" w:fill="auto"/>
          </w:tcPr>
          <w:p w14:paraId="20E5E8B0" w14:textId="77777777" w:rsidR="00727BE5" w:rsidRPr="00986552" w:rsidRDefault="00727BE5" w:rsidP="00C444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color w:val="auto"/>
                <w:sz w:val="20"/>
                <w:szCs w:val="20"/>
              </w:rPr>
              <w:t>Units</w:t>
            </w:r>
          </w:p>
        </w:tc>
      </w:tr>
      <w:tr w:rsidR="00727BE5" w:rsidRPr="00986552" w14:paraId="6261F0B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0026B1F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Mean uptake value</w:t>
            </w:r>
          </w:p>
        </w:tc>
        <w:tc>
          <w:tcPr>
            <w:tcW w:w="0" w:type="auto"/>
            <w:shd w:val="clear" w:color="auto" w:fill="auto"/>
          </w:tcPr>
          <w:p w14:paraId="27D484C4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mean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EF61A76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15C0EB65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25D74A0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Minimum uptake value</w:t>
            </w:r>
          </w:p>
        </w:tc>
        <w:tc>
          <w:tcPr>
            <w:tcW w:w="0" w:type="auto"/>
            <w:shd w:val="clear" w:color="auto" w:fill="auto"/>
          </w:tcPr>
          <w:p w14:paraId="36500288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min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67DDE2B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64DBC538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5133804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Maximum uptake value</w:t>
            </w:r>
          </w:p>
        </w:tc>
        <w:tc>
          <w:tcPr>
            <w:tcW w:w="0" w:type="auto"/>
            <w:shd w:val="clear" w:color="auto" w:fill="auto"/>
          </w:tcPr>
          <w:p w14:paraId="6D58BF60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max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0B2C27C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5D759AA6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E29DBB2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Peak value within ROI</w:t>
            </w:r>
          </w:p>
        </w:tc>
        <w:tc>
          <w:tcPr>
            <w:tcW w:w="0" w:type="auto"/>
            <w:shd w:val="clear" w:color="auto" w:fill="auto"/>
          </w:tcPr>
          <w:p w14:paraId="06DE259E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peak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355CBBC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1F6E530E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3BACAB8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Sum of segmented voxel volumes</w:t>
            </w:r>
          </w:p>
        </w:tc>
        <w:tc>
          <w:tcPr>
            <w:tcW w:w="0" w:type="auto"/>
            <w:shd w:val="clear" w:color="auto" w:fill="auto"/>
          </w:tcPr>
          <w:p w14:paraId="2FFFA459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Volume</w:t>
            </w:r>
          </w:p>
        </w:tc>
        <w:tc>
          <w:tcPr>
            <w:tcW w:w="0" w:type="auto"/>
            <w:shd w:val="clear" w:color="auto" w:fill="auto"/>
          </w:tcPr>
          <w:p w14:paraId="7D50CA50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ml</w:t>
            </w:r>
          </w:p>
        </w:tc>
      </w:tr>
      <w:tr w:rsidR="00727BE5" w:rsidRPr="00986552" w14:paraId="63DB5011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74FA74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Total Lesion Glycolysis</w:t>
            </w:r>
          </w:p>
        </w:tc>
        <w:tc>
          <w:tcPr>
            <w:tcW w:w="0" w:type="auto"/>
            <w:shd w:val="clear" w:color="auto" w:fill="auto"/>
          </w:tcPr>
          <w:p w14:paraId="30B92116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TLG</w:t>
            </w:r>
          </w:p>
        </w:tc>
        <w:tc>
          <w:tcPr>
            <w:tcW w:w="0" w:type="auto"/>
            <w:shd w:val="clear" w:color="auto" w:fill="auto"/>
          </w:tcPr>
          <w:p w14:paraId="493726E1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*ml</w:t>
            </w:r>
          </w:p>
        </w:tc>
      </w:tr>
      <w:tr w:rsidR="00727BE5" w:rsidRPr="00986552" w14:paraId="2A597CE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F9B7D35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Standard Deviation of uptake values</w:t>
            </w:r>
          </w:p>
        </w:tc>
        <w:tc>
          <w:tcPr>
            <w:tcW w:w="0" w:type="auto"/>
            <w:shd w:val="clear" w:color="auto" w:fill="auto"/>
          </w:tcPr>
          <w:p w14:paraId="3B1F3CB6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SD</w:t>
            </w:r>
          </w:p>
        </w:tc>
        <w:tc>
          <w:tcPr>
            <w:tcW w:w="0" w:type="auto"/>
            <w:shd w:val="clear" w:color="auto" w:fill="auto"/>
          </w:tcPr>
          <w:p w14:paraId="3868DFAB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34EB056A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C709D7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Median uptake value</w:t>
            </w:r>
          </w:p>
        </w:tc>
        <w:tc>
          <w:tcPr>
            <w:tcW w:w="0" w:type="auto"/>
            <w:shd w:val="clear" w:color="auto" w:fill="auto"/>
          </w:tcPr>
          <w:p w14:paraId="7CD15C1C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986552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median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6C7AAAB" w14:textId="77777777" w:rsidR="00727BE5" w:rsidRPr="00986552" w:rsidRDefault="00727BE5" w:rsidP="00C44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</w:p>
        </w:tc>
      </w:tr>
      <w:tr w:rsidR="00727BE5" w:rsidRPr="00986552" w14:paraId="632F7217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F90E97E" w14:textId="77777777" w:rsidR="00727BE5" w:rsidRPr="00986552" w:rsidRDefault="00727BE5" w:rsidP="00C444C3">
            <w:pPr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 w:val="0"/>
                <w:bCs w:val="0"/>
                <w:color w:val="auto"/>
                <w:sz w:val="20"/>
                <w:szCs w:val="20"/>
              </w:rPr>
              <w:t>Standardized added metabolic activity</w:t>
            </w:r>
          </w:p>
        </w:tc>
        <w:tc>
          <w:tcPr>
            <w:tcW w:w="0" w:type="auto"/>
            <w:shd w:val="clear" w:color="auto" w:fill="auto"/>
          </w:tcPr>
          <w:p w14:paraId="255A7B4A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SAM</w:t>
            </w:r>
          </w:p>
        </w:tc>
        <w:tc>
          <w:tcPr>
            <w:tcW w:w="0" w:type="auto"/>
            <w:shd w:val="clear" w:color="auto" w:fill="auto"/>
          </w:tcPr>
          <w:p w14:paraId="1B388ABF" w14:textId="77777777" w:rsidR="00727BE5" w:rsidRPr="00986552" w:rsidRDefault="00727BE5" w:rsidP="00C44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Cs/>
                <w:color w:val="auto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SUV</w:t>
            </w:r>
            <w:r w:rsidRPr="005C61FD">
              <w:rPr>
                <w:rFonts w:cstheme="majorBidi"/>
                <w:bCs/>
                <w:color w:val="auto"/>
                <w:sz w:val="20"/>
                <w:szCs w:val="20"/>
                <w:vertAlign w:val="subscript"/>
              </w:rPr>
              <w:t>bw</w:t>
            </w:r>
            <w:proofErr w:type="spellEnd"/>
            <w:r w:rsidRPr="00986552">
              <w:rPr>
                <w:rFonts w:cstheme="majorBidi"/>
                <w:bCs/>
                <w:color w:val="auto"/>
                <w:sz w:val="20"/>
                <w:szCs w:val="20"/>
              </w:rPr>
              <w:t>*ml</w:t>
            </w:r>
          </w:p>
        </w:tc>
      </w:tr>
    </w:tbl>
    <w:p w14:paraId="587A153E" w14:textId="77777777" w:rsidR="006E4264" w:rsidRDefault="006E4264" w:rsidP="006E4264">
      <w:pPr>
        <w:pStyle w:val="Captions"/>
        <w:spacing w:after="0"/>
        <w:rPr>
          <w:rFonts w:cstheme="majorBidi"/>
          <w:b/>
          <w:color w:val="000000" w:themeColor="text1"/>
          <w:shd w:val="clear" w:color="auto" w:fill="FFFFFF"/>
          <w:lang w:val="en-GB" w:eastAsia="de-DE"/>
        </w:rPr>
      </w:pPr>
    </w:p>
    <w:p w14:paraId="0054ECE6" w14:textId="77777777" w:rsidR="006E4264" w:rsidRDefault="006E4264" w:rsidP="003A2CCC">
      <w:pPr>
        <w:pStyle w:val="Captions"/>
        <w:spacing w:after="0"/>
        <w:jc w:val="center"/>
        <w:rPr>
          <w:rFonts w:cstheme="majorBidi"/>
          <w:b/>
          <w:color w:val="000000" w:themeColor="text1"/>
          <w:shd w:val="clear" w:color="auto" w:fill="FFFFFF"/>
          <w:lang w:val="en-GB" w:eastAsia="de-DE"/>
        </w:rPr>
      </w:pPr>
    </w:p>
    <w:p w14:paraId="10EA695B" w14:textId="389D45FA" w:rsidR="00207DA6" w:rsidRPr="006E4264" w:rsidRDefault="006E4264" w:rsidP="006E4264">
      <w:pPr>
        <w:pStyle w:val="Captions"/>
        <w:spacing w:after="0"/>
        <w:jc w:val="center"/>
        <w:rPr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="005A29CA"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able</w:t>
      </w:r>
      <w:r w:rsidR="005A29CA"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3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rPr>
          <w:b/>
          <w:bCs/>
        </w:rPr>
        <w:t xml:space="preserve"> </w:t>
      </w:r>
      <w:r w:rsidR="00207DA6" w:rsidRPr="00872CBE">
        <w:t>Radiomic features based on shape, histogram, and texture</w:t>
      </w:r>
      <w:r w:rsidR="001730C5">
        <w:t>.</w:t>
      </w:r>
      <w:r w:rsidR="00207DA6" w:rsidRPr="00872CBE">
        <w:t xml:space="preserve"> </w:t>
      </w:r>
    </w:p>
    <w:tbl>
      <w:tblPr>
        <w:tblStyle w:val="ListTable6Colorful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843"/>
        <w:gridCol w:w="4252"/>
      </w:tblGrid>
      <w:tr w:rsidR="00BE7A50" w:rsidRPr="00986552" w14:paraId="38013551" w14:textId="77777777" w:rsidTr="00BE7A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75D9CE5D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Feature group</w:t>
            </w:r>
          </w:p>
        </w:tc>
        <w:tc>
          <w:tcPr>
            <w:tcW w:w="1417" w:type="dxa"/>
            <w:shd w:val="clear" w:color="auto" w:fill="auto"/>
          </w:tcPr>
          <w:p w14:paraId="3FCEC996" w14:textId="5404AA6F" w:rsidR="00BE7A50" w:rsidRPr="0066265A" w:rsidRDefault="00BE7A50" w:rsidP="000B13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  <w:vertAlign w:val="superscript"/>
              </w:rPr>
            </w:pPr>
            <w:r w:rsidRPr="00986552">
              <w:rPr>
                <w:rFonts w:cstheme="majorBidi"/>
                <w:sz w:val="20"/>
                <w:szCs w:val="20"/>
              </w:rPr>
              <w:t>Image Type</w:t>
            </w:r>
            <w:r w:rsidR="0066265A">
              <w:rPr>
                <w:rFonts w:cstheme="majorBidi"/>
                <w:sz w:val="20"/>
                <w:szCs w:val="20"/>
              </w:rPr>
              <w:t xml:space="preserve"> </w:t>
            </w:r>
            <w:r w:rsidR="0066265A">
              <w:rPr>
                <w:rFonts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7B184672" w14:textId="77777777" w:rsidR="00BE7A50" w:rsidRPr="00986552" w:rsidRDefault="00BE7A50" w:rsidP="000B13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Feature Class</w:t>
            </w:r>
          </w:p>
        </w:tc>
        <w:tc>
          <w:tcPr>
            <w:tcW w:w="4252" w:type="dxa"/>
            <w:shd w:val="clear" w:color="auto" w:fill="auto"/>
          </w:tcPr>
          <w:p w14:paraId="6D538423" w14:textId="77777777" w:rsidR="00BE7A50" w:rsidRPr="00986552" w:rsidRDefault="00BE7A50" w:rsidP="000B13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Feature Name</w:t>
            </w:r>
          </w:p>
        </w:tc>
      </w:tr>
      <w:tr w:rsidR="00BE7A50" w:rsidRPr="00986552" w14:paraId="077F03BC" w14:textId="77777777" w:rsidTr="00BE7A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1672EFB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Shape-based (2D and 3D)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0E8222C3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Original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17C4292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Shape</w:t>
            </w:r>
          </w:p>
        </w:tc>
        <w:tc>
          <w:tcPr>
            <w:tcW w:w="4252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068716B6" w14:textId="6E8A2734" w:rsidR="00BE7A50" w:rsidRPr="00CF033B" w:rsidRDefault="00BE7A50" w:rsidP="00CF033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Elongation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Flatness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LeastAxisLength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MajorAxisLength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Maximum2DDiameterColumn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Maximum2DdiameterRow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Maximum2DdiameterSlice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Maximum3Ddiameter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MeshVolume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MinorAxisLength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Sphericity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SurfaceArea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SurfaceVolumeRatio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VoxelVolume</w:t>
            </w:r>
            <w:proofErr w:type="spellEnd"/>
          </w:p>
        </w:tc>
      </w:tr>
      <w:tr w:rsidR="00BE7A50" w:rsidRPr="00986552" w14:paraId="269B9F08" w14:textId="77777777" w:rsidTr="00BE7A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EFEF1" w14:textId="77777777" w:rsidR="00BE7A50" w:rsidRPr="00986552" w:rsidRDefault="00BE7A50" w:rsidP="00F25E05">
            <w:pPr>
              <w:jc w:val="left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First-order statistics (intensity or histogram based)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4540" w:type="dxa"/>
              <w:tblLayout w:type="fixed"/>
              <w:tblLook w:val="04A0" w:firstRow="1" w:lastRow="0" w:firstColumn="1" w:lastColumn="0" w:noHBand="0" w:noVBand="1"/>
            </w:tblPr>
            <w:tblGrid>
              <w:gridCol w:w="4540"/>
            </w:tblGrid>
            <w:tr w:rsidR="00BE7A50" w:rsidRPr="00986552" w14:paraId="75A9926A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72D81" w14:textId="77777777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Original</w:t>
                  </w:r>
                </w:p>
              </w:tc>
            </w:tr>
            <w:tr w:rsidR="00BE7A50" w:rsidRPr="00986552" w14:paraId="120E02C4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353592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Wavelet (High</w:t>
                  </w:r>
                </w:p>
                <w:p w14:paraId="13FD6139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and low pass</w:t>
                  </w:r>
                </w:p>
                <w:p w14:paraId="0562E3B9" w14:textId="1F54D1B2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in </w:t>
                  </w:r>
                  <w:proofErr w:type="spellStart"/>
                  <w:proofErr w:type="gramStart"/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x,y</w:t>
                  </w:r>
                  <w:proofErr w:type="spellEnd"/>
                  <w:proofErr w:type="gramEnd"/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and </w:t>
                  </w:r>
                </w:p>
                <w:p w14:paraId="3DC6E362" w14:textId="77777777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z directions)</w:t>
                  </w:r>
                </w:p>
              </w:tc>
            </w:tr>
            <w:tr w:rsidR="00BE7A50" w:rsidRPr="00986552" w14:paraId="3CFC2535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82BDB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Log-sigma</w:t>
                  </w:r>
                </w:p>
                <w:p w14:paraId="3E8CDCB7" w14:textId="70746EC2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(σ=1.0)</w:t>
                  </w:r>
                </w:p>
              </w:tc>
            </w:tr>
          </w:tbl>
          <w:p w14:paraId="302C3C18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A3664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First-order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C43A4" w14:textId="0ECCB15C" w:rsidR="00BE7A50" w:rsidRPr="00CF033B" w:rsidRDefault="00BE7A50" w:rsidP="00CF03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10Percentile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90Percentile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Energy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Entropy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InterquartileRange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Kurtosis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MeanAbsoluteDeviation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Mean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Median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Minimum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Range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RobustMeanAbsoluteDeviation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RootMeanSquared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Skewness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TotalEnergy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Uniformity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Variance</w:t>
            </w:r>
          </w:p>
        </w:tc>
      </w:tr>
      <w:tr w:rsidR="00BE7A50" w:rsidRPr="00986552" w14:paraId="4C8B34FB" w14:textId="77777777" w:rsidTr="00BE7A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0AF14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  <w:proofErr w:type="gramStart"/>
            <w:r w:rsidRPr="00986552">
              <w:rPr>
                <w:rFonts w:cstheme="majorBidi"/>
                <w:sz w:val="20"/>
                <w:szCs w:val="20"/>
              </w:rPr>
              <w:t>High-order</w:t>
            </w:r>
            <w:proofErr w:type="gramEnd"/>
            <w:r w:rsidRPr="00986552">
              <w:rPr>
                <w:rFonts w:cstheme="majorBidi"/>
                <w:sz w:val="20"/>
                <w:szCs w:val="20"/>
              </w:rPr>
              <w:t xml:space="preserve"> (textural)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4540" w:type="dxa"/>
              <w:tblLayout w:type="fixed"/>
              <w:tblLook w:val="04A0" w:firstRow="1" w:lastRow="0" w:firstColumn="1" w:lastColumn="0" w:noHBand="0" w:noVBand="1"/>
            </w:tblPr>
            <w:tblGrid>
              <w:gridCol w:w="4540"/>
            </w:tblGrid>
            <w:tr w:rsidR="00BE7A50" w:rsidRPr="00986552" w14:paraId="431C5482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B95C72" w14:textId="77777777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Original</w:t>
                  </w:r>
                </w:p>
              </w:tc>
            </w:tr>
            <w:tr w:rsidR="00BE7A50" w:rsidRPr="00986552" w14:paraId="66C4999E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E1BD9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Wavelet (High</w:t>
                  </w:r>
                </w:p>
                <w:p w14:paraId="0EF64A5D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and low pass</w:t>
                  </w:r>
                </w:p>
                <w:p w14:paraId="30E2E9ED" w14:textId="2F4F4427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in </w:t>
                  </w:r>
                  <w:proofErr w:type="spellStart"/>
                  <w:proofErr w:type="gramStart"/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x,y</w:t>
                  </w:r>
                  <w:proofErr w:type="spellEnd"/>
                  <w:proofErr w:type="gramEnd"/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and</w:t>
                  </w:r>
                </w:p>
                <w:p w14:paraId="0C34F5C1" w14:textId="77777777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z directions)</w:t>
                  </w:r>
                </w:p>
              </w:tc>
            </w:tr>
            <w:tr w:rsidR="00BE7A50" w:rsidRPr="00986552" w14:paraId="64DAA699" w14:textId="77777777" w:rsidTr="000B13F8">
              <w:trPr>
                <w:trHeight w:val="290"/>
              </w:trPr>
              <w:tc>
                <w:tcPr>
                  <w:tcW w:w="4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C8CD6" w14:textId="77777777" w:rsidR="0044329B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>Log-sigma</w:t>
                  </w:r>
                </w:p>
                <w:p w14:paraId="1F463E8F" w14:textId="7E3A80AE" w:rsidR="00BE7A50" w:rsidRPr="00986552" w:rsidRDefault="00BE7A50" w:rsidP="00CF033B">
                  <w:pPr>
                    <w:spacing w:after="0" w:line="240" w:lineRule="auto"/>
                    <w:jc w:val="left"/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</w:pPr>
                  <w:r w:rsidRPr="00986552">
                    <w:rPr>
                      <w:rFonts w:eastAsia="Times New Roman" w:cstheme="majorBidi"/>
                      <w:kern w:val="0"/>
                      <w:sz w:val="20"/>
                      <w:szCs w:val="20"/>
                      <w14:ligatures w14:val="none"/>
                    </w:rPr>
                    <w:t xml:space="preserve"> (σ=1.0)</w:t>
                  </w:r>
                </w:p>
              </w:tc>
            </w:tr>
          </w:tbl>
          <w:p w14:paraId="333633B1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7238B" w14:textId="77777777" w:rsidR="0044329B" w:rsidRDefault="00BE7A50" w:rsidP="00F25E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Gray Level Co-occurrence Matrix</w:t>
            </w:r>
          </w:p>
          <w:p w14:paraId="4169EDA9" w14:textId="738EE2FE" w:rsidR="00BE7A50" w:rsidRPr="00986552" w:rsidRDefault="00BE7A50" w:rsidP="00F25E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(GLCM)</w:t>
            </w:r>
          </w:p>
          <w:p w14:paraId="64CBB41F" w14:textId="77777777" w:rsidR="00BE7A50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  <w:p w14:paraId="5E310192" w14:textId="77777777" w:rsidR="0044329B" w:rsidRDefault="0044329B" w:rsidP="00443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  <w:p w14:paraId="17CF3680" w14:textId="02E63EA7" w:rsidR="0044329B" w:rsidRPr="0044329B" w:rsidRDefault="0044329B" w:rsidP="00443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A82711" w14:textId="547685C2" w:rsidR="00BE7A50" w:rsidRPr="00986552" w:rsidRDefault="00BE7A50" w:rsidP="00CF033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Autocorrelation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ClusterProminence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ClusterShade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ClusterTendency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Contrast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Correlation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DifferenceAverage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DifferenceEntropy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DifferenceVariance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Id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Idm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Idmn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Idn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Imc1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Imc2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InverseVariance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JointAverage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JointEnergy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JointEntropy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MCC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MaximumProbability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SumAverage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SumEntropy</w:t>
            </w:r>
            <w:proofErr w:type="spellEnd"/>
          </w:p>
          <w:p w14:paraId="6FEF5B37" w14:textId="77777777" w:rsidR="00BE7A50" w:rsidRPr="00986552" w:rsidRDefault="00BE7A50" w:rsidP="00CF033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SumSquares</w:t>
            </w:r>
            <w:proofErr w:type="spellEnd"/>
          </w:p>
        </w:tc>
      </w:tr>
      <w:tr w:rsidR="00BE7A50" w:rsidRPr="00986552" w14:paraId="048E363C" w14:textId="77777777" w:rsidTr="00BE7A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tcBorders>
              <w:top w:val="single" w:sz="4" w:space="0" w:color="auto"/>
            </w:tcBorders>
            <w:shd w:val="clear" w:color="auto" w:fill="auto"/>
          </w:tcPr>
          <w:p w14:paraId="137C5F85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25693F18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64406" w14:textId="77777777" w:rsidR="00BE7A50" w:rsidRPr="00986552" w:rsidRDefault="00BE7A50" w:rsidP="00F25E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Gray Level Size Zone Matrix (GLSZM)</w:t>
            </w:r>
          </w:p>
          <w:p w14:paraId="728C7EE1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9162F6" w14:textId="439DB4AE" w:rsidR="00BE7A50" w:rsidRPr="00CF033B" w:rsidRDefault="00BE7A50" w:rsidP="00CF0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GrayLevelNonUniformity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GrayLevelNonUniformityNormalized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HighGrayLevelZoneEmphasis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LargeAreaEmphasis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LargeAreaHighGrayLevelEmphasis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LargeAreaLowGrayLevelEmphasis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LowGrayLevelZoneEmphasis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SizeZoneNonUniformity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SizeZoneNonUniformityNormalized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SmallAreaEmphasis</w:t>
            </w:r>
            <w:proofErr w:type="spellEnd"/>
          </w:p>
        </w:tc>
      </w:tr>
      <w:tr w:rsidR="00BE7A50" w:rsidRPr="00986552" w14:paraId="5EBF177C" w14:textId="77777777" w:rsidTr="00BE7A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auto"/>
          </w:tcPr>
          <w:p w14:paraId="5EC35E7B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80C87DA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470A3" w14:textId="77777777" w:rsidR="00BE7A50" w:rsidRPr="00986552" w:rsidRDefault="00BE7A50" w:rsidP="00F25E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Gray Level Run Length Matrix (GLRLM)</w:t>
            </w:r>
          </w:p>
          <w:p w14:paraId="02221122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302CC" w14:textId="50C41A82" w:rsidR="00BE7A50" w:rsidRPr="00CF033B" w:rsidRDefault="00BE7A50" w:rsidP="00CF033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GrayLevelNonUniformity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GrayLevelNonUniformityNormalized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HighGrayLevelRunEmphasis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LongRunEmphasis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LongRunHighGrayLevelEmphasis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LongRunLowGrayLevelEmphasis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LowGrayLevelRunEmphasis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RunEntropy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RunLengthNonUniformity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RunLengthNonUniformityNormalized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RunPercentage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RunVariance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ShortRunEmphasis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ShortRunHighGrayLevelEmphasis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ShortRunLowGrayLevelEmphasis</w:t>
            </w:r>
            <w:proofErr w:type="spellEnd"/>
          </w:p>
        </w:tc>
      </w:tr>
      <w:tr w:rsidR="00BE7A50" w:rsidRPr="00986552" w14:paraId="59A16A51" w14:textId="77777777" w:rsidTr="00BE7A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auto"/>
          </w:tcPr>
          <w:p w14:paraId="63F4E5E8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524EAC5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4F5A37" w14:textId="77777777" w:rsidR="00BE7A50" w:rsidRPr="00986552" w:rsidRDefault="00BE7A50" w:rsidP="00F25E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proofErr w:type="spellStart"/>
            <w:r w:rsidRPr="00986552">
              <w:rPr>
                <w:rFonts w:cstheme="majorBidi"/>
                <w:sz w:val="20"/>
                <w:szCs w:val="20"/>
              </w:rPr>
              <w:t>Neighbouring</w:t>
            </w:r>
            <w:proofErr w:type="spellEnd"/>
            <w:r w:rsidRPr="00986552">
              <w:rPr>
                <w:rFonts w:cstheme="majorBidi"/>
                <w:sz w:val="20"/>
                <w:szCs w:val="20"/>
              </w:rPr>
              <w:t xml:space="preserve"> Gray Tone Difference Matrix (NGTDM)</w:t>
            </w:r>
          </w:p>
          <w:p w14:paraId="6344B0DE" w14:textId="77777777" w:rsidR="00BE7A50" w:rsidRPr="00986552" w:rsidRDefault="00BE7A50" w:rsidP="000B13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7FC94" w14:textId="4EF8E445" w:rsidR="00BE7A50" w:rsidRPr="00CF033B" w:rsidRDefault="00BE7A50" w:rsidP="00CF033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Busyness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Coarseness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Complexity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Contrast</w:t>
            </w:r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Strength</w:t>
            </w:r>
          </w:p>
        </w:tc>
      </w:tr>
      <w:tr w:rsidR="00BE7A50" w:rsidRPr="00986552" w14:paraId="43705CE8" w14:textId="77777777" w:rsidTr="002E3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auto"/>
          </w:tcPr>
          <w:p w14:paraId="20789A3E" w14:textId="77777777" w:rsidR="00BE7A50" w:rsidRPr="00986552" w:rsidRDefault="00BE7A50" w:rsidP="000B13F8">
            <w:pPr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DC1F6D1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695E8" w14:textId="77777777" w:rsidR="00BE7A50" w:rsidRPr="00986552" w:rsidRDefault="00BE7A50" w:rsidP="00F25E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  <w:r w:rsidRPr="00986552">
              <w:rPr>
                <w:rFonts w:cstheme="majorBidi"/>
                <w:sz w:val="20"/>
                <w:szCs w:val="20"/>
              </w:rPr>
              <w:t>Gray Level Dependence Matrix (GLDM)</w:t>
            </w:r>
          </w:p>
          <w:p w14:paraId="5451A0EC" w14:textId="77777777" w:rsidR="00BE7A50" w:rsidRPr="00986552" w:rsidRDefault="00BE7A50" w:rsidP="000B13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E3547" w14:textId="2A102BC6" w:rsidR="00BE7A50" w:rsidRPr="00986552" w:rsidRDefault="00BE7A50" w:rsidP="00CF0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DependenceEntropy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DependenceNonUniformity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DependenceNonUniformityNormalized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DependenceVariance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GrayLevelNonUniformity</w:t>
            </w:r>
            <w:proofErr w:type="spellEnd"/>
          </w:p>
          <w:p w14:paraId="636C0E60" w14:textId="4F8D81B4" w:rsidR="00BE7A50" w:rsidRPr="00CF033B" w:rsidRDefault="00BE7A50" w:rsidP="00CF0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GrayLevelVariance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LargeDependenceEmphasis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LargeDependenceHighGrayLevelEmphasis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LargeDependenceLowGrayLevelEmphasis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LowGrayLevelEmphasis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SmallDependenceEmphasis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SmallDependenceHighGrayLevelEmphasis</w:t>
            </w:r>
            <w:proofErr w:type="spellEnd"/>
            <w:r w:rsidR="00CF033B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986552">
              <w:rPr>
                <w:rFonts w:eastAsia="Times New Roman" w:cstheme="majorBidi"/>
                <w:kern w:val="0"/>
                <w:sz w:val="20"/>
                <w:szCs w:val="20"/>
                <w14:ligatures w14:val="none"/>
              </w:rPr>
              <w:t>SmallDependenceLowGrayLevelEmphasis</w:t>
            </w:r>
            <w:proofErr w:type="spellEnd"/>
          </w:p>
        </w:tc>
      </w:tr>
      <w:tr w:rsidR="002E3EAB" w:rsidRPr="00986552" w14:paraId="7932C3F9" w14:textId="77777777" w:rsidTr="00094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auto"/>
          </w:tcPr>
          <w:p w14:paraId="41EE9765" w14:textId="78BA86EB" w:rsidR="002E3EAB" w:rsidRPr="002E3EAB" w:rsidRDefault="002E3EAB" w:rsidP="002E3EAB">
            <w:pPr>
              <w:rPr>
                <w:b w:val="0"/>
                <w:bCs w:val="0"/>
                <w:sz w:val="20"/>
                <w:szCs w:val="20"/>
              </w:rPr>
            </w:pPr>
            <w:r w:rsidRPr="002E3EAB">
              <w:rPr>
                <w:b w:val="0"/>
                <w:bCs w:val="0"/>
              </w:rPr>
              <w:t xml:space="preserve">* </w:t>
            </w:r>
            <w:r w:rsidRPr="002E3EAB">
              <w:rPr>
                <w:b w:val="0"/>
                <w:bCs w:val="0"/>
                <w:sz w:val="20"/>
                <w:szCs w:val="20"/>
              </w:rPr>
              <w:t>Radiomic features were extracted from the original and filtered (wavelet and Laplacian-of-Gaussian (</w:t>
            </w:r>
            <w:proofErr w:type="spellStart"/>
            <w:r w:rsidRPr="002E3EAB">
              <w:rPr>
                <w:b w:val="0"/>
                <w:bCs w:val="0"/>
                <w:sz w:val="20"/>
                <w:szCs w:val="20"/>
              </w:rPr>
              <w:t>LoG</w:t>
            </w:r>
            <w:proofErr w:type="spellEnd"/>
            <w:r w:rsidRPr="002E3EAB">
              <w:rPr>
                <w:b w:val="0"/>
                <w:bCs w:val="0"/>
                <w:sz w:val="20"/>
                <w:szCs w:val="20"/>
              </w:rPr>
              <w:t xml:space="preserve">)) images. Wavelet filters were applied as high/low band-pass in the x, y, and z directions. For </w:t>
            </w:r>
            <w:proofErr w:type="spellStart"/>
            <w:r w:rsidRPr="002E3EAB">
              <w:rPr>
                <w:b w:val="0"/>
                <w:bCs w:val="0"/>
                <w:sz w:val="20"/>
                <w:szCs w:val="20"/>
              </w:rPr>
              <w:t>LoG</w:t>
            </w:r>
            <w:proofErr w:type="spellEnd"/>
            <w:r w:rsidRPr="002E3EAB">
              <w:rPr>
                <w:b w:val="0"/>
                <w:bCs w:val="0"/>
                <w:sz w:val="20"/>
                <w:szCs w:val="20"/>
              </w:rPr>
              <w:t xml:space="preserve"> filtering, we used the sigma value of 1.0.</w:t>
            </w:r>
          </w:p>
        </w:tc>
      </w:tr>
    </w:tbl>
    <w:p w14:paraId="54697CEE" w14:textId="77777777" w:rsidR="00452395" w:rsidRDefault="00452395" w:rsidP="00AB5496"/>
    <w:p w14:paraId="2424E689" w14:textId="77777777" w:rsidR="006E4264" w:rsidRDefault="006E4264" w:rsidP="00AB5496"/>
    <w:p w14:paraId="2821D807" w14:textId="7C665CD5" w:rsidR="006E4264" w:rsidRPr="00FC3CFE" w:rsidRDefault="006E4264" w:rsidP="006E4264">
      <w:pPr>
        <w:pStyle w:val="Caption"/>
        <w:jc w:val="center"/>
        <w:rPr>
          <w:rFonts w:ascii="Roboto" w:hAnsi="Roboto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FC3CFE">
        <w:rPr>
          <w:rFonts w:ascii="Roboto" w:hAnsi="Roboto"/>
          <w:b/>
          <w:bCs/>
        </w:rPr>
        <w:t>T</w:t>
      </w:r>
      <w:r>
        <w:rPr>
          <w:rFonts w:ascii="Roboto" w:hAnsi="Roboto"/>
          <w:b/>
          <w:bCs/>
        </w:rPr>
        <w:t>able</w:t>
      </w:r>
      <w:r w:rsidRPr="00FC3CFE">
        <w:rPr>
          <w:rFonts w:ascii="Roboto" w:hAnsi="Roboto"/>
          <w:b/>
          <w:bCs/>
        </w:rPr>
        <w:t xml:space="preserve"> </w:t>
      </w:r>
      <w:r>
        <w:rPr>
          <w:rFonts w:ascii="Roboto" w:hAnsi="Roboto"/>
          <w:b/>
          <w:bCs/>
        </w:rPr>
        <w:t>S</w:t>
      </w:r>
      <w:r w:rsidR="00C02638">
        <w:rPr>
          <w:rFonts w:ascii="Roboto" w:hAnsi="Roboto"/>
          <w:b/>
          <w:bCs/>
        </w:rPr>
        <w:t>4</w:t>
      </w:r>
      <w:r>
        <w:rPr>
          <w:rFonts w:ascii="Roboto" w:hAnsi="Roboto"/>
          <w:b/>
          <w:bCs/>
        </w:rPr>
        <w:t xml:space="preserve">. </w:t>
      </w:r>
      <w:r w:rsidRPr="00FC3CFE">
        <w:rPr>
          <w:rFonts w:ascii="Roboto" w:hAnsi="Roboto"/>
        </w:rPr>
        <w:t xml:space="preserve">Multivariate Cox </w:t>
      </w:r>
      <w:proofErr w:type="gramStart"/>
      <w:r w:rsidRPr="00FC3CFE">
        <w:rPr>
          <w:rFonts w:ascii="Roboto" w:hAnsi="Roboto"/>
        </w:rPr>
        <w:t>regression</w:t>
      </w:r>
      <w:proofErr w:type="gramEnd"/>
      <w:r w:rsidRPr="00FC3CFE">
        <w:rPr>
          <w:rFonts w:ascii="Roboto" w:hAnsi="Roboto"/>
        </w:rPr>
        <w:t xml:space="preserve"> analysis of PET-</w:t>
      </w:r>
      <w:proofErr w:type="gramStart"/>
      <w:r w:rsidRPr="00FC3CFE">
        <w:rPr>
          <w:rFonts w:ascii="Roboto" w:hAnsi="Roboto"/>
        </w:rPr>
        <w:t>radiomic</w:t>
      </w:r>
      <w:proofErr w:type="gramEnd"/>
      <w:r w:rsidRPr="00FC3CFE">
        <w:rPr>
          <w:rFonts w:ascii="Roboto" w:hAnsi="Roboto"/>
        </w:rPr>
        <w:t xml:space="preserve"> features</w:t>
      </w:r>
    </w:p>
    <w:tbl>
      <w:tblPr>
        <w:tblStyle w:val="PlainTable4"/>
        <w:tblW w:w="0" w:type="auto"/>
        <w:jc w:val="center"/>
        <w:tblLook w:val="0420" w:firstRow="1" w:lastRow="0" w:firstColumn="0" w:lastColumn="0" w:noHBand="0" w:noVBand="1"/>
      </w:tblPr>
      <w:tblGrid>
        <w:gridCol w:w="5397"/>
        <w:gridCol w:w="835"/>
        <w:gridCol w:w="567"/>
        <w:gridCol w:w="968"/>
      </w:tblGrid>
      <w:tr w:rsidR="006E4264" w:rsidRPr="002F29BE" w14:paraId="0194F9D7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93F23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Feature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7FD34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 w:rsidRPr="002F29BE">
              <w:rPr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9856A" w14:textId="77777777" w:rsidR="006E4264" w:rsidRPr="003B23F3" w:rsidRDefault="006E4264" w:rsidP="001433D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2F29BE">
              <w:rPr>
                <w:sz w:val="18"/>
                <w:szCs w:val="18"/>
              </w:rPr>
              <w:t>HR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FFEF6" w14:textId="77777777" w:rsidR="006E4264" w:rsidRPr="003B23F3" w:rsidRDefault="006E4264" w:rsidP="001433D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2F29BE">
              <w:rPr>
                <w:sz w:val="18"/>
                <w:szCs w:val="18"/>
              </w:rPr>
              <w:t>95%CI</w:t>
            </w:r>
            <w:r w:rsidRPr="003B23F3">
              <w:rPr>
                <w:sz w:val="18"/>
                <w:szCs w:val="18"/>
                <w:vertAlign w:val="superscript"/>
              </w:rPr>
              <w:t>†</w:t>
            </w:r>
          </w:p>
        </w:tc>
      </w:tr>
      <w:tr w:rsidR="006E4264" w:rsidRPr="002F29BE" w14:paraId="7B5ED18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B4151BF" w14:textId="316335DA" w:rsidR="006E4264" w:rsidRPr="002F29BE" w:rsidRDefault="006E4264" w:rsidP="001433D2">
            <w:pPr>
              <w:jc w:val="left"/>
              <w:rPr>
                <w:sz w:val="18"/>
                <w:szCs w:val="18"/>
              </w:rPr>
            </w:pPr>
            <w:proofErr w:type="spellStart"/>
            <w:r w:rsidRPr="00311260">
              <w:rPr>
                <w:sz w:val="18"/>
                <w:szCs w:val="18"/>
              </w:rPr>
              <w:t>original_glrlm_GrayLevelNonUniformity</w:t>
            </w:r>
            <w:proofErr w:type="spellEnd"/>
            <w:r w:rsidR="008945ED">
              <w:rPr>
                <w:sz w:val="18"/>
                <w:szCs w:val="18"/>
              </w:rPr>
              <w:t xml:space="preserve"> (GLNU)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23E9DF69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 w:rsidRPr="002F29B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087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5E2C87F9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D694A93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0.95-2.30</w:t>
            </w:r>
          </w:p>
        </w:tc>
      </w:tr>
      <w:tr w:rsidR="006E4264" w:rsidRPr="002F29BE" w14:paraId="20BC9184" w14:textId="77777777" w:rsidTr="006E4264">
        <w:trPr>
          <w:jc w:val="center"/>
        </w:trPr>
        <w:tc>
          <w:tcPr>
            <w:tcW w:w="0" w:type="auto"/>
            <w:shd w:val="clear" w:color="auto" w:fill="auto"/>
          </w:tcPr>
          <w:p w14:paraId="7F99FAA4" w14:textId="369AE3B8" w:rsidR="006E4264" w:rsidRPr="002F29BE" w:rsidRDefault="006E4264" w:rsidP="001433D2">
            <w:pPr>
              <w:jc w:val="left"/>
              <w:rPr>
                <w:sz w:val="18"/>
                <w:szCs w:val="18"/>
              </w:rPr>
            </w:pPr>
            <w:r w:rsidRPr="00311260">
              <w:rPr>
                <w:sz w:val="18"/>
                <w:szCs w:val="18"/>
              </w:rPr>
              <w:t>Wavelet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11260">
              <w:rPr>
                <w:sz w:val="18"/>
                <w:szCs w:val="18"/>
              </w:rPr>
              <w:t>LLH_glszm_SmallAreaLowGrayLevelEmphasis</w:t>
            </w:r>
            <w:proofErr w:type="spellEnd"/>
            <w:r w:rsidR="008945ED">
              <w:rPr>
                <w:sz w:val="18"/>
                <w:szCs w:val="18"/>
              </w:rPr>
              <w:t xml:space="preserve"> (SALGLE)</w:t>
            </w:r>
          </w:p>
        </w:tc>
        <w:tc>
          <w:tcPr>
            <w:tcW w:w="0" w:type="auto"/>
            <w:shd w:val="clear" w:color="auto" w:fill="auto"/>
          </w:tcPr>
          <w:p w14:paraId="51315F7C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0.071</w:t>
            </w:r>
          </w:p>
        </w:tc>
        <w:tc>
          <w:tcPr>
            <w:tcW w:w="0" w:type="auto"/>
            <w:shd w:val="clear" w:color="auto" w:fill="auto"/>
          </w:tcPr>
          <w:p w14:paraId="6E290644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</w:t>
            </w:r>
          </w:p>
        </w:tc>
        <w:tc>
          <w:tcPr>
            <w:tcW w:w="0" w:type="auto"/>
            <w:shd w:val="clear" w:color="auto" w:fill="auto"/>
          </w:tcPr>
          <w:p w14:paraId="36E23FF6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0.11-1.09</w:t>
            </w:r>
          </w:p>
        </w:tc>
      </w:tr>
      <w:tr w:rsidR="006E4264" w:rsidRPr="002F29BE" w14:paraId="122BBCD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auto"/>
          </w:tcPr>
          <w:p w14:paraId="7D2743ED" w14:textId="393F2FE1" w:rsidR="006E4264" w:rsidRPr="002F29BE" w:rsidRDefault="006E4264" w:rsidP="001433D2">
            <w:pPr>
              <w:jc w:val="left"/>
              <w:rPr>
                <w:sz w:val="18"/>
                <w:szCs w:val="18"/>
              </w:rPr>
            </w:pPr>
            <w:r w:rsidRPr="00311260">
              <w:rPr>
                <w:sz w:val="18"/>
                <w:szCs w:val="18"/>
              </w:rPr>
              <w:t>Wavelet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11260">
              <w:rPr>
                <w:sz w:val="18"/>
                <w:szCs w:val="18"/>
              </w:rPr>
              <w:t>LHH_glcm_InverseVariance</w:t>
            </w:r>
            <w:proofErr w:type="spellEnd"/>
            <w:r w:rsidR="008945ED">
              <w:rPr>
                <w:sz w:val="18"/>
                <w:szCs w:val="18"/>
              </w:rPr>
              <w:t xml:space="preserve"> (IV)</w:t>
            </w:r>
          </w:p>
        </w:tc>
        <w:tc>
          <w:tcPr>
            <w:tcW w:w="0" w:type="auto"/>
            <w:shd w:val="clear" w:color="auto" w:fill="auto"/>
          </w:tcPr>
          <w:p w14:paraId="6665C62B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0.016</w:t>
            </w:r>
          </w:p>
        </w:tc>
        <w:tc>
          <w:tcPr>
            <w:tcW w:w="0" w:type="auto"/>
            <w:shd w:val="clear" w:color="auto" w:fill="auto"/>
          </w:tcPr>
          <w:p w14:paraId="69704F30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149AD00A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0.47-0.93</w:t>
            </w:r>
          </w:p>
        </w:tc>
      </w:tr>
      <w:tr w:rsidR="006E4264" w:rsidRPr="002F29BE" w14:paraId="4AA231DC" w14:textId="77777777" w:rsidTr="006E4264">
        <w:trPr>
          <w:jc w:val="center"/>
        </w:trPr>
        <w:tc>
          <w:tcPr>
            <w:tcW w:w="0" w:type="auto"/>
            <w:shd w:val="clear" w:color="auto" w:fill="auto"/>
          </w:tcPr>
          <w:p w14:paraId="32F765B5" w14:textId="63926C72" w:rsidR="006E4264" w:rsidRPr="00311260" w:rsidRDefault="006E4264" w:rsidP="001433D2">
            <w:pPr>
              <w:jc w:val="left"/>
              <w:rPr>
                <w:sz w:val="18"/>
                <w:szCs w:val="18"/>
              </w:rPr>
            </w:pPr>
            <w:r w:rsidRPr="00311260">
              <w:rPr>
                <w:sz w:val="18"/>
                <w:szCs w:val="18"/>
              </w:rPr>
              <w:t>Wavelet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11260">
              <w:rPr>
                <w:sz w:val="18"/>
                <w:szCs w:val="18"/>
              </w:rPr>
              <w:t>HLH_ngtdm_Busyness</w:t>
            </w:r>
            <w:proofErr w:type="spellEnd"/>
            <w:r w:rsidR="008945ED">
              <w:rPr>
                <w:sz w:val="18"/>
                <w:szCs w:val="18"/>
              </w:rPr>
              <w:t xml:space="preserve"> (BN)</w:t>
            </w:r>
          </w:p>
        </w:tc>
        <w:tc>
          <w:tcPr>
            <w:tcW w:w="0" w:type="auto"/>
            <w:shd w:val="clear" w:color="auto" w:fill="auto"/>
          </w:tcPr>
          <w:p w14:paraId="5805AB0B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0.006</w:t>
            </w:r>
          </w:p>
        </w:tc>
        <w:tc>
          <w:tcPr>
            <w:tcW w:w="0" w:type="auto"/>
            <w:shd w:val="clear" w:color="auto" w:fill="auto"/>
          </w:tcPr>
          <w:p w14:paraId="6C7F9A1D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1.83</w:t>
            </w:r>
          </w:p>
        </w:tc>
        <w:tc>
          <w:tcPr>
            <w:tcW w:w="0" w:type="auto"/>
            <w:shd w:val="clear" w:color="auto" w:fill="auto"/>
          </w:tcPr>
          <w:p w14:paraId="7648318F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1.19-2.82</w:t>
            </w:r>
          </w:p>
        </w:tc>
      </w:tr>
      <w:tr w:rsidR="006E4264" w:rsidRPr="002F29BE" w14:paraId="2997CB1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B5FA8F3" w14:textId="6390C4B9" w:rsidR="006E4264" w:rsidRPr="00311260" w:rsidRDefault="006E4264" w:rsidP="001433D2">
            <w:pPr>
              <w:jc w:val="left"/>
              <w:rPr>
                <w:sz w:val="18"/>
                <w:szCs w:val="18"/>
              </w:rPr>
            </w:pPr>
            <w:r w:rsidRPr="00311260">
              <w:rPr>
                <w:sz w:val="18"/>
                <w:szCs w:val="18"/>
              </w:rPr>
              <w:t>Wavelet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11260">
              <w:rPr>
                <w:sz w:val="18"/>
                <w:szCs w:val="18"/>
              </w:rPr>
              <w:t>HHL_glcm_MCC</w:t>
            </w:r>
            <w:proofErr w:type="spellEnd"/>
            <w:r w:rsidR="008945ED">
              <w:rPr>
                <w:sz w:val="18"/>
                <w:szCs w:val="18"/>
              </w:rPr>
              <w:t xml:space="preserve"> (MCC)</w:t>
            </w:r>
          </w:p>
        </w:tc>
        <w:tc>
          <w:tcPr>
            <w:tcW w:w="0" w:type="auto"/>
            <w:shd w:val="clear" w:color="auto" w:fill="auto"/>
          </w:tcPr>
          <w:p w14:paraId="2FE15EED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shd w:val="clear" w:color="auto" w:fill="auto"/>
          </w:tcPr>
          <w:p w14:paraId="74036C1B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2.28</w:t>
            </w:r>
          </w:p>
        </w:tc>
        <w:tc>
          <w:tcPr>
            <w:tcW w:w="0" w:type="auto"/>
            <w:shd w:val="clear" w:color="auto" w:fill="auto"/>
          </w:tcPr>
          <w:p w14:paraId="425748FC" w14:textId="77777777" w:rsidR="006E4264" w:rsidRPr="002F29BE" w:rsidRDefault="006E4264" w:rsidP="00143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1.37-3.80</w:t>
            </w:r>
          </w:p>
        </w:tc>
      </w:tr>
      <w:tr w:rsidR="006E4264" w:rsidRPr="002F29BE" w14:paraId="1E78428D" w14:textId="77777777" w:rsidTr="006E426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F56AECF" w14:textId="77777777" w:rsidR="006E4264" w:rsidRPr="00311260" w:rsidRDefault="006E4264" w:rsidP="001433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 </w:t>
            </w:r>
            <w:r w:rsidRPr="002F29BE">
              <w:rPr>
                <w:sz w:val="18"/>
                <w:szCs w:val="18"/>
              </w:rPr>
              <w:t>HR, hazard ratio</w:t>
            </w:r>
          </w:p>
        </w:tc>
        <w:tc>
          <w:tcPr>
            <w:tcW w:w="0" w:type="auto"/>
            <w:shd w:val="clear" w:color="auto" w:fill="auto"/>
          </w:tcPr>
          <w:p w14:paraId="7B7D0E4B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79A3DF3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3473991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</w:tr>
      <w:tr w:rsidR="006E4264" w:rsidRPr="002F29BE" w14:paraId="174985DB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69DCAA8" w14:textId="77777777" w:rsidR="006E4264" w:rsidRPr="003B23F3" w:rsidRDefault="006E4264" w:rsidP="001433D2">
            <w:pPr>
              <w:rPr>
                <w:sz w:val="18"/>
                <w:szCs w:val="18"/>
              </w:rPr>
            </w:pPr>
            <w:r w:rsidRPr="003B23F3">
              <w:rPr>
                <w:sz w:val="18"/>
                <w:szCs w:val="18"/>
                <w:vertAlign w:val="superscript"/>
              </w:rPr>
              <w:t>†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bookmarkStart w:id="0" w:name="_Hlk181723060"/>
            <w:r w:rsidRPr="002F29BE">
              <w:rPr>
                <w:sz w:val="18"/>
                <w:szCs w:val="18"/>
              </w:rPr>
              <w:t>CI, confidence interval</w:t>
            </w:r>
            <w:bookmarkEnd w:id="0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E7441AE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D08A851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02E3239" w14:textId="77777777" w:rsidR="006E4264" w:rsidRDefault="006E4264" w:rsidP="001433D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ED685CA" w14:textId="77777777" w:rsidR="00C02638" w:rsidRDefault="00C02638" w:rsidP="006E4264">
      <w:pPr>
        <w:pStyle w:val="Caption"/>
        <w:jc w:val="center"/>
        <w:rPr>
          <w:rFonts w:ascii="Arial" w:hAnsi="Arial" w:cs="Arial"/>
          <w:b/>
          <w:bCs/>
        </w:rPr>
      </w:pPr>
    </w:p>
    <w:p w14:paraId="1981D5C1" w14:textId="77777777" w:rsidR="00C02638" w:rsidRDefault="00C02638" w:rsidP="006E4264">
      <w:pPr>
        <w:pStyle w:val="Caption"/>
        <w:jc w:val="center"/>
        <w:rPr>
          <w:rFonts w:ascii="Arial" w:hAnsi="Arial" w:cs="Arial"/>
          <w:b/>
          <w:bCs/>
        </w:rPr>
      </w:pPr>
    </w:p>
    <w:p w14:paraId="749D008C" w14:textId="77777777" w:rsidR="00C02638" w:rsidRDefault="00C02638" w:rsidP="006E4264">
      <w:pPr>
        <w:pStyle w:val="Caption"/>
        <w:jc w:val="center"/>
        <w:rPr>
          <w:rFonts w:ascii="Arial" w:hAnsi="Arial" w:cs="Arial"/>
          <w:b/>
          <w:bCs/>
        </w:rPr>
      </w:pPr>
    </w:p>
    <w:p w14:paraId="003BD55D" w14:textId="08EB5215" w:rsidR="006E4264" w:rsidRPr="006E4264" w:rsidRDefault="006E4264" w:rsidP="006E4264">
      <w:pPr>
        <w:pStyle w:val="Caption"/>
        <w:jc w:val="center"/>
        <w:rPr>
          <w:rFonts w:ascii="Roboto" w:hAnsi="Roboto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FC3CFE">
        <w:rPr>
          <w:rFonts w:ascii="Roboto" w:hAnsi="Roboto"/>
          <w:b/>
          <w:bCs/>
          <w:shd w:val="clear" w:color="auto" w:fill="FFFFFF"/>
          <w:lang w:val="en-GB" w:eastAsia="de-DE"/>
        </w:rPr>
        <w:t>T</w:t>
      </w:r>
      <w:r>
        <w:rPr>
          <w:rFonts w:ascii="Roboto" w:hAnsi="Roboto"/>
          <w:b/>
          <w:bCs/>
          <w:shd w:val="clear" w:color="auto" w:fill="FFFFFF"/>
          <w:lang w:val="en-GB" w:eastAsia="de-DE"/>
        </w:rPr>
        <w:t>able</w:t>
      </w:r>
      <w:r w:rsidRPr="00FC3CFE">
        <w:rPr>
          <w:rFonts w:ascii="Roboto" w:hAnsi="Roboto"/>
          <w:b/>
          <w:bCs/>
          <w:shd w:val="clear" w:color="auto" w:fill="FFFFFF"/>
          <w:lang w:val="en-GB" w:eastAsia="de-DE"/>
        </w:rPr>
        <w:t xml:space="preserve"> </w:t>
      </w:r>
      <w:r>
        <w:rPr>
          <w:rFonts w:ascii="Roboto" w:hAnsi="Roboto"/>
          <w:b/>
          <w:bCs/>
          <w:shd w:val="clear" w:color="auto" w:fill="FFFFFF"/>
          <w:lang w:val="en-GB" w:eastAsia="de-DE"/>
        </w:rPr>
        <w:t>S</w:t>
      </w:r>
      <w:r w:rsidR="00C02638">
        <w:rPr>
          <w:rFonts w:ascii="Roboto" w:hAnsi="Roboto"/>
          <w:b/>
          <w:bCs/>
          <w:shd w:val="clear" w:color="auto" w:fill="FFFFFF"/>
          <w:lang w:val="en-GB" w:eastAsia="de-DE"/>
        </w:rPr>
        <w:t>5</w:t>
      </w:r>
      <w:r>
        <w:rPr>
          <w:rFonts w:ascii="Roboto" w:hAnsi="Roboto"/>
          <w:b/>
          <w:bCs/>
        </w:rPr>
        <w:t xml:space="preserve">. </w:t>
      </w:r>
      <w:r w:rsidRPr="00FC3CFE">
        <w:rPr>
          <w:rFonts w:ascii="Roboto" w:hAnsi="Roboto"/>
        </w:rPr>
        <w:t>Multivariate Cox analysis of clinical risk factors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1355"/>
        <w:gridCol w:w="835"/>
        <w:gridCol w:w="567"/>
        <w:gridCol w:w="1069"/>
      </w:tblGrid>
      <w:tr w:rsidR="006E4264" w:rsidRPr="006A73D6" w14:paraId="1AE85E58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4F248" w14:textId="77777777" w:rsidR="006E4264" w:rsidRPr="006A73D6" w:rsidRDefault="006E4264" w:rsidP="001433D2">
            <w:pPr>
              <w:jc w:val="center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Feature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F6F0E" w14:textId="77777777" w:rsidR="006E4264" w:rsidRPr="006A73D6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42516" w14:textId="77777777" w:rsidR="006E4264" w:rsidRPr="006A73D6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 w:rsidRPr="006A73D6">
              <w:rPr>
                <w:sz w:val="18"/>
                <w:szCs w:val="18"/>
              </w:rPr>
              <w:t>HR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FA777" w14:textId="77777777" w:rsidR="006E4264" w:rsidRPr="006A73D6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 w:rsidRPr="006A73D6">
              <w:rPr>
                <w:sz w:val="18"/>
                <w:szCs w:val="18"/>
              </w:rPr>
              <w:t>95%CI</w:t>
            </w:r>
            <w:r w:rsidRPr="00C52ECA">
              <w:rPr>
                <w:sz w:val="18"/>
                <w:szCs w:val="18"/>
                <w:vertAlign w:val="superscript"/>
              </w:rPr>
              <w:t>†</w:t>
            </w:r>
          </w:p>
        </w:tc>
      </w:tr>
      <w:tr w:rsidR="006E4264" w:rsidRPr="006A73D6" w14:paraId="519D7556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5F780ED6" w14:textId="77777777" w:rsidR="006E4264" w:rsidRPr="006A73D6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6A73D6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BDE22C7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3E8E983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1.42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953096E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0.91-2.20</w:t>
            </w:r>
          </w:p>
        </w:tc>
      </w:tr>
      <w:tr w:rsidR="006E4264" w:rsidRPr="006A73D6" w14:paraId="068E2393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0AB3CCF" w14:textId="77777777" w:rsidR="006E4264" w:rsidRPr="006A73D6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6A73D6">
              <w:rPr>
                <w:b w:val="0"/>
                <w:bCs w:val="0"/>
                <w:sz w:val="18"/>
                <w:szCs w:val="18"/>
              </w:rPr>
              <w:t>Gender (Male)</w:t>
            </w:r>
          </w:p>
        </w:tc>
        <w:tc>
          <w:tcPr>
            <w:tcW w:w="0" w:type="auto"/>
            <w:shd w:val="clear" w:color="auto" w:fill="auto"/>
          </w:tcPr>
          <w:p w14:paraId="64489F7F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0.147</w:t>
            </w:r>
          </w:p>
        </w:tc>
        <w:tc>
          <w:tcPr>
            <w:tcW w:w="0" w:type="auto"/>
            <w:shd w:val="clear" w:color="auto" w:fill="auto"/>
          </w:tcPr>
          <w:p w14:paraId="511BC438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2.05</w:t>
            </w:r>
          </w:p>
        </w:tc>
        <w:tc>
          <w:tcPr>
            <w:tcW w:w="0" w:type="auto"/>
            <w:shd w:val="clear" w:color="auto" w:fill="auto"/>
          </w:tcPr>
          <w:p w14:paraId="31438691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0.78-5.40</w:t>
            </w:r>
          </w:p>
        </w:tc>
      </w:tr>
      <w:tr w:rsidR="006E4264" w:rsidRPr="006A73D6" w14:paraId="54A688D9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5F7690A" w14:textId="77777777" w:rsidR="006E4264" w:rsidRPr="006A73D6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6A73D6">
              <w:rPr>
                <w:b w:val="0"/>
                <w:bCs w:val="0"/>
                <w:sz w:val="18"/>
                <w:szCs w:val="18"/>
              </w:rPr>
              <w:t>N-stage</w:t>
            </w:r>
          </w:p>
        </w:tc>
        <w:tc>
          <w:tcPr>
            <w:tcW w:w="0" w:type="auto"/>
            <w:shd w:val="clear" w:color="auto" w:fill="auto"/>
          </w:tcPr>
          <w:p w14:paraId="4F8565AC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0.011</w:t>
            </w:r>
          </w:p>
        </w:tc>
        <w:tc>
          <w:tcPr>
            <w:tcW w:w="0" w:type="auto"/>
            <w:shd w:val="clear" w:color="auto" w:fill="auto"/>
          </w:tcPr>
          <w:p w14:paraId="4B9A446F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1.94</w:t>
            </w:r>
          </w:p>
        </w:tc>
        <w:tc>
          <w:tcPr>
            <w:tcW w:w="0" w:type="auto"/>
            <w:shd w:val="clear" w:color="auto" w:fill="auto"/>
          </w:tcPr>
          <w:p w14:paraId="78404511" w14:textId="77777777" w:rsidR="006E4264" w:rsidRPr="006A73D6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1.16-3.22</w:t>
            </w:r>
          </w:p>
        </w:tc>
      </w:tr>
      <w:tr w:rsidR="006E4264" w:rsidRPr="006A73D6" w14:paraId="394A1ECF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3DCC76C" w14:textId="77777777" w:rsidR="006E4264" w:rsidRPr="006A73D6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6A73D6">
              <w:rPr>
                <w:b w:val="0"/>
                <w:bCs w:val="0"/>
                <w:sz w:val="18"/>
                <w:szCs w:val="18"/>
              </w:rPr>
              <w:t>M-stage</w:t>
            </w:r>
          </w:p>
        </w:tc>
        <w:tc>
          <w:tcPr>
            <w:tcW w:w="0" w:type="auto"/>
            <w:shd w:val="clear" w:color="auto" w:fill="auto"/>
          </w:tcPr>
          <w:p w14:paraId="17DB44DE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0.046</w:t>
            </w:r>
          </w:p>
        </w:tc>
        <w:tc>
          <w:tcPr>
            <w:tcW w:w="0" w:type="auto"/>
            <w:shd w:val="clear" w:color="auto" w:fill="auto"/>
          </w:tcPr>
          <w:p w14:paraId="51EDA8D4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4.10</w:t>
            </w:r>
          </w:p>
        </w:tc>
        <w:tc>
          <w:tcPr>
            <w:tcW w:w="0" w:type="auto"/>
            <w:shd w:val="clear" w:color="auto" w:fill="auto"/>
          </w:tcPr>
          <w:p w14:paraId="25729EFD" w14:textId="77777777" w:rsidR="006E4264" w:rsidRPr="006A73D6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A73D6">
              <w:rPr>
                <w:sz w:val="18"/>
                <w:szCs w:val="18"/>
              </w:rPr>
              <w:t>1.03-16.33</w:t>
            </w:r>
          </w:p>
        </w:tc>
      </w:tr>
      <w:tr w:rsidR="006E4264" w:rsidRPr="006A73D6" w14:paraId="13F9B097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shd w:val="clear" w:color="auto" w:fill="auto"/>
          </w:tcPr>
          <w:p w14:paraId="6B8CCF4D" w14:textId="77777777" w:rsidR="006E4264" w:rsidRPr="006A73D6" w:rsidRDefault="006E4264" w:rsidP="001433D2">
            <w:pPr>
              <w:jc w:val="left"/>
              <w:rPr>
                <w:sz w:val="18"/>
                <w:szCs w:val="18"/>
              </w:rPr>
            </w:pPr>
            <w:r w:rsidRPr="00D61646">
              <w:rPr>
                <w:b w:val="0"/>
                <w:bCs w:val="0"/>
                <w:sz w:val="18"/>
                <w:szCs w:val="18"/>
              </w:rPr>
              <w:t>* HR, hazard ratio</w:t>
            </w:r>
          </w:p>
        </w:tc>
      </w:tr>
      <w:tr w:rsidR="006E4264" w:rsidRPr="006A73D6" w14:paraId="0CF4B073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CF84ED2" w14:textId="77777777" w:rsidR="006E4264" w:rsidRPr="006A73D6" w:rsidRDefault="006E4264" w:rsidP="001433D2">
            <w:pPr>
              <w:jc w:val="left"/>
              <w:rPr>
                <w:sz w:val="18"/>
                <w:szCs w:val="18"/>
              </w:rPr>
            </w:pPr>
            <w:r w:rsidRPr="00C52ECA">
              <w:rPr>
                <w:b w:val="0"/>
                <w:bCs w:val="0"/>
                <w:sz w:val="18"/>
                <w:szCs w:val="18"/>
                <w:vertAlign w:val="superscript"/>
              </w:rPr>
              <w:t>†</w:t>
            </w:r>
            <w:r w:rsidRPr="00D61646">
              <w:rPr>
                <w:b w:val="0"/>
                <w:bCs w:val="0"/>
                <w:sz w:val="18"/>
                <w:szCs w:val="18"/>
                <w:vertAlign w:val="superscript"/>
              </w:rPr>
              <w:t xml:space="preserve"> </w:t>
            </w:r>
            <w:r w:rsidRPr="00D61646">
              <w:rPr>
                <w:b w:val="0"/>
                <w:bCs w:val="0"/>
                <w:sz w:val="18"/>
                <w:szCs w:val="18"/>
              </w:rPr>
              <w:t>CI, confidence interval</w:t>
            </w:r>
          </w:p>
        </w:tc>
      </w:tr>
    </w:tbl>
    <w:p w14:paraId="2221DD75" w14:textId="77777777" w:rsidR="006E4264" w:rsidRDefault="006E4264" w:rsidP="006E4264">
      <w:pPr>
        <w:pStyle w:val="Caption"/>
        <w:spacing w:after="0"/>
        <w:jc w:val="center"/>
        <w:rPr>
          <w:b/>
          <w:bCs/>
        </w:rPr>
      </w:pPr>
    </w:p>
    <w:p w14:paraId="3E4251A0" w14:textId="77777777" w:rsidR="006E4264" w:rsidRDefault="006E4264" w:rsidP="00AB5496"/>
    <w:p w14:paraId="4E360109" w14:textId="3456147B" w:rsidR="006E4264" w:rsidRPr="006E4264" w:rsidRDefault="006E4264" w:rsidP="006E4264">
      <w:pPr>
        <w:pStyle w:val="Caption"/>
        <w:spacing w:after="0"/>
        <w:jc w:val="center"/>
        <w:rPr>
          <w:rFonts w:ascii="Roboto" w:hAnsi="Roboto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9E7C5C">
        <w:rPr>
          <w:rFonts w:ascii="Roboto" w:hAnsi="Roboto"/>
          <w:b/>
          <w:bCs/>
        </w:rPr>
        <w:t>T</w:t>
      </w:r>
      <w:r>
        <w:rPr>
          <w:rFonts w:ascii="Roboto" w:hAnsi="Roboto"/>
          <w:b/>
          <w:bCs/>
        </w:rPr>
        <w:t>able</w:t>
      </w:r>
      <w:r w:rsidRPr="009E7C5C">
        <w:rPr>
          <w:rFonts w:ascii="Roboto" w:hAnsi="Roboto"/>
          <w:b/>
          <w:bCs/>
        </w:rPr>
        <w:t xml:space="preserve"> </w:t>
      </w:r>
      <w:r>
        <w:rPr>
          <w:rFonts w:ascii="Roboto" w:hAnsi="Roboto"/>
          <w:b/>
          <w:bCs/>
        </w:rPr>
        <w:t>S</w:t>
      </w:r>
      <w:r w:rsidR="00C02638">
        <w:rPr>
          <w:rFonts w:ascii="Roboto" w:hAnsi="Roboto"/>
          <w:b/>
          <w:bCs/>
        </w:rPr>
        <w:t>6</w:t>
      </w:r>
      <w:r>
        <w:rPr>
          <w:rFonts w:ascii="Roboto" w:hAnsi="Roboto"/>
          <w:b/>
          <w:bCs/>
        </w:rPr>
        <w:t>.</w:t>
      </w:r>
      <w:r w:rsidRPr="009E7C5C">
        <w:rPr>
          <w:rFonts w:ascii="Roboto" w:hAnsi="Roboto"/>
          <w:b/>
          <w:bCs/>
        </w:rPr>
        <w:t xml:space="preserve"> </w:t>
      </w:r>
      <w:r w:rsidRPr="009E7C5C">
        <w:rPr>
          <w:rFonts w:ascii="Roboto" w:hAnsi="Roboto"/>
        </w:rPr>
        <w:t>Multivariate Cox regression analysis of</w:t>
      </w:r>
    </w:p>
    <w:p w14:paraId="08D282B3" w14:textId="77777777" w:rsidR="006E4264" w:rsidRPr="001D5C78" w:rsidRDefault="006E4264" w:rsidP="006E4264">
      <w:pPr>
        <w:pStyle w:val="Caption"/>
        <w:jc w:val="center"/>
      </w:pPr>
      <w:r w:rsidRPr="009E7C5C">
        <w:rPr>
          <w:rFonts w:ascii="Roboto" w:hAnsi="Roboto"/>
        </w:rPr>
        <w:t>RAD score and clinical factors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2073"/>
        <w:gridCol w:w="1023"/>
        <w:gridCol w:w="669"/>
        <w:gridCol w:w="1069"/>
      </w:tblGrid>
      <w:tr w:rsidR="006E4264" w14:paraId="19A726AD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CCAFF" w14:textId="77777777" w:rsidR="006E4264" w:rsidRDefault="006E4264" w:rsidP="001433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Feature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4546E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7D7DA" w14:textId="77777777" w:rsidR="006E4264" w:rsidRPr="00D61646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HR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0A282" w14:textId="77777777" w:rsidR="006E4264" w:rsidRPr="00D61646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95%CI</w:t>
            </w:r>
            <w:r w:rsidRPr="003B23F3">
              <w:rPr>
                <w:sz w:val="18"/>
                <w:szCs w:val="18"/>
                <w:vertAlign w:val="superscript"/>
              </w:rPr>
              <w:t>†</w:t>
            </w:r>
          </w:p>
        </w:tc>
      </w:tr>
      <w:tr w:rsidR="006E4264" w14:paraId="0583BE3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C837F55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2116A5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BB8BA78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8D6583A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203593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1.02-1.13</w:t>
            </w:r>
          </w:p>
        </w:tc>
      </w:tr>
      <w:tr w:rsidR="006E4264" w14:paraId="13C859BC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A255FC2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2116A5">
              <w:rPr>
                <w:b w:val="0"/>
                <w:bCs w:val="0"/>
                <w:sz w:val="18"/>
                <w:szCs w:val="18"/>
              </w:rPr>
              <w:t>Gender (Male)</w:t>
            </w:r>
          </w:p>
        </w:tc>
        <w:tc>
          <w:tcPr>
            <w:tcW w:w="0" w:type="auto"/>
            <w:shd w:val="clear" w:color="auto" w:fill="auto"/>
          </w:tcPr>
          <w:p w14:paraId="76D76127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0.011</w:t>
            </w:r>
          </w:p>
        </w:tc>
        <w:tc>
          <w:tcPr>
            <w:tcW w:w="0" w:type="auto"/>
            <w:shd w:val="clear" w:color="auto" w:fill="auto"/>
          </w:tcPr>
          <w:p w14:paraId="3FB7008A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3.85</w:t>
            </w:r>
          </w:p>
        </w:tc>
        <w:tc>
          <w:tcPr>
            <w:tcW w:w="0" w:type="auto"/>
            <w:shd w:val="clear" w:color="auto" w:fill="auto"/>
          </w:tcPr>
          <w:p w14:paraId="6A9C9335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1.37-10.86</w:t>
            </w:r>
          </w:p>
        </w:tc>
      </w:tr>
      <w:tr w:rsidR="006E4264" w14:paraId="721C36B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8272FFB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2116A5">
              <w:rPr>
                <w:b w:val="0"/>
                <w:bCs w:val="0"/>
                <w:sz w:val="18"/>
                <w:szCs w:val="18"/>
              </w:rPr>
              <w:t>N-stage</w:t>
            </w:r>
          </w:p>
        </w:tc>
        <w:tc>
          <w:tcPr>
            <w:tcW w:w="0" w:type="auto"/>
            <w:shd w:val="clear" w:color="auto" w:fill="auto"/>
          </w:tcPr>
          <w:p w14:paraId="626869E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0.083</w:t>
            </w:r>
          </w:p>
        </w:tc>
        <w:tc>
          <w:tcPr>
            <w:tcW w:w="0" w:type="auto"/>
            <w:shd w:val="clear" w:color="auto" w:fill="auto"/>
          </w:tcPr>
          <w:p w14:paraId="5AB2B155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1.66</w:t>
            </w:r>
          </w:p>
        </w:tc>
        <w:tc>
          <w:tcPr>
            <w:tcW w:w="0" w:type="auto"/>
            <w:shd w:val="clear" w:color="auto" w:fill="auto"/>
          </w:tcPr>
          <w:p w14:paraId="1449E67E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0.94-2.93</w:t>
            </w:r>
          </w:p>
        </w:tc>
      </w:tr>
      <w:tr w:rsidR="006E4264" w14:paraId="6F402B68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F6C7E4C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2116A5">
              <w:rPr>
                <w:b w:val="0"/>
                <w:bCs w:val="0"/>
                <w:sz w:val="18"/>
                <w:szCs w:val="18"/>
              </w:rPr>
              <w:t>M-stage</w:t>
            </w:r>
          </w:p>
        </w:tc>
        <w:tc>
          <w:tcPr>
            <w:tcW w:w="0" w:type="auto"/>
            <w:shd w:val="clear" w:color="auto" w:fill="auto"/>
          </w:tcPr>
          <w:p w14:paraId="403605D9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</w:p>
        </w:tc>
        <w:tc>
          <w:tcPr>
            <w:tcW w:w="0" w:type="auto"/>
            <w:shd w:val="clear" w:color="auto" w:fill="auto"/>
          </w:tcPr>
          <w:p w14:paraId="738B204F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10.07</w:t>
            </w:r>
          </w:p>
        </w:tc>
        <w:tc>
          <w:tcPr>
            <w:tcW w:w="0" w:type="auto"/>
            <w:shd w:val="clear" w:color="auto" w:fill="auto"/>
          </w:tcPr>
          <w:p w14:paraId="3B6365AB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2.17-46.84</w:t>
            </w:r>
          </w:p>
        </w:tc>
      </w:tr>
      <w:tr w:rsidR="006E4264" w14:paraId="56EA0292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BCE3044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2116A5">
              <w:rPr>
                <w:b w:val="0"/>
                <w:bCs w:val="0"/>
                <w:sz w:val="18"/>
                <w:szCs w:val="18"/>
              </w:rPr>
              <w:t>Histology</w:t>
            </w:r>
          </w:p>
        </w:tc>
        <w:tc>
          <w:tcPr>
            <w:tcW w:w="0" w:type="auto"/>
            <w:shd w:val="clear" w:color="auto" w:fill="auto"/>
          </w:tcPr>
          <w:p w14:paraId="001E615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0.206</w:t>
            </w:r>
          </w:p>
        </w:tc>
        <w:tc>
          <w:tcPr>
            <w:tcW w:w="0" w:type="auto"/>
            <w:shd w:val="clear" w:color="auto" w:fill="auto"/>
          </w:tcPr>
          <w:p w14:paraId="288A23A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1.81</w:t>
            </w:r>
          </w:p>
        </w:tc>
        <w:tc>
          <w:tcPr>
            <w:tcW w:w="0" w:type="auto"/>
            <w:shd w:val="clear" w:color="auto" w:fill="auto"/>
          </w:tcPr>
          <w:p w14:paraId="568567C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0.72-4.55</w:t>
            </w:r>
          </w:p>
        </w:tc>
      </w:tr>
      <w:tr w:rsidR="006E4264" w14:paraId="7AB2AFCE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A71825D" w14:textId="77777777" w:rsidR="006E4264" w:rsidRPr="002116A5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RAD</w:t>
            </w:r>
            <w:r w:rsidRPr="002116A5">
              <w:rPr>
                <w:b w:val="0"/>
                <w:bCs w:val="0"/>
                <w:sz w:val="18"/>
                <w:szCs w:val="18"/>
              </w:rPr>
              <w:t xml:space="preserve"> score</w:t>
            </w:r>
          </w:p>
        </w:tc>
        <w:tc>
          <w:tcPr>
            <w:tcW w:w="0" w:type="auto"/>
            <w:shd w:val="clear" w:color="auto" w:fill="auto"/>
          </w:tcPr>
          <w:p w14:paraId="1FA3162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5.752E-06</w:t>
            </w:r>
          </w:p>
        </w:tc>
        <w:tc>
          <w:tcPr>
            <w:tcW w:w="0" w:type="auto"/>
            <w:shd w:val="clear" w:color="auto" w:fill="auto"/>
          </w:tcPr>
          <w:p w14:paraId="4E94E2DA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9.97</w:t>
            </w:r>
          </w:p>
        </w:tc>
        <w:tc>
          <w:tcPr>
            <w:tcW w:w="0" w:type="auto"/>
            <w:shd w:val="clear" w:color="auto" w:fill="auto"/>
          </w:tcPr>
          <w:p w14:paraId="40CFB07E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3.69-26.95</w:t>
            </w:r>
          </w:p>
        </w:tc>
      </w:tr>
      <w:tr w:rsidR="006E4264" w14:paraId="09796486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40F7077" w14:textId="77777777" w:rsidR="006E4264" w:rsidRPr="00D61646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D61646">
              <w:rPr>
                <w:b w:val="0"/>
                <w:bCs w:val="0"/>
                <w:sz w:val="18"/>
                <w:szCs w:val="18"/>
              </w:rPr>
              <w:t>* HR, hazard ratio</w:t>
            </w:r>
          </w:p>
        </w:tc>
        <w:tc>
          <w:tcPr>
            <w:tcW w:w="0" w:type="auto"/>
            <w:shd w:val="clear" w:color="auto" w:fill="auto"/>
          </w:tcPr>
          <w:p w14:paraId="4F5A5E2B" w14:textId="77777777" w:rsidR="006E4264" w:rsidRPr="00D61646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8DB88C3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91A8551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E4264" w14:paraId="2D01D90B" w14:textId="77777777" w:rsidTr="006E42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11211F8" w14:textId="77777777" w:rsidR="006E4264" w:rsidRPr="00D61646" w:rsidRDefault="006E4264" w:rsidP="001433D2">
            <w:pPr>
              <w:rPr>
                <w:b w:val="0"/>
                <w:bCs w:val="0"/>
                <w:sz w:val="18"/>
                <w:szCs w:val="18"/>
              </w:rPr>
            </w:pPr>
            <w:r w:rsidRPr="00D61646">
              <w:rPr>
                <w:b w:val="0"/>
                <w:bCs w:val="0"/>
                <w:sz w:val="18"/>
                <w:szCs w:val="18"/>
                <w:vertAlign w:val="superscript"/>
              </w:rPr>
              <w:t xml:space="preserve">† </w:t>
            </w:r>
            <w:r w:rsidRPr="00D61646">
              <w:rPr>
                <w:b w:val="0"/>
                <w:bCs w:val="0"/>
                <w:sz w:val="18"/>
                <w:szCs w:val="18"/>
              </w:rPr>
              <w:t>CI, confidence interval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D480DCA" w14:textId="77777777" w:rsidR="006E4264" w:rsidRPr="00D6164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045EF26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5F46CE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F044A7" w14:textId="77777777" w:rsidR="006E4264" w:rsidRDefault="006E4264" w:rsidP="006E4264"/>
    <w:p w14:paraId="35A656B2" w14:textId="77777777" w:rsidR="006E4264" w:rsidRDefault="006E4264" w:rsidP="00AB5496"/>
    <w:p w14:paraId="6DD35665" w14:textId="77777777" w:rsidR="006E4264" w:rsidRDefault="006E4264" w:rsidP="00AB5496"/>
    <w:p w14:paraId="36534C1A" w14:textId="77777777" w:rsidR="006E4264" w:rsidRDefault="006E4264" w:rsidP="00AB5496"/>
    <w:p w14:paraId="48574230" w14:textId="77777777" w:rsidR="006E4264" w:rsidRDefault="006E4264" w:rsidP="00AB5496"/>
    <w:p w14:paraId="6446638C" w14:textId="77777777" w:rsidR="006E4264" w:rsidRDefault="006E4264" w:rsidP="00AB5496"/>
    <w:p w14:paraId="0B2D64BD" w14:textId="77777777" w:rsidR="006E4264" w:rsidRDefault="006E4264" w:rsidP="00AB5496"/>
    <w:p w14:paraId="747A4C36" w14:textId="77777777" w:rsidR="006E4264" w:rsidRDefault="006E4264" w:rsidP="00AB5496"/>
    <w:p w14:paraId="064186F4" w14:textId="77777777" w:rsidR="006E4264" w:rsidRDefault="006E4264" w:rsidP="00AB5496"/>
    <w:p w14:paraId="0E3BA869" w14:textId="77777777" w:rsidR="006E4264" w:rsidRDefault="006E4264" w:rsidP="00AB5496"/>
    <w:p w14:paraId="3F97E07E" w14:textId="77777777" w:rsidR="006E4264" w:rsidRDefault="006E4264" w:rsidP="00AB5496"/>
    <w:p w14:paraId="56EA2BCA" w14:textId="77777777" w:rsidR="006E4264" w:rsidRDefault="006E4264" w:rsidP="00AB5496"/>
    <w:p w14:paraId="14B80519" w14:textId="77777777" w:rsidR="006E4264" w:rsidRDefault="006E4264" w:rsidP="00AB5496"/>
    <w:p w14:paraId="3D9EC654" w14:textId="77777777" w:rsidR="006E4264" w:rsidRDefault="006E4264" w:rsidP="00AB5496"/>
    <w:p w14:paraId="0AAABEF2" w14:textId="77777777" w:rsidR="006E4264" w:rsidRDefault="006E4264" w:rsidP="00AB5496"/>
    <w:p w14:paraId="7146729A" w14:textId="77777777" w:rsidR="006E4264" w:rsidRDefault="006E4264" w:rsidP="00AB5496"/>
    <w:p w14:paraId="4E50E3C1" w14:textId="2A768321" w:rsidR="006E4264" w:rsidRPr="002B06A9" w:rsidRDefault="006E4264" w:rsidP="006E4264">
      <w:pPr>
        <w:spacing w:after="0"/>
        <w:jc w:val="center"/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able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7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t xml:space="preserve"> </w:t>
      </w:r>
      <w:r w:rsidRPr="00EF6B47">
        <w:t>Results of the t-test comparing gene expression between high and low PET radiomic</w:t>
      </w:r>
      <w:r>
        <w:t xml:space="preserve"> (RAD)</w:t>
      </w:r>
      <w:r w:rsidRPr="00EF6B47">
        <w:t xml:space="preserve"> risk cohorts, and Cox univariate survival analysis</w:t>
      </w:r>
      <w: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837"/>
        <w:gridCol w:w="813"/>
        <w:gridCol w:w="843"/>
        <w:gridCol w:w="528"/>
        <w:gridCol w:w="843"/>
        <w:gridCol w:w="528"/>
        <w:gridCol w:w="4745"/>
      </w:tblGrid>
      <w:tr w:rsidR="006E4264" w:rsidRPr="00A0566E" w14:paraId="4760D163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E474C" w14:textId="77777777" w:rsidR="006E4264" w:rsidRPr="00A0566E" w:rsidRDefault="006E4264" w:rsidP="001433D2">
            <w:pPr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1DC77" w14:textId="77777777" w:rsidR="006E4264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Differential expression</w:t>
            </w:r>
          </w:p>
          <w:p w14:paraId="39B3A15D" w14:textId="77777777" w:rsidR="006E4264" w:rsidRPr="00A0566E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between risk groups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24859" w14:textId="77777777" w:rsidR="006E4264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Cox univariate</w:t>
            </w:r>
          </w:p>
          <w:p w14:paraId="78DE56D2" w14:textId="77777777" w:rsidR="006E4264" w:rsidRPr="00A0566E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5A3FD" w14:textId="77777777" w:rsidR="006E4264" w:rsidRPr="00A0566E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</w:tr>
      <w:tr w:rsidR="006E4264" w:rsidRPr="00A0566E" w14:paraId="0A0AF6C7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DB0CF" w14:textId="77777777" w:rsidR="006E4264" w:rsidRPr="00A0566E" w:rsidRDefault="006E4264" w:rsidP="001433D2">
            <w:pPr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4D9FB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B316D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3E1C3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8D466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092FBC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CI*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9219A" w14:textId="77777777" w:rsidR="006E4264" w:rsidRPr="00EC7C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EC7C64">
              <w:rPr>
                <w:rFonts w:cstheme="majorBidi"/>
                <w:b/>
                <w:bCs/>
                <w:sz w:val="16"/>
                <w:szCs w:val="16"/>
              </w:rPr>
              <w:t>Pathway</w:t>
            </w:r>
          </w:p>
        </w:tc>
      </w:tr>
      <w:tr w:rsidR="006E4264" w:rsidRPr="00A0566E" w14:paraId="027F7846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1A9DDFF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CB6783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F2DF9F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9.29E-02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1DB76D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B6ABE1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5.45E-02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90C5EB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A9B4A5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1891194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F35BD4A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EGFR</w:t>
            </w:r>
          </w:p>
        </w:tc>
        <w:tc>
          <w:tcPr>
            <w:tcW w:w="0" w:type="auto"/>
            <w:shd w:val="clear" w:color="auto" w:fill="auto"/>
          </w:tcPr>
          <w:p w14:paraId="7BABB1F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2.06</w:t>
            </w:r>
          </w:p>
        </w:tc>
        <w:tc>
          <w:tcPr>
            <w:tcW w:w="0" w:type="auto"/>
            <w:shd w:val="clear" w:color="auto" w:fill="auto"/>
          </w:tcPr>
          <w:p w14:paraId="04D88CF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4.80E-02</w:t>
            </w:r>
          </w:p>
        </w:tc>
        <w:tc>
          <w:tcPr>
            <w:tcW w:w="0" w:type="auto"/>
            <w:shd w:val="clear" w:color="auto" w:fill="auto"/>
          </w:tcPr>
          <w:p w14:paraId="02A5511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0.14</w:t>
            </w:r>
          </w:p>
        </w:tc>
        <w:tc>
          <w:tcPr>
            <w:tcW w:w="0" w:type="auto"/>
            <w:shd w:val="clear" w:color="auto" w:fill="auto"/>
          </w:tcPr>
          <w:p w14:paraId="1B24223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3.32E-01</w:t>
            </w:r>
          </w:p>
        </w:tc>
        <w:tc>
          <w:tcPr>
            <w:tcW w:w="0" w:type="auto"/>
            <w:shd w:val="clear" w:color="auto" w:fill="auto"/>
          </w:tcPr>
          <w:p w14:paraId="5441696E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6C767C7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REACTOME_EGFR_TRANSACTIVATION_BY_GASTRIN</w:t>
            </w:r>
          </w:p>
        </w:tc>
      </w:tr>
      <w:tr w:rsidR="006E4264" w:rsidRPr="00A0566E" w14:paraId="1754954F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1846A6E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ZC3HC1</w:t>
            </w:r>
          </w:p>
        </w:tc>
        <w:tc>
          <w:tcPr>
            <w:tcW w:w="0" w:type="auto"/>
            <w:shd w:val="clear" w:color="auto" w:fill="auto"/>
          </w:tcPr>
          <w:p w14:paraId="1FF3AE1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3.65</w:t>
            </w:r>
          </w:p>
        </w:tc>
        <w:tc>
          <w:tcPr>
            <w:tcW w:w="0" w:type="auto"/>
            <w:shd w:val="clear" w:color="auto" w:fill="auto"/>
          </w:tcPr>
          <w:p w14:paraId="62698D2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1.21E-03</w:t>
            </w:r>
          </w:p>
        </w:tc>
        <w:tc>
          <w:tcPr>
            <w:tcW w:w="0" w:type="auto"/>
            <w:shd w:val="clear" w:color="auto" w:fill="auto"/>
          </w:tcPr>
          <w:p w14:paraId="0659F0B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437519A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3.57E-02</w:t>
            </w:r>
          </w:p>
        </w:tc>
        <w:tc>
          <w:tcPr>
            <w:tcW w:w="0" w:type="auto"/>
            <w:shd w:val="clear" w:color="auto" w:fill="auto"/>
          </w:tcPr>
          <w:p w14:paraId="7E665F8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386BB6E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REACTOME_SIGNALING_BY_ALK_IN_CANCER</w:t>
            </w:r>
          </w:p>
        </w:tc>
      </w:tr>
      <w:tr w:rsidR="006E4264" w:rsidRPr="00A0566E" w14:paraId="74E0208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2F0C5ED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HIF1A</w:t>
            </w:r>
          </w:p>
        </w:tc>
        <w:tc>
          <w:tcPr>
            <w:tcW w:w="0" w:type="auto"/>
            <w:shd w:val="clear" w:color="auto" w:fill="auto"/>
          </w:tcPr>
          <w:p w14:paraId="09E5E0D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3.19</w:t>
            </w:r>
          </w:p>
        </w:tc>
        <w:tc>
          <w:tcPr>
            <w:tcW w:w="0" w:type="auto"/>
            <w:shd w:val="clear" w:color="auto" w:fill="auto"/>
          </w:tcPr>
          <w:p w14:paraId="52EFD72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2.78E-03</w:t>
            </w:r>
          </w:p>
        </w:tc>
        <w:tc>
          <w:tcPr>
            <w:tcW w:w="0" w:type="auto"/>
            <w:shd w:val="clear" w:color="auto" w:fill="auto"/>
          </w:tcPr>
          <w:p w14:paraId="561E93DE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6E1B802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2.72E-01</w:t>
            </w:r>
          </w:p>
        </w:tc>
        <w:tc>
          <w:tcPr>
            <w:tcW w:w="0" w:type="auto"/>
            <w:shd w:val="clear" w:color="auto" w:fill="auto"/>
          </w:tcPr>
          <w:p w14:paraId="3010C74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0.56</w:t>
            </w:r>
          </w:p>
        </w:tc>
        <w:tc>
          <w:tcPr>
            <w:tcW w:w="0" w:type="auto"/>
            <w:shd w:val="clear" w:color="auto" w:fill="auto"/>
          </w:tcPr>
          <w:p w14:paraId="0EB946D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WP_HIF1A_AND_PPARG_REGULATION_OF_GLYCOLYSIS</w:t>
            </w:r>
          </w:p>
        </w:tc>
      </w:tr>
      <w:tr w:rsidR="006E4264" w:rsidRPr="00A0566E" w14:paraId="386CD486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54C4371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LDHA</w:t>
            </w:r>
          </w:p>
        </w:tc>
        <w:tc>
          <w:tcPr>
            <w:tcW w:w="0" w:type="auto"/>
            <w:shd w:val="clear" w:color="auto" w:fill="auto"/>
          </w:tcPr>
          <w:p w14:paraId="69C417A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2.48</w:t>
            </w:r>
          </w:p>
        </w:tc>
        <w:tc>
          <w:tcPr>
            <w:tcW w:w="0" w:type="auto"/>
            <w:shd w:val="clear" w:color="auto" w:fill="auto"/>
          </w:tcPr>
          <w:p w14:paraId="22CC0DB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1.74E-02</w:t>
            </w:r>
          </w:p>
        </w:tc>
        <w:tc>
          <w:tcPr>
            <w:tcW w:w="0" w:type="auto"/>
            <w:shd w:val="clear" w:color="auto" w:fill="auto"/>
          </w:tcPr>
          <w:p w14:paraId="09376AE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2E0D84C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5.24E-01</w:t>
            </w:r>
          </w:p>
        </w:tc>
        <w:tc>
          <w:tcPr>
            <w:tcW w:w="0" w:type="auto"/>
            <w:shd w:val="clear" w:color="auto" w:fill="auto"/>
          </w:tcPr>
          <w:p w14:paraId="57AA893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44602B6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1E3EE82B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221D991" w14:textId="77777777" w:rsidR="006E4264" w:rsidRPr="007042F1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7042F1">
              <w:rPr>
                <w:rFonts w:cstheme="majorBidi"/>
                <w:b w:val="0"/>
                <w:bCs w:val="0"/>
                <w:sz w:val="16"/>
                <w:szCs w:val="16"/>
              </w:rPr>
              <w:t>LDHB</w:t>
            </w:r>
          </w:p>
        </w:tc>
        <w:tc>
          <w:tcPr>
            <w:tcW w:w="0" w:type="auto"/>
            <w:shd w:val="clear" w:color="auto" w:fill="auto"/>
          </w:tcPr>
          <w:p w14:paraId="27A4750E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2.53</w:t>
            </w:r>
          </w:p>
        </w:tc>
        <w:tc>
          <w:tcPr>
            <w:tcW w:w="0" w:type="auto"/>
            <w:shd w:val="clear" w:color="auto" w:fill="auto"/>
          </w:tcPr>
          <w:p w14:paraId="6B2B6AB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1.59E-02</w:t>
            </w:r>
          </w:p>
        </w:tc>
        <w:tc>
          <w:tcPr>
            <w:tcW w:w="0" w:type="auto"/>
            <w:shd w:val="clear" w:color="auto" w:fill="auto"/>
          </w:tcPr>
          <w:p w14:paraId="7BA98CA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3286AA7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9.24E-02</w:t>
            </w:r>
          </w:p>
        </w:tc>
        <w:tc>
          <w:tcPr>
            <w:tcW w:w="0" w:type="auto"/>
            <w:shd w:val="clear" w:color="auto" w:fill="auto"/>
          </w:tcPr>
          <w:p w14:paraId="7346FE3B" w14:textId="77777777" w:rsidR="006E4264" w:rsidRPr="004E70E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05941D9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7042F1">
              <w:rPr>
                <w:rFonts w:cstheme="majorBidi"/>
                <w:sz w:val="16"/>
                <w:szCs w:val="16"/>
              </w:rPr>
              <w:t>WP_GLYCOLYSIS_AND_GLUCONEOGENESIS</w:t>
            </w:r>
          </w:p>
        </w:tc>
      </w:tr>
      <w:tr w:rsidR="006E4264" w:rsidRPr="00A0566E" w14:paraId="798ED74A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E5D7EB4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HK1</w:t>
            </w:r>
          </w:p>
        </w:tc>
        <w:tc>
          <w:tcPr>
            <w:tcW w:w="0" w:type="auto"/>
            <w:shd w:val="clear" w:color="auto" w:fill="auto"/>
          </w:tcPr>
          <w:p w14:paraId="13D2AB5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2.80</w:t>
            </w:r>
          </w:p>
        </w:tc>
        <w:tc>
          <w:tcPr>
            <w:tcW w:w="0" w:type="auto"/>
            <w:shd w:val="clear" w:color="auto" w:fill="auto"/>
          </w:tcPr>
          <w:p w14:paraId="1404DEE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7.96E-03</w:t>
            </w:r>
          </w:p>
        </w:tc>
        <w:tc>
          <w:tcPr>
            <w:tcW w:w="0" w:type="auto"/>
            <w:shd w:val="clear" w:color="auto" w:fill="auto"/>
          </w:tcPr>
          <w:p w14:paraId="19E7649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5D0B8CB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3.75E-01</w:t>
            </w:r>
          </w:p>
        </w:tc>
        <w:tc>
          <w:tcPr>
            <w:tcW w:w="0" w:type="auto"/>
            <w:shd w:val="clear" w:color="auto" w:fill="auto"/>
          </w:tcPr>
          <w:p w14:paraId="1F220C5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0.64</w:t>
            </w:r>
          </w:p>
        </w:tc>
        <w:tc>
          <w:tcPr>
            <w:tcW w:w="0" w:type="auto"/>
            <w:shd w:val="clear" w:color="auto" w:fill="auto"/>
          </w:tcPr>
          <w:p w14:paraId="78413B5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6C9D58B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7E62BCA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GPI</w:t>
            </w:r>
          </w:p>
        </w:tc>
        <w:tc>
          <w:tcPr>
            <w:tcW w:w="0" w:type="auto"/>
            <w:shd w:val="clear" w:color="auto" w:fill="auto"/>
          </w:tcPr>
          <w:p w14:paraId="542AD29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3.43</w:t>
            </w:r>
          </w:p>
        </w:tc>
        <w:tc>
          <w:tcPr>
            <w:tcW w:w="0" w:type="auto"/>
            <w:shd w:val="clear" w:color="auto" w:fill="auto"/>
          </w:tcPr>
          <w:p w14:paraId="09DE3F4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1.46E-03</w:t>
            </w:r>
          </w:p>
        </w:tc>
        <w:tc>
          <w:tcPr>
            <w:tcW w:w="0" w:type="auto"/>
            <w:shd w:val="clear" w:color="auto" w:fill="auto"/>
          </w:tcPr>
          <w:p w14:paraId="2E2E5EC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43F61BC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6.68E-02</w:t>
            </w:r>
          </w:p>
        </w:tc>
        <w:tc>
          <w:tcPr>
            <w:tcW w:w="0" w:type="auto"/>
            <w:shd w:val="clear" w:color="auto" w:fill="auto"/>
          </w:tcPr>
          <w:p w14:paraId="5393AEC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63A5D9B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REACTOME_GLUCONEOGENESIS</w:t>
            </w:r>
          </w:p>
        </w:tc>
      </w:tr>
      <w:tr w:rsidR="006E4264" w:rsidRPr="00A0566E" w14:paraId="2F1CF519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B61DA51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ALDOA</w:t>
            </w:r>
          </w:p>
        </w:tc>
        <w:tc>
          <w:tcPr>
            <w:tcW w:w="0" w:type="auto"/>
            <w:shd w:val="clear" w:color="auto" w:fill="auto"/>
          </w:tcPr>
          <w:p w14:paraId="2401544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4.31</w:t>
            </w:r>
          </w:p>
        </w:tc>
        <w:tc>
          <w:tcPr>
            <w:tcW w:w="0" w:type="auto"/>
            <w:shd w:val="clear" w:color="auto" w:fill="auto"/>
          </w:tcPr>
          <w:p w14:paraId="620B159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1.36E-04</w:t>
            </w:r>
          </w:p>
        </w:tc>
        <w:tc>
          <w:tcPr>
            <w:tcW w:w="0" w:type="auto"/>
            <w:shd w:val="clear" w:color="auto" w:fill="auto"/>
          </w:tcPr>
          <w:p w14:paraId="5E47131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67B575F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1.44E-02</w:t>
            </w:r>
          </w:p>
        </w:tc>
        <w:tc>
          <w:tcPr>
            <w:tcW w:w="0" w:type="auto"/>
            <w:shd w:val="clear" w:color="auto" w:fill="auto"/>
          </w:tcPr>
          <w:p w14:paraId="377C29B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31589A1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5E753A7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4F37A28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GAPDH</w:t>
            </w:r>
          </w:p>
        </w:tc>
        <w:tc>
          <w:tcPr>
            <w:tcW w:w="0" w:type="auto"/>
            <w:shd w:val="clear" w:color="auto" w:fill="auto"/>
          </w:tcPr>
          <w:p w14:paraId="0BA1FB3E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1.86</w:t>
            </w:r>
          </w:p>
        </w:tc>
        <w:tc>
          <w:tcPr>
            <w:tcW w:w="0" w:type="auto"/>
            <w:shd w:val="clear" w:color="auto" w:fill="auto"/>
          </w:tcPr>
          <w:p w14:paraId="6030418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7.15E-02</w:t>
            </w:r>
          </w:p>
        </w:tc>
        <w:tc>
          <w:tcPr>
            <w:tcW w:w="0" w:type="auto"/>
            <w:shd w:val="clear" w:color="auto" w:fill="auto"/>
          </w:tcPr>
          <w:p w14:paraId="364EC73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0.09</w:t>
            </w:r>
          </w:p>
        </w:tc>
        <w:tc>
          <w:tcPr>
            <w:tcW w:w="0" w:type="auto"/>
            <w:shd w:val="clear" w:color="auto" w:fill="auto"/>
          </w:tcPr>
          <w:p w14:paraId="073E37E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5.50E-01</w:t>
            </w:r>
          </w:p>
        </w:tc>
        <w:tc>
          <w:tcPr>
            <w:tcW w:w="0" w:type="auto"/>
            <w:shd w:val="clear" w:color="auto" w:fill="auto"/>
          </w:tcPr>
          <w:p w14:paraId="78F3F42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0.65</w:t>
            </w:r>
          </w:p>
        </w:tc>
        <w:tc>
          <w:tcPr>
            <w:tcW w:w="0" w:type="auto"/>
            <w:shd w:val="clear" w:color="auto" w:fill="auto"/>
          </w:tcPr>
          <w:p w14:paraId="41EA8ECE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6B5DE54F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24FF770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ENO1</w:t>
            </w:r>
          </w:p>
        </w:tc>
        <w:tc>
          <w:tcPr>
            <w:tcW w:w="0" w:type="auto"/>
            <w:shd w:val="clear" w:color="auto" w:fill="auto"/>
          </w:tcPr>
          <w:p w14:paraId="60D45D3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2.55</w:t>
            </w:r>
          </w:p>
        </w:tc>
        <w:tc>
          <w:tcPr>
            <w:tcW w:w="0" w:type="auto"/>
            <w:shd w:val="clear" w:color="auto" w:fill="auto"/>
          </w:tcPr>
          <w:p w14:paraId="4E09563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1.50E-02</w:t>
            </w:r>
          </w:p>
        </w:tc>
        <w:tc>
          <w:tcPr>
            <w:tcW w:w="0" w:type="auto"/>
            <w:shd w:val="clear" w:color="auto" w:fill="auto"/>
          </w:tcPr>
          <w:p w14:paraId="573DFF4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0078466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6.16E-01</w:t>
            </w:r>
          </w:p>
        </w:tc>
        <w:tc>
          <w:tcPr>
            <w:tcW w:w="0" w:type="auto"/>
            <w:shd w:val="clear" w:color="auto" w:fill="auto"/>
          </w:tcPr>
          <w:p w14:paraId="21329D7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0.56</w:t>
            </w:r>
          </w:p>
        </w:tc>
        <w:tc>
          <w:tcPr>
            <w:tcW w:w="0" w:type="auto"/>
            <w:shd w:val="clear" w:color="auto" w:fill="auto"/>
          </w:tcPr>
          <w:p w14:paraId="2DCEA35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6CE1A80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C330AF1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PKM</w:t>
            </w:r>
          </w:p>
        </w:tc>
        <w:tc>
          <w:tcPr>
            <w:tcW w:w="0" w:type="auto"/>
            <w:shd w:val="clear" w:color="auto" w:fill="auto"/>
          </w:tcPr>
          <w:p w14:paraId="1D37656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1.88</w:t>
            </w:r>
          </w:p>
        </w:tc>
        <w:tc>
          <w:tcPr>
            <w:tcW w:w="0" w:type="auto"/>
            <w:shd w:val="clear" w:color="auto" w:fill="auto"/>
          </w:tcPr>
          <w:p w14:paraId="71397CC0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7.11E-02</w:t>
            </w:r>
          </w:p>
        </w:tc>
        <w:tc>
          <w:tcPr>
            <w:tcW w:w="0" w:type="auto"/>
            <w:shd w:val="clear" w:color="auto" w:fill="auto"/>
          </w:tcPr>
          <w:p w14:paraId="4573C04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0.09</w:t>
            </w:r>
          </w:p>
        </w:tc>
        <w:tc>
          <w:tcPr>
            <w:tcW w:w="0" w:type="auto"/>
            <w:shd w:val="clear" w:color="auto" w:fill="auto"/>
          </w:tcPr>
          <w:p w14:paraId="04A3EDE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1.26E-01</w:t>
            </w:r>
          </w:p>
        </w:tc>
        <w:tc>
          <w:tcPr>
            <w:tcW w:w="0" w:type="auto"/>
            <w:shd w:val="clear" w:color="auto" w:fill="auto"/>
          </w:tcPr>
          <w:p w14:paraId="1FEACB2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0.65</w:t>
            </w:r>
          </w:p>
        </w:tc>
        <w:tc>
          <w:tcPr>
            <w:tcW w:w="0" w:type="auto"/>
            <w:shd w:val="clear" w:color="auto" w:fill="auto"/>
          </w:tcPr>
          <w:p w14:paraId="0D7F6F6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00C5685A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7F7AD59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PRPS1</w:t>
            </w:r>
          </w:p>
        </w:tc>
        <w:tc>
          <w:tcPr>
            <w:tcW w:w="0" w:type="auto"/>
            <w:shd w:val="clear" w:color="auto" w:fill="auto"/>
          </w:tcPr>
          <w:p w14:paraId="63C1E79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3.03</w:t>
            </w:r>
          </w:p>
        </w:tc>
        <w:tc>
          <w:tcPr>
            <w:tcW w:w="0" w:type="auto"/>
            <w:shd w:val="clear" w:color="auto" w:fill="auto"/>
          </w:tcPr>
          <w:p w14:paraId="20DEE89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4.87E-03</w:t>
            </w:r>
          </w:p>
        </w:tc>
        <w:tc>
          <w:tcPr>
            <w:tcW w:w="0" w:type="auto"/>
            <w:shd w:val="clear" w:color="auto" w:fill="auto"/>
          </w:tcPr>
          <w:p w14:paraId="228DED6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39D96E9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4.25E-01</w:t>
            </w:r>
          </w:p>
        </w:tc>
        <w:tc>
          <w:tcPr>
            <w:tcW w:w="0" w:type="auto"/>
            <w:shd w:val="clear" w:color="auto" w:fill="auto"/>
          </w:tcPr>
          <w:p w14:paraId="65759A4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6BADACA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WP_PURINE_METABOLISM</w:t>
            </w:r>
          </w:p>
        </w:tc>
      </w:tr>
      <w:tr w:rsidR="006E4264" w:rsidRPr="00A0566E" w14:paraId="1870AD10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040E48B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PAICS</w:t>
            </w:r>
          </w:p>
        </w:tc>
        <w:tc>
          <w:tcPr>
            <w:tcW w:w="0" w:type="auto"/>
            <w:shd w:val="clear" w:color="auto" w:fill="auto"/>
          </w:tcPr>
          <w:p w14:paraId="448C638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3.69</w:t>
            </w:r>
          </w:p>
        </w:tc>
        <w:tc>
          <w:tcPr>
            <w:tcW w:w="0" w:type="auto"/>
            <w:shd w:val="clear" w:color="auto" w:fill="auto"/>
          </w:tcPr>
          <w:p w14:paraId="58D38F9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6.91E-04</w:t>
            </w:r>
          </w:p>
        </w:tc>
        <w:tc>
          <w:tcPr>
            <w:tcW w:w="0" w:type="auto"/>
            <w:shd w:val="clear" w:color="auto" w:fill="auto"/>
          </w:tcPr>
          <w:p w14:paraId="47379B8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3B56221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1.12E-02</w:t>
            </w:r>
          </w:p>
        </w:tc>
        <w:tc>
          <w:tcPr>
            <w:tcW w:w="0" w:type="auto"/>
            <w:shd w:val="clear" w:color="auto" w:fill="auto"/>
          </w:tcPr>
          <w:p w14:paraId="7266D85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0.77</w:t>
            </w:r>
          </w:p>
        </w:tc>
        <w:tc>
          <w:tcPr>
            <w:tcW w:w="0" w:type="auto"/>
            <w:shd w:val="clear" w:color="auto" w:fill="auto"/>
          </w:tcPr>
          <w:p w14:paraId="6E85A750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KEGG_PURINE_METABOLISM</w:t>
            </w:r>
          </w:p>
        </w:tc>
      </w:tr>
      <w:tr w:rsidR="006E4264" w:rsidRPr="00A0566E" w14:paraId="78D0D6EA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5AC022D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IMPDH1</w:t>
            </w:r>
          </w:p>
        </w:tc>
        <w:tc>
          <w:tcPr>
            <w:tcW w:w="0" w:type="auto"/>
            <w:shd w:val="clear" w:color="auto" w:fill="auto"/>
          </w:tcPr>
          <w:p w14:paraId="22DC3724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3.78</w:t>
            </w:r>
          </w:p>
        </w:tc>
        <w:tc>
          <w:tcPr>
            <w:tcW w:w="0" w:type="auto"/>
            <w:shd w:val="clear" w:color="auto" w:fill="auto"/>
          </w:tcPr>
          <w:p w14:paraId="753C1BC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5.34E-04</w:t>
            </w:r>
          </w:p>
        </w:tc>
        <w:tc>
          <w:tcPr>
            <w:tcW w:w="0" w:type="auto"/>
            <w:shd w:val="clear" w:color="auto" w:fill="auto"/>
          </w:tcPr>
          <w:p w14:paraId="1E03320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7BA33D5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5.69E-02</w:t>
            </w:r>
          </w:p>
        </w:tc>
        <w:tc>
          <w:tcPr>
            <w:tcW w:w="0" w:type="auto"/>
            <w:shd w:val="clear" w:color="auto" w:fill="auto"/>
          </w:tcPr>
          <w:p w14:paraId="407503A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0.58</w:t>
            </w:r>
          </w:p>
        </w:tc>
        <w:tc>
          <w:tcPr>
            <w:tcW w:w="0" w:type="auto"/>
            <w:shd w:val="clear" w:color="auto" w:fill="auto"/>
          </w:tcPr>
          <w:p w14:paraId="641AF25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WP_PURINE_METABOLISM</w:t>
            </w:r>
          </w:p>
        </w:tc>
      </w:tr>
      <w:tr w:rsidR="006E4264" w:rsidRPr="00A0566E" w14:paraId="69E089E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ED1B5E1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ADSL</w:t>
            </w:r>
          </w:p>
        </w:tc>
        <w:tc>
          <w:tcPr>
            <w:tcW w:w="0" w:type="auto"/>
            <w:shd w:val="clear" w:color="auto" w:fill="auto"/>
          </w:tcPr>
          <w:p w14:paraId="4E3B881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2.94</w:t>
            </w:r>
          </w:p>
        </w:tc>
        <w:tc>
          <w:tcPr>
            <w:tcW w:w="0" w:type="auto"/>
            <w:shd w:val="clear" w:color="auto" w:fill="auto"/>
          </w:tcPr>
          <w:p w14:paraId="5CE02D2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5.95E-03</w:t>
            </w:r>
          </w:p>
        </w:tc>
        <w:tc>
          <w:tcPr>
            <w:tcW w:w="0" w:type="auto"/>
            <w:shd w:val="clear" w:color="auto" w:fill="auto"/>
          </w:tcPr>
          <w:p w14:paraId="1F31DCE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56F3932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5.92E-01</w:t>
            </w:r>
          </w:p>
        </w:tc>
        <w:tc>
          <w:tcPr>
            <w:tcW w:w="0" w:type="auto"/>
            <w:shd w:val="clear" w:color="auto" w:fill="auto"/>
          </w:tcPr>
          <w:p w14:paraId="5961433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0.44</w:t>
            </w:r>
          </w:p>
        </w:tc>
        <w:tc>
          <w:tcPr>
            <w:tcW w:w="0" w:type="auto"/>
            <w:shd w:val="clear" w:color="auto" w:fill="auto"/>
          </w:tcPr>
          <w:p w14:paraId="035B8A9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WP_PURINE_METABOLISM</w:t>
            </w:r>
          </w:p>
        </w:tc>
      </w:tr>
      <w:tr w:rsidR="006E4264" w:rsidRPr="00A0566E" w14:paraId="2D50311E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16AACB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PDHA1</w:t>
            </w:r>
          </w:p>
        </w:tc>
        <w:tc>
          <w:tcPr>
            <w:tcW w:w="0" w:type="auto"/>
            <w:shd w:val="clear" w:color="auto" w:fill="auto"/>
          </w:tcPr>
          <w:p w14:paraId="0EA32C14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2.45</w:t>
            </w:r>
          </w:p>
        </w:tc>
        <w:tc>
          <w:tcPr>
            <w:tcW w:w="0" w:type="auto"/>
            <w:shd w:val="clear" w:color="auto" w:fill="auto"/>
          </w:tcPr>
          <w:p w14:paraId="24DEB82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2.00E-02</w:t>
            </w:r>
          </w:p>
        </w:tc>
        <w:tc>
          <w:tcPr>
            <w:tcW w:w="0" w:type="auto"/>
            <w:shd w:val="clear" w:color="auto" w:fill="auto"/>
          </w:tcPr>
          <w:p w14:paraId="0F4CB06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0C18244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2.84E-01</w:t>
            </w:r>
          </w:p>
        </w:tc>
        <w:tc>
          <w:tcPr>
            <w:tcW w:w="0" w:type="auto"/>
            <w:shd w:val="clear" w:color="auto" w:fill="auto"/>
          </w:tcPr>
          <w:p w14:paraId="15348ED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1C596A5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WP_GLYCOLYSIS_AND_GLUCONEOGENESIS</w:t>
            </w:r>
          </w:p>
        </w:tc>
      </w:tr>
      <w:tr w:rsidR="006E4264" w:rsidRPr="00A0566E" w14:paraId="1046DEC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8790C42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SLC2A1</w:t>
            </w:r>
          </w:p>
        </w:tc>
        <w:tc>
          <w:tcPr>
            <w:tcW w:w="0" w:type="auto"/>
            <w:shd w:val="clear" w:color="auto" w:fill="auto"/>
          </w:tcPr>
          <w:p w14:paraId="56D8414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2.39</w:t>
            </w:r>
          </w:p>
        </w:tc>
        <w:tc>
          <w:tcPr>
            <w:tcW w:w="0" w:type="auto"/>
            <w:shd w:val="clear" w:color="auto" w:fill="auto"/>
          </w:tcPr>
          <w:p w14:paraId="414E149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2.25E-02</w:t>
            </w:r>
          </w:p>
        </w:tc>
        <w:tc>
          <w:tcPr>
            <w:tcW w:w="0" w:type="auto"/>
            <w:shd w:val="clear" w:color="auto" w:fill="auto"/>
          </w:tcPr>
          <w:p w14:paraId="6B78DB1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1679F35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1.38E-01</w:t>
            </w:r>
          </w:p>
        </w:tc>
        <w:tc>
          <w:tcPr>
            <w:tcW w:w="0" w:type="auto"/>
            <w:shd w:val="clear" w:color="auto" w:fill="auto"/>
          </w:tcPr>
          <w:p w14:paraId="5F78754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0.60</w:t>
            </w:r>
          </w:p>
        </w:tc>
        <w:tc>
          <w:tcPr>
            <w:tcW w:w="0" w:type="auto"/>
            <w:shd w:val="clear" w:color="auto" w:fill="auto"/>
          </w:tcPr>
          <w:p w14:paraId="2B37A1C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775138BE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9DC958B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G6PD</w:t>
            </w:r>
          </w:p>
        </w:tc>
        <w:tc>
          <w:tcPr>
            <w:tcW w:w="0" w:type="auto"/>
            <w:shd w:val="clear" w:color="auto" w:fill="auto"/>
          </w:tcPr>
          <w:p w14:paraId="6E61998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2.90</w:t>
            </w:r>
          </w:p>
        </w:tc>
        <w:tc>
          <w:tcPr>
            <w:tcW w:w="0" w:type="auto"/>
            <w:shd w:val="clear" w:color="auto" w:fill="auto"/>
          </w:tcPr>
          <w:p w14:paraId="314C04C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6.25E-03</w:t>
            </w:r>
          </w:p>
        </w:tc>
        <w:tc>
          <w:tcPr>
            <w:tcW w:w="0" w:type="auto"/>
            <w:shd w:val="clear" w:color="auto" w:fill="auto"/>
          </w:tcPr>
          <w:p w14:paraId="4C5FD7E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0.04</w:t>
            </w:r>
          </w:p>
        </w:tc>
        <w:tc>
          <w:tcPr>
            <w:tcW w:w="0" w:type="auto"/>
            <w:shd w:val="clear" w:color="auto" w:fill="auto"/>
          </w:tcPr>
          <w:p w14:paraId="13EA86B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2.07E-01</w:t>
            </w:r>
          </w:p>
        </w:tc>
        <w:tc>
          <w:tcPr>
            <w:tcW w:w="0" w:type="auto"/>
            <w:shd w:val="clear" w:color="auto" w:fill="auto"/>
          </w:tcPr>
          <w:p w14:paraId="273E22F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0.68</w:t>
            </w:r>
          </w:p>
        </w:tc>
        <w:tc>
          <w:tcPr>
            <w:tcW w:w="0" w:type="auto"/>
            <w:shd w:val="clear" w:color="auto" w:fill="auto"/>
          </w:tcPr>
          <w:p w14:paraId="15D068C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1F6A55F4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1FABAAD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COX5A</w:t>
            </w:r>
          </w:p>
        </w:tc>
        <w:tc>
          <w:tcPr>
            <w:tcW w:w="0" w:type="auto"/>
            <w:shd w:val="clear" w:color="auto" w:fill="auto"/>
          </w:tcPr>
          <w:p w14:paraId="0AD836D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2.54</w:t>
            </w:r>
          </w:p>
        </w:tc>
        <w:tc>
          <w:tcPr>
            <w:tcW w:w="0" w:type="auto"/>
            <w:shd w:val="clear" w:color="auto" w:fill="auto"/>
          </w:tcPr>
          <w:p w14:paraId="23BBE41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1.57E-02</w:t>
            </w:r>
          </w:p>
        </w:tc>
        <w:tc>
          <w:tcPr>
            <w:tcW w:w="0" w:type="auto"/>
            <w:shd w:val="clear" w:color="auto" w:fill="auto"/>
          </w:tcPr>
          <w:p w14:paraId="7A293F7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0.10</w:t>
            </w:r>
          </w:p>
        </w:tc>
        <w:tc>
          <w:tcPr>
            <w:tcW w:w="0" w:type="auto"/>
            <w:shd w:val="clear" w:color="auto" w:fill="auto"/>
          </w:tcPr>
          <w:p w14:paraId="1B74F7B6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3.83E-01</w:t>
            </w:r>
          </w:p>
        </w:tc>
        <w:tc>
          <w:tcPr>
            <w:tcW w:w="0" w:type="auto"/>
            <w:shd w:val="clear" w:color="auto" w:fill="auto"/>
          </w:tcPr>
          <w:p w14:paraId="714FCED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1DBE0FA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REACTOME_TP53_REGULATES_METABOLIC_GENES</w:t>
            </w:r>
          </w:p>
        </w:tc>
      </w:tr>
      <w:tr w:rsidR="006E4264" w:rsidRPr="00A0566E" w14:paraId="793460DE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D702989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CYCS</w:t>
            </w:r>
          </w:p>
        </w:tc>
        <w:tc>
          <w:tcPr>
            <w:tcW w:w="0" w:type="auto"/>
            <w:shd w:val="clear" w:color="auto" w:fill="auto"/>
          </w:tcPr>
          <w:p w14:paraId="62F659F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4.04</w:t>
            </w:r>
          </w:p>
        </w:tc>
        <w:tc>
          <w:tcPr>
            <w:tcW w:w="0" w:type="auto"/>
            <w:shd w:val="clear" w:color="auto" w:fill="auto"/>
          </w:tcPr>
          <w:p w14:paraId="1FE53EF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3.15E-04</w:t>
            </w:r>
          </w:p>
        </w:tc>
        <w:tc>
          <w:tcPr>
            <w:tcW w:w="0" w:type="auto"/>
            <w:shd w:val="clear" w:color="auto" w:fill="auto"/>
          </w:tcPr>
          <w:p w14:paraId="38ADE12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01A350F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1.52E-01</w:t>
            </w:r>
          </w:p>
        </w:tc>
        <w:tc>
          <w:tcPr>
            <w:tcW w:w="0" w:type="auto"/>
            <w:shd w:val="clear" w:color="auto" w:fill="auto"/>
          </w:tcPr>
          <w:p w14:paraId="7165C54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0.69</w:t>
            </w:r>
          </w:p>
        </w:tc>
        <w:tc>
          <w:tcPr>
            <w:tcW w:w="0" w:type="auto"/>
            <w:shd w:val="clear" w:color="auto" w:fill="auto"/>
          </w:tcPr>
          <w:p w14:paraId="684D514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KEGG_P53_SIGNALING_PATHWAY</w:t>
            </w:r>
          </w:p>
        </w:tc>
      </w:tr>
      <w:tr w:rsidR="006E4264" w:rsidRPr="00A0566E" w14:paraId="529C8148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9750E72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RAD51</w:t>
            </w:r>
          </w:p>
        </w:tc>
        <w:tc>
          <w:tcPr>
            <w:tcW w:w="0" w:type="auto"/>
            <w:shd w:val="clear" w:color="auto" w:fill="auto"/>
          </w:tcPr>
          <w:p w14:paraId="4AB8178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2.75</w:t>
            </w:r>
          </w:p>
        </w:tc>
        <w:tc>
          <w:tcPr>
            <w:tcW w:w="0" w:type="auto"/>
            <w:shd w:val="clear" w:color="auto" w:fill="auto"/>
          </w:tcPr>
          <w:p w14:paraId="136BC0B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1.11E-02</w:t>
            </w:r>
          </w:p>
        </w:tc>
        <w:tc>
          <w:tcPr>
            <w:tcW w:w="0" w:type="auto"/>
            <w:shd w:val="clear" w:color="auto" w:fill="auto"/>
          </w:tcPr>
          <w:p w14:paraId="27CD973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shd w:val="clear" w:color="auto" w:fill="auto"/>
          </w:tcPr>
          <w:p w14:paraId="152F8F5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6.72E-02</w:t>
            </w:r>
          </w:p>
        </w:tc>
        <w:tc>
          <w:tcPr>
            <w:tcW w:w="0" w:type="auto"/>
            <w:shd w:val="clear" w:color="auto" w:fill="auto"/>
          </w:tcPr>
          <w:p w14:paraId="5C9B05C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0.70</w:t>
            </w:r>
          </w:p>
        </w:tc>
        <w:tc>
          <w:tcPr>
            <w:tcW w:w="0" w:type="auto"/>
            <w:shd w:val="clear" w:color="auto" w:fill="auto"/>
          </w:tcPr>
          <w:p w14:paraId="423A535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HALLMARK_DNA_REPAIR</w:t>
            </w:r>
          </w:p>
        </w:tc>
      </w:tr>
      <w:tr w:rsidR="006E4264" w:rsidRPr="00A0566E" w14:paraId="6A273179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9187BF9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3C0D92">
              <w:rPr>
                <w:rFonts w:cstheme="majorBidi"/>
                <w:b w:val="0"/>
                <w:bCs w:val="0"/>
                <w:sz w:val="16"/>
                <w:szCs w:val="16"/>
              </w:rPr>
              <w:t>ERCC2</w:t>
            </w:r>
          </w:p>
        </w:tc>
        <w:tc>
          <w:tcPr>
            <w:tcW w:w="0" w:type="auto"/>
            <w:shd w:val="clear" w:color="auto" w:fill="auto"/>
          </w:tcPr>
          <w:p w14:paraId="1B58F0F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3.34</w:t>
            </w:r>
          </w:p>
        </w:tc>
        <w:tc>
          <w:tcPr>
            <w:tcW w:w="0" w:type="auto"/>
            <w:shd w:val="clear" w:color="auto" w:fill="auto"/>
          </w:tcPr>
          <w:p w14:paraId="3E21616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2.05E-03</w:t>
            </w:r>
          </w:p>
        </w:tc>
        <w:tc>
          <w:tcPr>
            <w:tcW w:w="0" w:type="auto"/>
            <w:shd w:val="clear" w:color="auto" w:fill="auto"/>
          </w:tcPr>
          <w:p w14:paraId="21A2FAF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0483DA2A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2.16E-02</w:t>
            </w:r>
          </w:p>
        </w:tc>
        <w:tc>
          <w:tcPr>
            <w:tcW w:w="0" w:type="auto"/>
            <w:shd w:val="clear" w:color="auto" w:fill="auto"/>
          </w:tcPr>
          <w:p w14:paraId="51552259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4A1386C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C0D92">
              <w:rPr>
                <w:rFonts w:cstheme="majorBidi"/>
                <w:sz w:val="16"/>
                <w:szCs w:val="16"/>
              </w:rPr>
              <w:t>HALLMARK_DNA_REPAIR</w:t>
            </w:r>
          </w:p>
        </w:tc>
      </w:tr>
      <w:tr w:rsidR="006E4264" w:rsidRPr="00A0566E" w14:paraId="4B5A3DAC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CA1E856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2A1086">
              <w:rPr>
                <w:rFonts w:cstheme="majorBidi"/>
                <w:b w:val="0"/>
                <w:bCs w:val="0"/>
                <w:sz w:val="16"/>
                <w:szCs w:val="16"/>
              </w:rPr>
              <w:t>CUL4B</w:t>
            </w:r>
          </w:p>
        </w:tc>
        <w:tc>
          <w:tcPr>
            <w:tcW w:w="0" w:type="auto"/>
            <w:shd w:val="clear" w:color="auto" w:fill="auto"/>
          </w:tcPr>
          <w:p w14:paraId="6A5B355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2.97</w:t>
            </w:r>
          </w:p>
        </w:tc>
        <w:tc>
          <w:tcPr>
            <w:tcW w:w="0" w:type="auto"/>
            <w:shd w:val="clear" w:color="auto" w:fill="auto"/>
          </w:tcPr>
          <w:p w14:paraId="4819F51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5.77E-03</w:t>
            </w:r>
          </w:p>
        </w:tc>
        <w:tc>
          <w:tcPr>
            <w:tcW w:w="0" w:type="auto"/>
            <w:shd w:val="clear" w:color="auto" w:fill="auto"/>
          </w:tcPr>
          <w:p w14:paraId="26DC4CD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0.14</w:t>
            </w:r>
          </w:p>
        </w:tc>
        <w:tc>
          <w:tcPr>
            <w:tcW w:w="0" w:type="auto"/>
            <w:shd w:val="clear" w:color="auto" w:fill="auto"/>
          </w:tcPr>
          <w:p w14:paraId="6C7BE97B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1.28E-01</w:t>
            </w:r>
          </w:p>
        </w:tc>
        <w:tc>
          <w:tcPr>
            <w:tcW w:w="0" w:type="auto"/>
            <w:shd w:val="clear" w:color="auto" w:fill="auto"/>
          </w:tcPr>
          <w:p w14:paraId="68B901AD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1C823C9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REACTOME_DNA_REPAIR</w:t>
            </w:r>
          </w:p>
        </w:tc>
      </w:tr>
      <w:tr w:rsidR="006E4264" w:rsidRPr="00A0566E" w14:paraId="16B9869D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FFCD5C3" w14:textId="77777777" w:rsidR="006E4264" w:rsidRPr="008E0E7C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8E0E7C">
              <w:rPr>
                <w:rFonts w:cstheme="majorBidi"/>
                <w:b w:val="0"/>
                <w:bCs w:val="0"/>
                <w:sz w:val="16"/>
                <w:szCs w:val="16"/>
              </w:rPr>
              <w:t>PSMD12</w:t>
            </w:r>
          </w:p>
        </w:tc>
        <w:tc>
          <w:tcPr>
            <w:tcW w:w="0" w:type="auto"/>
            <w:shd w:val="clear" w:color="auto" w:fill="auto"/>
          </w:tcPr>
          <w:p w14:paraId="01A1715C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E0E7C">
              <w:rPr>
                <w:rFonts w:cstheme="majorBidi"/>
                <w:sz w:val="16"/>
                <w:szCs w:val="16"/>
              </w:rPr>
              <w:t>4.08</w:t>
            </w:r>
          </w:p>
        </w:tc>
        <w:tc>
          <w:tcPr>
            <w:tcW w:w="0" w:type="auto"/>
            <w:shd w:val="clear" w:color="auto" w:fill="auto"/>
          </w:tcPr>
          <w:p w14:paraId="29868FE5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E0E7C">
              <w:rPr>
                <w:rFonts w:cstheme="majorBidi"/>
                <w:sz w:val="16"/>
                <w:szCs w:val="16"/>
              </w:rPr>
              <w:t>2.20E-04</w:t>
            </w:r>
          </w:p>
        </w:tc>
        <w:tc>
          <w:tcPr>
            <w:tcW w:w="0" w:type="auto"/>
            <w:shd w:val="clear" w:color="auto" w:fill="auto"/>
          </w:tcPr>
          <w:p w14:paraId="2A4B03E2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E0E7C"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1AE0C338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E0E7C">
              <w:rPr>
                <w:rFonts w:cstheme="majorBidi"/>
                <w:sz w:val="16"/>
                <w:szCs w:val="16"/>
              </w:rPr>
              <w:t>1.43E-02</w:t>
            </w:r>
          </w:p>
        </w:tc>
        <w:tc>
          <w:tcPr>
            <w:tcW w:w="0" w:type="auto"/>
            <w:shd w:val="clear" w:color="auto" w:fill="auto"/>
          </w:tcPr>
          <w:p w14:paraId="3BADE976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19E23936" w14:textId="77777777" w:rsidR="006E4264" w:rsidRPr="002A1086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E0E7C">
              <w:rPr>
                <w:rFonts w:cstheme="majorBidi"/>
                <w:sz w:val="16"/>
                <w:szCs w:val="16"/>
              </w:rPr>
              <w:t>REACTOME_G1_S_DNA_DAMAGE_CHECKPOINTS</w:t>
            </w:r>
          </w:p>
        </w:tc>
      </w:tr>
      <w:tr w:rsidR="006E4264" w:rsidRPr="00A0566E" w14:paraId="74B2ABE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6DFF23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CHEK1</w:t>
            </w:r>
          </w:p>
        </w:tc>
        <w:tc>
          <w:tcPr>
            <w:tcW w:w="0" w:type="auto"/>
            <w:shd w:val="clear" w:color="auto" w:fill="auto"/>
          </w:tcPr>
          <w:p w14:paraId="24E1D43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2.38</w:t>
            </w:r>
          </w:p>
        </w:tc>
        <w:tc>
          <w:tcPr>
            <w:tcW w:w="0" w:type="auto"/>
            <w:shd w:val="clear" w:color="auto" w:fill="auto"/>
          </w:tcPr>
          <w:p w14:paraId="0696BDB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3.02E-02</w:t>
            </w:r>
          </w:p>
        </w:tc>
        <w:tc>
          <w:tcPr>
            <w:tcW w:w="0" w:type="auto"/>
            <w:shd w:val="clear" w:color="auto" w:fill="auto"/>
          </w:tcPr>
          <w:p w14:paraId="5FF8BB6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0.08</w:t>
            </w:r>
          </w:p>
        </w:tc>
        <w:tc>
          <w:tcPr>
            <w:tcW w:w="0" w:type="auto"/>
            <w:shd w:val="clear" w:color="auto" w:fill="auto"/>
          </w:tcPr>
          <w:p w14:paraId="6439E81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8.83E-03</w:t>
            </w:r>
          </w:p>
        </w:tc>
        <w:tc>
          <w:tcPr>
            <w:tcW w:w="0" w:type="auto"/>
            <w:shd w:val="clear" w:color="auto" w:fill="auto"/>
          </w:tcPr>
          <w:p w14:paraId="1C89580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0.74</w:t>
            </w:r>
          </w:p>
        </w:tc>
        <w:tc>
          <w:tcPr>
            <w:tcW w:w="0" w:type="auto"/>
            <w:shd w:val="clear" w:color="auto" w:fill="auto"/>
          </w:tcPr>
          <w:p w14:paraId="5C02DBA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REACTOME_CHK1_CHK2_CDS1</w:t>
            </w:r>
            <w:r>
              <w:rPr>
                <w:rFonts w:cstheme="majorBidi"/>
                <w:sz w:val="16"/>
                <w:szCs w:val="16"/>
              </w:rPr>
              <w:t>_CDK1</w:t>
            </w:r>
          </w:p>
        </w:tc>
      </w:tr>
      <w:tr w:rsidR="006E4264" w:rsidRPr="00A0566E" w14:paraId="45FDED59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57A9DC2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AKT1S1</w:t>
            </w:r>
          </w:p>
        </w:tc>
        <w:tc>
          <w:tcPr>
            <w:tcW w:w="0" w:type="auto"/>
            <w:shd w:val="clear" w:color="auto" w:fill="auto"/>
          </w:tcPr>
          <w:p w14:paraId="4C02DC4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3.07</w:t>
            </w:r>
          </w:p>
        </w:tc>
        <w:tc>
          <w:tcPr>
            <w:tcW w:w="0" w:type="auto"/>
            <w:shd w:val="clear" w:color="auto" w:fill="auto"/>
          </w:tcPr>
          <w:p w14:paraId="24C9E14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6.28E-03</w:t>
            </w:r>
          </w:p>
        </w:tc>
        <w:tc>
          <w:tcPr>
            <w:tcW w:w="0" w:type="auto"/>
            <w:shd w:val="clear" w:color="auto" w:fill="auto"/>
          </w:tcPr>
          <w:p w14:paraId="6FD4CEF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0.07</w:t>
            </w:r>
          </w:p>
        </w:tc>
        <w:tc>
          <w:tcPr>
            <w:tcW w:w="0" w:type="auto"/>
            <w:shd w:val="clear" w:color="auto" w:fill="auto"/>
          </w:tcPr>
          <w:p w14:paraId="5215AA7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8.37E-02</w:t>
            </w:r>
          </w:p>
        </w:tc>
        <w:tc>
          <w:tcPr>
            <w:tcW w:w="0" w:type="auto"/>
            <w:shd w:val="clear" w:color="auto" w:fill="auto"/>
          </w:tcPr>
          <w:p w14:paraId="24392FB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40E901F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WP_P53_TRANSCRIPTIONAL_GENE_NETWORK</w:t>
            </w:r>
          </w:p>
        </w:tc>
      </w:tr>
      <w:tr w:rsidR="006E4264" w:rsidRPr="00A0566E" w14:paraId="384F93D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9875024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CCNE1</w:t>
            </w:r>
          </w:p>
        </w:tc>
        <w:tc>
          <w:tcPr>
            <w:tcW w:w="0" w:type="auto"/>
            <w:shd w:val="clear" w:color="auto" w:fill="auto"/>
          </w:tcPr>
          <w:p w14:paraId="171A42A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2.31</w:t>
            </w:r>
          </w:p>
        </w:tc>
        <w:tc>
          <w:tcPr>
            <w:tcW w:w="0" w:type="auto"/>
            <w:shd w:val="clear" w:color="auto" w:fill="auto"/>
          </w:tcPr>
          <w:p w14:paraId="657AF440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3.18E-02</w:t>
            </w:r>
          </w:p>
        </w:tc>
        <w:tc>
          <w:tcPr>
            <w:tcW w:w="0" w:type="auto"/>
            <w:shd w:val="clear" w:color="auto" w:fill="auto"/>
          </w:tcPr>
          <w:p w14:paraId="38F92C5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011</w:t>
            </w:r>
          </w:p>
        </w:tc>
        <w:tc>
          <w:tcPr>
            <w:tcW w:w="0" w:type="auto"/>
            <w:shd w:val="clear" w:color="auto" w:fill="auto"/>
          </w:tcPr>
          <w:p w14:paraId="4A25FCF0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1.66E-01</w:t>
            </w:r>
          </w:p>
        </w:tc>
        <w:tc>
          <w:tcPr>
            <w:tcW w:w="0" w:type="auto"/>
            <w:shd w:val="clear" w:color="auto" w:fill="auto"/>
          </w:tcPr>
          <w:p w14:paraId="2E65510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7FE2BBE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REACTOME_G1_S_DNA_DAMAGE_CHECKPOINTS</w:t>
            </w:r>
          </w:p>
        </w:tc>
      </w:tr>
      <w:tr w:rsidR="006E4264" w:rsidRPr="00A0566E" w14:paraId="2D914B39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FE8645E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CCNB1</w:t>
            </w:r>
          </w:p>
        </w:tc>
        <w:tc>
          <w:tcPr>
            <w:tcW w:w="0" w:type="auto"/>
            <w:shd w:val="clear" w:color="auto" w:fill="auto"/>
          </w:tcPr>
          <w:p w14:paraId="715F573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2.19</w:t>
            </w:r>
          </w:p>
        </w:tc>
        <w:tc>
          <w:tcPr>
            <w:tcW w:w="0" w:type="auto"/>
            <w:shd w:val="clear" w:color="auto" w:fill="auto"/>
          </w:tcPr>
          <w:p w14:paraId="71A2D15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4.19E-02</w:t>
            </w:r>
          </w:p>
        </w:tc>
        <w:tc>
          <w:tcPr>
            <w:tcW w:w="0" w:type="auto"/>
            <w:shd w:val="clear" w:color="auto" w:fill="auto"/>
          </w:tcPr>
          <w:p w14:paraId="0E46057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0.07</w:t>
            </w:r>
          </w:p>
        </w:tc>
        <w:tc>
          <w:tcPr>
            <w:tcW w:w="0" w:type="auto"/>
            <w:shd w:val="clear" w:color="auto" w:fill="auto"/>
          </w:tcPr>
          <w:p w14:paraId="2F4D9B9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1.58E-02</w:t>
            </w:r>
          </w:p>
        </w:tc>
        <w:tc>
          <w:tcPr>
            <w:tcW w:w="0" w:type="auto"/>
            <w:shd w:val="clear" w:color="auto" w:fill="auto"/>
          </w:tcPr>
          <w:p w14:paraId="4F571AD7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0.68</w:t>
            </w:r>
          </w:p>
        </w:tc>
        <w:tc>
          <w:tcPr>
            <w:tcW w:w="0" w:type="auto"/>
            <w:shd w:val="clear" w:color="auto" w:fill="auto"/>
          </w:tcPr>
          <w:p w14:paraId="5BAD974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REACTOME_INACTIVATION_OF_CYCLIN_B_CDK1_COMPLEX</w:t>
            </w:r>
          </w:p>
        </w:tc>
      </w:tr>
      <w:tr w:rsidR="006E4264" w:rsidRPr="00A0566E" w14:paraId="1E998480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9FF87AC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PLK1</w:t>
            </w:r>
          </w:p>
        </w:tc>
        <w:tc>
          <w:tcPr>
            <w:tcW w:w="0" w:type="auto"/>
            <w:shd w:val="clear" w:color="auto" w:fill="auto"/>
          </w:tcPr>
          <w:p w14:paraId="1B04B3A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3.91</w:t>
            </w:r>
          </w:p>
        </w:tc>
        <w:tc>
          <w:tcPr>
            <w:tcW w:w="0" w:type="auto"/>
            <w:shd w:val="clear" w:color="auto" w:fill="auto"/>
          </w:tcPr>
          <w:p w14:paraId="1E6C727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6.45E-04</w:t>
            </w:r>
          </w:p>
        </w:tc>
        <w:tc>
          <w:tcPr>
            <w:tcW w:w="0" w:type="auto"/>
            <w:shd w:val="clear" w:color="auto" w:fill="auto"/>
          </w:tcPr>
          <w:p w14:paraId="417041E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0A9D32B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3.83E-05</w:t>
            </w:r>
          </w:p>
        </w:tc>
        <w:tc>
          <w:tcPr>
            <w:tcW w:w="0" w:type="auto"/>
            <w:shd w:val="clear" w:color="auto" w:fill="auto"/>
          </w:tcPr>
          <w:p w14:paraId="4BAFF46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0.83</w:t>
            </w:r>
          </w:p>
        </w:tc>
        <w:tc>
          <w:tcPr>
            <w:tcW w:w="0" w:type="auto"/>
            <w:shd w:val="clear" w:color="auto" w:fill="auto"/>
          </w:tcPr>
          <w:p w14:paraId="38408776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REACTOME_MITOTIC_G2_G2_M_PHASES</w:t>
            </w:r>
          </w:p>
        </w:tc>
      </w:tr>
      <w:tr w:rsidR="006E4264" w:rsidRPr="00A0566E" w14:paraId="42A46AA8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27CD2AF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B17622">
              <w:rPr>
                <w:rFonts w:cstheme="majorBidi"/>
                <w:b w:val="0"/>
                <w:bCs w:val="0"/>
                <w:sz w:val="16"/>
                <w:szCs w:val="16"/>
              </w:rPr>
              <w:t>DUSP14</w:t>
            </w:r>
          </w:p>
        </w:tc>
        <w:tc>
          <w:tcPr>
            <w:tcW w:w="0" w:type="auto"/>
            <w:shd w:val="clear" w:color="auto" w:fill="auto"/>
          </w:tcPr>
          <w:p w14:paraId="09AB2F3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3.41</w:t>
            </w:r>
          </w:p>
        </w:tc>
        <w:tc>
          <w:tcPr>
            <w:tcW w:w="0" w:type="auto"/>
            <w:shd w:val="clear" w:color="auto" w:fill="auto"/>
          </w:tcPr>
          <w:p w14:paraId="073DECF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1.54E-03</w:t>
            </w:r>
          </w:p>
        </w:tc>
        <w:tc>
          <w:tcPr>
            <w:tcW w:w="0" w:type="auto"/>
            <w:shd w:val="clear" w:color="auto" w:fill="auto"/>
          </w:tcPr>
          <w:p w14:paraId="6DB9078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0.08</w:t>
            </w:r>
          </w:p>
        </w:tc>
        <w:tc>
          <w:tcPr>
            <w:tcW w:w="0" w:type="auto"/>
            <w:shd w:val="clear" w:color="auto" w:fill="auto"/>
          </w:tcPr>
          <w:p w14:paraId="6E63ADE0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1.24E-01</w:t>
            </w:r>
          </w:p>
        </w:tc>
        <w:tc>
          <w:tcPr>
            <w:tcW w:w="0" w:type="auto"/>
            <w:shd w:val="clear" w:color="auto" w:fill="auto"/>
          </w:tcPr>
          <w:p w14:paraId="011254DA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374DE70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17622">
              <w:rPr>
                <w:rFonts w:cstheme="majorBidi"/>
                <w:sz w:val="16"/>
                <w:szCs w:val="16"/>
              </w:rPr>
              <w:t>KEGG_MAPK_SIGNALING_PATHWAY</w:t>
            </w:r>
          </w:p>
        </w:tc>
      </w:tr>
      <w:tr w:rsidR="006E4264" w:rsidRPr="00A0566E" w14:paraId="744ACF77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89C8B0B" w14:textId="77777777" w:rsidR="006E4264" w:rsidRPr="000E6B5F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0E6B5F">
              <w:rPr>
                <w:rFonts w:cstheme="majorBidi"/>
                <w:b w:val="0"/>
                <w:bCs w:val="0"/>
                <w:sz w:val="16"/>
                <w:szCs w:val="16"/>
              </w:rPr>
              <w:t>DUSP7</w:t>
            </w:r>
          </w:p>
        </w:tc>
        <w:tc>
          <w:tcPr>
            <w:tcW w:w="0" w:type="auto"/>
            <w:shd w:val="clear" w:color="auto" w:fill="auto"/>
          </w:tcPr>
          <w:p w14:paraId="688F00EE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4.00</w:t>
            </w:r>
          </w:p>
        </w:tc>
        <w:tc>
          <w:tcPr>
            <w:tcW w:w="0" w:type="auto"/>
            <w:shd w:val="clear" w:color="auto" w:fill="auto"/>
          </w:tcPr>
          <w:p w14:paraId="5123A5CB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2.72E-04</w:t>
            </w:r>
          </w:p>
        </w:tc>
        <w:tc>
          <w:tcPr>
            <w:tcW w:w="0" w:type="auto"/>
            <w:shd w:val="clear" w:color="auto" w:fill="auto"/>
          </w:tcPr>
          <w:p w14:paraId="5F9C35D6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0.05</w:t>
            </w:r>
          </w:p>
        </w:tc>
        <w:tc>
          <w:tcPr>
            <w:tcW w:w="0" w:type="auto"/>
            <w:shd w:val="clear" w:color="auto" w:fill="auto"/>
          </w:tcPr>
          <w:p w14:paraId="06CA2B76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7.26E-04</w:t>
            </w:r>
          </w:p>
        </w:tc>
        <w:tc>
          <w:tcPr>
            <w:tcW w:w="0" w:type="auto"/>
            <w:shd w:val="clear" w:color="auto" w:fill="auto"/>
          </w:tcPr>
          <w:p w14:paraId="14F203BE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23865A81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E6B5F">
              <w:rPr>
                <w:rFonts w:cstheme="majorBidi"/>
                <w:sz w:val="16"/>
                <w:szCs w:val="16"/>
              </w:rPr>
              <w:t>WP_MAPK_SIGNALING_PATHWAY</w:t>
            </w:r>
          </w:p>
        </w:tc>
      </w:tr>
      <w:tr w:rsidR="006E4264" w:rsidRPr="00A0566E" w14:paraId="0E3DC31D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50608CE" w14:textId="77777777" w:rsidR="006E4264" w:rsidRPr="008018D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8018D4">
              <w:rPr>
                <w:rFonts w:cstheme="majorBidi"/>
                <w:b w:val="0"/>
                <w:bCs w:val="0"/>
                <w:sz w:val="16"/>
                <w:szCs w:val="16"/>
              </w:rPr>
              <w:t>BIRC5</w:t>
            </w:r>
          </w:p>
        </w:tc>
        <w:tc>
          <w:tcPr>
            <w:tcW w:w="0" w:type="auto"/>
            <w:shd w:val="clear" w:color="auto" w:fill="auto"/>
          </w:tcPr>
          <w:p w14:paraId="038CBB5A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2.84</w:t>
            </w:r>
          </w:p>
        </w:tc>
        <w:tc>
          <w:tcPr>
            <w:tcW w:w="0" w:type="auto"/>
            <w:shd w:val="clear" w:color="auto" w:fill="auto"/>
          </w:tcPr>
          <w:p w14:paraId="48FC308E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9.14E-03</w:t>
            </w:r>
          </w:p>
        </w:tc>
        <w:tc>
          <w:tcPr>
            <w:tcW w:w="0" w:type="auto"/>
            <w:shd w:val="clear" w:color="auto" w:fill="auto"/>
          </w:tcPr>
          <w:p w14:paraId="0DDF8EA8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0.07</w:t>
            </w:r>
          </w:p>
        </w:tc>
        <w:tc>
          <w:tcPr>
            <w:tcW w:w="0" w:type="auto"/>
            <w:shd w:val="clear" w:color="auto" w:fill="auto"/>
          </w:tcPr>
          <w:p w14:paraId="5470790E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2.05E-01</w:t>
            </w:r>
          </w:p>
        </w:tc>
        <w:tc>
          <w:tcPr>
            <w:tcW w:w="0" w:type="auto"/>
            <w:shd w:val="clear" w:color="auto" w:fill="auto"/>
          </w:tcPr>
          <w:p w14:paraId="79E0E680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43F7A33A" w14:textId="77777777" w:rsidR="006E4264" w:rsidRPr="00B1762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REACTOME_SUMOYLATION_OF_DNA_REPLICATION_PROTEINS</w:t>
            </w:r>
          </w:p>
        </w:tc>
      </w:tr>
      <w:tr w:rsidR="006E4264" w:rsidRPr="00A0566E" w14:paraId="6DB3EFA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272D73F" w14:textId="77777777" w:rsidR="006E4264" w:rsidRPr="00445792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45792">
              <w:rPr>
                <w:rFonts w:cstheme="majorBidi"/>
                <w:b w:val="0"/>
                <w:bCs w:val="0"/>
                <w:sz w:val="16"/>
                <w:szCs w:val="16"/>
              </w:rPr>
              <w:t>PCK2</w:t>
            </w:r>
          </w:p>
        </w:tc>
        <w:tc>
          <w:tcPr>
            <w:tcW w:w="0" w:type="auto"/>
            <w:shd w:val="clear" w:color="auto" w:fill="auto"/>
          </w:tcPr>
          <w:p w14:paraId="3AB87011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3.49</w:t>
            </w:r>
          </w:p>
        </w:tc>
        <w:tc>
          <w:tcPr>
            <w:tcW w:w="0" w:type="auto"/>
            <w:shd w:val="clear" w:color="auto" w:fill="auto"/>
          </w:tcPr>
          <w:p w14:paraId="50B01078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1.26E-03</w:t>
            </w:r>
          </w:p>
        </w:tc>
        <w:tc>
          <w:tcPr>
            <w:tcW w:w="0" w:type="auto"/>
            <w:shd w:val="clear" w:color="auto" w:fill="auto"/>
          </w:tcPr>
          <w:p w14:paraId="0D74B2B3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50F82E1B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2.22E-01</w:t>
            </w:r>
          </w:p>
        </w:tc>
        <w:tc>
          <w:tcPr>
            <w:tcW w:w="0" w:type="auto"/>
            <w:shd w:val="clear" w:color="auto" w:fill="auto"/>
          </w:tcPr>
          <w:p w14:paraId="5C0D9AAC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10F3A2A9" w14:textId="77777777" w:rsidR="006E4264" w:rsidRPr="008018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45792">
              <w:rPr>
                <w:rFonts w:cstheme="majorBidi"/>
                <w:sz w:val="16"/>
                <w:szCs w:val="16"/>
              </w:rPr>
              <w:t>REACTOME_GLUCONEOGENESIS</w:t>
            </w:r>
          </w:p>
        </w:tc>
      </w:tr>
      <w:tr w:rsidR="006E4264" w:rsidRPr="00A0566E" w14:paraId="1AFFEF00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AFCE335" w14:textId="77777777" w:rsidR="006E4264" w:rsidRPr="00445792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VDAC1</w:t>
            </w:r>
          </w:p>
        </w:tc>
        <w:tc>
          <w:tcPr>
            <w:tcW w:w="0" w:type="auto"/>
            <w:shd w:val="clear" w:color="auto" w:fill="auto"/>
          </w:tcPr>
          <w:p w14:paraId="42A53B80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2.19</w:t>
            </w:r>
          </w:p>
        </w:tc>
        <w:tc>
          <w:tcPr>
            <w:tcW w:w="0" w:type="auto"/>
            <w:shd w:val="clear" w:color="auto" w:fill="auto"/>
          </w:tcPr>
          <w:p w14:paraId="57E86FC5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3.57E-02</w:t>
            </w:r>
          </w:p>
        </w:tc>
        <w:tc>
          <w:tcPr>
            <w:tcW w:w="0" w:type="auto"/>
            <w:shd w:val="clear" w:color="auto" w:fill="auto"/>
          </w:tcPr>
          <w:p w14:paraId="0B14C35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shd w:val="clear" w:color="auto" w:fill="auto"/>
          </w:tcPr>
          <w:p w14:paraId="3696B43A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2.52E-03</w:t>
            </w:r>
          </w:p>
        </w:tc>
        <w:tc>
          <w:tcPr>
            <w:tcW w:w="0" w:type="auto"/>
            <w:shd w:val="clear" w:color="auto" w:fill="auto"/>
          </w:tcPr>
          <w:p w14:paraId="4E8CE3D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0.73</w:t>
            </w:r>
          </w:p>
        </w:tc>
        <w:tc>
          <w:tcPr>
            <w:tcW w:w="0" w:type="auto"/>
            <w:shd w:val="clear" w:color="auto" w:fill="auto"/>
          </w:tcPr>
          <w:p w14:paraId="0E0CC576" w14:textId="77777777" w:rsidR="006E4264" w:rsidRPr="00445792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B720D1">
              <w:rPr>
                <w:rFonts w:cstheme="majorBidi"/>
                <w:sz w:val="16"/>
                <w:szCs w:val="16"/>
              </w:rPr>
              <w:t>REACTOME_PYRUVATE_METABOLISM</w:t>
            </w:r>
          </w:p>
        </w:tc>
      </w:tr>
      <w:tr w:rsidR="006E4264" w:rsidRPr="00A0566E" w14:paraId="1AE0FEA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7809024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PGK2</w:t>
            </w:r>
          </w:p>
        </w:tc>
        <w:tc>
          <w:tcPr>
            <w:tcW w:w="0" w:type="auto"/>
            <w:shd w:val="clear" w:color="auto" w:fill="auto"/>
          </w:tcPr>
          <w:p w14:paraId="4A26974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1.70</w:t>
            </w:r>
          </w:p>
        </w:tc>
        <w:tc>
          <w:tcPr>
            <w:tcW w:w="0" w:type="auto"/>
            <w:shd w:val="clear" w:color="auto" w:fill="auto"/>
          </w:tcPr>
          <w:p w14:paraId="4587908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9.84E-02</w:t>
            </w:r>
          </w:p>
        </w:tc>
        <w:tc>
          <w:tcPr>
            <w:tcW w:w="0" w:type="auto"/>
            <w:shd w:val="clear" w:color="auto" w:fill="auto"/>
          </w:tcPr>
          <w:p w14:paraId="7CC19623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0.18</w:t>
            </w:r>
          </w:p>
        </w:tc>
        <w:tc>
          <w:tcPr>
            <w:tcW w:w="0" w:type="auto"/>
            <w:shd w:val="clear" w:color="auto" w:fill="auto"/>
          </w:tcPr>
          <w:p w14:paraId="29A9B4E7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4.26E-02</w:t>
            </w:r>
          </w:p>
        </w:tc>
        <w:tc>
          <w:tcPr>
            <w:tcW w:w="0" w:type="auto"/>
            <w:shd w:val="clear" w:color="auto" w:fill="auto"/>
          </w:tcPr>
          <w:p w14:paraId="6E8DC2E1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4F7A1E16" w14:textId="77777777" w:rsidR="006E4264" w:rsidRPr="00B720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76D03">
              <w:rPr>
                <w:rFonts w:cstheme="majorBidi"/>
                <w:sz w:val="16"/>
                <w:szCs w:val="16"/>
              </w:rPr>
              <w:t>WP_GLYCOLYSIS_AND_GLUCONEOGENESIS</w:t>
            </w:r>
          </w:p>
        </w:tc>
      </w:tr>
      <w:tr w:rsidR="006E4264" w:rsidRPr="00A0566E" w14:paraId="3C4AC4BF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495D2D0" w14:textId="77777777" w:rsidR="006E4264" w:rsidRPr="003E3F73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CD44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2C54B5B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5E8BB1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5.15E-02</w:t>
            </w:r>
          </w:p>
        </w:tc>
        <w:tc>
          <w:tcPr>
            <w:tcW w:w="0" w:type="auto"/>
            <w:shd w:val="clear" w:color="auto" w:fill="auto"/>
          </w:tcPr>
          <w:p w14:paraId="6C5D99A6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0.22</w:t>
            </w:r>
          </w:p>
        </w:tc>
        <w:tc>
          <w:tcPr>
            <w:tcW w:w="0" w:type="auto"/>
            <w:shd w:val="clear" w:color="auto" w:fill="auto"/>
          </w:tcPr>
          <w:p w14:paraId="5DDC55A9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2.21E-02</w:t>
            </w:r>
          </w:p>
        </w:tc>
        <w:tc>
          <w:tcPr>
            <w:tcW w:w="0" w:type="auto"/>
            <w:shd w:val="clear" w:color="auto" w:fill="auto"/>
          </w:tcPr>
          <w:p w14:paraId="68CF250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0.65</w:t>
            </w:r>
          </w:p>
        </w:tc>
        <w:tc>
          <w:tcPr>
            <w:tcW w:w="0" w:type="auto"/>
            <w:shd w:val="clear" w:color="auto" w:fill="auto"/>
          </w:tcPr>
          <w:p w14:paraId="6DCBBE27" w14:textId="77777777" w:rsidR="006E4264" w:rsidRPr="00376D03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E3F73">
              <w:rPr>
                <w:rFonts w:cstheme="majorBidi"/>
                <w:sz w:val="16"/>
                <w:szCs w:val="16"/>
              </w:rPr>
              <w:t>H</w:t>
            </w:r>
            <w:r>
              <w:rPr>
                <w:rFonts w:cstheme="majorBidi"/>
                <w:sz w:val="16"/>
                <w:szCs w:val="16"/>
              </w:rPr>
              <w:t>ALLMARK</w:t>
            </w:r>
            <w:r w:rsidRPr="003E3F73">
              <w:rPr>
                <w:rFonts w:cstheme="majorBidi"/>
                <w:sz w:val="16"/>
                <w:szCs w:val="16"/>
              </w:rPr>
              <w:t>_</w:t>
            </w:r>
            <w:r w:rsidRPr="00376D03">
              <w:rPr>
                <w:rFonts w:cstheme="majorBidi"/>
                <w:sz w:val="16"/>
                <w:szCs w:val="16"/>
              </w:rPr>
              <w:t xml:space="preserve"> GLYCOLYSIS</w:t>
            </w:r>
          </w:p>
        </w:tc>
      </w:tr>
      <w:tr w:rsidR="006E4264" w:rsidRPr="00A0566E" w14:paraId="79D87D9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AA07E" w14:textId="77777777" w:rsidR="006E4264" w:rsidRPr="00501615" w:rsidRDefault="006E4264" w:rsidP="001433D2">
            <w:pPr>
              <w:rPr>
                <w:b w:val="0"/>
                <w:bCs w:val="0"/>
                <w:sz w:val="16"/>
                <w:szCs w:val="16"/>
              </w:rPr>
            </w:pPr>
            <w:r w:rsidRPr="00487FC2">
              <w:rPr>
                <w:b w:val="0"/>
                <w:bCs w:val="0"/>
                <w:sz w:val="16"/>
                <w:szCs w:val="16"/>
              </w:rPr>
              <w:t>* CI, Concordance Index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49BB1BA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3FE100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4B8AB4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B8F0C52" w14:textId="77777777" w:rsidR="006E4264" w:rsidRPr="003E3F73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</w:tr>
    </w:tbl>
    <w:p w14:paraId="015778A8" w14:textId="77777777" w:rsidR="006E4264" w:rsidRDefault="006E4264" w:rsidP="006E4264">
      <w:pPr>
        <w:spacing w:after="0"/>
        <w:jc w:val="center"/>
        <w:rPr>
          <w:rFonts w:cstheme="majorBidi"/>
          <w:b/>
          <w:color w:val="000000" w:themeColor="text1"/>
          <w:shd w:val="clear" w:color="auto" w:fill="FFFFFF"/>
          <w:lang w:val="en-GB" w:eastAsia="de-DE"/>
        </w:rPr>
      </w:pPr>
    </w:p>
    <w:p w14:paraId="75F763C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5C155FDA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31B02DE6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7B6A3B0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7E35F524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447109F7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48C6BFFB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5A134A3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44E3D1B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7EF66BD6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5E89F8E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CC3D4F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BEB95D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602401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13BC7450" w14:textId="256CC901" w:rsidR="006E4264" w:rsidRPr="006E4264" w:rsidRDefault="006E4264" w:rsidP="006E4264">
      <w:pPr>
        <w:spacing w:after="0"/>
        <w:jc w:val="center"/>
        <w:rPr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able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8</w:t>
      </w:r>
      <w:r>
        <w:rPr>
          <w:b/>
          <w:bCs/>
        </w:rPr>
        <w:t xml:space="preserve">. </w:t>
      </w:r>
      <w:r w:rsidRPr="00EF6B47">
        <w:t xml:space="preserve">Genes </w:t>
      </w:r>
      <w:proofErr w:type="gramStart"/>
      <w:r w:rsidRPr="00EF6B47">
        <w:t>associated</w:t>
      </w:r>
      <w:proofErr w:type="gramEnd"/>
      <w:r w:rsidRPr="00EF6B47">
        <w:t xml:space="preserve"> with tumorigenesis activity, where more than 70% of patients with gene gain or loss belong to the high PET radiomic</w:t>
      </w:r>
      <w:r>
        <w:t xml:space="preserve"> (RAD)</w:t>
      </w:r>
      <w:r w:rsidRPr="00EF6B47">
        <w:t xml:space="preserve"> risk cohort</w:t>
      </w:r>
      <w: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781"/>
        <w:gridCol w:w="920"/>
        <w:gridCol w:w="2552"/>
        <w:gridCol w:w="2551"/>
        <w:gridCol w:w="2556"/>
      </w:tblGrid>
      <w:tr w:rsidR="006E4264" w:rsidRPr="004602AD" w14:paraId="6124314D" w14:textId="77777777" w:rsidTr="009E3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6EC24" w14:textId="77777777" w:rsidR="006E4264" w:rsidRPr="004602AD" w:rsidRDefault="006E4264" w:rsidP="001433D2">
            <w:pPr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Gene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E0691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CNV gain/loss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ED6F9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3EF9D052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among all patients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9A6AB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3D3BAF89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belong high risk cohort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9E433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1D4452AB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belong low risk cohort</w:t>
            </w:r>
          </w:p>
        </w:tc>
      </w:tr>
      <w:tr w:rsidR="006E4264" w:rsidRPr="004602AD" w14:paraId="3F34A4CF" w14:textId="77777777" w:rsidTr="009E3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484463E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TP53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</w:tcPr>
          <w:p w14:paraId="21878840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782BCEA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50.00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1D9649A8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80.00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</w:tcPr>
          <w:p w14:paraId="2994740B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</w:tr>
      <w:tr w:rsidR="009E324B" w:rsidRPr="004602AD" w14:paraId="3F26D4A0" w14:textId="77777777" w:rsidTr="009E3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E920608" w14:textId="273F3090" w:rsidR="009E324B" w:rsidRPr="009E324B" w:rsidRDefault="009E324B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9E324B">
              <w:rPr>
                <w:rFonts w:cstheme="majorBidi"/>
                <w:b w:val="0"/>
                <w:bCs w:val="0"/>
                <w:sz w:val="16"/>
                <w:szCs w:val="16"/>
              </w:rPr>
              <w:t>ERCC1</w:t>
            </w:r>
          </w:p>
        </w:tc>
        <w:tc>
          <w:tcPr>
            <w:tcW w:w="920" w:type="dxa"/>
            <w:shd w:val="clear" w:color="auto" w:fill="auto"/>
          </w:tcPr>
          <w:p w14:paraId="72FE4A54" w14:textId="780D84AA" w:rsidR="009E324B" w:rsidRDefault="009E324B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52" w:type="dxa"/>
            <w:shd w:val="clear" w:color="auto" w:fill="auto"/>
          </w:tcPr>
          <w:p w14:paraId="2076683C" w14:textId="1FB85696" w:rsidR="009E324B" w:rsidRDefault="009E324B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7989990A" w14:textId="7E3C10EE" w:rsidR="009E324B" w:rsidRDefault="009E324B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80.00</w:t>
            </w:r>
          </w:p>
        </w:tc>
        <w:tc>
          <w:tcPr>
            <w:tcW w:w="2556" w:type="dxa"/>
            <w:shd w:val="clear" w:color="auto" w:fill="auto"/>
          </w:tcPr>
          <w:p w14:paraId="2EC10D45" w14:textId="75E615FD" w:rsidR="009E324B" w:rsidRDefault="009E324B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</w:tr>
      <w:tr w:rsidR="00D97563" w:rsidRPr="004602AD" w14:paraId="706BD982" w14:textId="77777777" w:rsidTr="009E3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903251A" w14:textId="1CF95ACB" w:rsidR="00D97563" w:rsidRPr="00D97563" w:rsidRDefault="00D97563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ERCC2</w:t>
            </w:r>
          </w:p>
        </w:tc>
        <w:tc>
          <w:tcPr>
            <w:tcW w:w="920" w:type="dxa"/>
            <w:shd w:val="clear" w:color="auto" w:fill="auto"/>
          </w:tcPr>
          <w:p w14:paraId="58B2FA1C" w14:textId="2A04D090" w:rsidR="00D97563" w:rsidRDefault="00D9756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52" w:type="dxa"/>
            <w:shd w:val="clear" w:color="auto" w:fill="auto"/>
          </w:tcPr>
          <w:p w14:paraId="6531EFB1" w14:textId="2A7D4078" w:rsidR="00D97563" w:rsidRDefault="00D9756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47C54C3E" w14:textId="00E99F76" w:rsidR="00D97563" w:rsidRDefault="00D9756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80.00</w:t>
            </w:r>
          </w:p>
        </w:tc>
        <w:tc>
          <w:tcPr>
            <w:tcW w:w="2556" w:type="dxa"/>
            <w:shd w:val="clear" w:color="auto" w:fill="auto"/>
          </w:tcPr>
          <w:p w14:paraId="770AB26C" w14:textId="573A31A6" w:rsidR="00D97563" w:rsidRDefault="00D9756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</w:tr>
      <w:tr w:rsidR="009132B5" w:rsidRPr="004602AD" w14:paraId="706D12CF" w14:textId="77777777" w:rsidTr="009E3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DA81AA6" w14:textId="0AEDAC1B" w:rsidR="009132B5" w:rsidRDefault="009132B5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BRCA1</w:t>
            </w:r>
          </w:p>
        </w:tc>
        <w:tc>
          <w:tcPr>
            <w:tcW w:w="920" w:type="dxa"/>
            <w:shd w:val="clear" w:color="auto" w:fill="auto"/>
          </w:tcPr>
          <w:p w14:paraId="75131C1B" w14:textId="32A975C3" w:rsidR="009132B5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52" w:type="dxa"/>
            <w:shd w:val="clear" w:color="auto" w:fill="auto"/>
          </w:tcPr>
          <w:p w14:paraId="792A34C9" w14:textId="6D6A9712" w:rsidR="009132B5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  <w:tc>
          <w:tcPr>
            <w:tcW w:w="2551" w:type="dxa"/>
            <w:shd w:val="clear" w:color="auto" w:fill="auto"/>
          </w:tcPr>
          <w:p w14:paraId="63380252" w14:textId="37DD6BDD" w:rsidR="009132B5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87.50</w:t>
            </w:r>
          </w:p>
        </w:tc>
        <w:tc>
          <w:tcPr>
            <w:tcW w:w="2556" w:type="dxa"/>
            <w:shd w:val="clear" w:color="auto" w:fill="auto"/>
          </w:tcPr>
          <w:p w14:paraId="76BDF501" w14:textId="2736799E" w:rsidR="009132B5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12.50</w:t>
            </w:r>
          </w:p>
        </w:tc>
      </w:tr>
      <w:tr w:rsidR="009132B5" w:rsidRPr="004602AD" w14:paraId="26404096" w14:textId="77777777" w:rsidTr="009E3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ABEF253" w14:textId="64876DBB" w:rsidR="009132B5" w:rsidRDefault="009132B5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BRCA2</w:t>
            </w:r>
          </w:p>
        </w:tc>
        <w:tc>
          <w:tcPr>
            <w:tcW w:w="920" w:type="dxa"/>
            <w:shd w:val="clear" w:color="auto" w:fill="auto"/>
          </w:tcPr>
          <w:p w14:paraId="4A6339FC" w14:textId="6903120C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loos</w:t>
            </w:r>
          </w:p>
        </w:tc>
        <w:tc>
          <w:tcPr>
            <w:tcW w:w="2552" w:type="dxa"/>
            <w:shd w:val="clear" w:color="auto" w:fill="auto"/>
          </w:tcPr>
          <w:p w14:paraId="5BB45E99" w14:textId="2F714A7E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52.50</w:t>
            </w:r>
          </w:p>
        </w:tc>
        <w:tc>
          <w:tcPr>
            <w:tcW w:w="2551" w:type="dxa"/>
            <w:shd w:val="clear" w:color="auto" w:fill="auto"/>
          </w:tcPr>
          <w:p w14:paraId="319DFC8F" w14:textId="6700841A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80.95</w:t>
            </w:r>
          </w:p>
        </w:tc>
        <w:tc>
          <w:tcPr>
            <w:tcW w:w="2556" w:type="dxa"/>
            <w:shd w:val="clear" w:color="auto" w:fill="auto"/>
          </w:tcPr>
          <w:p w14:paraId="14EEBFC9" w14:textId="298E624A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19.05</w:t>
            </w:r>
          </w:p>
        </w:tc>
      </w:tr>
      <w:tr w:rsidR="005B0E8A" w:rsidRPr="004602AD" w14:paraId="2EA5E522" w14:textId="77777777" w:rsidTr="009E3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4492F28" w14:textId="700ACF0E" w:rsidR="005B0E8A" w:rsidRDefault="005B0E8A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PTEN</w:t>
            </w:r>
          </w:p>
        </w:tc>
        <w:tc>
          <w:tcPr>
            <w:tcW w:w="920" w:type="dxa"/>
            <w:shd w:val="clear" w:color="auto" w:fill="auto"/>
          </w:tcPr>
          <w:p w14:paraId="46A2E514" w14:textId="21740329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52" w:type="dxa"/>
            <w:shd w:val="clear" w:color="auto" w:fill="auto"/>
          </w:tcPr>
          <w:p w14:paraId="723AF80B" w14:textId="0C2715C2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40.00</w:t>
            </w:r>
          </w:p>
        </w:tc>
        <w:tc>
          <w:tcPr>
            <w:tcW w:w="2551" w:type="dxa"/>
            <w:shd w:val="clear" w:color="auto" w:fill="auto"/>
          </w:tcPr>
          <w:p w14:paraId="5B4ABEA6" w14:textId="3AC7059D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75.00</w:t>
            </w:r>
          </w:p>
        </w:tc>
        <w:tc>
          <w:tcPr>
            <w:tcW w:w="2556" w:type="dxa"/>
            <w:shd w:val="clear" w:color="auto" w:fill="auto"/>
          </w:tcPr>
          <w:p w14:paraId="5D80BB7F" w14:textId="7B12BF7B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</w:tr>
      <w:tr w:rsidR="006E4264" w:rsidRPr="004602AD" w14:paraId="0350AA28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1A378BB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EGFR</w:t>
            </w:r>
          </w:p>
        </w:tc>
        <w:tc>
          <w:tcPr>
            <w:tcW w:w="920" w:type="dxa"/>
            <w:shd w:val="clear" w:color="auto" w:fill="auto"/>
          </w:tcPr>
          <w:p w14:paraId="575B8E7A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6E75B16A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62.50</w:t>
            </w:r>
          </w:p>
        </w:tc>
        <w:tc>
          <w:tcPr>
            <w:tcW w:w="2551" w:type="dxa"/>
            <w:shd w:val="clear" w:color="auto" w:fill="auto"/>
          </w:tcPr>
          <w:p w14:paraId="34241A35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84.00</w:t>
            </w:r>
          </w:p>
        </w:tc>
        <w:tc>
          <w:tcPr>
            <w:tcW w:w="2556" w:type="dxa"/>
            <w:shd w:val="clear" w:color="auto" w:fill="auto"/>
          </w:tcPr>
          <w:p w14:paraId="680E2FE7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16.00</w:t>
            </w:r>
          </w:p>
        </w:tc>
      </w:tr>
      <w:tr w:rsidR="006E4264" w:rsidRPr="004602AD" w14:paraId="05B2E42A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89C6FF6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HIF1A</w:t>
            </w:r>
          </w:p>
        </w:tc>
        <w:tc>
          <w:tcPr>
            <w:tcW w:w="920" w:type="dxa"/>
            <w:shd w:val="clear" w:color="auto" w:fill="auto"/>
          </w:tcPr>
          <w:p w14:paraId="34800963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2EF4DD5A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17.50</w:t>
            </w:r>
          </w:p>
        </w:tc>
        <w:tc>
          <w:tcPr>
            <w:tcW w:w="2551" w:type="dxa"/>
            <w:shd w:val="clear" w:color="auto" w:fill="auto"/>
          </w:tcPr>
          <w:p w14:paraId="02DC9CFE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75.00</w:t>
            </w:r>
          </w:p>
        </w:tc>
        <w:tc>
          <w:tcPr>
            <w:tcW w:w="2556" w:type="dxa"/>
            <w:shd w:val="clear" w:color="auto" w:fill="auto"/>
          </w:tcPr>
          <w:p w14:paraId="647F60D6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</w:tr>
      <w:tr w:rsidR="006E4264" w:rsidRPr="004602AD" w14:paraId="055368B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AE7D163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PDHA1</w:t>
            </w:r>
          </w:p>
        </w:tc>
        <w:tc>
          <w:tcPr>
            <w:tcW w:w="920" w:type="dxa"/>
            <w:shd w:val="clear" w:color="auto" w:fill="auto"/>
          </w:tcPr>
          <w:p w14:paraId="6A588A4B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61BE5C73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5EED959F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80.00</w:t>
            </w:r>
          </w:p>
        </w:tc>
        <w:tc>
          <w:tcPr>
            <w:tcW w:w="2556" w:type="dxa"/>
            <w:shd w:val="clear" w:color="auto" w:fill="auto"/>
          </w:tcPr>
          <w:p w14:paraId="5B91D98A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</w:tr>
      <w:tr w:rsidR="006E4264" w:rsidRPr="004602AD" w14:paraId="16774F1C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BE5D9D3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G6PD</w:t>
            </w:r>
          </w:p>
        </w:tc>
        <w:tc>
          <w:tcPr>
            <w:tcW w:w="920" w:type="dxa"/>
            <w:shd w:val="clear" w:color="auto" w:fill="auto"/>
          </w:tcPr>
          <w:p w14:paraId="6BE25236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6478C472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27.50</w:t>
            </w:r>
          </w:p>
        </w:tc>
        <w:tc>
          <w:tcPr>
            <w:tcW w:w="2551" w:type="dxa"/>
            <w:shd w:val="clear" w:color="auto" w:fill="auto"/>
          </w:tcPr>
          <w:p w14:paraId="081539BC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81.82</w:t>
            </w:r>
          </w:p>
        </w:tc>
        <w:tc>
          <w:tcPr>
            <w:tcW w:w="2556" w:type="dxa"/>
            <w:shd w:val="clear" w:color="auto" w:fill="auto"/>
          </w:tcPr>
          <w:p w14:paraId="31549F7D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18.18</w:t>
            </w:r>
          </w:p>
        </w:tc>
      </w:tr>
      <w:tr w:rsidR="006E4264" w:rsidRPr="004602AD" w14:paraId="09D763EF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A22B0B2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RAD51</w:t>
            </w:r>
          </w:p>
        </w:tc>
        <w:tc>
          <w:tcPr>
            <w:tcW w:w="920" w:type="dxa"/>
            <w:shd w:val="clear" w:color="auto" w:fill="auto"/>
          </w:tcPr>
          <w:p w14:paraId="1FE1A077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2DD5BC30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7BA157CC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80.00</w:t>
            </w:r>
          </w:p>
        </w:tc>
        <w:tc>
          <w:tcPr>
            <w:tcW w:w="2556" w:type="dxa"/>
            <w:shd w:val="clear" w:color="auto" w:fill="auto"/>
          </w:tcPr>
          <w:p w14:paraId="77B22F8E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</w:tr>
      <w:tr w:rsidR="006E4264" w:rsidRPr="004602AD" w14:paraId="2EDADBB9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721795B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SLC2A1</w:t>
            </w:r>
          </w:p>
        </w:tc>
        <w:tc>
          <w:tcPr>
            <w:tcW w:w="920" w:type="dxa"/>
            <w:shd w:val="clear" w:color="auto" w:fill="auto"/>
          </w:tcPr>
          <w:p w14:paraId="4A394E0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1372742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32.50</w:t>
            </w:r>
          </w:p>
        </w:tc>
        <w:tc>
          <w:tcPr>
            <w:tcW w:w="2551" w:type="dxa"/>
            <w:shd w:val="clear" w:color="auto" w:fill="auto"/>
          </w:tcPr>
          <w:p w14:paraId="28DFA6D5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84.62</w:t>
            </w:r>
          </w:p>
        </w:tc>
        <w:tc>
          <w:tcPr>
            <w:tcW w:w="2556" w:type="dxa"/>
            <w:shd w:val="clear" w:color="auto" w:fill="auto"/>
          </w:tcPr>
          <w:p w14:paraId="271013F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15.38</w:t>
            </w:r>
          </w:p>
        </w:tc>
      </w:tr>
      <w:tr w:rsidR="006E4264" w:rsidRPr="004602AD" w14:paraId="06CCD5D9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D2C1EC0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CUL4B</w:t>
            </w:r>
          </w:p>
        </w:tc>
        <w:tc>
          <w:tcPr>
            <w:tcW w:w="920" w:type="dxa"/>
            <w:shd w:val="clear" w:color="auto" w:fill="auto"/>
          </w:tcPr>
          <w:p w14:paraId="40A47DB9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0177F11C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71697CE9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70.00</w:t>
            </w:r>
          </w:p>
        </w:tc>
        <w:tc>
          <w:tcPr>
            <w:tcW w:w="2556" w:type="dxa"/>
            <w:shd w:val="clear" w:color="auto" w:fill="auto"/>
          </w:tcPr>
          <w:p w14:paraId="76E9EA42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30.00</w:t>
            </w:r>
          </w:p>
        </w:tc>
      </w:tr>
      <w:tr w:rsidR="006E4264" w:rsidRPr="004602AD" w14:paraId="077B83FA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B34A0A6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CCNE1</w:t>
            </w:r>
          </w:p>
        </w:tc>
        <w:tc>
          <w:tcPr>
            <w:tcW w:w="920" w:type="dxa"/>
            <w:shd w:val="clear" w:color="auto" w:fill="auto"/>
          </w:tcPr>
          <w:p w14:paraId="2D03F0B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0B35C831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40.00</w:t>
            </w:r>
          </w:p>
        </w:tc>
        <w:tc>
          <w:tcPr>
            <w:tcW w:w="2551" w:type="dxa"/>
            <w:shd w:val="clear" w:color="auto" w:fill="auto"/>
          </w:tcPr>
          <w:p w14:paraId="294DA604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68.75</w:t>
            </w:r>
          </w:p>
        </w:tc>
        <w:tc>
          <w:tcPr>
            <w:tcW w:w="2556" w:type="dxa"/>
            <w:shd w:val="clear" w:color="auto" w:fill="auto"/>
          </w:tcPr>
          <w:p w14:paraId="22E6B35C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31.25</w:t>
            </w:r>
          </w:p>
        </w:tc>
      </w:tr>
      <w:tr w:rsidR="006E4264" w:rsidRPr="004602AD" w14:paraId="0BA089F0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882C019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PLK1</w:t>
            </w:r>
          </w:p>
        </w:tc>
        <w:tc>
          <w:tcPr>
            <w:tcW w:w="920" w:type="dxa"/>
            <w:shd w:val="clear" w:color="auto" w:fill="auto"/>
          </w:tcPr>
          <w:p w14:paraId="3B10545A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7C80CF4B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22.50</w:t>
            </w:r>
          </w:p>
        </w:tc>
        <w:tc>
          <w:tcPr>
            <w:tcW w:w="2551" w:type="dxa"/>
            <w:shd w:val="clear" w:color="auto" w:fill="auto"/>
          </w:tcPr>
          <w:p w14:paraId="749D5ED6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77.78</w:t>
            </w:r>
          </w:p>
        </w:tc>
        <w:tc>
          <w:tcPr>
            <w:tcW w:w="2556" w:type="dxa"/>
            <w:shd w:val="clear" w:color="auto" w:fill="auto"/>
          </w:tcPr>
          <w:p w14:paraId="544C3BD7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22.22</w:t>
            </w:r>
          </w:p>
        </w:tc>
      </w:tr>
      <w:tr w:rsidR="006E4264" w:rsidRPr="004602AD" w14:paraId="3EB8526A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8D88612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BIRC5</w:t>
            </w:r>
          </w:p>
        </w:tc>
        <w:tc>
          <w:tcPr>
            <w:tcW w:w="920" w:type="dxa"/>
            <w:shd w:val="clear" w:color="auto" w:fill="auto"/>
          </w:tcPr>
          <w:p w14:paraId="159C17C4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shd w:val="clear" w:color="auto" w:fill="auto"/>
          </w:tcPr>
          <w:p w14:paraId="204868A9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42.50</w:t>
            </w:r>
          </w:p>
        </w:tc>
        <w:tc>
          <w:tcPr>
            <w:tcW w:w="2551" w:type="dxa"/>
            <w:shd w:val="clear" w:color="auto" w:fill="auto"/>
          </w:tcPr>
          <w:p w14:paraId="14E3E68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82.35</w:t>
            </w:r>
          </w:p>
        </w:tc>
        <w:tc>
          <w:tcPr>
            <w:tcW w:w="2556" w:type="dxa"/>
            <w:shd w:val="clear" w:color="auto" w:fill="auto"/>
          </w:tcPr>
          <w:p w14:paraId="061069D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17.65</w:t>
            </w:r>
          </w:p>
        </w:tc>
      </w:tr>
      <w:tr w:rsidR="006E4264" w:rsidRPr="004602AD" w14:paraId="470EAEC9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03E7E08" w14:textId="77777777" w:rsidR="006E4264" w:rsidRPr="0097088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CD44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14:paraId="3875C45C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8FAD3E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99F9CD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75.00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auto"/>
          </w:tcPr>
          <w:p w14:paraId="2B506A67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</w:tr>
    </w:tbl>
    <w:p w14:paraId="195425CB" w14:textId="77777777" w:rsidR="006E4264" w:rsidRDefault="006E4264" w:rsidP="006E4264">
      <w:pPr>
        <w:spacing w:after="0"/>
        <w:jc w:val="center"/>
        <w:rPr>
          <w:rFonts w:cstheme="majorBidi"/>
          <w:b/>
          <w:color w:val="000000" w:themeColor="text1"/>
          <w:shd w:val="clear" w:color="auto" w:fill="FFFFFF"/>
          <w:lang w:val="en-GB" w:eastAsia="de-DE"/>
        </w:rPr>
      </w:pPr>
    </w:p>
    <w:p w14:paraId="4C3AAF3E" w14:textId="77777777" w:rsidR="006E4264" w:rsidRDefault="006E4264" w:rsidP="006E4264">
      <w:pPr>
        <w:spacing w:after="0"/>
        <w:jc w:val="center"/>
        <w:rPr>
          <w:rFonts w:cstheme="majorBidi"/>
          <w:b/>
          <w:color w:val="000000" w:themeColor="text1"/>
          <w:shd w:val="clear" w:color="auto" w:fill="FFFFFF"/>
          <w:lang w:val="en-GB" w:eastAsia="de-DE"/>
        </w:rPr>
      </w:pPr>
    </w:p>
    <w:p w14:paraId="1CC5E348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7DFAC7F5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49B42F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853AF3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7E61BDBE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03F0647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13D2087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36AD006C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BE662A4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738A9552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4EEEA8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05FB97A8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F47317F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DD52346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3345EFC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9BBDEE9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E23AFC2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170BA74F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485DE86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41073A7A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3C187B28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4461554E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0D4D7E8B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1995E326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4BC4DCE4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FACCC52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A6688A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2C1A23AD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0261B6D8" w14:textId="01EAE3A0" w:rsidR="006E4264" w:rsidRPr="006E4264" w:rsidRDefault="006E4264" w:rsidP="006E4264">
      <w:pPr>
        <w:spacing w:after="0"/>
        <w:jc w:val="center"/>
        <w:rPr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Table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9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rPr>
          <w:b/>
          <w:bCs/>
        </w:rPr>
        <w:t xml:space="preserve"> </w:t>
      </w:r>
      <w:r w:rsidRPr="006609F7">
        <w:t>Results of the t-test comparing gene expression between high and low semiquantitative</w:t>
      </w:r>
      <w:r>
        <w:t xml:space="preserve"> (SQ)</w:t>
      </w:r>
      <w:r w:rsidRPr="006609F7">
        <w:t xml:space="preserve"> PET risk </w:t>
      </w:r>
      <w:proofErr w:type="gramStart"/>
      <w:r w:rsidRPr="00EF6B47">
        <w:t>cohort</w:t>
      </w:r>
      <w:r>
        <w:t>s</w:t>
      </w:r>
      <w:proofErr w:type="gramEnd"/>
      <w:r w:rsidRPr="006609F7">
        <w:t>, and Cox univariate survival analysis</w:t>
      </w:r>
      <w: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949"/>
        <w:gridCol w:w="813"/>
        <w:gridCol w:w="843"/>
        <w:gridCol w:w="528"/>
        <w:gridCol w:w="843"/>
        <w:gridCol w:w="528"/>
        <w:gridCol w:w="4186"/>
      </w:tblGrid>
      <w:tr w:rsidR="006E4264" w:rsidRPr="00A0566E" w14:paraId="366B9E6D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01D5C" w14:textId="77777777" w:rsidR="006E4264" w:rsidRPr="00A0566E" w:rsidRDefault="006E4264" w:rsidP="001433D2">
            <w:pPr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348A8" w14:textId="77777777" w:rsidR="006E4264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Differential expression</w:t>
            </w:r>
          </w:p>
          <w:p w14:paraId="1FE75E14" w14:textId="77777777" w:rsidR="006E4264" w:rsidRPr="00A0566E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between risk groups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0E149" w14:textId="77777777" w:rsidR="006E4264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Cox univariate</w:t>
            </w:r>
          </w:p>
          <w:p w14:paraId="449F73F4" w14:textId="77777777" w:rsidR="006E4264" w:rsidRPr="00A0566E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02797" w14:textId="77777777" w:rsidR="006E4264" w:rsidRPr="00A0566E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</w:tr>
      <w:tr w:rsidR="006E4264" w:rsidRPr="00A0566E" w14:paraId="693B16F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99BE1" w14:textId="77777777" w:rsidR="006E4264" w:rsidRPr="00A0566E" w:rsidRDefault="006E4264" w:rsidP="001433D2">
            <w:pPr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DF03C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62469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F983A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FB8DF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407A6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CI*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62D77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b/>
                <w:bCs/>
                <w:sz w:val="16"/>
                <w:szCs w:val="16"/>
              </w:rPr>
            </w:pPr>
            <w:r w:rsidRPr="00501615">
              <w:rPr>
                <w:rFonts w:cstheme="majorBidi"/>
                <w:b/>
                <w:bCs/>
                <w:sz w:val="16"/>
                <w:szCs w:val="16"/>
              </w:rPr>
              <w:t>Pathway</w:t>
            </w:r>
          </w:p>
        </w:tc>
      </w:tr>
      <w:tr w:rsidR="006E4264" w:rsidRPr="00A0566E" w14:paraId="6D92035B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AED72A1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EGFR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22533CF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E57A01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47E30">
              <w:rPr>
                <w:rFonts w:cstheme="majorBidi"/>
                <w:sz w:val="16"/>
                <w:szCs w:val="16"/>
              </w:rPr>
              <w:t>3.75E-02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2A52E3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5EB56C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3.32E-01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06D568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D9E50E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REACTOME_EGFR_TRANSACTIVATION_BY_GASTRIN</w:t>
            </w:r>
          </w:p>
        </w:tc>
      </w:tr>
      <w:tr w:rsidR="006E4264" w:rsidRPr="00A0566E" w14:paraId="09501F9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597B3AC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HIF1A</w:t>
            </w:r>
          </w:p>
        </w:tc>
        <w:tc>
          <w:tcPr>
            <w:tcW w:w="0" w:type="auto"/>
            <w:shd w:val="clear" w:color="auto" w:fill="auto"/>
          </w:tcPr>
          <w:p w14:paraId="77D4797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2.77</w:t>
            </w:r>
          </w:p>
        </w:tc>
        <w:tc>
          <w:tcPr>
            <w:tcW w:w="0" w:type="auto"/>
            <w:shd w:val="clear" w:color="auto" w:fill="auto"/>
          </w:tcPr>
          <w:p w14:paraId="2D44BBF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47E30">
              <w:rPr>
                <w:rFonts w:cstheme="majorBidi"/>
                <w:sz w:val="16"/>
                <w:szCs w:val="16"/>
              </w:rPr>
              <w:t>9.69E-03</w:t>
            </w:r>
          </w:p>
        </w:tc>
        <w:tc>
          <w:tcPr>
            <w:tcW w:w="0" w:type="auto"/>
            <w:shd w:val="clear" w:color="auto" w:fill="auto"/>
          </w:tcPr>
          <w:p w14:paraId="40EC0F1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3B0C5BD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2.72E-01</w:t>
            </w:r>
          </w:p>
        </w:tc>
        <w:tc>
          <w:tcPr>
            <w:tcW w:w="0" w:type="auto"/>
            <w:shd w:val="clear" w:color="auto" w:fill="auto"/>
          </w:tcPr>
          <w:p w14:paraId="642D446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0.56</w:t>
            </w:r>
          </w:p>
        </w:tc>
        <w:tc>
          <w:tcPr>
            <w:tcW w:w="0" w:type="auto"/>
            <w:shd w:val="clear" w:color="auto" w:fill="auto"/>
          </w:tcPr>
          <w:p w14:paraId="37A67E8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WP_HIF1A_AND_PPARG_REGULATION_OF_GLYCOLYSIS</w:t>
            </w:r>
          </w:p>
        </w:tc>
      </w:tr>
      <w:tr w:rsidR="006E4264" w:rsidRPr="00A0566E" w14:paraId="11430DEF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1D7A516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LDHA</w:t>
            </w:r>
          </w:p>
        </w:tc>
        <w:tc>
          <w:tcPr>
            <w:tcW w:w="0" w:type="auto"/>
            <w:shd w:val="clear" w:color="auto" w:fill="auto"/>
          </w:tcPr>
          <w:p w14:paraId="28E52BA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1.93</w:t>
            </w:r>
          </w:p>
        </w:tc>
        <w:tc>
          <w:tcPr>
            <w:tcW w:w="0" w:type="auto"/>
            <w:shd w:val="clear" w:color="auto" w:fill="auto"/>
          </w:tcPr>
          <w:p w14:paraId="7AC8D71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47E30">
              <w:rPr>
                <w:rFonts w:cstheme="majorBidi"/>
                <w:sz w:val="16"/>
                <w:szCs w:val="16"/>
              </w:rPr>
              <w:t>6.68E-02</w:t>
            </w:r>
          </w:p>
        </w:tc>
        <w:tc>
          <w:tcPr>
            <w:tcW w:w="0" w:type="auto"/>
            <w:shd w:val="clear" w:color="auto" w:fill="auto"/>
          </w:tcPr>
          <w:p w14:paraId="05F0B8B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0.12</w:t>
            </w:r>
          </w:p>
        </w:tc>
        <w:tc>
          <w:tcPr>
            <w:tcW w:w="0" w:type="auto"/>
            <w:shd w:val="clear" w:color="auto" w:fill="auto"/>
          </w:tcPr>
          <w:p w14:paraId="7EEB2E3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5.24E-01</w:t>
            </w:r>
          </w:p>
        </w:tc>
        <w:tc>
          <w:tcPr>
            <w:tcW w:w="0" w:type="auto"/>
            <w:shd w:val="clear" w:color="auto" w:fill="auto"/>
          </w:tcPr>
          <w:p w14:paraId="1F58660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1D4F963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7C5AB5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0FA9F2C9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47A3BA7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HK1</w:t>
            </w:r>
          </w:p>
        </w:tc>
        <w:tc>
          <w:tcPr>
            <w:tcW w:w="0" w:type="auto"/>
            <w:shd w:val="clear" w:color="auto" w:fill="auto"/>
          </w:tcPr>
          <w:p w14:paraId="704F477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2.69</w:t>
            </w:r>
          </w:p>
        </w:tc>
        <w:tc>
          <w:tcPr>
            <w:tcW w:w="0" w:type="auto"/>
            <w:shd w:val="clear" w:color="auto" w:fill="auto"/>
          </w:tcPr>
          <w:p w14:paraId="2C766DB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47E30">
              <w:rPr>
                <w:rFonts w:cstheme="majorBidi"/>
                <w:sz w:val="16"/>
                <w:szCs w:val="16"/>
              </w:rPr>
              <w:t>9.69E-03</w:t>
            </w:r>
          </w:p>
        </w:tc>
        <w:tc>
          <w:tcPr>
            <w:tcW w:w="0" w:type="auto"/>
            <w:shd w:val="clear" w:color="auto" w:fill="auto"/>
          </w:tcPr>
          <w:p w14:paraId="565CB1B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3D1AB350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3.75E-01</w:t>
            </w:r>
          </w:p>
        </w:tc>
        <w:tc>
          <w:tcPr>
            <w:tcW w:w="0" w:type="auto"/>
            <w:shd w:val="clear" w:color="auto" w:fill="auto"/>
          </w:tcPr>
          <w:p w14:paraId="445DEB3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0.64</w:t>
            </w:r>
          </w:p>
        </w:tc>
        <w:tc>
          <w:tcPr>
            <w:tcW w:w="0" w:type="auto"/>
            <w:shd w:val="clear" w:color="auto" w:fill="auto"/>
          </w:tcPr>
          <w:p w14:paraId="62166191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24A176AE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5D3CD35" w14:textId="77777777" w:rsidR="006E4264" w:rsidRPr="00247E30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HK2</w:t>
            </w:r>
          </w:p>
        </w:tc>
        <w:tc>
          <w:tcPr>
            <w:tcW w:w="0" w:type="auto"/>
            <w:shd w:val="clear" w:color="auto" w:fill="auto"/>
          </w:tcPr>
          <w:p w14:paraId="297428F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2.57</w:t>
            </w:r>
          </w:p>
        </w:tc>
        <w:tc>
          <w:tcPr>
            <w:tcW w:w="0" w:type="auto"/>
            <w:shd w:val="clear" w:color="auto" w:fill="auto"/>
          </w:tcPr>
          <w:p w14:paraId="68548D34" w14:textId="77777777" w:rsidR="006E4264" w:rsidRPr="00247E30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47E30">
              <w:rPr>
                <w:rFonts w:cstheme="majorBidi"/>
                <w:sz w:val="16"/>
                <w:szCs w:val="16"/>
              </w:rPr>
              <w:t>1.92E-02</w:t>
            </w:r>
          </w:p>
        </w:tc>
        <w:tc>
          <w:tcPr>
            <w:tcW w:w="0" w:type="auto"/>
            <w:shd w:val="clear" w:color="auto" w:fill="auto"/>
          </w:tcPr>
          <w:p w14:paraId="0EB9FF4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0.08</w:t>
            </w:r>
          </w:p>
        </w:tc>
        <w:tc>
          <w:tcPr>
            <w:tcW w:w="0" w:type="auto"/>
            <w:shd w:val="clear" w:color="auto" w:fill="auto"/>
          </w:tcPr>
          <w:p w14:paraId="1083E6AC" w14:textId="77777777" w:rsidR="006E4264" w:rsidRPr="004E70E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D15212">
              <w:rPr>
                <w:rFonts w:cstheme="majorBidi"/>
                <w:sz w:val="16"/>
                <w:szCs w:val="16"/>
              </w:rPr>
              <w:t>9.39E-01</w:t>
            </w:r>
          </w:p>
        </w:tc>
        <w:tc>
          <w:tcPr>
            <w:tcW w:w="0" w:type="auto"/>
            <w:shd w:val="clear" w:color="auto" w:fill="auto"/>
          </w:tcPr>
          <w:p w14:paraId="2F3502B7" w14:textId="77777777" w:rsidR="006E4264" w:rsidRPr="004E70E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0.47</w:t>
            </w:r>
          </w:p>
        </w:tc>
        <w:tc>
          <w:tcPr>
            <w:tcW w:w="0" w:type="auto"/>
            <w:shd w:val="clear" w:color="auto" w:fill="auto"/>
          </w:tcPr>
          <w:p w14:paraId="1FB6031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F3E9E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6BFA9A2C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152A536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GPI</w:t>
            </w:r>
          </w:p>
        </w:tc>
        <w:tc>
          <w:tcPr>
            <w:tcW w:w="0" w:type="auto"/>
            <w:shd w:val="clear" w:color="auto" w:fill="auto"/>
          </w:tcPr>
          <w:p w14:paraId="3A98E4B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1.90</w:t>
            </w:r>
          </w:p>
        </w:tc>
        <w:tc>
          <w:tcPr>
            <w:tcW w:w="0" w:type="auto"/>
            <w:shd w:val="clear" w:color="auto" w:fill="auto"/>
          </w:tcPr>
          <w:p w14:paraId="168AB04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F3E9E">
              <w:rPr>
                <w:rFonts w:cstheme="majorBidi"/>
                <w:sz w:val="16"/>
                <w:szCs w:val="16"/>
              </w:rPr>
              <w:t>7.85E-02</w:t>
            </w:r>
          </w:p>
        </w:tc>
        <w:tc>
          <w:tcPr>
            <w:tcW w:w="0" w:type="auto"/>
            <w:shd w:val="clear" w:color="auto" w:fill="auto"/>
          </w:tcPr>
          <w:p w14:paraId="619A247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0.13</w:t>
            </w:r>
          </w:p>
        </w:tc>
        <w:tc>
          <w:tcPr>
            <w:tcW w:w="0" w:type="auto"/>
            <w:shd w:val="clear" w:color="auto" w:fill="auto"/>
          </w:tcPr>
          <w:p w14:paraId="717575F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6.68E-02</w:t>
            </w:r>
          </w:p>
        </w:tc>
        <w:tc>
          <w:tcPr>
            <w:tcW w:w="0" w:type="auto"/>
            <w:shd w:val="clear" w:color="auto" w:fill="auto"/>
          </w:tcPr>
          <w:p w14:paraId="423B804A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7FB55E96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F3E9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5F376634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7F98997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ALDOA</w:t>
            </w:r>
          </w:p>
        </w:tc>
        <w:tc>
          <w:tcPr>
            <w:tcW w:w="0" w:type="auto"/>
            <w:shd w:val="clear" w:color="auto" w:fill="auto"/>
          </w:tcPr>
          <w:p w14:paraId="0B20263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1.45</w:t>
            </w:r>
          </w:p>
        </w:tc>
        <w:tc>
          <w:tcPr>
            <w:tcW w:w="0" w:type="auto"/>
            <w:shd w:val="clear" w:color="auto" w:fill="auto"/>
          </w:tcPr>
          <w:p w14:paraId="6B670D4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1.66E-01</w:t>
            </w:r>
          </w:p>
        </w:tc>
        <w:tc>
          <w:tcPr>
            <w:tcW w:w="0" w:type="auto"/>
            <w:shd w:val="clear" w:color="auto" w:fill="auto"/>
          </w:tcPr>
          <w:p w14:paraId="6B7656C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0.20</w:t>
            </w:r>
          </w:p>
        </w:tc>
        <w:tc>
          <w:tcPr>
            <w:tcW w:w="0" w:type="auto"/>
            <w:shd w:val="clear" w:color="auto" w:fill="auto"/>
          </w:tcPr>
          <w:p w14:paraId="35ED053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1.44E-02</w:t>
            </w:r>
          </w:p>
        </w:tc>
        <w:tc>
          <w:tcPr>
            <w:tcW w:w="0" w:type="auto"/>
            <w:shd w:val="clear" w:color="auto" w:fill="auto"/>
          </w:tcPr>
          <w:p w14:paraId="60EDC38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70EC"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1C72125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536A3CD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B58D2B9" w14:textId="77777777" w:rsidR="006E4264" w:rsidRPr="001E4257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1E4257">
              <w:rPr>
                <w:rFonts w:cstheme="majorBidi"/>
                <w:b w:val="0"/>
                <w:bCs w:val="0"/>
                <w:sz w:val="16"/>
                <w:szCs w:val="16"/>
              </w:rPr>
              <w:t>ALDOC</w:t>
            </w:r>
          </w:p>
        </w:tc>
        <w:tc>
          <w:tcPr>
            <w:tcW w:w="0" w:type="auto"/>
            <w:shd w:val="clear" w:color="auto" w:fill="auto"/>
          </w:tcPr>
          <w:p w14:paraId="4998EA62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3.44</w:t>
            </w:r>
          </w:p>
        </w:tc>
        <w:tc>
          <w:tcPr>
            <w:tcW w:w="0" w:type="auto"/>
            <w:shd w:val="clear" w:color="auto" w:fill="auto"/>
          </w:tcPr>
          <w:p w14:paraId="0A649017" w14:textId="77777777" w:rsidR="006E4264" w:rsidRPr="001E4257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1.66E-03</w:t>
            </w:r>
          </w:p>
        </w:tc>
        <w:tc>
          <w:tcPr>
            <w:tcW w:w="0" w:type="auto"/>
            <w:shd w:val="clear" w:color="auto" w:fill="auto"/>
          </w:tcPr>
          <w:p w14:paraId="4EF877B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2D151AD2" w14:textId="77777777" w:rsidR="006E4264" w:rsidRPr="004E70E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D15212">
              <w:rPr>
                <w:rFonts w:cstheme="majorBidi"/>
                <w:sz w:val="16"/>
                <w:szCs w:val="16"/>
              </w:rPr>
              <w:t>4.21E-01</w:t>
            </w:r>
          </w:p>
        </w:tc>
        <w:tc>
          <w:tcPr>
            <w:tcW w:w="0" w:type="auto"/>
            <w:shd w:val="clear" w:color="auto" w:fill="auto"/>
          </w:tcPr>
          <w:p w14:paraId="1DB2A962" w14:textId="77777777" w:rsidR="006E4264" w:rsidRPr="004E70E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0.57</w:t>
            </w:r>
          </w:p>
        </w:tc>
        <w:tc>
          <w:tcPr>
            <w:tcW w:w="0" w:type="auto"/>
            <w:shd w:val="clear" w:color="auto" w:fill="auto"/>
          </w:tcPr>
          <w:p w14:paraId="6A18C5D4" w14:textId="77777777" w:rsidR="006E4264" w:rsidRPr="001E4257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1B1DF02F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DABFFDC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GAPDH</w:t>
            </w:r>
          </w:p>
        </w:tc>
        <w:tc>
          <w:tcPr>
            <w:tcW w:w="0" w:type="auto"/>
            <w:shd w:val="clear" w:color="auto" w:fill="auto"/>
          </w:tcPr>
          <w:p w14:paraId="3A835DE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1.74</w:t>
            </w:r>
          </w:p>
        </w:tc>
        <w:tc>
          <w:tcPr>
            <w:tcW w:w="0" w:type="auto"/>
            <w:shd w:val="clear" w:color="auto" w:fill="auto"/>
          </w:tcPr>
          <w:p w14:paraId="5CB675F4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1.03E-01</w:t>
            </w:r>
          </w:p>
        </w:tc>
        <w:tc>
          <w:tcPr>
            <w:tcW w:w="0" w:type="auto"/>
            <w:shd w:val="clear" w:color="auto" w:fill="auto"/>
          </w:tcPr>
          <w:p w14:paraId="5ED8085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0.14</w:t>
            </w:r>
          </w:p>
        </w:tc>
        <w:tc>
          <w:tcPr>
            <w:tcW w:w="0" w:type="auto"/>
            <w:shd w:val="clear" w:color="auto" w:fill="auto"/>
          </w:tcPr>
          <w:p w14:paraId="20C44D9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5.50E-01</w:t>
            </w:r>
          </w:p>
        </w:tc>
        <w:tc>
          <w:tcPr>
            <w:tcW w:w="0" w:type="auto"/>
            <w:shd w:val="clear" w:color="auto" w:fill="auto"/>
          </w:tcPr>
          <w:p w14:paraId="25E07F5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0.65</w:t>
            </w:r>
          </w:p>
        </w:tc>
        <w:tc>
          <w:tcPr>
            <w:tcW w:w="0" w:type="auto"/>
            <w:shd w:val="clear" w:color="auto" w:fill="auto"/>
          </w:tcPr>
          <w:p w14:paraId="30828B1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7D88EBD0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93E8DA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ENO1</w:t>
            </w:r>
          </w:p>
        </w:tc>
        <w:tc>
          <w:tcPr>
            <w:tcW w:w="0" w:type="auto"/>
            <w:shd w:val="clear" w:color="auto" w:fill="auto"/>
          </w:tcPr>
          <w:p w14:paraId="5358F2B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2.19</w:t>
            </w:r>
          </w:p>
        </w:tc>
        <w:tc>
          <w:tcPr>
            <w:tcW w:w="0" w:type="auto"/>
            <w:shd w:val="clear" w:color="auto" w:fill="auto"/>
          </w:tcPr>
          <w:p w14:paraId="166482E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3.59E-02</w:t>
            </w:r>
          </w:p>
        </w:tc>
        <w:tc>
          <w:tcPr>
            <w:tcW w:w="0" w:type="auto"/>
            <w:shd w:val="clear" w:color="auto" w:fill="auto"/>
          </w:tcPr>
          <w:p w14:paraId="28FE3CF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0.08</w:t>
            </w:r>
          </w:p>
        </w:tc>
        <w:tc>
          <w:tcPr>
            <w:tcW w:w="0" w:type="auto"/>
            <w:shd w:val="clear" w:color="auto" w:fill="auto"/>
          </w:tcPr>
          <w:p w14:paraId="3C74DAC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6.16E-01</w:t>
            </w:r>
          </w:p>
        </w:tc>
        <w:tc>
          <w:tcPr>
            <w:tcW w:w="0" w:type="auto"/>
            <w:shd w:val="clear" w:color="auto" w:fill="auto"/>
          </w:tcPr>
          <w:p w14:paraId="69F97CA6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0.56</w:t>
            </w:r>
          </w:p>
        </w:tc>
        <w:tc>
          <w:tcPr>
            <w:tcW w:w="0" w:type="auto"/>
            <w:shd w:val="clear" w:color="auto" w:fill="auto"/>
          </w:tcPr>
          <w:p w14:paraId="232FD84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774B1818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8CB8A78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PKM</w:t>
            </w:r>
          </w:p>
        </w:tc>
        <w:tc>
          <w:tcPr>
            <w:tcW w:w="0" w:type="auto"/>
            <w:shd w:val="clear" w:color="auto" w:fill="auto"/>
          </w:tcPr>
          <w:p w14:paraId="038BD37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2.91</w:t>
            </w:r>
          </w:p>
        </w:tc>
        <w:tc>
          <w:tcPr>
            <w:tcW w:w="0" w:type="auto"/>
            <w:shd w:val="clear" w:color="auto" w:fill="auto"/>
          </w:tcPr>
          <w:p w14:paraId="263C6D1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7.84E-03</w:t>
            </w:r>
          </w:p>
        </w:tc>
        <w:tc>
          <w:tcPr>
            <w:tcW w:w="0" w:type="auto"/>
            <w:shd w:val="clear" w:color="auto" w:fill="auto"/>
          </w:tcPr>
          <w:p w14:paraId="77313A8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369E677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1.26E-01</w:t>
            </w:r>
          </w:p>
        </w:tc>
        <w:tc>
          <w:tcPr>
            <w:tcW w:w="0" w:type="auto"/>
            <w:shd w:val="clear" w:color="auto" w:fill="auto"/>
          </w:tcPr>
          <w:p w14:paraId="75F3283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0.65</w:t>
            </w:r>
          </w:p>
        </w:tc>
        <w:tc>
          <w:tcPr>
            <w:tcW w:w="0" w:type="auto"/>
            <w:shd w:val="clear" w:color="auto" w:fill="auto"/>
          </w:tcPr>
          <w:p w14:paraId="0C5A17A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1E4257">
              <w:rPr>
                <w:rFonts w:cstheme="majorBidi"/>
                <w:sz w:val="16"/>
                <w:szCs w:val="16"/>
              </w:rPr>
              <w:t>WP_GLYCOLYSIS_IN_SENESCENCE</w:t>
            </w:r>
          </w:p>
        </w:tc>
      </w:tr>
      <w:tr w:rsidR="006E4264" w:rsidRPr="00A0566E" w14:paraId="269E0E4D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6E83F2A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PRPS1</w:t>
            </w:r>
          </w:p>
        </w:tc>
        <w:tc>
          <w:tcPr>
            <w:tcW w:w="0" w:type="auto"/>
            <w:shd w:val="clear" w:color="auto" w:fill="auto"/>
          </w:tcPr>
          <w:p w14:paraId="66CBFE3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3.04</w:t>
            </w:r>
          </w:p>
        </w:tc>
        <w:tc>
          <w:tcPr>
            <w:tcW w:w="0" w:type="auto"/>
            <w:shd w:val="clear" w:color="auto" w:fill="auto"/>
          </w:tcPr>
          <w:p w14:paraId="3AE409D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32FAE">
              <w:rPr>
                <w:rFonts w:cstheme="majorBidi"/>
                <w:sz w:val="16"/>
                <w:szCs w:val="16"/>
              </w:rPr>
              <w:t>5.10E-03</w:t>
            </w:r>
          </w:p>
        </w:tc>
        <w:tc>
          <w:tcPr>
            <w:tcW w:w="0" w:type="auto"/>
            <w:shd w:val="clear" w:color="auto" w:fill="auto"/>
          </w:tcPr>
          <w:p w14:paraId="5959C3E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63BE915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4.25E-01</w:t>
            </w:r>
          </w:p>
        </w:tc>
        <w:tc>
          <w:tcPr>
            <w:tcW w:w="0" w:type="auto"/>
            <w:shd w:val="clear" w:color="auto" w:fill="auto"/>
          </w:tcPr>
          <w:p w14:paraId="20D9ED6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6375507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WP_PURINE_METABOLISM</w:t>
            </w:r>
          </w:p>
        </w:tc>
      </w:tr>
      <w:tr w:rsidR="006E4264" w:rsidRPr="00A0566E" w14:paraId="0C87F393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897649C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ADSL</w:t>
            </w:r>
          </w:p>
        </w:tc>
        <w:tc>
          <w:tcPr>
            <w:tcW w:w="0" w:type="auto"/>
            <w:shd w:val="clear" w:color="auto" w:fill="auto"/>
          </w:tcPr>
          <w:p w14:paraId="02FB76D6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4.58</w:t>
            </w:r>
          </w:p>
        </w:tc>
        <w:tc>
          <w:tcPr>
            <w:tcW w:w="0" w:type="auto"/>
            <w:shd w:val="clear" w:color="auto" w:fill="auto"/>
          </w:tcPr>
          <w:p w14:paraId="040AB22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6C18E4">
              <w:rPr>
                <w:rFonts w:cstheme="majorBidi"/>
                <w:sz w:val="16"/>
                <w:szCs w:val="16"/>
              </w:rPr>
              <w:t>2.07E-05</w:t>
            </w:r>
          </w:p>
        </w:tc>
        <w:tc>
          <w:tcPr>
            <w:tcW w:w="0" w:type="auto"/>
            <w:shd w:val="clear" w:color="auto" w:fill="auto"/>
          </w:tcPr>
          <w:p w14:paraId="2960734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7433731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5.92E-01</w:t>
            </w:r>
          </w:p>
        </w:tc>
        <w:tc>
          <w:tcPr>
            <w:tcW w:w="0" w:type="auto"/>
            <w:shd w:val="clear" w:color="auto" w:fill="auto"/>
          </w:tcPr>
          <w:p w14:paraId="74D2A05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0.44</w:t>
            </w:r>
          </w:p>
        </w:tc>
        <w:tc>
          <w:tcPr>
            <w:tcW w:w="0" w:type="auto"/>
            <w:shd w:val="clear" w:color="auto" w:fill="auto"/>
          </w:tcPr>
          <w:p w14:paraId="4F5F0D24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WP_PURINE_METABOLISM</w:t>
            </w:r>
          </w:p>
        </w:tc>
      </w:tr>
      <w:tr w:rsidR="006E4264" w:rsidRPr="00A0566E" w14:paraId="2962E6F2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6980B8B" w14:textId="77777777" w:rsidR="006E4264" w:rsidRPr="009340BC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9340BC">
              <w:rPr>
                <w:rFonts w:cstheme="majorBidi"/>
                <w:b w:val="0"/>
                <w:bCs w:val="0"/>
                <w:sz w:val="16"/>
                <w:szCs w:val="16"/>
              </w:rPr>
              <w:t>GMPS</w:t>
            </w:r>
          </w:p>
        </w:tc>
        <w:tc>
          <w:tcPr>
            <w:tcW w:w="0" w:type="auto"/>
            <w:shd w:val="clear" w:color="auto" w:fill="auto"/>
          </w:tcPr>
          <w:p w14:paraId="21FFB5BB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3.39</w:t>
            </w:r>
          </w:p>
        </w:tc>
        <w:tc>
          <w:tcPr>
            <w:tcW w:w="0" w:type="auto"/>
            <w:shd w:val="clear" w:color="auto" w:fill="auto"/>
          </w:tcPr>
          <w:p w14:paraId="69EB7F6D" w14:textId="77777777" w:rsidR="006E4264" w:rsidRPr="006C18E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2.38E-03</w:t>
            </w:r>
          </w:p>
        </w:tc>
        <w:tc>
          <w:tcPr>
            <w:tcW w:w="0" w:type="auto"/>
            <w:shd w:val="clear" w:color="auto" w:fill="auto"/>
          </w:tcPr>
          <w:p w14:paraId="0A847728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0.04</w:t>
            </w:r>
          </w:p>
        </w:tc>
        <w:tc>
          <w:tcPr>
            <w:tcW w:w="0" w:type="auto"/>
            <w:shd w:val="clear" w:color="auto" w:fill="auto"/>
          </w:tcPr>
          <w:p w14:paraId="16DBE4FE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5.08E-01</w:t>
            </w:r>
          </w:p>
        </w:tc>
        <w:tc>
          <w:tcPr>
            <w:tcW w:w="0" w:type="auto"/>
            <w:shd w:val="clear" w:color="auto" w:fill="auto"/>
          </w:tcPr>
          <w:p w14:paraId="0CECA53D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0.62</w:t>
            </w:r>
          </w:p>
        </w:tc>
        <w:tc>
          <w:tcPr>
            <w:tcW w:w="0" w:type="auto"/>
            <w:shd w:val="clear" w:color="auto" w:fill="auto"/>
          </w:tcPr>
          <w:p w14:paraId="6D8BDB24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KEGG_PURINE_METABOLISM</w:t>
            </w:r>
          </w:p>
        </w:tc>
      </w:tr>
      <w:tr w:rsidR="006E4264" w:rsidRPr="00A0566E" w14:paraId="72E30A9D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24296EC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SLC2A1</w:t>
            </w:r>
          </w:p>
        </w:tc>
        <w:tc>
          <w:tcPr>
            <w:tcW w:w="0" w:type="auto"/>
            <w:shd w:val="clear" w:color="auto" w:fill="auto"/>
          </w:tcPr>
          <w:p w14:paraId="5FA4C0B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4.65</w:t>
            </w:r>
          </w:p>
        </w:tc>
        <w:tc>
          <w:tcPr>
            <w:tcW w:w="0" w:type="auto"/>
            <w:shd w:val="clear" w:color="auto" w:fill="auto"/>
          </w:tcPr>
          <w:p w14:paraId="4E82E6C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6C18E4">
              <w:rPr>
                <w:rFonts w:cstheme="majorBidi"/>
                <w:sz w:val="16"/>
                <w:szCs w:val="16"/>
              </w:rPr>
              <w:t>4.19E-05</w:t>
            </w:r>
          </w:p>
        </w:tc>
        <w:tc>
          <w:tcPr>
            <w:tcW w:w="0" w:type="auto"/>
            <w:shd w:val="clear" w:color="auto" w:fill="auto"/>
          </w:tcPr>
          <w:p w14:paraId="0EDD460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59D34DA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1.38E-01</w:t>
            </w:r>
          </w:p>
        </w:tc>
        <w:tc>
          <w:tcPr>
            <w:tcW w:w="0" w:type="auto"/>
            <w:shd w:val="clear" w:color="auto" w:fill="auto"/>
          </w:tcPr>
          <w:p w14:paraId="1A580AB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0.60</w:t>
            </w:r>
          </w:p>
        </w:tc>
        <w:tc>
          <w:tcPr>
            <w:tcW w:w="0" w:type="auto"/>
            <w:shd w:val="clear" w:color="auto" w:fill="auto"/>
          </w:tcPr>
          <w:p w14:paraId="3E9EF32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58F0C15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B1B1503" w14:textId="77777777" w:rsidR="006E4264" w:rsidRPr="00A545EA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BRCA1</w:t>
            </w:r>
          </w:p>
        </w:tc>
        <w:tc>
          <w:tcPr>
            <w:tcW w:w="0" w:type="auto"/>
            <w:shd w:val="clear" w:color="auto" w:fill="auto"/>
          </w:tcPr>
          <w:p w14:paraId="2901BDD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3.01</w:t>
            </w:r>
          </w:p>
        </w:tc>
        <w:tc>
          <w:tcPr>
            <w:tcW w:w="0" w:type="auto"/>
            <w:shd w:val="clear" w:color="auto" w:fill="auto"/>
          </w:tcPr>
          <w:p w14:paraId="42DC2829" w14:textId="77777777" w:rsidR="006E4264" w:rsidRPr="006C18E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545EA">
              <w:rPr>
                <w:rFonts w:cstheme="majorBidi"/>
                <w:sz w:val="16"/>
                <w:szCs w:val="16"/>
              </w:rPr>
              <w:t>7.40E-03</w:t>
            </w:r>
          </w:p>
        </w:tc>
        <w:tc>
          <w:tcPr>
            <w:tcW w:w="0" w:type="auto"/>
            <w:shd w:val="clear" w:color="auto" w:fill="auto"/>
          </w:tcPr>
          <w:p w14:paraId="12FD84F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0.03</w:t>
            </w:r>
          </w:p>
        </w:tc>
        <w:tc>
          <w:tcPr>
            <w:tcW w:w="0" w:type="auto"/>
            <w:shd w:val="clear" w:color="auto" w:fill="auto"/>
          </w:tcPr>
          <w:p w14:paraId="22E1AF13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D15212">
              <w:rPr>
                <w:rFonts w:cstheme="majorBidi"/>
                <w:sz w:val="16"/>
                <w:szCs w:val="16"/>
              </w:rPr>
              <w:t>2.35E-02</w:t>
            </w:r>
          </w:p>
        </w:tc>
        <w:tc>
          <w:tcPr>
            <w:tcW w:w="0" w:type="auto"/>
            <w:shd w:val="clear" w:color="auto" w:fill="auto"/>
          </w:tcPr>
          <w:p w14:paraId="4706351B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54303868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D2CFF">
              <w:rPr>
                <w:rFonts w:cstheme="majorBidi"/>
                <w:sz w:val="16"/>
                <w:szCs w:val="16"/>
              </w:rPr>
              <w:t>REACTOME_G2_M_CHECKPOINTS</w:t>
            </w:r>
          </w:p>
        </w:tc>
      </w:tr>
      <w:tr w:rsidR="006E4264" w:rsidRPr="00A0566E" w14:paraId="2EB21067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7357B4C" w14:textId="77777777" w:rsidR="006E4264" w:rsidRPr="00A545EA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BRCA2</w:t>
            </w:r>
          </w:p>
        </w:tc>
        <w:tc>
          <w:tcPr>
            <w:tcW w:w="0" w:type="auto"/>
            <w:shd w:val="clear" w:color="auto" w:fill="auto"/>
          </w:tcPr>
          <w:p w14:paraId="49C7ECE6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1.86</w:t>
            </w:r>
          </w:p>
        </w:tc>
        <w:tc>
          <w:tcPr>
            <w:tcW w:w="0" w:type="auto"/>
            <w:shd w:val="clear" w:color="auto" w:fill="auto"/>
          </w:tcPr>
          <w:p w14:paraId="15D808AD" w14:textId="77777777" w:rsidR="006E4264" w:rsidRPr="006C18E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545EA">
              <w:rPr>
                <w:rFonts w:cstheme="majorBidi"/>
                <w:sz w:val="16"/>
                <w:szCs w:val="16"/>
              </w:rPr>
              <w:t>7.70E-02</w:t>
            </w:r>
          </w:p>
        </w:tc>
        <w:tc>
          <w:tcPr>
            <w:tcW w:w="0" w:type="auto"/>
            <w:shd w:val="clear" w:color="auto" w:fill="auto"/>
          </w:tcPr>
          <w:p w14:paraId="1BD1958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0.17</w:t>
            </w:r>
          </w:p>
        </w:tc>
        <w:tc>
          <w:tcPr>
            <w:tcW w:w="0" w:type="auto"/>
            <w:shd w:val="clear" w:color="auto" w:fill="auto"/>
          </w:tcPr>
          <w:p w14:paraId="52619310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D15212">
              <w:rPr>
                <w:rFonts w:cstheme="majorBidi"/>
                <w:sz w:val="16"/>
                <w:szCs w:val="16"/>
              </w:rPr>
              <w:t>3.93E-01</w:t>
            </w:r>
          </w:p>
        </w:tc>
        <w:tc>
          <w:tcPr>
            <w:tcW w:w="0" w:type="auto"/>
            <w:shd w:val="clear" w:color="auto" w:fill="auto"/>
          </w:tcPr>
          <w:p w14:paraId="0453A9CD" w14:textId="77777777" w:rsidR="006E4264" w:rsidRPr="00F125D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0.64</w:t>
            </w:r>
          </w:p>
        </w:tc>
        <w:tc>
          <w:tcPr>
            <w:tcW w:w="0" w:type="auto"/>
            <w:shd w:val="clear" w:color="auto" w:fill="auto"/>
          </w:tcPr>
          <w:p w14:paraId="18A5E0E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D2CFF">
              <w:rPr>
                <w:rFonts w:cstheme="majorBidi"/>
                <w:sz w:val="16"/>
                <w:szCs w:val="16"/>
              </w:rPr>
              <w:t>HALLMARK_G2M_CHECKPOINT</w:t>
            </w:r>
          </w:p>
        </w:tc>
      </w:tr>
      <w:tr w:rsidR="00705073" w:rsidRPr="00A0566E" w14:paraId="2DBC8448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B8BE655" w14:textId="6F19312E" w:rsidR="00705073" w:rsidRPr="00705073" w:rsidRDefault="00705073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705073">
              <w:rPr>
                <w:rFonts w:cstheme="majorBidi"/>
                <w:b w:val="0"/>
                <w:bCs w:val="0"/>
                <w:sz w:val="16"/>
                <w:szCs w:val="16"/>
              </w:rPr>
              <w:t>ERCC1</w:t>
            </w:r>
          </w:p>
        </w:tc>
        <w:tc>
          <w:tcPr>
            <w:tcW w:w="0" w:type="auto"/>
            <w:shd w:val="clear" w:color="auto" w:fill="auto"/>
          </w:tcPr>
          <w:p w14:paraId="01102060" w14:textId="688F365C" w:rsidR="00705073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2.18</w:t>
            </w:r>
          </w:p>
        </w:tc>
        <w:tc>
          <w:tcPr>
            <w:tcW w:w="0" w:type="auto"/>
            <w:shd w:val="clear" w:color="auto" w:fill="auto"/>
          </w:tcPr>
          <w:p w14:paraId="62B6C004" w14:textId="57AF0CFC" w:rsidR="00705073" w:rsidRPr="00A545EA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705073">
              <w:rPr>
                <w:rFonts w:cstheme="majorBidi"/>
                <w:sz w:val="16"/>
                <w:szCs w:val="16"/>
              </w:rPr>
              <w:t>4.06E-02</w:t>
            </w:r>
          </w:p>
        </w:tc>
        <w:tc>
          <w:tcPr>
            <w:tcW w:w="0" w:type="auto"/>
            <w:shd w:val="clear" w:color="auto" w:fill="auto"/>
          </w:tcPr>
          <w:p w14:paraId="17F13BB0" w14:textId="3F3CF078" w:rsidR="00705073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0.14</w:t>
            </w:r>
          </w:p>
        </w:tc>
        <w:tc>
          <w:tcPr>
            <w:tcW w:w="0" w:type="auto"/>
            <w:shd w:val="clear" w:color="auto" w:fill="auto"/>
          </w:tcPr>
          <w:p w14:paraId="1C8B92E6" w14:textId="31D25428" w:rsidR="00705073" w:rsidRPr="00D15212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705073">
              <w:rPr>
                <w:rFonts w:cstheme="majorBidi"/>
                <w:sz w:val="16"/>
                <w:szCs w:val="16"/>
              </w:rPr>
              <w:t>8.59E-01</w:t>
            </w:r>
          </w:p>
        </w:tc>
        <w:tc>
          <w:tcPr>
            <w:tcW w:w="0" w:type="auto"/>
            <w:shd w:val="clear" w:color="auto" w:fill="auto"/>
          </w:tcPr>
          <w:p w14:paraId="318F51BB" w14:textId="2AB9292A" w:rsidR="00705073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0.50</w:t>
            </w:r>
          </w:p>
        </w:tc>
        <w:tc>
          <w:tcPr>
            <w:tcW w:w="0" w:type="auto"/>
            <w:shd w:val="clear" w:color="auto" w:fill="auto"/>
          </w:tcPr>
          <w:p w14:paraId="623F340B" w14:textId="72F9A5BF" w:rsidR="00705073" w:rsidRPr="00AD2CFF" w:rsidRDefault="00705073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705073">
              <w:rPr>
                <w:rFonts w:cstheme="majorBidi"/>
                <w:sz w:val="16"/>
                <w:szCs w:val="16"/>
              </w:rPr>
              <w:t>REACTOME_DNA_DOUBLE_STRAND_BREAK_REPAIR</w:t>
            </w:r>
          </w:p>
        </w:tc>
      </w:tr>
      <w:tr w:rsidR="006E4264" w:rsidRPr="00A0566E" w14:paraId="45594B70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02C1D62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COX5A</w:t>
            </w:r>
          </w:p>
        </w:tc>
        <w:tc>
          <w:tcPr>
            <w:tcW w:w="0" w:type="auto"/>
            <w:shd w:val="clear" w:color="auto" w:fill="auto"/>
          </w:tcPr>
          <w:p w14:paraId="376FE38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3.73</w:t>
            </w:r>
          </w:p>
        </w:tc>
        <w:tc>
          <w:tcPr>
            <w:tcW w:w="0" w:type="auto"/>
            <w:shd w:val="clear" w:color="auto" w:fill="auto"/>
          </w:tcPr>
          <w:p w14:paraId="5A78DBA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6C18E4">
              <w:rPr>
                <w:rFonts w:cstheme="majorBidi"/>
                <w:sz w:val="16"/>
                <w:szCs w:val="16"/>
              </w:rPr>
              <w:t>8.17E-04</w:t>
            </w:r>
          </w:p>
        </w:tc>
        <w:tc>
          <w:tcPr>
            <w:tcW w:w="0" w:type="auto"/>
            <w:shd w:val="clear" w:color="auto" w:fill="auto"/>
          </w:tcPr>
          <w:p w14:paraId="6990936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0.02</w:t>
            </w:r>
          </w:p>
        </w:tc>
        <w:tc>
          <w:tcPr>
            <w:tcW w:w="0" w:type="auto"/>
            <w:shd w:val="clear" w:color="auto" w:fill="auto"/>
          </w:tcPr>
          <w:p w14:paraId="6A74A80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3.83E-01</w:t>
            </w:r>
          </w:p>
        </w:tc>
        <w:tc>
          <w:tcPr>
            <w:tcW w:w="0" w:type="auto"/>
            <w:shd w:val="clear" w:color="auto" w:fill="auto"/>
          </w:tcPr>
          <w:p w14:paraId="185F99F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26A28F1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REACTOME_TP53_REGULATES_METABOLIC_GENES</w:t>
            </w:r>
          </w:p>
        </w:tc>
      </w:tr>
      <w:tr w:rsidR="006E4264" w:rsidRPr="00A0566E" w14:paraId="395F26F8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DAFE3DA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CYCS</w:t>
            </w:r>
          </w:p>
        </w:tc>
        <w:tc>
          <w:tcPr>
            <w:tcW w:w="0" w:type="auto"/>
            <w:shd w:val="clear" w:color="auto" w:fill="auto"/>
          </w:tcPr>
          <w:p w14:paraId="2FC4E5B5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2.63</w:t>
            </w:r>
          </w:p>
        </w:tc>
        <w:tc>
          <w:tcPr>
            <w:tcW w:w="0" w:type="auto"/>
            <w:shd w:val="clear" w:color="auto" w:fill="auto"/>
          </w:tcPr>
          <w:p w14:paraId="2FAD1D7B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6C18E4">
              <w:rPr>
                <w:rFonts w:cstheme="majorBidi"/>
                <w:sz w:val="16"/>
                <w:szCs w:val="16"/>
              </w:rPr>
              <w:t>1.62E-02</w:t>
            </w:r>
          </w:p>
        </w:tc>
        <w:tc>
          <w:tcPr>
            <w:tcW w:w="0" w:type="auto"/>
            <w:shd w:val="clear" w:color="auto" w:fill="auto"/>
          </w:tcPr>
          <w:p w14:paraId="1F50D186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0.07</w:t>
            </w:r>
          </w:p>
        </w:tc>
        <w:tc>
          <w:tcPr>
            <w:tcW w:w="0" w:type="auto"/>
            <w:shd w:val="clear" w:color="auto" w:fill="auto"/>
          </w:tcPr>
          <w:p w14:paraId="7A82D359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1.52E-01</w:t>
            </w:r>
          </w:p>
        </w:tc>
        <w:tc>
          <w:tcPr>
            <w:tcW w:w="0" w:type="auto"/>
            <w:shd w:val="clear" w:color="auto" w:fill="auto"/>
          </w:tcPr>
          <w:p w14:paraId="07F2FD17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0.69</w:t>
            </w:r>
          </w:p>
        </w:tc>
        <w:tc>
          <w:tcPr>
            <w:tcW w:w="0" w:type="auto"/>
            <w:shd w:val="clear" w:color="auto" w:fill="auto"/>
          </w:tcPr>
          <w:p w14:paraId="0FE4034C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6C18E4">
              <w:rPr>
                <w:rFonts w:cstheme="majorBidi"/>
                <w:sz w:val="16"/>
                <w:szCs w:val="16"/>
              </w:rPr>
              <w:t>WP_DNA_DAMAGE_RESPONSE</w:t>
            </w:r>
          </w:p>
        </w:tc>
      </w:tr>
      <w:tr w:rsidR="006E4264" w:rsidRPr="00A0566E" w14:paraId="76FBC934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266BFF4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RAD51</w:t>
            </w:r>
          </w:p>
        </w:tc>
        <w:tc>
          <w:tcPr>
            <w:tcW w:w="0" w:type="auto"/>
            <w:shd w:val="clear" w:color="auto" w:fill="auto"/>
          </w:tcPr>
          <w:p w14:paraId="0ADEAE8A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4.09</w:t>
            </w:r>
          </w:p>
        </w:tc>
        <w:tc>
          <w:tcPr>
            <w:tcW w:w="0" w:type="auto"/>
            <w:shd w:val="clear" w:color="auto" w:fill="auto"/>
          </w:tcPr>
          <w:p w14:paraId="1BDA8EC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507FEC">
              <w:rPr>
                <w:rFonts w:cstheme="majorBidi"/>
                <w:sz w:val="16"/>
                <w:szCs w:val="16"/>
              </w:rPr>
              <w:t>5.75E-04</w:t>
            </w:r>
          </w:p>
        </w:tc>
        <w:tc>
          <w:tcPr>
            <w:tcW w:w="0" w:type="auto"/>
            <w:shd w:val="clear" w:color="auto" w:fill="auto"/>
          </w:tcPr>
          <w:p w14:paraId="2AA3DC9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6B52F34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6.72E-02</w:t>
            </w:r>
          </w:p>
        </w:tc>
        <w:tc>
          <w:tcPr>
            <w:tcW w:w="0" w:type="auto"/>
            <w:shd w:val="clear" w:color="auto" w:fill="auto"/>
          </w:tcPr>
          <w:p w14:paraId="684B19B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0.70</w:t>
            </w:r>
          </w:p>
        </w:tc>
        <w:tc>
          <w:tcPr>
            <w:tcW w:w="0" w:type="auto"/>
            <w:shd w:val="clear" w:color="auto" w:fill="auto"/>
          </w:tcPr>
          <w:p w14:paraId="242693A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507FEC">
              <w:rPr>
                <w:rFonts w:cstheme="majorBidi"/>
                <w:sz w:val="16"/>
                <w:szCs w:val="16"/>
              </w:rPr>
              <w:t>WP_DNA_DAMAGE_RESPONSE</w:t>
            </w:r>
          </w:p>
        </w:tc>
      </w:tr>
      <w:tr w:rsidR="006E4264" w:rsidRPr="00A0566E" w14:paraId="7461D54E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462D809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2A1086">
              <w:rPr>
                <w:rFonts w:cstheme="majorBidi"/>
                <w:b w:val="0"/>
                <w:bCs w:val="0"/>
                <w:sz w:val="16"/>
                <w:szCs w:val="16"/>
              </w:rPr>
              <w:t>CUL4B</w:t>
            </w:r>
          </w:p>
        </w:tc>
        <w:tc>
          <w:tcPr>
            <w:tcW w:w="0" w:type="auto"/>
            <w:shd w:val="clear" w:color="auto" w:fill="auto"/>
          </w:tcPr>
          <w:p w14:paraId="4F06ACC2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2.65</w:t>
            </w:r>
          </w:p>
        </w:tc>
        <w:tc>
          <w:tcPr>
            <w:tcW w:w="0" w:type="auto"/>
            <w:shd w:val="clear" w:color="auto" w:fill="auto"/>
          </w:tcPr>
          <w:p w14:paraId="4E1E5FF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133C">
              <w:rPr>
                <w:rFonts w:cstheme="majorBidi"/>
                <w:sz w:val="16"/>
                <w:szCs w:val="16"/>
              </w:rPr>
              <w:t>1.88E-02</w:t>
            </w:r>
          </w:p>
        </w:tc>
        <w:tc>
          <w:tcPr>
            <w:tcW w:w="0" w:type="auto"/>
            <w:shd w:val="clear" w:color="auto" w:fill="auto"/>
          </w:tcPr>
          <w:p w14:paraId="7E55AB73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shd w:val="clear" w:color="auto" w:fill="auto"/>
          </w:tcPr>
          <w:p w14:paraId="379F579C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1.28E-01</w:t>
            </w:r>
          </w:p>
        </w:tc>
        <w:tc>
          <w:tcPr>
            <w:tcW w:w="0" w:type="auto"/>
            <w:shd w:val="clear" w:color="auto" w:fill="auto"/>
          </w:tcPr>
          <w:p w14:paraId="76F0C6D2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0E086D9D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2A1086">
              <w:rPr>
                <w:rFonts w:cstheme="majorBidi"/>
                <w:sz w:val="16"/>
                <w:szCs w:val="16"/>
              </w:rPr>
              <w:t>REACTOME_DNA_REPAIR</w:t>
            </w:r>
          </w:p>
        </w:tc>
      </w:tr>
      <w:tr w:rsidR="006E4264" w:rsidRPr="00A0566E" w14:paraId="4E715D44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8411728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CHEK1</w:t>
            </w:r>
          </w:p>
        </w:tc>
        <w:tc>
          <w:tcPr>
            <w:tcW w:w="0" w:type="auto"/>
            <w:shd w:val="clear" w:color="auto" w:fill="auto"/>
          </w:tcPr>
          <w:p w14:paraId="24224342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2.58</w:t>
            </w:r>
          </w:p>
        </w:tc>
        <w:tc>
          <w:tcPr>
            <w:tcW w:w="0" w:type="auto"/>
            <w:shd w:val="clear" w:color="auto" w:fill="auto"/>
          </w:tcPr>
          <w:p w14:paraId="517AF9C4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E133C">
              <w:rPr>
                <w:rFonts w:cstheme="majorBidi"/>
                <w:sz w:val="16"/>
                <w:szCs w:val="16"/>
              </w:rPr>
              <w:t>2.40E-02</w:t>
            </w:r>
          </w:p>
        </w:tc>
        <w:tc>
          <w:tcPr>
            <w:tcW w:w="0" w:type="auto"/>
            <w:shd w:val="clear" w:color="auto" w:fill="auto"/>
          </w:tcPr>
          <w:p w14:paraId="75CCB648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4979DF7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8.83E-03</w:t>
            </w:r>
          </w:p>
        </w:tc>
        <w:tc>
          <w:tcPr>
            <w:tcW w:w="0" w:type="auto"/>
            <w:shd w:val="clear" w:color="auto" w:fill="auto"/>
          </w:tcPr>
          <w:p w14:paraId="637DD27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0.74</w:t>
            </w:r>
          </w:p>
        </w:tc>
        <w:tc>
          <w:tcPr>
            <w:tcW w:w="0" w:type="auto"/>
            <w:shd w:val="clear" w:color="auto" w:fill="auto"/>
          </w:tcPr>
          <w:p w14:paraId="6D00B01E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REACTOME_CHK1_CHK2_CDS1</w:t>
            </w:r>
            <w:r>
              <w:rPr>
                <w:rFonts w:cstheme="majorBidi"/>
                <w:sz w:val="16"/>
                <w:szCs w:val="16"/>
              </w:rPr>
              <w:t>_CDK1</w:t>
            </w:r>
          </w:p>
        </w:tc>
      </w:tr>
      <w:tr w:rsidR="006E4264" w:rsidRPr="00A0566E" w14:paraId="63DB9CD0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E13E8F8" w14:textId="77777777" w:rsidR="006E4264" w:rsidRPr="00C1563C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CHEK2</w:t>
            </w:r>
          </w:p>
        </w:tc>
        <w:tc>
          <w:tcPr>
            <w:tcW w:w="0" w:type="auto"/>
            <w:shd w:val="clear" w:color="auto" w:fill="auto"/>
          </w:tcPr>
          <w:p w14:paraId="0CDD682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5.67</w:t>
            </w:r>
          </w:p>
        </w:tc>
        <w:tc>
          <w:tcPr>
            <w:tcW w:w="0" w:type="auto"/>
            <w:shd w:val="clear" w:color="auto" w:fill="auto"/>
          </w:tcPr>
          <w:p w14:paraId="24F290BE" w14:textId="77777777" w:rsidR="006E4264" w:rsidRPr="004E133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C1563C">
              <w:rPr>
                <w:rFonts w:cstheme="majorBidi"/>
                <w:sz w:val="16"/>
                <w:szCs w:val="16"/>
              </w:rPr>
              <w:t>2.40E-02</w:t>
            </w:r>
          </w:p>
        </w:tc>
        <w:tc>
          <w:tcPr>
            <w:tcW w:w="0" w:type="auto"/>
            <w:shd w:val="clear" w:color="auto" w:fill="auto"/>
          </w:tcPr>
          <w:p w14:paraId="08A78F4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1F318BB7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5.68E-01</w:t>
            </w:r>
          </w:p>
        </w:tc>
        <w:tc>
          <w:tcPr>
            <w:tcW w:w="0" w:type="auto"/>
            <w:shd w:val="clear" w:color="auto" w:fill="auto"/>
          </w:tcPr>
          <w:p w14:paraId="4AC99FEE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0.46</w:t>
            </w:r>
          </w:p>
        </w:tc>
        <w:tc>
          <w:tcPr>
            <w:tcW w:w="0" w:type="auto"/>
            <w:shd w:val="clear" w:color="auto" w:fill="auto"/>
          </w:tcPr>
          <w:p w14:paraId="34094CFF" w14:textId="77777777" w:rsidR="006E4264" w:rsidRPr="00A0566E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0566E">
              <w:rPr>
                <w:rFonts w:cstheme="majorBidi"/>
                <w:sz w:val="16"/>
                <w:szCs w:val="16"/>
              </w:rPr>
              <w:t>REACTOME_CHK1_CHK2_CDS1</w:t>
            </w:r>
            <w:r>
              <w:rPr>
                <w:rFonts w:cstheme="majorBidi"/>
                <w:sz w:val="16"/>
                <w:szCs w:val="16"/>
              </w:rPr>
              <w:t>_CDK1</w:t>
            </w:r>
          </w:p>
        </w:tc>
      </w:tr>
      <w:tr w:rsidR="006E4264" w:rsidRPr="00A0566E" w14:paraId="73EC68C5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B1BD105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CCNB1</w:t>
            </w:r>
          </w:p>
        </w:tc>
        <w:tc>
          <w:tcPr>
            <w:tcW w:w="0" w:type="auto"/>
            <w:shd w:val="clear" w:color="auto" w:fill="auto"/>
          </w:tcPr>
          <w:p w14:paraId="752E9783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2.47</w:t>
            </w:r>
          </w:p>
        </w:tc>
        <w:tc>
          <w:tcPr>
            <w:tcW w:w="0" w:type="auto"/>
            <w:shd w:val="clear" w:color="auto" w:fill="auto"/>
          </w:tcPr>
          <w:p w14:paraId="17776F9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2.84E-02</w:t>
            </w:r>
          </w:p>
        </w:tc>
        <w:tc>
          <w:tcPr>
            <w:tcW w:w="0" w:type="auto"/>
            <w:shd w:val="clear" w:color="auto" w:fill="auto"/>
          </w:tcPr>
          <w:p w14:paraId="5C01604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0.04</w:t>
            </w:r>
          </w:p>
        </w:tc>
        <w:tc>
          <w:tcPr>
            <w:tcW w:w="0" w:type="auto"/>
            <w:shd w:val="clear" w:color="auto" w:fill="auto"/>
          </w:tcPr>
          <w:p w14:paraId="3BD67A6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1.58E-02</w:t>
            </w:r>
          </w:p>
        </w:tc>
        <w:tc>
          <w:tcPr>
            <w:tcW w:w="0" w:type="auto"/>
            <w:shd w:val="clear" w:color="auto" w:fill="auto"/>
          </w:tcPr>
          <w:p w14:paraId="2E2189C5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0.68</w:t>
            </w:r>
          </w:p>
        </w:tc>
        <w:tc>
          <w:tcPr>
            <w:tcW w:w="0" w:type="auto"/>
            <w:shd w:val="clear" w:color="auto" w:fill="auto"/>
          </w:tcPr>
          <w:p w14:paraId="57AF1CB0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REACTOME_G2_M_DNA_REPLICATION_CHECKPOINT</w:t>
            </w:r>
          </w:p>
        </w:tc>
      </w:tr>
      <w:tr w:rsidR="006E4264" w:rsidRPr="00A0566E" w14:paraId="18B4C58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F7C4FCB" w14:textId="77777777" w:rsidR="006E4264" w:rsidRPr="00A41E21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CCNB2</w:t>
            </w:r>
          </w:p>
        </w:tc>
        <w:tc>
          <w:tcPr>
            <w:tcW w:w="0" w:type="auto"/>
            <w:shd w:val="clear" w:color="auto" w:fill="auto"/>
          </w:tcPr>
          <w:p w14:paraId="6F0DECE5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4.95</w:t>
            </w:r>
          </w:p>
        </w:tc>
        <w:tc>
          <w:tcPr>
            <w:tcW w:w="0" w:type="auto"/>
            <w:shd w:val="clear" w:color="auto" w:fill="auto"/>
          </w:tcPr>
          <w:p w14:paraId="0445F858" w14:textId="77777777" w:rsidR="006E4264" w:rsidRPr="00A41E2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1.61E-04</w:t>
            </w:r>
          </w:p>
        </w:tc>
        <w:tc>
          <w:tcPr>
            <w:tcW w:w="0" w:type="auto"/>
            <w:shd w:val="clear" w:color="auto" w:fill="auto"/>
          </w:tcPr>
          <w:p w14:paraId="0B54F1DB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54CF26A3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2.10E-02</w:t>
            </w:r>
          </w:p>
        </w:tc>
        <w:tc>
          <w:tcPr>
            <w:tcW w:w="0" w:type="auto"/>
            <w:shd w:val="clear" w:color="auto" w:fill="auto"/>
          </w:tcPr>
          <w:p w14:paraId="2A0A3161" w14:textId="77777777" w:rsidR="006E4264" w:rsidRPr="00F125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64151ADF" w14:textId="77777777" w:rsidR="006E4264" w:rsidRPr="00A41E2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REACTOME_G2_M_DNA_REPLICATION_CHECKPOINT</w:t>
            </w:r>
          </w:p>
        </w:tc>
      </w:tr>
      <w:tr w:rsidR="006E4264" w:rsidRPr="00A0566E" w14:paraId="142FF41B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A0B0184" w14:textId="77777777" w:rsidR="006E4264" w:rsidRPr="00A056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0566E">
              <w:rPr>
                <w:rFonts w:cstheme="majorBidi"/>
                <w:b w:val="0"/>
                <w:bCs w:val="0"/>
                <w:sz w:val="16"/>
                <w:szCs w:val="16"/>
              </w:rPr>
              <w:t>PLK1</w:t>
            </w:r>
          </w:p>
        </w:tc>
        <w:tc>
          <w:tcPr>
            <w:tcW w:w="0" w:type="auto"/>
            <w:shd w:val="clear" w:color="auto" w:fill="auto"/>
          </w:tcPr>
          <w:p w14:paraId="4346229C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2.19</w:t>
            </w:r>
          </w:p>
        </w:tc>
        <w:tc>
          <w:tcPr>
            <w:tcW w:w="0" w:type="auto"/>
            <w:shd w:val="clear" w:color="auto" w:fill="auto"/>
          </w:tcPr>
          <w:p w14:paraId="74AA8599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4.61E-02</w:t>
            </w:r>
          </w:p>
        </w:tc>
        <w:tc>
          <w:tcPr>
            <w:tcW w:w="0" w:type="auto"/>
            <w:shd w:val="clear" w:color="auto" w:fill="auto"/>
          </w:tcPr>
          <w:p w14:paraId="4CD430FF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shd w:val="clear" w:color="auto" w:fill="auto"/>
          </w:tcPr>
          <w:p w14:paraId="03688E91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3.83E-05</w:t>
            </w:r>
          </w:p>
        </w:tc>
        <w:tc>
          <w:tcPr>
            <w:tcW w:w="0" w:type="auto"/>
            <w:shd w:val="clear" w:color="auto" w:fill="auto"/>
          </w:tcPr>
          <w:p w14:paraId="5D3201AD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125D1">
              <w:rPr>
                <w:rFonts w:cstheme="majorBidi"/>
                <w:sz w:val="16"/>
                <w:szCs w:val="16"/>
              </w:rPr>
              <w:t>0.83</w:t>
            </w:r>
          </w:p>
        </w:tc>
        <w:tc>
          <w:tcPr>
            <w:tcW w:w="0" w:type="auto"/>
            <w:shd w:val="clear" w:color="auto" w:fill="auto"/>
          </w:tcPr>
          <w:p w14:paraId="6277421B" w14:textId="77777777" w:rsidR="006E4264" w:rsidRPr="00A0566E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HALLMARK_G2M_CHECKPOINT</w:t>
            </w:r>
          </w:p>
        </w:tc>
      </w:tr>
      <w:tr w:rsidR="006E4264" w:rsidRPr="00A0566E" w14:paraId="5AA18AA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EB471AD" w14:textId="77777777" w:rsidR="006E4264" w:rsidRPr="008018D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8018D4">
              <w:rPr>
                <w:rFonts w:cstheme="majorBidi"/>
                <w:b w:val="0"/>
                <w:bCs w:val="0"/>
                <w:sz w:val="16"/>
                <w:szCs w:val="16"/>
              </w:rPr>
              <w:t>BIRC5</w:t>
            </w:r>
          </w:p>
        </w:tc>
        <w:tc>
          <w:tcPr>
            <w:tcW w:w="0" w:type="auto"/>
            <w:shd w:val="clear" w:color="auto" w:fill="auto"/>
          </w:tcPr>
          <w:p w14:paraId="3B79A05D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4.19</w:t>
            </w:r>
          </w:p>
        </w:tc>
        <w:tc>
          <w:tcPr>
            <w:tcW w:w="0" w:type="auto"/>
            <w:shd w:val="clear" w:color="auto" w:fill="auto"/>
          </w:tcPr>
          <w:p w14:paraId="4409D133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3.62E-04</w:t>
            </w:r>
          </w:p>
        </w:tc>
        <w:tc>
          <w:tcPr>
            <w:tcW w:w="0" w:type="auto"/>
            <w:shd w:val="clear" w:color="auto" w:fill="auto"/>
          </w:tcPr>
          <w:p w14:paraId="47AB5AF5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13CD4325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2.05E-01</w:t>
            </w:r>
          </w:p>
        </w:tc>
        <w:tc>
          <w:tcPr>
            <w:tcW w:w="0" w:type="auto"/>
            <w:shd w:val="clear" w:color="auto" w:fill="auto"/>
          </w:tcPr>
          <w:p w14:paraId="4495A9A0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8018D4">
              <w:rPr>
                <w:rFonts w:cstheme="majorBidi"/>
                <w:sz w:val="16"/>
                <w:szCs w:val="16"/>
              </w:rPr>
              <w:t>0.63</w:t>
            </w:r>
          </w:p>
        </w:tc>
        <w:tc>
          <w:tcPr>
            <w:tcW w:w="0" w:type="auto"/>
            <w:shd w:val="clear" w:color="auto" w:fill="auto"/>
          </w:tcPr>
          <w:p w14:paraId="3C992808" w14:textId="77777777" w:rsidR="006E4264" w:rsidRPr="00B17622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REACTOME_CELL_CYCLE_CHECKPOINTS</w:t>
            </w:r>
          </w:p>
        </w:tc>
      </w:tr>
      <w:tr w:rsidR="006E4264" w:rsidRPr="00A0566E" w14:paraId="362E5C56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2502686" w14:textId="77777777" w:rsidR="006E4264" w:rsidRPr="00445792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45792">
              <w:rPr>
                <w:rFonts w:cstheme="majorBidi"/>
                <w:b w:val="0"/>
                <w:bCs w:val="0"/>
                <w:sz w:val="16"/>
                <w:szCs w:val="16"/>
              </w:rPr>
              <w:t>PCK2</w:t>
            </w:r>
          </w:p>
        </w:tc>
        <w:tc>
          <w:tcPr>
            <w:tcW w:w="0" w:type="auto"/>
            <w:shd w:val="clear" w:color="auto" w:fill="auto"/>
          </w:tcPr>
          <w:p w14:paraId="57E28299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2.44</w:t>
            </w:r>
          </w:p>
        </w:tc>
        <w:tc>
          <w:tcPr>
            <w:tcW w:w="0" w:type="auto"/>
            <w:shd w:val="clear" w:color="auto" w:fill="auto"/>
          </w:tcPr>
          <w:p w14:paraId="27B90FF6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1.98E-02</w:t>
            </w:r>
          </w:p>
        </w:tc>
        <w:tc>
          <w:tcPr>
            <w:tcW w:w="0" w:type="auto"/>
            <w:shd w:val="clear" w:color="auto" w:fill="auto"/>
          </w:tcPr>
          <w:p w14:paraId="01A61BD3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0.09</w:t>
            </w:r>
          </w:p>
        </w:tc>
        <w:tc>
          <w:tcPr>
            <w:tcW w:w="0" w:type="auto"/>
            <w:shd w:val="clear" w:color="auto" w:fill="auto"/>
          </w:tcPr>
          <w:p w14:paraId="5C861DC1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2.22E-01</w:t>
            </w:r>
          </w:p>
        </w:tc>
        <w:tc>
          <w:tcPr>
            <w:tcW w:w="0" w:type="auto"/>
            <w:shd w:val="clear" w:color="auto" w:fill="auto"/>
          </w:tcPr>
          <w:p w14:paraId="2030667C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0.66</w:t>
            </w:r>
          </w:p>
        </w:tc>
        <w:tc>
          <w:tcPr>
            <w:tcW w:w="0" w:type="auto"/>
            <w:shd w:val="clear" w:color="auto" w:fill="auto"/>
          </w:tcPr>
          <w:p w14:paraId="7BD85B2A" w14:textId="77777777" w:rsidR="006E4264" w:rsidRPr="008018D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445792">
              <w:rPr>
                <w:rFonts w:cstheme="majorBidi"/>
                <w:sz w:val="16"/>
                <w:szCs w:val="16"/>
              </w:rPr>
              <w:t>REACTOME_GLUCONEOGENESIS</w:t>
            </w:r>
          </w:p>
        </w:tc>
      </w:tr>
      <w:tr w:rsidR="006E4264" w:rsidRPr="00A0566E" w14:paraId="3B9DA99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B990F4F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PGK1</w:t>
            </w:r>
          </w:p>
        </w:tc>
        <w:tc>
          <w:tcPr>
            <w:tcW w:w="0" w:type="auto"/>
            <w:shd w:val="clear" w:color="auto" w:fill="auto"/>
          </w:tcPr>
          <w:p w14:paraId="29ED08CA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3.91</w:t>
            </w:r>
          </w:p>
        </w:tc>
        <w:tc>
          <w:tcPr>
            <w:tcW w:w="0" w:type="auto"/>
            <w:shd w:val="clear" w:color="auto" w:fill="auto"/>
          </w:tcPr>
          <w:p w14:paraId="057704FA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4.10E-04</w:t>
            </w:r>
          </w:p>
        </w:tc>
        <w:tc>
          <w:tcPr>
            <w:tcW w:w="0" w:type="auto"/>
            <w:shd w:val="clear" w:color="auto" w:fill="auto"/>
          </w:tcPr>
          <w:p w14:paraId="4206AB42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14E4E4E9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4.26E-02</w:t>
            </w:r>
          </w:p>
        </w:tc>
        <w:tc>
          <w:tcPr>
            <w:tcW w:w="0" w:type="auto"/>
            <w:shd w:val="clear" w:color="auto" w:fill="auto"/>
          </w:tcPr>
          <w:p w14:paraId="2C2E81A2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0.61</w:t>
            </w:r>
          </w:p>
        </w:tc>
        <w:tc>
          <w:tcPr>
            <w:tcW w:w="0" w:type="auto"/>
            <w:shd w:val="clear" w:color="auto" w:fill="auto"/>
          </w:tcPr>
          <w:p w14:paraId="0F2FE62B" w14:textId="77777777" w:rsidR="006E4264" w:rsidRPr="00B720D1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41E21">
              <w:rPr>
                <w:rFonts w:cstheme="majorBidi"/>
                <w:sz w:val="16"/>
                <w:szCs w:val="16"/>
              </w:rPr>
              <w:t>WP_AEROBIC_GLYCOLYSIS</w:t>
            </w:r>
          </w:p>
        </w:tc>
      </w:tr>
      <w:tr w:rsidR="006E4264" w:rsidRPr="00A0566E" w14:paraId="36915658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A7F882E" w14:textId="77777777" w:rsidR="006E4264" w:rsidRPr="00EC45D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PIK3CA</w:t>
            </w:r>
          </w:p>
        </w:tc>
        <w:tc>
          <w:tcPr>
            <w:tcW w:w="0" w:type="auto"/>
            <w:shd w:val="clear" w:color="auto" w:fill="auto"/>
          </w:tcPr>
          <w:p w14:paraId="7998186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2.65</w:t>
            </w:r>
          </w:p>
        </w:tc>
        <w:tc>
          <w:tcPr>
            <w:tcW w:w="0" w:type="auto"/>
            <w:shd w:val="clear" w:color="auto" w:fill="auto"/>
          </w:tcPr>
          <w:p w14:paraId="5AEC7956" w14:textId="77777777" w:rsidR="006E4264" w:rsidRPr="00A41E2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C45D4">
              <w:rPr>
                <w:rFonts w:cstheme="majorBidi"/>
                <w:sz w:val="16"/>
                <w:szCs w:val="16"/>
              </w:rPr>
              <w:t>1.27E-02</w:t>
            </w:r>
          </w:p>
        </w:tc>
        <w:tc>
          <w:tcPr>
            <w:tcW w:w="0" w:type="auto"/>
            <w:shd w:val="clear" w:color="auto" w:fill="auto"/>
          </w:tcPr>
          <w:p w14:paraId="3CF7BD5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0.05</w:t>
            </w:r>
          </w:p>
        </w:tc>
        <w:tc>
          <w:tcPr>
            <w:tcW w:w="0" w:type="auto"/>
            <w:shd w:val="clear" w:color="auto" w:fill="auto"/>
          </w:tcPr>
          <w:p w14:paraId="0726CDE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7.63E-01</w:t>
            </w:r>
          </w:p>
        </w:tc>
        <w:tc>
          <w:tcPr>
            <w:tcW w:w="0" w:type="auto"/>
            <w:shd w:val="clear" w:color="auto" w:fill="auto"/>
          </w:tcPr>
          <w:p w14:paraId="76B5EBF5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0.58</w:t>
            </w:r>
          </w:p>
        </w:tc>
        <w:tc>
          <w:tcPr>
            <w:tcW w:w="0" w:type="auto"/>
            <w:shd w:val="clear" w:color="auto" w:fill="auto"/>
          </w:tcPr>
          <w:p w14:paraId="3C2A1C6D" w14:textId="77777777" w:rsidR="006E4264" w:rsidRPr="00A41E21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C45D4">
              <w:rPr>
                <w:rFonts w:cstheme="majorBidi"/>
                <w:sz w:val="16"/>
                <w:szCs w:val="16"/>
              </w:rPr>
              <w:t>B</w:t>
            </w:r>
            <w:r>
              <w:rPr>
                <w:rFonts w:cstheme="majorBidi"/>
                <w:sz w:val="16"/>
                <w:szCs w:val="16"/>
              </w:rPr>
              <w:t>IOCARTA</w:t>
            </w:r>
            <w:r w:rsidRPr="00EC45D4">
              <w:rPr>
                <w:rFonts w:cstheme="majorBidi"/>
                <w:sz w:val="16"/>
                <w:szCs w:val="16"/>
              </w:rPr>
              <w:t>_HER2</w:t>
            </w:r>
          </w:p>
        </w:tc>
      </w:tr>
      <w:tr w:rsidR="006E4264" w:rsidRPr="00A0566E" w14:paraId="3F542E8F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0AA3228" w14:textId="77777777" w:rsidR="006E4264" w:rsidRPr="00F53A6C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PDK1</w:t>
            </w:r>
          </w:p>
        </w:tc>
        <w:tc>
          <w:tcPr>
            <w:tcW w:w="0" w:type="auto"/>
            <w:shd w:val="clear" w:color="auto" w:fill="auto"/>
          </w:tcPr>
          <w:p w14:paraId="1C52E74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2.43</w:t>
            </w:r>
          </w:p>
        </w:tc>
        <w:tc>
          <w:tcPr>
            <w:tcW w:w="0" w:type="auto"/>
            <w:shd w:val="clear" w:color="auto" w:fill="auto"/>
          </w:tcPr>
          <w:p w14:paraId="337E3700" w14:textId="77777777" w:rsidR="006E4264" w:rsidRPr="00EC45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53A6C">
              <w:rPr>
                <w:rFonts w:cstheme="majorBidi"/>
                <w:sz w:val="16"/>
                <w:szCs w:val="16"/>
              </w:rPr>
              <w:t>2.02E-02</w:t>
            </w:r>
          </w:p>
        </w:tc>
        <w:tc>
          <w:tcPr>
            <w:tcW w:w="0" w:type="auto"/>
            <w:shd w:val="clear" w:color="auto" w:fill="auto"/>
          </w:tcPr>
          <w:p w14:paraId="0C10DB8C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0.17</w:t>
            </w:r>
          </w:p>
        </w:tc>
        <w:tc>
          <w:tcPr>
            <w:tcW w:w="0" w:type="auto"/>
            <w:shd w:val="clear" w:color="auto" w:fill="auto"/>
          </w:tcPr>
          <w:p w14:paraId="7DC35233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1.68E-01</w:t>
            </w:r>
          </w:p>
        </w:tc>
        <w:tc>
          <w:tcPr>
            <w:tcW w:w="0" w:type="auto"/>
            <w:shd w:val="clear" w:color="auto" w:fill="auto"/>
          </w:tcPr>
          <w:p w14:paraId="493569E6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0.57</w:t>
            </w:r>
          </w:p>
        </w:tc>
        <w:tc>
          <w:tcPr>
            <w:tcW w:w="0" w:type="auto"/>
            <w:shd w:val="clear" w:color="auto" w:fill="auto"/>
          </w:tcPr>
          <w:p w14:paraId="212C6610" w14:textId="77777777" w:rsidR="006E4264" w:rsidRPr="00EC45D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53A6C">
              <w:rPr>
                <w:rFonts w:cstheme="majorBidi"/>
                <w:sz w:val="16"/>
                <w:szCs w:val="16"/>
              </w:rPr>
              <w:t>HALLMARK_HYPOXIA</w:t>
            </w:r>
          </w:p>
        </w:tc>
      </w:tr>
      <w:tr w:rsidR="000A05D5" w:rsidRPr="00A0566E" w14:paraId="5BEA0747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863B95D" w14:textId="068FEEC5" w:rsidR="000A05D5" w:rsidRPr="000A05D5" w:rsidRDefault="000A05D5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0A05D5">
              <w:rPr>
                <w:rFonts w:cstheme="majorBidi"/>
                <w:b w:val="0"/>
                <w:bCs w:val="0"/>
                <w:sz w:val="16"/>
                <w:szCs w:val="16"/>
              </w:rPr>
              <w:t>RRM1</w:t>
            </w:r>
          </w:p>
        </w:tc>
        <w:tc>
          <w:tcPr>
            <w:tcW w:w="0" w:type="auto"/>
            <w:shd w:val="clear" w:color="auto" w:fill="auto"/>
          </w:tcPr>
          <w:p w14:paraId="24CB10AF" w14:textId="094C0953" w:rsidR="000A05D5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5.14</w:t>
            </w:r>
          </w:p>
        </w:tc>
        <w:tc>
          <w:tcPr>
            <w:tcW w:w="0" w:type="auto"/>
            <w:shd w:val="clear" w:color="auto" w:fill="auto"/>
          </w:tcPr>
          <w:p w14:paraId="1D4BD2A2" w14:textId="1F585476" w:rsidR="000A05D5" w:rsidRPr="00F53A6C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A05D5">
              <w:rPr>
                <w:rFonts w:cstheme="majorBidi"/>
                <w:sz w:val="16"/>
                <w:szCs w:val="16"/>
              </w:rPr>
              <w:t>7.99E-06</w:t>
            </w:r>
          </w:p>
        </w:tc>
        <w:tc>
          <w:tcPr>
            <w:tcW w:w="0" w:type="auto"/>
            <w:shd w:val="clear" w:color="auto" w:fill="auto"/>
          </w:tcPr>
          <w:p w14:paraId="00DC4827" w14:textId="194C1563" w:rsidR="000A05D5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1DC8B598" w14:textId="0B584201" w:rsidR="000A05D5" w:rsidRPr="00EA5AE1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A05D5">
              <w:rPr>
                <w:rFonts w:cstheme="majorBidi"/>
                <w:sz w:val="16"/>
                <w:szCs w:val="16"/>
              </w:rPr>
              <w:t>5.89E-02</w:t>
            </w:r>
          </w:p>
        </w:tc>
        <w:tc>
          <w:tcPr>
            <w:tcW w:w="0" w:type="auto"/>
            <w:shd w:val="clear" w:color="auto" w:fill="auto"/>
          </w:tcPr>
          <w:p w14:paraId="37EB4F41" w14:textId="7240649A" w:rsidR="000A05D5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0.71</w:t>
            </w:r>
          </w:p>
        </w:tc>
        <w:tc>
          <w:tcPr>
            <w:tcW w:w="0" w:type="auto"/>
            <w:shd w:val="clear" w:color="auto" w:fill="auto"/>
          </w:tcPr>
          <w:p w14:paraId="594C3715" w14:textId="19517EB1" w:rsidR="000A05D5" w:rsidRPr="00F53A6C" w:rsidRDefault="000A05D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A05D5">
              <w:rPr>
                <w:rFonts w:cstheme="majorBidi"/>
                <w:sz w:val="16"/>
                <w:szCs w:val="16"/>
              </w:rPr>
              <w:t>KEGG_PYRIMIDINE_METABOLISM</w:t>
            </w:r>
          </w:p>
        </w:tc>
      </w:tr>
      <w:tr w:rsidR="00031E7A" w:rsidRPr="00A0566E" w14:paraId="02DFF3AC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6E1F0C6" w14:textId="481AA6CA" w:rsidR="00031E7A" w:rsidRPr="00031E7A" w:rsidRDefault="00031E7A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MKI67</w:t>
            </w:r>
          </w:p>
        </w:tc>
        <w:tc>
          <w:tcPr>
            <w:tcW w:w="0" w:type="auto"/>
            <w:shd w:val="clear" w:color="auto" w:fill="auto"/>
          </w:tcPr>
          <w:p w14:paraId="64DEC2F4" w14:textId="50B13529" w:rsidR="00031E7A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2.64</w:t>
            </w:r>
          </w:p>
        </w:tc>
        <w:tc>
          <w:tcPr>
            <w:tcW w:w="0" w:type="auto"/>
            <w:shd w:val="clear" w:color="auto" w:fill="auto"/>
          </w:tcPr>
          <w:p w14:paraId="50EA017A" w14:textId="47C2CA2A" w:rsidR="00031E7A" w:rsidRPr="000A05D5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31E7A">
              <w:rPr>
                <w:rFonts w:cstheme="majorBidi"/>
                <w:sz w:val="16"/>
                <w:szCs w:val="16"/>
              </w:rPr>
              <w:t>1.94E-02</w:t>
            </w:r>
          </w:p>
        </w:tc>
        <w:tc>
          <w:tcPr>
            <w:tcW w:w="0" w:type="auto"/>
            <w:shd w:val="clear" w:color="auto" w:fill="auto"/>
          </w:tcPr>
          <w:p w14:paraId="3C47824F" w14:textId="7FACF332" w:rsidR="00031E7A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0.06</w:t>
            </w:r>
          </w:p>
        </w:tc>
        <w:tc>
          <w:tcPr>
            <w:tcW w:w="0" w:type="auto"/>
            <w:shd w:val="clear" w:color="auto" w:fill="auto"/>
          </w:tcPr>
          <w:p w14:paraId="1E5ED423" w14:textId="351C3DDA" w:rsidR="00031E7A" w:rsidRPr="000A05D5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31E7A">
              <w:rPr>
                <w:rFonts w:cstheme="majorBidi"/>
                <w:sz w:val="16"/>
                <w:szCs w:val="16"/>
              </w:rPr>
              <w:t>1.94E-02</w:t>
            </w:r>
          </w:p>
        </w:tc>
        <w:tc>
          <w:tcPr>
            <w:tcW w:w="0" w:type="auto"/>
            <w:shd w:val="clear" w:color="auto" w:fill="auto"/>
          </w:tcPr>
          <w:p w14:paraId="36FD0879" w14:textId="6D23FC51" w:rsidR="00031E7A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0.64</w:t>
            </w:r>
          </w:p>
        </w:tc>
        <w:tc>
          <w:tcPr>
            <w:tcW w:w="0" w:type="auto"/>
            <w:shd w:val="clear" w:color="auto" w:fill="auto"/>
          </w:tcPr>
          <w:p w14:paraId="243AE7EB" w14:textId="02397BFF" w:rsidR="00031E7A" w:rsidRPr="000A05D5" w:rsidRDefault="00031E7A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031E7A">
              <w:rPr>
                <w:rFonts w:cstheme="majorBidi"/>
                <w:sz w:val="16"/>
                <w:szCs w:val="16"/>
              </w:rPr>
              <w:t>HALLMARK_G2M_CHECKPOINT</w:t>
            </w:r>
          </w:p>
        </w:tc>
      </w:tr>
      <w:tr w:rsidR="006E4264" w:rsidRPr="00A0566E" w14:paraId="1D0AFC5B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B8AE703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545EA">
              <w:rPr>
                <w:rFonts w:cstheme="majorBidi"/>
                <w:b w:val="0"/>
                <w:bCs w:val="0"/>
                <w:sz w:val="16"/>
                <w:szCs w:val="16"/>
              </w:rPr>
              <w:t>SERPINB5</w:t>
            </w:r>
          </w:p>
        </w:tc>
        <w:tc>
          <w:tcPr>
            <w:tcW w:w="0" w:type="auto"/>
            <w:shd w:val="clear" w:color="auto" w:fill="auto"/>
          </w:tcPr>
          <w:p w14:paraId="3ACD275F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2.51</w:t>
            </w:r>
          </w:p>
        </w:tc>
        <w:tc>
          <w:tcPr>
            <w:tcW w:w="0" w:type="auto"/>
            <w:shd w:val="clear" w:color="auto" w:fill="auto"/>
          </w:tcPr>
          <w:p w14:paraId="6B6C33B6" w14:textId="77777777" w:rsidR="006E4264" w:rsidRPr="00F53A6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545EA">
              <w:rPr>
                <w:rFonts w:cstheme="majorBidi"/>
                <w:sz w:val="16"/>
                <w:szCs w:val="16"/>
              </w:rPr>
              <w:t>1.96E-02</w:t>
            </w:r>
          </w:p>
        </w:tc>
        <w:tc>
          <w:tcPr>
            <w:tcW w:w="0" w:type="auto"/>
            <w:shd w:val="clear" w:color="auto" w:fill="auto"/>
          </w:tcPr>
          <w:p w14:paraId="3108C2E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0.11</w:t>
            </w:r>
          </w:p>
        </w:tc>
        <w:tc>
          <w:tcPr>
            <w:tcW w:w="0" w:type="auto"/>
            <w:shd w:val="clear" w:color="auto" w:fill="auto"/>
          </w:tcPr>
          <w:p w14:paraId="382A0670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7.06E-01</w:t>
            </w:r>
          </w:p>
        </w:tc>
        <w:tc>
          <w:tcPr>
            <w:tcW w:w="0" w:type="auto"/>
            <w:shd w:val="clear" w:color="auto" w:fill="auto"/>
          </w:tcPr>
          <w:p w14:paraId="3F45CD74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0.59</w:t>
            </w:r>
          </w:p>
        </w:tc>
        <w:tc>
          <w:tcPr>
            <w:tcW w:w="0" w:type="auto"/>
            <w:shd w:val="clear" w:color="auto" w:fill="auto"/>
          </w:tcPr>
          <w:p w14:paraId="73E7C204" w14:textId="77777777" w:rsidR="006E4264" w:rsidRPr="00F53A6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545EA">
              <w:rPr>
                <w:rFonts w:cstheme="majorBidi"/>
                <w:sz w:val="16"/>
                <w:szCs w:val="16"/>
              </w:rPr>
              <w:t>KEGG_P53_SIGNALING_PATHWAY</w:t>
            </w:r>
          </w:p>
        </w:tc>
      </w:tr>
      <w:tr w:rsidR="006E4264" w:rsidRPr="00A0566E" w14:paraId="1F2A75B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97FEDEC" w14:textId="77777777" w:rsidR="006E4264" w:rsidRPr="00A70F55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EZH2</w:t>
            </w:r>
          </w:p>
        </w:tc>
        <w:tc>
          <w:tcPr>
            <w:tcW w:w="0" w:type="auto"/>
            <w:shd w:val="clear" w:color="auto" w:fill="auto"/>
          </w:tcPr>
          <w:p w14:paraId="4BD75FC9" w14:textId="39514594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3.5</w:t>
            </w:r>
            <w:r w:rsidR="00031E7A">
              <w:rPr>
                <w:rFonts w:cstheme="majorBidi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20826ED3" w14:textId="77777777" w:rsidR="006E4264" w:rsidRPr="00A545EA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70F55">
              <w:rPr>
                <w:rFonts w:cstheme="majorBidi"/>
                <w:sz w:val="16"/>
                <w:szCs w:val="16"/>
              </w:rPr>
              <w:t>1.28E-03</w:t>
            </w:r>
          </w:p>
        </w:tc>
        <w:tc>
          <w:tcPr>
            <w:tcW w:w="0" w:type="auto"/>
            <w:shd w:val="clear" w:color="auto" w:fill="auto"/>
          </w:tcPr>
          <w:p w14:paraId="46E24F19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73013FA1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6.03E-01</w:t>
            </w:r>
          </w:p>
        </w:tc>
        <w:tc>
          <w:tcPr>
            <w:tcW w:w="0" w:type="auto"/>
            <w:shd w:val="clear" w:color="auto" w:fill="auto"/>
          </w:tcPr>
          <w:p w14:paraId="11F3039E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0.60</w:t>
            </w:r>
          </w:p>
        </w:tc>
        <w:tc>
          <w:tcPr>
            <w:tcW w:w="0" w:type="auto"/>
            <w:shd w:val="clear" w:color="auto" w:fill="auto"/>
          </w:tcPr>
          <w:p w14:paraId="32DE8F41" w14:textId="77777777" w:rsidR="006E4264" w:rsidRPr="00A545EA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70F55">
              <w:rPr>
                <w:rFonts w:cstheme="majorBidi"/>
                <w:sz w:val="16"/>
                <w:szCs w:val="16"/>
              </w:rPr>
              <w:t>HALLMARK_G2M_CHECKPOINT</w:t>
            </w:r>
          </w:p>
        </w:tc>
      </w:tr>
      <w:tr w:rsidR="006E4264" w:rsidRPr="00A0566E" w14:paraId="219ABC88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AF219A3" w14:textId="77777777" w:rsidR="006E4264" w:rsidRPr="00A70F55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A70F55">
              <w:rPr>
                <w:rFonts w:cstheme="majorBidi"/>
                <w:b w:val="0"/>
                <w:bCs w:val="0"/>
                <w:sz w:val="16"/>
                <w:szCs w:val="16"/>
              </w:rPr>
              <w:t>XRCC6</w:t>
            </w:r>
          </w:p>
        </w:tc>
        <w:tc>
          <w:tcPr>
            <w:tcW w:w="0" w:type="auto"/>
            <w:shd w:val="clear" w:color="auto" w:fill="auto"/>
          </w:tcPr>
          <w:p w14:paraId="74CE523C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5.05</w:t>
            </w:r>
          </w:p>
        </w:tc>
        <w:tc>
          <w:tcPr>
            <w:tcW w:w="0" w:type="auto"/>
            <w:shd w:val="clear" w:color="auto" w:fill="auto"/>
          </w:tcPr>
          <w:p w14:paraId="2A35C7B3" w14:textId="77777777" w:rsidR="006E4264" w:rsidRPr="00A70F55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70F55">
              <w:rPr>
                <w:rFonts w:cstheme="majorBidi"/>
                <w:sz w:val="16"/>
                <w:szCs w:val="16"/>
              </w:rPr>
              <w:t>1.07E-05</w:t>
            </w:r>
          </w:p>
        </w:tc>
        <w:tc>
          <w:tcPr>
            <w:tcW w:w="0" w:type="auto"/>
            <w:shd w:val="clear" w:color="auto" w:fill="auto"/>
          </w:tcPr>
          <w:p w14:paraId="6C3AFA4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auto"/>
          </w:tcPr>
          <w:p w14:paraId="2D9FCD2F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EA5AE1">
              <w:rPr>
                <w:rFonts w:cstheme="majorBidi"/>
                <w:sz w:val="16"/>
                <w:szCs w:val="16"/>
              </w:rPr>
              <w:t>4.35E-01</w:t>
            </w:r>
          </w:p>
        </w:tc>
        <w:tc>
          <w:tcPr>
            <w:tcW w:w="0" w:type="auto"/>
            <w:shd w:val="clear" w:color="auto" w:fill="auto"/>
          </w:tcPr>
          <w:p w14:paraId="668F4CD4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2283492B" w14:textId="77777777" w:rsidR="006E4264" w:rsidRPr="00A70F55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A70F55">
              <w:rPr>
                <w:rFonts w:cstheme="majorBidi"/>
                <w:sz w:val="16"/>
                <w:szCs w:val="16"/>
              </w:rPr>
              <w:t>REACTOME_DNA_DOUBLE_STRAND_BREAK_REPAIR</w:t>
            </w:r>
          </w:p>
        </w:tc>
      </w:tr>
      <w:tr w:rsidR="006E4264" w:rsidRPr="00A0566E" w14:paraId="22CAA86A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83F72F1" w14:textId="77777777" w:rsidR="006E4264" w:rsidRPr="003650D8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CD28</w:t>
            </w:r>
          </w:p>
        </w:tc>
        <w:tc>
          <w:tcPr>
            <w:tcW w:w="0" w:type="auto"/>
            <w:shd w:val="clear" w:color="auto" w:fill="auto"/>
          </w:tcPr>
          <w:p w14:paraId="4529509B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-1.86</w:t>
            </w:r>
          </w:p>
        </w:tc>
        <w:tc>
          <w:tcPr>
            <w:tcW w:w="0" w:type="auto"/>
            <w:shd w:val="clear" w:color="auto" w:fill="auto"/>
          </w:tcPr>
          <w:p w14:paraId="5D0627F8" w14:textId="77777777" w:rsidR="006E4264" w:rsidRPr="00A70F5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650D8">
              <w:rPr>
                <w:rFonts w:cstheme="majorBidi"/>
                <w:sz w:val="16"/>
                <w:szCs w:val="16"/>
              </w:rPr>
              <w:t>9.44E-02</w:t>
            </w:r>
          </w:p>
        </w:tc>
        <w:tc>
          <w:tcPr>
            <w:tcW w:w="0" w:type="auto"/>
            <w:shd w:val="clear" w:color="auto" w:fill="auto"/>
          </w:tcPr>
          <w:p w14:paraId="503830E1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0.20</w:t>
            </w:r>
          </w:p>
        </w:tc>
        <w:tc>
          <w:tcPr>
            <w:tcW w:w="0" w:type="auto"/>
            <w:shd w:val="clear" w:color="auto" w:fill="auto"/>
          </w:tcPr>
          <w:p w14:paraId="16B81523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650D8">
              <w:rPr>
                <w:rFonts w:cstheme="majorBidi"/>
                <w:sz w:val="16"/>
                <w:szCs w:val="16"/>
              </w:rPr>
              <w:t>5.36E-02</w:t>
            </w:r>
          </w:p>
        </w:tc>
        <w:tc>
          <w:tcPr>
            <w:tcW w:w="0" w:type="auto"/>
            <w:shd w:val="clear" w:color="auto" w:fill="auto"/>
          </w:tcPr>
          <w:p w14:paraId="2F0F9AA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0.76</w:t>
            </w:r>
          </w:p>
        </w:tc>
        <w:tc>
          <w:tcPr>
            <w:tcW w:w="0" w:type="auto"/>
            <w:shd w:val="clear" w:color="auto" w:fill="auto"/>
          </w:tcPr>
          <w:p w14:paraId="04AE038B" w14:textId="77777777" w:rsidR="006E4264" w:rsidRPr="00A70F5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3650D8">
              <w:rPr>
                <w:rFonts w:cstheme="majorBidi"/>
                <w:sz w:val="16"/>
                <w:szCs w:val="16"/>
              </w:rPr>
              <w:t>KEGG_ALLOGRAFT_REJECTION</w:t>
            </w:r>
          </w:p>
        </w:tc>
      </w:tr>
      <w:tr w:rsidR="006E4264" w:rsidRPr="00A0566E" w14:paraId="3C26A049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3ABB7D5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F36ECC">
              <w:rPr>
                <w:rFonts w:cstheme="majorBidi"/>
                <w:b w:val="0"/>
                <w:bCs w:val="0"/>
                <w:sz w:val="16"/>
                <w:szCs w:val="16"/>
              </w:rPr>
              <w:t>CD40LG</w:t>
            </w:r>
          </w:p>
        </w:tc>
        <w:tc>
          <w:tcPr>
            <w:tcW w:w="0" w:type="auto"/>
            <w:shd w:val="clear" w:color="auto" w:fill="auto"/>
          </w:tcPr>
          <w:p w14:paraId="7DB85199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-2.64</w:t>
            </w:r>
          </w:p>
        </w:tc>
        <w:tc>
          <w:tcPr>
            <w:tcW w:w="0" w:type="auto"/>
            <w:shd w:val="clear" w:color="auto" w:fill="auto"/>
          </w:tcPr>
          <w:p w14:paraId="231F5804" w14:textId="77777777" w:rsidR="006E4264" w:rsidRPr="003650D8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3.24E-02</w:t>
            </w:r>
          </w:p>
        </w:tc>
        <w:tc>
          <w:tcPr>
            <w:tcW w:w="0" w:type="auto"/>
            <w:shd w:val="clear" w:color="auto" w:fill="auto"/>
          </w:tcPr>
          <w:p w14:paraId="048047A1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0.16</w:t>
            </w:r>
          </w:p>
        </w:tc>
        <w:tc>
          <w:tcPr>
            <w:tcW w:w="0" w:type="auto"/>
            <w:shd w:val="clear" w:color="auto" w:fill="auto"/>
          </w:tcPr>
          <w:p w14:paraId="4848AB7A" w14:textId="77777777" w:rsidR="006E4264" w:rsidRPr="003650D8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6.37E-01</w:t>
            </w:r>
          </w:p>
        </w:tc>
        <w:tc>
          <w:tcPr>
            <w:tcW w:w="0" w:type="auto"/>
            <w:shd w:val="clear" w:color="auto" w:fill="auto"/>
          </w:tcPr>
          <w:p w14:paraId="26E745CF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116DCB8D" w14:textId="77777777" w:rsidR="006E4264" w:rsidRPr="003650D8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KEGG_ALLOGRAFT_REJECTION</w:t>
            </w:r>
          </w:p>
        </w:tc>
      </w:tr>
      <w:tr w:rsidR="006E4264" w:rsidRPr="00A0566E" w14:paraId="556ACE3C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0DFF5F9" w14:textId="77777777" w:rsidR="006E4264" w:rsidRPr="00F36ECC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IL2</w:t>
            </w:r>
          </w:p>
        </w:tc>
        <w:tc>
          <w:tcPr>
            <w:tcW w:w="0" w:type="auto"/>
            <w:shd w:val="clear" w:color="auto" w:fill="auto"/>
          </w:tcPr>
          <w:p w14:paraId="1AEC290D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-1.78</w:t>
            </w:r>
          </w:p>
        </w:tc>
        <w:tc>
          <w:tcPr>
            <w:tcW w:w="0" w:type="auto"/>
            <w:shd w:val="clear" w:color="auto" w:fill="auto"/>
          </w:tcPr>
          <w:p w14:paraId="70EF9829" w14:textId="77777777" w:rsidR="006E4264" w:rsidRPr="00F36EC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1.15E-01</w:t>
            </w:r>
          </w:p>
        </w:tc>
        <w:tc>
          <w:tcPr>
            <w:tcW w:w="0" w:type="auto"/>
            <w:shd w:val="clear" w:color="auto" w:fill="auto"/>
          </w:tcPr>
          <w:p w14:paraId="32AD3ED4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0.20</w:t>
            </w:r>
          </w:p>
        </w:tc>
        <w:tc>
          <w:tcPr>
            <w:tcW w:w="0" w:type="auto"/>
            <w:shd w:val="clear" w:color="auto" w:fill="auto"/>
          </w:tcPr>
          <w:p w14:paraId="3B500E14" w14:textId="77777777" w:rsidR="006E4264" w:rsidRPr="00F36EC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6.37E-01</w:t>
            </w:r>
          </w:p>
        </w:tc>
        <w:tc>
          <w:tcPr>
            <w:tcW w:w="0" w:type="auto"/>
            <w:shd w:val="clear" w:color="auto" w:fill="auto"/>
          </w:tcPr>
          <w:p w14:paraId="0938DE8D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0.60</w:t>
            </w:r>
          </w:p>
        </w:tc>
        <w:tc>
          <w:tcPr>
            <w:tcW w:w="0" w:type="auto"/>
            <w:shd w:val="clear" w:color="auto" w:fill="auto"/>
          </w:tcPr>
          <w:p w14:paraId="65BE6D0F" w14:textId="77777777" w:rsidR="006E4264" w:rsidRPr="00F36EC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F36ECC">
              <w:rPr>
                <w:rFonts w:cstheme="majorBidi"/>
                <w:sz w:val="16"/>
                <w:szCs w:val="16"/>
              </w:rPr>
              <w:t>KEGG_ALLOGRAFT_REJECTION</w:t>
            </w:r>
          </w:p>
        </w:tc>
      </w:tr>
      <w:tr w:rsidR="006E4264" w:rsidRPr="00A0566E" w14:paraId="2E74AD5E" w14:textId="77777777" w:rsidTr="006E426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D76C250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CDKN2A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0097431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5BB62D5" w14:textId="77777777" w:rsidR="006E4264" w:rsidRPr="00F36EC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1.17E-01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0CB2F7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0.22</w:t>
            </w:r>
          </w:p>
        </w:tc>
        <w:tc>
          <w:tcPr>
            <w:tcW w:w="0" w:type="auto"/>
            <w:shd w:val="clear" w:color="auto" w:fill="auto"/>
          </w:tcPr>
          <w:p w14:paraId="1DE9AB66" w14:textId="77777777" w:rsidR="006E4264" w:rsidRPr="00F36EC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8.52E-01</w:t>
            </w:r>
          </w:p>
        </w:tc>
        <w:tc>
          <w:tcPr>
            <w:tcW w:w="0" w:type="auto"/>
            <w:shd w:val="clear" w:color="auto" w:fill="auto"/>
          </w:tcPr>
          <w:p w14:paraId="28612B7E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0.62</w:t>
            </w:r>
          </w:p>
        </w:tc>
        <w:tc>
          <w:tcPr>
            <w:tcW w:w="0" w:type="auto"/>
            <w:shd w:val="clear" w:color="auto" w:fill="auto"/>
          </w:tcPr>
          <w:p w14:paraId="32CE4688" w14:textId="77777777" w:rsidR="006E4264" w:rsidRPr="00F36ECC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 w:rsidRPr="009340BC">
              <w:rPr>
                <w:rFonts w:cstheme="majorBidi"/>
                <w:sz w:val="16"/>
                <w:szCs w:val="16"/>
              </w:rPr>
              <w:t>WP_G1_TO_S_CELL_CYCLE_CONTROL</w:t>
            </w:r>
          </w:p>
        </w:tc>
      </w:tr>
      <w:tr w:rsidR="006E4264" w:rsidRPr="00A0566E" w14:paraId="11EB07E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BC072" w14:textId="77777777" w:rsidR="006E4264" w:rsidRPr="00501615" w:rsidRDefault="006E4264" w:rsidP="001433D2">
            <w:pPr>
              <w:rPr>
                <w:b w:val="0"/>
                <w:bCs w:val="0"/>
                <w:sz w:val="16"/>
                <w:szCs w:val="16"/>
              </w:rPr>
            </w:pPr>
            <w:r w:rsidRPr="00501615">
              <w:rPr>
                <w:b w:val="0"/>
                <w:bCs w:val="0"/>
                <w:sz w:val="16"/>
                <w:szCs w:val="16"/>
              </w:rPr>
              <w:t>* CI, Concordance Index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2B254" w14:textId="77777777" w:rsidR="006E4264" w:rsidRPr="00501615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AFFFCFC" w14:textId="77777777" w:rsidR="006E4264" w:rsidRPr="009340B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999196E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171482F" w14:textId="77777777" w:rsidR="006E4264" w:rsidRPr="009340BC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</w:p>
        </w:tc>
      </w:tr>
    </w:tbl>
    <w:p w14:paraId="009AA759" w14:textId="77777777" w:rsidR="006E4264" w:rsidRDefault="006E4264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3EF5A90A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719FCE3F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26D1BA0A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2693FDA0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38CEBBBB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463E98FA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39DE4ABD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5817928D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00D849C8" w14:textId="77777777" w:rsidR="005B3A6A" w:rsidRDefault="005B3A6A" w:rsidP="006E4264">
      <w:pPr>
        <w:spacing w:before="60" w:after="0"/>
        <w:jc w:val="center"/>
        <w:rPr>
          <w:rFonts w:ascii="Arial" w:hAnsi="Arial" w:cs="Arial"/>
          <w:b/>
          <w:bCs/>
        </w:rPr>
      </w:pPr>
    </w:p>
    <w:p w14:paraId="4812BBED" w14:textId="4638E8EA" w:rsidR="006E4264" w:rsidRPr="006E4264" w:rsidRDefault="006E4264" w:rsidP="006E4264">
      <w:pPr>
        <w:spacing w:before="60" w:after="0"/>
        <w:jc w:val="center"/>
        <w:rPr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Table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10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rPr>
          <w:rFonts w:cstheme="majorBidi"/>
          <w:b/>
          <w:bCs/>
          <w:color w:val="000000" w:themeColor="text1"/>
          <w:shd w:val="clear" w:color="auto" w:fill="FFFFFF"/>
          <w:lang w:val="en-GB" w:eastAsia="de-DE"/>
        </w:rPr>
        <w:t xml:space="preserve"> </w:t>
      </w:r>
      <w:r w:rsidRPr="006609F7">
        <w:t xml:space="preserve">Genes </w:t>
      </w:r>
      <w:proofErr w:type="gramStart"/>
      <w:r w:rsidRPr="006609F7">
        <w:t>associated</w:t>
      </w:r>
      <w:proofErr w:type="gramEnd"/>
      <w:r w:rsidRPr="006609F7">
        <w:t xml:space="preserve"> with tumorigenesis activity, where more than 70% of patients with gene gain or loss belong to the high </w:t>
      </w:r>
      <w:r>
        <w:t>semiquantitative (SQ)</w:t>
      </w:r>
      <w:r w:rsidRPr="006609F7">
        <w:t xml:space="preserve"> PET risk cohort</w:t>
      </w:r>
      <w: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834"/>
        <w:gridCol w:w="882"/>
        <w:gridCol w:w="2537"/>
        <w:gridCol w:w="2551"/>
        <w:gridCol w:w="2556"/>
      </w:tblGrid>
      <w:tr w:rsidR="006E4264" w:rsidRPr="004602AD" w14:paraId="1CAFC027" w14:textId="77777777" w:rsidTr="006E4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04E97" w14:textId="77777777" w:rsidR="006E4264" w:rsidRPr="004602AD" w:rsidRDefault="006E4264" w:rsidP="001433D2">
            <w:pPr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Gene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3AD7B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CNV gain/loss</w:t>
            </w:r>
          </w:p>
        </w:tc>
        <w:tc>
          <w:tcPr>
            <w:tcW w:w="2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30B1E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457E6A05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among all patients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61FC7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6EEDE696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belong high risk cohort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B40BC4" w14:textId="77777777" w:rsidR="006E4264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 xml:space="preserve">% of patients with CNV gain/loss </w:t>
            </w:r>
          </w:p>
          <w:p w14:paraId="11344109" w14:textId="77777777" w:rsidR="006E4264" w:rsidRPr="004602AD" w:rsidRDefault="006E4264" w:rsidP="001433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belong low risk cohort</w:t>
            </w:r>
          </w:p>
        </w:tc>
      </w:tr>
      <w:tr w:rsidR="006E4264" w:rsidRPr="004602AD" w14:paraId="585D3A28" w14:textId="77777777" w:rsidTr="00530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D6B4F64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CDKN2A</w:t>
            </w: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auto"/>
          </w:tcPr>
          <w:p w14:paraId="38D18426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tcBorders>
              <w:top w:val="single" w:sz="4" w:space="0" w:color="auto"/>
            </w:tcBorders>
            <w:shd w:val="clear" w:color="auto" w:fill="auto"/>
          </w:tcPr>
          <w:p w14:paraId="58C770F5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52.50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64547F5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76.19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</w:tcPr>
          <w:p w14:paraId="5AE683DA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23.81</w:t>
            </w:r>
          </w:p>
        </w:tc>
      </w:tr>
      <w:tr w:rsidR="005308DE" w:rsidRPr="004602AD" w14:paraId="6573C2E6" w14:textId="77777777" w:rsidTr="00530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DD12B2C" w14:textId="66CA1980" w:rsidR="005308DE" w:rsidRPr="005308DE" w:rsidRDefault="005308DE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ERCC1</w:t>
            </w:r>
          </w:p>
        </w:tc>
        <w:tc>
          <w:tcPr>
            <w:tcW w:w="882" w:type="dxa"/>
            <w:shd w:val="clear" w:color="auto" w:fill="auto"/>
          </w:tcPr>
          <w:p w14:paraId="3C72244E" w14:textId="44A96E56" w:rsidR="005308DE" w:rsidRDefault="005308DE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01E79EB4" w14:textId="4D98064B" w:rsidR="005308DE" w:rsidRDefault="005308DE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2DC0151E" w14:textId="7CC56E84" w:rsidR="005308DE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90.00</w:t>
            </w:r>
          </w:p>
        </w:tc>
        <w:tc>
          <w:tcPr>
            <w:tcW w:w="2556" w:type="dxa"/>
            <w:shd w:val="clear" w:color="auto" w:fill="auto"/>
          </w:tcPr>
          <w:p w14:paraId="3CF6DC71" w14:textId="22E452FC" w:rsidR="005308DE" w:rsidRDefault="009132B5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10.00</w:t>
            </w:r>
          </w:p>
        </w:tc>
      </w:tr>
      <w:tr w:rsidR="009132B5" w:rsidRPr="004602AD" w14:paraId="49D64269" w14:textId="77777777" w:rsidTr="00530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4E67760" w14:textId="517A745A" w:rsidR="009132B5" w:rsidRDefault="009132B5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ERCC2</w:t>
            </w:r>
          </w:p>
        </w:tc>
        <w:tc>
          <w:tcPr>
            <w:tcW w:w="882" w:type="dxa"/>
            <w:shd w:val="clear" w:color="auto" w:fill="auto"/>
          </w:tcPr>
          <w:p w14:paraId="287E76F7" w14:textId="60B99678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16A6BA73" w14:textId="02514296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154B83A7" w14:textId="37C735EC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90.00</w:t>
            </w:r>
          </w:p>
        </w:tc>
        <w:tc>
          <w:tcPr>
            <w:tcW w:w="2556" w:type="dxa"/>
            <w:shd w:val="clear" w:color="auto" w:fill="auto"/>
          </w:tcPr>
          <w:p w14:paraId="0D066826" w14:textId="6793F7DB" w:rsidR="009132B5" w:rsidRDefault="009132B5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10.00</w:t>
            </w:r>
          </w:p>
        </w:tc>
      </w:tr>
      <w:tr w:rsidR="006E4264" w:rsidRPr="004602AD" w14:paraId="76F4EA36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B8CE2F5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BRCA1</w:t>
            </w:r>
          </w:p>
        </w:tc>
        <w:tc>
          <w:tcPr>
            <w:tcW w:w="882" w:type="dxa"/>
            <w:shd w:val="clear" w:color="auto" w:fill="auto"/>
          </w:tcPr>
          <w:p w14:paraId="36EB7CF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0326C14B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20.00</w:t>
            </w:r>
          </w:p>
        </w:tc>
        <w:tc>
          <w:tcPr>
            <w:tcW w:w="2551" w:type="dxa"/>
            <w:shd w:val="clear" w:color="auto" w:fill="auto"/>
          </w:tcPr>
          <w:p w14:paraId="00D2036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100.00</w:t>
            </w:r>
          </w:p>
        </w:tc>
        <w:tc>
          <w:tcPr>
            <w:tcW w:w="2556" w:type="dxa"/>
            <w:shd w:val="clear" w:color="auto" w:fill="auto"/>
          </w:tcPr>
          <w:p w14:paraId="13D895BB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</w:tr>
      <w:tr w:rsidR="006E4264" w:rsidRPr="004602AD" w14:paraId="5DA6145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CCA0B0B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BRCA2</w:t>
            </w:r>
          </w:p>
        </w:tc>
        <w:tc>
          <w:tcPr>
            <w:tcW w:w="882" w:type="dxa"/>
            <w:shd w:val="clear" w:color="auto" w:fill="auto"/>
          </w:tcPr>
          <w:p w14:paraId="5E16609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1B835DAA" w14:textId="7474F3A6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52.5</w:t>
            </w:r>
            <w:r w:rsidR="005B0E8A">
              <w:rPr>
                <w:rFonts w:cstheme="majorBidi"/>
                <w:sz w:val="16"/>
                <w:szCs w:val="16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14:paraId="19AD0512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85.71</w:t>
            </w:r>
          </w:p>
        </w:tc>
        <w:tc>
          <w:tcPr>
            <w:tcW w:w="2556" w:type="dxa"/>
            <w:shd w:val="clear" w:color="auto" w:fill="auto"/>
          </w:tcPr>
          <w:p w14:paraId="1DA853DD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14.29</w:t>
            </w:r>
          </w:p>
        </w:tc>
      </w:tr>
      <w:tr w:rsidR="005B0E8A" w:rsidRPr="004602AD" w14:paraId="5FB2E289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AC461D1" w14:textId="0F9D8819" w:rsidR="005B0E8A" w:rsidRPr="005B0E8A" w:rsidRDefault="005B0E8A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5B0E8A">
              <w:rPr>
                <w:rFonts w:cstheme="majorBidi"/>
                <w:b w:val="0"/>
                <w:bCs w:val="0"/>
                <w:sz w:val="16"/>
                <w:szCs w:val="16"/>
              </w:rPr>
              <w:t xml:space="preserve">PTEN </w:t>
            </w:r>
          </w:p>
        </w:tc>
        <w:tc>
          <w:tcPr>
            <w:tcW w:w="882" w:type="dxa"/>
            <w:shd w:val="clear" w:color="auto" w:fill="auto"/>
          </w:tcPr>
          <w:p w14:paraId="7AE95235" w14:textId="206432BD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6403BFCD" w14:textId="5A907F6A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40.00</w:t>
            </w:r>
          </w:p>
        </w:tc>
        <w:tc>
          <w:tcPr>
            <w:tcW w:w="2551" w:type="dxa"/>
            <w:shd w:val="clear" w:color="auto" w:fill="auto"/>
          </w:tcPr>
          <w:p w14:paraId="7EE201BF" w14:textId="109F3A40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75.00</w:t>
            </w:r>
          </w:p>
        </w:tc>
        <w:tc>
          <w:tcPr>
            <w:tcW w:w="2556" w:type="dxa"/>
            <w:shd w:val="clear" w:color="auto" w:fill="auto"/>
          </w:tcPr>
          <w:p w14:paraId="3F69FA44" w14:textId="64247FF3" w:rsidR="005B0E8A" w:rsidRDefault="005B0E8A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</w:tr>
      <w:tr w:rsidR="006E4264" w:rsidRPr="004602AD" w14:paraId="3A49FC21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766F2EB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EGFR</w:t>
            </w:r>
          </w:p>
        </w:tc>
        <w:tc>
          <w:tcPr>
            <w:tcW w:w="882" w:type="dxa"/>
            <w:shd w:val="clear" w:color="auto" w:fill="auto"/>
          </w:tcPr>
          <w:p w14:paraId="53820CBE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3F2FBA07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62.50</w:t>
            </w:r>
          </w:p>
        </w:tc>
        <w:tc>
          <w:tcPr>
            <w:tcW w:w="2551" w:type="dxa"/>
            <w:shd w:val="clear" w:color="auto" w:fill="auto"/>
          </w:tcPr>
          <w:p w14:paraId="250072B0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88.00</w:t>
            </w:r>
          </w:p>
        </w:tc>
        <w:tc>
          <w:tcPr>
            <w:tcW w:w="2556" w:type="dxa"/>
            <w:shd w:val="clear" w:color="auto" w:fill="auto"/>
          </w:tcPr>
          <w:p w14:paraId="1D3CA31B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12.00</w:t>
            </w:r>
          </w:p>
        </w:tc>
      </w:tr>
      <w:tr w:rsidR="006E4264" w:rsidRPr="004602AD" w14:paraId="71F3C533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35A561B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HIF1A</w:t>
            </w:r>
          </w:p>
        </w:tc>
        <w:tc>
          <w:tcPr>
            <w:tcW w:w="882" w:type="dxa"/>
            <w:shd w:val="clear" w:color="auto" w:fill="auto"/>
          </w:tcPr>
          <w:p w14:paraId="7BA614A9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2D7382D8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17.50</w:t>
            </w:r>
          </w:p>
        </w:tc>
        <w:tc>
          <w:tcPr>
            <w:tcW w:w="2551" w:type="dxa"/>
            <w:shd w:val="clear" w:color="auto" w:fill="auto"/>
          </w:tcPr>
          <w:p w14:paraId="436F5E3A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85.71</w:t>
            </w:r>
          </w:p>
        </w:tc>
        <w:tc>
          <w:tcPr>
            <w:tcW w:w="2556" w:type="dxa"/>
            <w:shd w:val="clear" w:color="auto" w:fill="auto"/>
          </w:tcPr>
          <w:p w14:paraId="227EB508" w14:textId="77777777" w:rsidR="006E4264" w:rsidRPr="004602AD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14.29</w:t>
            </w:r>
          </w:p>
        </w:tc>
      </w:tr>
      <w:tr w:rsidR="006E4264" w:rsidRPr="004602AD" w14:paraId="09579213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FE138CE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RAD51</w:t>
            </w:r>
          </w:p>
        </w:tc>
        <w:tc>
          <w:tcPr>
            <w:tcW w:w="882" w:type="dxa"/>
            <w:shd w:val="clear" w:color="auto" w:fill="auto"/>
          </w:tcPr>
          <w:p w14:paraId="6E4CF34D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191EC138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4BE738B7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100.00</w:t>
            </w:r>
          </w:p>
        </w:tc>
        <w:tc>
          <w:tcPr>
            <w:tcW w:w="2556" w:type="dxa"/>
            <w:shd w:val="clear" w:color="auto" w:fill="auto"/>
          </w:tcPr>
          <w:p w14:paraId="0077A73D" w14:textId="77777777" w:rsidR="006E4264" w:rsidRPr="004602AD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</w:tr>
      <w:tr w:rsidR="006E4264" w:rsidRPr="004602AD" w14:paraId="3B48756D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F8B9E3E" w14:textId="77777777" w:rsidR="006E4264" w:rsidRPr="00592256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592256">
              <w:rPr>
                <w:rFonts w:cstheme="majorBidi"/>
                <w:b w:val="0"/>
                <w:bCs w:val="0"/>
                <w:sz w:val="16"/>
                <w:szCs w:val="16"/>
              </w:rPr>
              <w:t>CHEK2</w:t>
            </w:r>
          </w:p>
        </w:tc>
        <w:tc>
          <w:tcPr>
            <w:tcW w:w="882" w:type="dxa"/>
            <w:shd w:val="clear" w:color="auto" w:fill="auto"/>
          </w:tcPr>
          <w:p w14:paraId="2A42B6D6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loss</w:t>
            </w:r>
          </w:p>
        </w:tc>
        <w:tc>
          <w:tcPr>
            <w:tcW w:w="2537" w:type="dxa"/>
            <w:shd w:val="clear" w:color="auto" w:fill="auto"/>
          </w:tcPr>
          <w:p w14:paraId="5C6CE6D0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17.50</w:t>
            </w:r>
          </w:p>
        </w:tc>
        <w:tc>
          <w:tcPr>
            <w:tcW w:w="2551" w:type="dxa"/>
            <w:shd w:val="clear" w:color="auto" w:fill="auto"/>
          </w:tcPr>
          <w:p w14:paraId="58DFA6CF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85.71</w:t>
            </w:r>
          </w:p>
        </w:tc>
        <w:tc>
          <w:tcPr>
            <w:tcW w:w="2556" w:type="dxa"/>
            <w:shd w:val="clear" w:color="auto" w:fill="auto"/>
          </w:tcPr>
          <w:p w14:paraId="170F2699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14.29</w:t>
            </w:r>
          </w:p>
        </w:tc>
      </w:tr>
      <w:tr w:rsidR="006E4264" w:rsidRPr="004602AD" w14:paraId="54D0DDD7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5CDB920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SLC2A1</w:t>
            </w:r>
          </w:p>
        </w:tc>
        <w:tc>
          <w:tcPr>
            <w:tcW w:w="882" w:type="dxa"/>
            <w:shd w:val="clear" w:color="auto" w:fill="auto"/>
          </w:tcPr>
          <w:p w14:paraId="2043FB5C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6B0EC02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32.50</w:t>
            </w:r>
          </w:p>
        </w:tc>
        <w:tc>
          <w:tcPr>
            <w:tcW w:w="2551" w:type="dxa"/>
            <w:shd w:val="clear" w:color="auto" w:fill="auto"/>
          </w:tcPr>
          <w:p w14:paraId="2FED854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92.31</w:t>
            </w:r>
          </w:p>
        </w:tc>
        <w:tc>
          <w:tcPr>
            <w:tcW w:w="2556" w:type="dxa"/>
            <w:shd w:val="clear" w:color="auto" w:fill="auto"/>
          </w:tcPr>
          <w:p w14:paraId="462000F0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7.69</w:t>
            </w:r>
          </w:p>
        </w:tc>
      </w:tr>
      <w:tr w:rsidR="006E4264" w:rsidRPr="004602AD" w14:paraId="01923C16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BDB5519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CUL4B</w:t>
            </w:r>
          </w:p>
        </w:tc>
        <w:tc>
          <w:tcPr>
            <w:tcW w:w="882" w:type="dxa"/>
            <w:shd w:val="clear" w:color="auto" w:fill="auto"/>
          </w:tcPr>
          <w:p w14:paraId="585C91AC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724D5B6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1CB8A283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100.00</w:t>
            </w:r>
          </w:p>
        </w:tc>
        <w:tc>
          <w:tcPr>
            <w:tcW w:w="2556" w:type="dxa"/>
            <w:shd w:val="clear" w:color="auto" w:fill="auto"/>
          </w:tcPr>
          <w:p w14:paraId="723F4DA2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</w:tr>
      <w:tr w:rsidR="006E4264" w:rsidRPr="004602AD" w14:paraId="24895644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217D1C3" w14:textId="77777777" w:rsidR="006E4264" w:rsidRPr="004B3F5B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 w:rsidRPr="004B3F5B">
              <w:rPr>
                <w:rFonts w:cstheme="majorBidi"/>
                <w:b w:val="0"/>
                <w:bCs w:val="0"/>
                <w:sz w:val="16"/>
                <w:szCs w:val="16"/>
              </w:rPr>
              <w:t>BIRC5</w:t>
            </w:r>
          </w:p>
        </w:tc>
        <w:tc>
          <w:tcPr>
            <w:tcW w:w="882" w:type="dxa"/>
            <w:shd w:val="clear" w:color="auto" w:fill="auto"/>
          </w:tcPr>
          <w:p w14:paraId="46D70167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415DB05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42.50</w:t>
            </w:r>
          </w:p>
        </w:tc>
        <w:tc>
          <w:tcPr>
            <w:tcW w:w="2551" w:type="dxa"/>
            <w:shd w:val="clear" w:color="auto" w:fill="auto"/>
          </w:tcPr>
          <w:p w14:paraId="42441231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76.47</w:t>
            </w:r>
          </w:p>
        </w:tc>
        <w:tc>
          <w:tcPr>
            <w:tcW w:w="2556" w:type="dxa"/>
            <w:shd w:val="clear" w:color="auto" w:fill="auto"/>
          </w:tcPr>
          <w:p w14:paraId="487AA7EF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23.53</w:t>
            </w:r>
          </w:p>
        </w:tc>
      </w:tr>
      <w:tr w:rsidR="006E4264" w:rsidRPr="004602AD" w14:paraId="24CE8716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3BF2B65" w14:textId="77777777" w:rsidR="006E4264" w:rsidRPr="0056046E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HK2</w:t>
            </w:r>
          </w:p>
        </w:tc>
        <w:tc>
          <w:tcPr>
            <w:tcW w:w="882" w:type="dxa"/>
            <w:shd w:val="clear" w:color="auto" w:fill="auto"/>
          </w:tcPr>
          <w:p w14:paraId="17F0A07A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0549398C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40.00</w:t>
            </w:r>
          </w:p>
        </w:tc>
        <w:tc>
          <w:tcPr>
            <w:tcW w:w="2551" w:type="dxa"/>
            <w:shd w:val="clear" w:color="auto" w:fill="auto"/>
          </w:tcPr>
          <w:p w14:paraId="65315F70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81.25</w:t>
            </w:r>
          </w:p>
        </w:tc>
        <w:tc>
          <w:tcPr>
            <w:tcW w:w="2556" w:type="dxa"/>
            <w:shd w:val="clear" w:color="auto" w:fill="auto"/>
          </w:tcPr>
          <w:p w14:paraId="322732A4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18.75</w:t>
            </w:r>
          </w:p>
        </w:tc>
      </w:tr>
      <w:tr w:rsidR="006E4264" w:rsidRPr="004602AD" w14:paraId="3DF4FFE5" w14:textId="77777777" w:rsidTr="006E4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22111BD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CCNB2</w:t>
            </w:r>
          </w:p>
        </w:tc>
        <w:tc>
          <w:tcPr>
            <w:tcW w:w="882" w:type="dxa"/>
            <w:shd w:val="clear" w:color="auto" w:fill="auto"/>
          </w:tcPr>
          <w:p w14:paraId="69B242B8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shd w:val="clear" w:color="auto" w:fill="auto"/>
          </w:tcPr>
          <w:p w14:paraId="76B67C7C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25.00</w:t>
            </w:r>
          </w:p>
        </w:tc>
        <w:tc>
          <w:tcPr>
            <w:tcW w:w="2551" w:type="dxa"/>
            <w:shd w:val="clear" w:color="auto" w:fill="auto"/>
          </w:tcPr>
          <w:p w14:paraId="51D2939D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100.00</w:t>
            </w:r>
          </w:p>
        </w:tc>
        <w:tc>
          <w:tcPr>
            <w:tcW w:w="2556" w:type="dxa"/>
            <w:shd w:val="clear" w:color="auto" w:fill="auto"/>
          </w:tcPr>
          <w:p w14:paraId="1675BD89" w14:textId="77777777" w:rsidR="006E4264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0.00</w:t>
            </w:r>
          </w:p>
        </w:tc>
      </w:tr>
      <w:tr w:rsidR="006E4264" w:rsidRPr="004602AD" w14:paraId="6A6D1BCC" w14:textId="77777777" w:rsidTr="006E4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B09C6D6" w14:textId="77777777" w:rsidR="006E4264" w:rsidRDefault="006E4264" w:rsidP="001433D2">
            <w:pPr>
              <w:rPr>
                <w:rFonts w:cstheme="majorBidi"/>
                <w:b w:val="0"/>
                <w:bCs w:val="0"/>
                <w:sz w:val="16"/>
                <w:szCs w:val="16"/>
              </w:rPr>
            </w:pPr>
            <w:r>
              <w:rPr>
                <w:rFonts w:cstheme="majorBidi"/>
                <w:b w:val="0"/>
                <w:bCs w:val="0"/>
                <w:sz w:val="16"/>
                <w:szCs w:val="16"/>
              </w:rPr>
              <w:t>EZH2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</w:tcPr>
          <w:p w14:paraId="411DE6FE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gain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shd w:val="clear" w:color="auto" w:fill="auto"/>
          </w:tcPr>
          <w:p w14:paraId="333383CD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32.50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A542E08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92.31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auto"/>
          </w:tcPr>
          <w:p w14:paraId="6A76CB96" w14:textId="77777777" w:rsidR="006E4264" w:rsidRDefault="006E4264" w:rsidP="00143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Bidi"/>
                <w:sz w:val="16"/>
                <w:szCs w:val="16"/>
              </w:rPr>
            </w:pPr>
            <w:r>
              <w:rPr>
                <w:rFonts w:cstheme="majorBidi"/>
                <w:sz w:val="16"/>
                <w:szCs w:val="16"/>
              </w:rPr>
              <w:t>7.69</w:t>
            </w:r>
          </w:p>
        </w:tc>
      </w:tr>
    </w:tbl>
    <w:p w14:paraId="1E2CB2E3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6DB8D5E5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02F9E4DC" w14:textId="77777777" w:rsidR="005B3A6A" w:rsidRDefault="005B3A6A" w:rsidP="006E4264">
      <w:pPr>
        <w:spacing w:after="0"/>
        <w:jc w:val="center"/>
        <w:rPr>
          <w:rFonts w:ascii="Arial" w:hAnsi="Arial" w:cs="Arial"/>
          <w:b/>
          <w:bCs/>
        </w:rPr>
      </w:pPr>
    </w:p>
    <w:p w14:paraId="11A9E33E" w14:textId="1BFF7B11" w:rsidR="006E4264" w:rsidRPr="006E4264" w:rsidRDefault="006E4264" w:rsidP="006E4264">
      <w:pPr>
        <w:spacing w:after="0"/>
        <w:jc w:val="center"/>
        <w:rPr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Table</w:t>
      </w:r>
      <w:r w:rsidRPr="00872CBE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 xml:space="preserve"> 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S</w:t>
      </w:r>
      <w:r w:rsidR="00C02638"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11</w:t>
      </w:r>
      <w:r>
        <w:rPr>
          <w:rFonts w:cstheme="majorBidi"/>
          <w:b/>
          <w:color w:val="000000" w:themeColor="text1"/>
          <w:shd w:val="clear" w:color="auto" w:fill="FFFFFF"/>
          <w:lang w:val="en-GB" w:eastAsia="de-DE"/>
        </w:rPr>
        <w:t>.</w:t>
      </w:r>
      <w:r>
        <w:rPr>
          <w:b/>
          <w:bCs/>
        </w:rPr>
        <w:t xml:space="preserve"> </w:t>
      </w:r>
      <w:r w:rsidRPr="00D57F7F">
        <w:t>The range and</w:t>
      </w:r>
      <w:r>
        <w:rPr>
          <w:b/>
          <w:bCs/>
        </w:rPr>
        <w:t xml:space="preserve"> </w:t>
      </w:r>
      <w:r w:rsidRPr="00E34E94">
        <w:t>distribution of radiomic features and risk scores across the samples in</w:t>
      </w:r>
      <w:r>
        <w:t xml:space="preserve"> </w:t>
      </w:r>
      <w:r w:rsidRPr="00E34E94">
        <w:t>Data</w:t>
      </w:r>
      <w:r>
        <w:t>_</w:t>
      </w:r>
      <w:r w:rsidRPr="00E34E94">
        <w:t>1</w:t>
      </w:r>
      <w:r>
        <w:t>.</w:t>
      </w:r>
    </w:p>
    <w:tbl>
      <w:tblPr>
        <w:tblStyle w:val="ListTable6Colorfu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633"/>
        <w:gridCol w:w="633"/>
        <w:gridCol w:w="827"/>
        <w:gridCol w:w="665"/>
        <w:gridCol w:w="709"/>
        <w:gridCol w:w="116"/>
        <w:gridCol w:w="675"/>
        <w:gridCol w:w="124"/>
        <w:gridCol w:w="542"/>
        <w:gridCol w:w="257"/>
        <w:gridCol w:w="696"/>
        <w:gridCol w:w="103"/>
        <w:gridCol w:w="606"/>
        <w:gridCol w:w="193"/>
        <w:gridCol w:w="799"/>
      </w:tblGrid>
      <w:tr w:rsidR="006E4264" w:rsidRPr="009F3C53" w14:paraId="0D52F46B" w14:textId="77777777" w:rsidTr="00143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bottom w:val="nil"/>
            </w:tcBorders>
            <w:shd w:val="clear" w:color="auto" w:fill="auto"/>
          </w:tcPr>
          <w:p w14:paraId="3D7F7AD8" w14:textId="77777777" w:rsidR="006E4264" w:rsidRPr="005C1A8D" w:rsidRDefault="006E4264" w:rsidP="001433D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467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5E988895" w14:textId="77777777" w:rsidR="006E4264" w:rsidRPr="005C1A8D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Normalized values</w:t>
            </w:r>
          </w:p>
        </w:tc>
        <w:tc>
          <w:tcPr>
            <w:tcW w:w="4111" w:type="dxa"/>
            <w:gridSpan w:val="10"/>
            <w:tcBorders>
              <w:top w:val="single" w:sz="4" w:space="0" w:color="000000" w:themeColor="text1"/>
              <w:bottom w:val="single" w:sz="4" w:space="0" w:color="auto"/>
            </w:tcBorders>
          </w:tcPr>
          <w:p w14:paraId="1CBCAD59" w14:textId="77777777" w:rsidR="006E4264" w:rsidRPr="005C1A8D" w:rsidRDefault="006E4264" w:rsidP="001433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Calculated values</w:t>
            </w:r>
          </w:p>
        </w:tc>
      </w:tr>
      <w:tr w:rsidR="006E4264" w:rsidRPr="009F3C53" w14:paraId="59DB5FFE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77727B" w14:textId="77777777" w:rsidR="006E4264" w:rsidRPr="005C1A8D" w:rsidRDefault="006E4264" w:rsidP="001433D2">
            <w:pPr>
              <w:jc w:val="left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Feature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6FA8B4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Min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8014C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Q1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6767C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Median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C3D87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Q3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12CA7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Max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AB684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Min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8DA78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Q1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1F275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Median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F2336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Q3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684A5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C1A8D">
              <w:rPr>
                <w:sz w:val="18"/>
                <w:szCs w:val="18"/>
              </w:rPr>
              <w:t>Max</w:t>
            </w:r>
          </w:p>
        </w:tc>
      </w:tr>
      <w:tr w:rsidR="006E4264" w:rsidRPr="009F3C53" w14:paraId="73EC8EE9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</w:tcBorders>
            <w:shd w:val="clear" w:color="auto" w:fill="auto"/>
          </w:tcPr>
          <w:p w14:paraId="4FFE7A00" w14:textId="77777777" w:rsidR="006E4264" w:rsidRPr="005C1A8D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5C1A8D">
              <w:rPr>
                <w:b w:val="0"/>
                <w:bCs w:val="0"/>
                <w:sz w:val="18"/>
                <w:szCs w:val="18"/>
              </w:rPr>
              <w:t>GLNU</w:t>
            </w:r>
          </w:p>
        </w:tc>
        <w:tc>
          <w:tcPr>
            <w:tcW w:w="633" w:type="dxa"/>
            <w:tcBorders>
              <w:top w:val="single" w:sz="4" w:space="0" w:color="auto"/>
            </w:tcBorders>
            <w:shd w:val="clear" w:color="auto" w:fill="auto"/>
          </w:tcPr>
          <w:p w14:paraId="709B2CF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-0.74</w:t>
            </w:r>
          </w:p>
        </w:tc>
        <w:tc>
          <w:tcPr>
            <w:tcW w:w="633" w:type="dxa"/>
            <w:tcBorders>
              <w:top w:val="single" w:sz="4" w:space="0" w:color="auto"/>
            </w:tcBorders>
            <w:shd w:val="clear" w:color="auto" w:fill="auto"/>
          </w:tcPr>
          <w:p w14:paraId="0C18C6D7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-0.59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</w:tcPr>
          <w:p w14:paraId="2D90E81E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-0.38</w:t>
            </w:r>
          </w:p>
        </w:tc>
        <w:tc>
          <w:tcPr>
            <w:tcW w:w="665" w:type="dxa"/>
            <w:tcBorders>
              <w:top w:val="single" w:sz="4" w:space="0" w:color="auto"/>
            </w:tcBorders>
            <w:shd w:val="clear" w:color="auto" w:fill="auto"/>
          </w:tcPr>
          <w:p w14:paraId="2B25A1B7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0.11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DB9A2A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4.01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A1AAD9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2.67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62419EE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7.25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20383CD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13.70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E3F5C2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28.73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3580CB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147.38</w:t>
            </w:r>
          </w:p>
        </w:tc>
      </w:tr>
      <w:tr w:rsidR="006E4264" w:rsidRPr="009F3C53" w14:paraId="49871794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shd w:val="clear" w:color="auto" w:fill="auto"/>
          </w:tcPr>
          <w:p w14:paraId="553376F5" w14:textId="77777777" w:rsidR="006E4264" w:rsidRPr="005C1A8D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5C1A8D">
              <w:rPr>
                <w:b w:val="0"/>
                <w:bCs w:val="0"/>
                <w:sz w:val="18"/>
                <w:szCs w:val="18"/>
              </w:rPr>
              <w:t>SALGLE</w:t>
            </w:r>
          </w:p>
        </w:tc>
        <w:tc>
          <w:tcPr>
            <w:tcW w:w="633" w:type="dxa"/>
            <w:shd w:val="clear" w:color="auto" w:fill="auto"/>
          </w:tcPr>
          <w:p w14:paraId="326767A7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-0.74</w:t>
            </w:r>
          </w:p>
        </w:tc>
        <w:tc>
          <w:tcPr>
            <w:tcW w:w="633" w:type="dxa"/>
            <w:shd w:val="clear" w:color="auto" w:fill="auto"/>
          </w:tcPr>
          <w:p w14:paraId="4400328E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-0.57</w:t>
            </w:r>
          </w:p>
        </w:tc>
        <w:tc>
          <w:tcPr>
            <w:tcW w:w="827" w:type="dxa"/>
            <w:shd w:val="clear" w:color="auto" w:fill="auto"/>
          </w:tcPr>
          <w:p w14:paraId="56A056F6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-0.35</w:t>
            </w:r>
          </w:p>
        </w:tc>
        <w:tc>
          <w:tcPr>
            <w:tcW w:w="665" w:type="dxa"/>
            <w:shd w:val="clear" w:color="auto" w:fill="auto"/>
          </w:tcPr>
          <w:p w14:paraId="6035125A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0.26</w:t>
            </w:r>
          </w:p>
        </w:tc>
        <w:tc>
          <w:tcPr>
            <w:tcW w:w="709" w:type="dxa"/>
            <w:shd w:val="clear" w:color="auto" w:fill="auto"/>
          </w:tcPr>
          <w:p w14:paraId="6F0DF19E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5.62</w:t>
            </w:r>
          </w:p>
        </w:tc>
        <w:tc>
          <w:tcPr>
            <w:tcW w:w="791" w:type="dxa"/>
            <w:gridSpan w:val="2"/>
            <w:shd w:val="clear" w:color="auto" w:fill="auto"/>
          </w:tcPr>
          <w:p w14:paraId="04FB1BF6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0.0002</w:t>
            </w:r>
          </w:p>
        </w:tc>
        <w:tc>
          <w:tcPr>
            <w:tcW w:w="666" w:type="dxa"/>
            <w:gridSpan w:val="2"/>
            <w:shd w:val="clear" w:color="auto" w:fill="auto"/>
          </w:tcPr>
          <w:p w14:paraId="306C4CAA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0.006</w:t>
            </w:r>
          </w:p>
        </w:tc>
        <w:tc>
          <w:tcPr>
            <w:tcW w:w="953" w:type="dxa"/>
            <w:gridSpan w:val="2"/>
            <w:shd w:val="clear" w:color="auto" w:fill="auto"/>
          </w:tcPr>
          <w:p w14:paraId="45C5D43F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0.01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16C6175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0.03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5E3A6E9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0.20</w:t>
            </w:r>
          </w:p>
        </w:tc>
      </w:tr>
      <w:tr w:rsidR="006E4264" w:rsidRPr="009F3C53" w14:paraId="1733B297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shd w:val="clear" w:color="auto" w:fill="auto"/>
          </w:tcPr>
          <w:p w14:paraId="5EA067EC" w14:textId="77777777" w:rsidR="006E4264" w:rsidRPr="005C1A8D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5C1A8D">
              <w:rPr>
                <w:b w:val="0"/>
                <w:bCs w:val="0"/>
                <w:sz w:val="18"/>
                <w:szCs w:val="18"/>
              </w:rPr>
              <w:t>IV</w:t>
            </w:r>
          </w:p>
        </w:tc>
        <w:tc>
          <w:tcPr>
            <w:tcW w:w="633" w:type="dxa"/>
            <w:shd w:val="clear" w:color="auto" w:fill="auto"/>
          </w:tcPr>
          <w:p w14:paraId="4ABFBCCC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-4.43</w:t>
            </w:r>
          </w:p>
        </w:tc>
        <w:tc>
          <w:tcPr>
            <w:tcW w:w="633" w:type="dxa"/>
            <w:shd w:val="clear" w:color="auto" w:fill="auto"/>
          </w:tcPr>
          <w:p w14:paraId="38BAC5D0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-0.59</w:t>
            </w:r>
          </w:p>
        </w:tc>
        <w:tc>
          <w:tcPr>
            <w:tcW w:w="827" w:type="dxa"/>
            <w:shd w:val="clear" w:color="auto" w:fill="auto"/>
          </w:tcPr>
          <w:p w14:paraId="70437F05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0.15</w:t>
            </w:r>
          </w:p>
        </w:tc>
        <w:tc>
          <w:tcPr>
            <w:tcW w:w="665" w:type="dxa"/>
            <w:shd w:val="clear" w:color="auto" w:fill="auto"/>
          </w:tcPr>
          <w:p w14:paraId="686CE770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0.70</w:t>
            </w:r>
          </w:p>
        </w:tc>
        <w:tc>
          <w:tcPr>
            <w:tcW w:w="709" w:type="dxa"/>
            <w:shd w:val="clear" w:color="auto" w:fill="auto"/>
          </w:tcPr>
          <w:p w14:paraId="34F7A102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2.30</w:t>
            </w:r>
          </w:p>
        </w:tc>
        <w:tc>
          <w:tcPr>
            <w:tcW w:w="791" w:type="dxa"/>
            <w:gridSpan w:val="2"/>
            <w:shd w:val="clear" w:color="auto" w:fill="auto"/>
          </w:tcPr>
          <w:p w14:paraId="1AE8A418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0.28</w:t>
            </w:r>
          </w:p>
        </w:tc>
        <w:tc>
          <w:tcPr>
            <w:tcW w:w="666" w:type="dxa"/>
            <w:gridSpan w:val="2"/>
            <w:shd w:val="clear" w:color="auto" w:fill="auto"/>
          </w:tcPr>
          <w:p w14:paraId="69EBE271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0.42</w:t>
            </w:r>
          </w:p>
        </w:tc>
        <w:tc>
          <w:tcPr>
            <w:tcW w:w="953" w:type="dxa"/>
            <w:gridSpan w:val="2"/>
            <w:shd w:val="clear" w:color="auto" w:fill="auto"/>
          </w:tcPr>
          <w:p w14:paraId="195AEBF5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0.45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01AE6DA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0.47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31712A9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0.53</w:t>
            </w:r>
          </w:p>
        </w:tc>
      </w:tr>
      <w:tr w:rsidR="006E4264" w:rsidRPr="009F3C53" w14:paraId="03F446FC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bottom w:val="nil"/>
            </w:tcBorders>
            <w:shd w:val="clear" w:color="auto" w:fill="auto"/>
          </w:tcPr>
          <w:p w14:paraId="3557127D" w14:textId="77777777" w:rsidR="006E4264" w:rsidRPr="005C1A8D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5C1A8D">
              <w:rPr>
                <w:b w:val="0"/>
                <w:bCs w:val="0"/>
                <w:sz w:val="18"/>
                <w:szCs w:val="18"/>
              </w:rPr>
              <w:t>BN</w:t>
            </w:r>
          </w:p>
        </w:tc>
        <w:tc>
          <w:tcPr>
            <w:tcW w:w="633" w:type="dxa"/>
            <w:tcBorders>
              <w:bottom w:val="nil"/>
            </w:tcBorders>
            <w:shd w:val="clear" w:color="auto" w:fill="auto"/>
          </w:tcPr>
          <w:p w14:paraId="686D11C3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-0.45</w:t>
            </w:r>
          </w:p>
        </w:tc>
        <w:tc>
          <w:tcPr>
            <w:tcW w:w="633" w:type="dxa"/>
            <w:tcBorders>
              <w:bottom w:val="nil"/>
            </w:tcBorders>
            <w:shd w:val="clear" w:color="auto" w:fill="auto"/>
          </w:tcPr>
          <w:p w14:paraId="3B4F4333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-0.40</w:t>
            </w:r>
          </w:p>
        </w:tc>
        <w:tc>
          <w:tcPr>
            <w:tcW w:w="827" w:type="dxa"/>
            <w:tcBorders>
              <w:bottom w:val="nil"/>
            </w:tcBorders>
            <w:shd w:val="clear" w:color="auto" w:fill="auto"/>
          </w:tcPr>
          <w:p w14:paraId="6AD1E1CD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-0.29</w:t>
            </w:r>
          </w:p>
        </w:tc>
        <w:tc>
          <w:tcPr>
            <w:tcW w:w="665" w:type="dxa"/>
            <w:tcBorders>
              <w:bottom w:val="nil"/>
            </w:tcBorders>
            <w:shd w:val="clear" w:color="auto" w:fill="auto"/>
          </w:tcPr>
          <w:p w14:paraId="10D0735B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-0.12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7E62388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7.82</w:t>
            </w:r>
          </w:p>
        </w:tc>
        <w:tc>
          <w:tcPr>
            <w:tcW w:w="791" w:type="dxa"/>
            <w:gridSpan w:val="2"/>
            <w:tcBorders>
              <w:bottom w:val="nil"/>
            </w:tcBorders>
            <w:shd w:val="clear" w:color="auto" w:fill="auto"/>
          </w:tcPr>
          <w:p w14:paraId="42EDD818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0.21</w:t>
            </w:r>
          </w:p>
        </w:tc>
        <w:tc>
          <w:tcPr>
            <w:tcW w:w="666" w:type="dxa"/>
            <w:gridSpan w:val="2"/>
            <w:tcBorders>
              <w:bottom w:val="nil"/>
            </w:tcBorders>
            <w:shd w:val="clear" w:color="auto" w:fill="auto"/>
          </w:tcPr>
          <w:p w14:paraId="3987F9B2" w14:textId="77777777" w:rsidR="006E4264" w:rsidRPr="00E733D8" w:rsidRDefault="006E4264" w:rsidP="001433D2">
            <w:pPr>
              <w:tabs>
                <w:tab w:val="center" w:pos="22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ab/>
              <w:t>1.09</w:t>
            </w:r>
          </w:p>
        </w:tc>
        <w:tc>
          <w:tcPr>
            <w:tcW w:w="953" w:type="dxa"/>
            <w:gridSpan w:val="2"/>
            <w:tcBorders>
              <w:bottom w:val="nil"/>
            </w:tcBorders>
            <w:shd w:val="clear" w:color="auto" w:fill="auto"/>
          </w:tcPr>
          <w:p w14:paraId="3082E780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2.96</w:t>
            </w: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auto"/>
          </w:tcPr>
          <w:p w14:paraId="28F7D811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6.12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4728D15A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149.23</w:t>
            </w:r>
          </w:p>
        </w:tc>
      </w:tr>
      <w:tr w:rsidR="006E4264" w:rsidRPr="009F3C53" w14:paraId="7EFA8630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53EA7E" w14:textId="77777777" w:rsidR="006E4264" w:rsidRPr="005C1A8D" w:rsidRDefault="006E4264" w:rsidP="001433D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RPr="005C1A8D">
              <w:rPr>
                <w:b w:val="0"/>
                <w:bCs w:val="0"/>
                <w:sz w:val="18"/>
                <w:szCs w:val="18"/>
              </w:rPr>
              <w:t>MCC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7BF6A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-2.15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56FE9A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-0.80</w:t>
            </w:r>
          </w:p>
        </w:tc>
        <w:tc>
          <w:tcPr>
            <w:tcW w:w="8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724385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0.04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951C9C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0.61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775799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3.31</w:t>
            </w:r>
          </w:p>
        </w:tc>
        <w:tc>
          <w:tcPr>
            <w:tcW w:w="79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687B00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0.10</w:t>
            </w:r>
          </w:p>
        </w:tc>
        <w:tc>
          <w:tcPr>
            <w:tcW w:w="6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3707C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0.26</w:t>
            </w:r>
          </w:p>
        </w:tc>
        <w:tc>
          <w:tcPr>
            <w:tcW w:w="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3F3BCF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0.36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E64A4B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0.43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4BCEDC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0.75</w:t>
            </w:r>
          </w:p>
        </w:tc>
      </w:tr>
      <w:tr w:rsidR="006E4264" w:rsidRPr="009F3C53" w14:paraId="5B3DCC40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AE7A8" w14:textId="77777777" w:rsidR="006E4264" w:rsidRPr="005C1A8D" w:rsidRDefault="006E4264" w:rsidP="001433D2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Risk score</w:t>
            </w:r>
          </w:p>
        </w:tc>
        <w:tc>
          <w:tcPr>
            <w:tcW w:w="346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5FA91" w14:textId="77777777" w:rsidR="006E4264" w:rsidRPr="005C1A8D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5C1A8D">
              <w:rPr>
                <w:b/>
                <w:bCs/>
                <w:sz w:val="16"/>
                <w:szCs w:val="16"/>
              </w:rPr>
              <w:t>Risk values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BA3AC1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6CF327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B8EE85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9A32582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E2A0C0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E4264" w:rsidRPr="009F3C53" w14:paraId="25A4E69B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19FAB" w14:textId="77777777" w:rsidR="006E4264" w:rsidRPr="005C1A8D" w:rsidRDefault="006E4264" w:rsidP="001433D2">
            <w:pPr>
              <w:jc w:val="left"/>
              <w:rPr>
                <w:i/>
                <w:iCs/>
                <w:sz w:val="18"/>
                <w:szCs w:val="18"/>
              </w:rPr>
            </w:pPr>
            <w:r w:rsidRPr="005C1A8D">
              <w:rPr>
                <w:i/>
                <w:iCs/>
                <w:sz w:val="18"/>
                <w:szCs w:val="18"/>
              </w:rPr>
              <w:t>RAD</w:t>
            </w:r>
            <w:r>
              <w:rPr>
                <w:sz w:val="18"/>
                <w:szCs w:val="18"/>
                <w:vertAlign w:val="superscript"/>
              </w:rPr>
              <w:t>*</w:t>
            </w:r>
            <w:r w:rsidRPr="005C1A8D">
              <w:rPr>
                <w:i/>
                <w:iCs/>
                <w:sz w:val="18"/>
                <w:szCs w:val="18"/>
              </w:rPr>
              <w:t xml:space="preserve"> Score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75CF4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-5.24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5E3F8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-0.40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76714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0.22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A36C4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0.99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3E880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3.44</w:t>
            </w:r>
          </w:p>
        </w:tc>
        <w:tc>
          <w:tcPr>
            <w:tcW w:w="7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93B5488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426E408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307063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F861079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532B70B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E4264" w:rsidRPr="009F3C53" w14:paraId="09900706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F9855" w14:textId="77777777" w:rsidR="006E4264" w:rsidRPr="005C1A8D" w:rsidRDefault="006E4264" w:rsidP="001433D2">
            <w:pPr>
              <w:jc w:val="left"/>
              <w:rPr>
                <w:i/>
                <w:iCs/>
                <w:sz w:val="18"/>
                <w:szCs w:val="18"/>
              </w:rPr>
            </w:pPr>
            <w:r w:rsidRPr="005C1A8D">
              <w:rPr>
                <w:i/>
                <w:iCs/>
                <w:sz w:val="18"/>
                <w:szCs w:val="18"/>
              </w:rPr>
              <w:t>SQ</w:t>
            </w:r>
            <w:r w:rsidRPr="00EB5FCA">
              <w:rPr>
                <w:sz w:val="18"/>
                <w:szCs w:val="18"/>
                <w:vertAlign w:val="superscript"/>
              </w:rPr>
              <w:t>†</w:t>
            </w:r>
            <w:r w:rsidRPr="005C1A8D">
              <w:rPr>
                <w:i/>
                <w:iCs/>
                <w:sz w:val="18"/>
                <w:szCs w:val="18"/>
              </w:rPr>
              <w:t xml:space="preserve"> Score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3CE6B" w14:textId="77777777" w:rsidR="006E4264" w:rsidRPr="00E733D8" w:rsidRDefault="006E4264" w:rsidP="001433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-0.21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2BB08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-0.14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E0BC8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-0.04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6C462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8BD70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0.84</w:t>
            </w:r>
          </w:p>
        </w:tc>
        <w:tc>
          <w:tcPr>
            <w:tcW w:w="7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05869B9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ADCB7BF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81F68C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DC42BB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0F8F307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E4264" w:rsidRPr="009F3C53" w14:paraId="08C7A6D4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A1C7C" w14:textId="77777777" w:rsidR="006E4264" w:rsidRPr="005C1A8D" w:rsidRDefault="006E4264" w:rsidP="001433D2">
            <w:pPr>
              <w:jc w:val="left"/>
              <w:rPr>
                <w:i/>
                <w:iCs/>
                <w:sz w:val="18"/>
                <w:szCs w:val="18"/>
              </w:rPr>
            </w:pPr>
            <w:r w:rsidRPr="005C1A8D">
              <w:rPr>
                <w:i/>
                <w:iCs/>
                <w:sz w:val="18"/>
                <w:szCs w:val="18"/>
              </w:rPr>
              <w:t>CLIN</w:t>
            </w:r>
            <w:r w:rsidRPr="00EB5FCA">
              <w:rPr>
                <w:sz w:val="18"/>
                <w:szCs w:val="18"/>
                <w:vertAlign w:val="superscript"/>
              </w:rPr>
              <w:t>‡</w:t>
            </w:r>
            <w:r w:rsidRPr="005C1A8D">
              <w:rPr>
                <w:i/>
                <w:iCs/>
                <w:sz w:val="18"/>
                <w:szCs w:val="18"/>
              </w:rPr>
              <w:t xml:space="preserve"> Score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3C0CE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-0.89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846C7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0.46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FECA7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0.77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6A186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1.12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F903C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2.09</w:t>
            </w:r>
          </w:p>
        </w:tc>
        <w:tc>
          <w:tcPr>
            <w:tcW w:w="7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7D1FB2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35B798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7D12A71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56244A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BB12A9" w14:textId="77777777" w:rsidR="006E4264" w:rsidRPr="00E733D8" w:rsidRDefault="006E4264" w:rsidP="001433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E4264" w:rsidRPr="009F3C53" w14:paraId="6C47DBC7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57C6CA" w14:textId="77777777" w:rsidR="006E4264" w:rsidRPr="005C1A8D" w:rsidRDefault="006E4264" w:rsidP="001433D2">
            <w:pPr>
              <w:jc w:val="left"/>
              <w:rPr>
                <w:i/>
                <w:iCs/>
                <w:sz w:val="18"/>
                <w:szCs w:val="18"/>
              </w:rPr>
            </w:pPr>
            <w:r w:rsidRPr="005C1A8D">
              <w:rPr>
                <w:i/>
                <w:iCs/>
                <w:sz w:val="18"/>
                <w:szCs w:val="18"/>
              </w:rPr>
              <w:t>NOM</w:t>
            </w:r>
            <w:r w:rsidRPr="00EB5FCA">
              <w:rPr>
                <w:sz w:val="18"/>
                <w:szCs w:val="18"/>
                <w:vertAlign w:val="superscript"/>
              </w:rPr>
              <w:t>§</w:t>
            </w:r>
            <w:r w:rsidRPr="005C1A8D">
              <w:rPr>
                <w:i/>
                <w:iCs/>
                <w:sz w:val="18"/>
                <w:szCs w:val="18"/>
              </w:rPr>
              <w:t xml:space="preserve"> Score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7220EE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4.27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661385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6.66</w:t>
            </w:r>
          </w:p>
        </w:tc>
        <w:tc>
          <w:tcPr>
            <w:tcW w:w="8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078C9E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7.48</w:t>
            </w:r>
          </w:p>
        </w:tc>
        <w:tc>
          <w:tcPr>
            <w:tcW w:w="6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A3ED2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8.71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38EBB0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733D8">
              <w:rPr>
                <w:sz w:val="16"/>
                <w:szCs w:val="16"/>
              </w:rPr>
              <w:t>10.83</w:t>
            </w:r>
          </w:p>
        </w:tc>
        <w:tc>
          <w:tcPr>
            <w:tcW w:w="7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B679E8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76F9140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5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E24012A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64D9BF2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A647E23" w14:textId="77777777" w:rsidR="006E4264" w:rsidRPr="00E733D8" w:rsidRDefault="006E4264" w:rsidP="001433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E4264" w:rsidRPr="009F3C53" w14:paraId="5DA585CE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BC7640C" w14:textId="77777777" w:rsidR="006E4264" w:rsidRPr="009C07B1" w:rsidRDefault="006E4264" w:rsidP="001433D2">
            <w:pPr>
              <w:pStyle w:val="EndNoteBibliographyTitle"/>
              <w:jc w:val="both"/>
            </w:pPr>
            <w:r w:rsidRPr="009C07B1">
              <w:rPr>
                <w:b w:val="0"/>
                <w:bCs w:val="0"/>
              </w:rPr>
              <w:t>* RAD: Radiomic model</w:t>
            </w:r>
          </w:p>
        </w:tc>
        <w:tc>
          <w:tcPr>
            <w:tcW w:w="79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B55D27C" w14:textId="77777777" w:rsidR="006E4264" w:rsidRPr="009C07B1" w:rsidRDefault="006E4264" w:rsidP="001433D2">
            <w:pPr>
              <w:pStyle w:val="EndNoteBibliographyTitl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678CCBE" w14:textId="77777777" w:rsidR="006E4264" w:rsidRPr="009C07B1" w:rsidRDefault="006E4264" w:rsidP="001433D2">
            <w:pPr>
              <w:pStyle w:val="EndNoteBibliographyTitl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3536BDD" w14:textId="77777777" w:rsidR="006E4264" w:rsidRPr="009C07B1" w:rsidRDefault="006E4264" w:rsidP="001433D2">
            <w:pPr>
              <w:pStyle w:val="EndNoteBibliographyTitl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25DEB21" w14:textId="77777777" w:rsidR="006E4264" w:rsidRPr="009C07B1" w:rsidRDefault="006E4264" w:rsidP="001433D2">
            <w:pPr>
              <w:pStyle w:val="EndNoteBibliographyTitl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dxa"/>
            <w:tcBorders>
              <w:top w:val="nil"/>
              <w:bottom w:val="nil"/>
            </w:tcBorders>
            <w:shd w:val="clear" w:color="auto" w:fill="auto"/>
          </w:tcPr>
          <w:p w14:paraId="281235C5" w14:textId="77777777" w:rsidR="006E4264" w:rsidRPr="009C07B1" w:rsidRDefault="006E4264" w:rsidP="001433D2">
            <w:pPr>
              <w:pStyle w:val="EndNoteBibliographyTitl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E4264" w:rsidRPr="009F3C53" w14:paraId="6E3F6F58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16"/>
            <w:tcBorders>
              <w:top w:val="nil"/>
              <w:bottom w:val="nil"/>
            </w:tcBorders>
            <w:shd w:val="clear" w:color="auto" w:fill="auto"/>
          </w:tcPr>
          <w:p w14:paraId="320B155D" w14:textId="77777777" w:rsidR="006E4264" w:rsidRPr="009C07B1" w:rsidRDefault="006E4264" w:rsidP="001433D2">
            <w:pPr>
              <w:pStyle w:val="EndNoteBibliographyTitle"/>
              <w:jc w:val="both"/>
              <w:rPr>
                <w:b w:val="0"/>
                <w:bCs w:val="0"/>
                <w:sz w:val="18"/>
                <w:szCs w:val="18"/>
              </w:rPr>
            </w:pPr>
            <w:r w:rsidRPr="00EB5FCA">
              <w:rPr>
                <w:b w:val="0"/>
                <w:bCs w:val="0"/>
                <w:sz w:val="18"/>
                <w:szCs w:val="18"/>
                <w:vertAlign w:val="superscript"/>
              </w:rPr>
              <w:t>†</w:t>
            </w:r>
            <w:r w:rsidRPr="009C07B1">
              <w:rPr>
                <w:b w:val="0"/>
                <w:bCs w:val="0"/>
                <w:sz w:val="18"/>
                <w:szCs w:val="18"/>
                <w:vertAlign w:val="superscript"/>
              </w:rPr>
              <w:t xml:space="preserve"> </w:t>
            </w:r>
            <w:r w:rsidRPr="009C07B1">
              <w:rPr>
                <w:b w:val="0"/>
                <w:bCs w:val="0"/>
                <w:sz w:val="18"/>
                <w:szCs w:val="18"/>
              </w:rPr>
              <w:t xml:space="preserve"> SQ: Semiquantitative model</w:t>
            </w:r>
          </w:p>
        </w:tc>
      </w:tr>
      <w:tr w:rsidR="006E4264" w:rsidRPr="009F3C53" w14:paraId="080B73B0" w14:textId="77777777" w:rsidTr="001433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16"/>
            <w:tcBorders>
              <w:top w:val="nil"/>
              <w:bottom w:val="nil"/>
            </w:tcBorders>
            <w:shd w:val="clear" w:color="auto" w:fill="auto"/>
          </w:tcPr>
          <w:p w14:paraId="129F65A7" w14:textId="77777777" w:rsidR="006E4264" w:rsidRPr="009C07B1" w:rsidRDefault="006E4264" w:rsidP="001433D2">
            <w:pPr>
              <w:pStyle w:val="EndNoteBibliographyTitle"/>
              <w:jc w:val="both"/>
              <w:rPr>
                <w:b w:val="0"/>
                <w:bCs w:val="0"/>
                <w:sz w:val="18"/>
                <w:szCs w:val="18"/>
              </w:rPr>
            </w:pPr>
            <w:r w:rsidRPr="00EB5FCA">
              <w:rPr>
                <w:b w:val="0"/>
                <w:bCs w:val="0"/>
                <w:sz w:val="18"/>
                <w:szCs w:val="18"/>
                <w:vertAlign w:val="superscript"/>
              </w:rPr>
              <w:t>‡</w:t>
            </w:r>
            <w:r w:rsidRPr="009C07B1">
              <w:rPr>
                <w:b w:val="0"/>
                <w:bCs w:val="0"/>
                <w:sz w:val="18"/>
                <w:szCs w:val="18"/>
                <w:vertAlign w:val="superscript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  <w:vertAlign w:val="superscript"/>
              </w:rPr>
              <w:t xml:space="preserve"> </w:t>
            </w:r>
            <w:r w:rsidRPr="009C07B1">
              <w:rPr>
                <w:b w:val="0"/>
                <w:bCs w:val="0"/>
                <w:sz w:val="18"/>
                <w:szCs w:val="18"/>
              </w:rPr>
              <w:t>CLIN: Clinical model</w:t>
            </w:r>
          </w:p>
        </w:tc>
      </w:tr>
      <w:tr w:rsidR="006E4264" w:rsidRPr="009F3C53" w14:paraId="59DC2575" w14:textId="77777777" w:rsidTr="00143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16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14:paraId="3A61ED5F" w14:textId="77777777" w:rsidR="006E4264" w:rsidRPr="009C07B1" w:rsidRDefault="006E4264" w:rsidP="001433D2">
            <w:pPr>
              <w:pStyle w:val="EndNoteBibliographyTitle"/>
              <w:jc w:val="both"/>
              <w:rPr>
                <w:b w:val="0"/>
                <w:bCs w:val="0"/>
                <w:sz w:val="18"/>
                <w:szCs w:val="18"/>
              </w:rPr>
            </w:pPr>
            <w:r w:rsidRPr="00EB5FCA">
              <w:rPr>
                <w:b w:val="0"/>
                <w:bCs w:val="0"/>
                <w:sz w:val="18"/>
                <w:szCs w:val="18"/>
                <w:vertAlign w:val="superscript"/>
              </w:rPr>
              <w:t>§</w:t>
            </w:r>
            <w:r w:rsidRPr="009C07B1">
              <w:rPr>
                <w:b w:val="0"/>
                <w:bCs w:val="0"/>
                <w:sz w:val="18"/>
                <w:szCs w:val="18"/>
              </w:rPr>
              <w:t xml:space="preserve">  NOM: Nomogram</w:t>
            </w:r>
          </w:p>
        </w:tc>
      </w:tr>
    </w:tbl>
    <w:p w14:paraId="6D95F270" w14:textId="77777777" w:rsidR="006E4264" w:rsidRPr="009766CF" w:rsidRDefault="006E4264" w:rsidP="006E4264">
      <w:pPr>
        <w:pStyle w:val="EndNoteBibliographyTitle"/>
        <w:jc w:val="both"/>
      </w:pPr>
    </w:p>
    <w:p w14:paraId="2C8292F9" w14:textId="77777777" w:rsidR="006E4264" w:rsidRDefault="006E4264" w:rsidP="006E4264">
      <w:pPr>
        <w:pStyle w:val="EndNoteBibliographyTitle"/>
        <w:jc w:val="both"/>
      </w:pPr>
    </w:p>
    <w:p w14:paraId="4ECDF586" w14:textId="77777777" w:rsidR="006E4264" w:rsidRDefault="006E4264" w:rsidP="00AB5496"/>
    <w:p w14:paraId="0A4AE0B0" w14:textId="77777777" w:rsidR="006E4264" w:rsidRDefault="006E4264" w:rsidP="00AB5496"/>
    <w:p w14:paraId="40956354" w14:textId="77777777" w:rsidR="006E4264" w:rsidRDefault="006E4264" w:rsidP="00AB5496"/>
    <w:p w14:paraId="14F56FC5" w14:textId="77777777" w:rsidR="006E4264" w:rsidRDefault="006E4264" w:rsidP="00AB5496"/>
    <w:p w14:paraId="38487F3C" w14:textId="77777777" w:rsidR="006E4264" w:rsidRDefault="006E4264" w:rsidP="00AB5496"/>
    <w:p w14:paraId="27C40FDB" w14:textId="77777777" w:rsidR="006E4264" w:rsidRDefault="006E4264" w:rsidP="00AB5496"/>
    <w:p w14:paraId="22654830" w14:textId="77777777" w:rsidR="006E4264" w:rsidRDefault="006E4264" w:rsidP="00AB5496"/>
    <w:p w14:paraId="1330C929" w14:textId="7A0FD953" w:rsidR="006E4264" w:rsidRDefault="006E4264" w:rsidP="006E4264">
      <w:pPr>
        <w:pStyle w:val="Heading2"/>
      </w:pPr>
      <w:r>
        <w:lastRenderedPageBreak/>
        <w:t>Supplementary Figures</w:t>
      </w:r>
    </w:p>
    <w:p w14:paraId="68DD07EC" w14:textId="77777777" w:rsidR="00A53AFE" w:rsidRPr="00A53AFE" w:rsidRDefault="00A53AFE" w:rsidP="00A53AFE"/>
    <w:p w14:paraId="69440527" w14:textId="3C647D26" w:rsidR="007724C9" w:rsidRDefault="00B64224" w:rsidP="00175D8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D98AD8" wp14:editId="28BA0F13">
            <wp:extent cx="4654550" cy="2866825"/>
            <wp:effectExtent l="0" t="0" r="0" b="0"/>
            <wp:docPr id="1818530318" name="Picture 2" descr="A diagram of a funn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530318" name="Picture 2" descr="A diagram of a funne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975" cy="287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E53C9" w14:textId="3E9AFF72" w:rsidR="007724C9" w:rsidRDefault="007724C9" w:rsidP="007724C9">
      <w:pPr>
        <w:jc w:val="left"/>
        <w:rPr>
          <w:rFonts w:asciiTheme="minorBidi" w:hAnsiTheme="minorBidi"/>
        </w:rPr>
      </w:pPr>
      <w:r w:rsidRPr="007724C9">
        <w:rPr>
          <w:rFonts w:asciiTheme="minorBidi" w:hAnsiTheme="minorBidi"/>
          <w:b/>
          <w:bCs/>
        </w:rPr>
        <w:t xml:space="preserve">Supplementary Figure S1. </w:t>
      </w:r>
      <w:r w:rsidRPr="007724C9">
        <w:rPr>
          <w:rFonts w:asciiTheme="minorBidi" w:hAnsiTheme="minorBidi"/>
        </w:rPr>
        <w:t>Funnel graph showing subject exclusion. Step 1: excluded cases with missing or poor-quality PET scans. Step 2: excluded cases lacking clinical or survival data. Final cohort includes subjects meeting both criteria.</w:t>
      </w:r>
    </w:p>
    <w:p w14:paraId="24A41645" w14:textId="77777777" w:rsidR="007724C9" w:rsidRPr="007724C9" w:rsidRDefault="007724C9" w:rsidP="007724C9">
      <w:pPr>
        <w:jc w:val="left"/>
        <w:rPr>
          <w:rFonts w:asciiTheme="minorBidi" w:hAnsiTheme="minorBidi"/>
          <w:noProof/>
        </w:rPr>
      </w:pPr>
    </w:p>
    <w:p w14:paraId="1B8CA81C" w14:textId="04B9DC45" w:rsidR="00175D8E" w:rsidRDefault="00A979AB" w:rsidP="00175D8E">
      <w:pPr>
        <w:jc w:val="center"/>
      </w:pPr>
      <w:r>
        <w:rPr>
          <w:noProof/>
        </w:rPr>
        <w:drawing>
          <wp:inline distT="0" distB="0" distL="0" distR="0" wp14:anchorId="4BAB99C2" wp14:editId="39F310F3">
            <wp:extent cx="5549900" cy="1784350"/>
            <wp:effectExtent l="0" t="0" r="0" b="6350"/>
            <wp:docPr id="146810438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0438" name="Picture 1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DC8E1" w14:textId="217AA7BA" w:rsidR="006F2C24" w:rsidRDefault="006E4264" w:rsidP="005A29CA">
      <w:pPr>
        <w:pStyle w:val="Default"/>
        <w:jc w:val="both"/>
        <w:rPr>
          <w:sz w:val="22"/>
          <w:szCs w:val="22"/>
        </w:rPr>
      </w:pPr>
      <w:r>
        <w:rPr>
          <w:b/>
          <w:bCs/>
        </w:rPr>
        <w:t xml:space="preserve">Supplementary </w:t>
      </w:r>
      <w:r w:rsidR="005A29CA" w:rsidRPr="005A29CA">
        <w:rPr>
          <w:b/>
          <w:bCs/>
          <w:sz w:val="22"/>
          <w:szCs w:val="22"/>
        </w:rPr>
        <w:t>F</w:t>
      </w:r>
      <w:r>
        <w:rPr>
          <w:b/>
          <w:bCs/>
          <w:sz w:val="22"/>
          <w:szCs w:val="22"/>
        </w:rPr>
        <w:t>igure</w:t>
      </w:r>
      <w:r w:rsidR="005A29CA" w:rsidRPr="005A29C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</w:t>
      </w:r>
      <w:r w:rsidR="005B7569">
        <w:rPr>
          <w:b/>
          <w:bCs/>
          <w:sz w:val="22"/>
          <w:szCs w:val="22"/>
        </w:rPr>
        <w:t>2</w:t>
      </w:r>
      <w:r w:rsidR="006F2C24" w:rsidRPr="005A29CA">
        <w:rPr>
          <w:b/>
          <w:bCs/>
          <w:sz w:val="22"/>
          <w:szCs w:val="22"/>
        </w:rPr>
        <w:t xml:space="preserve">. </w:t>
      </w:r>
      <w:r w:rsidR="000B00C6" w:rsidRPr="005A29CA">
        <w:rPr>
          <w:sz w:val="22"/>
          <w:szCs w:val="22"/>
        </w:rPr>
        <w:t xml:space="preserve">Representation of </w:t>
      </w:r>
      <w:r w:rsidR="0062722D">
        <w:rPr>
          <w:sz w:val="22"/>
          <w:szCs w:val="22"/>
        </w:rPr>
        <w:t xml:space="preserve">the first </w:t>
      </w:r>
      <w:r w:rsidR="000B00C6" w:rsidRPr="005A29CA">
        <w:rPr>
          <w:sz w:val="22"/>
          <w:szCs w:val="22"/>
        </w:rPr>
        <w:t>three components from p</w:t>
      </w:r>
      <w:r w:rsidR="006F2C24" w:rsidRPr="005A29CA">
        <w:rPr>
          <w:sz w:val="22"/>
          <w:szCs w:val="22"/>
        </w:rPr>
        <w:t xml:space="preserve">rincipal component analysis </w:t>
      </w:r>
      <w:r w:rsidR="000B00C6" w:rsidRPr="005A29CA">
        <w:rPr>
          <w:sz w:val="22"/>
          <w:szCs w:val="22"/>
        </w:rPr>
        <w:t xml:space="preserve">(PCA) </w:t>
      </w:r>
      <w:r w:rsidR="006F2C24" w:rsidRPr="005A29CA">
        <w:rPr>
          <w:sz w:val="22"/>
          <w:szCs w:val="22"/>
        </w:rPr>
        <w:t>of PET radiomic features</w:t>
      </w:r>
      <w:r w:rsidR="000B00C6" w:rsidRPr="005A29CA">
        <w:rPr>
          <w:sz w:val="22"/>
          <w:szCs w:val="22"/>
        </w:rPr>
        <w:t>, used</w:t>
      </w:r>
      <w:r w:rsidR="006F2C24" w:rsidRPr="005A29CA">
        <w:rPr>
          <w:sz w:val="22"/>
          <w:szCs w:val="22"/>
        </w:rPr>
        <w:t xml:space="preserve"> to </w:t>
      </w:r>
      <w:r w:rsidR="000B00C6" w:rsidRPr="005A29CA">
        <w:rPr>
          <w:sz w:val="22"/>
          <w:szCs w:val="22"/>
        </w:rPr>
        <w:t>assess</w:t>
      </w:r>
      <w:r w:rsidR="006F2C24" w:rsidRPr="005A29CA">
        <w:rPr>
          <w:sz w:val="22"/>
          <w:szCs w:val="22"/>
        </w:rPr>
        <w:t xml:space="preserve"> congruency of Data1 and Data2. The difference between the datasets was tested using </w:t>
      </w:r>
      <w:r w:rsidR="000B00C6" w:rsidRPr="005A29CA">
        <w:rPr>
          <w:sz w:val="22"/>
          <w:szCs w:val="22"/>
        </w:rPr>
        <w:t xml:space="preserve">the </w:t>
      </w:r>
      <w:r w:rsidR="006F2C24" w:rsidRPr="005A29CA">
        <w:rPr>
          <w:sz w:val="22"/>
          <w:szCs w:val="22"/>
        </w:rPr>
        <w:t>MANOVA</w:t>
      </w:r>
      <w:r w:rsidR="000B00C6" w:rsidRPr="005A29CA">
        <w:rPr>
          <w:sz w:val="22"/>
          <w:szCs w:val="22"/>
        </w:rPr>
        <w:t xml:space="preserve"> test</w:t>
      </w:r>
      <w:r w:rsidR="006F2C24" w:rsidRPr="005A29CA">
        <w:rPr>
          <w:sz w:val="22"/>
          <w:szCs w:val="22"/>
        </w:rPr>
        <w:t>. Although the p-value was significant (p &lt; 0.0</w:t>
      </w:r>
      <w:r w:rsidR="00685B47" w:rsidRPr="005A29CA">
        <w:rPr>
          <w:sz w:val="22"/>
          <w:szCs w:val="22"/>
        </w:rPr>
        <w:t>5</w:t>
      </w:r>
      <w:r w:rsidR="006F2C24" w:rsidRPr="005A29CA">
        <w:rPr>
          <w:sz w:val="22"/>
          <w:szCs w:val="22"/>
        </w:rPr>
        <w:t xml:space="preserve">), the partial eta-squared value was 0.04, which is generally considered a small effect. This is especially relevant here, </w:t>
      </w:r>
      <w:r w:rsidR="000B00C6" w:rsidRPr="005A29CA">
        <w:rPr>
          <w:sz w:val="22"/>
          <w:szCs w:val="22"/>
        </w:rPr>
        <w:t>as</w:t>
      </w:r>
      <w:r w:rsidR="006F2C24" w:rsidRPr="005A29CA">
        <w:rPr>
          <w:sz w:val="22"/>
          <w:szCs w:val="22"/>
        </w:rPr>
        <w:t xml:space="preserve"> the</w:t>
      </w:r>
      <w:r w:rsidR="000B00C6" w:rsidRPr="005A29CA">
        <w:rPr>
          <w:sz w:val="22"/>
          <w:szCs w:val="22"/>
        </w:rPr>
        <w:t xml:space="preserve"> PCA plots visually </w:t>
      </w:r>
      <w:r w:rsidR="00436731" w:rsidRPr="005A29CA">
        <w:rPr>
          <w:sz w:val="22"/>
          <w:szCs w:val="22"/>
        </w:rPr>
        <w:t>demonstrate</w:t>
      </w:r>
      <w:r w:rsidR="00436731">
        <w:rPr>
          <w:sz w:val="22"/>
          <w:szCs w:val="22"/>
        </w:rPr>
        <w:t xml:space="preserve"> </w:t>
      </w:r>
      <w:r w:rsidR="00436731" w:rsidRPr="005A29CA">
        <w:rPr>
          <w:sz w:val="22"/>
          <w:szCs w:val="22"/>
        </w:rPr>
        <w:t>consistent</w:t>
      </w:r>
      <w:r w:rsidR="0062722D">
        <w:rPr>
          <w:sz w:val="22"/>
          <w:szCs w:val="22"/>
        </w:rPr>
        <w:t xml:space="preserve"> </w:t>
      </w:r>
      <w:r w:rsidR="006F2C24" w:rsidRPr="005A29CA">
        <w:rPr>
          <w:sz w:val="22"/>
          <w:szCs w:val="22"/>
        </w:rPr>
        <w:t>overlap</w:t>
      </w:r>
      <w:r w:rsidR="000B00C6" w:rsidRPr="005A29CA">
        <w:rPr>
          <w:sz w:val="22"/>
          <w:szCs w:val="22"/>
        </w:rPr>
        <w:t>s</w:t>
      </w:r>
      <w:r w:rsidR="006F2C24" w:rsidRPr="005A29CA">
        <w:rPr>
          <w:sz w:val="22"/>
          <w:szCs w:val="22"/>
        </w:rPr>
        <w:t xml:space="preserve"> between </w:t>
      </w:r>
      <w:r w:rsidR="000B00C6" w:rsidRPr="005A29CA">
        <w:rPr>
          <w:sz w:val="22"/>
          <w:szCs w:val="22"/>
        </w:rPr>
        <w:t xml:space="preserve">the </w:t>
      </w:r>
      <w:r w:rsidR="006F2C24" w:rsidRPr="005A29CA">
        <w:rPr>
          <w:sz w:val="22"/>
          <w:szCs w:val="22"/>
        </w:rPr>
        <w:t>datasets.</w:t>
      </w:r>
    </w:p>
    <w:p w14:paraId="226667C7" w14:textId="77777777" w:rsidR="005E57D5" w:rsidRDefault="005E57D5" w:rsidP="005A29CA">
      <w:pPr>
        <w:pStyle w:val="Default"/>
        <w:jc w:val="both"/>
        <w:rPr>
          <w:sz w:val="22"/>
          <w:szCs w:val="22"/>
        </w:rPr>
      </w:pPr>
    </w:p>
    <w:p w14:paraId="434493C4" w14:textId="77777777" w:rsidR="005E57D5" w:rsidRDefault="005E57D5" w:rsidP="005A29CA">
      <w:pPr>
        <w:pStyle w:val="Default"/>
        <w:jc w:val="both"/>
        <w:rPr>
          <w:sz w:val="22"/>
          <w:szCs w:val="22"/>
        </w:rPr>
      </w:pPr>
    </w:p>
    <w:p w14:paraId="5970DFD2" w14:textId="77777777" w:rsidR="005E57D5" w:rsidRDefault="005E57D5" w:rsidP="005A29CA">
      <w:pPr>
        <w:pStyle w:val="Default"/>
        <w:jc w:val="both"/>
        <w:rPr>
          <w:sz w:val="22"/>
          <w:szCs w:val="22"/>
        </w:rPr>
      </w:pPr>
    </w:p>
    <w:p w14:paraId="020BF174" w14:textId="77777777" w:rsidR="005E57D5" w:rsidRDefault="005E57D5" w:rsidP="005A29CA">
      <w:pPr>
        <w:pStyle w:val="Default"/>
        <w:jc w:val="both"/>
        <w:rPr>
          <w:sz w:val="22"/>
          <w:szCs w:val="22"/>
        </w:rPr>
      </w:pPr>
    </w:p>
    <w:p w14:paraId="2452BD8B" w14:textId="297DD734" w:rsidR="005E57D5" w:rsidRDefault="005E57D5" w:rsidP="005E57D5">
      <w:pPr>
        <w:pStyle w:val="Default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CD024B5" wp14:editId="5B25131E">
            <wp:extent cx="5943600" cy="4099560"/>
            <wp:effectExtent l="0" t="0" r="0" b="0"/>
            <wp:docPr id="762083394" name="Picture 1" descr="A diagram of a graph and 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83394" name="Picture 1" descr="A diagram of a graph and 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58F6" w14:textId="719A3CF9" w:rsidR="005E57D5" w:rsidRDefault="005E57D5" w:rsidP="00966938">
      <w:pPr>
        <w:pStyle w:val="Default"/>
        <w:jc w:val="both"/>
        <w:rPr>
          <w:sz w:val="22"/>
          <w:szCs w:val="22"/>
        </w:rPr>
      </w:pPr>
      <w:r>
        <w:rPr>
          <w:b/>
          <w:bCs/>
        </w:rPr>
        <w:t xml:space="preserve">Supplementary </w:t>
      </w:r>
      <w:r w:rsidRPr="005A29CA">
        <w:rPr>
          <w:b/>
          <w:bCs/>
          <w:sz w:val="22"/>
          <w:szCs w:val="22"/>
        </w:rPr>
        <w:t>F</w:t>
      </w:r>
      <w:r>
        <w:rPr>
          <w:b/>
          <w:bCs/>
          <w:sz w:val="22"/>
          <w:szCs w:val="22"/>
        </w:rPr>
        <w:t>igure</w:t>
      </w:r>
      <w:r w:rsidRPr="005A29C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</w:t>
      </w:r>
      <w:r w:rsidR="005B7569">
        <w:rPr>
          <w:b/>
          <w:bCs/>
          <w:sz w:val="22"/>
          <w:szCs w:val="22"/>
        </w:rPr>
        <w:t>3</w:t>
      </w:r>
      <w:r w:rsidRPr="005A29CA">
        <w:rPr>
          <w:b/>
          <w:bCs/>
          <w:sz w:val="22"/>
          <w:szCs w:val="22"/>
        </w:rPr>
        <w:t xml:space="preserve">. </w:t>
      </w:r>
      <w:r w:rsidRPr="005A29CA">
        <w:rPr>
          <w:sz w:val="22"/>
          <w:szCs w:val="22"/>
        </w:rPr>
        <w:t>(</w:t>
      </w:r>
      <w:r>
        <w:rPr>
          <w:sz w:val="22"/>
          <w:szCs w:val="22"/>
        </w:rPr>
        <w:t>A</w:t>
      </w:r>
      <w:r w:rsidRPr="005A29CA">
        <w:rPr>
          <w:sz w:val="22"/>
          <w:szCs w:val="22"/>
        </w:rPr>
        <w:t xml:space="preserve">) </w:t>
      </w:r>
      <w:r w:rsidR="00966938" w:rsidRPr="00966938">
        <w:rPr>
          <w:sz w:val="22"/>
          <w:szCs w:val="22"/>
        </w:rPr>
        <w:t>Regularization paths of</w:t>
      </w:r>
      <w:r w:rsidR="00966938">
        <w:rPr>
          <w:sz w:val="22"/>
          <w:szCs w:val="22"/>
        </w:rPr>
        <w:t xml:space="preserve"> </w:t>
      </w:r>
      <w:proofErr w:type="spellStart"/>
      <w:r w:rsidR="00966938">
        <w:rPr>
          <w:sz w:val="22"/>
          <w:szCs w:val="22"/>
        </w:rPr>
        <w:t>ff</w:t>
      </w:r>
      <w:r w:rsidR="000C6493" w:rsidRPr="000C6493">
        <w:rPr>
          <w:sz w:val="22"/>
          <w:szCs w:val="22"/>
        </w:rPr>
        <w:t>eature</w:t>
      </w:r>
      <w:proofErr w:type="spellEnd"/>
      <w:r w:rsidR="000C6493" w:rsidRPr="000C6493">
        <w:rPr>
          <w:sz w:val="22"/>
          <w:szCs w:val="22"/>
        </w:rPr>
        <w:t xml:space="preserve"> coefficients across a sequence of λ </w:t>
      </w:r>
      <w:r w:rsidR="009302E3" w:rsidRPr="00966938">
        <w:rPr>
          <w:sz w:val="22"/>
          <w:szCs w:val="22"/>
        </w:rPr>
        <w:t xml:space="preserve">(lambda) </w:t>
      </w:r>
      <w:r w:rsidR="000C6493" w:rsidRPr="000C6493">
        <w:rPr>
          <w:sz w:val="22"/>
          <w:szCs w:val="22"/>
        </w:rPr>
        <w:t xml:space="preserve">values using </w:t>
      </w:r>
      <w:proofErr w:type="spellStart"/>
      <w:r w:rsidR="000C6493" w:rsidRPr="000C6493">
        <w:rPr>
          <w:sz w:val="22"/>
          <w:szCs w:val="22"/>
        </w:rPr>
        <w:t>Coxnet</w:t>
      </w:r>
      <w:proofErr w:type="spellEnd"/>
      <w:r w:rsidR="000C6493" w:rsidRPr="000C6493">
        <w:rPr>
          <w:sz w:val="22"/>
          <w:szCs w:val="22"/>
        </w:rPr>
        <w:t xml:space="preserve"> with LASSO (l1_ratio=0.9</w:t>
      </w:r>
      <w:r w:rsidR="00966938">
        <w:rPr>
          <w:sz w:val="22"/>
          <w:szCs w:val="22"/>
        </w:rPr>
        <w:t>).</w:t>
      </w:r>
      <w:r w:rsidRPr="005A29CA">
        <w:rPr>
          <w:sz w:val="22"/>
          <w:szCs w:val="22"/>
        </w:rPr>
        <w:t xml:space="preserve"> (</w:t>
      </w:r>
      <w:r>
        <w:rPr>
          <w:sz w:val="22"/>
          <w:szCs w:val="22"/>
        </w:rPr>
        <w:t>B</w:t>
      </w:r>
      <w:r w:rsidRPr="005A29CA">
        <w:rPr>
          <w:sz w:val="22"/>
          <w:szCs w:val="22"/>
        </w:rPr>
        <w:t xml:space="preserve">) </w:t>
      </w:r>
      <w:r w:rsidR="00966938" w:rsidRPr="00966938">
        <w:rPr>
          <w:sz w:val="22"/>
          <w:szCs w:val="22"/>
        </w:rPr>
        <w:t xml:space="preserve">Cross-validation results for selecting the optimal </w:t>
      </w:r>
      <w:r w:rsidR="009302E3" w:rsidRPr="00966938">
        <w:rPr>
          <w:sz w:val="22"/>
          <w:szCs w:val="22"/>
        </w:rPr>
        <w:t>λ</w:t>
      </w:r>
      <w:r w:rsidR="00966938" w:rsidRPr="00966938">
        <w:rPr>
          <w:sz w:val="22"/>
          <w:szCs w:val="22"/>
        </w:rPr>
        <w:t xml:space="preserve"> in </w:t>
      </w:r>
      <w:proofErr w:type="spellStart"/>
      <w:r w:rsidR="00966938" w:rsidRPr="00966938">
        <w:rPr>
          <w:sz w:val="22"/>
          <w:szCs w:val="22"/>
        </w:rPr>
        <w:t>Coxnet</w:t>
      </w:r>
      <w:proofErr w:type="spellEnd"/>
      <w:r w:rsidR="00966938" w:rsidRPr="00966938">
        <w:rPr>
          <w:sz w:val="22"/>
          <w:szCs w:val="22"/>
        </w:rPr>
        <w:t xml:space="preserve"> LASSO. The mean concordance index (C-index) with standard deviation is plotted against λ on a logarithmic scale. The vertical dashed line indicates the λ value that yielded the highest average performance</w:t>
      </w:r>
      <w:r w:rsidR="00966938">
        <w:rPr>
          <w:sz w:val="22"/>
          <w:szCs w:val="22"/>
        </w:rPr>
        <w:t>.</w:t>
      </w:r>
      <w:r w:rsidRPr="005A29CA">
        <w:rPr>
          <w:sz w:val="22"/>
          <w:szCs w:val="22"/>
        </w:rPr>
        <w:t xml:space="preserve"> (</w:t>
      </w:r>
      <w:r>
        <w:rPr>
          <w:sz w:val="22"/>
          <w:szCs w:val="22"/>
        </w:rPr>
        <w:t>C</w:t>
      </w:r>
      <w:r w:rsidRPr="005A29CA">
        <w:rPr>
          <w:sz w:val="22"/>
          <w:szCs w:val="22"/>
        </w:rPr>
        <w:t xml:space="preserve">) </w:t>
      </w:r>
      <w:r w:rsidR="00966938" w:rsidRPr="00966938">
        <w:rPr>
          <w:sz w:val="22"/>
          <w:szCs w:val="22"/>
        </w:rPr>
        <w:t xml:space="preserve">Feature coefficients from the best-performing </w:t>
      </w:r>
      <w:proofErr w:type="spellStart"/>
      <w:r w:rsidR="00966938" w:rsidRPr="00966938">
        <w:rPr>
          <w:sz w:val="22"/>
          <w:szCs w:val="22"/>
        </w:rPr>
        <w:t>Coxnet</w:t>
      </w:r>
      <w:proofErr w:type="spellEnd"/>
      <w:r w:rsidR="00966938" w:rsidRPr="00966938">
        <w:rPr>
          <w:sz w:val="22"/>
          <w:szCs w:val="22"/>
        </w:rPr>
        <w:t xml:space="preserve"> LASSO model selected via cross-validation.</w:t>
      </w:r>
    </w:p>
    <w:p w14:paraId="1068E14D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3AC64714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4D017BE2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3D93D9FD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6E945B60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3F93A6BA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47D99B59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0B1AC284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003A3C31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583960BB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4EDB34A1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02D02F69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2887C381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43B1C8D3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356BFB64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051693C8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22D12E41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5FB75D70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46BF92A0" w14:textId="77777777" w:rsidR="00C46FE2" w:rsidRDefault="00C46FE2" w:rsidP="00966938">
      <w:pPr>
        <w:pStyle w:val="Default"/>
        <w:jc w:val="both"/>
        <w:rPr>
          <w:sz w:val="22"/>
          <w:szCs w:val="22"/>
        </w:rPr>
      </w:pPr>
    </w:p>
    <w:p w14:paraId="58F29493" w14:textId="7A234275" w:rsidR="00C46FE2" w:rsidRPr="005A29CA" w:rsidRDefault="005B121B" w:rsidP="00C46FE2">
      <w:pPr>
        <w:pStyle w:val="Default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F3A5534" wp14:editId="63D6123B">
            <wp:extent cx="5240216" cy="6971386"/>
            <wp:effectExtent l="0" t="0" r="0" b="1270"/>
            <wp:docPr id="503677755" name="Picture 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77755" name="Picture 3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23" cy="697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A9B95" w14:textId="77777777" w:rsidR="005E5F82" w:rsidRDefault="005E5F82" w:rsidP="005A29CA">
      <w:pPr>
        <w:pStyle w:val="Default"/>
        <w:jc w:val="both"/>
        <w:rPr>
          <w:sz w:val="22"/>
          <w:szCs w:val="22"/>
        </w:rPr>
      </w:pPr>
    </w:p>
    <w:p w14:paraId="66D228F3" w14:textId="46176F25" w:rsidR="006E4264" w:rsidRPr="005B121B" w:rsidRDefault="005B121B" w:rsidP="005B121B">
      <w:pPr>
        <w:tabs>
          <w:tab w:val="left" w:pos="630"/>
          <w:tab w:val="left" w:pos="3460"/>
          <w:tab w:val="left" w:pos="3630"/>
          <w:tab w:val="left" w:pos="6360"/>
        </w:tabs>
      </w:pPr>
      <w:r>
        <w:rPr>
          <w:b/>
          <w:bCs/>
        </w:rPr>
        <w:t xml:space="preserve">Supplementary </w:t>
      </w:r>
      <w:r w:rsidRPr="005A29CA">
        <w:rPr>
          <w:b/>
          <w:bCs/>
        </w:rPr>
        <w:t>F</w:t>
      </w:r>
      <w:r>
        <w:rPr>
          <w:b/>
          <w:bCs/>
        </w:rPr>
        <w:t>igure</w:t>
      </w:r>
      <w:r w:rsidRPr="005A29CA">
        <w:rPr>
          <w:b/>
          <w:bCs/>
        </w:rPr>
        <w:t xml:space="preserve"> </w:t>
      </w:r>
      <w:r>
        <w:rPr>
          <w:b/>
          <w:bCs/>
        </w:rPr>
        <w:t>S</w:t>
      </w:r>
      <w:r w:rsidR="005B7569">
        <w:rPr>
          <w:b/>
          <w:bCs/>
        </w:rPr>
        <w:t>4</w:t>
      </w:r>
      <w:r w:rsidRPr="005A29CA">
        <w:rPr>
          <w:b/>
          <w:bCs/>
        </w:rPr>
        <w:t>.</w:t>
      </w:r>
      <w:r>
        <w:rPr>
          <w:b/>
          <w:bCs/>
        </w:rPr>
        <w:t xml:space="preserve"> </w:t>
      </w:r>
      <w:r w:rsidRPr="005B121B">
        <w:t>Clustering-based analysis of</w:t>
      </w:r>
      <w:r>
        <w:t xml:space="preserve"> </w:t>
      </w:r>
      <w:r w:rsidRPr="005B121B">
        <w:t>radiomic features.</w:t>
      </w:r>
      <w:r>
        <w:t xml:space="preserve"> </w:t>
      </w:r>
      <w:r w:rsidRPr="005B121B">
        <w:t>(A) Heatmap showing the unsupervised clustering of patients</w:t>
      </w:r>
      <w:r w:rsidR="00435359">
        <w:t xml:space="preserve"> (columns)</w:t>
      </w:r>
      <w:r w:rsidRPr="005B121B">
        <w:t xml:space="preserve"> based on 445 radiomic features</w:t>
      </w:r>
      <w:r w:rsidR="00435359">
        <w:t xml:space="preserve"> (rows)</w:t>
      </w:r>
      <w:r w:rsidRPr="005B121B">
        <w:t>, revealing two distinct clusters.</w:t>
      </w:r>
      <w:r>
        <w:t xml:space="preserve"> </w:t>
      </w:r>
      <w:r w:rsidRPr="005B121B">
        <w:t xml:space="preserve">(B) </w:t>
      </w:r>
      <w:r>
        <w:t>PCA</w:t>
      </w:r>
      <w:r w:rsidRPr="005B121B">
        <w:t xml:space="preserve"> plot illustrates clear separation between the two clusters in component space.</w:t>
      </w:r>
      <w:r>
        <w:t xml:space="preserve"> </w:t>
      </w:r>
      <w:r w:rsidRPr="005B121B">
        <w:t xml:space="preserve">(C) </w:t>
      </w:r>
      <w:r>
        <w:t>KM</w:t>
      </w:r>
      <w:r w:rsidRPr="005B121B">
        <w:t xml:space="preserve"> survival curves demonstrating significantly different overall survival between the identified clusters (log-rank test, </w:t>
      </w:r>
      <w:r w:rsidRPr="005B121B">
        <w:rPr>
          <w:i/>
          <w:iCs/>
        </w:rPr>
        <w:t>p</w:t>
      </w:r>
      <w:r w:rsidRPr="005B121B">
        <w:t xml:space="preserve"> &lt; 0.0</w:t>
      </w:r>
      <w:r w:rsidR="00EB1D6A">
        <w:t>1</w:t>
      </w:r>
      <w:r w:rsidRPr="005B121B">
        <w:t>).</w:t>
      </w:r>
      <w:r>
        <w:t xml:space="preserve"> </w:t>
      </w:r>
      <w:r w:rsidRPr="005B121B">
        <w:t>(D) Association between RAD-score–based risk groups and clustering results, assessed using Fisher’s Exact Test (</w:t>
      </w:r>
      <w:r w:rsidRPr="005B121B">
        <w:rPr>
          <w:i/>
          <w:iCs/>
        </w:rPr>
        <w:t>p</w:t>
      </w:r>
      <w:r w:rsidRPr="005B121B">
        <w:t xml:space="preserve"> = 0.00001</w:t>
      </w:r>
      <w:r w:rsidR="00EB1D6A">
        <w:t>)</w:t>
      </w:r>
      <w:r w:rsidRPr="005B121B">
        <w:t>.</w:t>
      </w:r>
    </w:p>
    <w:p w14:paraId="02C2D60A" w14:textId="762CD84B" w:rsidR="00B702CB" w:rsidRPr="00B702CB" w:rsidRDefault="00A979AB" w:rsidP="00552987">
      <w:pPr>
        <w:jc w:val="center"/>
      </w:pPr>
      <w:r>
        <w:rPr>
          <w:noProof/>
        </w:rPr>
        <w:lastRenderedPageBreak/>
        <w:drawing>
          <wp:inline distT="0" distB="0" distL="0" distR="0" wp14:anchorId="79EE91B6" wp14:editId="5578CA36">
            <wp:extent cx="5943600" cy="2011680"/>
            <wp:effectExtent l="0" t="0" r="0" b="7620"/>
            <wp:docPr id="1616575849" name="Picture 2" descr="A white paper with a blue and red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75849" name="Picture 2" descr="A white paper with a blue and red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02CB">
        <w:t xml:space="preserve"> </w:t>
      </w:r>
    </w:p>
    <w:p w14:paraId="2E76B828" w14:textId="52A48DC0" w:rsidR="00627147" w:rsidRPr="005A29CA" w:rsidRDefault="006E4264" w:rsidP="005A29CA">
      <w:pPr>
        <w:pStyle w:val="Default"/>
        <w:jc w:val="both"/>
        <w:rPr>
          <w:sz w:val="22"/>
          <w:szCs w:val="22"/>
        </w:rPr>
      </w:pPr>
      <w:r>
        <w:rPr>
          <w:b/>
          <w:bCs/>
        </w:rPr>
        <w:t xml:space="preserve">Supplementary </w:t>
      </w:r>
      <w:r w:rsidR="005A29CA" w:rsidRPr="005A29CA">
        <w:rPr>
          <w:b/>
          <w:bCs/>
          <w:sz w:val="22"/>
          <w:szCs w:val="22"/>
        </w:rPr>
        <w:t>F</w:t>
      </w:r>
      <w:r>
        <w:rPr>
          <w:b/>
          <w:bCs/>
          <w:sz w:val="22"/>
          <w:szCs w:val="22"/>
        </w:rPr>
        <w:t>igure</w:t>
      </w:r>
      <w:r w:rsidR="005A29CA" w:rsidRPr="005A29C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</w:t>
      </w:r>
      <w:r w:rsidR="005B7569">
        <w:rPr>
          <w:b/>
          <w:bCs/>
          <w:sz w:val="22"/>
          <w:szCs w:val="22"/>
        </w:rPr>
        <w:t>5</w:t>
      </w:r>
      <w:r w:rsidR="00D534D8" w:rsidRPr="005A29CA">
        <w:rPr>
          <w:b/>
          <w:bCs/>
          <w:sz w:val="22"/>
          <w:szCs w:val="22"/>
        </w:rPr>
        <w:t xml:space="preserve">. </w:t>
      </w:r>
      <w:r w:rsidR="00D534D8" w:rsidRPr="005A29CA">
        <w:rPr>
          <w:sz w:val="22"/>
          <w:szCs w:val="22"/>
        </w:rPr>
        <w:t xml:space="preserve">Kaplan-Meier (KM) plots of </w:t>
      </w:r>
      <w:r w:rsidR="0062722D">
        <w:rPr>
          <w:sz w:val="22"/>
          <w:szCs w:val="22"/>
        </w:rPr>
        <w:t xml:space="preserve">the </w:t>
      </w:r>
      <w:r w:rsidR="00D534D8" w:rsidRPr="005A29CA">
        <w:rPr>
          <w:sz w:val="22"/>
          <w:szCs w:val="22"/>
        </w:rPr>
        <w:t>clinical model in: (</w:t>
      </w:r>
      <w:r w:rsidR="00B75E60">
        <w:rPr>
          <w:sz w:val="22"/>
          <w:szCs w:val="22"/>
        </w:rPr>
        <w:t>A</w:t>
      </w:r>
      <w:r w:rsidR="00D534D8" w:rsidRPr="005A29CA">
        <w:rPr>
          <w:sz w:val="22"/>
          <w:szCs w:val="22"/>
        </w:rPr>
        <w:t xml:space="preserve">) </w:t>
      </w:r>
      <w:r w:rsidR="007E02F0" w:rsidRPr="005A29CA">
        <w:rPr>
          <w:sz w:val="22"/>
          <w:szCs w:val="22"/>
        </w:rPr>
        <w:t>train</w:t>
      </w:r>
      <w:r w:rsidR="00D534D8" w:rsidRPr="005A29CA">
        <w:rPr>
          <w:sz w:val="22"/>
          <w:szCs w:val="22"/>
        </w:rPr>
        <w:t>, (</w:t>
      </w:r>
      <w:r w:rsidR="00B75E60">
        <w:rPr>
          <w:sz w:val="22"/>
          <w:szCs w:val="22"/>
        </w:rPr>
        <w:t>B</w:t>
      </w:r>
      <w:r w:rsidR="00D534D8" w:rsidRPr="005A29CA">
        <w:rPr>
          <w:sz w:val="22"/>
          <w:szCs w:val="22"/>
        </w:rPr>
        <w:t xml:space="preserve">) </w:t>
      </w:r>
      <w:r w:rsidR="007E02F0" w:rsidRPr="005A29CA">
        <w:rPr>
          <w:sz w:val="22"/>
          <w:szCs w:val="22"/>
        </w:rPr>
        <w:t>validation</w:t>
      </w:r>
      <w:r w:rsidR="00D534D8" w:rsidRPr="005A29CA">
        <w:rPr>
          <w:sz w:val="22"/>
          <w:szCs w:val="22"/>
        </w:rPr>
        <w:t>, and (</w:t>
      </w:r>
      <w:r w:rsidR="00B75E60">
        <w:rPr>
          <w:sz w:val="22"/>
          <w:szCs w:val="22"/>
        </w:rPr>
        <w:t>C</w:t>
      </w:r>
      <w:r w:rsidR="00D534D8" w:rsidRPr="005A29CA">
        <w:rPr>
          <w:sz w:val="22"/>
          <w:szCs w:val="22"/>
        </w:rPr>
        <w:t xml:space="preserve">) </w:t>
      </w:r>
      <w:r w:rsidR="007E02F0" w:rsidRPr="005A29CA">
        <w:rPr>
          <w:sz w:val="22"/>
          <w:szCs w:val="22"/>
        </w:rPr>
        <w:t>test</w:t>
      </w:r>
      <w:r w:rsidR="00D534D8" w:rsidRPr="005A29CA">
        <w:rPr>
          <w:sz w:val="22"/>
          <w:szCs w:val="22"/>
        </w:rPr>
        <w:t xml:space="preserve"> data.</w:t>
      </w:r>
    </w:p>
    <w:p w14:paraId="59D107CF" w14:textId="77777777" w:rsidR="005454AC" w:rsidRDefault="005454AC" w:rsidP="006F2C24"/>
    <w:p w14:paraId="721A86E9" w14:textId="10AC2F13" w:rsidR="003B54FB" w:rsidRDefault="003B54FB" w:rsidP="00FD3A06"/>
    <w:p w14:paraId="37BBA15F" w14:textId="72BBBC75" w:rsidR="00BF07B1" w:rsidRDefault="00BF07B1" w:rsidP="00552987">
      <w:pPr>
        <w:jc w:val="center"/>
      </w:pPr>
      <w:r>
        <w:rPr>
          <w:noProof/>
        </w:rPr>
        <w:drawing>
          <wp:inline distT="0" distB="0" distL="0" distR="0" wp14:anchorId="5E83F60D" wp14:editId="1DE260E7">
            <wp:extent cx="3678761" cy="3267196"/>
            <wp:effectExtent l="0" t="0" r="0" b="0"/>
            <wp:docPr id="665457053" name="Picture 4" descr="A diagram of a number of blue circles with red 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57053" name="Picture 4" descr="A diagram of a number of blue circles with red x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57" cy="328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C7997" w14:textId="38CECE8A" w:rsidR="008210D4" w:rsidRDefault="006E4264" w:rsidP="00436731">
      <w:pPr>
        <w:jc w:val="left"/>
      </w:pPr>
      <w:r>
        <w:rPr>
          <w:rFonts w:ascii="Arial" w:hAnsi="Arial" w:cs="Arial"/>
          <w:b/>
          <w:bCs/>
        </w:rPr>
        <w:t xml:space="preserve">Supplementary </w:t>
      </w:r>
      <w:r w:rsidR="005A29CA" w:rsidRPr="005A29CA">
        <w:rPr>
          <w:b/>
          <w:bCs/>
        </w:rPr>
        <w:t>F</w:t>
      </w:r>
      <w:r>
        <w:rPr>
          <w:b/>
          <w:bCs/>
        </w:rPr>
        <w:t>igure</w:t>
      </w:r>
      <w:r w:rsidR="005A29CA" w:rsidRPr="005A29CA">
        <w:rPr>
          <w:b/>
          <w:bCs/>
        </w:rPr>
        <w:t xml:space="preserve"> </w:t>
      </w:r>
      <w:r>
        <w:rPr>
          <w:b/>
          <w:bCs/>
        </w:rPr>
        <w:t>S</w:t>
      </w:r>
      <w:r w:rsidR="005B7569">
        <w:rPr>
          <w:b/>
          <w:bCs/>
        </w:rPr>
        <w:t>6</w:t>
      </w:r>
      <w:r w:rsidR="003B54FB" w:rsidRPr="005A29CA">
        <w:rPr>
          <w:b/>
          <w:bCs/>
        </w:rPr>
        <w:t>.</w:t>
      </w:r>
      <w:r w:rsidR="003B54FB">
        <w:rPr>
          <w:b/>
          <w:bCs/>
        </w:rPr>
        <w:t xml:space="preserve"> </w:t>
      </w:r>
      <w:r w:rsidR="00BC4EA4" w:rsidRPr="00BC4EA4">
        <w:t>Pearson</w:t>
      </w:r>
      <w:r w:rsidR="00BC4EA4">
        <w:rPr>
          <w:b/>
          <w:bCs/>
        </w:rPr>
        <w:t xml:space="preserve"> </w:t>
      </w:r>
      <w:r w:rsidR="00BC4EA4">
        <w:t>c</w:t>
      </w:r>
      <w:r w:rsidR="003B54FB">
        <w:t xml:space="preserve">orrelation assessment of </w:t>
      </w:r>
      <w:r w:rsidR="006E736E">
        <w:t>semiquantitative (SQ)</w:t>
      </w:r>
      <w:r w:rsidR="0062722D">
        <w:t xml:space="preserve"> </w:t>
      </w:r>
      <w:r w:rsidR="00B40317">
        <w:t xml:space="preserve">PET </w:t>
      </w:r>
      <w:r w:rsidR="003B54FB">
        <w:t>features.</w:t>
      </w:r>
      <w:r w:rsidR="00CB1A8A">
        <w:t xml:space="preserve"> The red cross </w:t>
      </w:r>
      <w:r w:rsidR="00BC4EA4">
        <w:t>mark</w:t>
      </w:r>
      <w:r w:rsidR="00CB1A8A">
        <w:t xml:space="preserve"> </w:t>
      </w:r>
      <w:r w:rsidR="00DF7102" w:rsidRPr="00DF7102">
        <w:t>indicates </w:t>
      </w:r>
      <w:r w:rsidR="00CB1A8A">
        <w:t>insignificant correlations.</w:t>
      </w:r>
    </w:p>
    <w:p w14:paraId="2F814601" w14:textId="77777777" w:rsidR="0028166A" w:rsidRDefault="0028166A" w:rsidP="00436731">
      <w:pPr>
        <w:jc w:val="left"/>
      </w:pPr>
    </w:p>
    <w:p w14:paraId="5A607272" w14:textId="0BDAECE2" w:rsidR="008210D4" w:rsidRDefault="00A979AB" w:rsidP="000371E8">
      <w:pPr>
        <w:jc w:val="center"/>
      </w:pPr>
      <w:r>
        <w:rPr>
          <w:noProof/>
        </w:rPr>
        <w:lastRenderedPageBreak/>
        <w:drawing>
          <wp:inline distT="0" distB="0" distL="0" distR="0" wp14:anchorId="69858925" wp14:editId="672254FE">
            <wp:extent cx="5943600" cy="2021205"/>
            <wp:effectExtent l="0" t="0" r="0" b="0"/>
            <wp:docPr id="2075539566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39566" name="Picture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4637A" w14:textId="66F4B843" w:rsidR="00B5289F" w:rsidRDefault="006E4264" w:rsidP="005C0402">
      <w:r>
        <w:rPr>
          <w:rFonts w:ascii="Arial" w:hAnsi="Arial" w:cs="Arial"/>
          <w:b/>
          <w:bCs/>
        </w:rPr>
        <w:t xml:space="preserve">Supplementary </w:t>
      </w:r>
      <w:r w:rsidR="005A29CA" w:rsidRPr="005A29CA">
        <w:rPr>
          <w:b/>
          <w:bCs/>
        </w:rPr>
        <w:t>F</w:t>
      </w:r>
      <w:r>
        <w:rPr>
          <w:b/>
          <w:bCs/>
        </w:rPr>
        <w:t>igure</w:t>
      </w:r>
      <w:r w:rsidR="005A29CA" w:rsidRPr="005A29CA">
        <w:rPr>
          <w:b/>
          <w:bCs/>
        </w:rPr>
        <w:t xml:space="preserve"> </w:t>
      </w:r>
      <w:r w:rsidR="005B7569">
        <w:rPr>
          <w:b/>
          <w:bCs/>
        </w:rPr>
        <w:t>7</w:t>
      </w:r>
      <w:r w:rsidR="00D73AE2" w:rsidRPr="005A29CA">
        <w:rPr>
          <w:b/>
          <w:bCs/>
        </w:rPr>
        <w:t>.</w:t>
      </w:r>
      <w:r w:rsidR="000371E8">
        <w:rPr>
          <w:b/>
          <w:bCs/>
        </w:rPr>
        <w:t xml:space="preserve"> </w:t>
      </w:r>
      <w:r w:rsidR="000371E8">
        <w:t xml:space="preserve">Kaplan-Meier (KM) plots of </w:t>
      </w:r>
      <w:r w:rsidR="0062722D">
        <w:t xml:space="preserve">the </w:t>
      </w:r>
      <w:r w:rsidR="000371E8">
        <w:t xml:space="preserve">PET </w:t>
      </w:r>
      <w:r w:rsidR="00A57D6C">
        <w:t>semiquantitative</w:t>
      </w:r>
      <w:r w:rsidR="000371E8">
        <w:t xml:space="preserve"> model in: </w:t>
      </w:r>
      <w:r w:rsidR="007E02F0">
        <w:t>(</w:t>
      </w:r>
      <w:r w:rsidR="00B75E60">
        <w:t>A</w:t>
      </w:r>
      <w:r w:rsidR="007E02F0">
        <w:t>) train, (</w:t>
      </w:r>
      <w:r w:rsidR="00B75E60">
        <w:t>B</w:t>
      </w:r>
      <w:r w:rsidR="007E02F0">
        <w:t>) validation, and (</w:t>
      </w:r>
      <w:r w:rsidR="00B75E60">
        <w:t>C</w:t>
      </w:r>
      <w:r w:rsidR="007E02F0">
        <w:t>) test data</w:t>
      </w:r>
      <w:r w:rsidR="000371E8">
        <w:t>.</w:t>
      </w:r>
      <w:r w:rsidR="009452F3">
        <w:t xml:space="preserve"> The conventional model included one feature, </w:t>
      </w:r>
      <w:proofErr w:type="spellStart"/>
      <w:r w:rsidR="009452F3">
        <w:t>SUVmax</w:t>
      </w:r>
      <w:proofErr w:type="spellEnd"/>
      <w:r w:rsidR="009452F3">
        <w:t xml:space="preserve"> (P-value: 0.160; HR: 1.22; 95%CI: 0.92-1.62).</w:t>
      </w:r>
    </w:p>
    <w:p w14:paraId="17B21F3A" w14:textId="77777777" w:rsidR="00B5289F" w:rsidRDefault="00B5289F" w:rsidP="000371E8">
      <w:pPr>
        <w:jc w:val="center"/>
      </w:pPr>
    </w:p>
    <w:p w14:paraId="0524904B" w14:textId="77777777" w:rsidR="005C2376" w:rsidRDefault="005C2376" w:rsidP="00B606BF"/>
    <w:p w14:paraId="73688DEB" w14:textId="2724FCDC" w:rsidR="005C2376" w:rsidRDefault="00A979AB" w:rsidP="005C2376">
      <w:pPr>
        <w:jc w:val="center"/>
      </w:pPr>
      <w:r>
        <w:rPr>
          <w:noProof/>
        </w:rPr>
        <w:drawing>
          <wp:inline distT="0" distB="0" distL="0" distR="0" wp14:anchorId="44396788" wp14:editId="78145C1C">
            <wp:extent cx="5943600" cy="2933700"/>
            <wp:effectExtent l="0" t="0" r="0" b="0"/>
            <wp:docPr id="2063267736" name="Picture 4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67736" name="Picture 4" descr="A collage of graph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6EE7D" w14:textId="24FC2292" w:rsidR="001E7A16" w:rsidRDefault="006E4264" w:rsidP="005B121B">
      <w:r>
        <w:rPr>
          <w:rFonts w:ascii="Arial" w:hAnsi="Arial" w:cs="Arial"/>
          <w:b/>
          <w:bCs/>
        </w:rPr>
        <w:t xml:space="preserve">Supplementary </w:t>
      </w:r>
      <w:r>
        <w:rPr>
          <w:b/>
          <w:bCs/>
        </w:rPr>
        <w:t>Figure</w:t>
      </w:r>
      <w:r w:rsidR="005C2376" w:rsidRPr="005A29CA">
        <w:rPr>
          <w:b/>
          <w:bCs/>
        </w:rPr>
        <w:t xml:space="preserve"> </w:t>
      </w:r>
      <w:r>
        <w:rPr>
          <w:b/>
          <w:bCs/>
        </w:rPr>
        <w:t>S</w:t>
      </w:r>
      <w:r w:rsidR="005B7569">
        <w:rPr>
          <w:b/>
          <w:bCs/>
        </w:rPr>
        <w:t>8</w:t>
      </w:r>
      <w:r w:rsidR="005C2376">
        <w:rPr>
          <w:b/>
        </w:rPr>
        <w:t xml:space="preserve">. </w:t>
      </w:r>
      <w:r w:rsidR="005C2376" w:rsidRPr="00D73AE2">
        <w:t>Correlation and difference assessments between maximum standardized uptake value (</w:t>
      </w:r>
      <w:proofErr w:type="spellStart"/>
      <w:r w:rsidR="005C2376" w:rsidRPr="00D73AE2">
        <w:t>SUV</w:t>
      </w:r>
      <w:r w:rsidR="005C2376" w:rsidRPr="005C325E">
        <w:rPr>
          <w:vertAlign w:val="subscript"/>
        </w:rPr>
        <w:t>max</w:t>
      </w:r>
      <w:proofErr w:type="spellEnd"/>
      <w:r w:rsidR="005C2376" w:rsidRPr="00D73AE2">
        <w:t>)</w:t>
      </w:r>
      <w:r w:rsidR="005C2376">
        <w:t xml:space="preserve"> or SQ score (</w:t>
      </w:r>
      <w:r w:rsidR="005C2376" w:rsidRPr="008C1E3C">
        <w:rPr>
          <w:rFonts w:ascii="Cambria Math" w:hAnsi="Cambria Math"/>
          <w:color w:val="0E101A"/>
        </w:rPr>
        <w:br/>
      </w:r>
      <m:oMath>
        <m:r>
          <m:rPr>
            <m:nor/>
          </m:rPr>
          <w:rPr>
            <w:rFonts w:ascii="Cambria Math" w:hAnsi="Cambria Math"/>
            <w:color w:val="0E101A"/>
          </w:rPr>
          <m:t>SQ score</m:t>
        </m:r>
        <m:r>
          <w:rPr>
            <w:rFonts w:ascii="Cambria Math" w:hAnsi="Cambria Math"/>
            <w:color w:val="0E101A"/>
          </w:rPr>
          <m:t>=  (</m:t>
        </m:r>
        <m:r>
          <m:rPr>
            <m:nor/>
          </m:rPr>
          <w:rPr>
            <w:rFonts w:ascii="Cambria Math" w:hAnsi="Cambria Math"/>
          </w:rPr>
          <m:t xml:space="preserve">SUVmax) </m:t>
        </m:r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0.20</m:t>
            </m:r>
          </m:e>
        </m:d>
      </m:oMath>
      <w:r w:rsidR="005C2376">
        <w:rPr>
          <w:rFonts w:ascii="Cambria Math" w:eastAsiaTheme="minorEastAsia" w:hAnsi="Cambria Math"/>
        </w:rPr>
        <w:t>)</w:t>
      </w:r>
      <w:r w:rsidR="005C2376" w:rsidRPr="00D73AE2">
        <w:t xml:space="preserve"> and (</w:t>
      </w:r>
      <w:r w:rsidR="005C2376">
        <w:t>A-E</w:t>
      </w:r>
      <w:r w:rsidR="005C2376" w:rsidRPr="00D73AE2">
        <w:t>) five radiomic features included in the PET radiomic model, as well as (</w:t>
      </w:r>
      <w:r w:rsidR="005C2376">
        <w:t>F</w:t>
      </w:r>
      <w:r w:rsidR="005C2376" w:rsidRPr="00D73AE2">
        <w:t xml:space="preserve">) the radiomic risk (RAD) score. </w:t>
      </w:r>
      <w:bookmarkStart w:id="1" w:name="_Hlk191218717"/>
      <w:r w:rsidR="005C2376" w:rsidRPr="00D73AE2">
        <w:t xml:space="preserve">Difference assessments include comparisons of </w:t>
      </w:r>
      <w:r w:rsidR="005C2376">
        <w:t>RAD score</w:t>
      </w:r>
      <w:r w:rsidR="005C2376" w:rsidRPr="00D73AE2">
        <w:t xml:space="preserve"> and radiomic features between high- and low-risk groups based on </w:t>
      </w:r>
      <w:r w:rsidR="005C2376">
        <w:t>the semiquantitative (SQ)</w:t>
      </w:r>
      <w:r w:rsidR="005C2376" w:rsidRPr="00D73AE2">
        <w:t xml:space="preserve"> score</w:t>
      </w:r>
      <w:r w:rsidR="005C2376">
        <w:t>.</w:t>
      </w:r>
      <w:bookmarkEnd w:id="1"/>
      <w:r w:rsidR="005C2376">
        <w:t xml:space="preserve"> </w:t>
      </w:r>
      <w:r w:rsidR="005C2376" w:rsidRPr="00985832">
        <w:t>Radiomic features:</w:t>
      </w:r>
      <w:r w:rsidR="005C2376">
        <w:t xml:space="preserve"> </w:t>
      </w:r>
      <w:proofErr w:type="spellStart"/>
      <w:r w:rsidR="005C2376" w:rsidRPr="00743B67">
        <w:rPr>
          <w:i/>
        </w:rPr>
        <w:t>original_glrlm_GrayLevelNonUniformity</w:t>
      </w:r>
      <w:proofErr w:type="spellEnd"/>
      <w:r w:rsidR="005C2376">
        <w:rPr>
          <w:i/>
        </w:rPr>
        <w:t xml:space="preserve"> </w:t>
      </w:r>
      <w:r w:rsidR="005C2376">
        <w:t>(GLNU)</w:t>
      </w:r>
      <w:r w:rsidR="005C2376" w:rsidRPr="00743B67">
        <w:t>,</w:t>
      </w:r>
      <w:r w:rsidR="005C2376">
        <w:t xml:space="preserve"> </w:t>
      </w:r>
      <w:proofErr w:type="spellStart"/>
      <w:r w:rsidR="005C2376" w:rsidRPr="00743B67">
        <w:rPr>
          <w:i/>
        </w:rPr>
        <w:t>SmallAreaLowGrayLevelEmpasis</w:t>
      </w:r>
      <w:proofErr w:type="spellEnd"/>
      <w:r w:rsidR="005C2376">
        <w:t xml:space="preserve"> (SALGLE), </w:t>
      </w:r>
      <w:proofErr w:type="spellStart"/>
      <w:r w:rsidR="005C2376" w:rsidRPr="00743B67">
        <w:rPr>
          <w:i/>
        </w:rPr>
        <w:t>Wavelet_LHH_glcm_InverseVariance</w:t>
      </w:r>
      <w:proofErr w:type="spellEnd"/>
      <w:r w:rsidR="005C2376">
        <w:t xml:space="preserve"> (IV)</w:t>
      </w:r>
      <w:r w:rsidR="005C2376" w:rsidRPr="00743B67">
        <w:t xml:space="preserve">, </w:t>
      </w:r>
      <w:r w:rsidR="005C2376" w:rsidRPr="00743B67">
        <w:rPr>
          <w:i/>
        </w:rPr>
        <w:t>wavelet-</w:t>
      </w:r>
      <w:proofErr w:type="spellStart"/>
      <w:r w:rsidR="005C2376" w:rsidRPr="00743B67">
        <w:rPr>
          <w:i/>
        </w:rPr>
        <w:t>HLH_ngtdm_Busyness</w:t>
      </w:r>
      <w:proofErr w:type="spellEnd"/>
      <w:r w:rsidR="005C2376">
        <w:rPr>
          <w:i/>
        </w:rPr>
        <w:t xml:space="preserve"> </w:t>
      </w:r>
      <w:r w:rsidR="005C2376">
        <w:t>(BN)</w:t>
      </w:r>
      <w:r w:rsidR="005C2376" w:rsidRPr="00743B67">
        <w:t xml:space="preserve">, and </w:t>
      </w:r>
      <w:r w:rsidR="005C2376" w:rsidRPr="00743B67">
        <w:rPr>
          <w:i/>
        </w:rPr>
        <w:t>wavelet-</w:t>
      </w:r>
      <w:proofErr w:type="spellStart"/>
      <w:r w:rsidR="005C2376" w:rsidRPr="00743B67">
        <w:rPr>
          <w:i/>
        </w:rPr>
        <w:t>HHL_glcm_MCC</w:t>
      </w:r>
      <w:proofErr w:type="spellEnd"/>
      <w:r w:rsidR="005C2376">
        <w:rPr>
          <w:i/>
        </w:rPr>
        <w:t xml:space="preserve"> </w:t>
      </w:r>
      <w:r w:rsidR="005C2376">
        <w:t>(MCC).</w:t>
      </w:r>
    </w:p>
    <w:p w14:paraId="2C51719C" w14:textId="77777777" w:rsidR="00E31230" w:rsidRDefault="00E31230" w:rsidP="008210D4"/>
    <w:p w14:paraId="38B59CEF" w14:textId="449EBAFB" w:rsidR="00545C1B" w:rsidRDefault="00BF07B1" w:rsidP="00545C1B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44FC169" wp14:editId="685D9838">
            <wp:extent cx="5943600" cy="2503170"/>
            <wp:effectExtent l="0" t="0" r="0" b="0"/>
            <wp:docPr id="1579352432" name="Picture 5" descr="A graph with different colored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52432" name="Picture 5" descr="A graph with different colored and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9F87" w14:textId="28F4EA62" w:rsidR="00545C1B" w:rsidRDefault="006E4264" w:rsidP="00040A72">
      <w:r>
        <w:rPr>
          <w:rFonts w:ascii="Arial" w:hAnsi="Arial" w:cs="Arial"/>
          <w:b/>
          <w:bCs/>
        </w:rPr>
        <w:t xml:space="preserve">Supplementary </w:t>
      </w:r>
      <w:r>
        <w:rPr>
          <w:b/>
          <w:bCs/>
        </w:rPr>
        <w:t>Figure</w:t>
      </w:r>
      <w:r w:rsidR="005C0402" w:rsidRPr="005A29CA">
        <w:rPr>
          <w:b/>
          <w:bCs/>
        </w:rPr>
        <w:t xml:space="preserve"> </w:t>
      </w:r>
      <w:r>
        <w:rPr>
          <w:b/>
          <w:bCs/>
        </w:rPr>
        <w:t>S</w:t>
      </w:r>
      <w:r w:rsidR="005B7569">
        <w:rPr>
          <w:b/>
          <w:bCs/>
        </w:rPr>
        <w:t>9</w:t>
      </w:r>
      <w:r w:rsidR="00545C1B">
        <w:rPr>
          <w:b/>
          <w:bCs/>
        </w:rPr>
        <w:t>.</w:t>
      </w:r>
      <w:r w:rsidR="00545C1B">
        <w:t xml:space="preserve"> I</w:t>
      </w:r>
      <w:r w:rsidR="00545C1B" w:rsidRPr="00B17B3B">
        <w:t xml:space="preserve">nferred immune cell infiltration levels within the tumor microenvironment </w:t>
      </w:r>
      <w:r w:rsidR="00545C1B">
        <w:t>across</w:t>
      </w:r>
      <w:r w:rsidR="00545C1B" w:rsidRPr="00B17B3B">
        <w:t xml:space="preserve"> high- and low-risk cohorts</w:t>
      </w:r>
      <w:r w:rsidR="0062722D">
        <w:t xml:space="preserve"> as derived from</w:t>
      </w:r>
      <w:r w:rsidR="0019611B">
        <w:t xml:space="preserve"> </w:t>
      </w:r>
      <w:proofErr w:type="spellStart"/>
      <w:r w:rsidR="0019611B" w:rsidRPr="0019611B">
        <w:rPr>
          <w:i/>
          <w:iCs/>
        </w:rPr>
        <w:t>xCell</w:t>
      </w:r>
      <w:proofErr w:type="spellEnd"/>
      <w:r w:rsidR="00C91C18">
        <w:rPr>
          <w:i/>
          <w:iCs/>
        </w:rPr>
        <w:t xml:space="preserve"> </w:t>
      </w:r>
      <w:r w:rsidR="00C91C18">
        <w:t>in R</w:t>
      </w:r>
      <w:r w:rsidR="0019611B">
        <w:t xml:space="preserve">. </w:t>
      </w:r>
      <w:r w:rsidR="00124FE3" w:rsidRPr="00A0051E">
        <w:t xml:space="preserve">Statistical significance was assessed using </w:t>
      </w:r>
      <w:r w:rsidR="00124FE3" w:rsidRPr="00264E6D">
        <w:t>Wilcoxon signed-rank</w:t>
      </w:r>
      <w:r w:rsidR="00124FE3">
        <w:t xml:space="preserve"> </w:t>
      </w:r>
      <w:r w:rsidR="00124FE3" w:rsidRPr="00264E6D">
        <w:t>test</w:t>
      </w:r>
      <w:r w:rsidR="00124FE3">
        <w:t>.</w:t>
      </w:r>
      <w:r w:rsidR="00C91C18">
        <w:t xml:space="preserve"> </w:t>
      </w:r>
    </w:p>
    <w:p w14:paraId="33CB0F7F" w14:textId="04808890" w:rsidR="00CA4E4F" w:rsidRDefault="00A076D9" w:rsidP="00CA4E4F">
      <w:pPr>
        <w:pStyle w:val="EndNoteBibliographyTitle"/>
      </w:pPr>
      <w:r>
        <w:lastRenderedPageBreak/>
        <w:drawing>
          <wp:inline distT="0" distB="0" distL="0" distR="0" wp14:anchorId="5EE0C7F1" wp14:editId="2B042F03">
            <wp:extent cx="5557541" cy="6616700"/>
            <wp:effectExtent l="0" t="0" r="5080" b="0"/>
            <wp:docPr id="807388395" name="Picture 2" descr="A chart of data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88395" name="Picture 2" descr="A chart of data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306" cy="66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329DB" w14:textId="429C326D" w:rsidR="0019611B" w:rsidRPr="0019611B" w:rsidRDefault="006E4264" w:rsidP="00792FC9">
      <w:pPr>
        <w:spacing w:before="240"/>
      </w:pPr>
      <w:r>
        <w:rPr>
          <w:rFonts w:ascii="Arial" w:hAnsi="Arial" w:cs="Arial"/>
          <w:b/>
          <w:bCs/>
        </w:rPr>
        <w:t xml:space="preserve">Supplementary </w:t>
      </w:r>
      <w:r>
        <w:rPr>
          <w:b/>
          <w:bCs/>
        </w:rPr>
        <w:t>Figure</w:t>
      </w:r>
      <w:r w:rsidR="00CA4E4F" w:rsidRPr="005A29CA">
        <w:rPr>
          <w:b/>
          <w:bCs/>
        </w:rPr>
        <w:t xml:space="preserve"> </w:t>
      </w:r>
      <w:r>
        <w:rPr>
          <w:b/>
          <w:bCs/>
        </w:rPr>
        <w:t>S</w:t>
      </w:r>
      <w:r w:rsidR="005B7569">
        <w:rPr>
          <w:b/>
          <w:bCs/>
        </w:rPr>
        <w:t>10</w:t>
      </w:r>
      <w:r w:rsidR="00CA4E4F">
        <w:rPr>
          <w:b/>
          <w:bCs/>
        </w:rPr>
        <w:t xml:space="preserve">. </w:t>
      </w:r>
      <w:r w:rsidR="00792FC9" w:rsidRPr="00792FC9">
        <w:t>Integrated analysis of genes associated with PET radiomic (RAD) and PET semiquantitative (SQ) risk scores in the external validation cohort (TCGA, Data_2). For each gene, (</w:t>
      </w:r>
      <w:proofErr w:type="spellStart"/>
      <w:r w:rsidR="00792FC9" w:rsidRPr="00792FC9">
        <w:t>i</w:t>
      </w:r>
      <w:proofErr w:type="spellEnd"/>
      <w:r w:rsidR="00792FC9" w:rsidRPr="00792FC9">
        <w:t>) correlation analysis was performed to assess the association between gene expression levels and RAD/SQ scores, (ii) differential expression was evaluated between high- and low-risk cohorts (defined by RAD and SQ score thresholds) using the Wilcoxon rank-sum test, and (iii) prognostic significance was determined via Kaplan-Meier (KM) survival analysis stratified by gene expression levels. Genes shown are those significantly associated with at least one metric</w:t>
      </w:r>
      <w:r w:rsidR="00CA4E4F">
        <w:t>.</w:t>
      </w:r>
    </w:p>
    <w:sectPr w:rsidR="0019611B" w:rsidRPr="001961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714B4" w14:textId="77777777" w:rsidR="00D37D12" w:rsidRDefault="00D37D12" w:rsidP="003D6172">
      <w:pPr>
        <w:spacing w:after="0" w:line="240" w:lineRule="auto"/>
      </w:pPr>
      <w:r>
        <w:separator/>
      </w:r>
    </w:p>
  </w:endnote>
  <w:endnote w:type="continuationSeparator" w:id="0">
    <w:p w14:paraId="6E2212C2" w14:textId="77777777" w:rsidR="00D37D12" w:rsidRDefault="00D37D12" w:rsidP="003D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8C56" w14:textId="77777777" w:rsidR="00D37D12" w:rsidRDefault="00D37D12" w:rsidP="003D6172">
      <w:pPr>
        <w:spacing w:after="0" w:line="240" w:lineRule="auto"/>
      </w:pPr>
      <w:r>
        <w:separator/>
      </w:r>
    </w:p>
  </w:footnote>
  <w:footnote w:type="continuationSeparator" w:id="0">
    <w:p w14:paraId="6362DD4D" w14:textId="77777777" w:rsidR="00D37D12" w:rsidRDefault="00D37D12" w:rsidP="003D6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67C7E"/>
    <w:multiLevelType w:val="hybridMultilevel"/>
    <w:tmpl w:val="91CA851C"/>
    <w:lvl w:ilvl="0" w:tplc="84E6CE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73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NM&lt;/Style&gt;&lt;LeftDelim&gt;{&lt;/LeftDelim&gt;&lt;RightDelim&gt;}&lt;/RightDelim&gt;&lt;FontName&gt;Times New Roman&lt;/FontName&gt;&lt;FontSize&gt;10&lt;/FontSize&gt;&lt;ReflistTitle&gt;&lt;style face=&quot;bold&quot; size=&quot;14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s9w9zwtt2avke0r9pp005ztx922f9wrvdd&quot;&gt;Paper&lt;record-ids&gt;&lt;item&gt;74&lt;/item&gt;&lt;/record-ids&gt;&lt;/item&gt;&lt;/Libraries&gt;"/>
    <w:docVar w:name="EN.UseJSCitationFormat" w:val="False"/>
  </w:docVars>
  <w:rsids>
    <w:rsidRoot w:val="00CB487B"/>
    <w:rsid w:val="00005E53"/>
    <w:rsid w:val="000109C0"/>
    <w:rsid w:val="00010A86"/>
    <w:rsid w:val="000127F6"/>
    <w:rsid w:val="00021F85"/>
    <w:rsid w:val="000242E2"/>
    <w:rsid w:val="00031AD7"/>
    <w:rsid w:val="00031E7A"/>
    <w:rsid w:val="00032FAE"/>
    <w:rsid w:val="00033777"/>
    <w:rsid w:val="000371E8"/>
    <w:rsid w:val="00040A72"/>
    <w:rsid w:val="000467B7"/>
    <w:rsid w:val="000507B7"/>
    <w:rsid w:val="00051BD6"/>
    <w:rsid w:val="00056E79"/>
    <w:rsid w:val="000609F2"/>
    <w:rsid w:val="00061EA3"/>
    <w:rsid w:val="00087A37"/>
    <w:rsid w:val="00094666"/>
    <w:rsid w:val="000A05D5"/>
    <w:rsid w:val="000B00C6"/>
    <w:rsid w:val="000C4052"/>
    <w:rsid w:val="000C49EB"/>
    <w:rsid w:val="000C56E1"/>
    <w:rsid w:val="000C6493"/>
    <w:rsid w:val="000F2B5A"/>
    <w:rsid w:val="000F5999"/>
    <w:rsid w:val="00100E1B"/>
    <w:rsid w:val="001103E5"/>
    <w:rsid w:val="00112065"/>
    <w:rsid w:val="00121FBD"/>
    <w:rsid w:val="001241DD"/>
    <w:rsid w:val="00124BF1"/>
    <w:rsid w:val="00124FE3"/>
    <w:rsid w:val="00133119"/>
    <w:rsid w:val="00135918"/>
    <w:rsid w:val="00137885"/>
    <w:rsid w:val="0014504A"/>
    <w:rsid w:val="00152221"/>
    <w:rsid w:val="001569E7"/>
    <w:rsid w:val="00167E0D"/>
    <w:rsid w:val="001730C5"/>
    <w:rsid w:val="00175D8E"/>
    <w:rsid w:val="00186607"/>
    <w:rsid w:val="001900A1"/>
    <w:rsid w:val="00191EEA"/>
    <w:rsid w:val="0019611B"/>
    <w:rsid w:val="001A331A"/>
    <w:rsid w:val="001A7183"/>
    <w:rsid w:val="001D4598"/>
    <w:rsid w:val="001E4257"/>
    <w:rsid w:val="001E5972"/>
    <w:rsid w:val="001E7A16"/>
    <w:rsid w:val="001F25E0"/>
    <w:rsid w:val="001F36FD"/>
    <w:rsid w:val="00201213"/>
    <w:rsid w:val="00207609"/>
    <w:rsid w:val="00207DA6"/>
    <w:rsid w:val="0021031F"/>
    <w:rsid w:val="002227B5"/>
    <w:rsid w:val="002230BE"/>
    <w:rsid w:val="00233000"/>
    <w:rsid w:val="00233F9C"/>
    <w:rsid w:val="002446E8"/>
    <w:rsid w:val="0024571C"/>
    <w:rsid w:val="00247E30"/>
    <w:rsid w:val="002504AC"/>
    <w:rsid w:val="00253252"/>
    <w:rsid w:val="00255FBD"/>
    <w:rsid w:val="00263534"/>
    <w:rsid w:val="0026406C"/>
    <w:rsid w:val="00265F88"/>
    <w:rsid w:val="00270D03"/>
    <w:rsid w:val="0027157F"/>
    <w:rsid w:val="0028166A"/>
    <w:rsid w:val="00286978"/>
    <w:rsid w:val="00291DA3"/>
    <w:rsid w:val="002944A6"/>
    <w:rsid w:val="002A17C6"/>
    <w:rsid w:val="002B06A9"/>
    <w:rsid w:val="002B185D"/>
    <w:rsid w:val="002B1E8A"/>
    <w:rsid w:val="002C2CF2"/>
    <w:rsid w:val="002C41C4"/>
    <w:rsid w:val="002D1088"/>
    <w:rsid w:val="002D4768"/>
    <w:rsid w:val="002D5789"/>
    <w:rsid w:val="002D6516"/>
    <w:rsid w:val="002D717C"/>
    <w:rsid w:val="002E15BE"/>
    <w:rsid w:val="002E3EAB"/>
    <w:rsid w:val="00303CFF"/>
    <w:rsid w:val="0030499C"/>
    <w:rsid w:val="00305998"/>
    <w:rsid w:val="003161DF"/>
    <w:rsid w:val="003173B3"/>
    <w:rsid w:val="00330267"/>
    <w:rsid w:val="00333237"/>
    <w:rsid w:val="00333E8C"/>
    <w:rsid w:val="00336E50"/>
    <w:rsid w:val="0034210C"/>
    <w:rsid w:val="003454BB"/>
    <w:rsid w:val="00346FE0"/>
    <w:rsid w:val="00351E97"/>
    <w:rsid w:val="003549C1"/>
    <w:rsid w:val="00356DED"/>
    <w:rsid w:val="00362F3C"/>
    <w:rsid w:val="003650D8"/>
    <w:rsid w:val="00372D06"/>
    <w:rsid w:val="0037315C"/>
    <w:rsid w:val="00374679"/>
    <w:rsid w:val="00375A1E"/>
    <w:rsid w:val="00376D03"/>
    <w:rsid w:val="00395E1B"/>
    <w:rsid w:val="003A0315"/>
    <w:rsid w:val="003A05A5"/>
    <w:rsid w:val="003A2CCC"/>
    <w:rsid w:val="003B54FB"/>
    <w:rsid w:val="003C16B2"/>
    <w:rsid w:val="003C2590"/>
    <w:rsid w:val="003D01F1"/>
    <w:rsid w:val="003D16AC"/>
    <w:rsid w:val="003D395F"/>
    <w:rsid w:val="003D575F"/>
    <w:rsid w:val="003D6172"/>
    <w:rsid w:val="003E0A78"/>
    <w:rsid w:val="003E2A74"/>
    <w:rsid w:val="003E3439"/>
    <w:rsid w:val="003E3F73"/>
    <w:rsid w:val="003F5306"/>
    <w:rsid w:val="003F56A5"/>
    <w:rsid w:val="003F5F12"/>
    <w:rsid w:val="00401604"/>
    <w:rsid w:val="00407BD7"/>
    <w:rsid w:val="00410057"/>
    <w:rsid w:val="00420E95"/>
    <w:rsid w:val="00427198"/>
    <w:rsid w:val="00430038"/>
    <w:rsid w:val="00430DF3"/>
    <w:rsid w:val="00435359"/>
    <w:rsid w:val="00436731"/>
    <w:rsid w:val="00437FED"/>
    <w:rsid w:val="0044275F"/>
    <w:rsid w:val="0044329B"/>
    <w:rsid w:val="00445792"/>
    <w:rsid w:val="00445CC2"/>
    <w:rsid w:val="00452395"/>
    <w:rsid w:val="00452E70"/>
    <w:rsid w:val="004542FD"/>
    <w:rsid w:val="00462900"/>
    <w:rsid w:val="0047065E"/>
    <w:rsid w:val="00487FC2"/>
    <w:rsid w:val="0049012C"/>
    <w:rsid w:val="00494A74"/>
    <w:rsid w:val="00496615"/>
    <w:rsid w:val="004B0872"/>
    <w:rsid w:val="004E04CF"/>
    <w:rsid w:val="004E133C"/>
    <w:rsid w:val="004F0A60"/>
    <w:rsid w:val="005002E4"/>
    <w:rsid w:val="00501615"/>
    <w:rsid w:val="00502A17"/>
    <w:rsid w:val="00502CA6"/>
    <w:rsid w:val="00503E23"/>
    <w:rsid w:val="00504915"/>
    <w:rsid w:val="0050737D"/>
    <w:rsid w:val="00507FEC"/>
    <w:rsid w:val="00522039"/>
    <w:rsid w:val="00524B00"/>
    <w:rsid w:val="005308DE"/>
    <w:rsid w:val="00531E40"/>
    <w:rsid w:val="00533FDC"/>
    <w:rsid w:val="005454AC"/>
    <w:rsid w:val="00545C1B"/>
    <w:rsid w:val="00551925"/>
    <w:rsid w:val="00551E85"/>
    <w:rsid w:val="00552987"/>
    <w:rsid w:val="0056046E"/>
    <w:rsid w:val="00573553"/>
    <w:rsid w:val="00573E4B"/>
    <w:rsid w:val="00580276"/>
    <w:rsid w:val="00583AE3"/>
    <w:rsid w:val="00584654"/>
    <w:rsid w:val="005906B3"/>
    <w:rsid w:val="00592256"/>
    <w:rsid w:val="0059261C"/>
    <w:rsid w:val="005A29CA"/>
    <w:rsid w:val="005A51A0"/>
    <w:rsid w:val="005A6B9D"/>
    <w:rsid w:val="005A7530"/>
    <w:rsid w:val="005B0E8A"/>
    <w:rsid w:val="005B10EF"/>
    <w:rsid w:val="005B121B"/>
    <w:rsid w:val="005B3A6A"/>
    <w:rsid w:val="005B7569"/>
    <w:rsid w:val="005C0402"/>
    <w:rsid w:val="005C1A8D"/>
    <w:rsid w:val="005C2091"/>
    <w:rsid w:val="005C2376"/>
    <w:rsid w:val="005C325E"/>
    <w:rsid w:val="005C45FA"/>
    <w:rsid w:val="005C46CE"/>
    <w:rsid w:val="005C61FD"/>
    <w:rsid w:val="005D75EB"/>
    <w:rsid w:val="005E57D5"/>
    <w:rsid w:val="005E5F82"/>
    <w:rsid w:val="005E6B4C"/>
    <w:rsid w:val="005F3013"/>
    <w:rsid w:val="005F5537"/>
    <w:rsid w:val="006128B1"/>
    <w:rsid w:val="00627147"/>
    <w:rsid w:val="0062722D"/>
    <w:rsid w:val="006311DE"/>
    <w:rsid w:val="0063369D"/>
    <w:rsid w:val="006422D0"/>
    <w:rsid w:val="00645F7A"/>
    <w:rsid w:val="00651923"/>
    <w:rsid w:val="006609F7"/>
    <w:rsid w:val="0066265A"/>
    <w:rsid w:val="00662818"/>
    <w:rsid w:val="00663B86"/>
    <w:rsid w:val="00670DB4"/>
    <w:rsid w:val="00674E22"/>
    <w:rsid w:val="00685B47"/>
    <w:rsid w:val="006912B0"/>
    <w:rsid w:val="0069357D"/>
    <w:rsid w:val="006A077E"/>
    <w:rsid w:val="006A47DC"/>
    <w:rsid w:val="006A62AC"/>
    <w:rsid w:val="006B2BF1"/>
    <w:rsid w:val="006B537D"/>
    <w:rsid w:val="006B5C47"/>
    <w:rsid w:val="006C18E4"/>
    <w:rsid w:val="006C7CF2"/>
    <w:rsid w:val="006E214D"/>
    <w:rsid w:val="006E4264"/>
    <w:rsid w:val="006E736E"/>
    <w:rsid w:val="006F2C24"/>
    <w:rsid w:val="00700071"/>
    <w:rsid w:val="007042F1"/>
    <w:rsid w:val="00705073"/>
    <w:rsid w:val="00714AE8"/>
    <w:rsid w:val="00722BF2"/>
    <w:rsid w:val="0072778A"/>
    <w:rsid w:val="00727BE5"/>
    <w:rsid w:val="00735F93"/>
    <w:rsid w:val="00742755"/>
    <w:rsid w:val="00742812"/>
    <w:rsid w:val="00745B02"/>
    <w:rsid w:val="00745D21"/>
    <w:rsid w:val="007543AB"/>
    <w:rsid w:val="00756BCD"/>
    <w:rsid w:val="00762589"/>
    <w:rsid w:val="00765892"/>
    <w:rsid w:val="007662C1"/>
    <w:rsid w:val="0077021E"/>
    <w:rsid w:val="007724C9"/>
    <w:rsid w:val="00773595"/>
    <w:rsid w:val="00777F83"/>
    <w:rsid w:val="0078478E"/>
    <w:rsid w:val="00792FC9"/>
    <w:rsid w:val="00793460"/>
    <w:rsid w:val="00795CE5"/>
    <w:rsid w:val="007A0285"/>
    <w:rsid w:val="007A73A8"/>
    <w:rsid w:val="007B3535"/>
    <w:rsid w:val="007C5706"/>
    <w:rsid w:val="007C5AB5"/>
    <w:rsid w:val="007C69B5"/>
    <w:rsid w:val="007C6B01"/>
    <w:rsid w:val="007D4378"/>
    <w:rsid w:val="007E02F0"/>
    <w:rsid w:val="007F1A87"/>
    <w:rsid w:val="00800728"/>
    <w:rsid w:val="008018D1"/>
    <w:rsid w:val="008049D4"/>
    <w:rsid w:val="0081171A"/>
    <w:rsid w:val="00812B56"/>
    <w:rsid w:val="008210D4"/>
    <w:rsid w:val="00821F9A"/>
    <w:rsid w:val="008226E6"/>
    <w:rsid w:val="00827D13"/>
    <w:rsid w:val="00831199"/>
    <w:rsid w:val="00840DC9"/>
    <w:rsid w:val="00850BA1"/>
    <w:rsid w:val="00851BA5"/>
    <w:rsid w:val="0085636F"/>
    <w:rsid w:val="0086330C"/>
    <w:rsid w:val="00865D71"/>
    <w:rsid w:val="00872CBE"/>
    <w:rsid w:val="0087650C"/>
    <w:rsid w:val="0089030A"/>
    <w:rsid w:val="008945ED"/>
    <w:rsid w:val="008B0EC7"/>
    <w:rsid w:val="008B5401"/>
    <w:rsid w:val="008B61D9"/>
    <w:rsid w:val="008C1E3C"/>
    <w:rsid w:val="008C406A"/>
    <w:rsid w:val="008C590D"/>
    <w:rsid w:val="008C5CAC"/>
    <w:rsid w:val="008D3715"/>
    <w:rsid w:val="008F1D84"/>
    <w:rsid w:val="0090154B"/>
    <w:rsid w:val="00904D95"/>
    <w:rsid w:val="009132B5"/>
    <w:rsid w:val="00926F87"/>
    <w:rsid w:val="009302E3"/>
    <w:rsid w:val="009340BC"/>
    <w:rsid w:val="00941A5C"/>
    <w:rsid w:val="009452F3"/>
    <w:rsid w:val="00961C83"/>
    <w:rsid w:val="00966938"/>
    <w:rsid w:val="0097088E"/>
    <w:rsid w:val="00972910"/>
    <w:rsid w:val="00976347"/>
    <w:rsid w:val="009766CF"/>
    <w:rsid w:val="00976EF4"/>
    <w:rsid w:val="009816C3"/>
    <w:rsid w:val="00985832"/>
    <w:rsid w:val="00993583"/>
    <w:rsid w:val="00997ED3"/>
    <w:rsid w:val="009A61CD"/>
    <w:rsid w:val="009C07B1"/>
    <w:rsid w:val="009D4373"/>
    <w:rsid w:val="009E2E9C"/>
    <w:rsid w:val="009E324B"/>
    <w:rsid w:val="009E6E88"/>
    <w:rsid w:val="009E7C5C"/>
    <w:rsid w:val="009F1AE7"/>
    <w:rsid w:val="009F3322"/>
    <w:rsid w:val="009F3C53"/>
    <w:rsid w:val="009F5727"/>
    <w:rsid w:val="009F6027"/>
    <w:rsid w:val="00A0171E"/>
    <w:rsid w:val="00A07405"/>
    <w:rsid w:val="00A076D9"/>
    <w:rsid w:val="00A16082"/>
    <w:rsid w:val="00A41E21"/>
    <w:rsid w:val="00A42E9D"/>
    <w:rsid w:val="00A446C8"/>
    <w:rsid w:val="00A53AFE"/>
    <w:rsid w:val="00A545EA"/>
    <w:rsid w:val="00A54E3F"/>
    <w:rsid w:val="00A54FA3"/>
    <w:rsid w:val="00A55E16"/>
    <w:rsid w:val="00A57D6C"/>
    <w:rsid w:val="00A66A9C"/>
    <w:rsid w:val="00A70F55"/>
    <w:rsid w:val="00A72D5F"/>
    <w:rsid w:val="00A9234E"/>
    <w:rsid w:val="00A93F0A"/>
    <w:rsid w:val="00A96B93"/>
    <w:rsid w:val="00A979AB"/>
    <w:rsid w:val="00AA4BC4"/>
    <w:rsid w:val="00AB0D59"/>
    <w:rsid w:val="00AB5496"/>
    <w:rsid w:val="00AD2CFF"/>
    <w:rsid w:val="00AD7FBC"/>
    <w:rsid w:val="00AF3566"/>
    <w:rsid w:val="00AF359C"/>
    <w:rsid w:val="00B04715"/>
    <w:rsid w:val="00B16599"/>
    <w:rsid w:val="00B25164"/>
    <w:rsid w:val="00B2654F"/>
    <w:rsid w:val="00B345D4"/>
    <w:rsid w:val="00B40317"/>
    <w:rsid w:val="00B5167F"/>
    <w:rsid w:val="00B5289F"/>
    <w:rsid w:val="00B606BF"/>
    <w:rsid w:val="00B64224"/>
    <w:rsid w:val="00B664DF"/>
    <w:rsid w:val="00B702AA"/>
    <w:rsid w:val="00B702CB"/>
    <w:rsid w:val="00B720D1"/>
    <w:rsid w:val="00B75E60"/>
    <w:rsid w:val="00B77B91"/>
    <w:rsid w:val="00B80068"/>
    <w:rsid w:val="00B836E4"/>
    <w:rsid w:val="00BC0257"/>
    <w:rsid w:val="00BC4EA4"/>
    <w:rsid w:val="00BD2180"/>
    <w:rsid w:val="00BE36F0"/>
    <w:rsid w:val="00BE7162"/>
    <w:rsid w:val="00BE7A50"/>
    <w:rsid w:val="00BF07B1"/>
    <w:rsid w:val="00C02638"/>
    <w:rsid w:val="00C1563C"/>
    <w:rsid w:val="00C20B71"/>
    <w:rsid w:val="00C226B9"/>
    <w:rsid w:val="00C22A96"/>
    <w:rsid w:val="00C31FC7"/>
    <w:rsid w:val="00C36673"/>
    <w:rsid w:val="00C3668D"/>
    <w:rsid w:val="00C36A72"/>
    <w:rsid w:val="00C37874"/>
    <w:rsid w:val="00C37F10"/>
    <w:rsid w:val="00C41C43"/>
    <w:rsid w:val="00C46FE2"/>
    <w:rsid w:val="00C539FD"/>
    <w:rsid w:val="00C563FB"/>
    <w:rsid w:val="00C6124B"/>
    <w:rsid w:val="00C65CCB"/>
    <w:rsid w:val="00C70859"/>
    <w:rsid w:val="00C82914"/>
    <w:rsid w:val="00C82B3A"/>
    <w:rsid w:val="00C8397B"/>
    <w:rsid w:val="00C84251"/>
    <w:rsid w:val="00C919AD"/>
    <w:rsid w:val="00C91C18"/>
    <w:rsid w:val="00CA4E4F"/>
    <w:rsid w:val="00CA58B6"/>
    <w:rsid w:val="00CA5FEB"/>
    <w:rsid w:val="00CB1A8A"/>
    <w:rsid w:val="00CB3BFC"/>
    <w:rsid w:val="00CB487B"/>
    <w:rsid w:val="00CB6F1C"/>
    <w:rsid w:val="00CB77D6"/>
    <w:rsid w:val="00CC143F"/>
    <w:rsid w:val="00CC248C"/>
    <w:rsid w:val="00CD068A"/>
    <w:rsid w:val="00CD386A"/>
    <w:rsid w:val="00CD52EC"/>
    <w:rsid w:val="00CF033B"/>
    <w:rsid w:val="00CF1149"/>
    <w:rsid w:val="00CF696E"/>
    <w:rsid w:val="00CF6DC2"/>
    <w:rsid w:val="00CF732E"/>
    <w:rsid w:val="00D120F7"/>
    <w:rsid w:val="00D15212"/>
    <w:rsid w:val="00D15625"/>
    <w:rsid w:val="00D22C2F"/>
    <w:rsid w:val="00D234E0"/>
    <w:rsid w:val="00D32117"/>
    <w:rsid w:val="00D34B72"/>
    <w:rsid w:val="00D37D12"/>
    <w:rsid w:val="00D45706"/>
    <w:rsid w:val="00D50804"/>
    <w:rsid w:val="00D534D8"/>
    <w:rsid w:val="00D53DAF"/>
    <w:rsid w:val="00D57F7F"/>
    <w:rsid w:val="00D62B76"/>
    <w:rsid w:val="00D67CBB"/>
    <w:rsid w:val="00D73AE2"/>
    <w:rsid w:val="00D749EA"/>
    <w:rsid w:val="00D8518E"/>
    <w:rsid w:val="00D8613D"/>
    <w:rsid w:val="00D864FE"/>
    <w:rsid w:val="00D96984"/>
    <w:rsid w:val="00D974EE"/>
    <w:rsid w:val="00D97563"/>
    <w:rsid w:val="00DA0A2F"/>
    <w:rsid w:val="00DA0F0C"/>
    <w:rsid w:val="00DB14F6"/>
    <w:rsid w:val="00DB3A9F"/>
    <w:rsid w:val="00DC19F5"/>
    <w:rsid w:val="00DC3773"/>
    <w:rsid w:val="00DC3826"/>
    <w:rsid w:val="00DC48ED"/>
    <w:rsid w:val="00DD4920"/>
    <w:rsid w:val="00DD75BA"/>
    <w:rsid w:val="00DE559E"/>
    <w:rsid w:val="00DE634F"/>
    <w:rsid w:val="00DF10A3"/>
    <w:rsid w:val="00DF7102"/>
    <w:rsid w:val="00E06923"/>
    <w:rsid w:val="00E06F8C"/>
    <w:rsid w:val="00E11329"/>
    <w:rsid w:val="00E11D70"/>
    <w:rsid w:val="00E16562"/>
    <w:rsid w:val="00E177F6"/>
    <w:rsid w:val="00E20745"/>
    <w:rsid w:val="00E254AB"/>
    <w:rsid w:val="00E26078"/>
    <w:rsid w:val="00E265E3"/>
    <w:rsid w:val="00E310EB"/>
    <w:rsid w:val="00E31230"/>
    <w:rsid w:val="00E326EB"/>
    <w:rsid w:val="00E34E94"/>
    <w:rsid w:val="00E36DAC"/>
    <w:rsid w:val="00E4386A"/>
    <w:rsid w:val="00E45EBA"/>
    <w:rsid w:val="00E55F05"/>
    <w:rsid w:val="00E733D8"/>
    <w:rsid w:val="00E815AE"/>
    <w:rsid w:val="00E817A9"/>
    <w:rsid w:val="00E83A3F"/>
    <w:rsid w:val="00E960DE"/>
    <w:rsid w:val="00EA0571"/>
    <w:rsid w:val="00EA5AE1"/>
    <w:rsid w:val="00EB1D6A"/>
    <w:rsid w:val="00EB2262"/>
    <w:rsid w:val="00EB5FCA"/>
    <w:rsid w:val="00EC3811"/>
    <w:rsid w:val="00EC4411"/>
    <w:rsid w:val="00EC45D4"/>
    <w:rsid w:val="00EC7C64"/>
    <w:rsid w:val="00EE30C2"/>
    <w:rsid w:val="00EE3730"/>
    <w:rsid w:val="00EE79B6"/>
    <w:rsid w:val="00EF5CC9"/>
    <w:rsid w:val="00EF6B47"/>
    <w:rsid w:val="00EF7865"/>
    <w:rsid w:val="00F055FC"/>
    <w:rsid w:val="00F25316"/>
    <w:rsid w:val="00F25E05"/>
    <w:rsid w:val="00F3394D"/>
    <w:rsid w:val="00F369E4"/>
    <w:rsid w:val="00F36ECC"/>
    <w:rsid w:val="00F44268"/>
    <w:rsid w:val="00F52B97"/>
    <w:rsid w:val="00F53A6C"/>
    <w:rsid w:val="00F547EB"/>
    <w:rsid w:val="00F54E68"/>
    <w:rsid w:val="00F63A30"/>
    <w:rsid w:val="00F72390"/>
    <w:rsid w:val="00F73A88"/>
    <w:rsid w:val="00F74ADB"/>
    <w:rsid w:val="00F863D2"/>
    <w:rsid w:val="00F872B7"/>
    <w:rsid w:val="00F9277E"/>
    <w:rsid w:val="00F93AB4"/>
    <w:rsid w:val="00FA22ED"/>
    <w:rsid w:val="00FA2E6F"/>
    <w:rsid w:val="00FA497A"/>
    <w:rsid w:val="00FA604C"/>
    <w:rsid w:val="00FB2432"/>
    <w:rsid w:val="00FC1A42"/>
    <w:rsid w:val="00FC3CFE"/>
    <w:rsid w:val="00FC6188"/>
    <w:rsid w:val="00FD3A06"/>
    <w:rsid w:val="00FE223D"/>
    <w:rsid w:val="00FE6A4C"/>
    <w:rsid w:val="00FF2782"/>
    <w:rsid w:val="00FF3E9E"/>
    <w:rsid w:val="00FF4D82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81A805"/>
  <w14:defaultImageDpi w14:val="32767"/>
  <w15:chartTrackingRefBased/>
  <w15:docId w15:val="{4C0551FE-EBDB-46DB-B5F8-B58D0978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038"/>
    <w:pPr>
      <w:jc w:val="both"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CE5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BA1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CE5"/>
    <w:rPr>
      <w:rFonts w:ascii="Roboto" w:eastAsiaTheme="majorEastAsia" w:hAnsi="Roboto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0BA1"/>
    <w:rPr>
      <w:rFonts w:ascii="Roboto" w:eastAsiaTheme="majorEastAsia" w:hAnsi="Roboto" w:cstheme="majorBidi"/>
      <w:b/>
      <w:color w:val="000000" w:themeColor="text1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8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9B6"/>
    <w:rPr>
      <w:color w:val="0000FF"/>
      <w:u w:val="single"/>
    </w:rPr>
  </w:style>
  <w:style w:type="table" w:styleId="ListTable6Colorful-Accent3">
    <w:name w:val="List Table 6 Colorful Accent 3"/>
    <w:basedOn w:val="TableNormal"/>
    <w:uiPriority w:val="51"/>
    <w:rsid w:val="00D45706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">
    <w:name w:val="List Table 6 Colorful"/>
    <w:basedOn w:val="TableNormal"/>
    <w:uiPriority w:val="51"/>
    <w:rsid w:val="00BE7A5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BE7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172"/>
    <w:rPr>
      <w:rFonts w:asciiTheme="majorBidi" w:hAnsiTheme="majorBidi"/>
    </w:rPr>
  </w:style>
  <w:style w:type="paragraph" w:styleId="Footer">
    <w:name w:val="footer"/>
    <w:basedOn w:val="Normal"/>
    <w:link w:val="FooterChar"/>
    <w:uiPriority w:val="99"/>
    <w:unhideWhenUsed/>
    <w:rsid w:val="003D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172"/>
    <w:rPr>
      <w:rFonts w:asciiTheme="majorBidi" w:hAnsiTheme="majorBidi"/>
    </w:rPr>
  </w:style>
  <w:style w:type="paragraph" w:customStyle="1" w:styleId="EndNoteBibliographyTitle">
    <w:name w:val="EndNote Bibliography Title"/>
    <w:basedOn w:val="Normal"/>
    <w:link w:val="EndNoteBibliographyTitleChar"/>
    <w:rsid w:val="00437FED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7FED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437FED"/>
    <w:pPr>
      <w:spacing w:line="240" w:lineRule="auto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437FED"/>
    <w:rPr>
      <w:rFonts w:ascii="Times New Roman" w:hAnsi="Times New Roman" w:cs="Times New Roman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37FED"/>
    <w:rPr>
      <w:color w:val="605E5C"/>
      <w:shd w:val="clear" w:color="auto" w:fill="E1DFDD"/>
    </w:rPr>
  </w:style>
  <w:style w:type="paragraph" w:customStyle="1" w:styleId="Captions">
    <w:name w:val="Captions"/>
    <w:basedOn w:val="Normal"/>
    <w:link w:val="CaptionsChar"/>
    <w:rsid w:val="008D3715"/>
  </w:style>
  <w:style w:type="character" w:customStyle="1" w:styleId="CaptionsChar">
    <w:name w:val="Captions Char"/>
    <w:basedOn w:val="DefaultParagraphFont"/>
    <w:link w:val="Captions"/>
    <w:rsid w:val="008D3715"/>
    <w:rPr>
      <w:rFonts w:asciiTheme="majorBidi" w:hAnsiTheme="majorBidi"/>
    </w:rPr>
  </w:style>
  <w:style w:type="paragraph" w:styleId="Revision">
    <w:name w:val="Revision"/>
    <w:hidden/>
    <w:uiPriority w:val="99"/>
    <w:semiHidden/>
    <w:rsid w:val="005F5537"/>
    <w:pPr>
      <w:spacing w:after="0" w:line="240" w:lineRule="auto"/>
    </w:pPr>
    <w:rPr>
      <w:rFonts w:asciiTheme="majorBidi" w:hAnsiTheme="majorBidi"/>
    </w:rPr>
  </w:style>
  <w:style w:type="paragraph" w:customStyle="1" w:styleId="Default">
    <w:name w:val="Default"/>
    <w:rsid w:val="005A29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2654F"/>
    <w:pPr>
      <w:spacing w:after="200" w:line="240" w:lineRule="auto"/>
    </w:pPr>
    <w:rPr>
      <w:rFonts w:ascii="Times New Roman" w:hAnsi="Times New Roman"/>
      <w:iCs/>
      <w:color w:val="000000" w:themeColor="text1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3FDC"/>
    <w:pPr>
      <w:spacing w:after="0" w:line="240" w:lineRule="auto"/>
    </w:pPr>
    <w:rPr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3FDC"/>
    <w:rPr>
      <w:rFonts w:ascii="Roboto" w:hAnsi="Roboto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3FDC"/>
    <w:rPr>
      <w:vertAlign w:val="superscript"/>
    </w:rPr>
  </w:style>
  <w:style w:type="table" w:styleId="PlainTable4">
    <w:name w:val="Plain Table 4"/>
    <w:basedOn w:val="TableNormal"/>
    <w:uiPriority w:val="44"/>
    <w:rsid w:val="005E5F82"/>
    <w:pPr>
      <w:spacing w:after="0" w:line="240" w:lineRule="auto"/>
    </w:pPr>
    <w:rPr>
      <w:sz w:val="24"/>
      <w:szCs w:val="24"/>
      <w:lang w:val="en-I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6A58B-78E8-488C-8FB6-A8AF74C58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15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Parisa Taheri</dc:creator>
  <cp:keywords/>
  <dc:description/>
  <cp:lastModifiedBy>Taheri Foroushani, Parisa</cp:lastModifiedBy>
  <cp:revision>69</cp:revision>
  <cp:lastPrinted>2025-04-10T21:32:00Z</cp:lastPrinted>
  <dcterms:created xsi:type="dcterms:W3CDTF">2025-03-22T14:38:00Z</dcterms:created>
  <dcterms:modified xsi:type="dcterms:W3CDTF">2025-05-13T23:47:00Z</dcterms:modified>
</cp:coreProperties>
</file>