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34" w:rsidRDefault="00237034" w:rsidP="00237034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  <w:b/>
          <w:bCs/>
        </w:rPr>
        <w:t>Supplementary table 1</w:t>
      </w:r>
      <w:r>
        <w:rPr>
          <w:rFonts w:ascii="Arial Unicode MS" w:eastAsia="Arial Unicode MS" w:hAnsi="Times New Roman" w:cs="Arial Unicode MS"/>
        </w:rPr>
        <w:t xml:space="preserve"> </w:t>
      </w:r>
      <w:r>
        <w:rPr>
          <w:rFonts w:ascii="Arial Unicode MS" w:eastAsia="Arial Unicode MS" w:hAnsi="Times New Roman" w:cs="Arial Unicode MS"/>
          <w:b/>
          <w:bCs/>
        </w:rPr>
        <w:t>Change in patients</w:t>
      </w:r>
      <w:r>
        <w:rPr>
          <w:rFonts w:ascii="Arial Unicode MS" w:eastAsia="Arial Unicode MS" w:hAnsi="Times New Roman" w:cs="Arial Unicode MS"/>
          <w:b/>
          <w:bCs/>
        </w:rPr>
        <w:t>’</w:t>
      </w:r>
      <w:r>
        <w:rPr>
          <w:rFonts w:ascii="Arial Unicode MS" w:eastAsia="Arial Unicode MS" w:hAnsi="Times New Roman" w:cs="Arial Unicode MS"/>
          <w:b/>
          <w:bCs/>
        </w:rPr>
        <w:t xml:space="preserve"> management following the </w:t>
      </w:r>
      <w:r>
        <w:rPr>
          <w:rFonts w:ascii="Arial Unicode MS" w:eastAsia="Arial Unicode MS" w:hAnsi="Times New Roman" w:cs="Arial Unicode MS"/>
          <w:b/>
          <w:bCs/>
          <w:vertAlign w:val="superscript"/>
        </w:rPr>
        <w:t>68</w:t>
      </w:r>
      <w:r>
        <w:rPr>
          <w:rFonts w:ascii="Arial Unicode MS" w:eastAsia="Arial Unicode MS" w:hAnsi="Times New Roman" w:cs="Arial Unicode MS"/>
          <w:b/>
          <w:bCs/>
        </w:rPr>
        <w:t>Ga-FAPI-04 PET/CT scan</w:t>
      </w:r>
    </w:p>
    <w:tbl>
      <w:tblPr>
        <w:tblW w:w="15318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887"/>
        <w:gridCol w:w="1015"/>
        <w:gridCol w:w="1887"/>
        <w:gridCol w:w="1741"/>
        <w:gridCol w:w="3483"/>
        <w:gridCol w:w="2177"/>
        <w:gridCol w:w="3128"/>
      </w:tblGrid>
      <w:tr w:rsidR="00237034" w:rsidTr="006030B9">
        <w:trPr>
          <w:trHeight w:val="339"/>
        </w:trPr>
        <w:tc>
          <w:tcPr>
            <w:tcW w:w="1887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 xml:space="preserve">Impact on management </w:t>
            </w:r>
          </w:p>
        </w:tc>
        <w:tc>
          <w:tcPr>
            <w:tcW w:w="1015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Patient</w:t>
            </w:r>
          </w:p>
        </w:tc>
        <w:tc>
          <w:tcPr>
            <w:tcW w:w="1887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Type of cancer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Indication</w:t>
            </w:r>
          </w:p>
        </w:tc>
        <w:tc>
          <w:tcPr>
            <w:tcW w:w="3483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Extra FAPI PET/CT scan results</w:t>
            </w:r>
          </w:p>
        </w:tc>
        <w:tc>
          <w:tcPr>
            <w:tcW w:w="2177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Management before FAPI</w:t>
            </w:r>
          </w:p>
        </w:tc>
        <w:tc>
          <w:tcPr>
            <w:tcW w:w="3128" w:type="dxa"/>
            <w:tcBorders>
              <w:top w:val="single" w:sz="12" w:space="0" w:color="auto"/>
              <w:bottom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Management after FAPI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low impact</w:t>
            </w:r>
          </w:p>
        </w:tc>
        <w:tc>
          <w:tcPr>
            <w:tcW w:w="1015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No.22</w:t>
            </w:r>
          </w:p>
        </w:tc>
        <w:tc>
          <w:tcPr>
            <w:tcW w:w="1887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 xml:space="preserve">Recurrent AT </w:t>
            </w:r>
          </w:p>
        </w:tc>
        <w:tc>
          <w:tcPr>
            <w:tcW w:w="2177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Expanded Surgery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medium impact</w:t>
            </w:r>
          </w:p>
        </w:tc>
        <w:tc>
          <w:tcPr>
            <w:tcW w:w="1015" w:type="dxa"/>
            <w:tcBorders>
              <w:top w:val="single" w:sz="8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No.10</w:t>
            </w:r>
          </w:p>
        </w:tc>
        <w:tc>
          <w:tcPr>
            <w:tcW w:w="1887" w:type="dxa"/>
            <w:tcBorders>
              <w:top w:val="single" w:sz="8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SMC</w:t>
            </w:r>
          </w:p>
        </w:tc>
        <w:tc>
          <w:tcPr>
            <w:tcW w:w="1741" w:type="dxa"/>
            <w:tcBorders>
              <w:top w:val="single" w:sz="8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Initial staging</w:t>
            </w:r>
          </w:p>
        </w:tc>
        <w:tc>
          <w:tcPr>
            <w:tcW w:w="3483" w:type="dxa"/>
            <w:tcBorders>
              <w:top w:val="single" w:sz="8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PM negative</w:t>
            </w:r>
          </w:p>
        </w:tc>
        <w:tc>
          <w:tcPr>
            <w:tcW w:w="2177" w:type="dxa"/>
            <w:tcBorders>
              <w:top w:val="single" w:sz="8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tcBorders>
              <w:top w:val="single" w:sz="8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No.16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extra AP LN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 Change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No.27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PM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RT</w:t>
            </w:r>
          </w:p>
        </w:tc>
        <w:tc>
          <w:tcPr>
            <w:tcW w:w="3128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 Change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No.36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PM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 Change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No.40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Pericardial metastasis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 Change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No.57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AC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Initial 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AP LN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 Change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high impact</w:t>
            </w: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No.1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BM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RT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Palliative care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No.4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PM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Palliative care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No.5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AP LN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extra AP LN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No.7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PM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AP LN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Palliative care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No.12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AP LN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extra AP LN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Diffuse BM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Surveillance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Palliative care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No.19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AP LN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No.31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PM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+</w:t>
            </w:r>
            <w:r>
              <w:rPr>
                <w:rFonts w:ascii="Arial Unicode MS" w:eastAsia="Arial Unicode MS" w:hAnsi="Times New Roman" w:cs="Arial Unicode MS"/>
              </w:rPr>
              <w:t> </w:t>
            </w:r>
            <w:r>
              <w:rPr>
                <w:rFonts w:ascii="Arial Unicode MS" w:eastAsia="Arial Unicode MS" w:hAnsi="Times New Roman" w:cs="Arial Unicode MS"/>
              </w:rPr>
              <w:t>Recurrent AT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Palliative care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No.47</w:t>
            </w:r>
          </w:p>
        </w:tc>
        <w:tc>
          <w:tcPr>
            <w:tcW w:w="188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Gastric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Diffuse PM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No.54</w:t>
            </w:r>
          </w:p>
        </w:tc>
        <w:tc>
          <w:tcPr>
            <w:tcW w:w="1887" w:type="dxa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PM negative</w:t>
            </w:r>
          </w:p>
        </w:tc>
        <w:tc>
          <w:tcPr>
            <w:tcW w:w="2177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</w:tr>
      <w:tr w:rsidR="00237034" w:rsidTr="006030B9">
        <w:trPr>
          <w:trHeight w:val="589"/>
        </w:trPr>
        <w:tc>
          <w:tcPr>
            <w:tcW w:w="1887" w:type="dxa"/>
            <w:tcBorders>
              <w:bottom w:val="single" w:sz="12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</w:p>
        </w:tc>
        <w:tc>
          <w:tcPr>
            <w:tcW w:w="1015" w:type="dxa"/>
            <w:tcBorders>
              <w:bottom w:val="single" w:sz="12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No.56</w:t>
            </w:r>
          </w:p>
        </w:tc>
        <w:tc>
          <w:tcPr>
            <w:tcW w:w="1887" w:type="dxa"/>
            <w:tcBorders>
              <w:bottom w:val="single" w:sz="12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Colorectal Ca</w:t>
            </w:r>
          </w:p>
        </w:tc>
        <w:tc>
          <w:tcPr>
            <w:tcW w:w="1741" w:type="dxa"/>
            <w:tcBorders>
              <w:bottom w:val="single" w:sz="12" w:space="0" w:color="auto"/>
            </w:tcBorders>
          </w:tcPr>
          <w:p w:rsidR="00237034" w:rsidRDefault="00237034" w:rsidP="006030B9">
            <w:pPr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</w:rPr>
              <w:t>Restaging</w:t>
            </w:r>
          </w:p>
        </w:tc>
        <w:tc>
          <w:tcPr>
            <w:tcW w:w="3483" w:type="dxa"/>
            <w:tcBorders>
              <w:bottom w:val="single" w:sz="12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Isolated PM</w:t>
            </w:r>
          </w:p>
        </w:tc>
        <w:tc>
          <w:tcPr>
            <w:tcW w:w="2177" w:type="dxa"/>
            <w:tcBorders>
              <w:bottom w:val="single" w:sz="12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Chemo</w:t>
            </w:r>
          </w:p>
        </w:tc>
        <w:tc>
          <w:tcPr>
            <w:tcW w:w="3128" w:type="dxa"/>
            <w:tcBorders>
              <w:bottom w:val="single" w:sz="12" w:space="0" w:color="auto"/>
            </w:tcBorders>
            <w:vAlign w:val="center"/>
          </w:tcPr>
          <w:p w:rsidR="00237034" w:rsidRDefault="00237034" w:rsidP="006030B9">
            <w:pPr>
              <w:rPr>
                <w:rFonts w:ascii="Arial Unicode MS" w:hAnsi="Arial Unicode MS" w:cs="Arial Unicode MS"/>
              </w:rPr>
            </w:pPr>
            <w:r>
              <w:rPr>
                <w:rFonts w:ascii="Arial Unicode MS" w:eastAsia="Arial Unicode MS" w:hAnsi="Times New Roman" w:cs="Arial Unicode MS"/>
              </w:rPr>
              <w:t>Surgery</w:t>
            </w:r>
          </w:p>
        </w:tc>
      </w:tr>
    </w:tbl>
    <w:p w:rsidR="00237034" w:rsidRDefault="00237034" w:rsidP="00237034">
      <w:pPr>
        <w:rPr>
          <w:rFonts w:ascii="Arial Unicode MS" w:hAnsi="Arial Unicode MS" w:cs="Arial Unicode MS"/>
        </w:rPr>
      </w:pPr>
      <w:r>
        <w:rPr>
          <w:rFonts w:ascii="Arial Unicode MS" w:eastAsia="Arial Unicode MS" w:hAnsi="Times New Roman" w:cs="Arial Unicode MS"/>
        </w:rPr>
        <w:t>FAPI, Fibroblast-activated protein specific inhibitor; Ca, cancer; AC, appendiceal cancer; SMC: small intestinal cancer；AT, anastomotic tumor; AP, abdominopelvic; LN, lymph nodes; PM, peritoneal metastasis; BM, bone metastasis; RT, radiotherapy</w:t>
      </w:r>
    </w:p>
    <w:p w:rsidR="00237034" w:rsidRDefault="00237034" w:rsidP="00237034">
      <w:pPr>
        <w:rPr>
          <w:rFonts w:ascii="Arial Unicode MS" w:hAnsi="Arial Unicode MS" w:cs="Arial Unicode MS"/>
          <w:b/>
          <w:bCs/>
        </w:rPr>
      </w:pPr>
      <w:bookmarkStart w:id="0" w:name="[IMAGE-Fig3_Print.png]"/>
      <w:r>
        <w:rPr>
          <w:rFonts w:ascii="Arial Unicode MS" w:cs="Arial Unicode MS"/>
          <w:b/>
          <w:bCs/>
          <w:noProof/>
        </w:rPr>
        <w:drawing>
          <wp:inline distT="0" distB="0" distL="0" distR="0" wp14:anchorId="210B939C" wp14:editId="542A8569">
            <wp:extent cx="5278120" cy="2912745"/>
            <wp:effectExtent l="0" t="0" r="5080" b="0"/>
            <wp:docPr id="4" name="图片 4" descr="图表, 漏斗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, 漏斗图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proofErr w:type="gramStart"/>
      <w:r>
        <w:rPr>
          <w:rFonts w:ascii="Arial Unicode MS" w:eastAsia="Arial Unicode MS" w:hAnsi="Times New Roman" w:cs="Arial Unicode MS"/>
          <w:b/>
          <w:bCs/>
        </w:rPr>
        <w:t>Supplementary Fig.</w:t>
      </w:r>
      <w:r>
        <w:rPr>
          <w:rFonts w:ascii="Arial Unicode MS" w:eastAsia="Arial Unicode MS" w:hAnsi="Times New Roman" w:cs="Arial Unicode MS"/>
          <w:b/>
          <w:bCs/>
        </w:rPr>
        <w:t> </w:t>
      </w:r>
      <w:r>
        <w:rPr>
          <w:rFonts w:ascii="Arial Unicode MS" w:eastAsia="Arial Unicode MS" w:hAnsi="Times New Roman" w:cs="Arial Unicode MS"/>
          <w:b/>
          <w:bCs/>
        </w:rPr>
        <w:t>1.</w:t>
      </w:r>
      <w:proofErr w:type="gramEnd"/>
      <w:r>
        <w:rPr>
          <w:rFonts w:ascii="Arial Unicode MS" w:eastAsia="Arial Unicode MS" w:hAnsi="Times New Roman" w:cs="Arial Unicode MS"/>
          <w:b/>
          <w:bCs/>
        </w:rPr>
        <w:t xml:space="preserve"> Changes in</w:t>
      </w:r>
      <w:r>
        <w:rPr>
          <w:rFonts w:ascii="Arial Unicode MS" w:eastAsia="Arial Unicode MS" w:hAnsi="Times New Roman" w:cs="Arial Unicode MS" w:hint="eastAsia"/>
          <w:b/>
          <w:bCs/>
        </w:rPr>
        <w:t xml:space="preserve"> management among </w:t>
      </w:r>
      <w:r>
        <w:rPr>
          <w:rFonts w:ascii="Arial Unicode MS" w:eastAsia="Arial Unicode MS" w:hAnsi="Times New Roman" w:cs="Arial Unicode MS"/>
          <w:b/>
          <w:bCs/>
        </w:rPr>
        <w:t>patient</w:t>
      </w:r>
      <w:r>
        <w:rPr>
          <w:rFonts w:ascii="Arial Unicode MS" w:eastAsia="Arial Unicode MS" w:hAnsi="Times New Roman" w:cs="Arial Unicode MS" w:hint="eastAsia"/>
          <w:b/>
          <w:bCs/>
        </w:rPr>
        <w:t>s</w:t>
      </w:r>
      <w:r>
        <w:rPr>
          <w:rFonts w:ascii="Arial Unicode MS" w:eastAsia="Arial Unicode MS" w:hAnsi="Times New Roman" w:cs="Arial Unicode MS"/>
          <w:b/>
          <w:bCs/>
        </w:rPr>
        <w:t xml:space="preserve"> with colorectal </w:t>
      </w:r>
      <w:r>
        <w:rPr>
          <w:rFonts w:ascii="Arial Unicode MS" w:eastAsia="Arial Unicode MS" w:hAnsi="Times New Roman" w:cs="Arial Unicode MS" w:hint="eastAsia"/>
          <w:b/>
          <w:bCs/>
        </w:rPr>
        <w:t>c</w:t>
      </w:r>
      <w:r>
        <w:rPr>
          <w:rFonts w:ascii="Arial Unicode MS" w:eastAsia="Arial Unicode MS" w:hAnsi="Times New Roman" w:cs="Arial Unicode MS"/>
          <w:b/>
          <w:bCs/>
        </w:rPr>
        <w:t>a</w:t>
      </w:r>
      <w:r>
        <w:rPr>
          <w:rFonts w:ascii="Arial Unicode MS" w:eastAsia="Arial Unicode MS" w:hAnsi="Times New Roman" w:cs="Arial Unicode MS" w:hint="eastAsia"/>
          <w:b/>
          <w:bCs/>
        </w:rPr>
        <w:t>ncer</w:t>
      </w:r>
      <w:r>
        <w:rPr>
          <w:rFonts w:ascii="Arial Unicode MS" w:eastAsia="Arial Unicode MS" w:hAnsi="Times New Roman" w:cs="Arial Unicode MS"/>
          <w:b/>
          <w:bCs/>
        </w:rPr>
        <w:t xml:space="preserve"> following </w:t>
      </w:r>
      <w:r>
        <w:rPr>
          <w:rFonts w:ascii="Arial Unicode MS" w:eastAsia="Arial Unicode MS" w:hAnsi="Times New Roman" w:cs="Arial Unicode MS"/>
          <w:b/>
          <w:bCs/>
          <w:vertAlign w:val="superscript"/>
        </w:rPr>
        <w:t>68</w:t>
      </w:r>
      <w:r>
        <w:rPr>
          <w:rFonts w:ascii="Arial Unicode MS" w:eastAsia="Arial Unicode MS" w:hAnsi="Times New Roman" w:cs="Arial Unicode MS"/>
          <w:b/>
          <w:bCs/>
        </w:rPr>
        <w:t>Ga-FAPI-04 PET/CT</w:t>
      </w:r>
      <w:r>
        <w:rPr>
          <w:rFonts w:ascii="Arial Unicode MS" w:eastAsia="Arial Unicode MS" w:hAnsi="Times New Roman" w:cs="Arial Unicode MS" w:hint="eastAsia"/>
          <w:b/>
          <w:bCs/>
        </w:rPr>
        <w:t xml:space="preserve"> </w:t>
      </w:r>
      <w:r>
        <w:rPr>
          <w:rFonts w:ascii="Arial Unicode MS" w:eastAsia="Arial Unicode MS" w:hAnsi="Times New Roman" w:cs="Arial Unicode MS"/>
          <w:b/>
          <w:bCs/>
        </w:rPr>
        <w:t>scans</w:t>
      </w:r>
      <w:r>
        <w:rPr>
          <w:rFonts w:ascii="Arial Unicode MS" w:eastAsia="Arial Unicode MS" w:hAnsi="Times New Roman" w:cs="Arial Unicode MS" w:hint="eastAsia"/>
          <w:b/>
          <w:bCs/>
        </w:rPr>
        <w:t xml:space="preserve"> (N = 34)</w:t>
      </w:r>
      <w:r>
        <w:rPr>
          <w:rFonts w:ascii="Arial Unicode MS" w:eastAsia="Arial Unicode MS" w:hAnsi="Times New Roman" w:cs="Arial Unicode MS"/>
          <w:b/>
          <w:bCs/>
        </w:rPr>
        <w:t>.</w:t>
      </w:r>
    </w:p>
    <w:p w:rsidR="00237034" w:rsidRDefault="00237034" w:rsidP="00237034">
      <w:pPr>
        <w:spacing w:line="480" w:lineRule="auto"/>
        <w:rPr>
          <w:rFonts w:ascii="Arial Unicode MS" w:hAnsi="Arial Unicode MS" w:cs="Arial Unicode MS"/>
          <w:b/>
          <w:bCs/>
        </w:rPr>
      </w:pPr>
      <w:bookmarkStart w:id="1" w:name="[IMAGE-Fig4_Print.png]"/>
      <w:r>
        <w:rPr>
          <w:rFonts w:ascii="Arial Unicode MS" w:cs="Arial Unicode MS"/>
          <w:b/>
          <w:bCs/>
          <w:noProof/>
        </w:rPr>
        <w:lastRenderedPageBreak/>
        <w:drawing>
          <wp:inline distT="0" distB="0" distL="0" distR="0" wp14:anchorId="7E4D00C1" wp14:editId="6B22F6BA">
            <wp:extent cx="5278120" cy="3096895"/>
            <wp:effectExtent l="0" t="0" r="5080" b="1905"/>
            <wp:docPr id="5" name="图片 5" descr="图表, 漏斗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漏斗图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proofErr w:type="gramStart"/>
      <w:r>
        <w:rPr>
          <w:rFonts w:ascii="Arial Unicode MS" w:eastAsia="Arial Unicode MS" w:hAnsi="Times New Roman" w:cs="Arial Unicode MS"/>
          <w:b/>
          <w:bCs/>
        </w:rPr>
        <w:t>Supplementary Fig.</w:t>
      </w:r>
      <w:r>
        <w:rPr>
          <w:rFonts w:ascii="Arial Unicode MS" w:eastAsia="Arial Unicode MS" w:hAnsi="Times New Roman" w:cs="Arial Unicode MS"/>
          <w:b/>
          <w:bCs/>
        </w:rPr>
        <w:t> </w:t>
      </w:r>
      <w:r>
        <w:rPr>
          <w:rFonts w:ascii="Arial Unicode MS" w:eastAsia="Arial Unicode MS" w:hAnsi="Times New Roman" w:cs="Arial Unicode MS"/>
          <w:b/>
          <w:bCs/>
        </w:rPr>
        <w:t>2.</w:t>
      </w:r>
      <w:proofErr w:type="gramEnd"/>
      <w:r>
        <w:rPr>
          <w:rFonts w:ascii="Arial Unicode MS" w:eastAsia="Arial Unicode MS" w:hAnsi="Times New Roman" w:cs="Arial Unicode MS"/>
          <w:b/>
          <w:bCs/>
        </w:rPr>
        <w:t xml:space="preserve"> Changes in </w:t>
      </w:r>
      <w:r>
        <w:rPr>
          <w:rFonts w:ascii="Arial Unicode MS" w:eastAsia="Arial Unicode MS" w:hAnsi="Times New Roman" w:cs="Arial Unicode MS" w:hint="eastAsia"/>
          <w:b/>
          <w:bCs/>
        </w:rPr>
        <w:t xml:space="preserve">management among </w:t>
      </w:r>
      <w:r>
        <w:rPr>
          <w:rFonts w:ascii="Arial Unicode MS" w:eastAsia="Arial Unicode MS" w:hAnsi="Times New Roman" w:cs="Arial Unicode MS"/>
          <w:b/>
          <w:bCs/>
        </w:rPr>
        <w:t>patient</w:t>
      </w:r>
      <w:r>
        <w:rPr>
          <w:rFonts w:ascii="Arial Unicode MS" w:eastAsia="Arial Unicode MS" w:hAnsi="Times New Roman" w:cs="Arial Unicode MS" w:hint="eastAsia"/>
          <w:b/>
          <w:bCs/>
        </w:rPr>
        <w:t>s</w:t>
      </w:r>
      <w:r>
        <w:rPr>
          <w:rFonts w:ascii="Arial Unicode MS" w:eastAsia="Arial Unicode MS" w:hAnsi="Times New Roman" w:cs="Arial Unicode MS"/>
          <w:b/>
          <w:bCs/>
        </w:rPr>
        <w:t xml:space="preserve"> with </w:t>
      </w:r>
      <w:r>
        <w:rPr>
          <w:rFonts w:ascii="Arial Unicode MS" w:eastAsia="Arial Unicode MS" w:hAnsi="Times New Roman" w:cs="Arial Unicode MS" w:hint="eastAsia"/>
          <w:b/>
          <w:bCs/>
        </w:rPr>
        <w:t>g</w:t>
      </w:r>
      <w:r>
        <w:rPr>
          <w:rFonts w:ascii="Arial Unicode MS" w:eastAsia="Arial Unicode MS" w:hAnsi="Times New Roman" w:cs="Arial Unicode MS"/>
          <w:b/>
          <w:bCs/>
        </w:rPr>
        <w:t xml:space="preserve">astric </w:t>
      </w:r>
      <w:r>
        <w:rPr>
          <w:rFonts w:ascii="Arial Unicode MS" w:eastAsia="Arial Unicode MS" w:hAnsi="Times New Roman" w:cs="Arial Unicode MS" w:hint="eastAsia"/>
          <w:b/>
          <w:bCs/>
        </w:rPr>
        <w:t>c</w:t>
      </w:r>
      <w:r>
        <w:rPr>
          <w:rFonts w:ascii="Arial Unicode MS" w:eastAsia="Arial Unicode MS" w:hAnsi="Times New Roman" w:cs="Arial Unicode MS"/>
          <w:b/>
          <w:bCs/>
        </w:rPr>
        <w:t>a</w:t>
      </w:r>
      <w:r>
        <w:rPr>
          <w:rFonts w:ascii="Arial Unicode MS" w:eastAsia="Arial Unicode MS" w:hAnsi="Times New Roman" w:cs="Arial Unicode MS" w:hint="eastAsia"/>
          <w:b/>
          <w:bCs/>
        </w:rPr>
        <w:t>ncer</w:t>
      </w:r>
      <w:r>
        <w:rPr>
          <w:rFonts w:ascii="Arial Unicode MS" w:eastAsia="Arial Unicode MS" w:hAnsi="Times New Roman" w:cs="Arial Unicode MS"/>
          <w:b/>
          <w:bCs/>
        </w:rPr>
        <w:t xml:space="preserve"> following </w:t>
      </w:r>
      <w:r>
        <w:rPr>
          <w:rFonts w:ascii="Arial Unicode MS" w:eastAsia="Arial Unicode MS" w:hAnsi="Times New Roman" w:cs="Arial Unicode MS"/>
          <w:b/>
          <w:bCs/>
          <w:vertAlign w:val="superscript"/>
        </w:rPr>
        <w:t>68</w:t>
      </w:r>
      <w:r>
        <w:rPr>
          <w:rFonts w:ascii="Arial Unicode MS" w:eastAsia="Arial Unicode MS" w:hAnsi="Times New Roman" w:cs="Arial Unicode MS"/>
          <w:b/>
          <w:bCs/>
        </w:rPr>
        <w:t>Ga-FAPI-04 PET/CT</w:t>
      </w:r>
      <w:r>
        <w:rPr>
          <w:rFonts w:ascii="Arial Unicode MS" w:eastAsia="Arial Unicode MS" w:hAnsi="Times New Roman" w:cs="Arial Unicode MS" w:hint="eastAsia"/>
          <w:b/>
          <w:bCs/>
        </w:rPr>
        <w:t xml:space="preserve"> </w:t>
      </w:r>
      <w:r>
        <w:rPr>
          <w:rFonts w:ascii="Arial Unicode MS" w:eastAsia="Arial Unicode MS" w:hAnsi="Times New Roman" w:cs="Arial Unicode MS"/>
          <w:b/>
          <w:bCs/>
        </w:rPr>
        <w:t>scans</w:t>
      </w:r>
      <w:r>
        <w:rPr>
          <w:rFonts w:ascii="Arial Unicode MS" w:eastAsia="Arial Unicode MS" w:hAnsi="Times New Roman" w:cs="Arial Unicode MS" w:hint="eastAsia"/>
          <w:b/>
          <w:bCs/>
        </w:rPr>
        <w:t xml:space="preserve"> (N = 19)</w:t>
      </w:r>
      <w:r>
        <w:rPr>
          <w:rFonts w:ascii="Arial Unicode MS" w:eastAsia="Arial Unicode MS" w:hAnsi="Times New Roman" w:cs="Arial Unicode MS"/>
          <w:b/>
          <w:bCs/>
        </w:rPr>
        <w:t>.</w:t>
      </w:r>
    </w:p>
    <w:p w:rsidR="006759E9" w:rsidRDefault="006759E9">
      <w:bookmarkStart w:id="2" w:name="_GoBack"/>
      <w:bookmarkEnd w:id="2"/>
    </w:p>
    <w:sectPr w:rsidR="006759E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9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34"/>
    <w:rsid w:val="00001532"/>
    <w:rsid w:val="00002B30"/>
    <w:rsid w:val="00004778"/>
    <w:rsid w:val="0000548B"/>
    <w:rsid w:val="00013B4B"/>
    <w:rsid w:val="00015152"/>
    <w:rsid w:val="000158BF"/>
    <w:rsid w:val="00024407"/>
    <w:rsid w:val="00024E6E"/>
    <w:rsid w:val="00027C69"/>
    <w:rsid w:val="00030B38"/>
    <w:rsid w:val="000344EA"/>
    <w:rsid w:val="00041B8C"/>
    <w:rsid w:val="00046C3C"/>
    <w:rsid w:val="00051291"/>
    <w:rsid w:val="000525E9"/>
    <w:rsid w:val="00052E15"/>
    <w:rsid w:val="00054248"/>
    <w:rsid w:val="00054CAA"/>
    <w:rsid w:val="00060040"/>
    <w:rsid w:val="000602AA"/>
    <w:rsid w:val="00073115"/>
    <w:rsid w:val="0007370E"/>
    <w:rsid w:val="000815AB"/>
    <w:rsid w:val="00085A14"/>
    <w:rsid w:val="00086BA5"/>
    <w:rsid w:val="00091E72"/>
    <w:rsid w:val="00092FAB"/>
    <w:rsid w:val="00095E46"/>
    <w:rsid w:val="000964AC"/>
    <w:rsid w:val="000966CC"/>
    <w:rsid w:val="00096D7D"/>
    <w:rsid w:val="000A324B"/>
    <w:rsid w:val="000B74A6"/>
    <w:rsid w:val="000B7F7C"/>
    <w:rsid w:val="000C17E2"/>
    <w:rsid w:val="000C3595"/>
    <w:rsid w:val="000C500A"/>
    <w:rsid w:val="000C542A"/>
    <w:rsid w:val="000D523A"/>
    <w:rsid w:val="000D5A48"/>
    <w:rsid w:val="000D6E72"/>
    <w:rsid w:val="000D720C"/>
    <w:rsid w:val="000E6D3B"/>
    <w:rsid w:val="000F3E80"/>
    <w:rsid w:val="000F6789"/>
    <w:rsid w:val="000F7CE3"/>
    <w:rsid w:val="00102DF8"/>
    <w:rsid w:val="00105271"/>
    <w:rsid w:val="001056B3"/>
    <w:rsid w:val="00107154"/>
    <w:rsid w:val="00107CDE"/>
    <w:rsid w:val="001121D9"/>
    <w:rsid w:val="00112A22"/>
    <w:rsid w:val="001144A1"/>
    <w:rsid w:val="001220AD"/>
    <w:rsid w:val="00123078"/>
    <w:rsid w:val="00125B2A"/>
    <w:rsid w:val="00126AE7"/>
    <w:rsid w:val="00134E73"/>
    <w:rsid w:val="00135063"/>
    <w:rsid w:val="00145BAC"/>
    <w:rsid w:val="00147B6C"/>
    <w:rsid w:val="00150436"/>
    <w:rsid w:val="00152890"/>
    <w:rsid w:val="00153C16"/>
    <w:rsid w:val="00157487"/>
    <w:rsid w:val="00160B0E"/>
    <w:rsid w:val="001634D9"/>
    <w:rsid w:val="00165988"/>
    <w:rsid w:val="00167DE6"/>
    <w:rsid w:val="001704FE"/>
    <w:rsid w:val="00172304"/>
    <w:rsid w:val="00173C4C"/>
    <w:rsid w:val="00186F7C"/>
    <w:rsid w:val="0019157A"/>
    <w:rsid w:val="00195568"/>
    <w:rsid w:val="001A0502"/>
    <w:rsid w:val="001B2D02"/>
    <w:rsid w:val="001B3C63"/>
    <w:rsid w:val="001C147D"/>
    <w:rsid w:val="001C2842"/>
    <w:rsid w:val="001C47A7"/>
    <w:rsid w:val="001D2F68"/>
    <w:rsid w:val="001D4B5E"/>
    <w:rsid w:val="001D7F7F"/>
    <w:rsid w:val="001F030A"/>
    <w:rsid w:val="001F510F"/>
    <w:rsid w:val="001F774C"/>
    <w:rsid w:val="00200FB1"/>
    <w:rsid w:val="002027B1"/>
    <w:rsid w:val="0020456C"/>
    <w:rsid w:val="00204F73"/>
    <w:rsid w:val="00204FF3"/>
    <w:rsid w:val="00206824"/>
    <w:rsid w:val="002102D3"/>
    <w:rsid w:val="0022260D"/>
    <w:rsid w:val="00223BBF"/>
    <w:rsid w:val="00223FFE"/>
    <w:rsid w:val="002240DB"/>
    <w:rsid w:val="002258BC"/>
    <w:rsid w:val="0022598B"/>
    <w:rsid w:val="0023391D"/>
    <w:rsid w:val="00237034"/>
    <w:rsid w:val="0023784A"/>
    <w:rsid w:val="00241485"/>
    <w:rsid w:val="00241C45"/>
    <w:rsid w:val="0024258E"/>
    <w:rsid w:val="00243482"/>
    <w:rsid w:val="0024711B"/>
    <w:rsid w:val="00254DF9"/>
    <w:rsid w:val="002613F2"/>
    <w:rsid w:val="00265103"/>
    <w:rsid w:val="002722C7"/>
    <w:rsid w:val="002736DB"/>
    <w:rsid w:val="00274B84"/>
    <w:rsid w:val="0028154B"/>
    <w:rsid w:val="00281D65"/>
    <w:rsid w:val="0028224A"/>
    <w:rsid w:val="002838B5"/>
    <w:rsid w:val="00283A85"/>
    <w:rsid w:val="0028715A"/>
    <w:rsid w:val="00293F06"/>
    <w:rsid w:val="002A287C"/>
    <w:rsid w:val="002B2BF8"/>
    <w:rsid w:val="002B79AA"/>
    <w:rsid w:val="002C2347"/>
    <w:rsid w:val="002C2F01"/>
    <w:rsid w:val="002D3299"/>
    <w:rsid w:val="002F7D6F"/>
    <w:rsid w:val="0030263C"/>
    <w:rsid w:val="00312518"/>
    <w:rsid w:val="00316564"/>
    <w:rsid w:val="00324281"/>
    <w:rsid w:val="0032653C"/>
    <w:rsid w:val="00331267"/>
    <w:rsid w:val="003315BF"/>
    <w:rsid w:val="0033468C"/>
    <w:rsid w:val="00336AC5"/>
    <w:rsid w:val="003411C2"/>
    <w:rsid w:val="0034438A"/>
    <w:rsid w:val="00346429"/>
    <w:rsid w:val="00351926"/>
    <w:rsid w:val="00356600"/>
    <w:rsid w:val="00366CC1"/>
    <w:rsid w:val="00367EE3"/>
    <w:rsid w:val="003758B7"/>
    <w:rsid w:val="00385ECE"/>
    <w:rsid w:val="003946CE"/>
    <w:rsid w:val="003A1CBF"/>
    <w:rsid w:val="003A2A13"/>
    <w:rsid w:val="003A61AA"/>
    <w:rsid w:val="003B01BC"/>
    <w:rsid w:val="003B1407"/>
    <w:rsid w:val="003B1AC6"/>
    <w:rsid w:val="003B3CFC"/>
    <w:rsid w:val="003B4ACE"/>
    <w:rsid w:val="003B589C"/>
    <w:rsid w:val="003D05B7"/>
    <w:rsid w:val="003D5DB2"/>
    <w:rsid w:val="003D5E33"/>
    <w:rsid w:val="003D6202"/>
    <w:rsid w:val="003D7E05"/>
    <w:rsid w:val="003E22E0"/>
    <w:rsid w:val="003E2F91"/>
    <w:rsid w:val="003E3360"/>
    <w:rsid w:val="003E5BCA"/>
    <w:rsid w:val="003E7C84"/>
    <w:rsid w:val="003F4E21"/>
    <w:rsid w:val="003F7050"/>
    <w:rsid w:val="004101B9"/>
    <w:rsid w:val="00414150"/>
    <w:rsid w:val="0042023D"/>
    <w:rsid w:val="00425B84"/>
    <w:rsid w:val="00425E63"/>
    <w:rsid w:val="004317FB"/>
    <w:rsid w:val="00433D0C"/>
    <w:rsid w:val="004358DE"/>
    <w:rsid w:val="00442236"/>
    <w:rsid w:val="00443C3D"/>
    <w:rsid w:val="0044573A"/>
    <w:rsid w:val="004518A9"/>
    <w:rsid w:val="00454EB0"/>
    <w:rsid w:val="00462794"/>
    <w:rsid w:val="0046411C"/>
    <w:rsid w:val="004650FC"/>
    <w:rsid w:val="00467A6C"/>
    <w:rsid w:val="00471EAA"/>
    <w:rsid w:val="00475859"/>
    <w:rsid w:val="004808C4"/>
    <w:rsid w:val="0048350B"/>
    <w:rsid w:val="004860BC"/>
    <w:rsid w:val="00486943"/>
    <w:rsid w:val="004874ED"/>
    <w:rsid w:val="004A4ACB"/>
    <w:rsid w:val="004A5788"/>
    <w:rsid w:val="004B43D1"/>
    <w:rsid w:val="004C4CC0"/>
    <w:rsid w:val="004C58F5"/>
    <w:rsid w:val="004D02FE"/>
    <w:rsid w:val="004D20E5"/>
    <w:rsid w:val="004E3743"/>
    <w:rsid w:val="004E5622"/>
    <w:rsid w:val="004F100C"/>
    <w:rsid w:val="004F3BF1"/>
    <w:rsid w:val="004F769E"/>
    <w:rsid w:val="004F7FB5"/>
    <w:rsid w:val="00500572"/>
    <w:rsid w:val="00501B0C"/>
    <w:rsid w:val="005040C3"/>
    <w:rsid w:val="00514627"/>
    <w:rsid w:val="00516455"/>
    <w:rsid w:val="00522386"/>
    <w:rsid w:val="00531AB9"/>
    <w:rsid w:val="00533E68"/>
    <w:rsid w:val="005371D5"/>
    <w:rsid w:val="0054311F"/>
    <w:rsid w:val="0054550C"/>
    <w:rsid w:val="005473E9"/>
    <w:rsid w:val="00547754"/>
    <w:rsid w:val="00550B5C"/>
    <w:rsid w:val="00553326"/>
    <w:rsid w:val="005546D1"/>
    <w:rsid w:val="00556013"/>
    <w:rsid w:val="005569CF"/>
    <w:rsid w:val="00556ED4"/>
    <w:rsid w:val="005571BA"/>
    <w:rsid w:val="00557948"/>
    <w:rsid w:val="005677C4"/>
    <w:rsid w:val="00575613"/>
    <w:rsid w:val="005773F7"/>
    <w:rsid w:val="00581CDD"/>
    <w:rsid w:val="0058483A"/>
    <w:rsid w:val="00593AE8"/>
    <w:rsid w:val="00594D29"/>
    <w:rsid w:val="00597C56"/>
    <w:rsid w:val="005A11C2"/>
    <w:rsid w:val="005B22F1"/>
    <w:rsid w:val="005C019D"/>
    <w:rsid w:val="005C4C94"/>
    <w:rsid w:val="005C6E15"/>
    <w:rsid w:val="005C7A25"/>
    <w:rsid w:val="005D1B93"/>
    <w:rsid w:val="005D24CD"/>
    <w:rsid w:val="005D3809"/>
    <w:rsid w:val="005D48ED"/>
    <w:rsid w:val="005D5794"/>
    <w:rsid w:val="005E3DB0"/>
    <w:rsid w:val="005E6EE5"/>
    <w:rsid w:val="005F38A5"/>
    <w:rsid w:val="005F3CCD"/>
    <w:rsid w:val="005F7F8F"/>
    <w:rsid w:val="00600F65"/>
    <w:rsid w:val="00604FEE"/>
    <w:rsid w:val="00612DED"/>
    <w:rsid w:val="00617DEA"/>
    <w:rsid w:val="00624BFC"/>
    <w:rsid w:val="00633386"/>
    <w:rsid w:val="006358DD"/>
    <w:rsid w:val="00640C3B"/>
    <w:rsid w:val="00645455"/>
    <w:rsid w:val="00653085"/>
    <w:rsid w:val="0065555E"/>
    <w:rsid w:val="00657303"/>
    <w:rsid w:val="00664676"/>
    <w:rsid w:val="006727EC"/>
    <w:rsid w:val="006759E9"/>
    <w:rsid w:val="0068098F"/>
    <w:rsid w:val="00683502"/>
    <w:rsid w:val="006846C2"/>
    <w:rsid w:val="0069300D"/>
    <w:rsid w:val="006932D5"/>
    <w:rsid w:val="006934A5"/>
    <w:rsid w:val="00693CE1"/>
    <w:rsid w:val="006951EF"/>
    <w:rsid w:val="00697A27"/>
    <w:rsid w:val="00697C30"/>
    <w:rsid w:val="006B15E1"/>
    <w:rsid w:val="006B25DC"/>
    <w:rsid w:val="006B34FE"/>
    <w:rsid w:val="006B4194"/>
    <w:rsid w:val="006C1871"/>
    <w:rsid w:val="006C37A6"/>
    <w:rsid w:val="006C3ADA"/>
    <w:rsid w:val="006C3F04"/>
    <w:rsid w:val="006C63CF"/>
    <w:rsid w:val="006D036A"/>
    <w:rsid w:val="006D20DC"/>
    <w:rsid w:val="006E0029"/>
    <w:rsid w:val="006E15E7"/>
    <w:rsid w:val="006E1646"/>
    <w:rsid w:val="006E515C"/>
    <w:rsid w:val="006F1C46"/>
    <w:rsid w:val="006F2334"/>
    <w:rsid w:val="006F3FDF"/>
    <w:rsid w:val="006F4C51"/>
    <w:rsid w:val="006F7CAB"/>
    <w:rsid w:val="006F7CE6"/>
    <w:rsid w:val="007008AA"/>
    <w:rsid w:val="00701A75"/>
    <w:rsid w:val="00701B9D"/>
    <w:rsid w:val="00701BC3"/>
    <w:rsid w:val="007032E7"/>
    <w:rsid w:val="00703DCC"/>
    <w:rsid w:val="00712E9B"/>
    <w:rsid w:val="00717209"/>
    <w:rsid w:val="00717281"/>
    <w:rsid w:val="0072487C"/>
    <w:rsid w:val="00725118"/>
    <w:rsid w:val="00726D14"/>
    <w:rsid w:val="00727EB6"/>
    <w:rsid w:val="00730497"/>
    <w:rsid w:val="00731431"/>
    <w:rsid w:val="007438A5"/>
    <w:rsid w:val="00747CAF"/>
    <w:rsid w:val="00747E8F"/>
    <w:rsid w:val="00747F07"/>
    <w:rsid w:val="00750AA3"/>
    <w:rsid w:val="00756F83"/>
    <w:rsid w:val="00757E96"/>
    <w:rsid w:val="00762020"/>
    <w:rsid w:val="00763546"/>
    <w:rsid w:val="00771177"/>
    <w:rsid w:val="00772AAA"/>
    <w:rsid w:val="007731FF"/>
    <w:rsid w:val="00781612"/>
    <w:rsid w:val="00782C62"/>
    <w:rsid w:val="00784EA7"/>
    <w:rsid w:val="0079170C"/>
    <w:rsid w:val="0079472A"/>
    <w:rsid w:val="007963B1"/>
    <w:rsid w:val="00796721"/>
    <w:rsid w:val="00796FDA"/>
    <w:rsid w:val="007A1E6C"/>
    <w:rsid w:val="007B026B"/>
    <w:rsid w:val="007B1426"/>
    <w:rsid w:val="007B32BA"/>
    <w:rsid w:val="007C4DE6"/>
    <w:rsid w:val="007D0EB1"/>
    <w:rsid w:val="007D4E8B"/>
    <w:rsid w:val="007E151D"/>
    <w:rsid w:val="007E198B"/>
    <w:rsid w:val="007E2BC8"/>
    <w:rsid w:val="007E4E1E"/>
    <w:rsid w:val="007F0CAD"/>
    <w:rsid w:val="007F5509"/>
    <w:rsid w:val="007F6E0D"/>
    <w:rsid w:val="00806856"/>
    <w:rsid w:val="00825470"/>
    <w:rsid w:val="00827803"/>
    <w:rsid w:val="00827C94"/>
    <w:rsid w:val="00827F8A"/>
    <w:rsid w:val="00836C32"/>
    <w:rsid w:val="00842855"/>
    <w:rsid w:val="00867A72"/>
    <w:rsid w:val="0087063E"/>
    <w:rsid w:val="00877602"/>
    <w:rsid w:val="00881811"/>
    <w:rsid w:val="00881AB0"/>
    <w:rsid w:val="00884F44"/>
    <w:rsid w:val="00885486"/>
    <w:rsid w:val="008869C1"/>
    <w:rsid w:val="008873CF"/>
    <w:rsid w:val="0089191F"/>
    <w:rsid w:val="00892839"/>
    <w:rsid w:val="008970F8"/>
    <w:rsid w:val="008A5BD7"/>
    <w:rsid w:val="008A6310"/>
    <w:rsid w:val="008B4C9F"/>
    <w:rsid w:val="008B5559"/>
    <w:rsid w:val="008B5763"/>
    <w:rsid w:val="008B5C3C"/>
    <w:rsid w:val="008B6D8D"/>
    <w:rsid w:val="008C0D74"/>
    <w:rsid w:val="008C1D25"/>
    <w:rsid w:val="008C2CAB"/>
    <w:rsid w:val="008C352F"/>
    <w:rsid w:val="008D02EE"/>
    <w:rsid w:val="008D16C7"/>
    <w:rsid w:val="008F0C61"/>
    <w:rsid w:val="008F1D20"/>
    <w:rsid w:val="008F3590"/>
    <w:rsid w:val="00903511"/>
    <w:rsid w:val="00911C2B"/>
    <w:rsid w:val="0091245B"/>
    <w:rsid w:val="00913A20"/>
    <w:rsid w:val="00914A92"/>
    <w:rsid w:val="00915442"/>
    <w:rsid w:val="009224CF"/>
    <w:rsid w:val="0092309F"/>
    <w:rsid w:val="00924F44"/>
    <w:rsid w:val="00932243"/>
    <w:rsid w:val="00936176"/>
    <w:rsid w:val="00944BB0"/>
    <w:rsid w:val="009463D5"/>
    <w:rsid w:val="00981F83"/>
    <w:rsid w:val="00993871"/>
    <w:rsid w:val="009A00A8"/>
    <w:rsid w:val="009A0546"/>
    <w:rsid w:val="009A0A67"/>
    <w:rsid w:val="009A6C83"/>
    <w:rsid w:val="009A75A7"/>
    <w:rsid w:val="009B02FA"/>
    <w:rsid w:val="009B16FE"/>
    <w:rsid w:val="009C2977"/>
    <w:rsid w:val="009C4AEF"/>
    <w:rsid w:val="009C74DC"/>
    <w:rsid w:val="009C7EB2"/>
    <w:rsid w:val="009E3DC3"/>
    <w:rsid w:val="009E742D"/>
    <w:rsid w:val="009E7DC1"/>
    <w:rsid w:val="009F36D0"/>
    <w:rsid w:val="009F38F5"/>
    <w:rsid w:val="009F65DF"/>
    <w:rsid w:val="009F7F7E"/>
    <w:rsid w:val="00A00F53"/>
    <w:rsid w:val="00A07B01"/>
    <w:rsid w:val="00A12041"/>
    <w:rsid w:val="00A132A6"/>
    <w:rsid w:val="00A21CA3"/>
    <w:rsid w:val="00A24DCF"/>
    <w:rsid w:val="00A25EE0"/>
    <w:rsid w:val="00A26C90"/>
    <w:rsid w:val="00A27660"/>
    <w:rsid w:val="00A30873"/>
    <w:rsid w:val="00A41200"/>
    <w:rsid w:val="00A46309"/>
    <w:rsid w:val="00A46481"/>
    <w:rsid w:val="00A46CCE"/>
    <w:rsid w:val="00A47D5C"/>
    <w:rsid w:val="00A51CDF"/>
    <w:rsid w:val="00A51E56"/>
    <w:rsid w:val="00A577D3"/>
    <w:rsid w:val="00A57B05"/>
    <w:rsid w:val="00A60103"/>
    <w:rsid w:val="00A607EB"/>
    <w:rsid w:val="00A62711"/>
    <w:rsid w:val="00A657EC"/>
    <w:rsid w:val="00A66DE1"/>
    <w:rsid w:val="00A75517"/>
    <w:rsid w:val="00A75FB1"/>
    <w:rsid w:val="00A832DA"/>
    <w:rsid w:val="00A8567E"/>
    <w:rsid w:val="00A85B47"/>
    <w:rsid w:val="00A90BEA"/>
    <w:rsid w:val="00A97688"/>
    <w:rsid w:val="00AB0783"/>
    <w:rsid w:val="00AB28AF"/>
    <w:rsid w:val="00AB5F3B"/>
    <w:rsid w:val="00AB7FF5"/>
    <w:rsid w:val="00AC355D"/>
    <w:rsid w:val="00AC3E59"/>
    <w:rsid w:val="00AC7677"/>
    <w:rsid w:val="00AD4CF8"/>
    <w:rsid w:val="00AE1CD7"/>
    <w:rsid w:val="00AE5884"/>
    <w:rsid w:val="00AF3557"/>
    <w:rsid w:val="00AF4930"/>
    <w:rsid w:val="00AF66AB"/>
    <w:rsid w:val="00AF6E72"/>
    <w:rsid w:val="00B03724"/>
    <w:rsid w:val="00B07AA4"/>
    <w:rsid w:val="00B13E8E"/>
    <w:rsid w:val="00B16396"/>
    <w:rsid w:val="00B1799A"/>
    <w:rsid w:val="00B27CE1"/>
    <w:rsid w:val="00B3159D"/>
    <w:rsid w:val="00B34A08"/>
    <w:rsid w:val="00B4166A"/>
    <w:rsid w:val="00B439B1"/>
    <w:rsid w:val="00B5179B"/>
    <w:rsid w:val="00B547DE"/>
    <w:rsid w:val="00B62610"/>
    <w:rsid w:val="00B645EE"/>
    <w:rsid w:val="00B64CC3"/>
    <w:rsid w:val="00B700E8"/>
    <w:rsid w:val="00B72C8A"/>
    <w:rsid w:val="00B74DF6"/>
    <w:rsid w:val="00B75DAC"/>
    <w:rsid w:val="00B80145"/>
    <w:rsid w:val="00B817C6"/>
    <w:rsid w:val="00B83A68"/>
    <w:rsid w:val="00B845A4"/>
    <w:rsid w:val="00B9294B"/>
    <w:rsid w:val="00B955E3"/>
    <w:rsid w:val="00B97989"/>
    <w:rsid w:val="00BA364B"/>
    <w:rsid w:val="00BA7BB9"/>
    <w:rsid w:val="00BB0264"/>
    <w:rsid w:val="00BB27E1"/>
    <w:rsid w:val="00BB2F06"/>
    <w:rsid w:val="00BB3261"/>
    <w:rsid w:val="00BB6164"/>
    <w:rsid w:val="00BB7877"/>
    <w:rsid w:val="00BC0301"/>
    <w:rsid w:val="00BC2F20"/>
    <w:rsid w:val="00BD37F8"/>
    <w:rsid w:val="00BE301F"/>
    <w:rsid w:val="00BE6C90"/>
    <w:rsid w:val="00BE761B"/>
    <w:rsid w:val="00BF285D"/>
    <w:rsid w:val="00BF5D6B"/>
    <w:rsid w:val="00C07C95"/>
    <w:rsid w:val="00C14C7B"/>
    <w:rsid w:val="00C16634"/>
    <w:rsid w:val="00C20A30"/>
    <w:rsid w:val="00C215F4"/>
    <w:rsid w:val="00C247B4"/>
    <w:rsid w:val="00C25582"/>
    <w:rsid w:val="00C26643"/>
    <w:rsid w:val="00C421BD"/>
    <w:rsid w:val="00C45D25"/>
    <w:rsid w:val="00C547DC"/>
    <w:rsid w:val="00C549CC"/>
    <w:rsid w:val="00C549DB"/>
    <w:rsid w:val="00C57972"/>
    <w:rsid w:val="00C62FB2"/>
    <w:rsid w:val="00C672B0"/>
    <w:rsid w:val="00C7175D"/>
    <w:rsid w:val="00C73483"/>
    <w:rsid w:val="00C75AAE"/>
    <w:rsid w:val="00C76B83"/>
    <w:rsid w:val="00C8671E"/>
    <w:rsid w:val="00C92662"/>
    <w:rsid w:val="00CA69AA"/>
    <w:rsid w:val="00CA756C"/>
    <w:rsid w:val="00CB3479"/>
    <w:rsid w:val="00CB5DBB"/>
    <w:rsid w:val="00CC1073"/>
    <w:rsid w:val="00CC1608"/>
    <w:rsid w:val="00CC4E71"/>
    <w:rsid w:val="00CE0F89"/>
    <w:rsid w:val="00CE1539"/>
    <w:rsid w:val="00CE15F6"/>
    <w:rsid w:val="00CE1D1B"/>
    <w:rsid w:val="00CE1F98"/>
    <w:rsid w:val="00CE7717"/>
    <w:rsid w:val="00CF13F0"/>
    <w:rsid w:val="00CF1E6B"/>
    <w:rsid w:val="00CF2A7B"/>
    <w:rsid w:val="00CF3E88"/>
    <w:rsid w:val="00D01336"/>
    <w:rsid w:val="00D12B8E"/>
    <w:rsid w:val="00D13F35"/>
    <w:rsid w:val="00D2051A"/>
    <w:rsid w:val="00D250F1"/>
    <w:rsid w:val="00D27C24"/>
    <w:rsid w:val="00D27E47"/>
    <w:rsid w:val="00D30663"/>
    <w:rsid w:val="00D3105C"/>
    <w:rsid w:val="00D33638"/>
    <w:rsid w:val="00D40CF4"/>
    <w:rsid w:val="00D41E38"/>
    <w:rsid w:val="00D43532"/>
    <w:rsid w:val="00D52ED4"/>
    <w:rsid w:val="00D53614"/>
    <w:rsid w:val="00D54995"/>
    <w:rsid w:val="00D54E25"/>
    <w:rsid w:val="00D610CC"/>
    <w:rsid w:val="00D64644"/>
    <w:rsid w:val="00D679AD"/>
    <w:rsid w:val="00D70D14"/>
    <w:rsid w:val="00D721EF"/>
    <w:rsid w:val="00D72A07"/>
    <w:rsid w:val="00D75A32"/>
    <w:rsid w:val="00D81F57"/>
    <w:rsid w:val="00D90618"/>
    <w:rsid w:val="00D96864"/>
    <w:rsid w:val="00D97D5C"/>
    <w:rsid w:val="00DA038A"/>
    <w:rsid w:val="00DA2899"/>
    <w:rsid w:val="00DA2F94"/>
    <w:rsid w:val="00DB5DB8"/>
    <w:rsid w:val="00DD60C8"/>
    <w:rsid w:val="00DE189A"/>
    <w:rsid w:val="00DE2C6F"/>
    <w:rsid w:val="00DE63C5"/>
    <w:rsid w:val="00DE6A5B"/>
    <w:rsid w:val="00DF1566"/>
    <w:rsid w:val="00DF45F9"/>
    <w:rsid w:val="00E05EB5"/>
    <w:rsid w:val="00E07C0E"/>
    <w:rsid w:val="00E111CB"/>
    <w:rsid w:val="00E130D5"/>
    <w:rsid w:val="00E17582"/>
    <w:rsid w:val="00E1786F"/>
    <w:rsid w:val="00E23977"/>
    <w:rsid w:val="00E246A6"/>
    <w:rsid w:val="00E2789A"/>
    <w:rsid w:val="00E27A14"/>
    <w:rsid w:val="00E27AAB"/>
    <w:rsid w:val="00E31D0B"/>
    <w:rsid w:val="00E34E50"/>
    <w:rsid w:val="00E35130"/>
    <w:rsid w:val="00E35CE6"/>
    <w:rsid w:val="00E36E87"/>
    <w:rsid w:val="00E437C5"/>
    <w:rsid w:val="00E43AA4"/>
    <w:rsid w:val="00E56DF1"/>
    <w:rsid w:val="00E60D9B"/>
    <w:rsid w:val="00E77495"/>
    <w:rsid w:val="00E87173"/>
    <w:rsid w:val="00E90796"/>
    <w:rsid w:val="00E90FC7"/>
    <w:rsid w:val="00E94EFA"/>
    <w:rsid w:val="00E95A3B"/>
    <w:rsid w:val="00E979E1"/>
    <w:rsid w:val="00EA14C6"/>
    <w:rsid w:val="00EA2C4C"/>
    <w:rsid w:val="00EA614E"/>
    <w:rsid w:val="00EB25FE"/>
    <w:rsid w:val="00EB262C"/>
    <w:rsid w:val="00EB2B11"/>
    <w:rsid w:val="00EB53F9"/>
    <w:rsid w:val="00EB5FAA"/>
    <w:rsid w:val="00EB6C26"/>
    <w:rsid w:val="00EC09FE"/>
    <w:rsid w:val="00EC5116"/>
    <w:rsid w:val="00EC5B0B"/>
    <w:rsid w:val="00EC5BCA"/>
    <w:rsid w:val="00EC5BEA"/>
    <w:rsid w:val="00ED4022"/>
    <w:rsid w:val="00ED4126"/>
    <w:rsid w:val="00EE42A6"/>
    <w:rsid w:val="00EE46DC"/>
    <w:rsid w:val="00EE72CD"/>
    <w:rsid w:val="00EF471D"/>
    <w:rsid w:val="00EF5725"/>
    <w:rsid w:val="00EF7281"/>
    <w:rsid w:val="00EF7337"/>
    <w:rsid w:val="00F0091B"/>
    <w:rsid w:val="00F02F67"/>
    <w:rsid w:val="00F058F7"/>
    <w:rsid w:val="00F125A3"/>
    <w:rsid w:val="00F23978"/>
    <w:rsid w:val="00F26604"/>
    <w:rsid w:val="00F31182"/>
    <w:rsid w:val="00F339E6"/>
    <w:rsid w:val="00F40E4F"/>
    <w:rsid w:val="00F423AC"/>
    <w:rsid w:val="00F43CB7"/>
    <w:rsid w:val="00F52C22"/>
    <w:rsid w:val="00F548F5"/>
    <w:rsid w:val="00F5698B"/>
    <w:rsid w:val="00F65398"/>
    <w:rsid w:val="00F71F5A"/>
    <w:rsid w:val="00F724F7"/>
    <w:rsid w:val="00F745D0"/>
    <w:rsid w:val="00F77741"/>
    <w:rsid w:val="00F81516"/>
    <w:rsid w:val="00F84D3D"/>
    <w:rsid w:val="00F87D94"/>
    <w:rsid w:val="00F91C00"/>
    <w:rsid w:val="00F93BA8"/>
    <w:rsid w:val="00FA0458"/>
    <w:rsid w:val="00FA0E3C"/>
    <w:rsid w:val="00FA3300"/>
    <w:rsid w:val="00FA4F10"/>
    <w:rsid w:val="00FB43E5"/>
    <w:rsid w:val="00FB45D6"/>
    <w:rsid w:val="00FC0E50"/>
    <w:rsid w:val="00FC467F"/>
    <w:rsid w:val="00FC59CB"/>
    <w:rsid w:val="00FC6102"/>
    <w:rsid w:val="00FC741B"/>
    <w:rsid w:val="00FD16E8"/>
    <w:rsid w:val="00FD2598"/>
    <w:rsid w:val="00FD410F"/>
    <w:rsid w:val="00FD5B81"/>
    <w:rsid w:val="00FD77D2"/>
    <w:rsid w:val="00FF3830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2025-05-31T04:57:00Z</dcterms:created>
  <dcterms:modified xsi:type="dcterms:W3CDTF">2025-05-31T04:57:00Z</dcterms:modified>
</cp:coreProperties>
</file>