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F12" w:rsidRDefault="00783F12" w:rsidP="00783F12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Supplementary Materials</w:t>
      </w:r>
    </w:p>
    <w:p w:rsidR="00783F12" w:rsidRDefault="00783F12" w:rsidP="00783F12">
      <w:pPr>
        <w:jc w:val="left"/>
        <w:rPr>
          <w:rFonts w:ascii="Times New Roman" w:hAnsi="Times New Roman" w:cs="Times New Roman"/>
          <w:sz w:val="24"/>
        </w:rPr>
      </w:pPr>
    </w:p>
    <w:p w:rsidR="00783F12" w:rsidRDefault="00783F12" w:rsidP="00783F12">
      <w:pPr>
        <w:jc w:val="left"/>
        <w:rPr>
          <w:rFonts w:ascii="Times New Roman" w:hAnsi="Times New Roman" w:cs="Times New Roman"/>
          <w:sz w:val="24"/>
        </w:rPr>
      </w:pPr>
      <w:r w:rsidRPr="005247A8">
        <w:rPr>
          <w:rFonts w:ascii="Times New Roman" w:hAnsi="Times New Roman" w:cs="Times New Roman"/>
          <w:sz w:val="24"/>
        </w:rPr>
        <w:t xml:space="preserve">Table S1.  Information </w:t>
      </w:r>
      <w:r>
        <w:rPr>
          <w:rFonts w:ascii="Times New Roman" w:hAnsi="Times New Roman" w:cs="Times New Roman" w:hint="eastAsia"/>
          <w:sz w:val="24"/>
        </w:rPr>
        <w:t>of</w:t>
      </w:r>
      <w:r w:rsidR="00F40CF0">
        <w:rPr>
          <w:rFonts w:ascii="Times New Roman" w:hAnsi="Times New Roman" w:cs="Times New Roman" w:hint="eastAsia"/>
          <w:sz w:val="24"/>
        </w:rPr>
        <w:t xml:space="preserve"> sampled bird species </w:t>
      </w:r>
      <w:r>
        <w:rPr>
          <w:rFonts w:ascii="Times New Roman" w:hAnsi="Times New Roman" w:cs="Times New Roman"/>
          <w:sz w:val="24"/>
        </w:rPr>
        <w:t xml:space="preserve">and their infection </w:t>
      </w:r>
      <w:r>
        <w:rPr>
          <w:rFonts w:ascii="Times New Roman" w:hAnsi="Times New Roman" w:cs="Times New Roman" w:hint="eastAsia"/>
          <w:sz w:val="24"/>
        </w:rPr>
        <w:t>lineages</w:t>
      </w:r>
      <w:r w:rsidRPr="005247A8">
        <w:rPr>
          <w:rFonts w:ascii="Times New Roman" w:hAnsi="Times New Roman" w:cs="Times New Roman"/>
          <w:sz w:val="24"/>
        </w:rPr>
        <w:t>.</w:t>
      </w:r>
    </w:p>
    <w:p w:rsidR="00F40CF0" w:rsidRDefault="00F40CF0" w:rsidP="00783F12">
      <w:pPr>
        <w:jc w:val="left"/>
        <w:rPr>
          <w:rFonts w:ascii="Times New Roman" w:hAnsi="Times New Roman" w:cs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992"/>
        <w:gridCol w:w="992"/>
        <w:gridCol w:w="1134"/>
        <w:gridCol w:w="3844"/>
      </w:tblGrid>
      <w:tr w:rsidR="00783F12" w:rsidRPr="00A53BE6" w:rsidTr="00173BE0">
        <w:trPr>
          <w:trHeight w:val="28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F40CF0" w:rsidP="0085034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</w:rPr>
              <w:t>S</w:t>
            </w:r>
            <w:r w:rsidR="00783F12" w:rsidRPr="00A53BE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  <w:t>pecies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173BE0" w:rsidP="0085034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</w:rPr>
              <w:t>Code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F40CF0" w:rsidP="00173BE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</w:rPr>
              <w:t>S</w:t>
            </w:r>
            <w:r w:rsidR="00783F12" w:rsidRPr="00A53BE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  <w:t>ample size</w:t>
            </w:r>
            <w:r w:rsidR="00650642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</w:rPr>
              <w:t xml:space="preserve"> (X/</w:t>
            </w:r>
            <w:r w:rsidR="00173BE0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</w:rPr>
              <w:t>B</w:t>
            </w:r>
            <w:r w:rsidR="00650642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</w:rPr>
              <w:t>)</w:t>
            </w:r>
            <w:r w:rsidR="00173BE0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F40CF0" w:rsidP="00173BE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</w:rPr>
              <w:t>N</w:t>
            </w:r>
            <w:r w:rsidR="00783F12" w:rsidRPr="00A53BE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  <w:t>umbers infected</w:t>
            </w:r>
            <w:r w:rsidR="00650642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</w:rPr>
              <w:t xml:space="preserve"> (X/</w:t>
            </w:r>
            <w:r w:rsidR="00173BE0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</w:rPr>
              <w:t>B</w:t>
            </w:r>
            <w:r w:rsidR="00650642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</w:rPr>
              <w:t>)</w:t>
            </w:r>
            <w:r w:rsidR="00173BE0" w:rsidRPr="00173BE0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vertAlign w:val="superscript"/>
              </w:rPr>
              <w:t xml:space="preserve"> </w:t>
            </w:r>
            <w:r w:rsidR="00173BE0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F40CF0" w:rsidP="0085034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  <w:t>I</w:t>
            </w:r>
            <w:r w:rsidRPr="00A53BE6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</w:rPr>
              <w:t xml:space="preserve">nfection </w:t>
            </w:r>
            <w:r w:rsidR="00783F12" w:rsidRPr="00A53BE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  <w:t>lineages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kern w:val="0"/>
              </w:rPr>
              <w:t>Acrocephalus aedon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kern w:val="0"/>
              </w:rPr>
              <w:t>Acae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E12A7C" w:rsidP="0085034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</w:rPr>
              <w:t>0/</w:t>
            </w:r>
            <w:r w:rsidR="00783F12" w:rsidRPr="00A53BE6">
              <w:rPr>
                <w:rFonts w:ascii="Times New Roman" w:eastAsia="宋体" w:hAnsi="Times New Roman" w:cs="Times New Roman"/>
                <w:kern w:val="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E12A7C" w:rsidP="0085034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</w:rPr>
              <w:t>0/</w:t>
            </w:r>
            <w:r w:rsidR="00783F12" w:rsidRPr="00A53BE6">
              <w:rPr>
                <w:rFonts w:ascii="Times New Roman" w:eastAsia="宋体" w:hAnsi="Times New Roman" w:cs="Times New Roman"/>
                <w:kern w:val="0"/>
              </w:rPr>
              <w:t>2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F40CF0" w:rsidP="00850342">
            <w:pPr>
              <w:widowControl/>
              <w:rPr>
                <w:rFonts w:ascii="Times New Roman" w:eastAsia="宋体" w:hAnsi="Times New Roman" w:cs="Times New Roman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kern w:val="0"/>
              </w:rPr>
              <w:t>ACAE01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Aegithalos caudatus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Aeca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37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5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E2690A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ACAE01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AECA01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AECA02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AECA03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AECA04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Anthus hodgsoni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Anho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E12A7C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3/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E12A7C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0/</w:t>
            </w:r>
            <w:r w:rsidR="00783F12"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5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E2690A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ANHO01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ANHO02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ANHO03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Carpodacus pulcherrimus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Capu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E12A7C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0/</w:t>
            </w:r>
            <w:r w:rsidR="00783F12"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E12A7C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0/</w:t>
            </w:r>
            <w:r w:rsidR="00783F12"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F40CF0" w:rsidP="00F40CF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CAPU01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Cyanopica cyana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Cycy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E12A7C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0/</w:t>
            </w:r>
            <w:r w:rsidR="00783F12"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0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783F12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Emberiza cioides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Emci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2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0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783F12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Emberiza elegans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Emel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E12A7C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2/4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15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2F7F51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ACAE01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AECA03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EMEL01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EMEL0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2,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EMEL0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3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Emberiza godlewskii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Emgo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20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9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2F7F51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AECA01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EMEL01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EMEL03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EMGO01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EMGO02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EMGO03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Emberiza pusilla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Empu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A30B47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2/9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A30B47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1/5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4E2088" w:rsidP="004E208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ACAE01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AECA03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ANHO03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EMPU01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EMPU02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ab/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Emberiza rutila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Emru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</w:t>
            </w:r>
            <w:r w:rsidR="008839B3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0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783F12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Emberiza tristrami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Emtr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2</w:t>
            </w:r>
            <w:r w:rsidR="008839B3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2</w:t>
            </w:r>
            <w:r w:rsidR="008839B3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DF2642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EMTR01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EMTR02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Ficedula elisea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Fiel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</w:t>
            </w:r>
            <w:r w:rsidR="008839B3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</w:t>
            </w:r>
            <w:r w:rsidR="008839B3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4E2088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EMEL03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Ficedula parva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Fipa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8839B3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0/</w:t>
            </w:r>
            <w:r w:rsidR="00783F12"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8839B3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0/</w:t>
            </w:r>
            <w:r w:rsidR="00783F12"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8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4E2088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AECA03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FIPA01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FIPA02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FIPA03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FIPA04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Lanius cristatus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Lacr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8839B3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0/</w:t>
            </w:r>
            <w:r w:rsidR="00783F12"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0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783F12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Luscinia calliope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Luca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8839B3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0/</w:t>
            </w:r>
            <w:r w:rsidR="00783F12"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0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783F12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Luscinia svecicus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Lusv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8839B3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0/</w:t>
            </w:r>
            <w:r w:rsidR="00783F12"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0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783F12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Muscicapa dauurica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Muda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8839B3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0/</w:t>
            </w:r>
            <w:r w:rsidR="00783F12"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8839B3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0/</w:t>
            </w:r>
            <w:r w:rsidR="00783F12"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DF2642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MUDA01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Nucifraga caryocatactes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Nuca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</w:t>
            </w:r>
            <w:r w:rsidR="008839B3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0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783F12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Parus ater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Paat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</w:t>
            </w:r>
            <w:r w:rsidR="008839B3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0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783F12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Parus major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Pama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37</w:t>
            </w:r>
            <w:r w:rsidR="008839B3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15</w:t>
            </w:r>
            <w:r w:rsidR="008839B3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4E2088" w:rsidP="004E208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ACAE0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1,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 AECA03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EMEL01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EMEL03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PAMA01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PAMA02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PAMA03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PAMA04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ab/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Parus montanus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Pamo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40</w:t>
            </w:r>
            <w:r w:rsidR="008839B3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17</w:t>
            </w:r>
            <w:r w:rsidR="008839B3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4E2088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ACAE01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EMEL01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EMEL02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EMEL03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PAMO01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PAMO02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Parus palustris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Papa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28</w:t>
            </w:r>
            <w:r w:rsidR="008839B3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7</w:t>
            </w:r>
            <w:r w:rsidR="008839B3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4E2088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EMEL01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PAPA01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PAPA02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Parus venustulus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Pave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29</w:t>
            </w:r>
            <w:r w:rsidR="008839B3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12</w:t>
            </w:r>
            <w:r w:rsidR="008839B3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4E2088" w:rsidP="004E208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lang w:val="sv-SE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  <w:lang w:val="sv-SE"/>
              </w:rPr>
              <w:t>ACAE01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  <w:lang w:val="sv-SE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  <w:lang w:val="sv-SE"/>
              </w:rPr>
              <w:t>EMEL01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  <w:lang w:val="sv-SE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  <w:lang w:val="sv-SE"/>
              </w:rPr>
              <w:t>EMEL02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  <w:lang w:val="sv-SE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  <w:lang w:val="sv-SE"/>
              </w:rPr>
              <w:t>PAMA04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  <w:lang w:val="sv-SE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  <w:lang w:val="sv-SE"/>
              </w:rPr>
              <w:t>PAVE01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  <w:lang w:val="sv-SE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  <w:lang w:val="sv-SE"/>
              </w:rPr>
              <w:t>PAVE02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  <w:lang w:val="sv-SE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  <w:lang w:val="sv-SE"/>
              </w:rPr>
              <w:t>PAVE03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Passer montanus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Pams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8839B3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0/</w:t>
            </w:r>
            <w:r w:rsidR="00783F12"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0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783F12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Phoenicurus auroreus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Phau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3</w:t>
            </w:r>
            <w:r w:rsidR="008839B3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0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783F12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Phylloscopus armandii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Phar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8839B3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0/</w:t>
            </w:r>
            <w:r w:rsidR="00783F12"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8839B3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0/</w:t>
            </w:r>
            <w:r w:rsidR="00783F12"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4E2088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EMEL03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Phylloscopus coronatus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Phco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3</w:t>
            </w:r>
            <w:r w:rsidR="008839B3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0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783F12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Phylloscopus fuscatus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Phfu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8839B3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9/1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0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783F12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Phylloscopus inornatus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Phin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8839B3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23/</w:t>
            </w:r>
            <w:r w:rsidR="00AE0B8B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8839B3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3/</w:t>
            </w:r>
            <w:r w:rsidR="00AE0B8B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4E2088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EMEL03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PHIN01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Phylloscopus plumbeitarsus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Phpl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AE0B8B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0/</w:t>
            </w:r>
            <w:r w:rsidR="00783F12"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0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783F12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Phylloscopus proregulus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Phpr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AE0B8B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99/4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13</w:t>
            </w:r>
            <w:r w:rsidR="00AE0B8B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4E2088" w:rsidP="004E208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ACAE01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AECA02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FIPA01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PHPR01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lastRenderedPageBreak/>
              <w:t>PHPR02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PHPR03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PHPR04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PHPR05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ab/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lastRenderedPageBreak/>
              <w:t>Phylloscopus reguloides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Phre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5</w:t>
            </w:r>
            <w:r w:rsidR="00AE0B8B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0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783F12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Phylloscopus schwarzi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Phsc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AE0B8B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0/</w:t>
            </w:r>
            <w:r w:rsidR="00783F12"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0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783F12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Phylloscopus yunnanensis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Phyu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AE0B8B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0/</w:t>
            </w:r>
            <w:r w:rsidR="00783F12"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0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783F12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Saxicola torquata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Sato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AE0B8B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0/</w:t>
            </w:r>
            <w:r w:rsidR="00783F12"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AE0B8B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0/</w:t>
            </w:r>
            <w:r w:rsidR="00783F12"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DF2642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SATO01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Sitta europaea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Sieu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19</w:t>
            </w:r>
            <w:r w:rsidR="00AE0B8B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10</w:t>
            </w:r>
            <w:r w:rsidR="00AE0B8B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A53BE6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ACAE01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EMEL01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SIEU01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Tarsiger cyanurus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Tacy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AE0B8B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</w:rPr>
              <w:t>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0/4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23</w:t>
            </w:r>
            <w:r w:rsidR="00AE0B8B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A53BE6" w:rsidP="00A53BE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ACAE01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AECA03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ANHO02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FIPA01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PHPR01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PHPR05</w:t>
            </w:r>
            <w:r w:rsidRPr="00A53BE6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 xml:space="preserve">, </w:t>
            </w: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TACY01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Urocissa erythrorhyncha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Urer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2</w:t>
            </w:r>
            <w:r w:rsidR="00AE0B8B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0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783F12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Urosphena squameiceps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Ursq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AE0B8B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3/1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0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783F12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783F12" w:rsidRPr="00A53BE6" w:rsidTr="00173BE0">
        <w:trPr>
          <w:trHeight w:val="300"/>
        </w:trPr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</w:rPr>
              <w:t>Zoothera dauma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Zoda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AE0B8B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0/</w:t>
            </w:r>
            <w:r w:rsidR="00783F12"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F12" w:rsidRPr="00A53BE6" w:rsidRDefault="00783F12" w:rsidP="008503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>0</w:t>
            </w:r>
            <w:r w:rsidR="00E12A7C">
              <w:rPr>
                <w:rFonts w:ascii="Times New Roman" w:eastAsia="宋体" w:hAnsi="Times New Roman" w:cs="Times New Roman" w:hint="eastAsia"/>
                <w:color w:val="000000"/>
                <w:kern w:val="0"/>
              </w:rPr>
              <w:t>/0</w:t>
            </w:r>
          </w:p>
        </w:tc>
        <w:tc>
          <w:tcPr>
            <w:tcW w:w="38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3F12" w:rsidRPr="00A53BE6" w:rsidRDefault="00783F12" w:rsidP="00850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A53BE6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　</w:t>
            </w:r>
          </w:p>
        </w:tc>
      </w:tr>
    </w:tbl>
    <w:p w:rsidR="00783F12" w:rsidRDefault="00173BE0" w:rsidP="00783F12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*X: Xiaolongmen Forest Park, B: Campus of Beijing Normal University</w:t>
      </w:r>
    </w:p>
    <w:p w:rsidR="00783F12" w:rsidRPr="004D1378" w:rsidRDefault="00783F12" w:rsidP="00783F12">
      <w:pPr>
        <w:widowControl/>
        <w:spacing w:after="160"/>
        <w:jc w:val="left"/>
        <w:rPr>
          <w:rFonts w:ascii="Times New Roman" w:hAnsi="Times New Roman" w:cs="Times New Roman"/>
          <w:b/>
          <w:sz w:val="20"/>
          <w:szCs w:val="20"/>
        </w:rPr>
      </w:pPr>
    </w:p>
    <w:p w:rsidR="00B61EBE" w:rsidRDefault="0033006C"/>
    <w:sectPr w:rsidR="00B61EBE" w:rsidSect="00C92BB2">
      <w:headerReference w:type="even" r:id="rId7"/>
      <w:head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06C" w:rsidRDefault="0033006C">
      <w:r>
        <w:separator/>
      </w:r>
    </w:p>
  </w:endnote>
  <w:endnote w:type="continuationSeparator" w:id="0">
    <w:p w:rsidR="0033006C" w:rsidRDefault="00330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06C" w:rsidRDefault="0033006C">
      <w:r>
        <w:separator/>
      </w:r>
    </w:p>
  </w:footnote>
  <w:footnote w:type="continuationSeparator" w:id="0">
    <w:p w:rsidR="0033006C" w:rsidRDefault="003300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0C3" w:rsidRDefault="00783F12" w:rsidP="00D1223D">
    <w:pPr>
      <w:pStyle w:val="a3"/>
      <w:framePr w:wrap="around" w:vAnchor="text" w:hAnchor="margin" w:xAlign="right" w:y="1"/>
      <w:rPr>
        <w:rStyle w:val="a4"/>
        <w:sz w:val="21"/>
        <w:szCs w:val="22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300C3" w:rsidRDefault="0033006C">
    <w:pPr>
      <w:pStyle w:val="a3"/>
      <w:ind w:right="360"/>
      <w:pPrChange w:id="1" w:author="Anders" w:date="2015-01-04T08:54:00Z">
        <w:pPr>
          <w:pStyle w:val="a3"/>
        </w:pPr>
      </w:pPrChange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0C3" w:rsidRDefault="00783F12" w:rsidP="00D1223D">
    <w:pPr>
      <w:pStyle w:val="a3"/>
      <w:framePr w:wrap="around" w:vAnchor="text" w:hAnchor="margin" w:xAlign="right" w:y="1"/>
      <w:rPr>
        <w:rStyle w:val="a4"/>
        <w:sz w:val="21"/>
        <w:szCs w:val="22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73BE0">
      <w:rPr>
        <w:rStyle w:val="a4"/>
        <w:noProof/>
      </w:rPr>
      <w:t>1</w:t>
    </w:r>
    <w:r>
      <w:rPr>
        <w:rStyle w:val="a4"/>
      </w:rPr>
      <w:fldChar w:fldCharType="end"/>
    </w:r>
  </w:p>
  <w:p w:rsidR="00B300C3" w:rsidRDefault="0033006C" w:rsidP="00D1223D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F12"/>
    <w:rsid w:val="000662C2"/>
    <w:rsid w:val="00173BE0"/>
    <w:rsid w:val="0020218D"/>
    <w:rsid w:val="002F7F51"/>
    <w:rsid w:val="0033006C"/>
    <w:rsid w:val="004E2088"/>
    <w:rsid w:val="00621F91"/>
    <w:rsid w:val="0064485E"/>
    <w:rsid w:val="00650642"/>
    <w:rsid w:val="00783F12"/>
    <w:rsid w:val="008839B3"/>
    <w:rsid w:val="0089199F"/>
    <w:rsid w:val="00A30B47"/>
    <w:rsid w:val="00A53BE6"/>
    <w:rsid w:val="00AE0B8B"/>
    <w:rsid w:val="00DF2642"/>
    <w:rsid w:val="00E12A7C"/>
    <w:rsid w:val="00E2690A"/>
    <w:rsid w:val="00EF59C1"/>
    <w:rsid w:val="00F4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F12"/>
    <w:pPr>
      <w:widowControl w:val="0"/>
      <w:spacing w:after="0" w:line="240" w:lineRule="auto"/>
      <w:jc w:val="both"/>
    </w:pPr>
    <w:rPr>
      <w:kern w:val="2"/>
      <w:sz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83F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83F12"/>
    <w:rPr>
      <w:rFonts w:eastAsiaTheme="minorEastAsia"/>
      <w:kern w:val="2"/>
      <w:sz w:val="18"/>
      <w:szCs w:val="18"/>
      <w:lang w:eastAsia="zh-CN"/>
    </w:rPr>
  </w:style>
  <w:style w:type="character" w:styleId="a4">
    <w:name w:val="page number"/>
    <w:basedOn w:val="a0"/>
    <w:uiPriority w:val="99"/>
    <w:semiHidden/>
    <w:unhideWhenUsed/>
    <w:rsid w:val="00783F12"/>
  </w:style>
  <w:style w:type="paragraph" w:styleId="a5">
    <w:name w:val="Balloon Text"/>
    <w:basedOn w:val="a"/>
    <w:link w:val="Char0"/>
    <w:uiPriority w:val="99"/>
    <w:semiHidden/>
    <w:unhideWhenUsed/>
    <w:rsid w:val="00783F12"/>
    <w:rPr>
      <w:rFonts w:ascii="Segoe UI" w:hAnsi="Segoe UI" w:cs="Segoe UI"/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783F12"/>
    <w:rPr>
      <w:rFonts w:ascii="Segoe UI" w:eastAsiaTheme="minorEastAsia" w:hAnsi="Segoe UI" w:cs="Segoe UI"/>
      <w:kern w:val="2"/>
      <w:sz w:val="18"/>
      <w:szCs w:val="18"/>
      <w:lang w:eastAsia="zh-CN"/>
    </w:rPr>
  </w:style>
  <w:style w:type="paragraph" w:styleId="a6">
    <w:name w:val="footer"/>
    <w:basedOn w:val="a"/>
    <w:link w:val="Char1"/>
    <w:uiPriority w:val="99"/>
    <w:unhideWhenUsed/>
    <w:rsid w:val="00F40C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F40CF0"/>
    <w:rPr>
      <w:kern w:val="2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F12"/>
    <w:pPr>
      <w:widowControl w:val="0"/>
      <w:spacing w:after="0" w:line="240" w:lineRule="auto"/>
      <w:jc w:val="both"/>
    </w:pPr>
    <w:rPr>
      <w:kern w:val="2"/>
      <w:sz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83F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83F12"/>
    <w:rPr>
      <w:rFonts w:eastAsiaTheme="minorEastAsia"/>
      <w:kern w:val="2"/>
      <w:sz w:val="18"/>
      <w:szCs w:val="18"/>
      <w:lang w:eastAsia="zh-CN"/>
    </w:rPr>
  </w:style>
  <w:style w:type="character" w:styleId="a4">
    <w:name w:val="page number"/>
    <w:basedOn w:val="a0"/>
    <w:uiPriority w:val="99"/>
    <w:semiHidden/>
    <w:unhideWhenUsed/>
    <w:rsid w:val="00783F12"/>
  </w:style>
  <w:style w:type="paragraph" w:styleId="a5">
    <w:name w:val="Balloon Text"/>
    <w:basedOn w:val="a"/>
    <w:link w:val="Char0"/>
    <w:uiPriority w:val="99"/>
    <w:semiHidden/>
    <w:unhideWhenUsed/>
    <w:rsid w:val="00783F12"/>
    <w:rPr>
      <w:rFonts w:ascii="Segoe UI" w:hAnsi="Segoe UI" w:cs="Segoe UI"/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783F12"/>
    <w:rPr>
      <w:rFonts w:ascii="Segoe UI" w:eastAsiaTheme="minorEastAsia" w:hAnsi="Segoe UI" w:cs="Segoe UI"/>
      <w:kern w:val="2"/>
      <w:sz w:val="18"/>
      <w:szCs w:val="18"/>
      <w:lang w:eastAsia="zh-CN"/>
    </w:rPr>
  </w:style>
  <w:style w:type="paragraph" w:styleId="a6">
    <w:name w:val="footer"/>
    <w:basedOn w:val="a"/>
    <w:link w:val="Char1"/>
    <w:uiPriority w:val="99"/>
    <w:unhideWhenUsed/>
    <w:rsid w:val="00F40C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F40CF0"/>
    <w:rPr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Inst. of Biology, Lund University</Company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</dc:creator>
  <cp:lastModifiedBy>tk</cp:lastModifiedBy>
  <cp:revision>5</cp:revision>
  <cp:lastPrinted>2015-04-17T10:08:00Z</cp:lastPrinted>
  <dcterms:created xsi:type="dcterms:W3CDTF">2015-07-06T11:59:00Z</dcterms:created>
  <dcterms:modified xsi:type="dcterms:W3CDTF">2015-07-30T07:18:00Z</dcterms:modified>
</cp:coreProperties>
</file>