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A7D" w:rsidRDefault="00FE31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5pt;height:110.8pt">
            <v:imagedata r:id="rId4" o:title="Full_Gel_image_Supp_1 islenmiş"/>
          </v:shape>
        </w:pict>
      </w:r>
    </w:p>
    <w:p w:rsidR="00653602" w:rsidRPr="00FD7190" w:rsidRDefault="004219A7" w:rsidP="00FD719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D719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proofErr w:type="gramStart"/>
      <w:r w:rsidRPr="00FD719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proofErr w:type="gramEnd"/>
      <w:r w:rsidRPr="00FD719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E31A4" w:rsidRPr="00FD7190">
        <w:rPr>
          <w:rFonts w:ascii="Times New Roman" w:hAnsi="Times New Roman" w:cs="Times New Roman"/>
          <w:sz w:val="24"/>
          <w:szCs w:val="24"/>
          <w:lang w:val="en-GB"/>
        </w:rPr>
        <w:t xml:space="preserve"> Agarose gel electrophoresis image of PCR amplicons obtained from </w:t>
      </w:r>
      <w:proofErr w:type="spellStart"/>
      <w:r w:rsidR="00FE31A4" w:rsidRPr="00FD7190">
        <w:rPr>
          <w:rFonts w:ascii="Times New Roman" w:hAnsi="Times New Roman" w:cs="Times New Roman"/>
          <w:i/>
          <w:sz w:val="24"/>
          <w:szCs w:val="24"/>
          <w:lang w:val="en-GB"/>
        </w:rPr>
        <w:t>kdr</w:t>
      </w:r>
      <w:proofErr w:type="spellEnd"/>
      <w:r w:rsidR="00FE31A4" w:rsidRPr="00FD7190">
        <w:rPr>
          <w:rFonts w:ascii="Times New Roman" w:hAnsi="Times New Roman" w:cs="Times New Roman"/>
          <w:sz w:val="24"/>
          <w:szCs w:val="24"/>
          <w:lang w:val="en-GB"/>
        </w:rPr>
        <w:t xml:space="preserve"> mutation screenings (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L1, L8,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L14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DNA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ladder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size marker.</w:t>
      </w:r>
      <w:r w:rsidR="00FD7190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L2–L7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PCR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amplified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domain I of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Style w:val="Vurgu"/>
          <w:rFonts w:ascii="Times New Roman" w:hAnsi="Times New Roman" w:cs="Times New Roman"/>
          <w:sz w:val="24"/>
          <w:szCs w:val="24"/>
        </w:rPr>
        <w:t>vgsc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gene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targeting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653602" w:rsidRPr="00FD7190">
        <w:rPr>
          <w:rStyle w:val="Gl"/>
          <w:rFonts w:ascii="Times New Roman" w:hAnsi="Times New Roman" w:cs="Times New Roman"/>
          <w:b w:val="0"/>
          <w:sz w:val="24"/>
          <w:szCs w:val="24"/>
        </w:rPr>
        <w:t>V410L</w:t>
      </w:r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mutation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>.</w:t>
      </w:r>
      <w:r w:rsidR="00FD7190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L9–L13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correspond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PCR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amplicons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domain II,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653602" w:rsidRPr="00FD7190">
        <w:rPr>
          <w:rStyle w:val="Gl"/>
          <w:rFonts w:ascii="Times New Roman" w:hAnsi="Times New Roman" w:cs="Times New Roman"/>
          <w:b w:val="0"/>
          <w:sz w:val="24"/>
          <w:szCs w:val="24"/>
        </w:rPr>
        <w:t>S989P, I1011M/V, L1014F,</w:t>
      </w:r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653602" w:rsidRPr="00FD7190">
        <w:rPr>
          <w:rStyle w:val="Gl"/>
          <w:rFonts w:ascii="Times New Roman" w:hAnsi="Times New Roman" w:cs="Times New Roman"/>
          <w:b w:val="0"/>
          <w:sz w:val="24"/>
          <w:szCs w:val="24"/>
        </w:rPr>
        <w:t>V1016G/I</w:t>
      </w:r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mutations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>.</w:t>
      </w:r>
      <w:r w:rsidR="00FD7190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L15–L20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PCR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amplified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domain III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653602" w:rsidRPr="00FD7190">
        <w:rPr>
          <w:rStyle w:val="Gl"/>
          <w:rFonts w:ascii="Times New Roman" w:hAnsi="Times New Roman" w:cs="Times New Roman"/>
          <w:b w:val="0"/>
          <w:sz w:val="24"/>
          <w:szCs w:val="24"/>
        </w:rPr>
        <w:t>T1520I</w:t>
      </w:r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653602" w:rsidRPr="00FD7190">
        <w:rPr>
          <w:rStyle w:val="Gl"/>
          <w:rFonts w:ascii="Times New Roman" w:hAnsi="Times New Roman" w:cs="Times New Roman"/>
          <w:b w:val="0"/>
          <w:sz w:val="24"/>
          <w:szCs w:val="24"/>
        </w:rPr>
        <w:t>F1534C</w:t>
      </w:r>
      <w:r w:rsidR="00653602" w:rsidRPr="00FD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602" w:rsidRPr="00FD7190">
        <w:rPr>
          <w:rFonts w:ascii="Times New Roman" w:hAnsi="Times New Roman" w:cs="Times New Roman"/>
          <w:sz w:val="24"/>
          <w:szCs w:val="24"/>
        </w:rPr>
        <w:t>mutations</w:t>
      </w:r>
      <w:proofErr w:type="spellEnd"/>
      <w:r w:rsidR="00653602" w:rsidRPr="00FD719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53602" w:rsidRPr="00FD7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52"/>
    <w:rsid w:val="002D0A5B"/>
    <w:rsid w:val="00420BB4"/>
    <w:rsid w:val="004219A7"/>
    <w:rsid w:val="00443C9C"/>
    <w:rsid w:val="005D6A9F"/>
    <w:rsid w:val="00630E48"/>
    <w:rsid w:val="00653602"/>
    <w:rsid w:val="00671E46"/>
    <w:rsid w:val="00783833"/>
    <w:rsid w:val="00AE16AD"/>
    <w:rsid w:val="00C427E5"/>
    <w:rsid w:val="00E74F52"/>
    <w:rsid w:val="00ED25FB"/>
    <w:rsid w:val="00F05A7D"/>
    <w:rsid w:val="00F26B9D"/>
    <w:rsid w:val="00FD7190"/>
    <w:rsid w:val="00F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82EE"/>
  <w15:chartTrackingRefBased/>
  <w15:docId w15:val="{FB30F8AB-2F00-4F25-91B6-10D17DDE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653602"/>
    <w:rPr>
      <w:i/>
      <w:iCs/>
    </w:rPr>
  </w:style>
  <w:style w:type="character" w:styleId="Gl">
    <w:name w:val="Strong"/>
    <w:basedOn w:val="VarsaylanParagrafYazTipi"/>
    <w:uiPriority w:val="22"/>
    <w:qFormat/>
    <w:rsid w:val="00653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lenovo2022</dc:creator>
  <cp:keywords/>
  <dc:description/>
  <cp:lastModifiedBy>lenovo2022</cp:lastModifiedBy>
  <cp:revision>3</cp:revision>
  <dcterms:created xsi:type="dcterms:W3CDTF">2025-06-23T12:00:00Z</dcterms:created>
  <dcterms:modified xsi:type="dcterms:W3CDTF">2025-06-24T11:32:00Z</dcterms:modified>
</cp:coreProperties>
</file>