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CDD65" w14:textId="6B318B07" w:rsidR="00702F3C" w:rsidRDefault="008014EB"/>
    <w:p w14:paraId="5899E1DC" w14:textId="77777777" w:rsidR="008014EB" w:rsidRDefault="008014EB" w:rsidP="008014EB">
      <w:r>
        <w:t>Table S1. Sampling effort across years and taxonomic groups.</w:t>
      </w:r>
    </w:p>
    <w:p w14:paraId="159E2E36" w14:textId="227A8E3D" w:rsidR="009D2B67" w:rsidRDefault="008014EB" w:rsidP="008014EB">
      <w:r>
        <w:t>Summary of field sampling effort and capture success for rodents, bats, and insect vectors (Triatoma dimidiata) between 2014 and 2019 in the tropical forest of the Yucatán Peninsula, Mexico. For rodents, the number of Sherman traps used, trap-nights, and individuals captured are reported. For bats, sampling effort is expressed as the total meters of mist nets deployed per night and the number of individuals captured. For insect vectors, sampling effort is presented as total hours of light-trap operation per night and the number of triatomines collected. Capture values reflect the number of individuals retained for molecular analysis. No rodent or bat sampling occurred in 2014.</w:t>
      </w:r>
    </w:p>
    <w:tbl>
      <w:tblPr>
        <w:tblW w:w="6160" w:type="dxa"/>
        <w:tblLook w:val="04A0" w:firstRow="1" w:lastRow="0" w:firstColumn="1" w:lastColumn="0" w:noHBand="0" w:noVBand="1"/>
      </w:tblPr>
      <w:tblGrid>
        <w:gridCol w:w="680"/>
        <w:gridCol w:w="640"/>
        <w:gridCol w:w="560"/>
        <w:gridCol w:w="760"/>
        <w:gridCol w:w="551"/>
        <w:gridCol w:w="632"/>
        <w:gridCol w:w="677"/>
        <w:gridCol w:w="700"/>
        <w:gridCol w:w="520"/>
        <w:gridCol w:w="580"/>
      </w:tblGrid>
      <w:tr w:rsidR="009D2B67" w:rsidRPr="009D2B67" w14:paraId="73AAFC96" w14:textId="77777777" w:rsidTr="009D2B67">
        <w:trPr>
          <w:trHeight w:val="340"/>
        </w:trPr>
        <w:tc>
          <w:tcPr>
            <w:tcW w:w="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22C0FC3"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Year</w:t>
            </w:r>
          </w:p>
        </w:tc>
        <w:tc>
          <w:tcPr>
            <w:tcW w:w="196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F656FBA"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Rodents</w:t>
            </w:r>
          </w:p>
        </w:tc>
        <w:tc>
          <w:tcPr>
            <w:tcW w:w="1720" w:type="dxa"/>
            <w:gridSpan w:val="3"/>
            <w:tcBorders>
              <w:top w:val="single" w:sz="8" w:space="0" w:color="auto"/>
              <w:left w:val="nil"/>
              <w:bottom w:val="single" w:sz="8" w:space="0" w:color="auto"/>
              <w:right w:val="single" w:sz="8" w:space="0" w:color="000000"/>
            </w:tcBorders>
            <w:shd w:val="clear" w:color="auto" w:fill="auto"/>
            <w:vAlign w:val="center"/>
            <w:hideMark/>
          </w:tcPr>
          <w:p w14:paraId="317BFBC7"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Bats</w:t>
            </w:r>
          </w:p>
        </w:tc>
        <w:tc>
          <w:tcPr>
            <w:tcW w:w="1800" w:type="dxa"/>
            <w:gridSpan w:val="3"/>
            <w:tcBorders>
              <w:top w:val="single" w:sz="8" w:space="0" w:color="auto"/>
              <w:left w:val="nil"/>
              <w:bottom w:val="single" w:sz="8" w:space="0" w:color="auto"/>
              <w:right w:val="single" w:sz="8" w:space="0" w:color="000000"/>
            </w:tcBorders>
            <w:shd w:val="clear" w:color="auto" w:fill="auto"/>
            <w:vAlign w:val="center"/>
            <w:hideMark/>
          </w:tcPr>
          <w:p w14:paraId="7C76C68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Insect vectors</w:t>
            </w:r>
          </w:p>
        </w:tc>
      </w:tr>
      <w:tr w:rsidR="009D2B67" w:rsidRPr="009D2B67" w14:paraId="7418B414" w14:textId="77777777" w:rsidTr="009D2B67">
        <w:trPr>
          <w:trHeight w:val="2060"/>
        </w:trPr>
        <w:tc>
          <w:tcPr>
            <w:tcW w:w="680" w:type="dxa"/>
            <w:vMerge/>
            <w:tcBorders>
              <w:top w:val="single" w:sz="8" w:space="0" w:color="auto"/>
              <w:left w:val="single" w:sz="8" w:space="0" w:color="auto"/>
              <w:bottom w:val="single" w:sz="8" w:space="0" w:color="000000"/>
              <w:right w:val="single" w:sz="8" w:space="0" w:color="auto"/>
            </w:tcBorders>
            <w:vAlign w:val="center"/>
            <w:hideMark/>
          </w:tcPr>
          <w:p w14:paraId="01A8F4B7" w14:textId="77777777" w:rsidR="009D2B67" w:rsidRPr="009D2B67" w:rsidRDefault="009D2B67" w:rsidP="009D2B67">
            <w:pPr>
              <w:rPr>
                <w:rFonts w:ascii="Calibri" w:eastAsia="Times New Roman" w:hAnsi="Calibri" w:cs="Calibri"/>
                <w:color w:val="000000"/>
                <w:sz w:val="22"/>
                <w:szCs w:val="22"/>
              </w:rPr>
            </w:pPr>
          </w:p>
        </w:tc>
        <w:tc>
          <w:tcPr>
            <w:tcW w:w="640" w:type="dxa"/>
            <w:tcBorders>
              <w:top w:val="nil"/>
              <w:left w:val="nil"/>
              <w:bottom w:val="single" w:sz="8" w:space="0" w:color="auto"/>
              <w:right w:val="single" w:sz="8" w:space="0" w:color="auto"/>
            </w:tcBorders>
            <w:shd w:val="clear" w:color="auto" w:fill="auto"/>
            <w:textDirection w:val="btLr"/>
            <w:vAlign w:val="center"/>
            <w:hideMark/>
          </w:tcPr>
          <w:p w14:paraId="49C0CB73"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Sherman traps</w:t>
            </w:r>
          </w:p>
        </w:tc>
        <w:tc>
          <w:tcPr>
            <w:tcW w:w="560" w:type="dxa"/>
            <w:tcBorders>
              <w:top w:val="nil"/>
              <w:left w:val="nil"/>
              <w:bottom w:val="single" w:sz="8" w:space="0" w:color="auto"/>
              <w:right w:val="single" w:sz="8" w:space="0" w:color="auto"/>
            </w:tcBorders>
            <w:shd w:val="clear" w:color="auto" w:fill="auto"/>
            <w:textDirection w:val="btLr"/>
            <w:vAlign w:val="center"/>
            <w:hideMark/>
          </w:tcPr>
          <w:p w14:paraId="0449D2C0"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Nights</w:t>
            </w:r>
          </w:p>
        </w:tc>
        <w:tc>
          <w:tcPr>
            <w:tcW w:w="760" w:type="dxa"/>
            <w:tcBorders>
              <w:top w:val="nil"/>
              <w:left w:val="nil"/>
              <w:bottom w:val="single" w:sz="8" w:space="0" w:color="auto"/>
              <w:right w:val="single" w:sz="8" w:space="0" w:color="auto"/>
            </w:tcBorders>
            <w:shd w:val="clear" w:color="auto" w:fill="auto"/>
            <w:textDirection w:val="btLr"/>
            <w:vAlign w:val="center"/>
            <w:hideMark/>
          </w:tcPr>
          <w:p w14:paraId="1F26B1C5"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Captured individuals</w:t>
            </w:r>
          </w:p>
        </w:tc>
        <w:tc>
          <w:tcPr>
            <w:tcW w:w="411" w:type="dxa"/>
            <w:tcBorders>
              <w:top w:val="nil"/>
              <w:left w:val="nil"/>
              <w:bottom w:val="single" w:sz="8" w:space="0" w:color="auto"/>
              <w:right w:val="single" w:sz="8" w:space="0" w:color="auto"/>
            </w:tcBorders>
            <w:shd w:val="clear" w:color="auto" w:fill="auto"/>
            <w:noWrap/>
            <w:textDirection w:val="btLr"/>
            <w:vAlign w:val="center"/>
            <w:hideMark/>
          </w:tcPr>
          <w:p w14:paraId="2A7E97E0"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Mist net meters</w:t>
            </w:r>
          </w:p>
        </w:tc>
        <w:tc>
          <w:tcPr>
            <w:tcW w:w="632" w:type="dxa"/>
            <w:tcBorders>
              <w:top w:val="nil"/>
              <w:left w:val="nil"/>
              <w:bottom w:val="single" w:sz="8" w:space="0" w:color="auto"/>
              <w:right w:val="single" w:sz="8" w:space="0" w:color="auto"/>
            </w:tcBorders>
            <w:shd w:val="clear" w:color="auto" w:fill="auto"/>
            <w:textDirection w:val="btLr"/>
            <w:vAlign w:val="center"/>
            <w:hideMark/>
          </w:tcPr>
          <w:p w14:paraId="559546E3"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Nights</w:t>
            </w:r>
          </w:p>
        </w:tc>
        <w:tc>
          <w:tcPr>
            <w:tcW w:w="677" w:type="dxa"/>
            <w:tcBorders>
              <w:top w:val="nil"/>
              <w:left w:val="nil"/>
              <w:bottom w:val="single" w:sz="8" w:space="0" w:color="auto"/>
              <w:right w:val="single" w:sz="8" w:space="0" w:color="auto"/>
            </w:tcBorders>
            <w:shd w:val="clear" w:color="auto" w:fill="auto"/>
            <w:textDirection w:val="btLr"/>
            <w:vAlign w:val="center"/>
            <w:hideMark/>
          </w:tcPr>
          <w:p w14:paraId="5ACD5C7D"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Captured individuals</w:t>
            </w:r>
          </w:p>
        </w:tc>
        <w:tc>
          <w:tcPr>
            <w:tcW w:w="700" w:type="dxa"/>
            <w:tcBorders>
              <w:top w:val="nil"/>
              <w:left w:val="nil"/>
              <w:bottom w:val="single" w:sz="8" w:space="0" w:color="auto"/>
              <w:right w:val="single" w:sz="8" w:space="0" w:color="auto"/>
            </w:tcBorders>
            <w:shd w:val="clear" w:color="auto" w:fill="auto"/>
            <w:textDirection w:val="btLr"/>
            <w:vAlign w:val="center"/>
            <w:hideMark/>
          </w:tcPr>
          <w:p w14:paraId="13620214"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Hours per light trap</w:t>
            </w:r>
          </w:p>
        </w:tc>
        <w:tc>
          <w:tcPr>
            <w:tcW w:w="520" w:type="dxa"/>
            <w:tcBorders>
              <w:top w:val="nil"/>
              <w:left w:val="nil"/>
              <w:bottom w:val="single" w:sz="8" w:space="0" w:color="auto"/>
              <w:right w:val="single" w:sz="8" w:space="0" w:color="auto"/>
            </w:tcBorders>
            <w:shd w:val="clear" w:color="auto" w:fill="auto"/>
            <w:textDirection w:val="btLr"/>
            <w:vAlign w:val="center"/>
            <w:hideMark/>
          </w:tcPr>
          <w:p w14:paraId="31F66480"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Nights</w:t>
            </w:r>
          </w:p>
        </w:tc>
        <w:tc>
          <w:tcPr>
            <w:tcW w:w="580" w:type="dxa"/>
            <w:tcBorders>
              <w:top w:val="nil"/>
              <w:left w:val="nil"/>
              <w:bottom w:val="single" w:sz="8" w:space="0" w:color="auto"/>
              <w:right w:val="single" w:sz="8" w:space="0" w:color="auto"/>
            </w:tcBorders>
            <w:shd w:val="clear" w:color="auto" w:fill="auto"/>
            <w:textDirection w:val="btLr"/>
            <w:vAlign w:val="center"/>
            <w:hideMark/>
          </w:tcPr>
          <w:p w14:paraId="547A54EC"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Captured individuals</w:t>
            </w:r>
          </w:p>
        </w:tc>
      </w:tr>
      <w:tr w:rsidR="009D2B67" w:rsidRPr="009D2B67" w14:paraId="7AAEE7E8" w14:textId="77777777" w:rsidTr="009D2B67">
        <w:trPr>
          <w:trHeight w:val="340"/>
        </w:trPr>
        <w:tc>
          <w:tcPr>
            <w:tcW w:w="680" w:type="dxa"/>
            <w:tcBorders>
              <w:top w:val="nil"/>
              <w:left w:val="single" w:sz="8" w:space="0" w:color="auto"/>
              <w:bottom w:val="single" w:sz="8" w:space="0" w:color="auto"/>
              <w:right w:val="single" w:sz="8" w:space="0" w:color="auto"/>
            </w:tcBorders>
            <w:shd w:val="clear" w:color="auto" w:fill="auto"/>
            <w:noWrap/>
            <w:vAlign w:val="center"/>
            <w:hideMark/>
          </w:tcPr>
          <w:p w14:paraId="72C15501"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2014</w:t>
            </w:r>
          </w:p>
        </w:tc>
        <w:tc>
          <w:tcPr>
            <w:tcW w:w="640" w:type="dxa"/>
            <w:tcBorders>
              <w:top w:val="nil"/>
              <w:left w:val="nil"/>
              <w:bottom w:val="single" w:sz="8" w:space="0" w:color="auto"/>
              <w:right w:val="single" w:sz="8" w:space="0" w:color="auto"/>
            </w:tcBorders>
            <w:shd w:val="clear" w:color="auto" w:fill="auto"/>
            <w:noWrap/>
            <w:vAlign w:val="center"/>
            <w:hideMark/>
          </w:tcPr>
          <w:p w14:paraId="7DE6FD5F" w14:textId="77777777" w:rsidR="009D2B67" w:rsidRPr="009D2B67" w:rsidRDefault="009D2B67" w:rsidP="009D2B67">
            <w:pPr>
              <w:jc w:val="center"/>
              <w:rPr>
                <w:rFonts w:ascii="Calibri" w:eastAsia="Times New Roman" w:hAnsi="Calibri" w:cs="Calibri"/>
                <w:color w:val="000000"/>
                <w:sz w:val="22"/>
                <w:szCs w:val="22"/>
              </w:rPr>
            </w:pPr>
            <w:r w:rsidRPr="009D2B67">
              <w:rPr>
                <w:rFonts w:ascii="Segoe UI Symbol" w:eastAsia="Times New Roman" w:hAnsi="Segoe UI Symbol" w:cs="Segoe UI Symbol"/>
                <w:color w:val="000000"/>
                <w:sz w:val="22"/>
                <w:szCs w:val="22"/>
                <w:lang w:val="es-MX"/>
              </w:rPr>
              <w:t>⏤</w:t>
            </w:r>
          </w:p>
        </w:tc>
        <w:tc>
          <w:tcPr>
            <w:tcW w:w="560" w:type="dxa"/>
            <w:tcBorders>
              <w:top w:val="nil"/>
              <w:left w:val="nil"/>
              <w:bottom w:val="single" w:sz="8" w:space="0" w:color="auto"/>
              <w:right w:val="single" w:sz="8" w:space="0" w:color="auto"/>
            </w:tcBorders>
            <w:shd w:val="clear" w:color="auto" w:fill="auto"/>
            <w:noWrap/>
            <w:vAlign w:val="center"/>
            <w:hideMark/>
          </w:tcPr>
          <w:p w14:paraId="21932903" w14:textId="77777777" w:rsidR="009D2B67" w:rsidRPr="009D2B67" w:rsidRDefault="009D2B67" w:rsidP="009D2B67">
            <w:pPr>
              <w:jc w:val="center"/>
              <w:rPr>
                <w:rFonts w:ascii="Calibri" w:eastAsia="Times New Roman" w:hAnsi="Calibri" w:cs="Calibri"/>
                <w:color w:val="000000"/>
                <w:sz w:val="22"/>
                <w:szCs w:val="22"/>
              </w:rPr>
            </w:pPr>
            <w:r w:rsidRPr="009D2B67">
              <w:rPr>
                <w:rFonts w:ascii="Segoe UI Symbol" w:eastAsia="Times New Roman" w:hAnsi="Segoe UI Symbol" w:cs="Segoe UI Symbol"/>
                <w:color w:val="000000"/>
                <w:sz w:val="22"/>
                <w:szCs w:val="22"/>
                <w:lang w:val="es-MX"/>
              </w:rPr>
              <w:t>⏤</w:t>
            </w:r>
          </w:p>
        </w:tc>
        <w:tc>
          <w:tcPr>
            <w:tcW w:w="760" w:type="dxa"/>
            <w:tcBorders>
              <w:top w:val="nil"/>
              <w:left w:val="nil"/>
              <w:bottom w:val="single" w:sz="8" w:space="0" w:color="auto"/>
              <w:right w:val="single" w:sz="8" w:space="0" w:color="auto"/>
            </w:tcBorders>
            <w:shd w:val="clear" w:color="auto" w:fill="auto"/>
            <w:noWrap/>
            <w:vAlign w:val="center"/>
            <w:hideMark/>
          </w:tcPr>
          <w:p w14:paraId="2599298A" w14:textId="77777777" w:rsidR="009D2B67" w:rsidRPr="009D2B67" w:rsidRDefault="009D2B67" w:rsidP="009D2B67">
            <w:pPr>
              <w:jc w:val="center"/>
              <w:rPr>
                <w:rFonts w:ascii="Calibri" w:eastAsia="Times New Roman" w:hAnsi="Calibri" w:cs="Calibri"/>
                <w:color w:val="000000"/>
                <w:sz w:val="22"/>
                <w:szCs w:val="22"/>
              </w:rPr>
            </w:pPr>
            <w:r w:rsidRPr="009D2B67">
              <w:rPr>
                <w:rFonts w:ascii="Segoe UI Symbol" w:eastAsia="Times New Roman" w:hAnsi="Segoe UI Symbol" w:cs="Segoe UI Symbol"/>
                <w:color w:val="000000"/>
                <w:sz w:val="22"/>
                <w:szCs w:val="22"/>
                <w:lang w:val="es-MX"/>
              </w:rPr>
              <w:t>⏤</w:t>
            </w:r>
          </w:p>
        </w:tc>
        <w:tc>
          <w:tcPr>
            <w:tcW w:w="411" w:type="dxa"/>
            <w:tcBorders>
              <w:top w:val="nil"/>
              <w:left w:val="nil"/>
              <w:bottom w:val="single" w:sz="8" w:space="0" w:color="auto"/>
              <w:right w:val="single" w:sz="8" w:space="0" w:color="auto"/>
            </w:tcBorders>
            <w:shd w:val="clear" w:color="auto" w:fill="auto"/>
            <w:noWrap/>
            <w:vAlign w:val="center"/>
            <w:hideMark/>
          </w:tcPr>
          <w:p w14:paraId="7FDB579D" w14:textId="77777777" w:rsidR="009D2B67" w:rsidRPr="009D2B67" w:rsidRDefault="009D2B67" w:rsidP="009D2B67">
            <w:pPr>
              <w:jc w:val="center"/>
              <w:rPr>
                <w:rFonts w:ascii="Calibri" w:eastAsia="Times New Roman" w:hAnsi="Calibri" w:cs="Calibri"/>
                <w:color w:val="000000"/>
                <w:sz w:val="22"/>
                <w:szCs w:val="22"/>
              </w:rPr>
            </w:pPr>
            <w:r w:rsidRPr="009D2B67">
              <w:rPr>
                <w:rFonts w:ascii="Segoe UI Symbol" w:eastAsia="Times New Roman" w:hAnsi="Segoe UI Symbol" w:cs="Segoe UI Symbol"/>
                <w:color w:val="000000"/>
                <w:sz w:val="22"/>
                <w:szCs w:val="22"/>
                <w:lang w:val="es-MX"/>
              </w:rPr>
              <w:t>⏤</w:t>
            </w:r>
          </w:p>
        </w:tc>
        <w:tc>
          <w:tcPr>
            <w:tcW w:w="632" w:type="dxa"/>
            <w:tcBorders>
              <w:top w:val="nil"/>
              <w:left w:val="nil"/>
              <w:bottom w:val="single" w:sz="8" w:space="0" w:color="auto"/>
              <w:right w:val="single" w:sz="8" w:space="0" w:color="auto"/>
            </w:tcBorders>
            <w:shd w:val="clear" w:color="auto" w:fill="auto"/>
            <w:noWrap/>
            <w:vAlign w:val="center"/>
            <w:hideMark/>
          </w:tcPr>
          <w:p w14:paraId="1CBD22FD" w14:textId="77777777" w:rsidR="009D2B67" w:rsidRPr="009D2B67" w:rsidRDefault="009D2B67" w:rsidP="009D2B67">
            <w:pPr>
              <w:jc w:val="center"/>
              <w:rPr>
                <w:rFonts w:ascii="Calibri" w:eastAsia="Times New Roman" w:hAnsi="Calibri" w:cs="Calibri"/>
                <w:color w:val="000000"/>
                <w:sz w:val="22"/>
                <w:szCs w:val="22"/>
              </w:rPr>
            </w:pPr>
            <w:r w:rsidRPr="009D2B67">
              <w:rPr>
                <w:rFonts w:ascii="Segoe UI Symbol" w:eastAsia="Times New Roman" w:hAnsi="Segoe UI Symbol" w:cs="Segoe UI Symbol"/>
                <w:color w:val="000000"/>
                <w:sz w:val="22"/>
                <w:szCs w:val="22"/>
                <w:lang w:val="es-MX"/>
              </w:rPr>
              <w:t>⏤</w:t>
            </w:r>
          </w:p>
        </w:tc>
        <w:tc>
          <w:tcPr>
            <w:tcW w:w="677" w:type="dxa"/>
            <w:tcBorders>
              <w:top w:val="nil"/>
              <w:left w:val="nil"/>
              <w:bottom w:val="single" w:sz="8" w:space="0" w:color="auto"/>
              <w:right w:val="single" w:sz="8" w:space="0" w:color="auto"/>
            </w:tcBorders>
            <w:shd w:val="clear" w:color="auto" w:fill="auto"/>
            <w:noWrap/>
            <w:vAlign w:val="center"/>
            <w:hideMark/>
          </w:tcPr>
          <w:p w14:paraId="1EF40E9E" w14:textId="77777777" w:rsidR="009D2B67" w:rsidRPr="009D2B67" w:rsidRDefault="009D2B67" w:rsidP="009D2B67">
            <w:pPr>
              <w:jc w:val="center"/>
              <w:rPr>
                <w:rFonts w:ascii="Calibri" w:eastAsia="Times New Roman" w:hAnsi="Calibri" w:cs="Calibri"/>
                <w:color w:val="000000"/>
                <w:sz w:val="22"/>
                <w:szCs w:val="22"/>
              </w:rPr>
            </w:pPr>
            <w:r w:rsidRPr="009D2B67">
              <w:rPr>
                <w:rFonts w:ascii="Segoe UI Symbol" w:eastAsia="Times New Roman" w:hAnsi="Segoe UI Symbol" w:cs="Segoe UI Symbol"/>
                <w:color w:val="000000"/>
                <w:sz w:val="22"/>
                <w:szCs w:val="22"/>
                <w:lang w:val="es-MX"/>
              </w:rPr>
              <w:t>⏤</w:t>
            </w:r>
          </w:p>
        </w:tc>
        <w:tc>
          <w:tcPr>
            <w:tcW w:w="700" w:type="dxa"/>
            <w:tcBorders>
              <w:top w:val="nil"/>
              <w:left w:val="nil"/>
              <w:bottom w:val="single" w:sz="8" w:space="0" w:color="auto"/>
              <w:right w:val="single" w:sz="8" w:space="0" w:color="auto"/>
            </w:tcBorders>
            <w:shd w:val="clear" w:color="auto" w:fill="auto"/>
            <w:noWrap/>
            <w:vAlign w:val="center"/>
            <w:hideMark/>
          </w:tcPr>
          <w:p w14:paraId="13E17A8C"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520" w:type="dxa"/>
            <w:tcBorders>
              <w:top w:val="nil"/>
              <w:left w:val="nil"/>
              <w:bottom w:val="single" w:sz="8" w:space="0" w:color="auto"/>
              <w:right w:val="single" w:sz="8" w:space="0" w:color="auto"/>
            </w:tcBorders>
            <w:shd w:val="clear" w:color="auto" w:fill="auto"/>
            <w:noWrap/>
            <w:vAlign w:val="center"/>
            <w:hideMark/>
          </w:tcPr>
          <w:p w14:paraId="4C271AB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w:t>
            </w:r>
          </w:p>
        </w:tc>
        <w:tc>
          <w:tcPr>
            <w:tcW w:w="580" w:type="dxa"/>
            <w:tcBorders>
              <w:top w:val="nil"/>
              <w:left w:val="nil"/>
              <w:bottom w:val="single" w:sz="8" w:space="0" w:color="auto"/>
              <w:right w:val="single" w:sz="8" w:space="0" w:color="auto"/>
            </w:tcBorders>
            <w:shd w:val="clear" w:color="auto" w:fill="auto"/>
            <w:noWrap/>
            <w:vAlign w:val="center"/>
            <w:hideMark/>
          </w:tcPr>
          <w:p w14:paraId="13388765"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w:t>
            </w:r>
          </w:p>
        </w:tc>
      </w:tr>
      <w:tr w:rsidR="009D2B67" w:rsidRPr="009D2B67" w14:paraId="1F2FF61F" w14:textId="77777777" w:rsidTr="009D2B67">
        <w:trPr>
          <w:trHeight w:val="340"/>
        </w:trPr>
        <w:tc>
          <w:tcPr>
            <w:tcW w:w="680" w:type="dxa"/>
            <w:tcBorders>
              <w:top w:val="nil"/>
              <w:left w:val="single" w:sz="8" w:space="0" w:color="auto"/>
              <w:bottom w:val="single" w:sz="8" w:space="0" w:color="auto"/>
              <w:right w:val="single" w:sz="8" w:space="0" w:color="auto"/>
            </w:tcBorders>
            <w:shd w:val="clear" w:color="auto" w:fill="auto"/>
            <w:vAlign w:val="center"/>
            <w:hideMark/>
          </w:tcPr>
          <w:p w14:paraId="2303B4A8"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2015</w:t>
            </w:r>
          </w:p>
        </w:tc>
        <w:tc>
          <w:tcPr>
            <w:tcW w:w="640" w:type="dxa"/>
            <w:tcBorders>
              <w:top w:val="nil"/>
              <w:left w:val="nil"/>
              <w:bottom w:val="single" w:sz="8" w:space="0" w:color="auto"/>
              <w:right w:val="single" w:sz="8" w:space="0" w:color="auto"/>
            </w:tcBorders>
            <w:shd w:val="clear" w:color="auto" w:fill="auto"/>
            <w:noWrap/>
            <w:vAlign w:val="center"/>
            <w:hideMark/>
          </w:tcPr>
          <w:p w14:paraId="603650CB"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60</w:t>
            </w:r>
          </w:p>
        </w:tc>
        <w:tc>
          <w:tcPr>
            <w:tcW w:w="560" w:type="dxa"/>
            <w:tcBorders>
              <w:top w:val="nil"/>
              <w:left w:val="nil"/>
              <w:bottom w:val="single" w:sz="8" w:space="0" w:color="auto"/>
              <w:right w:val="single" w:sz="8" w:space="0" w:color="auto"/>
            </w:tcBorders>
            <w:shd w:val="clear" w:color="auto" w:fill="auto"/>
            <w:noWrap/>
            <w:vAlign w:val="center"/>
            <w:hideMark/>
          </w:tcPr>
          <w:p w14:paraId="1EC66BB1"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7</w:t>
            </w:r>
          </w:p>
        </w:tc>
        <w:tc>
          <w:tcPr>
            <w:tcW w:w="760" w:type="dxa"/>
            <w:tcBorders>
              <w:top w:val="nil"/>
              <w:left w:val="nil"/>
              <w:bottom w:val="single" w:sz="8" w:space="0" w:color="auto"/>
              <w:right w:val="single" w:sz="8" w:space="0" w:color="auto"/>
            </w:tcBorders>
            <w:shd w:val="clear" w:color="auto" w:fill="auto"/>
            <w:noWrap/>
            <w:vAlign w:val="center"/>
            <w:hideMark/>
          </w:tcPr>
          <w:p w14:paraId="3D1E2703"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13</w:t>
            </w:r>
          </w:p>
        </w:tc>
        <w:tc>
          <w:tcPr>
            <w:tcW w:w="411" w:type="dxa"/>
            <w:tcBorders>
              <w:top w:val="nil"/>
              <w:left w:val="nil"/>
              <w:bottom w:val="single" w:sz="8" w:space="0" w:color="auto"/>
              <w:right w:val="single" w:sz="8" w:space="0" w:color="auto"/>
            </w:tcBorders>
            <w:shd w:val="clear" w:color="auto" w:fill="auto"/>
            <w:noWrap/>
            <w:vAlign w:val="center"/>
            <w:hideMark/>
          </w:tcPr>
          <w:p w14:paraId="48CB8365"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540</w:t>
            </w:r>
          </w:p>
        </w:tc>
        <w:tc>
          <w:tcPr>
            <w:tcW w:w="632" w:type="dxa"/>
            <w:tcBorders>
              <w:top w:val="nil"/>
              <w:left w:val="nil"/>
              <w:bottom w:val="single" w:sz="8" w:space="0" w:color="auto"/>
              <w:right w:val="single" w:sz="8" w:space="0" w:color="auto"/>
            </w:tcBorders>
            <w:shd w:val="clear" w:color="auto" w:fill="auto"/>
            <w:noWrap/>
            <w:vAlign w:val="center"/>
            <w:hideMark/>
          </w:tcPr>
          <w:p w14:paraId="427C8359"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7</w:t>
            </w:r>
          </w:p>
        </w:tc>
        <w:tc>
          <w:tcPr>
            <w:tcW w:w="677" w:type="dxa"/>
            <w:tcBorders>
              <w:top w:val="nil"/>
              <w:left w:val="nil"/>
              <w:bottom w:val="single" w:sz="8" w:space="0" w:color="auto"/>
              <w:right w:val="single" w:sz="8" w:space="0" w:color="auto"/>
            </w:tcBorders>
            <w:shd w:val="clear" w:color="auto" w:fill="auto"/>
            <w:noWrap/>
            <w:vAlign w:val="center"/>
            <w:hideMark/>
          </w:tcPr>
          <w:p w14:paraId="3DC7B603"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20</w:t>
            </w:r>
          </w:p>
        </w:tc>
        <w:tc>
          <w:tcPr>
            <w:tcW w:w="700" w:type="dxa"/>
            <w:tcBorders>
              <w:top w:val="nil"/>
              <w:left w:val="nil"/>
              <w:bottom w:val="single" w:sz="8" w:space="0" w:color="auto"/>
              <w:right w:val="single" w:sz="8" w:space="0" w:color="auto"/>
            </w:tcBorders>
            <w:shd w:val="clear" w:color="auto" w:fill="auto"/>
            <w:noWrap/>
            <w:vAlign w:val="center"/>
            <w:hideMark/>
          </w:tcPr>
          <w:p w14:paraId="319E724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520" w:type="dxa"/>
            <w:tcBorders>
              <w:top w:val="nil"/>
              <w:left w:val="nil"/>
              <w:bottom w:val="single" w:sz="8" w:space="0" w:color="auto"/>
              <w:right w:val="single" w:sz="8" w:space="0" w:color="auto"/>
            </w:tcBorders>
            <w:shd w:val="clear" w:color="auto" w:fill="auto"/>
            <w:noWrap/>
            <w:vAlign w:val="center"/>
            <w:hideMark/>
          </w:tcPr>
          <w:p w14:paraId="2692B17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5</w:t>
            </w:r>
          </w:p>
        </w:tc>
        <w:tc>
          <w:tcPr>
            <w:tcW w:w="580" w:type="dxa"/>
            <w:tcBorders>
              <w:top w:val="nil"/>
              <w:left w:val="nil"/>
              <w:bottom w:val="single" w:sz="8" w:space="0" w:color="auto"/>
              <w:right w:val="single" w:sz="8" w:space="0" w:color="auto"/>
            </w:tcBorders>
            <w:shd w:val="clear" w:color="auto" w:fill="auto"/>
            <w:noWrap/>
            <w:vAlign w:val="center"/>
            <w:hideMark/>
          </w:tcPr>
          <w:p w14:paraId="64AEC10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r>
      <w:tr w:rsidR="009D2B67" w:rsidRPr="009D2B67" w14:paraId="0D77AA49" w14:textId="77777777" w:rsidTr="009D2B67">
        <w:trPr>
          <w:trHeight w:val="340"/>
        </w:trPr>
        <w:tc>
          <w:tcPr>
            <w:tcW w:w="680" w:type="dxa"/>
            <w:tcBorders>
              <w:top w:val="nil"/>
              <w:left w:val="single" w:sz="8" w:space="0" w:color="auto"/>
              <w:bottom w:val="single" w:sz="8" w:space="0" w:color="auto"/>
              <w:right w:val="single" w:sz="8" w:space="0" w:color="auto"/>
            </w:tcBorders>
            <w:shd w:val="clear" w:color="auto" w:fill="auto"/>
            <w:noWrap/>
            <w:vAlign w:val="center"/>
            <w:hideMark/>
          </w:tcPr>
          <w:p w14:paraId="0E01CF2B"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2016</w:t>
            </w:r>
          </w:p>
        </w:tc>
        <w:tc>
          <w:tcPr>
            <w:tcW w:w="640" w:type="dxa"/>
            <w:tcBorders>
              <w:top w:val="nil"/>
              <w:left w:val="nil"/>
              <w:bottom w:val="single" w:sz="8" w:space="0" w:color="auto"/>
              <w:right w:val="single" w:sz="8" w:space="0" w:color="auto"/>
            </w:tcBorders>
            <w:shd w:val="clear" w:color="auto" w:fill="auto"/>
            <w:noWrap/>
            <w:vAlign w:val="center"/>
            <w:hideMark/>
          </w:tcPr>
          <w:p w14:paraId="7675582B"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80</w:t>
            </w:r>
          </w:p>
        </w:tc>
        <w:tc>
          <w:tcPr>
            <w:tcW w:w="560" w:type="dxa"/>
            <w:tcBorders>
              <w:top w:val="nil"/>
              <w:left w:val="nil"/>
              <w:bottom w:val="single" w:sz="8" w:space="0" w:color="auto"/>
              <w:right w:val="single" w:sz="8" w:space="0" w:color="auto"/>
            </w:tcBorders>
            <w:shd w:val="clear" w:color="auto" w:fill="auto"/>
            <w:noWrap/>
            <w:vAlign w:val="center"/>
            <w:hideMark/>
          </w:tcPr>
          <w:p w14:paraId="0EC468A1"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760" w:type="dxa"/>
            <w:tcBorders>
              <w:top w:val="nil"/>
              <w:left w:val="nil"/>
              <w:bottom w:val="single" w:sz="8" w:space="0" w:color="auto"/>
              <w:right w:val="single" w:sz="8" w:space="0" w:color="auto"/>
            </w:tcBorders>
            <w:shd w:val="clear" w:color="auto" w:fill="auto"/>
            <w:noWrap/>
            <w:vAlign w:val="center"/>
            <w:hideMark/>
          </w:tcPr>
          <w:p w14:paraId="1FEE9778"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30</w:t>
            </w:r>
          </w:p>
        </w:tc>
        <w:tc>
          <w:tcPr>
            <w:tcW w:w="411" w:type="dxa"/>
            <w:tcBorders>
              <w:top w:val="nil"/>
              <w:left w:val="nil"/>
              <w:bottom w:val="single" w:sz="8" w:space="0" w:color="auto"/>
              <w:right w:val="single" w:sz="8" w:space="0" w:color="auto"/>
            </w:tcBorders>
            <w:shd w:val="clear" w:color="auto" w:fill="auto"/>
            <w:noWrap/>
            <w:vAlign w:val="center"/>
            <w:hideMark/>
          </w:tcPr>
          <w:p w14:paraId="1F35AC2A"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621</w:t>
            </w:r>
          </w:p>
        </w:tc>
        <w:tc>
          <w:tcPr>
            <w:tcW w:w="632" w:type="dxa"/>
            <w:tcBorders>
              <w:top w:val="nil"/>
              <w:left w:val="nil"/>
              <w:bottom w:val="single" w:sz="8" w:space="0" w:color="auto"/>
              <w:right w:val="single" w:sz="8" w:space="0" w:color="auto"/>
            </w:tcBorders>
            <w:shd w:val="clear" w:color="auto" w:fill="auto"/>
            <w:noWrap/>
            <w:vAlign w:val="center"/>
            <w:hideMark/>
          </w:tcPr>
          <w:p w14:paraId="691A8B5E"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5</w:t>
            </w:r>
          </w:p>
        </w:tc>
        <w:tc>
          <w:tcPr>
            <w:tcW w:w="677" w:type="dxa"/>
            <w:tcBorders>
              <w:top w:val="nil"/>
              <w:left w:val="nil"/>
              <w:bottom w:val="single" w:sz="8" w:space="0" w:color="auto"/>
              <w:right w:val="single" w:sz="8" w:space="0" w:color="auto"/>
            </w:tcBorders>
            <w:shd w:val="clear" w:color="auto" w:fill="auto"/>
            <w:noWrap/>
            <w:vAlign w:val="center"/>
            <w:hideMark/>
          </w:tcPr>
          <w:p w14:paraId="3A617342"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29</w:t>
            </w:r>
          </w:p>
        </w:tc>
        <w:tc>
          <w:tcPr>
            <w:tcW w:w="700" w:type="dxa"/>
            <w:tcBorders>
              <w:top w:val="nil"/>
              <w:left w:val="nil"/>
              <w:bottom w:val="single" w:sz="8" w:space="0" w:color="auto"/>
              <w:right w:val="single" w:sz="8" w:space="0" w:color="auto"/>
            </w:tcBorders>
            <w:shd w:val="clear" w:color="auto" w:fill="auto"/>
            <w:noWrap/>
            <w:vAlign w:val="center"/>
            <w:hideMark/>
          </w:tcPr>
          <w:p w14:paraId="478F8A3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520" w:type="dxa"/>
            <w:tcBorders>
              <w:top w:val="nil"/>
              <w:left w:val="nil"/>
              <w:bottom w:val="single" w:sz="8" w:space="0" w:color="auto"/>
              <w:right w:val="single" w:sz="8" w:space="0" w:color="auto"/>
            </w:tcBorders>
            <w:shd w:val="clear" w:color="auto" w:fill="auto"/>
            <w:noWrap/>
            <w:vAlign w:val="center"/>
            <w:hideMark/>
          </w:tcPr>
          <w:p w14:paraId="68B60E49"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3</w:t>
            </w:r>
          </w:p>
        </w:tc>
        <w:tc>
          <w:tcPr>
            <w:tcW w:w="580" w:type="dxa"/>
            <w:tcBorders>
              <w:top w:val="nil"/>
              <w:left w:val="nil"/>
              <w:bottom w:val="single" w:sz="8" w:space="0" w:color="auto"/>
              <w:right w:val="single" w:sz="8" w:space="0" w:color="auto"/>
            </w:tcBorders>
            <w:shd w:val="clear" w:color="auto" w:fill="auto"/>
            <w:noWrap/>
            <w:vAlign w:val="center"/>
            <w:hideMark/>
          </w:tcPr>
          <w:p w14:paraId="2B4EEA1A"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7</w:t>
            </w:r>
          </w:p>
        </w:tc>
      </w:tr>
      <w:tr w:rsidR="009D2B67" w:rsidRPr="009D2B67" w14:paraId="6C3B10F4" w14:textId="77777777" w:rsidTr="009D2B67">
        <w:trPr>
          <w:trHeight w:val="340"/>
        </w:trPr>
        <w:tc>
          <w:tcPr>
            <w:tcW w:w="680" w:type="dxa"/>
            <w:tcBorders>
              <w:top w:val="nil"/>
              <w:left w:val="single" w:sz="8" w:space="0" w:color="auto"/>
              <w:bottom w:val="single" w:sz="8" w:space="0" w:color="auto"/>
              <w:right w:val="single" w:sz="8" w:space="0" w:color="auto"/>
            </w:tcBorders>
            <w:shd w:val="clear" w:color="auto" w:fill="auto"/>
            <w:noWrap/>
            <w:vAlign w:val="center"/>
            <w:hideMark/>
          </w:tcPr>
          <w:p w14:paraId="42CC66E5"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2017</w:t>
            </w:r>
          </w:p>
        </w:tc>
        <w:tc>
          <w:tcPr>
            <w:tcW w:w="640" w:type="dxa"/>
            <w:tcBorders>
              <w:top w:val="nil"/>
              <w:left w:val="nil"/>
              <w:bottom w:val="single" w:sz="8" w:space="0" w:color="auto"/>
              <w:right w:val="single" w:sz="8" w:space="0" w:color="auto"/>
            </w:tcBorders>
            <w:shd w:val="clear" w:color="auto" w:fill="auto"/>
            <w:noWrap/>
            <w:vAlign w:val="center"/>
            <w:hideMark/>
          </w:tcPr>
          <w:p w14:paraId="369437C2"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80</w:t>
            </w:r>
          </w:p>
        </w:tc>
        <w:tc>
          <w:tcPr>
            <w:tcW w:w="560" w:type="dxa"/>
            <w:tcBorders>
              <w:top w:val="nil"/>
              <w:left w:val="nil"/>
              <w:bottom w:val="single" w:sz="8" w:space="0" w:color="auto"/>
              <w:right w:val="single" w:sz="8" w:space="0" w:color="auto"/>
            </w:tcBorders>
            <w:shd w:val="clear" w:color="auto" w:fill="auto"/>
            <w:noWrap/>
            <w:vAlign w:val="center"/>
            <w:hideMark/>
          </w:tcPr>
          <w:p w14:paraId="6F2BDBC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760" w:type="dxa"/>
            <w:tcBorders>
              <w:top w:val="nil"/>
              <w:left w:val="nil"/>
              <w:bottom w:val="single" w:sz="8" w:space="0" w:color="auto"/>
              <w:right w:val="single" w:sz="8" w:space="0" w:color="auto"/>
            </w:tcBorders>
            <w:shd w:val="clear" w:color="auto" w:fill="auto"/>
            <w:noWrap/>
            <w:vAlign w:val="center"/>
            <w:hideMark/>
          </w:tcPr>
          <w:p w14:paraId="009B3405"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29</w:t>
            </w:r>
          </w:p>
        </w:tc>
        <w:tc>
          <w:tcPr>
            <w:tcW w:w="411" w:type="dxa"/>
            <w:tcBorders>
              <w:top w:val="nil"/>
              <w:left w:val="nil"/>
              <w:bottom w:val="single" w:sz="8" w:space="0" w:color="auto"/>
              <w:right w:val="single" w:sz="8" w:space="0" w:color="auto"/>
            </w:tcBorders>
            <w:shd w:val="clear" w:color="auto" w:fill="auto"/>
            <w:noWrap/>
            <w:vAlign w:val="center"/>
            <w:hideMark/>
          </w:tcPr>
          <w:p w14:paraId="5D27454F"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648</w:t>
            </w:r>
          </w:p>
        </w:tc>
        <w:tc>
          <w:tcPr>
            <w:tcW w:w="632" w:type="dxa"/>
            <w:tcBorders>
              <w:top w:val="nil"/>
              <w:left w:val="nil"/>
              <w:bottom w:val="single" w:sz="8" w:space="0" w:color="auto"/>
              <w:right w:val="single" w:sz="8" w:space="0" w:color="auto"/>
            </w:tcBorders>
            <w:shd w:val="clear" w:color="auto" w:fill="auto"/>
            <w:noWrap/>
            <w:vAlign w:val="center"/>
            <w:hideMark/>
          </w:tcPr>
          <w:p w14:paraId="469AC8F5"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6</w:t>
            </w:r>
          </w:p>
        </w:tc>
        <w:tc>
          <w:tcPr>
            <w:tcW w:w="677" w:type="dxa"/>
            <w:tcBorders>
              <w:top w:val="nil"/>
              <w:left w:val="nil"/>
              <w:bottom w:val="single" w:sz="8" w:space="0" w:color="auto"/>
              <w:right w:val="single" w:sz="8" w:space="0" w:color="auto"/>
            </w:tcBorders>
            <w:shd w:val="clear" w:color="auto" w:fill="auto"/>
            <w:noWrap/>
            <w:vAlign w:val="center"/>
            <w:hideMark/>
          </w:tcPr>
          <w:p w14:paraId="3B1C3B77"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55</w:t>
            </w:r>
          </w:p>
        </w:tc>
        <w:tc>
          <w:tcPr>
            <w:tcW w:w="700" w:type="dxa"/>
            <w:tcBorders>
              <w:top w:val="nil"/>
              <w:left w:val="nil"/>
              <w:bottom w:val="single" w:sz="8" w:space="0" w:color="auto"/>
              <w:right w:val="single" w:sz="8" w:space="0" w:color="auto"/>
            </w:tcBorders>
            <w:shd w:val="clear" w:color="auto" w:fill="auto"/>
            <w:noWrap/>
            <w:vAlign w:val="center"/>
            <w:hideMark/>
          </w:tcPr>
          <w:p w14:paraId="4522239D"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520" w:type="dxa"/>
            <w:tcBorders>
              <w:top w:val="nil"/>
              <w:left w:val="nil"/>
              <w:bottom w:val="single" w:sz="8" w:space="0" w:color="auto"/>
              <w:right w:val="single" w:sz="8" w:space="0" w:color="auto"/>
            </w:tcBorders>
            <w:shd w:val="clear" w:color="auto" w:fill="auto"/>
            <w:noWrap/>
            <w:vAlign w:val="center"/>
            <w:hideMark/>
          </w:tcPr>
          <w:p w14:paraId="49BD20A4"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8</w:t>
            </w:r>
          </w:p>
        </w:tc>
        <w:tc>
          <w:tcPr>
            <w:tcW w:w="580" w:type="dxa"/>
            <w:tcBorders>
              <w:top w:val="nil"/>
              <w:left w:val="nil"/>
              <w:bottom w:val="single" w:sz="8" w:space="0" w:color="auto"/>
              <w:right w:val="single" w:sz="8" w:space="0" w:color="auto"/>
            </w:tcBorders>
            <w:shd w:val="clear" w:color="auto" w:fill="auto"/>
            <w:noWrap/>
            <w:vAlign w:val="center"/>
            <w:hideMark/>
          </w:tcPr>
          <w:p w14:paraId="779A0EEA"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28</w:t>
            </w:r>
          </w:p>
        </w:tc>
      </w:tr>
      <w:tr w:rsidR="009D2B67" w:rsidRPr="009D2B67" w14:paraId="40F4280E" w14:textId="77777777" w:rsidTr="009D2B67">
        <w:trPr>
          <w:trHeight w:val="340"/>
        </w:trPr>
        <w:tc>
          <w:tcPr>
            <w:tcW w:w="680" w:type="dxa"/>
            <w:tcBorders>
              <w:top w:val="nil"/>
              <w:left w:val="single" w:sz="8" w:space="0" w:color="auto"/>
              <w:bottom w:val="single" w:sz="8" w:space="0" w:color="auto"/>
              <w:right w:val="single" w:sz="8" w:space="0" w:color="auto"/>
            </w:tcBorders>
            <w:shd w:val="clear" w:color="auto" w:fill="auto"/>
            <w:noWrap/>
            <w:vAlign w:val="center"/>
            <w:hideMark/>
          </w:tcPr>
          <w:p w14:paraId="31065ADA"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2018</w:t>
            </w:r>
          </w:p>
        </w:tc>
        <w:tc>
          <w:tcPr>
            <w:tcW w:w="640" w:type="dxa"/>
            <w:tcBorders>
              <w:top w:val="nil"/>
              <w:left w:val="nil"/>
              <w:bottom w:val="single" w:sz="8" w:space="0" w:color="auto"/>
              <w:right w:val="single" w:sz="8" w:space="0" w:color="auto"/>
            </w:tcBorders>
            <w:shd w:val="clear" w:color="auto" w:fill="auto"/>
            <w:noWrap/>
            <w:vAlign w:val="center"/>
            <w:hideMark/>
          </w:tcPr>
          <w:p w14:paraId="5BD81A8F"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60</w:t>
            </w:r>
          </w:p>
        </w:tc>
        <w:tc>
          <w:tcPr>
            <w:tcW w:w="560" w:type="dxa"/>
            <w:tcBorders>
              <w:top w:val="nil"/>
              <w:left w:val="nil"/>
              <w:bottom w:val="single" w:sz="8" w:space="0" w:color="auto"/>
              <w:right w:val="single" w:sz="8" w:space="0" w:color="auto"/>
            </w:tcBorders>
            <w:shd w:val="clear" w:color="auto" w:fill="auto"/>
            <w:noWrap/>
            <w:vAlign w:val="center"/>
            <w:hideMark/>
          </w:tcPr>
          <w:p w14:paraId="0C7FD717"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760" w:type="dxa"/>
            <w:tcBorders>
              <w:top w:val="nil"/>
              <w:left w:val="nil"/>
              <w:bottom w:val="single" w:sz="8" w:space="0" w:color="auto"/>
              <w:right w:val="single" w:sz="8" w:space="0" w:color="auto"/>
            </w:tcBorders>
            <w:shd w:val="clear" w:color="auto" w:fill="auto"/>
            <w:noWrap/>
            <w:vAlign w:val="center"/>
            <w:hideMark/>
          </w:tcPr>
          <w:p w14:paraId="1F6B397E"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12</w:t>
            </w:r>
          </w:p>
        </w:tc>
        <w:tc>
          <w:tcPr>
            <w:tcW w:w="411" w:type="dxa"/>
            <w:tcBorders>
              <w:top w:val="nil"/>
              <w:left w:val="nil"/>
              <w:bottom w:val="single" w:sz="8" w:space="0" w:color="auto"/>
              <w:right w:val="single" w:sz="8" w:space="0" w:color="auto"/>
            </w:tcBorders>
            <w:shd w:val="clear" w:color="auto" w:fill="auto"/>
            <w:noWrap/>
            <w:vAlign w:val="center"/>
            <w:hideMark/>
          </w:tcPr>
          <w:p w14:paraId="6F8949B9"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216</w:t>
            </w:r>
          </w:p>
        </w:tc>
        <w:tc>
          <w:tcPr>
            <w:tcW w:w="632" w:type="dxa"/>
            <w:tcBorders>
              <w:top w:val="nil"/>
              <w:left w:val="nil"/>
              <w:bottom w:val="single" w:sz="8" w:space="0" w:color="auto"/>
              <w:right w:val="single" w:sz="8" w:space="0" w:color="auto"/>
            </w:tcBorders>
            <w:shd w:val="clear" w:color="auto" w:fill="auto"/>
            <w:noWrap/>
            <w:vAlign w:val="center"/>
            <w:hideMark/>
          </w:tcPr>
          <w:p w14:paraId="00DE2BD5"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w:t>
            </w:r>
          </w:p>
        </w:tc>
        <w:tc>
          <w:tcPr>
            <w:tcW w:w="677" w:type="dxa"/>
            <w:tcBorders>
              <w:top w:val="nil"/>
              <w:left w:val="nil"/>
              <w:bottom w:val="single" w:sz="8" w:space="0" w:color="auto"/>
              <w:right w:val="single" w:sz="8" w:space="0" w:color="auto"/>
            </w:tcBorders>
            <w:shd w:val="clear" w:color="auto" w:fill="auto"/>
            <w:noWrap/>
            <w:vAlign w:val="center"/>
            <w:hideMark/>
          </w:tcPr>
          <w:p w14:paraId="664433F6"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25</w:t>
            </w:r>
          </w:p>
        </w:tc>
        <w:tc>
          <w:tcPr>
            <w:tcW w:w="700" w:type="dxa"/>
            <w:tcBorders>
              <w:top w:val="nil"/>
              <w:left w:val="nil"/>
              <w:bottom w:val="single" w:sz="8" w:space="0" w:color="auto"/>
              <w:right w:val="single" w:sz="8" w:space="0" w:color="auto"/>
            </w:tcBorders>
            <w:shd w:val="clear" w:color="auto" w:fill="auto"/>
            <w:noWrap/>
            <w:vAlign w:val="center"/>
            <w:hideMark/>
          </w:tcPr>
          <w:p w14:paraId="618A5D4D"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520" w:type="dxa"/>
            <w:tcBorders>
              <w:top w:val="nil"/>
              <w:left w:val="nil"/>
              <w:bottom w:val="single" w:sz="8" w:space="0" w:color="auto"/>
              <w:right w:val="single" w:sz="8" w:space="0" w:color="auto"/>
            </w:tcBorders>
            <w:shd w:val="clear" w:color="auto" w:fill="auto"/>
            <w:noWrap/>
            <w:vAlign w:val="center"/>
            <w:hideMark/>
          </w:tcPr>
          <w:p w14:paraId="142A3EB9"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w:t>
            </w:r>
          </w:p>
        </w:tc>
        <w:tc>
          <w:tcPr>
            <w:tcW w:w="580" w:type="dxa"/>
            <w:tcBorders>
              <w:top w:val="nil"/>
              <w:left w:val="nil"/>
              <w:bottom w:val="single" w:sz="8" w:space="0" w:color="auto"/>
              <w:right w:val="single" w:sz="8" w:space="0" w:color="auto"/>
            </w:tcBorders>
            <w:shd w:val="clear" w:color="auto" w:fill="auto"/>
            <w:noWrap/>
            <w:vAlign w:val="center"/>
            <w:hideMark/>
          </w:tcPr>
          <w:p w14:paraId="33B4FA54"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25</w:t>
            </w:r>
          </w:p>
        </w:tc>
      </w:tr>
      <w:tr w:rsidR="009D2B67" w:rsidRPr="009D2B67" w14:paraId="5E51DC84" w14:textId="77777777" w:rsidTr="009D2B67">
        <w:trPr>
          <w:trHeight w:val="340"/>
        </w:trPr>
        <w:tc>
          <w:tcPr>
            <w:tcW w:w="680" w:type="dxa"/>
            <w:tcBorders>
              <w:top w:val="nil"/>
              <w:left w:val="single" w:sz="8" w:space="0" w:color="auto"/>
              <w:bottom w:val="single" w:sz="8" w:space="0" w:color="auto"/>
              <w:right w:val="single" w:sz="8" w:space="0" w:color="auto"/>
            </w:tcBorders>
            <w:shd w:val="clear" w:color="auto" w:fill="auto"/>
            <w:noWrap/>
            <w:vAlign w:val="center"/>
            <w:hideMark/>
          </w:tcPr>
          <w:p w14:paraId="71B17C1F"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2019</w:t>
            </w:r>
          </w:p>
        </w:tc>
        <w:tc>
          <w:tcPr>
            <w:tcW w:w="640" w:type="dxa"/>
            <w:tcBorders>
              <w:top w:val="nil"/>
              <w:left w:val="nil"/>
              <w:bottom w:val="single" w:sz="8" w:space="0" w:color="auto"/>
              <w:right w:val="single" w:sz="8" w:space="0" w:color="auto"/>
            </w:tcBorders>
            <w:shd w:val="clear" w:color="auto" w:fill="auto"/>
            <w:noWrap/>
            <w:vAlign w:val="center"/>
            <w:hideMark/>
          </w:tcPr>
          <w:p w14:paraId="40F3A5B3"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90</w:t>
            </w:r>
          </w:p>
        </w:tc>
        <w:tc>
          <w:tcPr>
            <w:tcW w:w="560" w:type="dxa"/>
            <w:tcBorders>
              <w:top w:val="nil"/>
              <w:left w:val="nil"/>
              <w:bottom w:val="single" w:sz="8" w:space="0" w:color="auto"/>
              <w:right w:val="single" w:sz="8" w:space="0" w:color="auto"/>
            </w:tcBorders>
            <w:shd w:val="clear" w:color="auto" w:fill="auto"/>
            <w:noWrap/>
            <w:vAlign w:val="center"/>
            <w:hideMark/>
          </w:tcPr>
          <w:p w14:paraId="5E28A85B"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6</w:t>
            </w:r>
          </w:p>
        </w:tc>
        <w:tc>
          <w:tcPr>
            <w:tcW w:w="760" w:type="dxa"/>
            <w:tcBorders>
              <w:top w:val="nil"/>
              <w:left w:val="nil"/>
              <w:bottom w:val="single" w:sz="8" w:space="0" w:color="auto"/>
              <w:right w:val="single" w:sz="8" w:space="0" w:color="auto"/>
            </w:tcBorders>
            <w:shd w:val="clear" w:color="auto" w:fill="auto"/>
            <w:noWrap/>
            <w:vAlign w:val="center"/>
            <w:hideMark/>
          </w:tcPr>
          <w:p w14:paraId="58CF8D37"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19</w:t>
            </w:r>
          </w:p>
        </w:tc>
        <w:tc>
          <w:tcPr>
            <w:tcW w:w="411" w:type="dxa"/>
            <w:tcBorders>
              <w:top w:val="nil"/>
              <w:left w:val="nil"/>
              <w:bottom w:val="single" w:sz="8" w:space="0" w:color="auto"/>
              <w:right w:val="single" w:sz="8" w:space="0" w:color="auto"/>
            </w:tcBorders>
            <w:shd w:val="clear" w:color="auto" w:fill="auto"/>
            <w:noWrap/>
            <w:vAlign w:val="center"/>
            <w:hideMark/>
          </w:tcPr>
          <w:p w14:paraId="2D694EDF"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126</w:t>
            </w:r>
          </w:p>
        </w:tc>
        <w:tc>
          <w:tcPr>
            <w:tcW w:w="632" w:type="dxa"/>
            <w:tcBorders>
              <w:top w:val="nil"/>
              <w:left w:val="nil"/>
              <w:bottom w:val="single" w:sz="8" w:space="0" w:color="auto"/>
              <w:right w:val="single" w:sz="8" w:space="0" w:color="auto"/>
            </w:tcBorders>
            <w:shd w:val="clear" w:color="auto" w:fill="auto"/>
            <w:noWrap/>
            <w:vAlign w:val="center"/>
            <w:hideMark/>
          </w:tcPr>
          <w:p w14:paraId="3C039D53"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2</w:t>
            </w:r>
          </w:p>
        </w:tc>
        <w:tc>
          <w:tcPr>
            <w:tcW w:w="677" w:type="dxa"/>
            <w:tcBorders>
              <w:top w:val="nil"/>
              <w:left w:val="nil"/>
              <w:bottom w:val="single" w:sz="8" w:space="0" w:color="auto"/>
              <w:right w:val="single" w:sz="8" w:space="0" w:color="auto"/>
            </w:tcBorders>
            <w:shd w:val="clear" w:color="auto" w:fill="auto"/>
            <w:noWrap/>
            <w:vAlign w:val="center"/>
            <w:hideMark/>
          </w:tcPr>
          <w:p w14:paraId="71B74A99"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42</w:t>
            </w:r>
          </w:p>
        </w:tc>
        <w:tc>
          <w:tcPr>
            <w:tcW w:w="700" w:type="dxa"/>
            <w:tcBorders>
              <w:top w:val="nil"/>
              <w:left w:val="nil"/>
              <w:bottom w:val="single" w:sz="8" w:space="0" w:color="auto"/>
              <w:right w:val="single" w:sz="8" w:space="0" w:color="auto"/>
            </w:tcBorders>
            <w:shd w:val="clear" w:color="auto" w:fill="auto"/>
            <w:noWrap/>
            <w:vAlign w:val="center"/>
            <w:hideMark/>
          </w:tcPr>
          <w:p w14:paraId="1FB5BA6F"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4</w:t>
            </w:r>
          </w:p>
        </w:tc>
        <w:tc>
          <w:tcPr>
            <w:tcW w:w="520" w:type="dxa"/>
            <w:tcBorders>
              <w:top w:val="nil"/>
              <w:left w:val="nil"/>
              <w:bottom w:val="single" w:sz="8" w:space="0" w:color="auto"/>
              <w:right w:val="single" w:sz="8" w:space="0" w:color="auto"/>
            </w:tcBorders>
            <w:shd w:val="clear" w:color="auto" w:fill="auto"/>
            <w:noWrap/>
            <w:vAlign w:val="center"/>
            <w:hideMark/>
          </w:tcPr>
          <w:p w14:paraId="19BDE8B4"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14</w:t>
            </w:r>
          </w:p>
        </w:tc>
        <w:tc>
          <w:tcPr>
            <w:tcW w:w="580" w:type="dxa"/>
            <w:tcBorders>
              <w:top w:val="nil"/>
              <w:left w:val="nil"/>
              <w:bottom w:val="single" w:sz="8" w:space="0" w:color="auto"/>
              <w:right w:val="single" w:sz="8" w:space="0" w:color="auto"/>
            </w:tcBorders>
            <w:shd w:val="clear" w:color="auto" w:fill="auto"/>
            <w:noWrap/>
            <w:vAlign w:val="center"/>
            <w:hideMark/>
          </w:tcPr>
          <w:p w14:paraId="2594F398" w14:textId="77777777" w:rsidR="009D2B67" w:rsidRPr="009D2B67" w:rsidRDefault="009D2B67" w:rsidP="009D2B67">
            <w:pPr>
              <w:jc w:val="center"/>
              <w:rPr>
                <w:rFonts w:ascii="Calibri" w:eastAsia="Times New Roman" w:hAnsi="Calibri" w:cs="Calibri"/>
                <w:color w:val="000000"/>
                <w:sz w:val="22"/>
                <w:szCs w:val="22"/>
              </w:rPr>
            </w:pPr>
            <w:r w:rsidRPr="009D2B67">
              <w:rPr>
                <w:rFonts w:ascii="Calibri" w:eastAsia="Times New Roman" w:hAnsi="Calibri" w:cs="Calibri"/>
                <w:color w:val="000000"/>
                <w:sz w:val="22"/>
                <w:szCs w:val="22"/>
                <w:lang w:val="es-MX"/>
              </w:rPr>
              <w:t>93</w:t>
            </w:r>
          </w:p>
        </w:tc>
      </w:tr>
    </w:tbl>
    <w:p w14:paraId="1C32D885" w14:textId="77777777" w:rsidR="009D2B67" w:rsidRDefault="009D2B67"/>
    <w:sectPr w:rsidR="009D2B67" w:rsidSect="00F076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67"/>
    <w:rsid w:val="00457201"/>
    <w:rsid w:val="006C23E3"/>
    <w:rsid w:val="008014EB"/>
    <w:rsid w:val="009D2B67"/>
    <w:rsid w:val="00A23808"/>
    <w:rsid w:val="00F07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8721E2"/>
  <w14:defaultImageDpi w14:val="32767"/>
  <w15:chartTrackingRefBased/>
  <w15:docId w15:val="{95A6BBA8-78E1-5845-BAD2-42D42154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918668">
      <w:bodyDiv w:val="1"/>
      <w:marLeft w:val="0"/>
      <w:marRight w:val="0"/>
      <w:marTop w:val="0"/>
      <w:marBottom w:val="0"/>
      <w:divBdr>
        <w:top w:val="none" w:sz="0" w:space="0" w:color="auto"/>
        <w:left w:val="none" w:sz="0" w:space="0" w:color="auto"/>
        <w:bottom w:val="none" w:sz="0" w:space="0" w:color="auto"/>
        <w:right w:val="none" w:sz="0" w:space="0" w:color="auto"/>
      </w:divBdr>
    </w:div>
    <w:div w:id="1454901853">
      <w:bodyDiv w:val="1"/>
      <w:marLeft w:val="0"/>
      <w:marRight w:val="0"/>
      <w:marTop w:val="0"/>
      <w:marBottom w:val="0"/>
      <w:divBdr>
        <w:top w:val="none" w:sz="0" w:space="0" w:color="auto"/>
        <w:left w:val="none" w:sz="0" w:space="0" w:color="auto"/>
        <w:bottom w:val="none" w:sz="0" w:space="0" w:color="auto"/>
        <w:right w:val="none" w:sz="0" w:space="0" w:color="auto"/>
      </w:divBdr>
    </w:div>
    <w:div w:id="1717242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163</Words>
  <Characters>930</Characters>
  <Application>Microsoft Office Word</Application>
  <DocSecurity>0</DocSecurity>
  <Lines>7</Lines>
  <Paragraphs>2</Paragraphs>
  <ScaleCrop>false</ScaleCrop>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Ibarra Cerdeña Carlos Napoleón</dc:creator>
  <cp:keywords/>
  <dc:description/>
  <cp:lastModifiedBy>Ibarra Cerdeña Carlos Napoleón</cp:lastModifiedBy>
  <cp:revision>2</cp:revision>
  <dcterms:created xsi:type="dcterms:W3CDTF">2025-12-29T21:10:00Z</dcterms:created>
  <dcterms:modified xsi:type="dcterms:W3CDTF">2026-01-14T08:33:00Z</dcterms:modified>
</cp:coreProperties>
</file>