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0D1" w:rsidRPr="00161CB6" w:rsidRDefault="001D10D1" w:rsidP="001D10D1">
      <w:pPr>
        <w:jc w:val="both"/>
        <w:rPr>
          <w:rFonts w:ascii="Arial" w:hAnsi="Arial" w:cs="Arial"/>
          <w:lang w:val="en-GB"/>
        </w:rPr>
      </w:pPr>
      <w:r w:rsidRPr="00161CB6">
        <w:rPr>
          <w:rFonts w:ascii="Arial" w:hAnsi="Arial" w:cs="Arial"/>
          <w:b/>
          <w:lang w:val="en-GB"/>
        </w:rPr>
        <w:t>Table S</w:t>
      </w:r>
      <w:r w:rsidR="003B6D7D">
        <w:rPr>
          <w:rFonts w:ascii="Arial" w:hAnsi="Arial" w:cs="Arial"/>
          <w:b/>
          <w:lang w:val="en-GB"/>
        </w:rPr>
        <w:t>2</w:t>
      </w:r>
      <w:r w:rsidRPr="00161CB6">
        <w:rPr>
          <w:rFonts w:ascii="Arial" w:hAnsi="Arial" w:cs="Arial"/>
          <w:b/>
          <w:lang w:val="en-GB"/>
        </w:rPr>
        <w:t>. Functional groups of genes showing higher (</w:t>
      </w:r>
      <w:r w:rsidRPr="00161CB6">
        <w:rPr>
          <w:rFonts w:ascii="Arial" w:hAnsi="Arial" w:cs="Arial"/>
          <w:b/>
          <w:u w:color="FFFFFF" w:themeColor="background1"/>
          <w:lang w:val="en-GB"/>
        </w:rPr>
        <w:t>↑</w:t>
      </w:r>
      <w:r w:rsidRPr="00161CB6">
        <w:rPr>
          <w:rFonts w:ascii="Arial" w:hAnsi="Arial" w:cs="Arial"/>
          <w:b/>
          <w:lang w:val="en-GB"/>
        </w:rPr>
        <w:t>) or lower (</w:t>
      </w:r>
      <w:r w:rsidRPr="00161CB6">
        <w:rPr>
          <w:rFonts w:ascii="Arial" w:hAnsi="Arial" w:cs="Arial"/>
          <w:u w:color="FFFFFF" w:themeColor="background1"/>
          <w:lang w:val="en-GB"/>
        </w:rPr>
        <w:t>↓</w:t>
      </w:r>
      <w:r w:rsidRPr="00161CB6">
        <w:rPr>
          <w:rFonts w:ascii="Arial" w:hAnsi="Arial" w:cs="Arial"/>
          <w:b/>
          <w:lang w:val="en-GB"/>
        </w:rPr>
        <w:t xml:space="preserve">) relative expression in </w:t>
      </w:r>
      <w:r w:rsidRPr="00161CB6">
        <w:rPr>
          <w:rFonts w:ascii="Arial" w:hAnsi="Arial" w:cs="Arial"/>
          <w:b/>
          <w:i/>
          <w:lang w:val="en-GB"/>
        </w:rPr>
        <w:t>E. coli</w:t>
      </w:r>
      <w:r w:rsidRPr="00161CB6">
        <w:rPr>
          <w:rFonts w:ascii="Arial" w:hAnsi="Arial" w:cs="Arial"/>
          <w:b/>
          <w:lang w:val="en-GB"/>
        </w:rPr>
        <w:t xml:space="preserve"> cells grown in M9/pyruvate </w:t>
      </w:r>
      <w:r w:rsidRPr="00161CB6">
        <w:rPr>
          <w:rFonts w:ascii="Arial" w:hAnsi="Arial" w:cs="Arial"/>
          <w:b/>
          <w:i/>
          <w:lang w:val="en-GB"/>
        </w:rPr>
        <w:t>versus</w:t>
      </w:r>
      <w:r w:rsidRPr="00161CB6">
        <w:rPr>
          <w:rFonts w:ascii="Arial" w:hAnsi="Arial" w:cs="Arial"/>
          <w:b/>
          <w:lang w:val="en-GB"/>
        </w:rPr>
        <w:t xml:space="preserve"> M9/glucose. </w:t>
      </w:r>
      <w:r w:rsidR="0073676E">
        <w:rPr>
          <w:rFonts w:ascii="Arial" w:hAnsi="Arial" w:cs="Arial"/>
          <w:lang w:val="en-GB"/>
        </w:rPr>
        <w:t>D</w:t>
      </w:r>
      <w:r w:rsidR="00CB6B06">
        <w:rPr>
          <w:rFonts w:ascii="Arial" w:hAnsi="Arial" w:cs="Arial"/>
          <w:lang w:val="en-GB"/>
        </w:rPr>
        <w:t>ifferentially expressed genes</w:t>
      </w:r>
      <w:r w:rsidRPr="00161CB6">
        <w:rPr>
          <w:rFonts w:ascii="Arial" w:hAnsi="Arial" w:cs="Arial"/>
          <w:lang w:val="en-GB"/>
        </w:rPr>
        <w:t xml:space="preserve"> revealed by microarray analysis</w:t>
      </w:r>
      <w:r w:rsidR="00CB6B06">
        <w:rPr>
          <w:rFonts w:ascii="Arial" w:hAnsi="Arial" w:cs="Arial"/>
          <w:lang w:val="en-GB"/>
        </w:rPr>
        <w:t xml:space="preserve"> </w:t>
      </w:r>
      <w:r w:rsidR="00CB6B06" w:rsidRPr="00161CB6">
        <w:rPr>
          <w:rFonts w:ascii="Arial" w:hAnsi="Arial" w:cs="Arial"/>
          <w:lang w:val="en-GB"/>
        </w:rPr>
        <w:t>(p-value≤0.005, expression fold change&gt;2)</w:t>
      </w:r>
      <w:r w:rsidR="00CB6B06">
        <w:rPr>
          <w:rFonts w:ascii="Arial" w:hAnsi="Arial" w:cs="Arial"/>
          <w:lang w:val="en-GB"/>
        </w:rPr>
        <w:t xml:space="preserve"> and two-dimensional </w:t>
      </w:r>
      <w:r w:rsidR="0073676E">
        <w:rPr>
          <w:rFonts w:ascii="Arial" w:hAnsi="Arial" w:cs="Arial"/>
          <w:lang w:val="en-GB"/>
        </w:rPr>
        <w:t xml:space="preserve">(2D) </w:t>
      </w:r>
      <w:r w:rsidR="00CB6B06">
        <w:rPr>
          <w:rFonts w:ascii="Arial" w:hAnsi="Arial" w:cs="Arial"/>
          <w:lang w:val="en-GB"/>
        </w:rPr>
        <w:t>protein electrophoresis</w:t>
      </w:r>
      <w:r w:rsidR="0073676E">
        <w:rPr>
          <w:rFonts w:ascii="Arial" w:hAnsi="Arial" w:cs="Arial"/>
          <w:lang w:val="en-GB"/>
        </w:rPr>
        <w:t xml:space="preserve"> were clustered according to their biological functions.</w:t>
      </w:r>
      <w:r w:rsidRPr="00161CB6">
        <w:rPr>
          <w:rFonts w:ascii="Arial" w:hAnsi="Arial" w:cs="Arial"/>
          <w:lang w:val="en-GB"/>
        </w:rPr>
        <w:t xml:space="preserve"> </w:t>
      </w:r>
      <w:r w:rsidR="0073676E">
        <w:rPr>
          <w:rFonts w:ascii="Arial" w:hAnsi="Arial" w:cs="Arial"/>
          <w:lang w:val="en-GB"/>
        </w:rPr>
        <w:t xml:space="preserve">Genes and their products detected by both microarray analysis and 2D protein electrophoresis are highlighted in cyan.  </w:t>
      </w:r>
    </w:p>
    <w:tbl>
      <w:tblPr>
        <w:tblStyle w:val="TableGrid"/>
        <w:tblW w:w="1042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top w:w="45" w:type="dxa"/>
        </w:tblCellMar>
        <w:tblLook w:val="04A0" w:firstRow="1" w:lastRow="0" w:firstColumn="1" w:lastColumn="0" w:noHBand="0" w:noVBand="1"/>
      </w:tblPr>
      <w:tblGrid>
        <w:gridCol w:w="1659"/>
        <w:gridCol w:w="2389"/>
        <w:gridCol w:w="1501"/>
        <w:gridCol w:w="426"/>
        <w:gridCol w:w="1762"/>
        <w:gridCol w:w="2421"/>
        <w:gridCol w:w="264"/>
      </w:tblGrid>
      <w:tr w:rsidR="00C53FBA" w:rsidRPr="00C53FBA" w:rsidTr="004A5CF4">
        <w:trPr>
          <w:cantSplit/>
          <w:jc w:val="center"/>
        </w:trPr>
        <w:tc>
          <w:tcPr>
            <w:tcW w:w="1659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  <w:t>General category</w:t>
            </w:r>
          </w:p>
        </w:tc>
        <w:tc>
          <w:tcPr>
            <w:tcW w:w="2389" w:type="dxa"/>
            <w:vAlign w:val="center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  <w:t>Specific pathway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  <w:t>Gene name</w:t>
            </w:r>
          </w:p>
        </w:tc>
        <w:tc>
          <w:tcPr>
            <w:tcW w:w="2188" w:type="dxa"/>
            <w:gridSpan w:val="2"/>
            <w:tcBorders>
              <w:bottom w:val="single" w:sz="4" w:space="0" w:color="auto"/>
            </w:tcBorders>
            <w:vAlign w:val="center"/>
          </w:tcPr>
          <w:p w:rsidR="00C53FBA" w:rsidRDefault="00C53FBA" w:rsidP="00C53FBA">
            <w:pPr>
              <w:contextualSpacing/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  <w:t xml:space="preserve">Microarray analysis </w:t>
            </w:r>
            <w:r w:rsidRPr="000D7740"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  <w:t>Regulation</w:t>
            </w:r>
            <w:r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  <w:t>, fold change</w:t>
            </w:r>
          </w:p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  <w:t>2D protein electrophoresis</w:t>
            </w: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b/>
                <w:bCs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Central carbon metabolism</w:t>
            </w: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Gluconeogenesis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A16B3A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pck</w:t>
            </w:r>
            <w:r w:rsidR="002003B4" w:rsidRPr="00A16B3A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6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6D1EFE" w:rsidRDefault="00E1496C" w:rsidP="006D1EFE">
            <w:pPr>
              <w:contextualSpacing/>
              <w:rPr>
                <w:rFonts w:ascii="Calibri" w:hAnsi="Calibri"/>
                <w:sz w:val="18"/>
                <w:szCs w:val="18"/>
                <w:highlight w:val="magenta"/>
                <w:u w:color="FFFFFF" w:themeColor="background1"/>
                <w:lang w:val="en-GB"/>
              </w:rPr>
            </w:pPr>
            <w:r w:rsidRPr="00A16B3A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PckA</w:t>
            </w:r>
            <w:r w:rsidR="0055255F" w:rsidRPr="00A16B3A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↓</w:t>
            </w:r>
            <w:r w:rsidR="006D1EFE" w:rsidRPr="00A16B3A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 xml:space="preserve"> </w:t>
            </w:r>
            <w:r w:rsidRPr="00A16B3A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(spot # 42)</w:t>
            </w:r>
            <w:r w:rsidRPr="00A16B3A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fbp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ppsA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FF18A8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maeB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550101" w:rsidRDefault="000140E9" w:rsidP="00FF18A8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  <w:r w:rsidRPr="00550101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MaeB </w:t>
            </w:r>
            <w:r w:rsidRPr="00550101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 xml:space="preserve">↓ </w:t>
            </w:r>
            <w:r w:rsidRPr="00550101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 (spot # </w:t>
            </w:r>
            <w:r w:rsidR="003B6D7D" w:rsidRPr="00550101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36)</w:t>
            </w: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550101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Glycolysis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pykF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3.6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ydbK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Glycolysis and gluconeogenesis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eno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fbaA, fbaB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38285B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gapA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71548" w:rsidRPr="00550101" w:rsidRDefault="00F71548" w:rsidP="00F7154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GapA</w:t>
            </w:r>
            <w:r w:rsidRPr="00550101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 xml:space="preserve">↓ </w:t>
            </w:r>
            <w:r w:rsidRPr="00550101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(spot </w:t>
            </w:r>
            <w:r w:rsidRPr="0038285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# </w:t>
            </w:r>
            <w:r w:rsidR="0038285B" w:rsidRPr="0038285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65</w:t>
            </w:r>
            <w:r w:rsidRPr="0038285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)</w:t>
            </w:r>
          </w:p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pgi</w:t>
            </w:r>
          </w:p>
          <w:p w:rsidR="00FA687B" w:rsidRDefault="00FA687B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2963EC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tpiA</w:t>
            </w:r>
          </w:p>
          <w:p w:rsidR="00FA687B" w:rsidRPr="000D7740" w:rsidRDefault="00FA687B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gpmM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  <w:p w:rsidR="00FA687B" w:rsidRDefault="00FA687B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  <w:p w:rsidR="00FA687B" w:rsidRPr="00FA687B" w:rsidRDefault="00FA687B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  <w:p w:rsidR="00FA687B" w:rsidRDefault="00FA687B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1.8</w:t>
            </w:r>
          </w:p>
          <w:p w:rsidR="00FA687B" w:rsidRPr="000D7740" w:rsidRDefault="00FA687B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  <w:p w:rsidR="00FA687B" w:rsidRPr="00550101" w:rsidRDefault="00FA687B" w:rsidP="00FA687B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550101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TpiA</w:t>
            </w:r>
            <w:r w:rsidRPr="00550101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 xml:space="preserve">↓ </w:t>
            </w:r>
            <w:r w:rsidRPr="00550101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(spot # </w:t>
            </w:r>
            <w:r w:rsidR="002963EC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28</w:t>
            </w:r>
            <w:r w:rsidRPr="00550101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)</w:t>
            </w:r>
          </w:p>
          <w:p w:rsidR="00FA687B" w:rsidRPr="004A5CF4" w:rsidRDefault="00FA687B" w:rsidP="002963EC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GpmA</w:t>
            </w:r>
            <w:r w:rsidRPr="002963E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↓ 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 w:rsidR="002963EC"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29</w:t>
            </w:r>
            <w:r w:rsidR="00581398"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&amp; </w:t>
            </w:r>
            <w:r w:rsidR="002963EC"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30</w:t>
            </w:r>
            <w:r w:rsidR="00581398"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Glycolate and glyoxylate degradation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glcF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2-4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glcB, glcD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2-5.5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8902A8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8902A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Pyruvate metabolism 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ackA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acs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494F5D" w:rsidRDefault="00494F5D" w:rsidP="00FC6F77">
            <w:pPr>
              <w:contextualSpacing/>
              <w:rPr>
                <w:rFonts w:ascii="Helvetica" w:hAnsi="Helvetica" w:cs="Helvetica"/>
                <w:sz w:val="18"/>
                <w:szCs w:val="18"/>
                <w:highlight w:val="yellow"/>
                <w:lang w:val="en-GB"/>
              </w:rPr>
            </w:pPr>
            <w:r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>AceE</w:t>
            </w:r>
            <w:r w:rsidRPr="00FC6F77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 # 3</w:t>
            </w:r>
            <w:r w:rsidR="00FC6F77"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>5</w:t>
            </w:r>
            <w:r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aldA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5.9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FC6F77" w:rsidRDefault="003B6D7D" w:rsidP="00FC6F77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>AldA</w:t>
            </w:r>
            <w:r w:rsidR="00A72C2A" w:rsidRPr="00FC6F77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="00A82485"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>(spot # 56</w:t>
            </w:r>
            <w:r w:rsidR="000F1046"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&amp; 57</w:t>
            </w:r>
            <w:r w:rsidR="00A72C2A"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  <w:r w:rsidR="00550101"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ldhA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maeB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965069" w:rsidRDefault="004A5CF4" w:rsidP="00965069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942DA2">
              <w:rPr>
                <w:rFonts w:ascii="Helvetica" w:hAnsi="Helvetica" w:cs="Helvetica"/>
                <w:sz w:val="18"/>
                <w:szCs w:val="18"/>
                <w:lang w:val="en-GB"/>
              </w:rPr>
              <w:t>Eda</w:t>
            </w:r>
            <w:r w:rsidRPr="00942DA2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942DA2">
              <w:rPr>
                <w:rFonts w:ascii="Helvetica" w:hAnsi="Helvetica" w:cs="Helvetica"/>
                <w:b/>
                <w:sz w:val="18"/>
                <w:szCs w:val="18"/>
                <w:lang w:val="en-GB"/>
              </w:rPr>
              <w:t xml:space="preserve"> </w:t>
            </w:r>
            <w:r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 w:rsidR="00965069"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>32</w:t>
            </w:r>
            <w:r w:rsidRPr="00FC6F77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Acetoacetate degradation </w:t>
            </w:r>
          </w:p>
        </w:tc>
        <w:tc>
          <w:tcPr>
            <w:tcW w:w="1501" w:type="dxa"/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atoA, atoD</w:t>
            </w:r>
          </w:p>
        </w:tc>
        <w:tc>
          <w:tcPr>
            <w:tcW w:w="426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2.6-11.1</w:t>
            </w:r>
          </w:p>
        </w:tc>
        <w:tc>
          <w:tcPr>
            <w:tcW w:w="2421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Galactitol degradation</w:t>
            </w:r>
          </w:p>
        </w:tc>
        <w:tc>
          <w:tcPr>
            <w:tcW w:w="1501" w:type="dxa"/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gatD, gatY</w:t>
            </w:r>
          </w:p>
        </w:tc>
        <w:tc>
          <w:tcPr>
            <w:tcW w:w="426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4.2-3.3</w:t>
            </w:r>
          </w:p>
        </w:tc>
        <w:tc>
          <w:tcPr>
            <w:tcW w:w="2421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Fucose degradation</w:t>
            </w:r>
          </w:p>
        </w:tc>
        <w:tc>
          <w:tcPr>
            <w:tcW w:w="1501" w:type="dxa"/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fucA, fucO</w:t>
            </w:r>
          </w:p>
        </w:tc>
        <w:tc>
          <w:tcPr>
            <w:tcW w:w="426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</w:t>
            </w:r>
          </w:p>
        </w:tc>
        <w:tc>
          <w:tcPr>
            <w:tcW w:w="2421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Chitobiose degradation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celF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Mixed acid fermentation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adhE, adhP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2-3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tdcE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fumB, fumC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Starch and sucrose metabolism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malP, malQ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otsA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glgb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9A5C1E" w:rsidRPr="006D1EFE" w:rsidTr="004A5CF4">
        <w:trPr>
          <w:cantSplit/>
          <w:jc w:val="center"/>
        </w:trPr>
        <w:tc>
          <w:tcPr>
            <w:tcW w:w="1659" w:type="dxa"/>
            <w:vMerge/>
          </w:tcPr>
          <w:p w:rsidR="009A5C1E" w:rsidRPr="000D7740" w:rsidRDefault="009A5C1E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9A5C1E" w:rsidRPr="004A5CF4" w:rsidRDefault="009A5C1E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4A5CF4">
              <w:rPr>
                <w:rFonts w:ascii="Helvetica" w:hAnsi="Helvetica" w:cs="Helvetica"/>
                <w:sz w:val="18"/>
                <w:szCs w:val="18"/>
                <w:lang w:val="en-GB"/>
              </w:rPr>
              <w:t>TCA cycle</w:t>
            </w: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9A5C1E" w:rsidRPr="00813FB1" w:rsidRDefault="009A5C1E" w:rsidP="009A5C1E">
            <w:pPr>
              <w:contextualSpacing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813FB1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        </w:t>
            </w:r>
            <w:r w:rsidRPr="007D68FC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mdh</w:t>
            </w:r>
            <w:r w:rsidRPr="00813FB1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, fumC</w:t>
            </w:r>
          </w:p>
          <w:p w:rsidR="009A5C1E" w:rsidRPr="00813FB1" w:rsidRDefault="009A5C1E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813FB1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icd</w:t>
            </w:r>
            <w:r w:rsidRPr="00813FB1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,  mqo</w:t>
            </w:r>
          </w:p>
          <w:p w:rsidR="00104168" w:rsidRPr="000D7740" w:rsidRDefault="00104168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B05AB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acnB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9A5C1E" w:rsidRDefault="009A5C1E" w:rsidP="009A5C1E">
            <w:pPr>
              <w:contextualSpacing/>
              <w:rPr>
                <w:rFonts w:cs="Helvetica"/>
                <w:sz w:val="18"/>
                <w:szCs w:val="18"/>
                <w:lang w:val="en-GB"/>
              </w:rPr>
            </w:pPr>
            <w:r w:rsidRPr="00523F95">
              <w:rPr>
                <w:rFonts w:cs="Helvetica"/>
                <w:sz w:val="18"/>
                <w:szCs w:val="18"/>
                <w:lang w:val="en-GB"/>
              </w:rPr>
              <w:t>↓</w:t>
            </w:r>
          </w:p>
          <w:p w:rsidR="00104168" w:rsidRDefault="009A5C1E" w:rsidP="00C53FBA">
            <w:pPr>
              <w:contextualSpacing/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  <w:r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 xml:space="preserve"> </w:t>
            </w:r>
          </w:p>
          <w:p w:rsidR="009A5C1E" w:rsidRPr="000D7740" w:rsidRDefault="00104168" w:rsidP="0010416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="009A5C1E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 xml:space="preserve">      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9A5C1E" w:rsidRDefault="009A5C1E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2-3</w:t>
            </w:r>
          </w:p>
          <w:p w:rsidR="009A5C1E" w:rsidRDefault="009A5C1E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2.6-5.1 </w:t>
            </w:r>
            <w:r w:rsidR="008902A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</w:p>
          <w:p w:rsidR="00104168" w:rsidRPr="000D7740" w:rsidRDefault="00104168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38285B" w:rsidRPr="000B05AB" w:rsidRDefault="000B05AB" w:rsidP="0038285B">
            <w:pPr>
              <w:contextualSpacing/>
              <w:rPr>
                <w:rFonts w:cs="Helvetica"/>
                <w:sz w:val="18"/>
                <w:szCs w:val="18"/>
                <w:lang w:val="en-GB"/>
              </w:rPr>
            </w:pPr>
            <w:r w:rsidRPr="00FD33B8">
              <w:rPr>
                <w:rFonts w:ascii="Helvetica" w:hAnsi="Helvetica" w:cs="Helvetica"/>
                <w:sz w:val="18"/>
                <w:szCs w:val="18"/>
                <w:lang w:val="en-GB"/>
              </w:rPr>
              <w:t>SucC</w:t>
            </w:r>
            <w:r w:rsidRPr="00FD33B8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↓ </w:t>
            </w:r>
            <w:r w:rsidRPr="00FD33B8">
              <w:rPr>
                <w:rFonts w:ascii="Helvetica" w:hAnsi="Helvetica" w:cs="Helvetica"/>
                <w:sz w:val="18"/>
                <w:szCs w:val="18"/>
                <w:lang w:val="en-GB"/>
              </w:rPr>
              <w:t>(spot # 61 )</w:t>
            </w:r>
            <w:r w:rsidR="0038285B" w:rsidRPr="000B05AB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SucD</w:t>
            </w:r>
            <w:r w:rsidR="0038285B" w:rsidRPr="000B05AB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↓ </w:t>
            </w:r>
            <w:r w:rsidR="0038285B" w:rsidRPr="000B05AB">
              <w:rPr>
                <w:rFonts w:ascii="Helvetica" w:hAnsi="Helvetica" w:cs="Helvetica"/>
                <w:sz w:val="18"/>
                <w:szCs w:val="18"/>
                <w:lang w:val="en-GB"/>
              </w:rPr>
              <w:t>(spot # 21)</w:t>
            </w:r>
          </w:p>
          <w:p w:rsidR="000B05AB" w:rsidRPr="00FD33B8" w:rsidRDefault="0038285B" w:rsidP="000B05AB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38285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Mdh </w:t>
            </w:r>
            <w:r w:rsidRPr="0038285B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 xml:space="preserve">↓ </w:t>
            </w:r>
            <w:r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(spot # 69</w:t>
            </w:r>
            <w:r w:rsidRPr="0038285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 &amp; </w:t>
            </w:r>
            <w:r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70</w:t>
            </w:r>
            <w:r w:rsidRPr="0038285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)</w:t>
            </w:r>
          </w:p>
          <w:p w:rsidR="008902A8" w:rsidRPr="000B05AB" w:rsidRDefault="008902A8" w:rsidP="001A47CC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  <w:r w:rsidRPr="000B05A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Icd</w:t>
            </w:r>
            <w:r w:rsidRPr="000B05AB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↑</w:t>
            </w:r>
            <w:r w:rsidRPr="000B05A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  (spot # </w:t>
            </w:r>
            <w:r w:rsidR="005B59D0" w:rsidRPr="000B05A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2,3,4 &amp; 7</w:t>
            </w:r>
            <w:r w:rsidRPr="000B05A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)</w:t>
            </w:r>
          </w:p>
          <w:p w:rsidR="003547FA" w:rsidRDefault="000B05AB" w:rsidP="003547FA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  <w:r w:rsidRPr="000B05A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AcnB</w:t>
            </w:r>
            <w:r w:rsidRPr="000B05AB">
              <w:rPr>
                <w:rFonts w:cs="Helvetica"/>
                <w:sz w:val="18"/>
                <w:szCs w:val="18"/>
                <w:highlight w:val="cyan"/>
                <w:lang w:val="en-GB"/>
              </w:rPr>
              <w:t xml:space="preserve">↓ </w:t>
            </w:r>
            <w:r w:rsidRPr="000B05A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(spot # 34)</w:t>
            </w:r>
          </w:p>
          <w:p w:rsidR="00541DE1" w:rsidRPr="00010893" w:rsidRDefault="00541DE1" w:rsidP="00541DE1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  <w:r w:rsidRPr="00541DE1">
              <w:rPr>
                <w:rFonts w:ascii="Helvetica" w:hAnsi="Helvetica" w:cs="Helvetica"/>
                <w:sz w:val="18"/>
                <w:szCs w:val="18"/>
                <w:lang w:val="en-GB"/>
              </w:rPr>
              <w:t>LpdA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 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48 &amp; 49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9A5C1E" w:rsidRPr="000D7740" w:rsidRDefault="009A5C1E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Hexitol biosynthesis and degradation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gutD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mtlD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Pentose phosphate pathway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talA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4.2</w:t>
            </w:r>
            <w:r w:rsidR="000D4A7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  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0D4A78" w:rsidP="000D4A7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38285B">
              <w:rPr>
                <w:rFonts w:ascii="Helvetica" w:hAnsi="Helvetica" w:cs="Helvetica"/>
                <w:sz w:val="18"/>
                <w:szCs w:val="18"/>
                <w:lang w:val="en-GB"/>
              </w:rPr>
              <w:t>TalB</w:t>
            </w:r>
            <w:r w:rsidRPr="002B21C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↑ </w:t>
            </w:r>
            <w:r w:rsidRPr="002B21CC">
              <w:rPr>
                <w:rFonts w:ascii="Helvetica" w:hAnsi="Helvetica" w:cs="Helvetica"/>
                <w:sz w:val="18"/>
                <w:szCs w:val="18"/>
                <w:lang w:val="en-GB"/>
              </w:rPr>
              <w:t>(spots  # 9 &amp; 10)</w:t>
            </w: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tktB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2.9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0D7740" w:rsidRDefault="002963EC" w:rsidP="002963EC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RpiA</w:t>
            </w: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 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>(spot # 2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4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edd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4A5CF4" w:rsidRDefault="00C53FBA" w:rsidP="004A5CF4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4A5CF4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</w:p>
        </w:tc>
      </w:tr>
      <w:tr w:rsidR="00C53FBA" w:rsidRPr="000D7740" w:rsidTr="004A5CF4">
        <w:trPr>
          <w:cantSplit/>
          <w:trHeight w:val="252"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gntK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3.9-7.6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lastRenderedPageBreak/>
              <w:t>Amino acid metabolism</w:t>
            </w: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Phenylalanine, valine, alanine, isoleucine, leucine biosynthesis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ilvA, ilvD, ilvE, ilvM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bottom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2.8-5.4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ilvB, ilvC, ilvN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2.6-14.9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06356D" w:rsidRDefault="00C53FBA" w:rsidP="00A82485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trHeight w:val="285"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Lysine biosynthesis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dapB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7D1321" w:rsidP="007D1321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7D1321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Asd↑(spots 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8</w:t>
            </w:r>
            <w:r w:rsidRPr="007D1321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trHeight w:val="240"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lysC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5.6</w:t>
            </w:r>
          </w:p>
        </w:tc>
        <w:tc>
          <w:tcPr>
            <w:tcW w:w="2421" w:type="dxa"/>
            <w:tcBorders>
              <w:top w:val="nil"/>
            </w:tcBorders>
          </w:tcPr>
          <w:p w:rsidR="00C53FBA" w:rsidRPr="007D1321" w:rsidRDefault="007D1321" w:rsidP="007D1321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7D1321">
              <w:rPr>
                <w:rFonts w:ascii="Helvetica" w:hAnsi="Helvetica" w:cs="Helvetica"/>
                <w:sz w:val="18"/>
                <w:szCs w:val="18"/>
                <w:lang w:val="en-GB"/>
              </w:rPr>
              <w:t>SerC</w:t>
            </w:r>
            <w:r w:rsidRPr="007D1321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↑</w:t>
            </w:r>
            <w:r w:rsidRPr="007D1321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(spots  # 12)</w:t>
            </w:r>
          </w:p>
        </w:tc>
        <w:tc>
          <w:tcPr>
            <w:tcW w:w="264" w:type="dxa"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7D1321" w:rsidRPr="000D7740" w:rsidTr="004A5CF4">
        <w:trPr>
          <w:cantSplit/>
          <w:trHeight w:val="240"/>
          <w:jc w:val="center"/>
        </w:trPr>
        <w:tc>
          <w:tcPr>
            <w:tcW w:w="1659" w:type="dxa"/>
            <w:vMerge/>
          </w:tcPr>
          <w:p w:rsidR="007D1321" w:rsidRPr="000D7740" w:rsidRDefault="007D1321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7D1321" w:rsidRPr="000D7740" w:rsidRDefault="007D1321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Homoserine biosynthesis</w:t>
            </w: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7D1321" w:rsidRPr="000D7740" w:rsidRDefault="0038049B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thrA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7D1321" w:rsidRPr="000D7740" w:rsidRDefault="0038049B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7D1321" w:rsidRPr="000D7740" w:rsidRDefault="0038049B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2.8</w:t>
            </w:r>
          </w:p>
        </w:tc>
        <w:tc>
          <w:tcPr>
            <w:tcW w:w="2421" w:type="dxa"/>
            <w:tcBorders>
              <w:top w:val="nil"/>
            </w:tcBorders>
          </w:tcPr>
          <w:p w:rsidR="007D1321" w:rsidRPr="007D1321" w:rsidRDefault="0038049B" w:rsidP="007D1321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7D1321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Asd↑(spots 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8</w:t>
            </w:r>
            <w:r w:rsidRPr="007D1321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</w:tcBorders>
          </w:tcPr>
          <w:p w:rsidR="007D1321" w:rsidRPr="000D7740" w:rsidRDefault="007D1321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Tyrosine, phenylalanine biosynthesis</w:t>
            </w:r>
          </w:p>
        </w:tc>
        <w:tc>
          <w:tcPr>
            <w:tcW w:w="1501" w:type="dxa"/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phe</w:t>
            </w: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</w:t>
            </w:r>
          </w:p>
        </w:tc>
        <w:tc>
          <w:tcPr>
            <w:tcW w:w="426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Phenylalanine degradation</w:t>
            </w:r>
          </w:p>
        </w:tc>
        <w:tc>
          <w:tcPr>
            <w:tcW w:w="1501" w:type="dxa"/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paaJ</w:t>
            </w:r>
          </w:p>
        </w:tc>
        <w:tc>
          <w:tcPr>
            <w:tcW w:w="426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</w:t>
            </w:r>
          </w:p>
        </w:tc>
        <w:tc>
          <w:tcPr>
            <w:tcW w:w="2421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Valine, leucine and isoleucine biosynthesis</w:t>
            </w:r>
          </w:p>
        </w:tc>
        <w:tc>
          <w:tcPr>
            <w:tcW w:w="1501" w:type="dxa"/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leuA</w:t>
            </w:r>
          </w:p>
        </w:tc>
        <w:tc>
          <w:tcPr>
            <w:tcW w:w="426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2-3</w:t>
            </w:r>
          </w:p>
        </w:tc>
        <w:tc>
          <w:tcPr>
            <w:tcW w:w="2421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 w:val="restart"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tcBorders>
              <w:top w:val="single" w:sz="4" w:space="0" w:color="auto"/>
            </w:tcBorders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Alanine biosynthesis and degradation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dadA, dadX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24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Arginine degradation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7E50CE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</w:rPr>
            </w:pPr>
            <w:r w:rsidRPr="007E50CE">
              <w:rPr>
                <w:rFonts w:ascii="Helvetica" w:hAnsi="Helvetica" w:cs="Helvetica"/>
                <w:i/>
                <w:sz w:val="18"/>
                <w:szCs w:val="18"/>
              </w:rPr>
              <w:t>astA, astB, astC, astD, astE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2.1-3.5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Aromatic  amino acid biosynthesis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aroH, aroF, aroL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2.2-4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tyrA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3.7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Arginine and aromatic amino acids biosynthesis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argA, argB, argC, argD, argF, argG, argH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7-15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carA, carB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55-150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trHeight w:val="255"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Threonine degradation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tdh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2.4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trHeight w:val="270"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kbl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Tryptophan and cysteine degradation (via pyruvate)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591B19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tnaA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C53FBA" w:rsidRPr="00591B19" w:rsidRDefault="00FF2B53" w:rsidP="00591B19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  <w:r w:rsidRPr="00591B19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TnaA</w:t>
            </w:r>
            <w:r w:rsidRPr="00591B19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↓</w:t>
            </w:r>
            <w:r w:rsidRPr="00591B19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(spot # </w:t>
            </w:r>
            <w:r w:rsidR="00591B19" w:rsidRPr="00591B19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6</w:t>
            </w:r>
            <w:r w:rsidRPr="00591B19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3)</w:t>
            </w: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Methionine and cysteine biosynthesis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metA, metB, metC, metK, metL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2.3-8.8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Asparagine metabolism</w:t>
            </w:r>
          </w:p>
        </w:tc>
        <w:tc>
          <w:tcPr>
            <w:tcW w:w="1501" w:type="dxa"/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iaaA</w:t>
            </w:r>
          </w:p>
        </w:tc>
        <w:tc>
          <w:tcPr>
            <w:tcW w:w="426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</w:t>
            </w:r>
          </w:p>
        </w:tc>
        <w:tc>
          <w:tcPr>
            <w:tcW w:w="2421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Cysteine metabolism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767540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cysK</w:t>
            </w: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, cysM  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2.7-4.5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C53FBA" w:rsidRPr="000D7740" w:rsidRDefault="006E56BF" w:rsidP="00767540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CysK</w:t>
            </w:r>
            <w:r w:rsidR="00767540" w:rsidRPr="005923C6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 xml:space="preserve">↓ </w:t>
            </w:r>
            <w:r w:rsidR="00767540" w:rsidRPr="005923C6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(spot </w:t>
            </w:r>
            <w:r w:rsidR="0038285B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# 65</w:t>
            </w:r>
            <w:r w:rsidR="00767540" w:rsidRPr="00767540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)</w:t>
            </w: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trHeight w:val="300"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Glutamine biosynthesis and degradation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glnA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3.2</w:t>
            </w:r>
          </w:p>
        </w:tc>
        <w:tc>
          <w:tcPr>
            <w:tcW w:w="2421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C53FBA" w:rsidRPr="000D7740" w:rsidTr="004A5CF4">
        <w:trPr>
          <w:cantSplit/>
          <w:trHeight w:val="204"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C53FBA" w:rsidRPr="000D7740" w:rsidRDefault="00C53FBA" w:rsidP="00C53FBA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glsA (ybaS)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5.25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C53FBA" w:rsidRPr="000D7740" w:rsidRDefault="00C53FBA" w:rsidP="00C53FB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trHeight w:val="330"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gltB, gltD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</w:t>
            </w:r>
          </w:p>
        </w:tc>
        <w:tc>
          <w:tcPr>
            <w:tcW w:w="2421" w:type="dxa"/>
            <w:tcBorders>
              <w:top w:val="nil"/>
            </w:tcBorders>
          </w:tcPr>
          <w:p w:rsidR="00FF2B53" w:rsidRPr="000D7740" w:rsidRDefault="00FF2B53" w:rsidP="00550101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Glutamate degradation 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gadA, gadB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6.8-9.4</w:t>
            </w:r>
          </w:p>
        </w:tc>
        <w:tc>
          <w:tcPr>
            <w:tcW w:w="2421" w:type="dxa"/>
          </w:tcPr>
          <w:p w:rsidR="00FF2B53" w:rsidRPr="000D7740" w:rsidRDefault="00FF2B53" w:rsidP="006E56BF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Histidine biosynthesis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hisB, hisC, hisD, hisF, hisG, hisH, hisI, hisL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2.5-3.6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Tryptophan biosynthesis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dsdA, dsdC (LysR)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trpA, </w:t>
            </w:r>
            <w:r w:rsidRPr="005923C6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trpB</w:t>
            </w: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, trpC, trpD, trpE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2.2-12</w:t>
            </w:r>
          </w:p>
        </w:tc>
        <w:tc>
          <w:tcPr>
            <w:tcW w:w="2421" w:type="dxa"/>
            <w:tcBorders>
              <w:top w:val="nil"/>
            </w:tcBorders>
          </w:tcPr>
          <w:p w:rsidR="00FF2B53" w:rsidRPr="0055255F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  <w:r w:rsidRPr="00FC6F77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TrpB </w:t>
            </w:r>
            <w:r w:rsidRPr="00FC6F77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 xml:space="preserve">↓ </w:t>
            </w:r>
            <w:r w:rsidRPr="00FC6F77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(spot # 53)</w:t>
            </w:r>
          </w:p>
        </w:tc>
        <w:tc>
          <w:tcPr>
            <w:tcW w:w="264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Glutathione metabolism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ggt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trHeight w:val="592"/>
          <w:jc w:val="center"/>
        </w:trPr>
        <w:tc>
          <w:tcPr>
            <w:tcW w:w="1659" w:type="dxa"/>
            <w:vMerge w:val="restart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Processing of genetic information</w:t>
            </w: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trike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DNA repair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trike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recF, recG, recQ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trike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trike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2-2.8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DNA replication, repair, recombination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priB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holD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2.8</w:t>
            </w:r>
          </w:p>
        </w:tc>
        <w:tc>
          <w:tcPr>
            <w:tcW w:w="2421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DNA replication inhibition 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cspD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DNA folding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dnaJ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6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DNA repair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xseA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Supercoiled DNA relaxation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topA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Transcription regulation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rsd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crp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3.4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fis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trpR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FF2B53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metJ, metR</w:t>
            </w:r>
          </w:p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fhlA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3-4.5</w:t>
            </w:r>
          </w:p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2.21</w:t>
            </w:r>
          </w:p>
        </w:tc>
        <w:tc>
          <w:tcPr>
            <w:tcW w:w="2421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Transcription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5923C6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rpoA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2.8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591B19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RpoA </w:t>
            </w:r>
            <w:r w:rsidRPr="00591B19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↓</w:t>
            </w:r>
            <w:r w:rsidRPr="00591B19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 (spot #64)</w:t>
            </w: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Regulation of DNA replication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dsdC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hda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trHeight w:val="405"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RNA folding, sorting and degradation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rnpA</w:t>
            </w:r>
          </w:p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rnb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  <w:p w:rsidR="00FF2B53" w:rsidRPr="00F76832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3.8</w:t>
            </w:r>
          </w:p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C05836" w:rsidP="00C05836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FF18A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Pnp </w:t>
            </w:r>
            <w:r w:rsidRPr="00FF18A8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FF18A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 #38)</w:t>
            </w: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pcnB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2.9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FF2B53" w:rsidRPr="000D7740" w:rsidRDefault="00F64D77" w:rsidP="00F64D77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AA1E8D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RapZ </w:t>
            </w:r>
            <w:r w:rsidRPr="00AA1E8D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 xml:space="preserve">↑ </w:t>
            </w:r>
            <w:r w:rsidRPr="00AA1E8D">
              <w:rPr>
                <w:rFonts w:ascii="Helvetica" w:hAnsi="Helvetica" w:cs="Helvetica"/>
                <w:sz w:val="18"/>
                <w:szCs w:val="18"/>
                <w:lang w:val="en-GB"/>
              </w:rPr>
              <w:t>(spot #14)</w:t>
            </w: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tRNA biogenesis, processing or modification 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dusB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3.6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C05836" w:rsidP="00C05836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FF18A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ProS </w:t>
            </w:r>
            <w:r w:rsidRPr="00FF18A8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FF18A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 #39)</w:t>
            </w: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spoU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Ribosome recycling 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FF2B53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hslR</w:t>
            </w:r>
          </w:p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767540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frr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</w:t>
            </w:r>
          </w:p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1.9 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  <w:p w:rsidR="00FF2B53" w:rsidRPr="003547FA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</w:pPr>
            <w:r w:rsidRPr="00767540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Frr </w:t>
            </w:r>
            <w:r w:rsidRPr="00767540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↓</w:t>
            </w:r>
            <w:r w:rsidRPr="00767540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(spot # 73)</w:t>
            </w: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Ribosome biogenesis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ksgA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rplA,rplB, rplC, rplD, rplF, rplI, rplJ, rplK, rplM, rplQ, rplR, rplS, rplV, rplW, rplX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2-4.3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  <w:p w:rsidR="00EA46B2" w:rsidRPr="000D7740" w:rsidRDefault="00EA46B2" w:rsidP="00EA46B2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rpmB, rpmC, rpmD, rpmE, rpmG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2.1-3.2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</w:p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4065B6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rpsA,</w:t>
            </w: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 </w:t>
            </w: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rpsB, rpsC, rpsD, rpsE, rpsF, rpsG, rpsI, rpsK, rpsL, rpsN, rpsO, rpsQ, rpsR, rpsS, rpsT, rpsU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2-4.8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FF18A8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RpsA</w:t>
            </w:r>
            <w:r w:rsidRPr="00FF18A8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 xml:space="preserve">↓ </w:t>
            </w:r>
            <w:r w:rsidRPr="00FF18A8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(spot # 40)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357B18">
        <w:trPr>
          <w:cantSplit/>
          <w:trHeight w:val="466"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rimI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FF2B53" w:rsidRDefault="00C46C2B" w:rsidP="00C46C2B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5B59D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TufA </w:t>
            </w:r>
            <w:r w:rsidRPr="005B59D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↓ </w:t>
            </w:r>
            <w:r w:rsidRPr="005B59D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 w:rsidR="005B59D0" w:rsidRPr="005B59D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1, </w:t>
            </w:r>
            <w:r w:rsidR="00FC6F77">
              <w:rPr>
                <w:rFonts w:ascii="Helvetica" w:hAnsi="Helvetica" w:cs="Helvetica"/>
                <w:sz w:val="18"/>
                <w:szCs w:val="18"/>
                <w:lang w:val="en-GB"/>
              </w:rPr>
              <w:t>54</w:t>
            </w:r>
            <w:r w:rsidR="00FD33B8">
              <w:rPr>
                <w:rFonts w:ascii="Helvetica" w:hAnsi="Helvetica" w:cs="Helvetica"/>
                <w:sz w:val="18"/>
                <w:szCs w:val="18"/>
                <w:lang w:val="en-GB"/>
              </w:rPr>
              <w:t>, 60</w:t>
            </w:r>
            <w:r w:rsidR="00591B19">
              <w:rPr>
                <w:rFonts w:ascii="Helvetica" w:hAnsi="Helvetica" w:cs="Helvetica"/>
                <w:sz w:val="18"/>
                <w:szCs w:val="18"/>
                <w:lang w:val="en-GB"/>
              </w:rPr>
              <w:t>, 62</w:t>
            </w:r>
            <w:r w:rsidRPr="005B59D0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  <w:p w:rsidR="00C46C2B" w:rsidRPr="000D7740" w:rsidRDefault="00C46C2B" w:rsidP="00C46C2B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Nucleosides and Nucleotides metabolism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aphA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7.5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FF2B53" w:rsidP="00FD33B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guaA, guaB, guaC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2.1-2.8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C5A0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C5A04" w:rsidRPr="000D7740" w:rsidRDefault="00FC5A04" w:rsidP="00FC5A04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C5A04" w:rsidRPr="000D7740" w:rsidRDefault="00FC5A04" w:rsidP="00FC5A04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C5A04" w:rsidRPr="000D7740" w:rsidRDefault="00FC5A04" w:rsidP="00FC5A04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ndk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C5A04" w:rsidRPr="000D7740" w:rsidRDefault="00FC5A04" w:rsidP="00FC5A04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C5A04" w:rsidRPr="000D7740" w:rsidRDefault="00FC5A04" w:rsidP="00FC5A04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3.6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C5A04" w:rsidRPr="000D7740" w:rsidRDefault="00FC5A04" w:rsidP="002963EC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Adk</w:t>
            </w:r>
            <w:r w:rsidRPr="002963E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 # </w:t>
            </w:r>
            <w:r w:rsidR="002963EC">
              <w:rPr>
                <w:rFonts w:ascii="Helvetica" w:hAnsi="Helvetica" w:cs="Helvetica"/>
                <w:sz w:val="18"/>
                <w:szCs w:val="18"/>
                <w:lang w:val="en-GB"/>
              </w:rPr>
              <w:t>27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C5A04" w:rsidRPr="000D7740" w:rsidRDefault="00FC5A04" w:rsidP="00FC5A04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73676E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purB, purD, purE, purF, </w:t>
            </w:r>
            <w:r w:rsidRPr="004065B6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purH</w:t>
            </w: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, purK, purN, purT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2.5-5.5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6E56BF" w:rsidRDefault="00FD33B8" w:rsidP="00FF2B53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PurA </w:t>
            </w:r>
            <w:r w:rsidRPr="002963E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59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  <w:p w:rsidR="00FF2B53" w:rsidRPr="006E56BF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</w:p>
          <w:p w:rsidR="00FF2B53" w:rsidRPr="00507668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507668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PurH </w:t>
            </w:r>
            <w:r w:rsidR="00FF18A8" w:rsidRPr="00507668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↓</w:t>
            </w:r>
            <w:r w:rsidR="00FF18A8" w:rsidRPr="00507668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 </w:t>
            </w:r>
            <w:r w:rsidRPr="00507668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(spot # 43)</w:t>
            </w:r>
          </w:p>
          <w:p w:rsidR="00FF2B53" w:rsidRPr="006E56BF" w:rsidRDefault="00FF2B53" w:rsidP="003547FA">
            <w:pPr>
              <w:contextualSpacing/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</w:pP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PurC </w:t>
            </w:r>
            <w:r w:rsidR="00FF18A8" w:rsidRPr="002963E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="00FF18A8"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 w:rsidR="003547FA"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>22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pyrB, pyrC, pyrD, pyrE, pyrF, pyrH, </w:t>
            </w:r>
            <w:r w:rsidRPr="00FD33B8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pyrI,</w:t>
            </w: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  pyrG,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2.1-28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FD1418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highlight w:val="magenta"/>
                <w:lang w:val="en-GB"/>
              </w:rPr>
            </w:pPr>
          </w:p>
          <w:p w:rsidR="00FF2B53" w:rsidRPr="00FF18A8" w:rsidRDefault="005B5E42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FF18A8">
              <w:rPr>
                <w:rFonts w:ascii="Helvetica" w:hAnsi="Helvetica" w:cs="Helvetica"/>
                <w:sz w:val="18"/>
                <w:szCs w:val="18"/>
                <w:lang w:val="en-GB"/>
              </w:rPr>
              <w:t>UshA</w:t>
            </w:r>
            <w:r w:rsidRPr="00FF18A8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FF18A8">
              <w:rPr>
                <w:rFonts w:ascii="Helvetica" w:hAnsi="Helvetica" w:cs="Helvetica"/>
                <w:sz w:val="18"/>
                <w:szCs w:val="18"/>
                <w:lang w:val="en-GB"/>
              </w:rPr>
              <w:t>(spot # 40)</w:t>
            </w:r>
          </w:p>
          <w:p w:rsidR="00FF2B53" w:rsidRPr="00FD1418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highlight w:val="magenta"/>
                <w:lang w:val="en-GB"/>
              </w:rPr>
            </w:pPr>
          </w:p>
          <w:p w:rsidR="00FF2B53" w:rsidRPr="00FD1418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highlight w:val="magenta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B26680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upp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7.3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2963EC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B26680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Upp</w:t>
            </w:r>
            <w:r w:rsidR="005B6788" w:rsidRPr="005B6788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↓</w:t>
            </w:r>
            <w:r w:rsidRPr="00B26680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 (spot # </w:t>
            </w:r>
            <w:r w:rsidR="002963EC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25</w:t>
            </w:r>
            <w:r w:rsidRPr="00B26680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yjjG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2.4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cmk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codA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7.5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deoD</w:t>
            </w:r>
          </w:p>
          <w:p w:rsidR="00FF2B53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carA</w:t>
            </w:r>
          </w:p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carB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  <w:p w:rsidR="00FF2B53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149.81</w:t>
            </w:r>
          </w:p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55.68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Translation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infA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FF18A8" w:rsidP="00FF18A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FusA </w:t>
            </w:r>
            <w:r w:rsidRPr="002963E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 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37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yciH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FF2B53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yeiP</w:t>
            </w:r>
          </w:p>
          <w:p w:rsidR="00FF2B53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rmf</w:t>
            </w:r>
          </w:p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raiA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  <w:p w:rsidR="00FF2B53" w:rsidRDefault="00FF2B53" w:rsidP="00FF2B53">
            <w:pPr>
              <w:contextualSpacing/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  <w:p w:rsidR="00FF2B5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5.86</w:t>
            </w:r>
          </w:p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5.46</w:t>
            </w:r>
          </w:p>
        </w:tc>
        <w:tc>
          <w:tcPr>
            <w:tcW w:w="2421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Cellular envelope metabolism </w:t>
            </w:r>
          </w:p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Cell Wall Biosynthesis 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ddlA, ddlB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3.6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Outer membrane biosynthesis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glmS</w:t>
            </w:r>
          </w:p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trHeight w:val="596"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Repression of peptidoglycan degradation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ycjZ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Cell wall recycling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ampD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ldcA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ycjH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Cell division 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nlpD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Formation of cell shape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mreC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3.8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Response to environmental signals</w:t>
            </w: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Response to glucose-6-phosphate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uhpA, uhpB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2-2.3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Response to copper homeostasis</w:t>
            </w:r>
          </w:p>
        </w:tc>
        <w:tc>
          <w:tcPr>
            <w:tcW w:w="1501" w:type="dxa"/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cueO</w:t>
            </w:r>
          </w:p>
        </w:tc>
        <w:tc>
          <w:tcPr>
            <w:tcW w:w="426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4.4</w:t>
            </w:r>
          </w:p>
        </w:tc>
        <w:tc>
          <w:tcPr>
            <w:tcW w:w="2421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Response to nitrogen limitation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glnL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2.4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Protein biosynthesis turnover and folding</w:t>
            </w: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Protein folding and degradation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clpA, clpS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3-2.2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F34A03" w:rsidRDefault="00F34A03" w:rsidP="00F34A03">
            <w:pPr>
              <w:contextualSpacing/>
              <w:rPr>
                <w:rFonts w:ascii="Helvetica" w:hAnsi="Helvetica" w:cs="Helvetica"/>
                <w:sz w:val="18"/>
                <w:szCs w:val="18"/>
                <w:highlight w:val="yellow"/>
                <w:lang w:val="en-GB"/>
              </w:rPr>
            </w:pPr>
            <w:r w:rsidRPr="007A6E4E">
              <w:rPr>
                <w:rFonts w:ascii="Helvetica" w:hAnsi="Helvetica" w:cs="Helvetica"/>
                <w:sz w:val="18"/>
                <w:szCs w:val="18"/>
                <w:lang w:val="en-GB"/>
              </w:rPr>
              <w:t>OsmY</w:t>
            </w:r>
            <w:r w:rsidRPr="002B21C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↑</w:t>
            </w:r>
            <w:r w:rsidRPr="002B21C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 (spot # 17)</w:t>
            </w:r>
          </w:p>
        </w:tc>
        <w:tc>
          <w:tcPr>
            <w:tcW w:w="264" w:type="dxa"/>
            <w:tcBorders>
              <w:bottom w:val="nil"/>
            </w:tcBorders>
          </w:tcPr>
          <w:p w:rsidR="00FF2B53" w:rsidRPr="00F34A03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highlight w:val="yellow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hslU, hslV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7.8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groL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13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Protein synthesis/translation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efp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FF2B53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FF2B53" w:rsidRPr="000D7740" w:rsidRDefault="00FF2B53" w:rsidP="00FF2B53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prfC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2.4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FF2B53" w:rsidRPr="000D7740" w:rsidRDefault="00FF2B53" w:rsidP="00FF2B53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Protein folding (stress related)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104168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clpB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4.1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FF18A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ClpB</w:t>
            </w:r>
            <w:r w:rsidRPr="005B6788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↓</w:t>
            </w:r>
            <w:r w:rsidRPr="00B26680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 (spot # </w:t>
            </w:r>
            <w:r w:rsidR="00FF18A8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35</w:t>
            </w:r>
            <w:r w:rsidRPr="00B26680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)</w:t>
            </w: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dnaK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9.8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groS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15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hslO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ibpA, ibpB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4.5-2.5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972137" w:rsidRDefault="00972137" w:rsidP="007A6E4E">
            <w:pPr>
              <w:contextualSpacing/>
              <w:rPr>
                <w:rFonts w:ascii="Helvetica" w:hAnsi="Helvetica" w:cs="Helvetica"/>
                <w:sz w:val="18"/>
                <w:szCs w:val="18"/>
                <w:highlight w:val="yellow"/>
                <w:lang w:val="en-GB"/>
              </w:rPr>
            </w:pPr>
            <w:r w:rsidRPr="007A6E4E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DsbA </w:t>
            </w:r>
            <w:r w:rsidRPr="007A6E4E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  <w:r w:rsidRPr="007A6E4E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  <w:r w:rsidRPr="007A6E4E">
              <w:rPr>
                <w:rFonts w:ascii="Helvetica" w:hAnsi="Helvetica" w:cs="Helvetica"/>
                <w:b/>
                <w:sz w:val="18"/>
                <w:szCs w:val="18"/>
                <w:lang w:val="en-GB"/>
              </w:rPr>
              <w:t xml:space="preserve"> </w:t>
            </w:r>
            <w:r w:rsidRPr="002B21CC">
              <w:rPr>
                <w:rFonts w:ascii="Helvetica" w:hAnsi="Helvetica" w:cs="Helvetica"/>
                <w:sz w:val="18"/>
                <w:szCs w:val="18"/>
                <w:lang w:val="en-GB"/>
              </w:rPr>
              <w:t>(spot # 1</w:t>
            </w:r>
            <w:r w:rsidR="007A6E4E" w:rsidRPr="002B21CC">
              <w:rPr>
                <w:rFonts w:ascii="Helvetica" w:hAnsi="Helvetica" w:cs="Helvetica"/>
                <w:sz w:val="18"/>
                <w:szCs w:val="18"/>
                <w:lang w:val="en-GB"/>
              </w:rPr>
              <w:t>6</w:t>
            </w:r>
            <w:r w:rsidRPr="002B21C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ridA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degP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Protein folding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grpE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FC6F77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tig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FC6F77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Tig</w:t>
            </w:r>
            <w:r w:rsidRPr="00FC6F77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↓</w:t>
            </w:r>
            <w:r w:rsidRPr="00FC6F77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 (spot # 55)</w:t>
            </w:r>
          </w:p>
        </w:tc>
        <w:tc>
          <w:tcPr>
            <w:tcW w:w="264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acetate, glycolate and tellurite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actP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5.3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sugar and polysaccharides</w:t>
            </w:r>
          </w:p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ptsG, ptsH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2.2-4.8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0C417E" w:rsidP="000C417E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38285B">
              <w:rPr>
                <w:rFonts w:ascii="Helvetica" w:hAnsi="Helvetica" w:cs="Helvetica"/>
                <w:sz w:val="18"/>
                <w:szCs w:val="18"/>
                <w:lang w:val="en-GB"/>
              </w:rPr>
              <w:t>MglB</w:t>
            </w:r>
            <w:r w:rsidRPr="0038285B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38285B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 # 67)</w:t>
            </w: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srlB,  srlE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2.1-3.6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mtlA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manX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treB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gntT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11.5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5B6788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gatC</w:t>
            </w:r>
          </w:p>
          <w:p w:rsidR="004555DA" w:rsidRPr="000D7740" w:rsidRDefault="004555DA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frwC, frwR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5B6788" w:rsidRDefault="005B6788" w:rsidP="005B6788">
            <w:pPr>
              <w:contextualSpacing/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  <w:p w:rsidR="004555DA" w:rsidRPr="000D7740" w:rsidRDefault="004555DA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5B6788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</w:t>
            </w:r>
          </w:p>
          <w:p w:rsidR="004555DA" w:rsidRPr="000D7740" w:rsidRDefault="004555D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2.1-2.4</w:t>
            </w:r>
          </w:p>
        </w:tc>
        <w:tc>
          <w:tcPr>
            <w:tcW w:w="2421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Transport of  glutathione 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gsiA, gsiB, gsiC, gsiD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2.1-2.2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B739E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B739EA" w:rsidRPr="000D7740" w:rsidRDefault="00B739E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B739EA" w:rsidRPr="000D7740" w:rsidRDefault="00B739EA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Transport of di- and oligopeptides</w:t>
            </w:r>
          </w:p>
        </w:tc>
        <w:tc>
          <w:tcPr>
            <w:tcW w:w="1501" w:type="dxa"/>
            <w:vAlign w:val="center"/>
          </w:tcPr>
          <w:p w:rsidR="00B739EA" w:rsidRPr="000D7740" w:rsidRDefault="00B739EA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  <w:vAlign w:val="center"/>
          </w:tcPr>
          <w:p w:rsidR="00B739EA" w:rsidRPr="000D7740" w:rsidRDefault="00B739EA" w:rsidP="005B678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</w:p>
        </w:tc>
        <w:tc>
          <w:tcPr>
            <w:tcW w:w="1762" w:type="dxa"/>
            <w:vAlign w:val="center"/>
          </w:tcPr>
          <w:p w:rsidR="00B739EA" w:rsidRPr="000D7740" w:rsidRDefault="00B739E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421" w:type="dxa"/>
          </w:tcPr>
          <w:p w:rsidR="00B739EA" w:rsidRDefault="00B739EA" w:rsidP="00B739E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>OppA</w:t>
            </w:r>
            <w:r w:rsidRPr="00507668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 # </w:t>
            </w:r>
            <w:r w:rsidR="00507668"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>47</w:t>
            </w:r>
            <w:r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  <w:p w:rsidR="00B739EA" w:rsidRPr="000D7740" w:rsidRDefault="00B739EA" w:rsidP="00B739EA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>DppA</w:t>
            </w:r>
            <w:r w:rsidRPr="00507668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 # </w:t>
            </w:r>
            <w:r w:rsidR="00507668"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44, </w:t>
            </w:r>
            <w:r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>45</w:t>
            </w:r>
            <w:r w:rsidR="00507668"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>, 46</w:t>
            </w:r>
            <w:r w:rsidRPr="00507668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</w:tcPr>
          <w:p w:rsidR="00B739EA" w:rsidRPr="000D7740" w:rsidRDefault="00B739E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taurine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tauA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Transport of polyamine 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potB, potD, potG, potI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2-2.3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555DA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555DA" w:rsidRPr="000D7740" w:rsidRDefault="004555D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555DA" w:rsidRDefault="004555DA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Transport of pyruvate</w:t>
            </w:r>
          </w:p>
          <w:p w:rsidR="004555DA" w:rsidRPr="000D7740" w:rsidRDefault="004555DA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vAlign w:val="center"/>
          </w:tcPr>
          <w:p w:rsidR="004555DA" w:rsidRDefault="004555DA" w:rsidP="004555D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btsS(yehU)</w:t>
            </w:r>
          </w:p>
          <w:p w:rsidR="004555DA" w:rsidRDefault="004555DA" w:rsidP="004555D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btsR(yehT)</w:t>
            </w:r>
          </w:p>
          <w:p w:rsidR="004555DA" w:rsidRDefault="004555DA" w:rsidP="004555D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btsT(yjiY</w:t>
            </w:r>
          </w:p>
          <w:p w:rsidR="004555DA" w:rsidRPr="000D7740" w:rsidRDefault="004555DA" w:rsidP="004555DA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yhjX</w:t>
            </w:r>
          </w:p>
        </w:tc>
        <w:tc>
          <w:tcPr>
            <w:tcW w:w="426" w:type="dxa"/>
            <w:vAlign w:val="center"/>
          </w:tcPr>
          <w:p w:rsidR="004555DA" w:rsidRDefault="004555DA" w:rsidP="005B6788">
            <w:pPr>
              <w:contextualSpacing/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  <w:p w:rsidR="004555DA" w:rsidRDefault="004555DA" w:rsidP="005B6788">
            <w:pPr>
              <w:contextualSpacing/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  <w:p w:rsidR="004555DA" w:rsidRDefault="004555DA" w:rsidP="005B6788">
            <w:pPr>
              <w:contextualSpacing/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  <w:p w:rsidR="004555DA" w:rsidRPr="000D7740" w:rsidRDefault="004555DA" w:rsidP="005B678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4555DA" w:rsidRDefault="004555D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  <w:p w:rsidR="004555DA" w:rsidRDefault="004555D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2.0</w:t>
            </w:r>
          </w:p>
          <w:p w:rsidR="004555DA" w:rsidRDefault="004555D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108.5</w:t>
            </w:r>
          </w:p>
          <w:p w:rsidR="004555DA" w:rsidRPr="000D7740" w:rsidRDefault="004555D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44.9</w:t>
            </w:r>
          </w:p>
        </w:tc>
        <w:tc>
          <w:tcPr>
            <w:tcW w:w="2421" w:type="dxa"/>
          </w:tcPr>
          <w:p w:rsidR="004555DA" w:rsidRPr="000D7740" w:rsidRDefault="004555D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555DA" w:rsidRPr="000D7740" w:rsidRDefault="004555DA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nucleosides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tsx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cytosine and uracil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uraA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15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codB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25.5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amino acids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gadC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3.4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mmuP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abc (metN)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metI, metQ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2.9-3.2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artI, artJ, artM,  artP, artQ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2-19.7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2963EC" w:rsidRDefault="00F34A03" w:rsidP="002963EC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ArgT</w:t>
            </w:r>
            <w:r w:rsidRPr="002963E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="00965069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 w:rsidR="002963EC"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23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hisJ,  hisM,  hisP,  hisQ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2.2-2.9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965069" w:rsidRDefault="00972137" w:rsidP="00972137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965069">
              <w:rPr>
                <w:rFonts w:ascii="Helvetica" w:hAnsi="Helvetica" w:cs="Helvetica"/>
                <w:sz w:val="18"/>
                <w:szCs w:val="18"/>
                <w:lang w:val="en-GB"/>
              </w:rPr>
              <w:t>GltI</w:t>
            </w:r>
            <w:r w:rsidRPr="00965069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↑ </w:t>
            </w:r>
            <w:r w:rsidRPr="00965069">
              <w:rPr>
                <w:rFonts w:ascii="Helvetica" w:hAnsi="Helvetica" w:cs="Helvetica"/>
                <w:sz w:val="18"/>
                <w:szCs w:val="18"/>
                <w:lang w:val="en-GB"/>
              </w:rPr>
              <w:t>(spot # 19)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B739EA">
        <w:trPr>
          <w:cantSplit/>
          <w:trHeight w:val="443"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yehW, yehX, yehY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2-2.6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965069" w:rsidP="00965069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GlnH</w:t>
            </w:r>
            <w:r w:rsidRPr="002963E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31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trHeight w:val="443"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aroP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peptides and polypeptides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tatC</w:t>
            </w: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(export)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CB6B06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cstA </w:t>
            </w:r>
            <w:r w:rsidRPr="00CB6B06">
              <w:rPr>
                <w:rFonts w:ascii="Helvetica" w:hAnsi="Helvetica" w:cs="Helvetica"/>
                <w:sz w:val="18"/>
                <w:szCs w:val="18"/>
                <w:lang w:val="en-GB"/>
              </w:rPr>
              <w:t>(</w:t>
            </w: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Import, starvation)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5.7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phosphate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phoS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4.1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pstA, pstC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3-3.4</w:t>
            </w:r>
          </w:p>
        </w:tc>
        <w:tc>
          <w:tcPr>
            <w:tcW w:w="2421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organometallic compounds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btuD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ferric compounds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fhuB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0D4A7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0D4A78" w:rsidRPr="000D7740" w:rsidRDefault="000D4A7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0D4A78" w:rsidRPr="000D7740" w:rsidRDefault="000D4A7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Transport of Zn</w:t>
            </w:r>
            <w:r w:rsidRPr="000D4A78">
              <w:rPr>
                <w:rFonts w:ascii="Helvetica" w:hAnsi="Helvetica" w:cs="Helvetica"/>
                <w:sz w:val="18"/>
                <w:szCs w:val="18"/>
                <w:vertAlign w:val="superscript"/>
                <w:lang w:val="en-GB"/>
              </w:rPr>
              <w:t>2+</w:t>
            </w:r>
          </w:p>
        </w:tc>
        <w:tc>
          <w:tcPr>
            <w:tcW w:w="1501" w:type="dxa"/>
            <w:vAlign w:val="center"/>
          </w:tcPr>
          <w:p w:rsidR="000D4A78" w:rsidRPr="000D7740" w:rsidRDefault="000D4A7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  <w:vAlign w:val="center"/>
          </w:tcPr>
          <w:p w:rsidR="000D4A78" w:rsidRPr="000D7740" w:rsidRDefault="000D4A78" w:rsidP="005B678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</w:p>
        </w:tc>
        <w:tc>
          <w:tcPr>
            <w:tcW w:w="1762" w:type="dxa"/>
            <w:vAlign w:val="center"/>
          </w:tcPr>
          <w:p w:rsidR="000D4A78" w:rsidRPr="000D7740" w:rsidRDefault="000D4A7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421" w:type="dxa"/>
          </w:tcPr>
          <w:p w:rsidR="000D4A78" w:rsidRPr="000D7740" w:rsidRDefault="000D4A78" w:rsidP="00F64D77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AA1E8D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ZnuA </w:t>
            </w:r>
            <w:r w:rsidRPr="00AA1E8D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  <w:r w:rsidR="00F64D77" w:rsidRPr="002B21CC">
              <w:rPr>
                <w:rFonts w:ascii="Helvetica" w:hAnsi="Helvetica" w:cs="Helvetica"/>
                <w:sz w:val="18"/>
                <w:szCs w:val="18"/>
                <w:lang w:val="en-GB"/>
              </w:rPr>
              <w:t>(spot # 13)</w:t>
            </w:r>
            <w:r w:rsidR="00F64D77" w:rsidRPr="002B21C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 </w:t>
            </w:r>
          </w:p>
        </w:tc>
        <w:tc>
          <w:tcPr>
            <w:tcW w:w="264" w:type="dxa"/>
          </w:tcPr>
          <w:p w:rsidR="000D4A78" w:rsidRPr="000D7740" w:rsidRDefault="000D4A7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Export of copper and silver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cusA, cusB, cusC, cusF, cusR, cusS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3-24.9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sulfate and selenite and other sulfur compounds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sbp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11.3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ssuA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cysP, cysW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19-31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Transport of thiamine 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tbpA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thiP, thiQ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2.5-2.8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Transport of drugs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emrA, emrB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2-3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mdtC, mdtD (yegF)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mdtE, mdtF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9.2-15.8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Membrane Transport and bacterial secretion system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gspC, gspD, gspG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3.6, 4.1, 2.6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  <w:vAlign w:val="center"/>
          </w:tcPr>
          <w:p w:rsidR="005B6788" w:rsidRPr="000D7740" w:rsidRDefault="005B6788" w:rsidP="005B6788">
            <w:pPr>
              <w:ind w:left="-52"/>
              <w:contextualSpacing/>
              <w:jc w:val="center"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secG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</w:t>
            </w:r>
          </w:p>
        </w:tc>
        <w:tc>
          <w:tcPr>
            <w:tcW w:w="2421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38049B" w:rsidRPr="000D7740" w:rsidTr="004A5CF4">
        <w:trPr>
          <w:cantSplit/>
          <w:jc w:val="center"/>
        </w:trPr>
        <w:tc>
          <w:tcPr>
            <w:tcW w:w="1659" w:type="dxa"/>
          </w:tcPr>
          <w:p w:rsidR="0038049B" w:rsidRPr="000D7740" w:rsidRDefault="0038049B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Align w:val="center"/>
          </w:tcPr>
          <w:p w:rsidR="0038049B" w:rsidRPr="000D7740" w:rsidRDefault="0038049B" w:rsidP="005B6788">
            <w:pPr>
              <w:ind w:left="-52"/>
              <w:contextualSpacing/>
              <w:jc w:val="center"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Porins</w:t>
            </w: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38049B" w:rsidRPr="000D7740" w:rsidRDefault="0038049B" w:rsidP="00942DA2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ompT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38049B" w:rsidRPr="000D7740" w:rsidRDefault="0038049B" w:rsidP="00942DA2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38049B" w:rsidRPr="000D7740" w:rsidRDefault="0038049B" w:rsidP="00942DA2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5.6</w:t>
            </w:r>
          </w:p>
        </w:tc>
        <w:tc>
          <w:tcPr>
            <w:tcW w:w="2421" w:type="dxa"/>
            <w:tcBorders>
              <w:top w:val="nil"/>
            </w:tcBorders>
          </w:tcPr>
          <w:p w:rsidR="0038049B" w:rsidRPr="000D7740" w:rsidRDefault="0038049B" w:rsidP="0038049B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38049B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OmpA </w:t>
            </w:r>
            <w:r w:rsidRPr="0038049B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  <w:r w:rsidRPr="002B21CC">
              <w:rPr>
                <w:rFonts w:ascii="Helvetica" w:hAnsi="Helvetica" w:cs="Helvetica"/>
                <w:sz w:val="18"/>
                <w:szCs w:val="18"/>
                <w:lang w:val="en-GB"/>
              </w:rPr>
              <w:t>(spot # 11)</w:t>
            </w:r>
          </w:p>
        </w:tc>
        <w:tc>
          <w:tcPr>
            <w:tcW w:w="264" w:type="dxa"/>
            <w:tcBorders>
              <w:top w:val="nil"/>
            </w:tcBorders>
          </w:tcPr>
          <w:p w:rsidR="0038049B" w:rsidRPr="000D7740" w:rsidRDefault="0038049B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Fatty acid metabolism</w:t>
            </w: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Fatty acid and lipid biosynthesis 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fabA, fabF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2.1-2.8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bookmarkStart w:id="0" w:name="_GoBack"/>
            <w:bookmarkEnd w:id="0"/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Fatty acid biosynthesis initiation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accB, accC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3.2-6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Lipopolysaccharide biosynthesis and glycan biosynthesis and metabolism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rfaC, rfaG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7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CDP-diacylglycerol biosynthesis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gpsA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Fatty Acid degradation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5B6788" w:rsidRPr="007E50CE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</w:rPr>
            </w:pPr>
            <w:r w:rsidRPr="007E50CE">
              <w:rPr>
                <w:rFonts w:ascii="Helvetica" w:hAnsi="Helvetica" w:cs="Helvetica"/>
                <w:i/>
                <w:sz w:val="18"/>
                <w:szCs w:val="18"/>
              </w:rPr>
              <w:t>fadA, fadB, fadE, fadI, fadJ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2-5.4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5B6788" w:rsidRPr="000D7740" w:rsidRDefault="005B6788" w:rsidP="00FC5A04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Generation of precursor metabolites and </w:t>
            </w:r>
            <w:r w:rsidR="004A6F8C">
              <w:rPr>
                <w:rFonts w:ascii="Helvetica" w:hAnsi="Helvetica" w:cs="Helvetica"/>
                <w:sz w:val="18"/>
                <w:szCs w:val="18"/>
                <w:lang w:val="en-GB"/>
              </w:rPr>
              <w:t>E</w:t>
            </w: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nergy</w:t>
            </w: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Sulfur metabolism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sseA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2.4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cysC, cysD, cysI, cysJ, cysN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28-114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Oxidative phosphorylation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ccmf, ccmH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2.2, 2.1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4A6F8C" w:rsidP="004A6F8C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AtpA</w:t>
            </w: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 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50</w:t>
            </w:r>
            <w:r w:rsidR="00FC6F77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&amp; 51</w:t>
            </w:r>
            <w:r w:rsidRPr="003547FA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appB, appC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2.6, 3.7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  <w:tcBorders>
              <w:bottom w:val="nil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nuoC, nuoE, nuoF, nuoG, nuoH, nuoI, nuoL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Nitrogen metabolism</w:t>
            </w:r>
          </w:p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hyaB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hybA, hypB, hypD,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2.3-2.8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napA, napB, napF, napH,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2.7-4.3-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trHeight w:val="326"/>
          <w:jc w:val="center"/>
        </w:trPr>
        <w:tc>
          <w:tcPr>
            <w:tcW w:w="1659" w:type="dxa"/>
            <w:vMerge/>
            <w:tcBorders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nirB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tcBorders>
              <w:top w:val="single" w:sz="4" w:space="0" w:color="auto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Hydrogenase maturation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hypD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</w:t>
            </w:r>
          </w:p>
        </w:tc>
        <w:tc>
          <w:tcPr>
            <w:tcW w:w="2421" w:type="dxa"/>
            <w:tcBorders>
              <w:top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Metabolism of cofactors and vitamins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Lipoate biosynthesis and incorporation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lipA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3.9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  <w:tcBorders>
              <w:bottom w:val="nil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Nicotinate and nicotinamide metabolism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nadB, nadD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2-2.3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pntA, pntB,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3.2-4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pncC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Folate biosynthesis</w:t>
            </w:r>
          </w:p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pabB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folA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folK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3.7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metF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5.2</w:t>
            </w:r>
          </w:p>
        </w:tc>
        <w:tc>
          <w:tcPr>
            <w:tcW w:w="2421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Biotin metabolism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bioC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Quinone biosynthesis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7E50CE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de-DE"/>
              </w:rPr>
            </w:pPr>
            <w:r w:rsidRPr="007E50CE">
              <w:rPr>
                <w:rFonts w:ascii="Helvetica" w:hAnsi="Helvetica" w:cs="Helvetica"/>
                <w:i/>
                <w:sz w:val="18"/>
                <w:szCs w:val="18"/>
                <w:lang w:val="de-DE"/>
              </w:rPr>
              <w:t>menB, menC, menD, menE, menH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3.8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ydiI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2.4</w:t>
            </w:r>
          </w:p>
        </w:tc>
        <w:tc>
          <w:tcPr>
            <w:tcW w:w="2421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Lipoate biosynthesis and incorporation, biotin biosynthesis, methylerythritol phosphate pathway and thiazole biosynthesis 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fdx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Iron-sulfur cluster assembly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hscA, hscB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2.2</w:t>
            </w:r>
          </w:p>
        </w:tc>
        <w:tc>
          <w:tcPr>
            <w:tcW w:w="2421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5B6788" w:rsidRDefault="00BC1535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Isc</w:t>
            </w:r>
          </w:p>
          <w:p w:rsidR="00BC1535" w:rsidRPr="000D7740" w:rsidRDefault="00BC1535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grxD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5B6788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  <w:p w:rsidR="00BC1535" w:rsidRPr="000D7740" w:rsidRDefault="00BC1535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5B6788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  <w:p w:rsidR="00BC1535" w:rsidRPr="000D7740" w:rsidRDefault="00BC1535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2.5</w:t>
            </w:r>
          </w:p>
        </w:tc>
        <w:tc>
          <w:tcPr>
            <w:tcW w:w="2421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Stress response</w:t>
            </w: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Transcription under stress conditions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rpoS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2.4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Response to hydrogen peroxide and cadmium stress, inhibition of biofilm formation</w:t>
            </w:r>
          </w:p>
        </w:tc>
        <w:tc>
          <w:tcPr>
            <w:tcW w:w="1501" w:type="dxa"/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ychH</w:t>
            </w:r>
          </w:p>
        </w:tc>
        <w:tc>
          <w:tcPr>
            <w:tcW w:w="426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6.2</w:t>
            </w:r>
          </w:p>
        </w:tc>
        <w:tc>
          <w:tcPr>
            <w:tcW w:w="2421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5B6788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5B6788" w:rsidRPr="000D7740" w:rsidRDefault="005B6788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Blue light-responsive regulator of BluR 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ycgF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5B6788" w:rsidRPr="000D7740" w:rsidRDefault="005B6788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Oxidative stress response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katE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</w:t>
            </w:r>
          </w:p>
        </w:tc>
        <w:tc>
          <w:tcPr>
            <w:tcW w:w="2421" w:type="dxa"/>
            <w:tcBorders>
              <w:bottom w:val="nil"/>
            </w:tcBorders>
          </w:tcPr>
          <w:p w:rsidR="004A5CF4" w:rsidRPr="004A5CF4" w:rsidRDefault="004A5CF4" w:rsidP="002963EC">
            <w:pPr>
              <w:contextualSpacing/>
              <w:rPr>
                <w:rFonts w:ascii="Helvetica" w:hAnsi="Helvetica" w:cs="Helvetica"/>
                <w:sz w:val="18"/>
                <w:szCs w:val="18"/>
                <w:highlight w:val="yellow"/>
                <w:lang w:val="en-GB"/>
              </w:rPr>
            </w:pP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AhpC</w:t>
            </w:r>
            <w:r w:rsidRPr="002963EC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 (spot # </w:t>
            </w:r>
            <w:r w:rsidR="002963EC"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26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  <w:tcBorders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katG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2.8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4A5CF4" w:rsidRPr="000D7740" w:rsidRDefault="004A5CF4" w:rsidP="00AA1E8D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sodA, </w:t>
            </w:r>
            <w:r w:rsidRPr="00104168">
              <w:rPr>
                <w:rFonts w:ascii="Helvetica" w:hAnsi="Helvetica" w:cs="Helvetica"/>
                <w:i/>
                <w:sz w:val="18"/>
                <w:szCs w:val="18"/>
                <w:highlight w:val="cyan"/>
                <w:lang w:val="en-GB"/>
              </w:rPr>
              <w:t>sodB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2.1-9.3</w:t>
            </w:r>
          </w:p>
        </w:tc>
        <w:tc>
          <w:tcPr>
            <w:tcW w:w="2421" w:type="dxa"/>
            <w:tcBorders>
              <w:top w:val="nil"/>
            </w:tcBorders>
          </w:tcPr>
          <w:p w:rsidR="004A5CF4" w:rsidRPr="000D7740" w:rsidRDefault="004A5CF4" w:rsidP="00BC1535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FC6F77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>SodB</w:t>
            </w:r>
            <w:r w:rsidRPr="00FC6F77">
              <w:rPr>
                <w:rFonts w:ascii="Calibri" w:hAnsi="Calibri"/>
                <w:sz w:val="18"/>
                <w:szCs w:val="18"/>
                <w:highlight w:val="cyan"/>
                <w:u w:color="FFFFFF" w:themeColor="background1"/>
                <w:lang w:val="en-GB"/>
              </w:rPr>
              <w:t>↓</w:t>
            </w:r>
            <w:r w:rsidRPr="00FC6F77">
              <w:rPr>
                <w:rFonts w:ascii="Helvetica" w:hAnsi="Helvetica" w:cs="Helvetica"/>
                <w:sz w:val="18"/>
                <w:szCs w:val="18"/>
                <w:highlight w:val="cyan"/>
                <w:lang w:val="en-GB"/>
              </w:rPr>
              <w:t xml:space="preserve"> (spot # 52)</w:t>
            </w:r>
          </w:p>
        </w:tc>
        <w:tc>
          <w:tcPr>
            <w:tcW w:w="264" w:type="dxa"/>
            <w:tcBorders>
              <w:top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Bacteriocin production 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cvpA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4.4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Acid resistance 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gadE, gadW, gadX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2-6.4</w:t>
            </w:r>
          </w:p>
        </w:tc>
        <w:tc>
          <w:tcPr>
            <w:tcW w:w="2421" w:type="dxa"/>
            <w:tcBorders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hdeA, hdeB, hdeD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4.2-4.4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yhim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3.6</w:t>
            </w:r>
          </w:p>
        </w:tc>
        <w:tc>
          <w:tcPr>
            <w:tcW w:w="2421" w:type="dxa"/>
            <w:tcBorders>
              <w:top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Starvation lipoprotein/ Acid stress response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slp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3.1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Proteolysis of bacteriophage protein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hflD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2.6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Component of restriction-modification system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hsdM, hsdR,  hsdS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2.0-9.6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Part of the defective prophage 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iss (borD)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8.3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Transcriptional regulation and resistance to antibiotics, oxidative stress, organic solvents, and heavy metals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marA, marB, marR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5.7-8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Restriction endonuclease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mcrB, mcrC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4.6-6.2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Antimicrobial peptide 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ompT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5.6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Oxidative, antibiotic and other environmental stress response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rnfC (rsxC)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Amines and Polyamines Biosynthesis </w:t>
            </w: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Putrescine biosynthesis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speB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2.1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Spermidine biosynthesis 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speD, speE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3.1-2.4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 w:val="restart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Adhesion and motility</w:t>
            </w:r>
          </w:p>
        </w:tc>
        <w:tc>
          <w:tcPr>
            <w:tcW w:w="2389" w:type="dxa"/>
            <w:vMerge w:val="restart"/>
            <w:tcBorders>
              <w:bottom w:val="nil"/>
            </w:tcBorders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Biofilm formation induction 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dosC 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3.8</w:t>
            </w:r>
          </w:p>
        </w:tc>
        <w:tc>
          <w:tcPr>
            <w:tcW w:w="2421" w:type="dxa"/>
            <w:tcBorders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  <w:tcBorders>
              <w:top w:val="nil"/>
              <w:bottom w:val="single" w:sz="4" w:space="0" w:color="auto"/>
            </w:tcBorders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ydaM 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5.1</w:t>
            </w:r>
          </w:p>
        </w:tc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bottom w:val="single" w:sz="4" w:space="0" w:color="auto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 w:val="restart"/>
            <w:tcBorders>
              <w:bottom w:val="nil"/>
              <w:right w:val="nil"/>
            </w:tcBorders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Biofilm formation inhibition</w:t>
            </w:r>
          </w:p>
        </w:tc>
        <w:tc>
          <w:tcPr>
            <w:tcW w:w="1501" w:type="dxa"/>
            <w:tcBorders>
              <w:left w:val="nil"/>
              <w:bottom w:val="nil"/>
              <w:right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 xml:space="preserve">yahA 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tcBorders>
              <w:left w:val="nil"/>
              <w:bottom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3</w:t>
            </w:r>
          </w:p>
        </w:tc>
        <w:tc>
          <w:tcPr>
            <w:tcW w:w="2421" w:type="dxa"/>
            <w:tcBorders>
              <w:left w:val="nil"/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left w:val="nil"/>
              <w:bottom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gmr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  <w:tcBorders>
              <w:top w:val="single" w:sz="4" w:space="0" w:color="auto"/>
              <w:right w:val="nil"/>
            </w:tcBorders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Biofilm and motility inhibition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ymgA, ymgC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</w:tcBorders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2.3-3.3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</w:tcBorders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Promotion of adhesion, inhibition of motility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uspF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b/>
                <w:sz w:val="18"/>
                <w:szCs w:val="18"/>
                <w:u w:color="FFFFFF" w:themeColor="background1"/>
                <w:lang w:val="en-GB"/>
              </w:rPr>
              <w:t>↑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2.7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Flagellar biosynthesis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fliO, fliN, fliM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2.5-2.9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Chemotaxis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cheB, cheR, cheY, cheZ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2-2.4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4A5CF4" w:rsidRPr="000D7740" w:rsidTr="004A5CF4">
        <w:trPr>
          <w:cantSplit/>
          <w:jc w:val="center"/>
        </w:trPr>
        <w:tc>
          <w:tcPr>
            <w:tcW w:w="1659" w:type="dxa"/>
            <w:vMerge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389" w:type="dxa"/>
          </w:tcPr>
          <w:p w:rsidR="004A5CF4" w:rsidRPr="000D7740" w:rsidRDefault="004A5CF4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Acid stress and biofilm formation</w:t>
            </w:r>
          </w:p>
        </w:tc>
        <w:tc>
          <w:tcPr>
            <w:tcW w:w="1501" w:type="dxa"/>
            <w:vAlign w:val="center"/>
          </w:tcPr>
          <w:p w:rsidR="004A5CF4" w:rsidRPr="000D7740" w:rsidRDefault="004A5CF4" w:rsidP="005B6788">
            <w:pPr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i/>
                <w:sz w:val="18"/>
                <w:szCs w:val="18"/>
                <w:lang w:val="en-GB"/>
              </w:rPr>
              <w:t>ariR</w:t>
            </w:r>
          </w:p>
        </w:tc>
        <w:tc>
          <w:tcPr>
            <w:tcW w:w="426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Calibri" w:hAnsi="Calibri"/>
                <w:sz w:val="18"/>
                <w:szCs w:val="18"/>
                <w:lang w:val="en-GB"/>
              </w:rPr>
            </w:pP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</w:p>
        </w:tc>
        <w:tc>
          <w:tcPr>
            <w:tcW w:w="1762" w:type="dxa"/>
            <w:vAlign w:val="center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 w:rsidRPr="000D7740">
              <w:rPr>
                <w:rFonts w:ascii="Helvetica" w:hAnsi="Helvetica" w:cs="Helvetica"/>
                <w:sz w:val="18"/>
                <w:szCs w:val="18"/>
                <w:lang w:val="en-GB"/>
              </w:rPr>
              <w:t>2.8</w:t>
            </w:r>
          </w:p>
        </w:tc>
        <w:tc>
          <w:tcPr>
            <w:tcW w:w="2421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64" w:type="dxa"/>
          </w:tcPr>
          <w:p w:rsidR="004A5CF4" w:rsidRPr="000D7740" w:rsidRDefault="004A5CF4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  <w:tr w:rsidR="006D3376" w:rsidRPr="0073676E" w:rsidTr="004A5CF4">
        <w:trPr>
          <w:cantSplit/>
          <w:jc w:val="center"/>
        </w:trPr>
        <w:tc>
          <w:tcPr>
            <w:tcW w:w="1659" w:type="dxa"/>
          </w:tcPr>
          <w:p w:rsidR="006D3376" w:rsidRPr="000D7740" w:rsidRDefault="006D3376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Miscellaneous</w:t>
            </w:r>
          </w:p>
        </w:tc>
        <w:tc>
          <w:tcPr>
            <w:tcW w:w="2389" w:type="dxa"/>
          </w:tcPr>
          <w:p w:rsidR="006D3376" w:rsidRDefault="006D3376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Putative hydrolase</w:t>
            </w:r>
          </w:p>
          <w:p w:rsidR="00846A27" w:rsidRDefault="00846A27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Muropeptide degradation</w:t>
            </w:r>
          </w:p>
          <w:p w:rsidR="0038285B" w:rsidRPr="000D7740" w:rsidRDefault="0038285B" w:rsidP="005B6788">
            <w:pPr>
              <w:ind w:left="-52"/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Thioredoxin pathway</w:t>
            </w:r>
          </w:p>
        </w:tc>
        <w:tc>
          <w:tcPr>
            <w:tcW w:w="1501" w:type="dxa"/>
            <w:vAlign w:val="center"/>
          </w:tcPr>
          <w:p w:rsidR="006D3376" w:rsidRPr="000D7740" w:rsidRDefault="006D3376" w:rsidP="006D3376">
            <w:pPr>
              <w:ind w:right="180"/>
              <w:contextualSpacing/>
              <w:jc w:val="right"/>
              <w:rPr>
                <w:rFonts w:ascii="Helvetica" w:hAnsi="Helvetica" w:cs="Helvetica"/>
                <w:i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  <w:vAlign w:val="center"/>
          </w:tcPr>
          <w:p w:rsidR="006D3376" w:rsidRPr="000D7740" w:rsidRDefault="006D3376" w:rsidP="005B6788">
            <w:pPr>
              <w:contextualSpacing/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</w:pPr>
          </w:p>
        </w:tc>
        <w:tc>
          <w:tcPr>
            <w:tcW w:w="1762" w:type="dxa"/>
            <w:vAlign w:val="center"/>
          </w:tcPr>
          <w:p w:rsidR="006D3376" w:rsidRPr="000D7740" w:rsidRDefault="006D3376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  <w:tc>
          <w:tcPr>
            <w:tcW w:w="2421" w:type="dxa"/>
          </w:tcPr>
          <w:p w:rsidR="006D3376" w:rsidRDefault="006D3376" w:rsidP="006D3376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YecD </w:t>
            </w: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 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33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  <w:p w:rsidR="00846A27" w:rsidRDefault="00846A27" w:rsidP="00846A27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PepD </w:t>
            </w: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 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58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  <w:p w:rsidR="0038285B" w:rsidRPr="000D7740" w:rsidRDefault="0038285B" w:rsidP="0038285B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TrxB </w:t>
            </w:r>
            <w:r w:rsidRPr="000D7740"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>↓</w:t>
            </w:r>
            <w:r>
              <w:rPr>
                <w:rFonts w:ascii="Calibri" w:hAnsi="Calibri"/>
                <w:sz w:val="18"/>
                <w:szCs w:val="18"/>
                <w:u w:color="FFFFFF" w:themeColor="background1"/>
                <w:lang w:val="en-GB"/>
              </w:rPr>
              <w:t xml:space="preserve"> 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 xml:space="preserve">(spot # </w:t>
            </w:r>
            <w:r>
              <w:rPr>
                <w:rFonts w:ascii="Helvetica" w:hAnsi="Helvetica" w:cs="Helvetica"/>
                <w:sz w:val="18"/>
                <w:szCs w:val="18"/>
                <w:lang w:val="en-GB"/>
              </w:rPr>
              <w:t>68</w:t>
            </w:r>
            <w:r w:rsidRPr="002963EC">
              <w:rPr>
                <w:rFonts w:ascii="Helvetica" w:hAnsi="Helvetica" w:cs="Helvetica"/>
                <w:sz w:val="18"/>
                <w:szCs w:val="18"/>
                <w:lang w:val="en-GB"/>
              </w:rPr>
              <w:t>)</w:t>
            </w:r>
          </w:p>
        </w:tc>
        <w:tc>
          <w:tcPr>
            <w:tcW w:w="264" w:type="dxa"/>
          </w:tcPr>
          <w:p w:rsidR="006D3376" w:rsidRPr="000D7740" w:rsidRDefault="006D3376" w:rsidP="005B6788">
            <w:pPr>
              <w:contextualSpacing/>
              <w:rPr>
                <w:rFonts w:ascii="Helvetica" w:hAnsi="Helvetica" w:cs="Helvetica"/>
                <w:sz w:val="18"/>
                <w:szCs w:val="18"/>
                <w:lang w:val="en-GB"/>
              </w:rPr>
            </w:pPr>
          </w:p>
        </w:tc>
      </w:tr>
    </w:tbl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lang w:val="en-GB"/>
        </w:rPr>
      </w:pPr>
    </w:p>
    <w:p w:rsidR="001D10D1" w:rsidRPr="00E20E17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1D10D1" w:rsidRDefault="001D10D1" w:rsidP="001D10D1">
      <w:pPr>
        <w:spacing w:line="240" w:lineRule="auto"/>
        <w:contextualSpacing/>
        <w:jc w:val="both"/>
        <w:rPr>
          <w:rFonts w:ascii="Helvetica" w:hAnsi="Helvetica" w:cs="Helvetica"/>
          <w:b/>
          <w:color w:val="000000"/>
          <w:sz w:val="18"/>
          <w:lang w:val="en-GB"/>
        </w:rPr>
      </w:pPr>
    </w:p>
    <w:p w:rsidR="0037182C" w:rsidRPr="0073676E" w:rsidRDefault="0037182C" w:rsidP="001C3CBC">
      <w:pPr>
        <w:rPr>
          <w:lang w:val="en-US"/>
        </w:rPr>
      </w:pPr>
    </w:p>
    <w:sectPr w:rsidR="0037182C" w:rsidRPr="0073676E" w:rsidSect="007A36B4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C57" w:rsidRDefault="00696C57" w:rsidP="001D10D1">
      <w:pPr>
        <w:spacing w:after="0" w:line="240" w:lineRule="auto"/>
      </w:pPr>
      <w:r>
        <w:separator/>
      </w:r>
    </w:p>
  </w:endnote>
  <w:endnote w:type="continuationSeparator" w:id="0">
    <w:p w:rsidR="00696C57" w:rsidRDefault="00696C57" w:rsidP="001D1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257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59D0" w:rsidRDefault="00BF06D8">
        <w:pPr>
          <w:pStyle w:val="Footer"/>
          <w:jc w:val="center"/>
        </w:pPr>
        <w:r>
          <w:rPr>
            <w:noProof/>
          </w:rPr>
          <w:fldChar w:fldCharType="begin"/>
        </w:r>
        <w:r w:rsidR="005B59D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B21C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B59D0" w:rsidRDefault="005B59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C57" w:rsidRDefault="00696C57" w:rsidP="001D10D1">
      <w:pPr>
        <w:spacing w:after="0" w:line="240" w:lineRule="auto"/>
      </w:pPr>
      <w:r>
        <w:separator/>
      </w:r>
    </w:p>
  </w:footnote>
  <w:footnote w:type="continuationSeparator" w:id="0">
    <w:p w:rsidR="00696C57" w:rsidRDefault="00696C57" w:rsidP="001D1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B3C31"/>
    <w:multiLevelType w:val="hybridMultilevel"/>
    <w:tmpl w:val="A5FE7A8A"/>
    <w:lvl w:ilvl="0" w:tplc="3D8EBB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446BF"/>
    <w:multiLevelType w:val="hybridMultilevel"/>
    <w:tmpl w:val="1F74F4B8"/>
    <w:lvl w:ilvl="0" w:tplc="CDC8F1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274F4"/>
    <w:multiLevelType w:val="hybridMultilevel"/>
    <w:tmpl w:val="F5988F7C"/>
    <w:lvl w:ilvl="0" w:tplc="70C6CC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B3DAB"/>
    <w:multiLevelType w:val="hybridMultilevel"/>
    <w:tmpl w:val="8D1023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C"/>
    <w:rsid w:val="00010893"/>
    <w:rsid w:val="000140E9"/>
    <w:rsid w:val="00021BAD"/>
    <w:rsid w:val="0006356D"/>
    <w:rsid w:val="000B05AB"/>
    <w:rsid w:val="000C417E"/>
    <w:rsid w:val="000D4A78"/>
    <w:rsid w:val="000F1046"/>
    <w:rsid w:val="000F2B27"/>
    <w:rsid w:val="000F573E"/>
    <w:rsid w:val="00100B1C"/>
    <w:rsid w:val="00104168"/>
    <w:rsid w:val="00134A25"/>
    <w:rsid w:val="00140A01"/>
    <w:rsid w:val="001A47CC"/>
    <w:rsid w:val="001B53C5"/>
    <w:rsid w:val="001B65FD"/>
    <w:rsid w:val="001C3CBC"/>
    <w:rsid w:val="001D10D1"/>
    <w:rsid w:val="002003B4"/>
    <w:rsid w:val="002745D2"/>
    <w:rsid w:val="002963EC"/>
    <w:rsid w:val="002B21CC"/>
    <w:rsid w:val="002E5784"/>
    <w:rsid w:val="00317698"/>
    <w:rsid w:val="00317B2A"/>
    <w:rsid w:val="00322830"/>
    <w:rsid w:val="003547FA"/>
    <w:rsid w:val="00357B18"/>
    <w:rsid w:val="0037182C"/>
    <w:rsid w:val="0038049B"/>
    <w:rsid w:val="0038285B"/>
    <w:rsid w:val="0038534F"/>
    <w:rsid w:val="00392AD1"/>
    <w:rsid w:val="003A583E"/>
    <w:rsid w:val="003B6D7D"/>
    <w:rsid w:val="003D74EF"/>
    <w:rsid w:val="003F6CB5"/>
    <w:rsid w:val="004065B6"/>
    <w:rsid w:val="00424AF6"/>
    <w:rsid w:val="004367AE"/>
    <w:rsid w:val="00437141"/>
    <w:rsid w:val="004555DA"/>
    <w:rsid w:val="00474FEF"/>
    <w:rsid w:val="00482B92"/>
    <w:rsid w:val="00494F5D"/>
    <w:rsid w:val="004A5CF4"/>
    <w:rsid w:val="004A6F8C"/>
    <w:rsid w:val="00507668"/>
    <w:rsid w:val="00541DE1"/>
    <w:rsid w:val="00550101"/>
    <w:rsid w:val="005516EE"/>
    <w:rsid w:val="0055255F"/>
    <w:rsid w:val="00581398"/>
    <w:rsid w:val="00586C0A"/>
    <w:rsid w:val="00591B19"/>
    <w:rsid w:val="005923C6"/>
    <w:rsid w:val="005B59D0"/>
    <w:rsid w:val="005B5E42"/>
    <w:rsid w:val="005B6788"/>
    <w:rsid w:val="0062361A"/>
    <w:rsid w:val="00652230"/>
    <w:rsid w:val="00696C57"/>
    <w:rsid w:val="006D1EFE"/>
    <w:rsid w:val="006D3376"/>
    <w:rsid w:val="006E56BF"/>
    <w:rsid w:val="00705D33"/>
    <w:rsid w:val="00713C11"/>
    <w:rsid w:val="00714CF1"/>
    <w:rsid w:val="0073676E"/>
    <w:rsid w:val="00767540"/>
    <w:rsid w:val="0079010C"/>
    <w:rsid w:val="007A36B4"/>
    <w:rsid w:val="007A6E4E"/>
    <w:rsid w:val="007D1321"/>
    <w:rsid w:val="007D68FC"/>
    <w:rsid w:val="007E0EF0"/>
    <w:rsid w:val="00813FB1"/>
    <w:rsid w:val="00846A27"/>
    <w:rsid w:val="008902A8"/>
    <w:rsid w:val="008C15AD"/>
    <w:rsid w:val="008E0E1D"/>
    <w:rsid w:val="008F194C"/>
    <w:rsid w:val="00903DA8"/>
    <w:rsid w:val="00916413"/>
    <w:rsid w:val="00942DA2"/>
    <w:rsid w:val="009526E6"/>
    <w:rsid w:val="00965069"/>
    <w:rsid w:val="00972137"/>
    <w:rsid w:val="009A5C1E"/>
    <w:rsid w:val="009B01F6"/>
    <w:rsid w:val="009E3167"/>
    <w:rsid w:val="00A16B3A"/>
    <w:rsid w:val="00A37180"/>
    <w:rsid w:val="00A44258"/>
    <w:rsid w:val="00A63259"/>
    <w:rsid w:val="00A72C2A"/>
    <w:rsid w:val="00A74FCE"/>
    <w:rsid w:val="00A82485"/>
    <w:rsid w:val="00A961A0"/>
    <w:rsid w:val="00AA1E8D"/>
    <w:rsid w:val="00AB0A03"/>
    <w:rsid w:val="00AF48AF"/>
    <w:rsid w:val="00B26680"/>
    <w:rsid w:val="00B60B41"/>
    <w:rsid w:val="00B739EA"/>
    <w:rsid w:val="00B83229"/>
    <w:rsid w:val="00B847D5"/>
    <w:rsid w:val="00BC1535"/>
    <w:rsid w:val="00BD54D6"/>
    <w:rsid w:val="00BF06D8"/>
    <w:rsid w:val="00BF3C8F"/>
    <w:rsid w:val="00C05836"/>
    <w:rsid w:val="00C07823"/>
    <w:rsid w:val="00C46C2B"/>
    <w:rsid w:val="00C50AE5"/>
    <w:rsid w:val="00C53FBA"/>
    <w:rsid w:val="00CB6B06"/>
    <w:rsid w:val="00D64F42"/>
    <w:rsid w:val="00D8464F"/>
    <w:rsid w:val="00DB3173"/>
    <w:rsid w:val="00DE2F86"/>
    <w:rsid w:val="00E135A0"/>
    <w:rsid w:val="00E1496C"/>
    <w:rsid w:val="00E87EDC"/>
    <w:rsid w:val="00E939B2"/>
    <w:rsid w:val="00EA46B2"/>
    <w:rsid w:val="00F03176"/>
    <w:rsid w:val="00F34A03"/>
    <w:rsid w:val="00F64D77"/>
    <w:rsid w:val="00F70C94"/>
    <w:rsid w:val="00F71548"/>
    <w:rsid w:val="00F76832"/>
    <w:rsid w:val="00FA687B"/>
    <w:rsid w:val="00FC5A04"/>
    <w:rsid w:val="00FC6F77"/>
    <w:rsid w:val="00FD1418"/>
    <w:rsid w:val="00FD33B8"/>
    <w:rsid w:val="00FE65DB"/>
    <w:rsid w:val="00FF18A8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29EA90-B3EE-4FC2-9F3F-2C0C5605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CBC"/>
    <w:rPr>
      <w:rFonts w:eastAsiaTheme="minorEastAsia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3C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3CBC"/>
    <w:rPr>
      <w:rFonts w:ascii="Courier New" w:eastAsia="Times New Roman" w:hAnsi="Courier New" w:cs="Courier New"/>
      <w:sz w:val="20"/>
      <w:szCs w:val="20"/>
      <w:lang w:eastAsia="es-ES"/>
    </w:rPr>
  </w:style>
  <w:style w:type="table" w:styleId="TableGrid">
    <w:name w:val="Table Grid"/>
    <w:basedOn w:val="TableNormal"/>
    <w:uiPriority w:val="59"/>
    <w:rsid w:val="001C3CBC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1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0D1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0D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10D1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10D1"/>
    <w:pPr>
      <w:ind w:left="720"/>
      <w:contextualSpacing/>
    </w:pPr>
    <w:rPr>
      <w:rFonts w:ascii="Calibri" w:eastAsia="Calibri" w:hAnsi="Calibri" w:cs="Times New Roman"/>
      <w:smallCaps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D10D1"/>
    <w:rPr>
      <w:rFonts w:ascii="Calibri" w:eastAsia="Calibri" w:hAnsi="Calibri" w:cs="Times New Roman"/>
      <w:smallCaps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D10D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10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10D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D10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10D1"/>
    <w:rPr>
      <w:rFonts w:ascii="Calibri" w:eastAsia="Calibri" w:hAnsi="Calibri" w:cs="Times New Roman"/>
    </w:rPr>
  </w:style>
  <w:style w:type="paragraph" w:customStyle="1" w:styleId="ecoparagraph">
    <w:name w:val="ecoparagraph"/>
    <w:basedOn w:val="Normal"/>
    <w:rsid w:val="001D1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1D10D1"/>
    <w:rPr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D10D1"/>
    <w:pPr>
      <w:spacing w:after="0"/>
      <w:jc w:val="center"/>
    </w:pPr>
    <w:rPr>
      <w:rFonts w:eastAsiaTheme="minorHAnsi"/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1D10D1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D10D1"/>
    <w:pPr>
      <w:spacing w:line="240" w:lineRule="auto"/>
    </w:pPr>
    <w:rPr>
      <w:rFonts w:eastAsiaTheme="minorHAnsi"/>
      <w:noProof/>
      <w:lang w:val="en-US" w:eastAsia="en-US"/>
    </w:rPr>
  </w:style>
  <w:style w:type="character" w:customStyle="1" w:styleId="st">
    <w:name w:val="st"/>
    <w:basedOn w:val="DefaultParagraphFont"/>
    <w:rsid w:val="001D10D1"/>
  </w:style>
  <w:style w:type="character" w:styleId="Emphasis">
    <w:name w:val="Emphasis"/>
    <w:basedOn w:val="DefaultParagraphFont"/>
    <w:uiPriority w:val="20"/>
    <w:qFormat/>
    <w:rsid w:val="001D1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1620</Words>
  <Characters>9238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OlatzRL</dc:creator>
  <cp:keywords/>
  <dc:description/>
  <cp:lastModifiedBy>Vladimir Kaberdin</cp:lastModifiedBy>
  <cp:revision>4</cp:revision>
  <cp:lastPrinted>2019-01-12T15:13:00Z</cp:lastPrinted>
  <dcterms:created xsi:type="dcterms:W3CDTF">2019-03-18T10:10:00Z</dcterms:created>
  <dcterms:modified xsi:type="dcterms:W3CDTF">2019-03-24T20:19:00Z</dcterms:modified>
</cp:coreProperties>
</file>