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F7" w:rsidRPr="00E45FD3" w:rsidRDefault="008D797B">
      <w:pPr>
        <w:rPr>
          <w:rFonts w:ascii="Times New Roman" w:hAnsi="Times New Roman" w:cs="Times New Roman"/>
        </w:rPr>
      </w:pPr>
      <w:r w:rsidRPr="00DE27C1">
        <w:rPr>
          <w:rFonts w:ascii="Times New Roman" w:hAnsi="Times New Roman" w:cs="Times New Roman"/>
          <w:b/>
          <w:color w:val="000000" w:themeColor="text1"/>
        </w:rPr>
        <w:t>Table S</w:t>
      </w:r>
      <w:r w:rsidR="00A154A4">
        <w:rPr>
          <w:rFonts w:ascii="Times New Roman" w:hAnsi="Times New Roman" w:cs="Times New Roman"/>
          <w:b/>
          <w:color w:val="000000" w:themeColor="text1"/>
        </w:rPr>
        <w:t>7</w:t>
      </w:r>
      <w:r w:rsidRPr="00E45FD3">
        <w:rPr>
          <w:rFonts w:ascii="Times New Roman" w:hAnsi="Times New Roman" w:cs="Times New Roman"/>
        </w:rPr>
        <w:t xml:space="preserve"> </w:t>
      </w:r>
      <w:r w:rsidR="001C5154" w:rsidRPr="001C5154">
        <w:rPr>
          <w:rFonts w:ascii="Times New Roman" w:hAnsi="Times New Roman" w:cs="Times New Roman"/>
        </w:rPr>
        <w:t xml:space="preserve">Phenotypic characteristics of </w:t>
      </w:r>
      <w:r w:rsidR="00C10CA4">
        <w:rPr>
          <w:rFonts w:ascii="Times New Roman" w:hAnsi="Times New Roman" w:cs="Times New Roman" w:hint="eastAsia"/>
        </w:rPr>
        <w:t xml:space="preserve">superiority lines </w:t>
      </w:r>
      <w:r w:rsidR="001C5154">
        <w:rPr>
          <w:rFonts w:ascii="Times New Roman" w:hAnsi="Times New Roman" w:cs="Times New Roman" w:hint="eastAsia"/>
        </w:rPr>
        <w:t>selected</w:t>
      </w:r>
      <w:r w:rsidR="00C10CA4">
        <w:rPr>
          <w:rFonts w:ascii="Times New Roman" w:hAnsi="Times New Roman" w:cs="Times New Roman" w:hint="eastAsia"/>
        </w:rPr>
        <w:t xml:space="preserve"> from</w:t>
      </w:r>
      <w:r w:rsidR="001C5154">
        <w:rPr>
          <w:rFonts w:ascii="Times New Roman" w:hAnsi="Times New Roman" w:cs="Times New Roman" w:hint="eastAsia"/>
        </w:rPr>
        <w:t xml:space="preserve"> (Yugu1</w:t>
      </w:r>
      <w:r w:rsidR="001C5154">
        <w:rPr>
          <w:rFonts w:ascii="宋体" w:eastAsia="宋体" w:hAnsi="宋体" w:cs="Times New Roman" w:hint="eastAsia"/>
        </w:rPr>
        <w:t>×</w:t>
      </w:r>
      <w:r w:rsidR="001C5154">
        <w:rPr>
          <w:rFonts w:ascii="Times New Roman" w:hAnsi="Times New Roman" w:cs="Times New Roman" w:hint="eastAsia"/>
        </w:rPr>
        <w:t>Longgu7)</w:t>
      </w:r>
      <w:r w:rsidR="00C10CA4">
        <w:rPr>
          <w:rFonts w:ascii="Times New Roman" w:hAnsi="Times New Roman" w:cs="Times New Roman" w:hint="eastAsia"/>
        </w:rPr>
        <w:t xml:space="preserve"> RIL population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 w:themeColor="text1"/>
          <w:left w:val="single" w:sz="4" w:space="0" w:color="A6A6A6" w:themeColor="background1" w:themeShade="A6"/>
          <w:bottom w:val="single" w:sz="4" w:space="0" w:color="000000" w:themeColor="text1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26"/>
        <w:gridCol w:w="1226"/>
        <w:gridCol w:w="1226"/>
        <w:gridCol w:w="1126"/>
        <w:gridCol w:w="1126"/>
        <w:gridCol w:w="1126"/>
        <w:gridCol w:w="1126"/>
        <w:gridCol w:w="1126"/>
        <w:gridCol w:w="1126"/>
      </w:tblGrid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077FCE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Trait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Longgu7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Yuggu1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RIL125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E27F5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rowth period (d)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102.4±14.4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126.7±</w:t>
            </w:r>
            <w:r w:rsidR="00DE27F5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13.6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126.2±12.2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113.1±22.4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123.5</w:t>
            </w:r>
            <w:r w:rsidR="000B07E0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±12.0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121.3±14.1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126.5±15.1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122.8±15.8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E27F5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lag leaf length (cm)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26.3±5.8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33.4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30.1±6.4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29.7±6.2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35.2±6.8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31.8±6.2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31.7±5.9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31.1±</w:t>
            </w:r>
            <w:r w:rsidR="000B07E0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5.6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E27F5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lag leaf width (cm)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2.1±0.5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2.1±0.4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2.4±0.6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2.1±0.5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2.6±0.6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2.5±0.4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  <w:r w:rsidR="000B07E0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±0.4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E27F5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ength of the main stem (cm)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81.1±19.0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BF4891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  <w:r w:rsidR="00DE27F5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DE27F5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22.4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93099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65.0±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91.5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±20.6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92.8±21.0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93.5±19.1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93.2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±20.7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85.8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±18.8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DE27F5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iameter of the main stem (mm)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7.55±4.39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9.28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4.45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7.4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0±1.29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7.47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±1.19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6.62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±0.70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6.54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±1.11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7.73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±1.25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7.27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±0.83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E45FD3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eduncle length (cm)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27.0±4.3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21.9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16.3±3.3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24.1±4.3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27.1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±6.7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25.1±4.8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22.7±5.8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21.3±2.6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="00DE27F5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ode of the main stem (no.)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11.3±2.0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13.0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11.4±1.8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12.3±2.2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12.4±2.2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12.8±2.0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13.1±2.0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±2.1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E27F5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Tiller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number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1.1±0.1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1.6±0.3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808080" w:themeFill="background1" w:themeFillShade="8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1.3±0.3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808080" w:themeFill="background1" w:themeFillShade="8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1.2±0.3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808080" w:themeFill="background1" w:themeFillShade="8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1.3±0.3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1.8±0.8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DE27F5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ain panicle length (cm)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17.67±4.0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20.0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16.9±3.4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±4.4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26.0±7.3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22.4±5.5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808080"/>
            <w:noWrap/>
            <w:vAlign w:val="bottom"/>
            <w:hideMark/>
          </w:tcPr>
          <w:p w:rsidR="00D63DC6" w:rsidRPr="00552938" w:rsidRDefault="004B422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19.6±3.5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.0±3.5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DE27F5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ain panicle diameter (mm)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21.98±14.42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23.84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13.32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1±3.82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18.49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±2.53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21.52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±4.52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24.14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±3.44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±4.49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25.66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±5.78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E45FD3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pikelet density (no./cm)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4.8±0.8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6.4±1.4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4.9±0.5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4.4±0.7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5.1±1.3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5.0±1.2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4.2±0.7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E45FD3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Grain number per spikelet (no.)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102.1±26.2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138.5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37.8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84.5±63.5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99.2±21.1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00B05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97.3±38.4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126.9</w:t>
            </w:r>
            <w:r w:rsidR="000B07E0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±36.5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164.2</w:t>
            </w:r>
            <w:r w:rsidR="000B07E0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±96.9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</w:tcBorders>
            <w:shd w:val="clear" w:color="000000" w:fill="FF0000"/>
            <w:noWrap/>
            <w:vAlign w:val="bottom"/>
            <w:hideMark/>
          </w:tcPr>
          <w:p w:rsidR="00D63DC6" w:rsidRPr="00552938" w:rsidRDefault="000B07E0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169.3±68.8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DE27F5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ristle length (mm)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3.23±0.83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2.83±0.94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2.99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±1.23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4.56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±1.18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2.88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±0.66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±0.73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4D6B7E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2.59±1.57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  <w:r w:rsidR="004D6B7E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±0.83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E45FD3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traw weight per plant (g)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12.50±2.83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22.36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4.36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15.03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±2.84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21.57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±6.58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18.1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0±3.55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19.52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±5.40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25.98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±4.29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18.17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±3.89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E45FD3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anicle weight per plant (g)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13.40±3.48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19.35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7.65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16.31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15.14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6.49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18.38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7.85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19.09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9431CA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19.49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18.63</w:t>
            </w:r>
            <w:r w:rsidR="004B422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7.54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D63DC6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="00E45FD3"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rain weight per the main panicle (g)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10.88±2.86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</w:t>
            </w:r>
            <w:r w:rsidR="00DE27F5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DE27F5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7.18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12.7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0±6.33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13.24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±5.11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13.35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±7.45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15.17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±8.41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15.85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±5.96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13.68</w:t>
            </w:r>
            <w:r w:rsidR="0093099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±6.95</w:t>
            </w:r>
          </w:p>
        </w:tc>
      </w:tr>
      <w:tr w:rsidR="004D6B7E" w:rsidRPr="00D434A1" w:rsidTr="006607AC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63DC6" w:rsidRPr="00D434A1" w:rsidRDefault="00E45FD3" w:rsidP="006607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434A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1000-grain weight (g)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07627B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2.96±0.37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E27F5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3.15</w:t>
            </w:r>
            <w:r w:rsidR="0007627B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  <w:r w:rsidR="00D63DC6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±0.36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2.83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±0.49</w:t>
            </w:r>
          </w:p>
        </w:tc>
        <w:tc>
          <w:tcPr>
            <w:tcW w:w="0" w:type="auto"/>
            <w:shd w:val="clear" w:color="000000" w:fill="00B05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±0.31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3.04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±0.35</w:t>
            </w:r>
          </w:p>
        </w:tc>
        <w:tc>
          <w:tcPr>
            <w:tcW w:w="0" w:type="auto"/>
            <w:shd w:val="clear" w:color="000000" w:fill="80808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3.04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±0.43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D63DC6" w:rsidRPr="00552938" w:rsidRDefault="00D63DC6" w:rsidP="006607A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3.21</w:t>
            </w:r>
            <w:r w:rsidR="009431CA" w:rsidRPr="0055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±0.97</w:t>
            </w:r>
          </w:p>
        </w:tc>
      </w:tr>
    </w:tbl>
    <w:p w:rsidR="007B2875" w:rsidRDefault="006607AC" w:rsidP="003A4A52">
      <w:r>
        <w:rPr>
          <w:rFonts w:ascii="Times New Roman" w:hAnsi="Times New Roman" w:cs="Times New Roman"/>
        </w:rPr>
        <w:br w:type="textWrapping" w:clear="all"/>
      </w:r>
      <w:r w:rsidR="003A4A52">
        <w:rPr>
          <w:rFonts w:ascii="Times New Roman" w:hAnsi="Times New Roman" w:cs="Times New Roman"/>
        </w:rPr>
        <w:t xml:space="preserve">The phenotypic </w:t>
      </w:r>
      <w:r w:rsidR="003A4A52">
        <w:rPr>
          <w:rFonts w:ascii="Times New Roman" w:hAnsi="Times New Roman" w:cs="Times New Roman" w:hint="eastAsia"/>
        </w:rPr>
        <w:t xml:space="preserve">values were </w:t>
      </w:r>
      <w:r w:rsidR="003A4A52" w:rsidRPr="003A4A52">
        <w:rPr>
          <w:rFonts w:ascii="Times New Roman" w:hAnsi="Times New Roman" w:cs="Times New Roman"/>
        </w:rPr>
        <w:t>present</w:t>
      </w:r>
      <w:r w:rsidR="003A4A52">
        <w:rPr>
          <w:rFonts w:ascii="Times New Roman" w:hAnsi="Times New Roman" w:cs="Times New Roman"/>
        </w:rPr>
        <w:t>ed by mean</w:t>
      </w:r>
      <w:r w:rsidR="003A4A52" w:rsidRPr="003A4A52">
        <w:rPr>
          <w:rFonts w:ascii="Times New Roman" w:hAnsi="Times New Roman" w:cs="Times New Roman"/>
        </w:rPr>
        <w:t xml:space="preserve"> </w:t>
      </w:r>
      <w:r w:rsidR="003A4A52" w:rsidRPr="003A4A52">
        <w:rPr>
          <w:rFonts w:ascii="Times New Roman" w:eastAsia="宋体" w:hAnsi="Times New Roman" w:cs="Times New Roman"/>
        </w:rPr>
        <w:t>±</w:t>
      </w:r>
      <w:r w:rsidR="003A4A52" w:rsidRPr="003A4A52">
        <w:rPr>
          <w:rFonts w:ascii="Times New Roman" w:hAnsi="Times New Roman" w:cs="Times New Roman"/>
        </w:rPr>
        <w:t>standard dev</w:t>
      </w:r>
      <w:r w:rsidR="003A4A52">
        <w:rPr>
          <w:rFonts w:ascii="Times New Roman" w:hAnsi="Times New Roman" w:cs="Times New Roman"/>
        </w:rPr>
        <w:t>iation</w:t>
      </w:r>
      <w:r w:rsidR="003A4A52">
        <w:rPr>
          <w:rFonts w:ascii="Times New Roman" w:hAnsi="Times New Roman" w:cs="Times New Roman" w:hint="eastAsia"/>
        </w:rPr>
        <w:t>.</w:t>
      </w:r>
      <w:r w:rsidR="003A4A52" w:rsidRPr="003A4A52">
        <w:t xml:space="preserve"> </w:t>
      </w:r>
    </w:p>
    <w:p w:rsidR="00D63DC6" w:rsidRPr="003A4A52" w:rsidRDefault="003A4A52" w:rsidP="003A4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Red </w:t>
      </w:r>
      <w:r>
        <w:rPr>
          <w:rFonts w:ascii="Times New Roman" w:hAnsi="Times New Roman" w:cs="Times New Roman" w:hint="eastAsia"/>
        </w:rPr>
        <w:t xml:space="preserve">denoted </w:t>
      </w:r>
      <w:r w:rsidRPr="003A4A52">
        <w:rPr>
          <w:rFonts w:ascii="Times New Roman" w:hAnsi="Times New Roman" w:cs="Times New Roman"/>
        </w:rPr>
        <w:t xml:space="preserve">positive transgressive inheritance, </w:t>
      </w:r>
      <w:r w:rsidR="007B2875">
        <w:rPr>
          <w:rFonts w:ascii="Times New Roman" w:hAnsi="Times New Roman" w:cs="Times New Roman"/>
        </w:rPr>
        <w:t>green indicate</w:t>
      </w:r>
      <w:r w:rsidR="007B2875">
        <w:rPr>
          <w:rFonts w:ascii="Times New Roman" w:hAnsi="Times New Roman" w:cs="Times New Roman" w:hint="eastAsia"/>
        </w:rPr>
        <w:t>d</w:t>
      </w:r>
      <w:r w:rsidRPr="003A4A52">
        <w:rPr>
          <w:rFonts w:ascii="Times New Roman" w:hAnsi="Times New Roman" w:cs="Times New Roman"/>
        </w:rPr>
        <w:t xml:space="preserve"> negative transgressive inheritance</w:t>
      </w:r>
      <w:r>
        <w:rPr>
          <w:rFonts w:ascii="Times New Roman" w:hAnsi="Times New Roman" w:cs="Times New Roman" w:hint="eastAsia"/>
        </w:rPr>
        <w:t>.</w:t>
      </w:r>
      <w:bookmarkStart w:id="0" w:name="_GoBack"/>
      <w:bookmarkEnd w:id="0"/>
    </w:p>
    <w:sectPr w:rsidR="00D63DC6" w:rsidRPr="003A4A52" w:rsidSect="000762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20E" w:rsidRDefault="008B520E" w:rsidP="00D63DC6">
      <w:r>
        <w:separator/>
      </w:r>
    </w:p>
  </w:endnote>
  <w:endnote w:type="continuationSeparator" w:id="0">
    <w:p w:rsidR="008B520E" w:rsidRDefault="008B520E" w:rsidP="00D6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20E" w:rsidRDefault="008B520E" w:rsidP="00D63DC6">
      <w:r>
        <w:separator/>
      </w:r>
    </w:p>
  </w:footnote>
  <w:footnote w:type="continuationSeparator" w:id="0">
    <w:p w:rsidR="008B520E" w:rsidRDefault="008B520E" w:rsidP="00D63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3DF"/>
    <w:rsid w:val="0007627B"/>
    <w:rsid w:val="00077FCE"/>
    <w:rsid w:val="000B07E0"/>
    <w:rsid w:val="001C5154"/>
    <w:rsid w:val="003A4A52"/>
    <w:rsid w:val="004B422A"/>
    <w:rsid w:val="004D6B7E"/>
    <w:rsid w:val="00552938"/>
    <w:rsid w:val="006607AC"/>
    <w:rsid w:val="00764E0D"/>
    <w:rsid w:val="007B2875"/>
    <w:rsid w:val="008B520E"/>
    <w:rsid w:val="008D797B"/>
    <w:rsid w:val="0093099B"/>
    <w:rsid w:val="009431CA"/>
    <w:rsid w:val="00A154A4"/>
    <w:rsid w:val="00A263DF"/>
    <w:rsid w:val="00BF4891"/>
    <w:rsid w:val="00C00172"/>
    <w:rsid w:val="00C105C2"/>
    <w:rsid w:val="00C10CA4"/>
    <w:rsid w:val="00D434A1"/>
    <w:rsid w:val="00D63DC6"/>
    <w:rsid w:val="00D63F4F"/>
    <w:rsid w:val="00DE27C1"/>
    <w:rsid w:val="00DE27F5"/>
    <w:rsid w:val="00E45FD3"/>
    <w:rsid w:val="00E60859"/>
    <w:rsid w:val="00EC6AF7"/>
    <w:rsid w:val="00E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A070F"/>
  <w15:docId w15:val="{9A5FCB52-017E-4FA4-8F78-3D8CBB7B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D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DC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63DC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63D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27</cp:revision>
  <dcterms:created xsi:type="dcterms:W3CDTF">2022-02-13T06:16:00Z</dcterms:created>
  <dcterms:modified xsi:type="dcterms:W3CDTF">2022-03-28T05:58:00Z</dcterms:modified>
</cp:coreProperties>
</file>