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DFA69" w14:textId="08E9D410" w:rsidR="007716E0" w:rsidRPr="00F30326" w:rsidRDefault="79A07AD2" w:rsidP="009B1E61">
      <w:pPr>
        <w:spacing w:line="240" w:lineRule="auto"/>
        <w:jc w:val="center"/>
        <w:rPr>
          <w:rFonts w:cs="Times New Roman"/>
          <w:b/>
          <w:bCs/>
          <w:sz w:val="24"/>
          <w:szCs w:val="24"/>
        </w:rPr>
      </w:pPr>
      <w:r w:rsidRPr="00F30326">
        <w:rPr>
          <w:rFonts w:cs="Times New Roman"/>
          <w:b/>
          <w:bCs/>
          <w:sz w:val="24"/>
          <w:szCs w:val="24"/>
        </w:rPr>
        <w:t>Supplementary Data</w:t>
      </w:r>
    </w:p>
    <w:p w14:paraId="4E1E4B3C" w14:textId="77777777" w:rsidR="008F543B" w:rsidRPr="00F30326" w:rsidRDefault="008F543B" w:rsidP="009B1E61">
      <w:pPr>
        <w:spacing w:line="240" w:lineRule="auto"/>
        <w:jc w:val="center"/>
        <w:rPr>
          <w:rFonts w:cs="Times New Roman"/>
          <w:b/>
          <w:color w:val="000000"/>
          <w:sz w:val="24"/>
          <w:szCs w:val="24"/>
        </w:rPr>
      </w:pPr>
      <w:r w:rsidRPr="00F30326">
        <w:rPr>
          <w:rFonts w:cs="Times New Roman"/>
          <w:b/>
          <w:color w:val="000000"/>
          <w:sz w:val="24"/>
          <w:szCs w:val="24"/>
        </w:rPr>
        <w:t xml:space="preserve">A different view on fine-scale population structure in Western African </w:t>
      </w:r>
      <w:r w:rsidRPr="00F30326">
        <w:rPr>
          <w:rFonts w:cs="Times New Roman"/>
          <w:b/>
          <w:color w:val="000000"/>
          <w:sz w:val="24"/>
          <w:szCs w:val="24"/>
          <w:lang w:val="en-GB"/>
        </w:rPr>
        <w:t>populations</w:t>
      </w:r>
    </w:p>
    <w:p w14:paraId="7B390D0B" w14:textId="0A688E88" w:rsidR="008F543B" w:rsidRPr="00F30326" w:rsidRDefault="00B754C0" w:rsidP="009B1E61">
      <w:pPr>
        <w:spacing w:line="240" w:lineRule="auto"/>
        <w:jc w:val="both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 xml:space="preserve"> </w:t>
      </w:r>
    </w:p>
    <w:p w14:paraId="405E2901" w14:textId="3398D46C" w:rsidR="008F543B" w:rsidRPr="00F30326" w:rsidRDefault="008F543B" w:rsidP="009B1E61">
      <w:pPr>
        <w:spacing w:line="240" w:lineRule="auto"/>
        <w:jc w:val="both"/>
        <w:rPr>
          <w:rFonts w:cs="Times New Roman"/>
          <w:sz w:val="20"/>
          <w:szCs w:val="20"/>
        </w:rPr>
      </w:pPr>
      <w:r w:rsidRPr="00F30326">
        <w:rPr>
          <w:rFonts w:cs="Times New Roman"/>
          <w:sz w:val="20"/>
          <w:szCs w:val="20"/>
        </w:rPr>
        <w:t>Kridsadakorn Chaichoompu</w:t>
      </w:r>
      <w:r w:rsidRPr="00F30326">
        <w:rPr>
          <w:rFonts w:cs="Times New Roman"/>
          <w:sz w:val="20"/>
          <w:szCs w:val="20"/>
          <w:vertAlign w:val="superscript"/>
        </w:rPr>
        <w:t>1,2*</w:t>
      </w:r>
      <w:r w:rsidR="00CD145E" w:rsidRPr="00F30326">
        <w:rPr>
          <w:rFonts w:cs="Times New Roman"/>
          <w:sz w:val="20"/>
          <w:szCs w:val="20"/>
        </w:rPr>
        <w:t xml:space="preserve">, </w:t>
      </w:r>
      <w:r w:rsidRPr="00F30326">
        <w:rPr>
          <w:rFonts w:cs="Times New Roman"/>
          <w:sz w:val="20"/>
          <w:szCs w:val="20"/>
        </w:rPr>
        <w:t>Fentaw Abegaz Yazew</w:t>
      </w:r>
      <w:r w:rsidRPr="00F30326">
        <w:rPr>
          <w:rFonts w:cs="Times New Roman"/>
          <w:sz w:val="20"/>
          <w:szCs w:val="20"/>
          <w:vertAlign w:val="superscript"/>
        </w:rPr>
        <w:t>1</w:t>
      </w:r>
      <w:r w:rsidR="00CD145E" w:rsidRPr="00F30326">
        <w:rPr>
          <w:rFonts w:cs="Times New Roman"/>
          <w:sz w:val="20"/>
          <w:szCs w:val="20"/>
        </w:rPr>
        <w:t xml:space="preserve">, </w:t>
      </w:r>
      <w:r w:rsidRPr="00F30326">
        <w:rPr>
          <w:rFonts w:cs="Times New Roman"/>
          <w:color w:val="000000"/>
          <w:sz w:val="20"/>
          <w:szCs w:val="20"/>
        </w:rPr>
        <w:t>Bruno Cavadas</w:t>
      </w:r>
      <w:r w:rsidRPr="00F30326">
        <w:rPr>
          <w:rFonts w:cs="Times New Roman"/>
          <w:color w:val="000000"/>
          <w:sz w:val="20"/>
          <w:szCs w:val="20"/>
          <w:vertAlign w:val="superscript"/>
        </w:rPr>
        <w:t>3,4</w:t>
      </w:r>
      <w:r w:rsidR="00CD145E" w:rsidRPr="00F30326">
        <w:rPr>
          <w:rFonts w:cs="Times New Roman"/>
          <w:sz w:val="20"/>
          <w:szCs w:val="20"/>
        </w:rPr>
        <w:t xml:space="preserve">, </w:t>
      </w:r>
      <w:r w:rsidRPr="00F30326">
        <w:rPr>
          <w:rFonts w:cs="Times New Roman"/>
          <w:color w:val="000000"/>
          <w:sz w:val="20"/>
          <w:szCs w:val="20"/>
        </w:rPr>
        <w:t>Bertram Müller-Myhsok</w:t>
      </w:r>
      <w:r w:rsidRPr="00F30326">
        <w:rPr>
          <w:rFonts w:cs="Times New Roman"/>
          <w:color w:val="000000"/>
          <w:sz w:val="20"/>
          <w:szCs w:val="20"/>
          <w:vertAlign w:val="superscript"/>
        </w:rPr>
        <w:t>2</w:t>
      </w:r>
      <w:r w:rsidR="00CD145E" w:rsidRPr="00F30326">
        <w:rPr>
          <w:rFonts w:cs="Times New Roman"/>
          <w:sz w:val="20"/>
          <w:szCs w:val="20"/>
        </w:rPr>
        <w:t xml:space="preserve">, </w:t>
      </w:r>
      <w:r w:rsidRPr="00F30326">
        <w:rPr>
          <w:rFonts w:cs="Times New Roman"/>
          <w:sz w:val="20"/>
          <w:szCs w:val="20"/>
        </w:rPr>
        <w:t>Luísa Pereira</w:t>
      </w:r>
      <w:r w:rsidRPr="00F30326">
        <w:rPr>
          <w:rFonts w:cs="Times New Roman"/>
          <w:sz w:val="20"/>
          <w:szCs w:val="20"/>
          <w:vertAlign w:val="superscript"/>
        </w:rPr>
        <w:t>3,4</w:t>
      </w:r>
      <w:r w:rsidR="00CD145E" w:rsidRPr="00F30326">
        <w:rPr>
          <w:rFonts w:cs="Times New Roman"/>
          <w:sz w:val="20"/>
          <w:szCs w:val="20"/>
        </w:rPr>
        <w:t xml:space="preserve">, and </w:t>
      </w:r>
      <w:r w:rsidRPr="00F30326">
        <w:rPr>
          <w:rFonts w:cs="Times New Roman"/>
          <w:sz w:val="20"/>
          <w:szCs w:val="20"/>
        </w:rPr>
        <w:t>Kristel Van Steen</w:t>
      </w:r>
      <w:r w:rsidRPr="00F30326">
        <w:rPr>
          <w:rFonts w:cs="Times New Roman"/>
          <w:sz w:val="20"/>
          <w:szCs w:val="20"/>
          <w:vertAlign w:val="superscript"/>
        </w:rPr>
        <w:t>1,5*</w:t>
      </w:r>
    </w:p>
    <w:p w14:paraId="53A2C47D" w14:textId="2658D77D" w:rsidR="009B1E61" w:rsidRPr="00F30326" w:rsidRDefault="009B1E61" w:rsidP="009B1E61">
      <w:pPr>
        <w:spacing w:line="240" w:lineRule="auto"/>
        <w:jc w:val="both"/>
        <w:rPr>
          <w:rFonts w:cs="Times New Roman"/>
          <w:sz w:val="20"/>
          <w:szCs w:val="20"/>
        </w:rPr>
      </w:pPr>
    </w:p>
    <w:p w14:paraId="3D21675A" w14:textId="77777777" w:rsidR="009B1E61" w:rsidRPr="00F30326" w:rsidRDefault="009B1E61" w:rsidP="009B1E61">
      <w:pPr>
        <w:spacing w:line="240" w:lineRule="auto"/>
        <w:jc w:val="both"/>
        <w:rPr>
          <w:rFonts w:cs="Times New Roman"/>
          <w:sz w:val="20"/>
          <w:szCs w:val="20"/>
        </w:rPr>
      </w:pPr>
      <w:r w:rsidRPr="00F30326">
        <w:rPr>
          <w:rFonts w:cs="Times New Roman"/>
          <w:sz w:val="20"/>
          <w:szCs w:val="20"/>
          <w:vertAlign w:val="superscript"/>
        </w:rPr>
        <w:t>1</w:t>
      </w:r>
      <w:r w:rsidRPr="00F30326">
        <w:rPr>
          <w:rFonts w:cs="Times New Roman"/>
          <w:sz w:val="20"/>
          <w:szCs w:val="20"/>
        </w:rPr>
        <w:t xml:space="preserve"> GIGA-R Medical Genomics - BIO3, University of Liege, Avenue de l'Hôpital 11, 4000 Liege, Belgium. </w:t>
      </w:r>
    </w:p>
    <w:p w14:paraId="4586B060" w14:textId="77777777" w:rsidR="009B1E61" w:rsidRPr="00F30326" w:rsidRDefault="009B1E61" w:rsidP="009B1E61">
      <w:pPr>
        <w:spacing w:line="240" w:lineRule="auto"/>
        <w:jc w:val="both"/>
        <w:rPr>
          <w:rFonts w:cs="Times New Roman"/>
          <w:sz w:val="20"/>
          <w:szCs w:val="20"/>
        </w:rPr>
      </w:pPr>
      <w:r w:rsidRPr="00F30326">
        <w:rPr>
          <w:rFonts w:cs="Times New Roman"/>
          <w:sz w:val="20"/>
          <w:szCs w:val="20"/>
          <w:vertAlign w:val="superscript"/>
        </w:rPr>
        <w:t>2</w:t>
      </w:r>
      <w:r w:rsidRPr="00F30326">
        <w:rPr>
          <w:rFonts w:cs="Times New Roman"/>
          <w:sz w:val="20"/>
          <w:szCs w:val="20"/>
        </w:rPr>
        <w:t xml:space="preserve"> Max Planck Institute of Psychiatry, 80804 Munich, Germany</w:t>
      </w:r>
    </w:p>
    <w:p w14:paraId="5B29340E" w14:textId="77777777" w:rsidR="009B1E61" w:rsidRPr="00F30326" w:rsidRDefault="009B1E61" w:rsidP="009B1E61">
      <w:pPr>
        <w:spacing w:line="240" w:lineRule="auto"/>
        <w:jc w:val="both"/>
        <w:rPr>
          <w:rFonts w:cs="Times New Roman"/>
          <w:sz w:val="20"/>
          <w:szCs w:val="20"/>
        </w:rPr>
      </w:pPr>
      <w:r w:rsidRPr="00F30326">
        <w:rPr>
          <w:rFonts w:cs="Times New Roman"/>
          <w:sz w:val="20"/>
          <w:szCs w:val="20"/>
          <w:vertAlign w:val="superscript"/>
        </w:rPr>
        <w:t>3</w:t>
      </w:r>
      <w:r w:rsidRPr="00F30326">
        <w:rPr>
          <w:rFonts w:cs="Times New Roman"/>
          <w:sz w:val="20"/>
          <w:szCs w:val="20"/>
        </w:rPr>
        <w:t xml:space="preserve"> Instituto de Investigação e Inovação em Saúde, Universidade do Porto (i3S), Rua Alfredo Allen, 208 | 4200-135 Porto, Portugal. </w:t>
      </w:r>
    </w:p>
    <w:p w14:paraId="56BEED7A" w14:textId="77777777" w:rsidR="009B1E61" w:rsidRPr="00F30326" w:rsidRDefault="009B1E61" w:rsidP="009B1E61">
      <w:pPr>
        <w:spacing w:line="240" w:lineRule="auto"/>
        <w:jc w:val="both"/>
        <w:rPr>
          <w:rFonts w:cs="Times New Roman"/>
          <w:sz w:val="20"/>
          <w:szCs w:val="20"/>
        </w:rPr>
      </w:pPr>
      <w:r w:rsidRPr="00F30326">
        <w:rPr>
          <w:rFonts w:cs="Times New Roman"/>
          <w:sz w:val="20"/>
          <w:szCs w:val="20"/>
          <w:vertAlign w:val="superscript"/>
        </w:rPr>
        <w:t>4</w:t>
      </w:r>
      <w:r w:rsidRPr="00F30326">
        <w:rPr>
          <w:rFonts w:cs="Times New Roman"/>
          <w:sz w:val="20"/>
          <w:szCs w:val="20"/>
        </w:rPr>
        <w:t xml:space="preserve"> Instituto de Patologia e Imunologia Molecular da Universidade do Porto (IPATIMUP), Rua Júlio Amaral de Carvalho, 45 | 4200-135 Porto, Portugal. </w:t>
      </w:r>
    </w:p>
    <w:p w14:paraId="75A94CD7" w14:textId="77777777" w:rsidR="009B1E61" w:rsidRPr="00F30326" w:rsidRDefault="009B1E61" w:rsidP="009B1E61">
      <w:pPr>
        <w:spacing w:line="240" w:lineRule="auto"/>
        <w:jc w:val="both"/>
        <w:rPr>
          <w:rFonts w:cs="Times New Roman"/>
          <w:sz w:val="20"/>
          <w:szCs w:val="20"/>
        </w:rPr>
      </w:pPr>
      <w:r w:rsidRPr="00F30326">
        <w:rPr>
          <w:rFonts w:cs="Times New Roman"/>
          <w:sz w:val="20"/>
          <w:szCs w:val="20"/>
          <w:vertAlign w:val="superscript"/>
        </w:rPr>
        <w:t>5</w:t>
      </w:r>
      <w:r w:rsidRPr="00F30326">
        <w:rPr>
          <w:rFonts w:cs="Times New Roman"/>
          <w:sz w:val="20"/>
          <w:szCs w:val="20"/>
        </w:rPr>
        <w:t xml:space="preserve"> WELBIO (Walloon Excellence in Lifesciences and Biotechnology), Avenue Pasteur 6, 1300 Wavre, Belgium.</w:t>
      </w:r>
    </w:p>
    <w:p w14:paraId="394F955A" w14:textId="10C158E9" w:rsidR="009B1E61" w:rsidRPr="00F30326" w:rsidRDefault="009B1E61" w:rsidP="009B1E61">
      <w:pPr>
        <w:spacing w:line="240" w:lineRule="auto"/>
        <w:jc w:val="both"/>
        <w:rPr>
          <w:rFonts w:cs="Times New Roman"/>
          <w:sz w:val="20"/>
          <w:szCs w:val="20"/>
        </w:rPr>
      </w:pPr>
    </w:p>
    <w:p w14:paraId="196742A5" w14:textId="271F32DD" w:rsidR="009B1E61" w:rsidRPr="00F30326" w:rsidRDefault="009B1E61" w:rsidP="009B1E61">
      <w:pPr>
        <w:spacing w:line="240" w:lineRule="auto"/>
        <w:jc w:val="both"/>
        <w:rPr>
          <w:rFonts w:cs="Times New Roman"/>
          <w:sz w:val="20"/>
          <w:szCs w:val="20"/>
        </w:rPr>
      </w:pPr>
      <w:r w:rsidRPr="00F30326">
        <w:rPr>
          <w:rFonts w:cs="Times New Roman"/>
          <w:sz w:val="20"/>
          <w:szCs w:val="20"/>
        </w:rPr>
        <w:t>*corresponding authors</w:t>
      </w:r>
    </w:p>
    <w:p w14:paraId="72EF16F5" w14:textId="7C42DD55" w:rsidR="009B1E61" w:rsidRPr="00F30326" w:rsidRDefault="009B1E61" w:rsidP="009B1E61">
      <w:pPr>
        <w:spacing w:line="240" w:lineRule="auto"/>
        <w:jc w:val="both"/>
        <w:rPr>
          <w:rFonts w:cs="Times New Roman"/>
          <w:sz w:val="20"/>
          <w:szCs w:val="20"/>
        </w:rPr>
      </w:pPr>
      <w:r w:rsidRPr="00F30326">
        <w:rPr>
          <w:rFonts w:cs="Times New Roman"/>
          <w:sz w:val="20"/>
          <w:szCs w:val="20"/>
        </w:rPr>
        <w:t>E-mails: kridsadakorn@biostatgen.org [KC], kristel.vansteen@uliege.ac.be [KVS]</w:t>
      </w:r>
    </w:p>
    <w:p w14:paraId="647C8E2D" w14:textId="77777777" w:rsidR="009B1E61" w:rsidRPr="00B4232B" w:rsidRDefault="009B1E61" w:rsidP="009B1E61">
      <w:pPr>
        <w:spacing w:line="240" w:lineRule="auto"/>
        <w:jc w:val="both"/>
        <w:rPr>
          <w:rFonts w:cs="Times New Roman"/>
          <w:sz w:val="20"/>
          <w:szCs w:val="20"/>
        </w:rPr>
      </w:pPr>
    </w:p>
    <w:p w14:paraId="7AADFA8A" w14:textId="3B2BF812" w:rsidR="001F7524" w:rsidRDefault="00F37AAA" w:rsidP="009B1E61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20D8A98D" w14:textId="77777777" w:rsidR="009B1E61" w:rsidRDefault="009B1E61" w:rsidP="009B1E61">
      <w:pPr>
        <w:spacing w:line="240" w:lineRule="auto"/>
        <w:rPr>
          <w:rFonts w:cs="Times New Roman"/>
          <w:sz w:val="24"/>
          <w:szCs w:val="24"/>
        </w:rPr>
      </w:pPr>
    </w:p>
    <w:p w14:paraId="7AADFA8B" w14:textId="200FC341" w:rsidR="007716E0" w:rsidRPr="00F30326" w:rsidRDefault="00F37AAA" w:rsidP="009B1E61">
      <w:pPr>
        <w:spacing w:line="240" w:lineRule="auto"/>
        <w:jc w:val="both"/>
        <w:rPr>
          <w:rFonts w:cs="Times New Roman"/>
          <w:sz w:val="20"/>
          <w:szCs w:val="20"/>
        </w:rPr>
      </w:pPr>
      <w:r w:rsidRPr="00F30326">
        <w:rPr>
          <w:rFonts w:cs="Times New Roman"/>
          <w:b/>
          <w:bCs/>
          <w:sz w:val="20"/>
          <w:szCs w:val="20"/>
        </w:rPr>
        <w:t>Supplementary Table S1</w:t>
      </w:r>
      <w:r w:rsidR="004E18CF" w:rsidRPr="00F30326">
        <w:rPr>
          <w:rFonts w:cs="Times New Roman"/>
          <w:sz w:val="20"/>
          <w:szCs w:val="20"/>
        </w:rPr>
        <w:t xml:space="preserve"> The African dataset.</w:t>
      </w:r>
    </w:p>
    <w:tbl>
      <w:tblPr>
        <w:tblStyle w:val="TableGrid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86"/>
        <w:gridCol w:w="4538"/>
        <w:gridCol w:w="1417"/>
        <w:gridCol w:w="2126"/>
      </w:tblGrid>
      <w:tr w:rsidR="00462BA9" w:rsidRPr="00F30326" w14:paraId="7AADFA90" w14:textId="77777777" w:rsidTr="00E236C7">
        <w:trPr>
          <w:jc w:val="center"/>
        </w:trPr>
        <w:tc>
          <w:tcPr>
            <w:tcW w:w="986" w:type="dxa"/>
            <w:vAlign w:val="center"/>
          </w:tcPr>
          <w:p w14:paraId="7AADFA8C" w14:textId="77777777" w:rsidR="00E974D0" w:rsidRPr="00F30326" w:rsidRDefault="00F37AAA" w:rsidP="009B1E61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30326">
              <w:rPr>
                <w:rFonts w:cs="Times New Roman"/>
                <w:b/>
                <w:bCs/>
                <w:sz w:val="20"/>
                <w:szCs w:val="20"/>
              </w:rPr>
              <w:t>Labels</w:t>
            </w:r>
          </w:p>
        </w:tc>
        <w:tc>
          <w:tcPr>
            <w:tcW w:w="4538" w:type="dxa"/>
            <w:vAlign w:val="center"/>
          </w:tcPr>
          <w:p w14:paraId="7AADFA8D" w14:textId="77777777" w:rsidR="00E974D0" w:rsidRPr="00F30326" w:rsidRDefault="00F37AAA" w:rsidP="009B1E61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30326">
              <w:rPr>
                <w:rFonts w:cs="Times New Roman"/>
                <w:b/>
                <w:bCs/>
                <w:sz w:val="20"/>
                <w:szCs w:val="20"/>
              </w:rPr>
              <w:t>Populations</w:t>
            </w:r>
          </w:p>
        </w:tc>
        <w:tc>
          <w:tcPr>
            <w:tcW w:w="1417" w:type="dxa"/>
            <w:vAlign w:val="center"/>
          </w:tcPr>
          <w:p w14:paraId="7AADFA8E" w14:textId="77777777" w:rsidR="00E974D0" w:rsidRPr="00F30326" w:rsidRDefault="00F37AAA" w:rsidP="009B1E61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30326">
              <w:rPr>
                <w:rFonts w:cs="Times New Roman"/>
                <w:b/>
                <w:bCs/>
                <w:sz w:val="20"/>
                <w:szCs w:val="20"/>
              </w:rPr>
              <w:t>Number of individuals</w:t>
            </w:r>
          </w:p>
        </w:tc>
        <w:tc>
          <w:tcPr>
            <w:tcW w:w="2126" w:type="dxa"/>
            <w:vAlign w:val="center"/>
          </w:tcPr>
          <w:p w14:paraId="7AADFA8F" w14:textId="77777777" w:rsidR="00E974D0" w:rsidRPr="00F30326" w:rsidRDefault="00F37AAA" w:rsidP="009B1E61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30326">
              <w:rPr>
                <w:rFonts w:cs="Times New Roman"/>
                <w:b/>
                <w:bCs/>
                <w:sz w:val="20"/>
                <w:szCs w:val="20"/>
              </w:rPr>
              <w:t>Sources</w:t>
            </w:r>
          </w:p>
        </w:tc>
      </w:tr>
      <w:tr w:rsidR="00462BA9" w:rsidRPr="00F30326" w14:paraId="7AADFA95" w14:textId="77777777" w:rsidTr="00E236C7">
        <w:trPr>
          <w:jc w:val="center"/>
        </w:trPr>
        <w:tc>
          <w:tcPr>
            <w:tcW w:w="986" w:type="dxa"/>
          </w:tcPr>
          <w:p w14:paraId="7AADFA91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ACB</w:t>
            </w:r>
          </w:p>
        </w:tc>
        <w:tc>
          <w:tcPr>
            <w:tcW w:w="4538" w:type="dxa"/>
          </w:tcPr>
          <w:p w14:paraId="7AADFA92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African Caribbean in Barbados</w:t>
            </w:r>
          </w:p>
        </w:tc>
        <w:tc>
          <w:tcPr>
            <w:tcW w:w="1417" w:type="dxa"/>
          </w:tcPr>
          <w:p w14:paraId="7AADFA93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2126" w:type="dxa"/>
          </w:tcPr>
          <w:p w14:paraId="7AADFA94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1000 Genomes</w:t>
            </w:r>
          </w:p>
        </w:tc>
      </w:tr>
      <w:tr w:rsidR="00462BA9" w:rsidRPr="00F30326" w14:paraId="7AADFA9A" w14:textId="77777777" w:rsidTr="00E236C7">
        <w:trPr>
          <w:jc w:val="center"/>
        </w:trPr>
        <w:tc>
          <w:tcPr>
            <w:tcW w:w="986" w:type="dxa"/>
          </w:tcPr>
          <w:p w14:paraId="7AADFA96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ASW</w:t>
            </w:r>
          </w:p>
        </w:tc>
        <w:tc>
          <w:tcPr>
            <w:tcW w:w="4538" w:type="dxa"/>
          </w:tcPr>
          <w:p w14:paraId="7AADFA97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African ancestry in Southwest USA</w:t>
            </w:r>
          </w:p>
        </w:tc>
        <w:tc>
          <w:tcPr>
            <w:tcW w:w="1417" w:type="dxa"/>
          </w:tcPr>
          <w:p w14:paraId="7AADFA98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2126" w:type="dxa"/>
          </w:tcPr>
          <w:p w14:paraId="7AADFA99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1000 Genomes</w:t>
            </w:r>
          </w:p>
        </w:tc>
      </w:tr>
      <w:tr w:rsidR="00462BA9" w:rsidRPr="00F30326" w14:paraId="7AADFA9F" w14:textId="77777777" w:rsidTr="00E236C7">
        <w:trPr>
          <w:jc w:val="center"/>
        </w:trPr>
        <w:tc>
          <w:tcPr>
            <w:tcW w:w="986" w:type="dxa"/>
          </w:tcPr>
          <w:p w14:paraId="7AADFA9B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BGM</w:t>
            </w:r>
          </w:p>
        </w:tc>
        <w:tc>
          <w:tcPr>
            <w:tcW w:w="4538" w:type="dxa"/>
          </w:tcPr>
          <w:p w14:paraId="7AADFA9C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Gurmatche in Burkina Faso</w:t>
            </w:r>
          </w:p>
        </w:tc>
        <w:tc>
          <w:tcPr>
            <w:tcW w:w="1417" w:type="dxa"/>
          </w:tcPr>
          <w:p w14:paraId="7AADFA9D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14:paraId="7AADFA9E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Triska et al. 2015</w:t>
            </w:r>
          </w:p>
        </w:tc>
      </w:tr>
      <w:tr w:rsidR="00462BA9" w:rsidRPr="00F30326" w14:paraId="7AADFAA4" w14:textId="77777777" w:rsidTr="00E236C7">
        <w:trPr>
          <w:jc w:val="center"/>
        </w:trPr>
        <w:tc>
          <w:tcPr>
            <w:tcW w:w="986" w:type="dxa"/>
          </w:tcPr>
          <w:p w14:paraId="7AADFAA0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BGR</w:t>
            </w:r>
          </w:p>
        </w:tc>
        <w:tc>
          <w:tcPr>
            <w:tcW w:w="4538" w:type="dxa"/>
          </w:tcPr>
          <w:p w14:paraId="7AADFAA1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Gurunsi in Burkina Faso</w:t>
            </w:r>
          </w:p>
        </w:tc>
        <w:tc>
          <w:tcPr>
            <w:tcW w:w="1417" w:type="dxa"/>
          </w:tcPr>
          <w:p w14:paraId="7AADFAA2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14:paraId="7AADFAA3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Triska et al. 2015</w:t>
            </w:r>
          </w:p>
        </w:tc>
      </w:tr>
      <w:tr w:rsidR="00462BA9" w:rsidRPr="00F30326" w14:paraId="7AADFAA9" w14:textId="77777777" w:rsidTr="00E236C7">
        <w:trPr>
          <w:jc w:val="center"/>
        </w:trPr>
        <w:tc>
          <w:tcPr>
            <w:tcW w:w="986" w:type="dxa"/>
          </w:tcPr>
          <w:p w14:paraId="7AADFAA5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BM1</w:t>
            </w:r>
          </w:p>
        </w:tc>
        <w:tc>
          <w:tcPr>
            <w:tcW w:w="4538" w:type="dxa"/>
          </w:tcPr>
          <w:p w14:paraId="7AADFAA6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Mossi I in Burkina Faso</w:t>
            </w:r>
          </w:p>
        </w:tc>
        <w:tc>
          <w:tcPr>
            <w:tcW w:w="1417" w:type="dxa"/>
          </w:tcPr>
          <w:p w14:paraId="7AADFAA7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26" w:type="dxa"/>
          </w:tcPr>
          <w:p w14:paraId="7AADFAA8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Busby et al. 2016</w:t>
            </w:r>
          </w:p>
        </w:tc>
      </w:tr>
      <w:tr w:rsidR="00462BA9" w:rsidRPr="00F30326" w14:paraId="7AADFAAE" w14:textId="77777777" w:rsidTr="00E236C7">
        <w:trPr>
          <w:jc w:val="center"/>
        </w:trPr>
        <w:tc>
          <w:tcPr>
            <w:tcW w:w="986" w:type="dxa"/>
          </w:tcPr>
          <w:p w14:paraId="7AADFAAA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BM2</w:t>
            </w:r>
          </w:p>
        </w:tc>
        <w:tc>
          <w:tcPr>
            <w:tcW w:w="4538" w:type="dxa"/>
          </w:tcPr>
          <w:p w14:paraId="7AADFAAB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Mossi II in Burkina Faso</w:t>
            </w:r>
          </w:p>
        </w:tc>
        <w:tc>
          <w:tcPr>
            <w:tcW w:w="1417" w:type="dxa"/>
          </w:tcPr>
          <w:p w14:paraId="7AADFAAC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14:paraId="7AADFAAD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Triska et al. 2015</w:t>
            </w:r>
          </w:p>
        </w:tc>
      </w:tr>
      <w:tr w:rsidR="00462BA9" w:rsidRPr="00F30326" w14:paraId="7AADFAB3" w14:textId="77777777" w:rsidTr="00E236C7">
        <w:trPr>
          <w:jc w:val="center"/>
        </w:trPr>
        <w:tc>
          <w:tcPr>
            <w:tcW w:w="986" w:type="dxa"/>
          </w:tcPr>
          <w:p w14:paraId="7AADFAAF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CBT</w:t>
            </w:r>
          </w:p>
        </w:tc>
        <w:tc>
          <w:tcPr>
            <w:tcW w:w="4538" w:type="dxa"/>
          </w:tcPr>
          <w:p w14:paraId="7AADFAB0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Bantu in Cameroon</w:t>
            </w:r>
          </w:p>
        </w:tc>
        <w:tc>
          <w:tcPr>
            <w:tcW w:w="1417" w:type="dxa"/>
          </w:tcPr>
          <w:p w14:paraId="7AADFAB1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26" w:type="dxa"/>
          </w:tcPr>
          <w:p w14:paraId="7AADFAB2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Busby et al. 2016</w:t>
            </w:r>
          </w:p>
        </w:tc>
      </w:tr>
      <w:tr w:rsidR="00462BA9" w:rsidRPr="00F30326" w14:paraId="7AADFAB8" w14:textId="77777777" w:rsidTr="00E236C7">
        <w:trPr>
          <w:jc w:val="center"/>
        </w:trPr>
        <w:tc>
          <w:tcPr>
            <w:tcW w:w="986" w:type="dxa"/>
          </w:tcPr>
          <w:p w14:paraId="7AADFAB4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CSB</w:t>
            </w:r>
          </w:p>
        </w:tc>
        <w:tc>
          <w:tcPr>
            <w:tcW w:w="4538" w:type="dxa"/>
          </w:tcPr>
          <w:p w14:paraId="7AADFAB5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Semi-Bantu in Cameroon</w:t>
            </w:r>
          </w:p>
        </w:tc>
        <w:tc>
          <w:tcPr>
            <w:tcW w:w="1417" w:type="dxa"/>
          </w:tcPr>
          <w:p w14:paraId="7AADFAB6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26" w:type="dxa"/>
          </w:tcPr>
          <w:p w14:paraId="7AADFAB7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Busby et al. 2016</w:t>
            </w:r>
          </w:p>
        </w:tc>
      </w:tr>
      <w:tr w:rsidR="00462BA9" w:rsidRPr="00F30326" w14:paraId="7AADFABD" w14:textId="77777777" w:rsidTr="00E236C7">
        <w:trPr>
          <w:jc w:val="center"/>
        </w:trPr>
        <w:tc>
          <w:tcPr>
            <w:tcW w:w="986" w:type="dxa"/>
          </w:tcPr>
          <w:p w14:paraId="7AADFAB9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ESN</w:t>
            </w:r>
          </w:p>
        </w:tc>
        <w:tc>
          <w:tcPr>
            <w:tcW w:w="4538" w:type="dxa"/>
          </w:tcPr>
          <w:p w14:paraId="7AADFABA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Esan in Nigeria</w:t>
            </w:r>
          </w:p>
        </w:tc>
        <w:tc>
          <w:tcPr>
            <w:tcW w:w="1417" w:type="dxa"/>
          </w:tcPr>
          <w:p w14:paraId="7AADFABB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99</w:t>
            </w:r>
          </w:p>
        </w:tc>
        <w:tc>
          <w:tcPr>
            <w:tcW w:w="2126" w:type="dxa"/>
          </w:tcPr>
          <w:p w14:paraId="7AADFABC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1000 Genomes</w:t>
            </w:r>
          </w:p>
        </w:tc>
      </w:tr>
      <w:tr w:rsidR="00462BA9" w:rsidRPr="00F30326" w14:paraId="7AADFAC2" w14:textId="77777777" w:rsidTr="00E236C7">
        <w:trPr>
          <w:jc w:val="center"/>
        </w:trPr>
        <w:tc>
          <w:tcPr>
            <w:tcW w:w="986" w:type="dxa"/>
          </w:tcPr>
          <w:p w14:paraId="7AADFABE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GF1</w:t>
            </w:r>
          </w:p>
        </w:tc>
        <w:tc>
          <w:tcPr>
            <w:tcW w:w="4538" w:type="dxa"/>
          </w:tcPr>
          <w:p w14:paraId="7AADFABF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Fula I in the Gambia</w:t>
            </w:r>
          </w:p>
        </w:tc>
        <w:tc>
          <w:tcPr>
            <w:tcW w:w="1417" w:type="dxa"/>
          </w:tcPr>
          <w:p w14:paraId="7AADFAC0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2126" w:type="dxa"/>
          </w:tcPr>
          <w:p w14:paraId="7AADFAC1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Busby et al. 2016</w:t>
            </w:r>
          </w:p>
        </w:tc>
      </w:tr>
      <w:tr w:rsidR="00462BA9" w:rsidRPr="00F30326" w14:paraId="7AADFAC7" w14:textId="77777777" w:rsidTr="00E236C7">
        <w:trPr>
          <w:jc w:val="center"/>
        </w:trPr>
        <w:tc>
          <w:tcPr>
            <w:tcW w:w="986" w:type="dxa"/>
          </w:tcPr>
          <w:p w14:paraId="7AADFAC3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GF2</w:t>
            </w:r>
          </w:p>
        </w:tc>
        <w:tc>
          <w:tcPr>
            <w:tcW w:w="4538" w:type="dxa"/>
          </w:tcPr>
          <w:p w14:paraId="7AADFAC4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Fula II in the Gambia</w:t>
            </w:r>
          </w:p>
        </w:tc>
        <w:tc>
          <w:tcPr>
            <w:tcW w:w="1417" w:type="dxa"/>
          </w:tcPr>
          <w:p w14:paraId="7AADFAC5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2126" w:type="dxa"/>
          </w:tcPr>
          <w:p w14:paraId="7AADFAC6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Busby et al. 2016</w:t>
            </w:r>
          </w:p>
        </w:tc>
      </w:tr>
      <w:tr w:rsidR="00462BA9" w:rsidRPr="00F30326" w14:paraId="7AADFACC" w14:textId="77777777" w:rsidTr="00E236C7">
        <w:trPr>
          <w:jc w:val="center"/>
        </w:trPr>
        <w:tc>
          <w:tcPr>
            <w:tcW w:w="986" w:type="dxa"/>
          </w:tcPr>
          <w:p w14:paraId="7AADFAC8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GJL</w:t>
            </w:r>
          </w:p>
        </w:tc>
        <w:tc>
          <w:tcPr>
            <w:tcW w:w="4538" w:type="dxa"/>
          </w:tcPr>
          <w:p w14:paraId="7AADFAC9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Jola in the Gambia</w:t>
            </w:r>
          </w:p>
        </w:tc>
        <w:tc>
          <w:tcPr>
            <w:tcW w:w="1417" w:type="dxa"/>
          </w:tcPr>
          <w:p w14:paraId="7AADFACA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26" w:type="dxa"/>
          </w:tcPr>
          <w:p w14:paraId="7AADFACB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Busby et al. 2016</w:t>
            </w:r>
          </w:p>
        </w:tc>
      </w:tr>
      <w:tr w:rsidR="00462BA9" w:rsidRPr="00F30326" w14:paraId="7AADFAD1" w14:textId="77777777" w:rsidTr="00E236C7">
        <w:trPr>
          <w:jc w:val="center"/>
        </w:trPr>
        <w:tc>
          <w:tcPr>
            <w:tcW w:w="986" w:type="dxa"/>
          </w:tcPr>
          <w:p w14:paraId="7AADFACD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GMD</w:t>
            </w:r>
          </w:p>
        </w:tc>
        <w:tc>
          <w:tcPr>
            <w:tcW w:w="4538" w:type="dxa"/>
          </w:tcPr>
          <w:p w14:paraId="7AADFACE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Mandinka II in the Gambia</w:t>
            </w:r>
          </w:p>
        </w:tc>
        <w:tc>
          <w:tcPr>
            <w:tcW w:w="1417" w:type="dxa"/>
          </w:tcPr>
          <w:p w14:paraId="7AADFACF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26" w:type="dxa"/>
          </w:tcPr>
          <w:p w14:paraId="7AADFAD0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Busby et al. 2016</w:t>
            </w:r>
          </w:p>
        </w:tc>
      </w:tr>
      <w:tr w:rsidR="00462BA9" w:rsidRPr="00F30326" w14:paraId="7AADFAD6" w14:textId="77777777" w:rsidTr="00E236C7">
        <w:trPr>
          <w:jc w:val="center"/>
        </w:trPr>
        <w:tc>
          <w:tcPr>
            <w:tcW w:w="986" w:type="dxa"/>
          </w:tcPr>
          <w:p w14:paraId="7AADFAD2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GMJ</w:t>
            </w:r>
          </w:p>
        </w:tc>
        <w:tc>
          <w:tcPr>
            <w:tcW w:w="4538" w:type="dxa"/>
          </w:tcPr>
          <w:p w14:paraId="7AADFAD3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 xml:space="preserve">Manjago in the Gambia </w:t>
            </w:r>
          </w:p>
        </w:tc>
        <w:tc>
          <w:tcPr>
            <w:tcW w:w="1417" w:type="dxa"/>
          </w:tcPr>
          <w:p w14:paraId="7AADFAD4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2126" w:type="dxa"/>
          </w:tcPr>
          <w:p w14:paraId="7AADFAD5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Busby et al. 2016</w:t>
            </w:r>
          </w:p>
        </w:tc>
      </w:tr>
      <w:tr w:rsidR="00462BA9" w:rsidRPr="00F30326" w14:paraId="7AADFADB" w14:textId="77777777" w:rsidTr="00E236C7">
        <w:trPr>
          <w:jc w:val="center"/>
        </w:trPr>
        <w:tc>
          <w:tcPr>
            <w:tcW w:w="986" w:type="dxa"/>
          </w:tcPr>
          <w:p w14:paraId="7AADFAD7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GNA</w:t>
            </w:r>
          </w:p>
        </w:tc>
        <w:tc>
          <w:tcPr>
            <w:tcW w:w="4538" w:type="dxa"/>
          </w:tcPr>
          <w:p w14:paraId="7AADFAD8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Akans in Ghana</w:t>
            </w:r>
          </w:p>
        </w:tc>
        <w:tc>
          <w:tcPr>
            <w:tcW w:w="1417" w:type="dxa"/>
          </w:tcPr>
          <w:p w14:paraId="7AADFAD9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26" w:type="dxa"/>
          </w:tcPr>
          <w:p w14:paraId="7AADFADA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Busby et al. 2016</w:t>
            </w:r>
          </w:p>
        </w:tc>
      </w:tr>
      <w:tr w:rsidR="00462BA9" w:rsidRPr="00F30326" w14:paraId="7AADFAE0" w14:textId="77777777" w:rsidTr="00E236C7">
        <w:trPr>
          <w:jc w:val="center"/>
        </w:trPr>
        <w:tc>
          <w:tcPr>
            <w:tcW w:w="986" w:type="dxa"/>
          </w:tcPr>
          <w:p w14:paraId="7AADFADC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GNK</w:t>
            </w:r>
          </w:p>
        </w:tc>
        <w:tc>
          <w:tcPr>
            <w:tcW w:w="4538" w:type="dxa"/>
          </w:tcPr>
          <w:p w14:paraId="7AADFADD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Kasem in Ghana</w:t>
            </w:r>
          </w:p>
        </w:tc>
        <w:tc>
          <w:tcPr>
            <w:tcW w:w="1417" w:type="dxa"/>
          </w:tcPr>
          <w:p w14:paraId="7AADFADE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26" w:type="dxa"/>
          </w:tcPr>
          <w:p w14:paraId="7AADFADF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Busby et al. 2016</w:t>
            </w:r>
          </w:p>
        </w:tc>
      </w:tr>
      <w:tr w:rsidR="00462BA9" w:rsidRPr="00F30326" w14:paraId="7AADFAE5" w14:textId="77777777" w:rsidTr="00E236C7">
        <w:trPr>
          <w:jc w:val="center"/>
        </w:trPr>
        <w:tc>
          <w:tcPr>
            <w:tcW w:w="986" w:type="dxa"/>
          </w:tcPr>
          <w:p w14:paraId="7AADFAE1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GNN</w:t>
            </w:r>
          </w:p>
        </w:tc>
        <w:tc>
          <w:tcPr>
            <w:tcW w:w="4538" w:type="dxa"/>
          </w:tcPr>
          <w:p w14:paraId="7AADFAE2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Nankam in Ghana</w:t>
            </w:r>
          </w:p>
        </w:tc>
        <w:tc>
          <w:tcPr>
            <w:tcW w:w="1417" w:type="dxa"/>
          </w:tcPr>
          <w:p w14:paraId="7AADFAE3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26" w:type="dxa"/>
          </w:tcPr>
          <w:p w14:paraId="7AADFAE4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Busby et al. 2016</w:t>
            </w:r>
          </w:p>
        </w:tc>
      </w:tr>
      <w:tr w:rsidR="00462BA9" w:rsidRPr="00F30326" w14:paraId="7AADFAEA" w14:textId="77777777" w:rsidTr="00E236C7">
        <w:trPr>
          <w:jc w:val="center"/>
        </w:trPr>
        <w:tc>
          <w:tcPr>
            <w:tcW w:w="986" w:type="dxa"/>
          </w:tcPr>
          <w:p w14:paraId="7AADFAE6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GSH</w:t>
            </w:r>
          </w:p>
        </w:tc>
        <w:tc>
          <w:tcPr>
            <w:tcW w:w="4538" w:type="dxa"/>
          </w:tcPr>
          <w:p w14:paraId="7AADFAE7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 xml:space="preserve">Serehule in the Gambia </w:t>
            </w:r>
          </w:p>
        </w:tc>
        <w:tc>
          <w:tcPr>
            <w:tcW w:w="1417" w:type="dxa"/>
          </w:tcPr>
          <w:p w14:paraId="7AADFAE8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2126" w:type="dxa"/>
          </w:tcPr>
          <w:p w14:paraId="7AADFAE9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Busby et al. 2016</w:t>
            </w:r>
          </w:p>
        </w:tc>
      </w:tr>
      <w:tr w:rsidR="00462BA9" w:rsidRPr="00F30326" w14:paraId="7AADFAEF" w14:textId="77777777" w:rsidTr="00E236C7">
        <w:trPr>
          <w:jc w:val="center"/>
        </w:trPr>
        <w:tc>
          <w:tcPr>
            <w:tcW w:w="986" w:type="dxa"/>
          </w:tcPr>
          <w:p w14:paraId="7AADFAEB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GSR</w:t>
            </w:r>
          </w:p>
        </w:tc>
        <w:tc>
          <w:tcPr>
            <w:tcW w:w="4538" w:type="dxa"/>
          </w:tcPr>
          <w:p w14:paraId="7AADFAEC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 xml:space="preserve">Serere in the Gambia </w:t>
            </w:r>
          </w:p>
        </w:tc>
        <w:tc>
          <w:tcPr>
            <w:tcW w:w="1417" w:type="dxa"/>
          </w:tcPr>
          <w:p w14:paraId="7AADFAED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26" w:type="dxa"/>
          </w:tcPr>
          <w:p w14:paraId="7AADFAEE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Busby et al. 2016</w:t>
            </w:r>
          </w:p>
        </w:tc>
      </w:tr>
      <w:tr w:rsidR="00462BA9" w:rsidRPr="00F30326" w14:paraId="7AADFAF4" w14:textId="77777777" w:rsidTr="00E236C7">
        <w:trPr>
          <w:jc w:val="center"/>
        </w:trPr>
        <w:tc>
          <w:tcPr>
            <w:tcW w:w="986" w:type="dxa"/>
          </w:tcPr>
          <w:p w14:paraId="7AADFAF0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GWD</w:t>
            </w:r>
          </w:p>
        </w:tc>
        <w:tc>
          <w:tcPr>
            <w:tcW w:w="4538" w:type="dxa"/>
          </w:tcPr>
          <w:p w14:paraId="7AADFAF1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Gambian in Western Division – Mandinka</w:t>
            </w:r>
          </w:p>
        </w:tc>
        <w:tc>
          <w:tcPr>
            <w:tcW w:w="1417" w:type="dxa"/>
          </w:tcPr>
          <w:p w14:paraId="7AADFAF2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113</w:t>
            </w:r>
          </w:p>
        </w:tc>
        <w:tc>
          <w:tcPr>
            <w:tcW w:w="2126" w:type="dxa"/>
          </w:tcPr>
          <w:p w14:paraId="7AADFAF3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1000 Genomes</w:t>
            </w:r>
          </w:p>
        </w:tc>
      </w:tr>
      <w:tr w:rsidR="00462BA9" w:rsidRPr="00F30326" w14:paraId="7AADFAF9" w14:textId="77777777" w:rsidTr="00E236C7">
        <w:trPr>
          <w:jc w:val="center"/>
        </w:trPr>
        <w:tc>
          <w:tcPr>
            <w:tcW w:w="986" w:type="dxa"/>
          </w:tcPr>
          <w:p w14:paraId="7AADFAF5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GWL</w:t>
            </w:r>
          </w:p>
        </w:tc>
        <w:tc>
          <w:tcPr>
            <w:tcW w:w="4538" w:type="dxa"/>
          </w:tcPr>
          <w:p w14:paraId="7AADFAF6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 xml:space="preserve">Wollof in the Gambia </w:t>
            </w:r>
          </w:p>
        </w:tc>
        <w:tc>
          <w:tcPr>
            <w:tcW w:w="1417" w:type="dxa"/>
          </w:tcPr>
          <w:p w14:paraId="7AADFAF7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2126" w:type="dxa"/>
          </w:tcPr>
          <w:p w14:paraId="7AADFAF8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Busby et al. 2016</w:t>
            </w:r>
          </w:p>
        </w:tc>
      </w:tr>
      <w:tr w:rsidR="00462BA9" w:rsidRPr="00F30326" w14:paraId="7AADFAFE" w14:textId="77777777" w:rsidTr="00E236C7">
        <w:trPr>
          <w:jc w:val="center"/>
        </w:trPr>
        <w:tc>
          <w:tcPr>
            <w:tcW w:w="986" w:type="dxa"/>
          </w:tcPr>
          <w:p w14:paraId="7AADFAFA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MLB</w:t>
            </w:r>
          </w:p>
        </w:tc>
        <w:tc>
          <w:tcPr>
            <w:tcW w:w="4538" w:type="dxa"/>
          </w:tcPr>
          <w:p w14:paraId="7AADFAFB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Bambara in Mali</w:t>
            </w:r>
          </w:p>
        </w:tc>
        <w:tc>
          <w:tcPr>
            <w:tcW w:w="1417" w:type="dxa"/>
          </w:tcPr>
          <w:p w14:paraId="7AADFAFC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26" w:type="dxa"/>
          </w:tcPr>
          <w:p w14:paraId="7AADFAFD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Busby et al. 2016</w:t>
            </w:r>
          </w:p>
        </w:tc>
      </w:tr>
      <w:tr w:rsidR="00462BA9" w:rsidRPr="00F30326" w14:paraId="7AADFB03" w14:textId="77777777" w:rsidTr="00E236C7">
        <w:trPr>
          <w:jc w:val="center"/>
        </w:trPr>
        <w:tc>
          <w:tcPr>
            <w:tcW w:w="986" w:type="dxa"/>
          </w:tcPr>
          <w:p w14:paraId="7AADFAFF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MLM</w:t>
            </w:r>
          </w:p>
        </w:tc>
        <w:tc>
          <w:tcPr>
            <w:tcW w:w="4538" w:type="dxa"/>
          </w:tcPr>
          <w:p w14:paraId="7AADFB00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Malinke in Mali</w:t>
            </w:r>
          </w:p>
        </w:tc>
        <w:tc>
          <w:tcPr>
            <w:tcW w:w="1417" w:type="dxa"/>
          </w:tcPr>
          <w:p w14:paraId="7AADFB01" w14:textId="77777777" w:rsidR="00C95A5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2126" w:type="dxa"/>
          </w:tcPr>
          <w:p w14:paraId="7AADFB02" w14:textId="77777777" w:rsidR="00C95A5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Busby et al. 2016</w:t>
            </w:r>
          </w:p>
        </w:tc>
      </w:tr>
      <w:tr w:rsidR="00462BA9" w:rsidRPr="00F30326" w14:paraId="7AADFB08" w14:textId="77777777" w:rsidTr="00E236C7">
        <w:trPr>
          <w:jc w:val="center"/>
        </w:trPr>
        <w:tc>
          <w:tcPr>
            <w:tcW w:w="986" w:type="dxa"/>
          </w:tcPr>
          <w:p w14:paraId="7AADFB04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MSL</w:t>
            </w:r>
          </w:p>
        </w:tc>
        <w:tc>
          <w:tcPr>
            <w:tcW w:w="4538" w:type="dxa"/>
          </w:tcPr>
          <w:p w14:paraId="7AADFB05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Mende in Sierra Leone</w:t>
            </w:r>
          </w:p>
        </w:tc>
        <w:tc>
          <w:tcPr>
            <w:tcW w:w="1417" w:type="dxa"/>
          </w:tcPr>
          <w:p w14:paraId="7AADFB06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2126" w:type="dxa"/>
          </w:tcPr>
          <w:p w14:paraId="7AADFB07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1000 Genomes</w:t>
            </w:r>
          </w:p>
        </w:tc>
      </w:tr>
      <w:tr w:rsidR="00462BA9" w:rsidRPr="00F30326" w14:paraId="7AADFB0D" w14:textId="77777777" w:rsidTr="00E236C7">
        <w:trPr>
          <w:jc w:val="center"/>
        </w:trPr>
        <w:tc>
          <w:tcPr>
            <w:tcW w:w="986" w:type="dxa"/>
          </w:tcPr>
          <w:p w14:paraId="7AADFB09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YRI</w:t>
            </w:r>
          </w:p>
        </w:tc>
        <w:tc>
          <w:tcPr>
            <w:tcW w:w="4538" w:type="dxa"/>
          </w:tcPr>
          <w:p w14:paraId="7AADFB0A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color w:val="000000"/>
                <w:sz w:val="20"/>
                <w:szCs w:val="20"/>
              </w:rPr>
              <w:t>Yoruba in Ibadan, Nigeria</w:t>
            </w:r>
          </w:p>
        </w:tc>
        <w:tc>
          <w:tcPr>
            <w:tcW w:w="1417" w:type="dxa"/>
          </w:tcPr>
          <w:p w14:paraId="7AADFB0B" w14:textId="77777777" w:rsidR="00E974D0" w:rsidRPr="00F30326" w:rsidRDefault="00F37AAA" w:rsidP="009B1E6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108</w:t>
            </w:r>
          </w:p>
        </w:tc>
        <w:tc>
          <w:tcPr>
            <w:tcW w:w="2126" w:type="dxa"/>
          </w:tcPr>
          <w:p w14:paraId="7AADFB0C" w14:textId="77777777" w:rsidR="00E974D0" w:rsidRPr="00F30326" w:rsidRDefault="00F37AAA" w:rsidP="009B1E61">
            <w:pPr>
              <w:jc w:val="both"/>
              <w:rPr>
                <w:rFonts w:cs="Times New Roman"/>
                <w:sz w:val="20"/>
                <w:szCs w:val="20"/>
              </w:rPr>
            </w:pPr>
            <w:r w:rsidRPr="00F30326">
              <w:rPr>
                <w:rFonts w:cs="Times New Roman"/>
                <w:sz w:val="20"/>
                <w:szCs w:val="20"/>
              </w:rPr>
              <w:t>1000 Genomes</w:t>
            </w:r>
          </w:p>
        </w:tc>
      </w:tr>
    </w:tbl>
    <w:p w14:paraId="7AADFB0E" w14:textId="77777777" w:rsidR="00E974D0" w:rsidRPr="00F30326" w:rsidRDefault="00E974D0" w:rsidP="009B1E61">
      <w:pPr>
        <w:spacing w:line="240" w:lineRule="auto"/>
        <w:jc w:val="both"/>
        <w:rPr>
          <w:rFonts w:cs="Times New Roman"/>
          <w:sz w:val="20"/>
          <w:szCs w:val="20"/>
        </w:rPr>
      </w:pPr>
    </w:p>
    <w:p w14:paraId="7AADFB10" w14:textId="47449870" w:rsidR="007716E0" w:rsidRPr="00F30326" w:rsidRDefault="00F37AAA" w:rsidP="009B1E61">
      <w:pPr>
        <w:spacing w:line="240" w:lineRule="auto"/>
        <w:jc w:val="both"/>
        <w:rPr>
          <w:rFonts w:cs="Times New Roman"/>
          <w:sz w:val="20"/>
          <w:szCs w:val="20"/>
        </w:rPr>
      </w:pPr>
      <w:r w:rsidRPr="00F30326">
        <w:rPr>
          <w:rFonts w:cs="Times New Roman"/>
          <w:b/>
          <w:bCs/>
          <w:sz w:val="20"/>
          <w:szCs w:val="20"/>
        </w:rPr>
        <w:t>Supplementary Table S2</w:t>
      </w:r>
      <w:r w:rsidR="0082744F" w:rsidRPr="00F30326">
        <w:rPr>
          <w:rFonts w:cs="Times New Roman"/>
          <w:sz w:val="20"/>
          <w:szCs w:val="20"/>
        </w:rPr>
        <w:t xml:space="preserve"> Intermediate quality control results for the African dataset.</w:t>
      </w:r>
    </w:p>
    <w:tbl>
      <w:tblPr>
        <w:tblStyle w:val="LightList1"/>
        <w:tblW w:w="7359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3237"/>
        <w:gridCol w:w="2317"/>
        <w:gridCol w:w="1805"/>
      </w:tblGrid>
      <w:tr w:rsidR="00462BA9" w:rsidRPr="001547D0" w14:paraId="7AADFB14" w14:textId="77777777" w:rsidTr="009F55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  <w:shd w:val="clear" w:color="auto" w:fill="auto"/>
          </w:tcPr>
          <w:p w14:paraId="7AADFB11" w14:textId="77777777" w:rsidR="00906851" w:rsidRPr="001547D0" w:rsidRDefault="00F37AAA" w:rsidP="009B1E61">
            <w:pPr>
              <w:jc w:val="center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Quality control steps</w:t>
            </w:r>
          </w:p>
        </w:tc>
        <w:tc>
          <w:tcPr>
            <w:tcW w:w="2317" w:type="dxa"/>
            <w:shd w:val="clear" w:color="auto" w:fill="auto"/>
          </w:tcPr>
          <w:p w14:paraId="7AADFB12" w14:textId="77777777" w:rsidR="00906851" w:rsidRPr="001547D0" w:rsidRDefault="00F37AAA" w:rsidP="001547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Number of Individuals</w:t>
            </w:r>
          </w:p>
        </w:tc>
        <w:tc>
          <w:tcPr>
            <w:tcW w:w="1805" w:type="dxa"/>
            <w:shd w:val="clear" w:color="auto" w:fill="auto"/>
          </w:tcPr>
          <w:p w14:paraId="7AADFB13" w14:textId="77777777" w:rsidR="00906851" w:rsidRPr="001547D0" w:rsidRDefault="00F37AAA" w:rsidP="009B1E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Number of SNPs</w:t>
            </w:r>
          </w:p>
        </w:tc>
      </w:tr>
      <w:tr w:rsidR="00462BA9" w:rsidRPr="001547D0" w14:paraId="7AADFB18" w14:textId="77777777" w:rsidTr="009F5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7AADFB15" w14:textId="77777777" w:rsidR="00906851" w:rsidRPr="001547D0" w:rsidRDefault="00F37AAA" w:rsidP="009B1E61">
            <w:pPr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</w:rPr>
              <w:t>Obtained dataset</w:t>
            </w:r>
          </w:p>
        </w:tc>
        <w:tc>
          <w:tcPr>
            <w:tcW w:w="2317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AADFB16" w14:textId="77777777" w:rsidR="00906851" w:rsidRPr="001547D0" w:rsidRDefault="00F37AAA" w:rsidP="001547D0">
            <w:pPr>
              <w:ind w:right="3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1,396</w:t>
            </w:r>
          </w:p>
        </w:tc>
        <w:tc>
          <w:tcPr>
            <w:tcW w:w="180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ADFB17" w14:textId="77777777" w:rsidR="00906851" w:rsidRPr="001547D0" w:rsidRDefault="00F37AAA" w:rsidP="009B1E61">
            <w:pPr>
              <w:ind w:right="29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320,007</w:t>
            </w:r>
          </w:p>
        </w:tc>
      </w:tr>
      <w:tr w:rsidR="00462BA9" w:rsidRPr="001547D0" w14:paraId="7AADFB1C" w14:textId="77777777" w:rsidTr="009F55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  <w:shd w:val="clear" w:color="auto" w:fill="auto"/>
          </w:tcPr>
          <w:p w14:paraId="7AADFB19" w14:textId="77777777" w:rsidR="00906851" w:rsidRPr="001547D0" w:rsidRDefault="00F37AAA" w:rsidP="009B1E61">
            <w:pPr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</w:rPr>
              <w:t>Filter out non-founders</w:t>
            </w:r>
          </w:p>
        </w:tc>
        <w:tc>
          <w:tcPr>
            <w:tcW w:w="2317" w:type="dxa"/>
            <w:shd w:val="clear" w:color="auto" w:fill="auto"/>
          </w:tcPr>
          <w:p w14:paraId="7AADFB1A" w14:textId="77777777" w:rsidR="00906851" w:rsidRPr="001547D0" w:rsidRDefault="00F37AAA" w:rsidP="001547D0">
            <w:pPr>
              <w:ind w:right="3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1,396</w:t>
            </w:r>
          </w:p>
        </w:tc>
        <w:tc>
          <w:tcPr>
            <w:tcW w:w="1805" w:type="dxa"/>
            <w:shd w:val="clear" w:color="auto" w:fill="auto"/>
          </w:tcPr>
          <w:p w14:paraId="7AADFB1B" w14:textId="77777777" w:rsidR="00906851" w:rsidRPr="001547D0" w:rsidRDefault="00F37AAA" w:rsidP="009B1E61">
            <w:pPr>
              <w:ind w:right="29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320,007</w:t>
            </w:r>
          </w:p>
        </w:tc>
      </w:tr>
      <w:tr w:rsidR="00462BA9" w:rsidRPr="001547D0" w14:paraId="7AADFB20" w14:textId="77777777" w:rsidTr="009F5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7AADFB1D" w14:textId="77777777" w:rsidR="00906851" w:rsidRPr="001547D0" w:rsidRDefault="00F37AAA" w:rsidP="009B1E61">
            <w:pPr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</w:rPr>
              <w:t>Filter only Chr 1-22</w:t>
            </w:r>
          </w:p>
        </w:tc>
        <w:tc>
          <w:tcPr>
            <w:tcW w:w="2317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AADFB1E" w14:textId="77777777" w:rsidR="00906851" w:rsidRPr="001547D0" w:rsidRDefault="00F37AAA" w:rsidP="001547D0">
            <w:pPr>
              <w:ind w:right="3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1,396</w:t>
            </w:r>
          </w:p>
        </w:tc>
        <w:tc>
          <w:tcPr>
            <w:tcW w:w="180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ADFB1F" w14:textId="77777777" w:rsidR="00906851" w:rsidRPr="001547D0" w:rsidRDefault="00F37AAA" w:rsidP="009B1E61">
            <w:pPr>
              <w:ind w:right="29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320,007</w:t>
            </w:r>
          </w:p>
        </w:tc>
      </w:tr>
      <w:tr w:rsidR="00462BA9" w:rsidRPr="001547D0" w14:paraId="7AADFB24" w14:textId="77777777" w:rsidTr="009F55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  <w:shd w:val="clear" w:color="auto" w:fill="auto"/>
          </w:tcPr>
          <w:p w14:paraId="7AADFB21" w14:textId="77777777" w:rsidR="00906851" w:rsidRPr="001547D0" w:rsidRDefault="00F37AAA" w:rsidP="009B1E61">
            <w:pPr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</w:rPr>
              <w:t>LD pruning (r</w:t>
            </w:r>
            <w:r w:rsidRPr="001547D0"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1547D0"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</w:rPr>
              <w:t>&lt;0.2)</w:t>
            </w:r>
          </w:p>
        </w:tc>
        <w:tc>
          <w:tcPr>
            <w:tcW w:w="2317" w:type="dxa"/>
            <w:shd w:val="clear" w:color="auto" w:fill="auto"/>
          </w:tcPr>
          <w:p w14:paraId="7AADFB22" w14:textId="77777777" w:rsidR="00906851" w:rsidRPr="001547D0" w:rsidRDefault="00F37AAA" w:rsidP="001547D0">
            <w:pPr>
              <w:ind w:right="3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1,396</w:t>
            </w:r>
          </w:p>
        </w:tc>
        <w:tc>
          <w:tcPr>
            <w:tcW w:w="1805" w:type="dxa"/>
            <w:shd w:val="clear" w:color="auto" w:fill="auto"/>
          </w:tcPr>
          <w:p w14:paraId="7AADFB23" w14:textId="77777777" w:rsidR="00906851" w:rsidRPr="001547D0" w:rsidRDefault="00F37AAA" w:rsidP="009B1E61">
            <w:pPr>
              <w:ind w:right="29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156,713</w:t>
            </w:r>
          </w:p>
        </w:tc>
      </w:tr>
      <w:tr w:rsidR="00462BA9" w:rsidRPr="001547D0" w14:paraId="7AADFB28" w14:textId="77777777" w:rsidTr="009F5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7AADFB25" w14:textId="77777777" w:rsidR="00906851" w:rsidRPr="001547D0" w:rsidRDefault="00F37AAA" w:rsidP="009B1E61">
            <w:pPr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</w:rPr>
              <w:t>HWE (0.001)</w:t>
            </w:r>
          </w:p>
        </w:tc>
        <w:tc>
          <w:tcPr>
            <w:tcW w:w="2317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AADFB26" w14:textId="77777777" w:rsidR="00906851" w:rsidRPr="001547D0" w:rsidRDefault="00F37AAA" w:rsidP="001547D0">
            <w:pPr>
              <w:ind w:right="3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1,396</w:t>
            </w:r>
          </w:p>
        </w:tc>
        <w:tc>
          <w:tcPr>
            <w:tcW w:w="180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ADFB27" w14:textId="77777777" w:rsidR="00906851" w:rsidRPr="001547D0" w:rsidRDefault="00F37AAA" w:rsidP="009B1E61">
            <w:pPr>
              <w:ind w:right="29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155,862</w:t>
            </w:r>
          </w:p>
        </w:tc>
      </w:tr>
      <w:tr w:rsidR="00462BA9" w:rsidRPr="001547D0" w14:paraId="7AADFB2C" w14:textId="77777777" w:rsidTr="009F55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  <w:shd w:val="clear" w:color="auto" w:fill="auto"/>
          </w:tcPr>
          <w:p w14:paraId="7AADFB29" w14:textId="77777777" w:rsidR="00906851" w:rsidRPr="001547D0" w:rsidRDefault="00F37AAA" w:rsidP="009B1E61">
            <w:pPr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</w:rPr>
              <w:t>Call rate (95%)</w:t>
            </w:r>
          </w:p>
        </w:tc>
        <w:tc>
          <w:tcPr>
            <w:tcW w:w="2317" w:type="dxa"/>
            <w:shd w:val="clear" w:color="auto" w:fill="auto"/>
          </w:tcPr>
          <w:p w14:paraId="7AADFB2A" w14:textId="77777777" w:rsidR="00906851" w:rsidRPr="001547D0" w:rsidRDefault="00F37AAA" w:rsidP="001547D0">
            <w:pPr>
              <w:ind w:right="3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1,396</w:t>
            </w:r>
          </w:p>
        </w:tc>
        <w:tc>
          <w:tcPr>
            <w:tcW w:w="1805" w:type="dxa"/>
            <w:shd w:val="clear" w:color="auto" w:fill="auto"/>
          </w:tcPr>
          <w:p w14:paraId="7AADFB2B" w14:textId="77777777" w:rsidR="00906851" w:rsidRPr="001547D0" w:rsidRDefault="00F37AAA" w:rsidP="009B1E61">
            <w:pPr>
              <w:ind w:right="29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155,862</w:t>
            </w:r>
          </w:p>
        </w:tc>
      </w:tr>
      <w:tr w:rsidR="00462BA9" w:rsidRPr="001547D0" w14:paraId="7AADFB30" w14:textId="77777777" w:rsidTr="009F5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7AADFB2D" w14:textId="77777777" w:rsidR="00906851" w:rsidRPr="001547D0" w:rsidRDefault="00F37AAA" w:rsidP="009B1E61">
            <w:pPr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</w:rPr>
              <w:t>Filter out missing SNPs (2%)</w:t>
            </w:r>
          </w:p>
        </w:tc>
        <w:tc>
          <w:tcPr>
            <w:tcW w:w="2317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AADFB2E" w14:textId="77777777" w:rsidR="00906851" w:rsidRPr="001547D0" w:rsidRDefault="00F37AAA" w:rsidP="001547D0">
            <w:pPr>
              <w:ind w:right="3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1,396</w:t>
            </w:r>
          </w:p>
        </w:tc>
        <w:tc>
          <w:tcPr>
            <w:tcW w:w="180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ADFB2F" w14:textId="77777777" w:rsidR="00906851" w:rsidRPr="001547D0" w:rsidRDefault="00F37AAA" w:rsidP="009B1E61">
            <w:pPr>
              <w:ind w:right="29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155,752</w:t>
            </w:r>
          </w:p>
        </w:tc>
      </w:tr>
      <w:tr w:rsidR="00462BA9" w:rsidRPr="00F30326" w14:paraId="7AADFB34" w14:textId="77777777" w:rsidTr="009F55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7" w:type="dxa"/>
            <w:shd w:val="clear" w:color="auto" w:fill="auto"/>
          </w:tcPr>
          <w:p w14:paraId="7AADFB31" w14:textId="77777777" w:rsidR="00906851" w:rsidRPr="001547D0" w:rsidRDefault="00F37AAA" w:rsidP="009B1E61">
            <w:pPr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b w:val="0"/>
                <w:bCs w:val="0"/>
                <w:color w:val="000000" w:themeColor="text1"/>
                <w:sz w:val="20"/>
                <w:szCs w:val="20"/>
              </w:rPr>
              <w:t>MAF (0.05)</w:t>
            </w:r>
          </w:p>
        </w:tc>
        <w:tc>
          <w:tcPr>
            <w:tcW w:w="2317" w:type="dxa"/>
            <w:shd w:val="clear" w:color="auto" w:fill="auto"/>
          </w:tcPr>
          <w:p w14:paraId="7AADFB32" w14:textId="77777777" w:rsidR="00906851" w:rsidRPr="001547D0" w:rsidRDefault="00F37AAA" w:rsidP="001547D0">
            <w:pPr>
              <w:ind w:right="3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1,396</w:t>
            </w:r>
          </w:p>
        </w:tc>
        <w:tc>
          <w:tcPr>
            <w:tcW w:w="1805" w:type="dxa"/>
            <w:shd w:val="clear" w:color="auto" w:fill="auto"/>
          </w:tcPr>
          <w:p w14:paraId="7AADFB33" w14:textId="77777777" w:rsidR="00906851" w:rsidRPr="001547D0" w:rsidRDefault="00F37AAA" w:rsidP="009B1E61">
            <w:pPr>
              <w:ind w:right="29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rdia New"/>
                <w:color w:val="000000" w:themeColor="text1"/>
                <w:sz w:val="20"/>
                <w:szCs w:val="20"/>
              </w:rPr>
            </w:pPr>
            <w:r w:rsidRPr="001547D0">
              <w:rPr>
                <w:rFonts w:cs="Cordia New"/>
                <w:color w:val="000000" w:themeColor="text1"/>
                <w:sz w:val="20"/>
                <w:szCs w:val="20"/>
              </w:rPr>
              <w:t>138,111</w:t>
            </w:r>
          </w:p>
        </w:tc>
      </w:tr>
    </w:tbl>
    <w:p w14:paraId="7AADFB35" w14:textId="77777777" w:rsidR="00D91518" w:rsidRDefault="00D91518" w:rsidP="009B1E61">
      <w:pPr>
        <w:spacing w:line="240" w:lineRule="auto"/>
        <w:rPr>
          <w:rFonts w:cs="Times New Roman"/>
          <w:sz w:val="24"/>
          <w:szCs w:val="24"/>
        </w:rPr>
        <w:sectPr w:rsidR="00D91518" w:rsidSect="00B65F06">
          <w:footerReference w:type="even" r:id="rId7"/>
          <w:foot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ADFB36" w14:textId="6744311A" w:rsidR="00D91518" w:rsidRPr="00B65F06" w:rsidRDefault="00F37AAA" w:rsidP="009B1E61">
      <w:pPr>
        <w:spacing w:line="240" w:lineRule="auto"/>
        <w:rPr>
          <w:rFonts w:cs="Times New Roman"/>
          <w:sz w:val="20"/>
          <w:szCs w:val="20"/>
        </w:rPr>
      </w:pPr>
      <w:r w:rsidRPr="00B65F06">
        <w:rPr>
          <w:rFonts w:cs="Times New Roman"/>
          <w:b/>
          <w:bCs/>
          <w:sz w:val="20"/>
          <w:szCs w:val="20"/>
        </w:rPr>
        <w:lastRenderedPageBreak/>
        <w:t>Supplementary Table S3</w:t>
      </w:r>
      <w:r w:rsidRPr="00B65F06">
        <w:rPr>
          <w:rFonts w:cs="Times New Roman"/>
          <w:sz w:val="20"/>
          <w:szCs w:val="20"/>
        </w:rPr>
        <w:t xml:space="preserve"> </w:t>
      </w:r>
      <w:r w:rsidR="00BA75A5" w:rsidRPr="00B65F06">
        <w:rPr>
          <w:rFonts w:cs="Times New Roman"/>
          <w:sz w:val="20"/>
          <w:szCs w:val="20"/>
        </w:rPr>
        <w:t xml:space="preserve">Genetic distance (FST) among all ethnic groups of African </w:t>
      </w:r>
      <w:proofErr w:type="gramStart"/>
      <w:r w:rsidR="00BA75A5" w:rsidRPr="00B65F06">
        <w:rPr>
          <w:rFonts w:cs="Times New Roman"/>
          <w:sz w:val="20"/>
          <w:szCs w:val="20"/>
        </w:rPr>
        <w:t>dataset</w:t>
      </w:r>
      <w:proofErr w:type="gramEnd"/>
      <w:r w:rsidR="00BA75A5" w:rsidRPr="00B65F06">
        <w:rPr>
          <w:rFonts w:cs="Times New Roman"/>
          <w:sz w:val="20"/>
          <w:szCs w:val="20"/>
        </w:rPr>
        <w:t xml:space="preserve"> computed using Hudson’s method.</w:t>
      </w:r>
    </w:p>
    <w:tbl>
      <w:tblPr>
        <w:tblW w:w="11000" w:type="dxa"/>
        <w:tblLook w:val="04A0" w:firstRow="1" w:lastRow="0" w:firstColumn="1" w:lastColumn="0" w:noHBand="0" w:noVBand="1"/>
      </w:tblPr>
      <w:tblGrid>
        <w:gridCol w:w="647"/>
        <w:gridCol w:w="621"/>
        <w:gridCol w:w="621"/>
        <w:gridCol w:w="627"/>
        <w:gridCol w:w="621"/>
        <w:gridCol w:w="621"/>
        <w:gridCol w:w="621"/>
        <w:gridCol w:w="621"/>
        <w:gridCol w:w="621"/>
        <w:gridCol w:w="621"/>
        <w:gridCol w:w="621"/>
        <w:gridCol w:w="621"/>
        <w:gridCol w:w="647"/>
        <w:gridCol w:w="637"/>
        <w:gridCol w:w="646"/>
        <w:gridCol w:w="626"/>
        <w:gridCol w:w="621"/>
        <w:gridCol w:w="647"/>
        <w:gridCol w:w="621"/>
      </w:tblGrid>
      <w:tr w:rsidR="00E56E91" w:rsidRPr="00E56E91" w14:paraId="3DC49532" w14:textId="77777777" w:rsidTr="00E56E91">
        <w:trPr>
          <w:trHeight w:val="2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EE4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ASW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89D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BC3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C7D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B47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EA9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311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52E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E77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E32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3E3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7EC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488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GWD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420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ACC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5A6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152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51C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477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</w:tr>
      <w:tr w:rsidR="00E56E91" w:rsidRPr="00E56E91" w14:paraId="5999863B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676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BGM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6B6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175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C0F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CBC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4BE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450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AC9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C39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4E7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2AC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050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3EA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GWL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2C9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850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89B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8E2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F8A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2F5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</w:tr>
      <w:tr w:rsidR="00E56E91" w:rsidRPr="00E56E91" w14:paraId="346B7685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6CE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BGR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FA9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50E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CCD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5E0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21C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D23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882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1EA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C87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F78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241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D16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MLB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8C6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FEE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8EF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242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82C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A06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</w:tr>
      <w:tr w:rsidR="00E56E91" w:rsidRPr="00E56E91" w14:paraId="6A11AD87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A3C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BM1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225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4DC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B3E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218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CB0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BD3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893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29E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10E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994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07D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FEF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MLM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085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AED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4D9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30A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BF2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FDE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</w:tr>
      <w:tr w:rsidR="00E56E91" w:rsidRPr="00E56E91" w14:paraId="018B4ED5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F97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BM2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54B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4A5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007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D86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A9B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3B4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220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323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79B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467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D73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4BF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MSL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226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149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08F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4A5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DE8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6CC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</w:tr>
      <w:tr w:rsidR="00E56E91" w:rsidRPr="00E56E91" w14:paraId="4936EB9A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FA9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CBT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9D4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60D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07B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632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86A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44D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420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D06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9CD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F91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725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BB3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YRI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DC8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1AC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430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367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362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0B0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</w:tr>
      <w:tr w:rsidR="00E56E91" w:rsidRPr="00E56E91" w14:paraId="495221AC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478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CSB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55B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475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D55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F9F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5BA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4D1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384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D0F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418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3DD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8B4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9CF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E9A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GSR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4BB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GWD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A7D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GWL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6AB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MLB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0F9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MLM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8E9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MSL</w:t>
            </w:r>
          </w:p>
        </w:tc>
      </w:tr>
      <w:tr w:rsidR="00E56E91" w:rsidRPr="00E56E91" w14:paraId="4262E670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AAE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ESN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936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385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BAC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D42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2D3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688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A21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476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848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B1B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D46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4BF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D0F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A74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CE3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42B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307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F6E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</w:tr>
      <w:tr w:rsidR="00E56E91" w:rsidRPr="00E56E91" w14:paraId="1C3137F5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223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GF1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756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50C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CF8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8E6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1AD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17E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CD2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BDF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0.023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89FC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EF0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004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FBE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C16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CA5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F0C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CA3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D4E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A1B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</w:tr>
      <w:tr w:rsidR="00E56E91" w:rsidRPr="00E56E91" w14:paraId="5B6AA688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630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GF2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159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630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F85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E1F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9BF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1C2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2B0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BF8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6DF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7BD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EDE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87F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E36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C9C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AB5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273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DB7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564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</w:tr>
      <w:tr w:rsidR="00E56E91" w:rsidRPr="00E56E91" w14:paraId="04CE7C3B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921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GJL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384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A16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19C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F9A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1F5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117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FF6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797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B7C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163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724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FC4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39B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CA8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44E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1DF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74D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A1E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</w:tr>
      <w:tr w:rsidR="00E56E91" w:rsidRPr="00E56E91" w14:paraId="271E5AAD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9E5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GMD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CD8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01F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45B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57A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EFB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535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17D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EBD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906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0F4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9EF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157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394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01C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F0C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D2F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FFB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A28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</w:tr>
      <w:tr w:rsidR="00E56E91" w:rsidRPr="00E56E91" w14:paraId="6A3D0C5F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659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GMJ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CA9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C4F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337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DF0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1E9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0A7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D33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CA7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95B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8C4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607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27D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8F8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931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FB6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341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835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4A3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</w:tr>
      <w:tr w:rsidR="00E56E91" w:rsidRPr="00E56E91" w14:paraId="6AB31ADA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78C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GNA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ED3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5A2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B8C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39E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644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E05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6C4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B18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B56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D67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110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823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82E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A85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278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9E5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4FB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277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</w:tr>
      <w:tr w:rsidR="00E56E91" w:rsidRPr="00E56E91" w14:paraId="697E055E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003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GNK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760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089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7F9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805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BA0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B97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08E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DEC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65B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185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7D6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B00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49A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385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65A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D35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A83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5BD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</w:tr>
      <w:tr w:rsidR="00E56E91" w:rsidRPr="00E56E91" w14:paraId="29805544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E52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GNN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DD1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A5B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FA7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FF7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A70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FBA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36F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75A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4BE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AF3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D54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F04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1E2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6F4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C2D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C06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BA0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A35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</w:p>
        </w:tc>
      </w:tr>
      <w:tr w:rsidR="00E56E91" w:rsidRPr="00E56E91" w14:paraId="2633A141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D39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GSH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2E8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BEF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2C6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521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76A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C76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3D6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EF8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476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95E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D9E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C58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2FA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D2F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523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2DE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C9D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000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</w:tr>
      <w:tr w:rsidR="00E56E91" w:rsidRPr="00E56E91" w14:paraId="501927E8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0CB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GSR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652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A53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FCF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067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08E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618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640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E39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2F4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BAF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595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05E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1C7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389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71D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0F8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900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52E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</w:tr>
      <w:tr w:rsidR="00E56E91" w:rsidRPr="00E56E91" w14:paraId="70D9B760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CDC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GWD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BF6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CAB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F6E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7BC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26A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19C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A39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79F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51A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216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323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801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9B7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FFF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CD1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0EA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9BE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ADA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</w:tr>
      <w:tr w:rsidR="00E56E91" w:rsidRPr="00E56E91" w14:paraId="4C37ABE1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DF6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GWL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34A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008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1F6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87C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196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954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BCB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E47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97B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519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452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A1D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B4C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4A4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55A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4CB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399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FEC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</w:tr>
      <w:tr w:rsidR="00E56E91" w:rsidRPr="00E56E91" w14:paraId="37476D6C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B36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MLB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2A8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2CE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364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DB6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765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5CC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D7F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10C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671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607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46D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73E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6D6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137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5AA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AED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0C4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0DC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</w:tr>
      <w:tr w:rsidR="00E56E91" w:rsidRPr="00E56E91" w14:paraId="63B7AB18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869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MLM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940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06E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438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84C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09E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D36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6F2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4A9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9D7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345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25A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95B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843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EE7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7BA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B99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B73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AA7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</w:tr>
      <w:tr w:rsidR="00E56E91" w:rsidRPr="00E56E91" w14:paraId="37CAD093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935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MSL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E984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568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504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DE4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002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72E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754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828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7AFB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F38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93A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186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2F5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E31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A67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7E9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479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327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</w:tr>
      <w:tr w:rsidR="00E56E91" w:rsidRPr="00E56E91" w14:paraId="2EB416BB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61B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YRI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23F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9D4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E7B6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F8F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49B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C2A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697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BEF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ECA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B3D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16C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715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CE2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9250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0E75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8109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0AB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DD2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0.005</w:t>
            </w:r>
          </w:p>
        </w:tc>
      </w:tr>
      <w:tr w:rsidR="00E56E91" w:rsidRPr="00E56E91" w14:paraId="5026295E" w14:textId="77777777" w:rsidTr="00E56E91">
        <w:trPr>
          <w:trHeight w:val="24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DD8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26F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ACB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9DA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ASW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4FDC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BGM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813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BGR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E49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BM1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501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BM2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71E1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CBT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9C8E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CSB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C8E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ESN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2807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GF1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7F2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GF2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5A4D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GJL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395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GMD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2102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GMJ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2D4F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GNA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F28A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GNK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4C83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GNN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06C8" w14:textId="77777777" w:rsidR="00E56E91" w:rsidRPr="00E56E91" w:rsidRDefault="00E56E91" w:rsidP="00E56E9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</w:pPr>
            <w:r w:rsidRPr="00E56E91">
              <w:rPr>
                <w:rFonts w:eastAsia="Times New Roman" w:cs="Times New Roman"/>
                <w:color w:val="000000"/>
                <w:sz w:val="18"/>
                <w:szCs w:val="18"/>
                <w:lang w:val="de-DE" w:bidi="th-TH"/>
              </w:rPr>
              <w:t>GSH</w:t>
            </w:r>
          </w:p>
        </w:tc>
      </w:tr>
    </w:tbl>
    <w:p w14:paraId="7AADFB37" w14:textId="77777777" w:rsidR="00D91518" w:rsidRDefault="00D91518" w:rsidP="009B1E61">
      <w:pPr>
        <w:spacing w:line="240" w:lineRule="auto"/>
        <w:jc w:val="both"/>
        <w:rPr>
          <w:rFonts w:cs="Times New Roman"/>
          <w:sz w:val="24"/>
          <w:szCs w:val="24"/>
        </w:rPr>
      </w:pPr>
      <w:bookmarkStart w:id="0" w:name="_GoBack"/>
      <w:bookmarkEnd w:id="0"/>
    </w:p>
    <w:p w14:paraId="7AADFD2C" w14:textId="77777777" w:rsidR="00D91518" w:rsidRPr="006A0D5C" w:rsidRDefault="00D91518" w:rsidP="009B1E61">
      <w:pPr>
        <w:spacing w:line="240" w:lineRule="auto"/>
        <w:rPr>
          <w:rFonts w:cs="Times New Roman"/>
          <w:sz w:val="24"/>
          <w:szCs w:val="24"/>
        </w:rPr>
      </w:pPr>
    </w:p>
    <w:p w14:paraId="7AADFD2D" w14:textId="77777777" w:rsidR="00D91518" w:rsidRDefault="00D91518" w:rsidP="009B1E61">
      <w:pPr>
        <w:spacing w:line="240" w:lineRule="auto"/>
        <w:jc w:val="both"/>
        <w:rPr>
          <w:rFonts w:cs="Times New Roman"/>
          <w:sz w:val="24"/>
          <w:szCs w:val="24"/>
        </w:rPr>
        <w:sectPr w:rsidR="00D91518" w:rsidSect="00B65F06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2F09CAB" w14:textId="77777777" w:rsidR="00B65F06" w:rsidRDefault="00B65F06">
      <w:pPr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br w:type="page"/>
      </w:r>
    </w:p>
    <w:p w14:paraId="7AADFD2E" w14:textId="37C1052F" w:rsidR="007716E0" w:rsidRPr="00B65F06" w:rsidRDefault="00F37AAA" w:rsidP="009B1E61">
      <w:pPr>
        <w:spacing w:line="240" w:lineRule="auto"/>
        <w:jc w:val="both"/>
        <w:rPr>
          <w:rFonts w:cs="Times New Roman"/>
          <w:sz w:val="20"/>
          <w:szCs w:val="20"/>
        </w:rPr>
      </w:pPr>
      <w:r w:rsidRPr="00B65F06">
        <w:rPr>
          <w:rFonts w:cs="Times New Roman"/>
          <w:b/>
          <w:bCs/>
          <w:sz w:val="20"/>
          <w:szCs w:val="20"/>
        </w:rPr>
        <w:lastRenderedPageBreak/>
        <w:t>Supplementary Table S</w:t>
      </w:r>
      <w:r w:rsidR="00D91518" w:rsidRPr="00B65F06">
        <w:rPr>
          <w:rFonts w:cs="Times New Roman"/>
          <w:b/>
          <w:bCs/>
          <w:sz w:val="20"/>
          <w:szCs w:val="20"/>
        </w:rPr>
        <w:t>4</w:t>
      </w:r>
      <w:r w:rsidR="002553EB" w:rsidRPr="00B65F06">
        <w:rPr>
          <w:rFonts w:cs="Times New Roman"/>
          <w:sz w:val="20"/>
          <w:szCs w:val="20"/>
        </w:rPr>
        <w:t xml:space="preserve"> </w:t>
      </w:r>
      <w:r w:rsidR="00FE4BD7" w:rsidRPr="00B65F06">
        <w:rPr>
          <w:rFonts w:cs="Times New Roman"/>
          <w:sz w:val="20"/>
          <w:szCs w:val="20"/>
        </w:rPr>
        <w:t>Clusters obtained by IPCAPS in the African dataset. Columns highlighted in grey refer to supplementary groups of individuals, which are regarded as outliers.</w:t>
      </w:r>
    </w:p>
    <w:tbl>
      <w:tblPr>
        <w:tblW w:w="9408" w:type="dxa"/>
        <w:jc w:val="center"/>
        <w:tblLook w:val="04A0" w:firstRow="1" w:lastRow="0" w:firstColumn="1" w:lastColumn="0" w:noHBand="0" w:noVBand="1"/>
      </w:tblPr>
      <w:tblGrid>
        <w:gridCol w:w="1228"/>
        <w:gridCol w:w="416"/>
        <w:gridCol w:w="416"/>
        <w:gridCol w:w="516"/>
        <w:gridCol w:w="516"/>
        <w:gridCol w:w="416"/>
        <w:gridCol w:w="516"/>
        <w:gridCol w:w="5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750"/>
      </w:tblGrid>
      <w:tr w:rsidR="00462BA9" w:rsidRPr="00B65F06" w14:paraId="7AADFD32" w14:textId="77777777" w:rsidTr="00B65F06">
        <w:trPr>
          <w:trHeight w:val="260"/>
          <w:jc w:val="center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2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e-DE" w:bidi="th-TH"/>
              </w:rPr>
              <w:t>Populations</w:t>
            </w:r>
          </w:p>
        </w:tc>
        <w:tc>
          <w:tcPr>
            <w:tcW w:w="754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DFD3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e-DE" w:bidi="th-TH"/>
              </w:rPr>
              <w:t>IPCAPS groups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3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e-DE" w:bidi="th-TH"/>
              </w:rPr>
              <w:t>Totals</w:t>
            </w:r>
          </w:p>
        </w:tc>
      </w:tr>
      <w:tr w:rsidR="00462BA9" w:rsidRPr="00B65F06" w14:paraId="7AADFD4A" w14:textId="77777777" w:rsidTr="00B65F06">
        <w:trPr>
          <w:trHeight w:val="260"/>
          <w:jc w:val="center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DFD33" w14:textId="77777777" w:rsidR="000718B1" w:rsidRPr="00B65F06" w:rsidRDefault="000718B1" w:rsidP="009B1E6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e-DE" w:bidi="th-TH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3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3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3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3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3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3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3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3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8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3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3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3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11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3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12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4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13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4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14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4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15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4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16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4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17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4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18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4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19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4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20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4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21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DFD49" w14:textId="77777777" w:rsidR="000718B1" w:rsidRPr="00B65F06" w:rsidRDefault="000718B1" w:rsidP="009B1E6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e-DE" w:bidi="th-TH"/>
              </w:rPr>
            </w:pPr>
          </w:p>
        </w:tc>
      </w:tr>
      <w:tr w:rsidR="00462BA9" w:rsidRPr="00B65F06" w14:paraId="7AADFD62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4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ACB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4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4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4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4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5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5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5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5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5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5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39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5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5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5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5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5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5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5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5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5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5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6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6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96</w:t>
            </w:r>
          </w:p>
        </w:tc>
      </w:tr>
      <w:tr w:rsidR="00462BA9" w:rsidRPr="00B65F06" w14:paraId="7AADFD7A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6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ASW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6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6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6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6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6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6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6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6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6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6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6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6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7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7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7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7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7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7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7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7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7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7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61</w:t>
            </w:r>
          </w:p>
        </w:tc>
      </w:tr>
      <w:tr w:rsidR="00462BA9" w:rsidRPr="00B65F06" w14:paraId="7AADFD92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7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BGM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7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7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7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7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8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8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8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8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8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8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8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8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8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8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8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8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8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8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8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8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9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9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15</w:t>
            </w:r>
          </w:p>
        </w:tc>
      </w:tr>
      <w:tr w:rsidR="00462BA9" w:rsidRPr="00B65F06" w14:paraId="7AADFDAA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9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BGR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9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9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9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9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9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9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9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9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9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9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9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9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A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A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A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A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A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A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A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A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A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A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16</w:t>
            </w:r>
          </w:p>
        </w:tc>
      </w:tr>
      <w:tr w:rsidR="00462BA9" w:rsidRPr="00B65F06" w14:paraId="7AADFDC2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A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BM1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A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A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A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A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B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B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B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B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B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B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B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B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B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B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B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B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B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B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B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B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C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C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50</w:t>
            </w:r>
          </w:p>
        </w:tc>
      </w:tr>
      <w:tr w:rsidR="00462BA9" w:rsidRPr="00B65F06" w14:paraId="7AADFDDA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C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BM2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C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C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C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C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C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C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C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C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C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C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C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C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D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D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D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D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D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D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D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D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D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D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17</w:t>
            </w:r>
          </w:p>
        </w:tc>
      </w:tr>
      <w:tr w:rsidR="00462BA9" w:rsidRPr="00B65F06" w14:paraId="7AADFDF2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D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CBT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D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D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D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D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E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E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E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E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48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E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E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E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E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E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E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E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E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E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E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E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E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DF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F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50</w:t>
            </w:r>
          </w:p>
        </w:tc>
      </w:tr>
      <w:tr w:rsidR="00462BA9" w:rsidRPr="00B65F06" w14:paraId="7AADFE0A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F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CSB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F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F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F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F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F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F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F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F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F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F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F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DF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0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0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0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0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0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0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0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0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0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0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50</w:t>
            </w:r>
          </w:p>
        </w:tc>
      </w:tr>
      <w:tr w:rsidR="00462BA9" w:rsidRPr="00B65F06" w14:paraId="7AADFE22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0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ESN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0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0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0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0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1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1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1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94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1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1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1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1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1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1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1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1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1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1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1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1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1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2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2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99</w:t>
            </w:r>
          </w:p>
        </w:tc>
      </w:tr>
      <w:tr w:rsidR="00462BA9" w:rsidRPr="00B65F06" w14:paraId="7AADFE3A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2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GF1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2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2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2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2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2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2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2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2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2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2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2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2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3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3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3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3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3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3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3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3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3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3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47</w:t>
            </w:r>
          </w:p>
        </w:tc>
      </w:tr>
      <w:tr w:rsidR="00462BA9" w:rsidRPr="00B65F06" w14:paraId="7AADFE52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3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GF2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3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3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3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3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4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4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4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4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4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4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4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4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4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4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4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4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4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4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4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4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5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5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48</w:t>
            </w:r>
          </w:p>
        </w:tc>
      </w:tr>
      <w:tr w:rsidR="00462BA9" w:rsidRPr="00B65F06" w14:paraId="7AADFE6A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5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GJL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5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5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5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5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5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5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5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5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5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5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5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5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6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6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6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6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6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6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6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6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6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6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50</w:t>
            </w:r>
          </w:p>
        </w:tc>
      </w:tr>
      <w:tr w:rsidR="00462BA9" w:rsidRPr="00B65F06" w14:paraId="7AADFE82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6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GMD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6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6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6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6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7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7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7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7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7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7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7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7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7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7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7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7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7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7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7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7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8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8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50</w:t>
            </w:r>
          </w:p>
        </w:tc>
      </w:tr>
      <w:tr w:rsidR="00462BA9" w:rsidRPr="00B65F06" w14:paraId="7AADFE9A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8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GMJ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8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8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8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8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8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8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8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8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8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8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8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8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9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9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9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9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9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9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9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9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9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9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47</w:t>
            </w:r>
          </w:p>
        </w:tc>
      </w:tr>
      <w:tr w:rsidR="00462BA9" w:rsidRPr="00B65F06" w14:paraId="7AADFEB2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9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GNA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9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9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9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9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A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A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A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A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A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A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A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A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A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A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A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A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A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A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A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A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B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B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50</w:t>
            </w:r>
          </w:p>
        </w:tc>
      </w:tr>
      <w:tr w:rsidR="00462BA9" w:rsidRPr="00B65F06" w14:paraId="7AADFECA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B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GNK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B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B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B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B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B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B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B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B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B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B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B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B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C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C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C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C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C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C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C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C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C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C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50</w:t>
            </w:r>
          </w:p>
        </w:tc>
      </w:tr>
      <w:tr w:rsidR="00462BA9" w:rsidRPr="00B65F06" w14:paraId="7AADFEE2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C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GNN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C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C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C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C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D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D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D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D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D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D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D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D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D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D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D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D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D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D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D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D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E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E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50</w:t>
            </w:r>
          </w:p>
        </w:tc>
      </w:tr>
      <w:tr w:rsidR="00462BA9" w:rsidRPr="00B65F06" w14:paraId="7AADFEFA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E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GSH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E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E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E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E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E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E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E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E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E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E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E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E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F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F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F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F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F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F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F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F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EF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F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47</w:t>
            </w:r>
          </w:p>
        </w:tc>
      </w:tr>
      <w:tr w:rsidR="00462BA9" w:rsidRPr="00B65F06" w14:paraId="7AADFF12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F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GSR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F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F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F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EF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0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0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0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0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0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0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0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0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0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0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0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0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0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0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0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0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1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1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50</w:t>
            </w:r>
          </w:p>
        </w:tc>
      </w:tr>
      <w:tr w:rsidR="00462BA9" w:rsidRPr="00B65F06" w14:paraId="7AADFF2A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1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GWD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1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1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1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1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108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1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1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1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1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1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1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1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1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2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2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2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2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2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2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2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2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2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2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113</w:t>
            </w:r>
          </w:p>
        </w:tc>
      </w:tr>
      <w:tr w:rsidR="00462BA9" w:rsidRPr="00B65F06" w14:paraId="7AADFF42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2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GWL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2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2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2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2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3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3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3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3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3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3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3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3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3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3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3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3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3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3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3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3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4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4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48</w:t>
            </w:r>
          </w:p>
        </w:tc>
      </w:tr>
      <w:tr w:rsidR="00462BA9" w:rsidRPr="00B65F06" w14:paraId="7AADFF5A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4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MLB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4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4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4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4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4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4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4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4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4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4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4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4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5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5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5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5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5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5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5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5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5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5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50</w:t>
            </w:r>
          </w:p>
        </w:tc>
      </w:tr>
      <w:tr w:rsidR="00462BA9" w:rsidRPr="00B65F06" w14:paraId="7AADFF72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5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MLM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5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5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5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5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6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6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6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6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6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6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6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6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6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6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6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6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6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6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6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6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7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7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49</w:t>
            </w:r>
          </w:p>
        </w:tc>
      </w:tr>
      <w:tr w:rsidR="00462BA9" w:rsidRPr="00B65F06" w14:paraId="7AADFF8A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7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MSL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7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7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84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7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7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7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7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7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7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7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7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7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7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8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8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8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8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8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8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8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8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8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8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85</w:t>
            </w:r>
          </w:p>
        </w:tc>
      </w:tr>
      <w:tr w:rsidR="00462BA9" w:rsidRPr="00B65F06" w14:paraId="7AADFFA2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8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YRI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8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8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8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8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9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9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9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107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9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9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9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9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9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9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9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9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9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9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9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9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9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A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A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108</w:t>
            </w:r>
          </w:p>
        </w:tc>
      </w:tr>
      <w:tr w:rsidR="00462BA9" w:rsidRPr="00B65F06" w14:paraId="7AADFFBA" w14:textId="77777777" w:rsidTr="00B65F06">
        <w:trPr>
          <w:trHeight w:val="26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A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b/>
                <w:bCs/>
                <w:sz w:val="20"/>
                <w:szCs w:val="20"/>
                <w:lang w:val="de-DE" w:bidi="th-TH"/>
              </w:rPr>
              <w:t>Totals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A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47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A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87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A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155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A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339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A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52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A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249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AA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213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AB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48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AC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AD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AE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66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AF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25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B0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B1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B2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B3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B4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B5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B6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B7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ADFFB8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FFB9" w14:textId="77777777" w:rsidR="000718B1" w:rsidRPr="00B65F06" w:rsidRDefault="00F37AAA" w:rsidP="009B1E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de-DE" w:bidi="th-TH"/>
              </w:rPr>
            </w:pPr>
            <w:r w:rsidRPr="00B65F06">
              <w:rPr>
                <w:rFonts w:eastAsia="Times New Roman" w:cs="Times New Roman"/>
                <w:sz w:val="20"/>
                <w:szCs w:val="20"/>
                <w:lang w:val="de-DE" w:bidi="th-TH"/>
              </w:rPr>
              <w:t>1396</w:t>
            </w:r>
          </w:p>
        </w:tc>
      </w:tr>
    </w:tbl>
    <w:p w14:paraId="7AADFFBB" w14:textId="77777777" w:rsidR="00D27791" w:rsidRPr="006A0D5C" w:rsidRDefault="00D27791" w:rsidP="009B1E61">
      <w:pPr>
        <w:spacing w:line="240" w:lineRule="auto"/>
        <w:jc w:val="both"/>
        <w:rPr>
          <w:rFonts w:cs="Times New Roman"/>
          <w:sz w:val="24"/>
          <w:szCs w:val="24"/>
        </w:rPr>
      </w:pPr>
    </w:p>
    <w:p w14:paraId="004EB87F" w14:textId="77777777" w:rsidR="001D01DE" w:rsidRPr="006A0D5C" w:rsidRDefault="001D01DE" w:rsidP="009B1E61">
      <w:pPr>
        <w:spacing w:line="240" w:lineRule="auto"/>
        <w:jc w:val="both"/>
        <w:rPr>
          <w:rFonts w:cs="Times New Roman"/>
          <w:sz w:val="24"/>
          <w:szCs w:val="24"/>
        </w:rPr>
      </w:pPr>
    </w:p>
    <w:p w14:paraId="744DCC13" w14:textId="77777777" w:rsidR="009B1E61" w:rsidRPr="006A0D5C" w:rsidRDefault="009B1E61">
      <w:pPr>
        <w:spacing w:line="240" w:lineRule="auto"/>
        <w:jc w:val="both"/>
        <w:rPr>
          <w:rFonts w:cs="Times New Roman"/>
          <w:sz w:val="24"/>
          <w:szCs w:val="24"/>
        </w:rPr>
      </w:pPr>
    </w:p>
    <w:sectPr w:rsidR="009B1E61" w:rsidRPr="006A0D5C" w:rsidSect="00B65F06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7F948B" w14:textId="77777777" w:rsidR="004846CD" w:rsidRDefault="004846CD">
      <w:pPr>
        <w:spacing w:after="0" w:line="240" w:lineRule="auto"/>
      </w:pPr>
      <w:r>
        <w:separator/>
      </w:r>
    </w:p>
  </w:endnote>
  <w:endnote w:type="continuationSeparator" w:id="0">
    <w:p w14:paraId="6DA625FC" w14:textId="77777777" w:rsidR="004846CD" w:rsidRDefault="0048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644801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CBD54B" w14:textId="2B4EEC9D" w:rsidR="003C304F" w:rsidRDefault="003C304F" w:rsidP="00957A9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21411E" w14:textId="77777777" w:rsidR="003C304F" w:rsidRDefault="003C30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56853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7D2D35" w14:textId="1EC92D10" w:rsidR="003C304F" w:rsidRDefault="003C304F" w:rsidP="00957A9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D7F94D3" w14:textId="77777777" w:rsidR="003C304F" w:rsidRDefault="003C30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3BF4B" w14:textId="77777777" w:rsidR="004846CD" w:rsidRDefault="004846CD">
      <w:pPr>
        <w:spacing w:after="0" w:line="240" w:lineRule="auto"/>
      </w:pPr>
      <w:r>
        <w:separator/>
      </w:r>
    </w:p>
  </w:footnote>
  <w:footnote w:type="continuationSeparator" w:id="0">
    <w:p w14:paraId="609D814F" w14:textId="77777777" w:rsidR="004846CD" w:rsidRDefault="004846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Biology Evol Last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ztx5sfswdp9pher9e8vs9eoraz9dpevazvd&quot;&gt;My EndNote Library&lt;record-ids&gt;&lt;item&gt;62&lt;/item&gt;&lt;item&gt;95&lt;/item&gt;&lt;item&gt;98&lt;/item&gt;&lt;item&gt;143&lt;/item&gt;&lt;item&gt;155&lt;/item&gt;&lt;item&gt;156&lt;/item&gt;&lt;item&gt;185&lt;/item&gt;&lt;item&gt;277&lt;/item&gt;&lt;item&gt;416&lt;/item&gt;&lt;item&gt;666&lt;/item&gt;&lt;item&gt;667&lt;/item&gt;&lt;item&gt;668&lt;/item&gt;&lt;item&gt;669&lt;/item&gt;&lt;item&gt;670&lt;/item&gt;&lt;item&gt;671&lt;/item&gt;&lt;item&gt;672&lt;/item&gt;&lt;item&gt;673&lt;/item&gt;&lt;item&gt;674&lt;/item&gt;&lt;item&gt;675&lt;/item&gt;&lt;item&gt;676&lt;/item&gt;&lt;item&gt;677&lt;/item&gt;&lt;item&gt;679&lt;/item&gt;&lt;/record-ids&gt;&lt;/item&gt;&lt;/Libraries&gt;"/>
  </w:docVars>
  <w:rsids>
    <w:rsidRoot w:val="005918B8"/>
    <w:rsid w:val="00005AB0"/>
    <w:rsid w:val="0001383A"/>
    <w:rsid w:val="000718B1"/>
    <w:rsid w:val="00072E94"/>
    <w:rsid w:val="00073750"/>
    <w:rsid w:val="0008098D"/>
    <w:rsid w:val="00087F33"/>
    <w:rsid w:val="00091B1B"/>
    <w:rsid w:val="000A4600"/>
    <w:rsid w:val="000B1E70"/>
    <w:rsid w:val="000B2538"/>
    <w:rsid w:val="000B40ED"/>
    <w:rsid w:val="000B7714"/>
    <w:rsid w:val="000D33DA"/>
    <w:rsid w:val="000F7C66"/>
    <w:rsid w:val="000F7F2B"/>
    <w:rsid w:val="00100AFD"/>
    <w:rsid w:val="001056F0"/>
    <w:rsid w:val="001079E9"/>
    <w:rsid w:val="0012239D"/>
    <w:rsid w:val="00126DD9"/>
    <w:rsid w:val="00130474"/>
    <w:rsid w:val="001436CC"/>
    <w:rsid w:val="001437D1"/>
    <w:rsid w:val="00143BBB"/>
    <w:rsid w:val="001547D0"/>
    <w:rsid w:val="00172AE9"/>
    <w:rsid w:val="00173C46"/>
    <w:rsid w:val="00187D20"/>
    <w:rsid w:val="001978CA"/>
    <w:rsid w:val="001C533F"/>
    <w:rsid w:val="001D01DE"/>
    <w:rsid w:val="001D0B02"/>
    <w:rsid w:val="001F7524"/>
    <w:rsid w:val="00202C47"/>
    <w:rsid w:val="002123FD"/>
    <w:rsid w:val="002250E0"/>
    <w:rsid w:val="00233006"/>
    <w:rsid w:val="0023363D"/>
    <w:rsid w:val="002343E7"/>
    <w:rsid w:val="00254E9E"/>
    <w:rsid w:val="002553EB"/>
    <w:rsid w:val="00275906"/>
    <w:rsid w:val="00275E93"/>
    <w:rsid w:val="00277931"/>
    <w:rsid w:val="00284395"/>
    <w:rsid w:val="00291F2D"/>
    <w:rsid w:val="002969C0"/>
    <w:rsid w:val="002B4D97"/>
    <w:rsid w:val="002C220E"/>
    <w:rsid w:val="002C5063"/>
    <w:rsid w:val="002C696A"/>
    <w:rsid w:val="002C75A5"/>
    <w:rsid w:val="002E3CD9"/>
    <w:rsid w:val="002E5D40"/>
    <w:rsid w:val="0030115A"/>
    <w:rsid w:val="003029B5"/>
    <w:rsid w:val="00321C9B"/>
    <w:rsid w:val="00333E5E"/>
    <w:rsid w:val="00335474"/>
    <w:rsid w:val="00335491"/>
    <w:rsid w:val="003418B0"/>
    <w:rsid w:val="0034343A"/>
    <w:rsid w:val="00350F73"/>
    <w:rsid w:val="00382235"/>
    <w:rsid w:val="003830A5"/>
    <w:rsid w:val="003845FB"/>
    <w:rsid w:val="00397948"/>
    <w:rsid w:val="003A3A5F"/>
    <w:rsid w:val="003C304F"/>
    <w:rsid w:val="003E4213"/>
    <w:rsid w:val="003E7AF9"/>
    <w:rsid w:val="003F4F13"/>
    <w:rsid w:val="003F7C55"/>
    <w:rsid w:val="004039F5"/>
    <w:rsid w:val="004269E7"/>
    <w:rsid w:val="00444A1D"/>
    <w:rsid w:val="00454892"/>
    <w:rsid w:val="00462BA9"/>
    <w:rsid w:val="00463185"/>
    <w:rsid w:val="004716F8"/>
    <w:rsid w:val="00472042"/>
    <w:rsid w:val="00476AB9"/>
    <w:rsid w:val="00482BA7"/>
    <w:rsid w:val="004846CD"/>
    <w:rsid w:val="004954B2"/>
    <w:rsid w:val="00497A2C"/>
    <w:rsid w:val="004B3A9A"/>
    <w:rsid w:val="004B7855"/>
    <w:rsid w:val="004C70E6"/>
    <w:rsid w:val="004E18CF"/>
    <w:rsid w:val="004E3071"/>
    <w:rsid w:val="004E41B0"/>
    <w:rsid w:val="004F34D6"/>
    <w:rsid w:val="0051495C"/>
    <w:rsid w:val="00515EEE"/>
    <w:rsid w:val="00525FBF"/>
    <w:rsid w:val="0053311D"/>
    <w:rsid w:val="00543F9B"/>
    <w:rsid w:val="0054423E"/>
    <w:rsid w:val="00551D21"/>
    <w:rsid w:val="00571495"/>
    <w:rsid w:val="00577B5B"/>
    <w:rsid w:val="005918B8"/>
    <w:rsid w:val="00592CF4"/>
    <w:rsid w:val="00594335"/>
    <w:rsid w:val="005B0CB7"/>
    <w:rsid w:val="005B258F"/>
    <w:rsid w:val="005B4EDE"/>
    <w:rsid w:val="005B733B"/>
    <w:rsid w:val="005C3008"/>
    <w:rsid w:val="005C6944"/>
    <w:rsid w:val="005F1410"/>
    <w:rsid w:val="005F3B07"/>
    <w:rsid w:val="005F6F95"/>
    <w:rsid w:val="00607D50"/>
    <w:rsid w:val="0061269B"/>
    <w:rsid w:val="00612A9E"/>
    <w:rsid w:val="00625C7E"/>
    <w:rsid w:val="006268E8"/>
    <w:rsid w:val="00630B83"/>
    <w:rsid w:val="00630DCD"/>
    <w:rsid w:val="00634277"/>
    <w:rsid w:val="00635A7D"/>
    <w:rsid w:val="00644948"/>
    <w:rsid w:val="00646AAB"/>
    <w:rsid w:val="00646EB2"/>
    <w:rsid w:val="006532C2"/>
    <w:rsid w:val="00672059"/>
    <w:rsid w:val="00680B46"/>
    <w:rsid w:val="006849CF"/>
    <w:rsid w:val="0069520C"/>
    <w:rsid w:val="006A0D5C"/>
    <w:rsid w:val="006A5E26"/>
    <w:rsid w:val="006E4644"/>
    <w:rsid w:val="006F2450"/>
    <w:rsid w:val="00702FFE"/>
    <w:rsid w:val="00703342"/>
    <w:rsid w:val="00706396"/>
    <w:rsid w:val="00737073"/>
    <w:rsid w:val="0074082A"/>
    <w:rsid w:val="0074628A"/>
    <w:rsid w:val="007656B8"/>
    <w:rsid w:val="007716E0"/>
    <w:rsid w:val="007A545F"/>
    <w:rsid w:val="007A7915"/>
    <w:rsid w:val="007B15B9"/>
    <w:rsid w:val="007B5FD9"/>
    <w:rsid w:val="007D58CB"/>
    <w:rsid w:val="007E5BB9"/>
    <w:rsid w:val="007E6616"/>
    <w:rsid w:val="007F2361"/>
    <w:rsid w:val="00800ED5"/>
    <w:rsid w:val="0082744F"/>
    <w:rsid w:val="0084635D"/>
    <w:rsid w:val="00864B2F"/>
    <w:rsid w:val="00867397"/>
    <w:rsid w:val="0089766A"/>
    <w:rsid w:val="008C282D"/>
    <w:rsid w:val="008D6EC2"/>
    <w:rsid w:val="008E40B5"/>
    <w:rsid w:val="008E50F4"/>
    <w:rsid w:val="008F2488"/>
    <w:rsid w:val="008F543B"/>
    <w:rsid w:val="00903A96"/>
    <w:rsid w:val="00906851"/>
    <w:rsid w:val="0091495C"/>
    <w:rsid w:val="00924151"/>
    <w:rsid w:val="0092672E"/>
    <w:rsid w:val="0093063C"/>
    <w:rsid w:val="00936412"/>
    <w:rsid w:val="00936938"/>
    <w:rsid w:val="00952450"/>
    <w:rsid w:val="00952719"/>
    <w:rsid w:val="0095700F"/>
    <w:rsid w:val="00967DD3"/>
    <w:rsid w:val="00981909"/>
    <w:rsid w:val="00984DE0"/>
    <w:rsid w:val="00987D1F"/>
    <w:rsid w:val="00992270"/>
    <w:rsid w:val="009B177F"/>
    <w:rsid w:val="009B1E61"/>
    <w:rsid w:val="009B73B3"/>
    <w:rsid w:val="009E2970"/>
    <w:rsid w:val="009F5579"/>
    <w:rsid w:val="009F6517"/>
    <w:rsid w:val="00A045A4"/>
    <w:rsid w:val="00A23637"/>
    <w:rsid w:val="00A327CE"/>
    <w:rsid w:val="00A367E4"/>
    <w:rsid w:val="00A42A6B"/>
    <w:rsid w:val="00A77DF3"/>
    <w:rsid w:val="00A81E28"/>
    <w:rsid w:val="00AB33A9"/>
    <w:rsid w:val="00AB5EF1"/>
    <w:rsid w:val="00AC1EE4"/>
    <w:rsid w:val="00AD0BDA"/>
    <w:rsid w:val="00AD2223"/>
    <w:rsid w:val="00AE4405"/>
    <w:rsid w:val="00AE5BAC"/>
    <w:rsid w:val="00AF1E15"/>
    <w:rsid w:val="00AF4CBF"/>
    <w:rsid w:val="00AF4DDB"/>
    <w:rsid w:val="00AF640B"/>
    <w:rsid w:val="00B03CB0"/>
    <w:rsid w:val="00B218F3"/>
    <w:rsid w:val="00B24895"/>
    <w:rsid w:val="00B24BEE"/>
    <w:rsid w:val="00B3132C"/>
    <w:rsid w:val="00B36706"/>
    <w:rsid w:val="00B50271"/>
    <w:rsid w:val="00B51626"/>
    <w:rsid w:val="00B65F06"/>
    <w:rsid w:val="00B67313"/>
    <w:rsid w:val="00B70A6D"/>
    <w:rsid w:val="00B754C0"/>
    <w:rsid w:val="00B839D0"/>
    <w:rsid w:val="00BA75A5"/>
    <w:rsid w:val="00BA77A4"/>
    <w:rsid w:val="00BD071E"/>
    <w:rsid w:val="00BE10F3"/>
    <w:rsid w:val="00BE1FFE"/>
    <w:rsid w:val="00BE40C7"/>
    <w:rsid w:val="00BE74A3"/>
    <w:rsid w:val="00BF4B8B"/>
    <w:rsid w:val="00BF635C"/>
    <w:rsid w:val="00C0650F"/>
    <w:rsid w:val="00C14469"/>
    <w:rsid w:val="00C1586F"/>
    <w:rsid w:val="00C2110A"/>
    <w:rsid w:val="00C25B7C"/>
    <w:rsid w:val="00C31308"/>
    <w:rsid w:val="00C41A35"/>
    <w:rsid w:val="00C45A1E"/>
    <w:rsid w:val="00C576C8"/>
    <w:rsid w:val="00C92102"/>
    <w:rsid w:val="00C95A50"/>
    <w:rsid w:val="00CB0086"/>
    <w:rsid w:val="00CC35F7"/>
    <w:rsid w:val="00CC48DB"/>
    <w:rsid w:val="00CD145E"/>
    <w:rsid w:val="00CF020A"/>
    <w:rsid w:val="00D01615"/>
    <w:rsid w:val="00D169BA"/>
    <w:rsid w:val="00D27791"/>
    <w:rsid w:val="00D4790A"/>
    <w:rsid w:val="00D62A04"/>
    <w:rsid w:val="00D62E7F"/>
    <w:rsid w:val="00D830A7"/>
    <w:rsid w:val="00D860A2"/>
    <w:rsid w:val="00D91518"/>
    <w:rsid w:val="00D96B7A"/>
    <w:rsid w:val="00DA648B"/>
    <w:rsid w:val="00DB0EE3"/>
    <w:rsid w:val="00DC4700"/>
    <w:rsid w:val="00DC7FDC"/>
    <w:rsid w:val="00DD1432"/>
    <w:rsid w:val="00DD6882"/>
    <w:rsid w:val="00DD7A57"/>
    <w:rsid w:val="00DE30C4"/>
    <w:rsid w:val="00E005B2"/>
    <w:rsid w:val="00E236C7"/>
    <w:rsid w:val="00E364C4"/>
    <w:rsid w:val="00E567AE"/>
    <w:rsid w:val="00E56E91"/>
    <w:rsid w:val="00E61C70"/>
    <w:rsid w:val="00E65B78"/>
    <w:rsid w:val="00E70527"/>
    <w:rsid w:val="00E7169A"/>
    <w:rsid w:val="00E738FD"/>
    <w:rsid w:val="00E81062"/>
    <w:rsid w:val="00E974D0"/>
    <w:rsid w:val="00EC4D18"/>
    <w:rsid w:val="00EC4DB0"/>
    <w:rsid w:val="00EC7C43"/>
    <w:rsid w:val="00EF3DFE"/>
    <w:rsid w:val="00EF4067"/>
    <w:rsid w:val="00F2448B"/>
    <w:rsid w:val="00F263E5"/>
    <w:rsid w:val="00F30326"/>
    <w:rsid w:val="00F37658"/>
    <w:rsid w:val="00F37AAA"/>
    <w:rsid w:val="00F45ED5"/>
    <w:rsid w:val="00F75620"/>
    <w:rsid w:val="00F85890"/>
    <w:rsid w:val="00F95358"/>
    <w:rsid w:val="00FB2DB5"/>
    <w:rsid w:val="00FC2BD3"/>
    <w:rsid w:val="00FE4BD7"/>
    <w:rsid w:val="00FF5470"/>
    <w:rsid w:val="77D101CA"/>
    <w:rsid w:val="79A0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ADFA69"/>
  <w15:chartTrackingRefBased/>
  <w15:docId w15:val="{2DBB7426-A4AC-4EFF-80D1-ACD15689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BF635C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714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4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49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4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495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495"/>
    <w:rPr>
      <w:rFonts w:ascii="Segoe UI" w:hAnsi="Segoe UI" w:cs="Segoe UI"/>
      <w:sz w:val="18"/>
      <w:szCs w:val="18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7716E0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716E0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81909"/>
    <w:pPr>
      <w:spacing w:line="360" w:lineRule="auto"/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81909"/>
    <w:rPr>
      <w:rFonts w:ascii="Times New Roman" w:hAnsi="Times New Roman"/>
      <w:noProof/>
    </w:rPr>
  </w:style>
  <w:style w:type="character" w:styleId="Hyperlink">
    <w:name w:val="Hyperlink"/>
    <w:basedOn w:val="DefaultParagraphFont"/>
    <w:uiPriority w:val="99"/>
    <w:unhideWhenUsed/>
    <w:rsid w:val="007716E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97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87F33"/>
  </w:style>
  <w:style w:type="paragraph" w:styleId="Caption">
    <w:name w:val="caption"/>
    <w:basedOn w:val="Normal"/>
    <w:next w:val="Normal"/>
    <w:uiPriority w:val="35"/>
    <w:unhideWhenUsed/>
    <w:qFormat/>
    <w:rsid w:val="0090685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LightList1">
    <w:name w:val="Light List1"/>
    <w:basedOn w:val="TableNormal"/>
    <w:next w:val="LightList"/>
    <w:uiPriority w:val="61"/>
    <w:rsid w:val="00906851"/>
    <w:pPr>
      <w:spacing w:after="0" w:line="240" w:lineRule="auto"/>
    </w:pPr>
    <w:rPr>
      <w:rFonts w:eastAsia="MS Mincho"/>
      <w:sz w:val="24"/>
      <w:szCs w:val="24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0685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5B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42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A6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42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A6B"/>
    <w:rPr>
      <w:rFonts w:ascii="Times New Roman" w:hAnsi="Times New Roman"/>
    </w:rPr>
  </w:style>
  <w:style w:type="character" w:styleId="UnresolvedMention">
    <w:name w:val="Unresolved Mention"/>
    <w:basedOn w:val="DefaultParagraphFont"/>
    <w:uiPriority w:val="99"/>
    <w:rsid w:val="009B1E61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3C3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2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6CFA26-1083-5A48-97E2-5F393C28E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971</Words>
  <Characters>5537</Characters>
  <Application>Microsoft Office Word</Application>
  <DocSecurity>0</DocSecurity>
  <Lines>46</Lines>
  <Paragraphs>12</Paragraphs>
  <ScaleCrop>false</ScaleCrop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Kridsadakorn Chaichoompu</cp:lastModifiedBy>
  <cp:revision>49</cp:revision>
  <cp:lastPrinted>2018-10-29T17:34:00Z</cp:lastPrinted>
  <dcterms:created xsi:type="dcterms:W3CDTF">2018-10-29T17:34:00Z</dcterms:created>
  <dcterms:modified xsi:type="dcterms:W3CDTF">2019-05-14T08:46:00Z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zotero-version="5.0.57"&gt;&lt;session id="STctO9Lh"/&gt;&lt;style id="http://www.zotero.org/styles/springer-basic-author-date" hasBibliography="1" bibliographyStyleHasBeenSet="0"/&gt;&lt;prefs&gt;&lt;pref name="fieldType" value="Field"/&gt;&lt;pref name="automa</vt:lpwstr>
  </property>
  <property fmtid="{D5CDD505-2E9C-101B-9397-08002B2CF9AE}" pid="3" name="ZOTERO_PREF_2">
    <vt:lpwstr>ticJournalAbbreviations" value="true"/&gt;&lt;/prefs&gt;&lt;/data&gt;</vt:lpwstr>
  </property>
</Properties>
</file>