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E01" w:rsidRPr="0008685C" w:rsidRDefault="000C3E01" w:rsidP="000C3E01">
      <w:pPr>
        <w:pStyle w:val="NoSpacing"/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08685C">
        <w:rPr>
          <w:rFonts w:ascii="Times New Roman" w:hAnsi="Times New Roman" w:cs="Times New Roman"/>
          <w:b/>
          <w:bCs/>
          <w:lang w:val="en-US"/>
        </w:rPr>
        <w:t xml:space="preserve">Supplemental table 1: Overview of previously reported </w:t>
      </w:r>
      <w:r w:rsidRPr="0008685C">
        <w:rPr>
          <w:rFonts w:ascii="Times New Roman" w:hAnsi="Times New Roman" w:cs="Times New Roman"/>
          <w:b/>
          <w:bCs/>
          <w:i/>
          <w:iCs/>
          <w:lang w:val="en-US"/>
        </w:rPr>
        <w:t>ARSG</w:t>
      </w:r>
      <w:r w:rsidRPr="0008685C">
        <w:rPr>
          <w:rFonts w:ascii="Times New Roman" w:hAnsi="Times New Roman" w:cs="Times New Roman"/>
          <w:b/>
          <w:bCs/>
          <w:lang w:val="en-US"/>
        </w:rPr>
        <w:t xml:space="preserve"> variants associated with Usher syndrome.</w:t>
      </w:r>
    </w:p>
    <w:tbl>
      <w:tblPr>
        <w:tblStyle w:val="TableGrid"/>
        <w:tblW w:w="13994" w:type="dxa"/>
        <w:tblLayout w:type="fixed"/>
        <w:tblLook w:val="04A0" w:firstRow="1" w:lastRow="0" w:firstColumn="1" w:lastColumn="0" w:noHBand="0" w:noVBand="1"/>
      </w:tblPr>
      <w:tblGrid>
        <w:gridCol w:w="3536"/>
        <w:gridCol w:w="2980"/>
        <w:gridCol w:w="5623"/>
        <w:gridCol w:w="1855"/>
      </w:tblGrid>
      <w:tr w:rsidR="00F324C3" w:rsidRPr="0008685C" w:rsidTr="00B14F42">
        <w:tc>
          <w:tcPr>
            <w:tcW w:w="3536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8685C">
              <w:rPr>
                <w:rFonts w:ascii="Times New Roman" w:hAnsi="Times New Roman" w:cs="Times New Roman"/>
                <w:b/>
                <w:bCs/>
                <w:lang w:val="en-US"/>
              </w:rPr>
              <w:t>Report</w:t>
            </w:r>
          </w:p>
        </w:tc>
        <w:tc>
          <w:tcPr>
            <w:tcW w:w="2980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8685C">
              <w:rPr>
                <w:rFonts w:ascii="Times New Roman" w:hAnsi="Times New Roman" w:cs="Times New Roman"/>
                <w:b/>
                <w:bCs/>
                <w:lang w:val="en-US"/>
              </w:rPr>
              <w:t>Patient ID</w:t>
            </w:r>
          </w:p>
        </w:tc>
        <w:tc>
          <w:tcPr>
            <w:tcW w:w="5623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8685C">
              <w:rPr>
                <w:rFonts w:ascii="Times New Roman" w:hAnsi="Times New Roman" w:cs="Times New Roman"/>
                <w:b/>
                <w:bCs/>
                <w:lang w:val="en-US"/>
              </w:rPr>
              <w:t>Variant (</w:t>
            </w:r>
            <w:r w:rsidR="00DF1575" w:rsidRPr="0008685C">
              <w:rPr>
                <w:rFonts w:ascii="Times New Roman" w:hAnsi="Times New Roman" w:cs="Times New Roman"/>
                <w:b/>
                <w:bCs/>
                <w:lang w:val="en-US"/>
              </w:rPr>
              <w:t>a</w:t>
            </w:r>
            <w:r w:rsidRPr="0008685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llele 1;allele 2) </w:t>
            </w:r>
          </w:p>
        </w:tc>
        <w:tc>
          <w:tcPr>
            <w:tcW w:w="1855" w:type="dxa"/>
          </w:tcPr>
          <w:p w:rsidR="00CB7E76" w:rsidRPr="0008685C" w:rsidRDefault="00F324C3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8685C">
              <w:rPr>
                <w:rFonts w:ascii="Times New Roman" w:hAnsi="Times New Roman" w:cs="Times New Roman"/>
                <w:b/>
                <w:bCs/>
                <w:lang w:val="en-US"/>
              </w:rPr>
              <w:t>Reference sequence</w:t>
            </w:r>
          </w:p>
        </w:tc>
      </w:tr>
      <w:tr w:rsidR="00F324C3" w:rsidRPr="0008685C" w:rsidTr="00B14F42">
        <w:tc>
          <w:tcPr>
            <w:tcW w:w="3536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08685C">
              <w:rPr>
                <w:rFonts w:ascii="Times New Roman" w:hAnsi="Times New Roman" w:cs="Times New Roman"/>
              </w:rPr>
              <w:t xml:space="preserve">Khateb </w:t>
            </w:r>
            <w:r w:rsidRPr="0008685C">
              <w:rPr>
                <w:rFonts w:ascii="Times New Roman" w:hAnsi="Times New Roman" w:cs="Times New Roman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08685C">
              <w:rPr>
                <w:rFonts w:ascii="Times New Roman" w:hAnsi="Times New Roman" w:cs="Times New Roman"/>
              </w:rPr>
              <w:instrText xml:space="preserve"> ADDIN EN.CITE </w:instrText>
            </w:r>
            <w:r w:rsidRPr="0008685C">
              <w:rPr>
                <w:rFonts w:ascii="Times New Roman" w:hAnsi="Times New Roman" w:cs="Times New Roman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08685C">
              <w:rPr>
                <w:rFonts w:ascii="Times New Roman" w:hAnsi="Times New Roman" w:cs="Times New Roman"/>
              </w:rPr>
              <w:instrText xml:space="preserve"> ADDIN EN.CITE.DATA </w:instrText>
            </w:r>
            <w:r w:rsidRPr="0008685C">
              <w:rPr>
                <w:rFonts w:ascii="Times New Roman" w:hAnsi="Times New Roman" w:cs="Times New Roman"/>
              </w:rPr>
            </w:r>
            <w:r w:rsidRPr="0008685C">
              <w:rPr>
                <w:rFonts w:ascii="Times New Roman" w:hAnsi="Times New Roman" w:cs="Times New Roman"/>
              </w:rPr>
              <w:fldChar w:fldCharType="end"/>
            </w:r>
            <w:r w:rsidRPr="0008685C">
              <w:rPr>
                <w:rFonts w:ascii="Times New Roman" w:hAnsi="Times New Roman" w:cs="Times New Roman"/>
              </w:rPr>
            </w:r>
            <w:r w:rsidRPr="0008685C">
              <w:rPr>
                <w:rFonts w:ascii="Times New Roman" w:hAnsi="Times New Roman" w:cs="Times New Roman"/>
              </w:rPr>
              <w:fldChar w:fldCharType="separate"/>
            </w:r>
            <w:r w:rsidRPr="0008685C">
              <w:rPr>
                <w:rFonts w:ascii="Times New Roman" w:hAnsi="Times New Roman" w:cs="Times New Roman"/>
                <w:noProof/>
              </w:rPr>
              <w:t>(Khateb 2018)</w:t>
            </w:r>
            <w:r w:rsidRPr="0008685C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80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08685C">
              <w:rPr>
                <w:rFonts w:ascii="Times New Roman" w:hAnsi="Times New Roman" w:cs="Times New Roman"/>
              </w:rPr>
              <w:t>MOL0120 III:1, III:2; MOL0737 II:1, II:2; TB55 II:1</w:t>
            </w:r>
          </w:p>
        </w:tc>
        <w:tc>
          <w:tcPr>
            <w:tcW w:w="5623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>c.133G&gt;T p.(Asp45Tyr);c.133G&gt;T p.(Asp45Tyr)</w:t>
            </w:r>
          </w:p>
        </w:tc>
        <w:tc>
          <w:tcPr>
            <w:tcW w:w="1855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>NM_014960.4</w:t>
            </w:r>
          </w:p>
        </w:tc>
      </w:tr>
      <w:tr w:rsidR="00F324C3" w:rsidRPr="0008685C" w:rsidTr="00B14F42">
        <w:tc>
          <w:tcPr>
            <w:tcW w:w="3536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 xml:space="preserve">Abad-Morales </w:t>
            </w:r>
            <w:r w:rsidRPr="0008685C">
              <w:rPr>
                <w:rFonts w:ascii="Times New Roman" w:hAnsi="Times New Roman" w:cs="Times New Roman"/>
              </w:rPr>
              <w:fldChar w:fldCharType="begin"/>
            </w:r>
            <w:r w:rsidRPr="0008685C">
              <w:rPr>
                <w:rFonts w:ascii="Times New Roman" w:hAnsi="Times New Roman" w:cs="Times New Roman"/>
              </w:rPr>
              <w:instrText xml:space="preserve"> ADDIN EN.CITE &lt;EndNote&gt;&lt;Cite&gt;&lt;Author&gt;Abad-Morales&lt;/Author&gt;&lt;Year&gt;2020&lt;/Year&gt;&lt;RecNum&gt;2&lt;/RecNum&gt;&lt;DisplayText&gt;(Abad-Morales 2020)&lt;/DisplayText&gt;&lt;record&gt;&lt;rec-number&gt;2&lt;/rec-number&gt;&lt;foreign-keys&gt;&lt;key app="EN" db-id="tv0s22r22fzdp7e99x6v9asrtvv0229vdr09" timestamp="1617104027"&gt;2&lt;/key&gt;&lt;key app="ENWeb" db-id=""&gt;0&lt;/key&gt;&lt;/foreign-keys&gt;&lt;ref-type name="Journal Article"&gt;17&lt;/ref-type&gt;&lt;contributors&gt;&lt;authors&gt;&lt;author&gt;Abad-Morales, V.&lt;/author&gt;&lt;author&gt;Navarro, R.&lt;/author&gt;&lt;author&gt;Bures-Jelstrup, A.&lt;/author&gt;&lt;author&gt;Pomares, E.&lt;/author&gt;&lt;/authors&gt;&lt;/contributors&gt;&lt;auth-address&gt;Fundacio de Recerca de l&amp;apos;Institut de Microcirurgia Ocular, 08035, Barcelona, Spain.&amp;#xD;Department of Genetics, Institut de Microcirurgia Ocular (IMO), 08035, Barcelona, Spain.&amp;#xD;Department of Retina, Institut de Microcirurgia Ocular (IMO), 08035, Barcelona, Spain.&lt;/auth-address&gt;&lt;titles&gt;&lt;title&gt;Identification of a novel homozygous ARSG mutation as the second cause of Usher syndrome type 4&lt;/title&gt;&lt;secondary-title&gt;Am J Ophthalmol Case Rep&lt;/secondary-title&gt;&lt;/titles&gt;&lt;periodical&gt;&lt;full-title&gt;Am J Ophthalmol Case Rep&lt;/full-title&gt;&lt;/periodical&gt;&lt;pages&gt;100736&lt;/pages&gt;&lt;volume&gt;19&lt;/volume&gt;&lt;edition&gt;2020/05/27&lt;/edition&gt;&lt;keywords&gt;&lt;keyword&gt;Arsg&lt;/keyword&gt;&lt;keyword&gt;Gene mutation&lt;/keyword&gt;&lt;keyword&gt;Retinitis pigmentosa&lt;/keyword&gt;&lt;keyword&gt;Sensorineural hearing loss&lt;/keyword&gt;&lt;keyword&gt;Usher syndrome type 4&lt;/keyword&gt;&lt;keyword&gt;Whole exome sequencing&lt;/keyword&gt;&lt;/keywords&gt;&lt;dates&gt;&lt;year&gt;2020&lt;/year&gt;&lt;pub-dates&gt;&lt;date&gt;Sep&lt;/date&gt;&lt;/pub-dates&gt;&lt;/dates&gt;&lt;isbn&gt;2451-9936 (Electronic)&amp;#xD;2451-9936 (Linking)&lt;/isbn&gt;&lt;accession-num&gt;32455177&lt;/accession-num&gt;&lt;urls&gt;&lt;related-urls&gt;&lt;url&gt;https://www.ncbi.nlm.nih.gov/pubmed/32455177&lt;/url&gt;&lt;/related-urls&gt;&lt;/urls&gt;&lt;custom2&gt;PMC7235610&lt;/custom2&gt;&lt;electronic-resource-num&gt;10.1016/j.ajoc.2020.100736&lt;/electronic-resource-num&gt;&lt;/record&gt;&lt;/Cite&gt;&lt;/EndNote&gt;</w:instrText>
            </w:r>
            <w:r w:rsidRPr="0008685C">
              <w:rPr>
                <w:rFonts w:ascii="Times New Roman" w:hAnsi="Times New Roman" w:cs="Times New Roman"/>
              </w:rPr>
              <w:fldChar w:fldCharType="separate"/>
            </w:r>
            <w:r w:rsidRPr="0008685C">
              <w:rPr>
                <w:rFonts w:ascii="Times New Roman" w:hAnsi="Times New Roman" w:cs="Times New Roman"/>
                <w:noProof/>
                <w:lang w:val="en-US"/>
              </w:rPr>
              <w:t>(Abad-Morales 2020)</w:t>
            </w:r>
            <w:r w:rsidRPr="0008685C">
              <w:rPr>
                <w:rFonts w:ascii="Times New Roman" w:hAnsi="Times New Roman" w:cs="Times New Roman"/>
              </w:rPr>
              <w:fldChar w:fldCharType="end"/>
            </w:r>
            <w:r w:rsidRPr="0008685C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980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5623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>c.130G&gt;A p.(Asp44Asn);c.130G&gt;A p.(Asp44Asn)</w:t>
            </w:r>
          </w:p>
        </w:tc>
        <w:tc>
          <w:tcPr>
            <w:tcW w:w="1855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>NM_014960.4</w:t>
            </w:r>
          </w:p>
        </w:tc>
      </w:tr>
      <w:tr w:rsidR="00F324C3" w:rsidRPr="0008685C" w:rsidTr="00B14F42">
        <w:tc>
          <w:tcPr>
            <w:tcW w:w="3536" w:type="dxa"/>
            <w:vMerge w:val="restart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08685C">
              <w:rPr>
                <w:rFonts w:ascii="Times New Roman" w:hAnsi="Times New Roman" w:cs="Times New Roman"/>
              </w:rPr>
              <w:t xml:space="preserve">Peter </w:t>
            </w:r>
            <w:r w:rsidRPr="0008685C">
              <w:rPr>
                <w:rFonts w:ascii="Times New Roman" w:hAnsi="Times New Roman" w:cs="Times New Roman"/>
              </w:rPr>
              <w:fldChar w:fldCharType="begin">
                <w:fldData xml:space="preserve">PEVuZE5vdGU+PENpdGU+PEF1dGhvcj5QZXRlcjwvQXV0aG9yPjxZZWFyPjIwMjA8L1llYXI+PFJl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</w:fldData>
              </w:fldChar>
            </w:r>
            <w:r w:rsidRPr="0008685C">
              <w:rPr>
                <w:rFonts w:ascii="Times New Roman" w:hAnsi="Times New Roman" w:cs="Times New Roman"/>
              </w:rPr>
              <w:instrText xml:space="preserve"> ADDIN EN.CITE </w:instrText>
            </w:r>
            <w:r w:rsidRPr="0008685C">
              <w:rPr>
                <w:rFonts w:ascii="Times New Roman" w:hAnsi="Times New Roman" w:cs="Times New Roman"/>
              </w:rPr>
              <w:fldChar w:fldCharType="begin">
                <w:fldData xml:space="preserve">PEVuZE5vdGU+PENpdGU+PEF1dGhvcj5QZXRlcjwvQXV0aG9yPjxZZWFyPjIwMjA8L1llYXI+PFJl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</w:fldData>
              </w:fldChar>
            </w:r>
            <w:r w:rsidRPr="0008685C">
              <w:rPr>
                <w:rFonts w:ascii="Times New Roman" w:hAnsi="Times New Roman" w:cs="Times New Roman"/>
              </w:rPr>
              <w:instrText xml:space="preserve"> ADDIN EN.CITE.DATA </w:instrText>
            </w:r>
            <w:r w:rsidRPr="0008685C">
              <w:rPr>
                <w:rFonts w:ascii="Times New Roman" w:hAnsi="Times New Roman" w:cs="Times New Roman"/>
              </w:rPr>
            </w:r>
            <w:r w:rsidRPr="0008685C">
              <w:rPr>
                <w:rFonts w:ascii="Times New Roman" w:hAnsi="Times New Roman" w:cs="Times New Roman"/>
              </w:rPr>
              <w:fldChar w:fldCharType="end"/>
            </w:r>
            <w:r w:rsidRPr="0008685C">
              <w:rPr>
                <w:rFonts w:ascii="Times New Roman" w:hAnsi="Times New Roman" w:cs="Times New Roman"/>
              </w:rPr>
            </w:r>
            <w:r w:rsidRPr="0008685C">
              <w:rPr>
                <w:rFonts w:ascii="Times New Roman" w:hAnsi="Times New Roman" w:cs="Times New Roman"/>
              </w:rPr>
              <w:fldChar w:fldCharType="separate"/>
            </w:r>
            <w:r w:rsidRPr="0008685C">
              <w:rPr>
                <w:rFonts w:ascii="Times New Roman" w:hAnsi="Times New Roman" w:cs="Times New Roman"/>
                <w:noProof/>
              </w:rPr>
              <w:t>(Peter 2020)</w:t>
            </w:r>
            <w:r w:rsidRPr="0008685C">
              <w:rPr>
                <w:rFonts w:ascii="Times New Roman" w:hAnsi="Times New Roman" w:cs="Times New Roman"/>
              </w:rPr>
              <w:fldChar w:fldCharType="end"/>
            </w:r>
            <w:r w:rsidRPr="0008685C">
              <w:rPr>
                <w:rFonts w:ascii="Times New Roman" w:hAnsi="Times New Roman" w:cs="Times New Roman"/>
              </w:rPr>
              <w:t xml:space="preserve"> </w:t>
            </w:r>
          </w:p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0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</w:rPr>
              <w:t>LL64</w:t>
            </w:r>
          </w:p>
        </w:tc>
        <w:tc>
          <w:tcPr>
            <w:tcW w:w="5623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</w:rPr>
              <w:t>c.1326del p.(Ser443Alafs*12);c.1326del p.(Ser443Alafs*12)</w:t>
            </w:r>
          </w:p>
        </w:tc>
        <w:tc>
          <w:tcPr>
            <w:tcW w:w="1855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08685C">
              <w:rPr>
                <w:rFonts w:ascii="Times New Roman" w:hAnsi="Times New Roman" w:cs="Times New Roman"/>
              </w:rPr>
              <w:t>NM_014960.4</w:t>
            </w:r>
          </w:p>
        </w:tc>
      </w:tr>
      <w:tr w:rsidR="00F324C3" w:rsidRPr="0008685C" w:rsidTr="00B14F42">
        <w:trPr>
          <w:trHeight w:val="70"/>
        </w:trPr>
        <w:tc>
          <w:tcPr>
            <w:tcW w:w="3536" w:type="dxa"/>
            <w:vMerge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80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</w:rPr>
              <w:t>LL197</w:t>
            </w:r>
          </w:p>
        </w:tc>
        <w:tc>
          <w:tcPr>
            <w:tcW w:w="5623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 xml:space="preserve">c.253T&gt;C p.(Ser85Pro);c.338G&gt;A p.(Gly113Asp) </w:t>
            </w:r>
          </w:p>
        </w:tc>
        <w:tc>
          <w:tcPr>
            <w:tcW w:w="1855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>NM_014960.4</w:t>
            </w:r>
          </w:p>
        </w:tc>
      </w:tr>
      <w:tr w:rsidR="00F324C3" w:rsidRPr="0008685C" w:rsidTr="00B14F42">
        <w:tc>
          <w:tcPr>
            <w:tcW w:w="3536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 xml:space="preserve">Fowler </w:t>
            </w:r>
            <w:r w:rsidRPr="0008685C">
              <w:rPr>
                <w:rFonts w:ascii="Times New Roman" w:hAnsi="Times New Roman" w:cs="Times New Roman"/>
                <w:lang w:val="en-US"/>
              </w:rPr>
              <w:fldChar w:fldCharType="begin"/>
            </w:r>
            <w:r w:rsidRPr="0008685C">
              <w:rPr>
                <w:rFonts w:ascii="Times New Roman" w:hAnsi="Times New Roman" w:cs="Times New Roman"/>
                <w:lang w:val="en-US"/>
              </w:rPr>
              <w:instrText xml:space="preserve"> ADDIN EN.CITE &lt;EndNote&gt;&lt;Cite&gt;&lt;Author&gt;Fowler&lt;/Author&gt;&lt;Year&gt;2021&lt;/Year&gt;&lt;RecNum&gt;3&lt;/RecNum&gt;&lt;DisplayText&gt;(Fowler 2021)&lt;/DisplayText&gt;&lt;record&gt;&lt;rec-number&gt;3&lt;/rec-number&gt;&lt;foreign-keys&gt;&lt;key app="EN" db-id="tv0s22r22fzdp7e99x6v9asrtvv0229vdr09" timestamp="1617104029"&gt;3&lt;/key&gt;&lt;key app="ENWeb" db-id=""&gt;0&lt;/key&gt;&lt;/foreign-keys&gt;&lt;ref-type name="Journal Article"&gt;17&lt;/ref-type&gt;&lt;contributors&gt;&lt;authors&gt;&lt;author&gt;Fowler, N. H.&lt;/author&gt;&lt;author&gt;El-Rashedy, M. I.&lt;/author&gt;&lt;author&gt;Chishti, E. A.&lt;/author&gt;&lt;author&gt;Vander Kooi, C. W.&lt;/author&gt;&lt;author&gt;Maldonado, R. S.&lt;/author&gt;&lt;/authors&gt;&lt;/contributors&gt;&lt;auth-address&gt;Department of Ophthalmology and Visual Sciences, University of Kentucky, Lexington, Kentucky, USA.&amp;#xD;Molecular and Cellular Biochemistry Center for Structural Biology, University of Kentucky, Lexington, Kentucky, USA.&lt;/auth-address&gt;&lt;titles&gt;&lt;title&gt;Multimodal imaging and genetic findings in a case of ARSG-related atypical Usher syndrome&lt;/title&gt;&lt;secondary-title&gt;Ophthalmic Genet&lt;/secondary-title&gt;&lt;/titles&gt;&lt;periodical&gt;&lt;full-title&gt;Ophthalmic Genet&lt;/full-title&gt;&lt;/periodical&gt;&lt;pages&gt;1-6&lt;/pages&gt;&lt;edition&gt;2021/02/26&lt;/edition&gt;&lt;keywords&gt;&lt;keyword&gt;Arsg&lt;/keyword&gt;&lt;keyword&gt;Arylsulfatase G&lt;/keyword&gt;&lt;keyword&gt;Rp&lt;/keyword&gt;&lt;keyword&gt;Ush4&lt;/keyword&gt;&lt;keyword&gt;Usher syndrome&lt;/keyword&gt;&lt;keyword&gt;Usher syndrome type 4&lt;/keyword&gt;&lt;keyword&gt;atypical Usher syndrome&lt;/keyword&gt;&lt;keyword&gt;retinitis pigmentosa&lt;/keyword&gt;&lt;/keywords&gt;&lt;dates&gt;&lt;year&gt;2021&lt;/year&gt;&lt;pub-dates&gt;&lt;date&gt;Feb 25&lt;/date&gt;&lt;/pub-dates&gt;&lt;/dates&gt;&lt;isbn&gt;1744-5094 (Electronic)&amp;#xD;1381-6810 (Linking)&lt;/isbn&gt;&lt;accession-num&gt;33629623&lt;/accession-num&gt;&lt;urls&gt;&lt;related-urls&gt;&lt;url&gt;https://www.ncbi.nlm.nih.gov/pubmed/33629623&lt;/url&gt;&lt;/related-urls&gt;&lt;/urls&gt;&lt;electronic-resource-num&gt;10.1080/13816810.2021.1891552&lt;/electronic-resource-num&gt;&lt;/record&gt;&lt;/Cite&gt;&lt;/EndNote&gt;</w:instrText>
            </w:r>
            <w:r w:rsidRPr="0008685C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08685C">
              <w:rPr>
                <w:rFonts w:ascii="Times New Roman" w:hAnsi="Times New Roman" w:cs="Times New Roman"/>
                <w:noProof/>
                <w:lang w:val="en-US"/>
              </w:rPr>
              <w:t>(Fowler 2021)</w:t>
            </w:r>
            <w:r w:rsidRPr="0008685C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Pr="0008685C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980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5623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>c.1270C&gt;T p.(Arg424Cys);c.1270C&gt;T p.(Arg424Cys)</w:t>
            </w:r>
          </w:p>
        </w:tc>
        <w:tc>
          <w:tcPr>
            <w:tcW w:w="1855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>NR</w:t>
            </w:r>
          </w:p>
        </w:tc>
      </w:tr>
      <w:tr w:rsidR="00F324C3" w:rsidRPr="0008685C" w:rsidTr="00B14F42">
        <w:trPr>
          <w:trHeight w:val="70"/>
        </w:trPr>
        <w:tc>
          <w:tcPr>
            <w:tcW w:w="3536" w:type="dxa"/>
            <w:vMerge w:val="restart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08685C">
              <w:rPr>
                <w:rFonts w:ascii="Times New Roman" w:hAnsi="Times New Roman" w:cs="Times New Roman"/>
              </w:rPr>
              <w:t xml:space="preserve">Igelman </w:t>
            </w:r>
            <w:r w:rsidRPr="0008685C">
              <w:rPr>
                <w:rFonts w:ascii="Times New Roman" w:hAnsi="Times New Roman" w:cs="Times New Roman"/>
                <w:lang w:val="en-US"/>
              </w:rPr>
              <w:fldChar w:fldCharType="begin">
                <w:fldData xml:space="preserve">PEVuZE5vdGU+PENpdGU+PEF1dGhvcj5JZ2VsbWFuPC9BdXRob3I+PFllYXI+MjAyMTwvWWVhcj48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</w:fldData>
              </w:fldChar>
            </w:r>
            <w:r w:rsidRPr="0008685C">
              <w:rPr>
                <w:rFonts w:ascii="Times New Roman" w:hAnsi="Times New Roman" w:cs="Times New Roman"/>
                <w:lang w:val="en-US"/>
              </w:rPr>
              <w:instrText xml:space="preserve"> ADDIN EN.CITE </w:instrText>
            </w:r>
            <w:r w:rsidRPr="0008685C">
              <w:rPr>
                <w:rFonts w:ascii="Times New Roman" w:hAnsi="Times New Roman" w:cs="Times New Roman"/>
                <w:lang w:val="en-US"/>
              </w:rPr>
              <w:fldChar w:fldCharType="begin">
                <w:fldData xml:space="preserve">PEVuZE5vdGU+PENpdGU+PEF1dGhvcj5JZ2VsbWFuPC9BdXRob3I+PFllYXI+MjAyMTwvWWVhcj48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</w:fldData>
              </w:fldChar>
            </w:r>
            <w:r w:rsidRPr="0008685C">
              <w:rPr>
                <w:rFonts w:ascii="Times New Roman" w:hAnsi="Times New Roman" w:cs="Times New Roman"/>
                <w:lang w:val="en-US"/>
              </w:rPr>
              <w:instrText xml:space="preserve"> ADDIN EN.CITE.DATA </w:instrText>
            </w:r>
            <w:r w:rsidRPr="0008685C">
              <w:rPr>
                <w:rFonts w:ascii="Times New Roman" w:hAnsi="Times New Roman" w:cs="Times New Roman"/>
                <w:lang w:val="en-US"/>
              </w:rPr>
            </w:r>
            <w:r w:rsidRPr="0008685C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Pr="0008685C">
              <w:rPr>
                <w:rFonts w:ascii="Times New Roman" w:hAnsi="Times New Roman" w:cs="Times New Roman"/>
                <w:lang w:val="en-US"/>
              </w:rPr>
            </w:r>
            <w:r w:rsidRPr="0008685C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08685C">
              <w:rPr>
                <w:rFonts w:ascii="Times New Roman" w:hAnsi="Times New Roman" w:cs="Times New Roman"/>
                <w:noProof/>
                <w:lang w:val="en-US"/>
              </w:rPr>
              <w:t>(Igelman 2021)</w:t>
            </w:r>
            <w:r w:rsidRPr="0008685C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Pr="0008685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80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>ARSG-1</w:t>
            </w:r>
          </w:p>
        </w:tc>
        <w:tc>
          <w:tcPr>
            <w:tcW w:w="5623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08685C">
              <w:rPr>
                <w:rFonts w:ascii="Times New Roman" w:hAnsi="Times New Roman" w:cs="Times New Roman"/>
              </w:rPr>
              <w:t>c.283C&gt;T p.(Arg95Trp);c.566+3_566+8del p.(?)</w:t>
            </w:r>
          </w:p>
        </w:tc>
        <w:tc>
          <w:tcPr>
            <w:tcW w:w="1855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08685C">
              <w:rPr>
                <w:rFonts w:ascii="Times New Roman" w:hAnsi="Times New Roman" w:cs="Times New Roman"/>
              </w:rPr>
              <w:t>NR</w:t>
            </w:r>
          </w:p>
        </w:tc>
      </w:tr>
      <w:tr w:rsidR="00F324C3" w:rsidRPr="0008685C" w:rsidTr="00B14F42">
        <w:trPr>
          <w:trHeight w:val="70"/>
        </w:trPr>
        <w:tc>
          <w:tcPr>
            <w:tcW w:w="3536" w:type="dxa"/>
            <w:vMerge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0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>ARSG-2</w:t>
            </w:r>
          </w:p>
        </w:tc>
        <w:tc>
          <w:tcPr>
            <w:tcW w:w="5623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08685C">
              <w:rPr>
                <w:rFonts w:ascii="Times New Roman" w:hAnsi="Times New Roman" w:cs="Times New Roman"/>
              </w:rPr>
              <w:t>c.1004C&gt;T p.(Thr335Met);c.1326del p.(Ser443Alafs*12)</w:t>
            </w:r>
          </w:p>
        </w:tc>
        <w:tc>
          <w:tcPr>
            <w:tcW w:w="1855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08685C">
              <w:rPr>
                <w:rFonts w:ascii="Times New Roman" w:hAnsi="Times New Roman" w:cs="Times New Roman"/>
              </w:rPr>
              <w:t>NR</w:t>
            </w:r>
          </w:p>
        </w:tc>
      </w:tr>
      <w:tr w:rsidR="00F324C3" w:rsidRPr="0008685C" w:rsidTr="00B14F42">
        <w:trPr>
          <w:trHeight w:val="70"/>
        </w:trPr>
        <w:tc>
          <w:tcPr>
            <w:tcW w:w="3536" w:type="dxa"/>
            <w:vMerge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0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>ARSG-29692</w:t>
            </w:r>
          </w:p>
        </w:tc>
        <w:tc>
          <w:tcPr>
            <w:tcW w:w="5623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>c.337G&gt;A p.(Gly113Ser);c.337G&gt;A p.(Gly113Ser)</w:t>
            </w:r>
          </w:p>
        </w:tc>
        <w:tc>
          <w:tcPr>
            <w:tcW w:w="1855" w:type="dxa"/>
          </w:tcPr>
          <w:p w:rsidR="00CB7E76" w:rsidRPr="0008685C" w:rsidRDefault="00CB7E76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8685C">
              <w:rPr>
                <w:rFonts w:ascii="Times New Roman" w:hAnsi="Times New Roman" w:cs="Times New Roman"/>
                <w:lang w:val="en-US"/>
              </w:rPr>
              <w:t>NR</w:t>
            </w:r>
          </w:p>
        </w:tc>
      </w:tr>
    </w:tbl>
    <w:p w:rsidR="00CB7E76" w:rsidRPr="00B14F42" w:rsidRDefault="000C3E01">
      <w:pPr>
        <w:rPr>
          <w:lang w:val="en-US"/>
        </w:rPr>
      </w:pPr>
      <w:proofErr w:type="gramStart"/>
      <w:r w:rsidRPr="0008685C">
        <w:rPr>
          <w:rFonts w:ascii="Times New Roman" w:hAnsi="Times New Roman" w:cs="Times New Roman"/>
          <w:lang w:val="en-US"/>
        </w:rPr>
        <w:t>N/a</w:t>
      </w:r>
      <w:proofErr w:type="gramEnd"/>
      <w:r w:rsidRPr="0008685C">
        <w:rPr>
          <w:rFonts w:ascii="Times New Roman" w:hAnsi="Times New Roman" w:cs="Times New Roman"/>
          <w:lang w:val="en-US"/>
        </w:rPr>
        <w:t>, not applicable</w:t>
      </w:r>
      <w:r w:rsidR="00CB7E76" w:rsidRPr="0008685C">
        <w:rPr>
          <w:rFonts w:ascii="Times New Roman" w:hAnsi="Times New Roman" w:cs="Times New Roman"/>
          <w:lang w:val="en-US"/>
        </w:rPr>
        <w:t>; NR, not reported</w:t>
      </w:r>
      <w:r w:rsidRPr="0008685C">
        <w:rPr>
          <w:rFonts w:ascii="Times New Roman" w:hAnsi="Times New Roman" w:cs="Times New Roman"/>
          <w:lang w:val="en-US"/>
        </w:rPr>
        <w:t>.</w:t>
      </w:r>
      <w:bookmarkStart w:id="0" w:name="_GoBack"/>
      <w:bookmarkEnd w:id="0"/>
      <w:r w:rsidRPr="00A9387A">
        <w:rPr>
          <w:rFonts w:ascii="Times New Roman" w:hAnsi="Times New Roman" w:cs="Times New Roman"/>
          <w:lang w:val="en-US"/>
        </w:rPr>
        <w:br/>
      </w:r>
    </w:p>
    <w:sectPr w:rsidR="00CB7E76" w:rsidRPr="00B14F42" w:rsidSect="000C3E0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E01"/>
    <w:rsid w:val="0008685C"/>
    <w:rsid w:val="000C3E01"/>
    <w:rsid w:val="0016265A"/>
    <w:rsid w:val="00320F2F"/>
    <w:rsid w:val="00B14F42"/>
    <w:rsid w:val="00CB7E76"/>
    <w:rsid w:val="00DF1575"/>
    <w:rsid w:val="00F3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66FCE0-CBDD-4C5E-9E8D-BC388890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E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C3E01"/>
    <w:pPr>
      <w:spacing w:after="0" w:line="240" w:lineRule="auto"/>
    </w:pPr>
  </w:style>
  <w:style w:type="table" w:styleId="TableGrid">
    <w:name w:val="Table Grid"/>
    <w:basedOn w:val="TableNormal"/>
    <w:uiPriority w:val="39"/>
    <w:rsid w:val="000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0C3E01"/>
  </w:style>
  <w:style w:type="paragraph" w:styleId="BalloonText">
    <w:name w:val="Balloon Text"/>
    <w:basedOn w:val="Normal"/>
    <w:link w:val="BalloonTextChar"/>
    <w:uiPriority w:val="99"/>
    <w:semiHidden/>
    <w:unhideWhenUsed/>
    <w:rsid w:val="00F32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4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683</Words>
  <Characters>3895</Characters>
  <Application>Microsoft Office Word</Application>
  <DocSecurity>0</DocSecurity>
  <Lines>32</Lines>
  <Paragraphs>9</Paragraphs>
  <ScaleCrop>false</ScaleCrop>
  <Company/>
  <LinksUpToDate>false</LinksUpToDate>
  <CharactersWithSpaces>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Velde, Hedwig</dc:creator>
  <cp:keywords/>
  <dc:description/>
  <cp:lastModifiedBy>Karpaga Sankari</cp:lastModifiedBy>
  <cp:revision>4</cp:revision>
  <dcterms:created xsi:type="dcterms:W3CDTF">2022-02-02T13:52:00Z</dcterms:created>
  <dcterms:modified xsi:type="dcterms:W3CDTF">2022-02-16T08:48:00Z</dcterms:modified>
</cp:coreProperties>
</file>