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31F" w:rsidRPr="00237C0C" w:rsidRDefault="004C531F" w:rsidP="004C531F">
      <w:pPr>
        <w:rPr>
          <w:rFonts w:asciiTheme="majorHAnsi" w:hAnsiTheme="majorHAnsi" w:cstheme="majorHAnsi"/>
          <w:sz w:val="28"/>
          <w:szCs w:val="28"/>
          <w:u w:val="single"/>
          <w:lang w:val="en-US"/>
        </w:rPr>
      </w:pPr>
      <w:r w:rsidRPr="00F20207">
        <w:rPr>
          <w:rFonts w:asciiTheme="majorHAnsi" w:hAnsiTheme="majorHAnsi" w:cstheme="majorHAnsi"/>
          <w:sz w:val="28"/>
          <w:szCs w:val="28"/>
          <w:u w:val="single"/>
          <w:lang w:val="en-US"/>
        </w:rPr>
        <w:t>S</w:t>
      </w:r>
      <w:r w:rsidRPr="00237C0C">
        <w:rPr>
          <w:rFonts w:asciiTheme="majorHAnsi" w:hAnsiTheme="majorHAnsi" w:cstheme="majorHAnsi"/>
          <w:sz w:val="28"/>
          <w:szCs w:val="28"/>
          <w:u w:val="single"/>
          <w:lang w:val="en-US"/>
        </w:rPr>
        <w:t>upplementary Information</w:t>
      </w:r>
    </w:p>
    <w:p w:rsidR="004C531F" w:rsidRDefault="004C531F" w:rsidP="004C531F">
      <w:pPr>
        <w:rPr>
          <w:rFonts w:asciiTheme="majorHAnsi" w:hAnsiTheme="majorHAnsi" w:cstheme="majorHAnsi"/>
          <w:sz w:val="28"/>
          <w:szCs w:val="28"/>
          <w:u w:val="single"/>
          <w:lang w:val="en-US"/>
        </w:rPr>
      </w:pPr>
      <w:r w:rsidRPr="00237C0C">
        <w:rPr>
          <w:rFonts w:asciiTheme="majorHAnsi" w:hAnsiTheme="majorHAnsi" w:cstheme="majorHAnsi"/>
          <w:noProof/>
          <w:sz w:val="24"/>
          <w:szCs w:val="24"/>
          <w:lang w:val="en-US"/>
        </w:rPr>
        <w:drawing>
          <wp:inline distT="0" distB="0" distL="0" distR="0" wp14:anchorId="7EE2D328" wp14:editId="5ECB96E5">
            <wp:extent cx="5760720" cy="5254625"/>
            <wp:effectExtent l="0" t="0" r="0" b="31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5254625"/>
                    </a:xfrm>
                    <a:prstGeom prst="rect">
                      <a:avLst/>
                    </a:prstGeom>
                  </pic:spPr>
                </pic:pic>
              </a:graphicData>
            </a:graphic>
          </wp:inline>
        </w:drawing>
      </w:r>
    </w:p>
    <w:p w:rsidR="004C531F" w:rsidRPr="00237C0C" w:rsidRDefault="004C531F" w:rsidP="004C531F">
      <w:pPr>
        <w:pStyle w:val="Caption"/>
        <w:spacing w:line="276" w:lineRule="auto"/>
        <w:jc w:val="both"/>
        <w:rPr>
          <w:rFonts w:asciiTheme="majorHAnsi" w:eastAsia="Calibri" w:hAnsiTheme="majorHAnsi" w:cstheme="majorHAnsi"/>
          <w:b/>
          <w:i w:val="0"/>
          <w:color w:val="auto"/>
          <w:lang w:val="en-US"/>
        </w:rPr>
      </w:pPr>
      <w:r w:rsidRPr="00237C0C">
        <w:rPr>
          <w:rFonts w:asciiTheme="majorHAnsi" w:hAnsiTheme="majorHAnsi" w:cstheme="majorHAnsi"/>
          <w:b/>
          <w:i w:val="0"/>
          <w:color w:val="auto"/>
          <w:lang w:val="en-US"/>
        </w:rPr>
        <w:t>Fig</w:t>
      </w:r>
      <w:r>
        <w:rPr>
          <w:rFonts w:asciiTheme="majorHAnsi" w:hAnsiTheme="majorHAnsi" w:cstheme="majorHAnsi"/>
          <w:b/>
          <w:i w:val="0"/>
          <w:color w:val="auto"/>
          <w:lang w:val="en-US"/>
        </w:rPr>
        <w:t>.</w:t>
      </w:r>
      <w:r w:rsidRPr="00237C0C">
        <w:rPr>
          <w:rFonts w:asciiTheme="majorHAnsi" w:hAnsiTheme="majorHAnsi" w:cstheme="majorHAnsi"/>
          <w:b/>
          <w:i w:val="0"/>
          <w:color w:val="auto"/>
          <w:lang w:val="en-US"/>
        </w:rPr>
        <w:t xml:space="preserve"> S</w:t>
      </w:r>
      <w:r>
        <w:rPr>
          <w:rFonts w:asciiTheme="majorHAnsi" w:hAnsiTheme="majorHAnsi" w:cstheme="majorHAnsi"/>
          <w:b/>
          <w:i w:val="0"/>
          <w:color w:val="auto"/>
          <w:lang w:val="en-US"/>
        </w:rPr>
        <w:t>1</w:t>
      </w:r>
      <w:r w:rsidRPr="00237C0C">
        <w:rPr>
          <w:rFonts w:asciiTheme="majorHAnsi" w:hAnsiTheme="majorHAnsi" w:cstheme="majorHAnsi"/>
          <w:b/>
          <w:i w:val="0"/>
          <w:color w:val="auto"/>
          <w:lang w:val="en-US"/>
        </w:rPr>
        <w:t xml:space="preserve"> </w:t>
      </w:r>
      <w:r w:rsidRPr="00611F61">
        <w:rPr>
          <w:rFonts w:asciiTheme="majorHAnsi" w:eastAsia="Calibri" w:hAnsiTheme="majorHAnsi" w:cstheme="majorHAnsi"/>
          <w:bCs/>
          <w:i w:val="0"/>
          <w:iCs w:val="0"/>
          <w:color w:val="auto"/>
          <w:lang w:val="en-US"/>
        </w:rPr>
        <w:t>Iterative Shape Averaging Procedure.</w:t>
      </w:r>
      <w:r w:rsidRPr="00237C0C">
        <w:rPr>
          <w:rFonts w:asciiTheme="majorHAnsi" w:eastAsia="Calibri" w:hAnsiTheme="majorHAnsi" w:cstheme="majorHAnsi"/>
          <w:i w:val="0"/>
          <w:iCs w:val="0"/>
          <w:color w:val="auto"/>
          <w:lang w:val="en-US"/>
        </w:rPr>
        <w:t xml:space="preserve"> The ISA protocol is a multi-step procedure, in which an affine registration is followed by repeated elastic registrations. First, the brains were aligned to a template brain by affine registration. This procedure compensated for differences in size, position, and rotation between the individual brains. After affine registration, all ten data sets were averaged, and the resulting average brain then served as a template for the subsequent elastic registration. The elastic registration applies local transformations to a 3D grid that is applied to each brain, to optimize the similarity between the images. After the elastic registration of all ten brains, a new average was calculated, which served as a new template for the next iteration. This process was repeated five times, with finer grids in each round. Scale bar = 500 µm</w:t>
      </w:r>
    </w:p>
    <w:p w:rsidR="004C531F" w:rsidRDefault="004C531F" w:rsidP="004C531F">
      <w:pPr>
        <w:rPr>
          <w:rFonts w:asciiTheme="majorHAnsi" w:hAnsiTheme="majorHAnsi" w:cstheme="majorHAnsi"/>
          <w:sz w:val="28"/>
          <w:szCs w:val="28"/>
          <w:u w:val="single"/>
          <w:lang w:val="en-US"/>
        </w:rPr>
      </w:pPr>
    </w:p>
    <w:p w:rsidR="004C531F" w:rsidRDefault="004C531F" w:rsidP="004C531F">
      <w:pPr>
        <w:rPr>
          <w:rFonts w:asciiTheme="majorHAnsi" w:hAnsiTheme="majorHAnsi" w:cstheme="majorHAnsi"/>
          <w:sz w:val="28"/>
          <w:szCs w:val="28"/>
          <w:u w:val="single"/>
          <w:lang w:val="en-US"/>
        </w:rPr>
      </w:pPr>
      <w:r w:rsidRPr="00637565">
        <w:rPr>
          <w:rFonts w:asciiTheme="majorHAnsi" w:hAnsiTheme="majorHAnsi" w:cstheme="majorHAnsi"/>
          <w:noProof/>
          <w:sz w:val="28"/>
          <w:szCs w:val="28"/>
          <w:lang w:val="en-US"/>
        </w:rPr>
        <w:lastRenderedPageBreak/>
        <w:drawing>
          <wp:inline distT="0" distB="0" distL="0" distR="0" wp14:anchorId="4368C8A6" wp14:editId="25E67301">
            <wp:extent cx="5760720" cy="579183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5791835"/>
                    </a:xfrm>
                    <a:prstGeom prst="rect">
                      <a:avLst/>
                    </a:prstGeom>
                  </pic:spPr>
                </pic:pic>
              </a:graphicData>
            </a:graphic>
          </wp:inline>
        </w:drawing>
      </w:r>
    </w:p>
    <w:p w:rsidR="004C531F" w:rsidRPr="00F20207" w:rsidRDefault="004C531F" w:rsidP="004C531F">
      <w:pPr>
        <w:pStyle w:val="Caption"/>
        <w:jc w:val="both"/>
        <w:rPr>
          <w:rFonts w:asciiTheme="majorHAnsi" w:hAnsiTheme="majorHAnsi" w:cstheme="majorHAnsi"/>
          <w:sz w:val="28"/>
          <w:szCs w:val="28"/>
          <w:u w:val="single"/>
          <w:lang w:val="en-US"/>
        </w:rPr>
      </w:pPr>
      <w:r w:rsidRPr="00237C0C">
        <w:rPr>
          <w:rFonts w:asciiTheme="majorHAnsi" w:hAnsiTheme="majorHAnsi" w:cstheme="majorHAnsi"/>
          <w:b/>
          <w:i w:val="0"/>
          <w:color w:val="auto"/>
          <w:lang w:val="en-US"/>
        </w:rPr>
        <w:t>Fig</w:t>
      </w:r>
      <w:r>
        <w:rPr>
          <w:rFonts w:asciiTheme="majorHAnsi" w:hAnsiTheme="majorHAnsi" w:cstheme="majorHAnsi"/>
          <w:b/>
          <w:i w:val="0"/>
          <w:color w:val="auto"/>
          <w:lang w:val="en-US"/>
        </w:rPr>
        <w:t>.</w:t>
      </w:r>
      <w:r w:rsidRPr="00237C0C">
        <w:rPr>
          <w:rFonts w:asciiTheme="majorHAnsi" w:hAnsiTheme="majorHAnsi" w:cstheme="majorHAnsi"/>
          <w:b/>
          <w:i w:val="0"/>
          <w:color w:val="auto"/>
          <w:lang w:val="en-US"/>
        </w:rPr>
        <w:t xml:space="preserve"> S</w:t>
      </w:r>
      <w:r>
        <w:rPr>
          <w:rFonts w:asciiTheme="majorHAnsi" w:hAnsiTheme="majorHAnsi" w:cstheme="majorHAnsi"/>
          <w:b/>
          <w:i w:val="0"/>
          <w:color w:val="auto"/>
          <w:lang w:val="en-US"/>
        </w:rPr>
        <w:t>2</w:t>
      </w:r>
      <w:r w:rsidRPr="00237C0C">
        <w:rPr>
          <w:rFonts w:asciiTheme="majorHAnsi" w:hAnsiTheme="majorHAnsi" w:cstheme="majorHAnsi"/>
          <w:b/>
          <w:i w:val="0"/>
          <w:color w:val="auto"/>
          <w:lang w:val="en-US"/>
        </w:rPr>
        <w:t xml:space="preserve"> </w:t>
      </w:r>
      <w:r w:rsidRPr="00221136">
        <w:rPr>
          <w:rFonts w:asciiTheme="majorHAnsi" w:hAnsiTheme="majorHAnsi" w:cstheme="majorHAnsi"/>
          <w:bCs/>
          <w:i w:val="0"/>
          <w:color w:val="auto"/>
          <w:lang w:val="en-US"/>
        </w:rPr>
        <w:t xml:space="preserve">Standard brain atlas of </w:t>
      </w:r>
      <w:r w:rsidRPr="00221136">
        <w:rPr>
          <w:rFonts w:asciiTheme="majorHAnsi" w:hAnsiTheme="majorHAnsi" w:cstheme="majorHAnsi"/>
          <w:bCs/>
          <w:iCs w:val="0"/>
          <w:color w:val="auto"/>
          <w:lang w:val="en-US"/>
        </w:rPr>
        <w:t>Bombus terrestris</w:t>
      </w:r>
      <w:r>
        <w:rPr>
          <w:rFonts w:asciiTheme="majorHAnsi" w:hAnsiTheme="majorHAnsi" w:cstheme="majorHAnsi"/>
          <w:bCs/>
          <w:i w:val="0"/>
          <w:color w:val="auto"/>
          <w:lang w:val="en-US"/>
        </w:rPr>
        <w:t xml:space="preserve"> including the remaining neuropils</w:t>
      </w:r>
      <w:r w:rsidRPr="00221136">
        <w:rPr>
          <w:rFonts w:asciiTheme="majorHAnsi" w:hAnsiTheme="majorHAnsi" w:cstheme="majorHAnsi"/>
          <w:bCs/>
          <w:i w:val="0"/>
          <w:color w:val="auto"/>
          <w:lang w:val="en-US"/>
        </w:rPr>
        <w:t>. Shape based average of surface reconstruction from a frontal</w:t>
      </w:r>
      <w:r>
        <w:rPr>
          <w:rFonts w:asciiTheme="majorHAnsi" w:hAnsiTheme="majorHAnsi" w:cstheme="majorHAnsi"/>
          <w:bCs/>
          <w:i w:val="0"/>
          <w:color w:val="auto"/>
          <w:lang w:val="en-US"/>
        </w:rPr>
        <w:t xml:space="preserve"> (a)</w:t>
      </w:r>
      <w:r w:rsidRPr="00221136">
        <w:rPr>
          <w:rFonts w:asciiTheme="majorHAnsi" w:hAnsiTheme="majorHAnsi" w:cstheme="majorHAnsi"/>
          <w:bCs/>
          <w:i w:val="0"/>
          <w:color w:val="auto"/>
          <w:lang w:val="en-US"/>
        </w:rPr>
        <w:t>, posterior</w:t>
      </w:r>
      <w:r>
        <w:rPr>
          <w:rFonts w:asciiTheme="majorHAnsi" w:hAnsiTheme="majorHAnsi" w:cstheme="majorHAnsi"/>
          <w:bCs/>
          <w:i w:val="0"/>
          <w:color w:val="auto"/>
          <w:lang w:val="en-US"/>
        </w:rPr>
        <w:t xml:space="preserve"> (b)</w:t>
      </w:r>
      <w:r w:rsidRPr="00221136">
        <w:rPr>
          <w:rFonts w:asciiTheme="majorHAnsi" w:hAnsiTheme="majorHAnsi" w:cstheme="majorHAnsi"/>
          <w:bCs/>
          <w:i w:val="0"/>
          <w:color w:val="auto"/>
          <w:lang w:val="en-US"/>
        </w:rPr>
        <w:t>, dorsal</w:t>
      </w:r>
      <w:r>
        <w:rPr>
          <w:rFonts w:asciiTheme="majorHAnsi" w:hAnsiTheme="majorHAnsi" w:cstheme="majorHAnsi"/>
          <w:bCs/>
          <w:i w:val="0"/>
          <w:color w:val="auto"/>
          <w:lang w:val="en-US"/>
        </w:rPr>
        <w:t xml:space="preserve"> (c)</w:t>
      </w:r>
      <w:r w:rsidRPr="00221136">
        <w:rPr>
          <w:rFonts w:asciiTheme="majorHAnsi" w:hAnsiTheme="majorHAnsi" w:cstheme="majorHAnsi"/>
          <w:bCs/>
          <w:i w:val="0"/>
          <w:color w:val="auto"/>
          <w:lang w:val="en-US"/>
        </w:rPr>
        <w:t>, ventral</w:t>
      </w:r>
      <w:r>
        <w:rPr>
          <w:rFonts w:asciiTheme="majorHAnsi" w:hAnsiTheme="majorHAnsi" w:cstheme="majorHAnsi"/>
          <w:bCs/>
          <w:i w:val="0"/>
          <w:color w:val="auto"/>
          <w:lang w:val="en-US"/>
        </w:rPr>
        <w:t xml:space="preserve"> (d)</w:t>
      </w:r>
      <w:r w:rsidRPr="0000717A">
        <w:rPr>
          <w:rFonts w:asciiTheme="majorHAnsi" w:hAnsiTheme="majorHAnsi" w:cstheme="majorHAnsi"/>
          <w:bCs/>
          <w:i w:val="0"/>
          <w:color w:val="auto"/>
          <w:lang w:val="en-US"/>
        </w:rPr>
        <w:t>,</w:t>
      </w:r>
      <w:r>
        <w:rPr>
          <w:rFonts w:asciiTheme="majorHAnsi" w:hAnsiTheme="majorHAnsi" w:cstheme="majorHAnsi"/>
          <w:bCs/>
          <w:i w:val="0"/>
          <w:color w:val="auto"/>
          <w:lang w:val="en-US"/>
        </w:rPr>
        <w:t xml:space="preserve"> </w:t>
      </w:r>
      <w:r w:rsidRPr="00022301">
        <w:rPr>
          <w:rFonts w:asciiTheme="majorHAnsi" w:hAnsiTheme="majorHAnsi" w:cstheme="majorHAnsi"/>
          <w:bCs/>
          <w:i w:val="0"/>
          <w:color w:val="auto"/>
          <w:lang w:val="en-US"/>
        </w:rPr>
        <w:t>and</w:t>
      </w:r>
      <w:r w:rsidRPr="0000717A">
        <w:rPr>
          <w:rFonts w:asciiTheme="majorHAnsi" w:hAnsiTheme="majorHAnsi" w:cstheme="majorHAnsi"/>
          <w:bCs/>
          <w:i w:val="0"/>
          <w:color w:val="auto"/>
          <w:lang w:val="en-US"/>
        </w:rPr>
        <w:t xml:space="preserve"> lateral</w:t>
      </w:r>
      <w:r>
        <w:rPr>
          <w:rFonts w:asciiTheme="majorHAnsi" w:hAnsiTheme="majorHAnsi" w:cstheme="majorHAnsi"/>
          <w:bCs/>
          <w:i w:val="0"/>
          <w:color w:val="auto"/>
          <w:lang w:val="en-US"/>
        </w:rPr>
        <w:t xml:space="preserve"> (e) </w:t>
      </w:r>
      <w:r w:rsidRPr="00221136">
        <w:rPr>
          <w:rFonts w:asciiTheme="majorHAnsi" w:hAnsiTheme="majorHAnsi" w:cstheme="majorHAnsi"/>
          <w:bCs/>
          <w:i w:val="0"/>
          <w:color w:val="auto"/>
          <w:lang w:val="en-US"/>
        </w:rPr>
        <w:t>perspective. The color code at the bottom</w:t>
      </w:r>
      <w:r>
        <w:rPr>
          <w:rFonts w:asciiTheme="majorHAnsi" w:hAnsiTheme="majorHAnsi" w:cstheme="majorHAnsi"/>
          <w:bCs/>
          <w:i w:val="0"/>
          <w:color w:val="auto"/>
          <w:lang w:val="en-US"/>
        </w:rPr>
        <w:t xml:space="preserve"> right</w:t>
      </w:r>
      <w:r w:rsidRPr="00221136">
        <w:rPr>
          <w:rFonts w:asciiTheme="majorHAnsi" w:hAnsiTheme="majorHAnsi" w:cstheme="majorHAnsi"/>
          <w:bCs/>
          <w:i w:val="0"/>
          <w:color w:val="auto"/>
          <w:lang w:val="en-US"/>
        </w:rPr>
        <w:t xml:space="preserve"> represents the colors of the reconstructed neuropils. Scale bar = 1000 µm</w:t>
      </w:r>
    </w:p>
    <w:p w:rsidR="004C531F" w:rsidRDefault="004C531F" w:rsidP="004C531F">
      <w:pPr>
        <w:rPr>
          <w:rFonts w:asciiTheme="majorHAnsi" w:hAnsiTheme="majorHAnsi" w:cstheme="majorHAnsi"/>
          <w:sz w:val="28"/>
          <w:szCs w:val="28"/>
          <w:u w:val="single"/>
          <w:lang w:val="en-US"/>
        </w:rPr>
      </w:pPr>
    </w:p>
    <w:p w:rsidR="004C531F" w:rsidRDefault="004C531F" w:rsidP="004C531F">
      <w:pPr>
        <w:rPr>
          <w:rFonts w:asciiTheme="majorHAnsi" w:hAnsiTheme="majorHAnsi" w:cstheme="majorHAnsi"/>
          <w:sz w:val="28"/>
          <w:szCs w:val="28"/>
          <w:u w:val="single"/>
          <w:lang w:val="en-US"/>
        </w:rPr>
      </w:pPr>
    </w:p>
    <w:p w:rsidR="004C531F" w:rsidRDefault="004C531F" w:rsidP="004C531F">
      <w:pPr>
        <w:rPr>
          <w:rFonts w:asciiTheme="majorHAnsi" w:hAnsiTheme="majorHAnsi" w:cstheme="majorHAnsi"/>
          <w:sz w:val="28"/>
          <w:szCs w:val="28"/>
          <w:u w:val="single"/>
          <w:lang w:val="en-US"/>
        </w:rPr>
      </w:pPr>
    </w:p>
    <w:p w:rsidR="004C531F" w:rsidRDefault="004C531F" w:rsidP="004C531F">
      <w:pPr>
        <w:rPr>
          <w:rFonts w:asciiTheme="majorHAnsi" w:hAnsiTheme="majorHAnsi" w:cstheme="majorHAnsi"/>
          <w:sz w:val="28"/>
          <w:szCs w:val="28"/>
          <w:u w:val="single"/>
          <w:lang w:val="en-US"/>
        </w:rPr>
      </w:pPr>
    </w:p>
    <w:p w:rsidR="004C531F" w:rsidRDefault="004C531F" w:rsidP="004C531F">
      <w:pPr>
        <w:rPr>
          <w:rFonts w:asciiTheme="majorHAnsi" w:hAnsiTheme="majorHAnsi" w:cstheme="majorHAnsi"/>
          <w:sz w:val="28"/>
          <w:szCs w:val="28"/>
          <w:u w:val="single"/>
          <w:lang w:val="en-US"/>
        </w:rPr>
      </w:pPr>
    </w:p>
    <w:p w:rsidR="004C531F" w:rsidRDefault="004C531F" w:rsidP="004C531F">
      <w:pPr>
        <w:rPr>
          <w:rFonts w:asciiTheme="majorHAnsi" w:hAnsiTheme="majorHAnsi" w:cstheme="majorHAnsi"/>
          <w:sz w:val="28"/>
          <w:szCs w:val="28"/>
          <w:u w:val="single"/>
          <w:lang w:val="en-US"/>
        </w:rPr>
      </w:pPr>
    </w:p>
    <w:p w:rsidR="004C531F" w:rsidRPr="00237C0C" w:rsidRDefault="004C531F" w:rsidP="004C531F">
      <w:pPr>
        <w:rPr>
          <w:rFonts w:asciiTheme="majorHAnsi" w:hAnsiTheme="majorHAnsi" w:cstheme="majorHAnsi"/>
          <w:sz w:val="28"/>
          <w:szCs w:val="28"/>
          <w:u w:val="single"/>
          <w:lang w:val="en-US"/>
        </w:rPr>
      </w:pPr>
    </w:p>
    <w:p w:rsidR="004C531F" w:rsidRDefault="004C531F" w:rsidP="004C531F">
      <w:pPr>
        <w:pStyle w:val="Caption"/>
        <w:keepNext/>
        <w:rPr>
          <w:i w:val="0"/>
          <w:color w:val="auto"/>
          <w:lang w:val="en-US"/>
        </w:rPr>
      </w:pPr>
      <w:r w:rsidRPr="00221136">
        <w:rPr>
          <w:rFonts w:asciiTheme="majorHAnsi" w:hAnsiTheme="majorHAnsi" w:cstheme="majorHAnsi"/>
          <w:b/>
          <w:i w:val="0"/>
          <w:color w:val="auto"/>
          <w:lang w:val="en-US"/>
        </w:rPr>
        <w:lastRenderedPageBreak/>
        <w:t>Table S1:</w:t>
      </w:r>
      <w:r w:rsidRPr="00237C0C">
        <w:rPr>
          <w:b/>
          <w:i w:val="0"/>
          <w:color w:val="auto"/>
          <w:lang w:val="en-US"/>
        </w:rPr>
        <w:t xml:space="preserve"> </w:t>
      </w:r>
      <w:r w:rsidRPr="00221136">
        <w:rPr>
          <w:rFonts w:asciiTheme="majorHAnsi" w:hAnsiTheme="majorHAnsi" w:cstheme="majorHAnsi"/>
          <w:i w:val="0"/>
          <w:color w:val="auto"/>
          <w:lang w:val="en-US"/>
        </w:rPr>
        <w:t>Experimental animals</w:t>
      </w:r>
      <w:r w:rsidRPr="00221136">
        <w:rPr>
          <w:rFonts w:asciiTheme="majorHAnsi" w:hAnsiTheme="majorHAnsi" w:cstheme="majorHAnsi"/>
          <w:b/>
          <w:i w:val="0"/>
          <w:color w:val="auto"/>
          <w:lang w:val="en-US"/>
        </w:rPr>
        <w:t xml:space="preserve">. </w:t>
      </w:r>
      <w:r w:rsidRPr="00221136">
        <w:rPr>
          <w:rFonts w:asciiTheme="majorHAnsi" w:hAnsiTheme="majorHAnsi" w:cstheme="majorHAnsi"/>
          <w:i w:val="0"/>
          <w:color w:val="auto"/>
          <w:lang w:val="en-US"/>
        </w:rPr>
        <w:t>Specimen, age and size information of the experimental animals. Total neuropil volume gives the sum of the volumes of all 30 reconstructed neuropils.</w:t>
      </w:r>
    </w:p>
    <w:tbl>
      <w:tblPr>
        <w:tblStyle w:val="TableGrid"/>
        <w:tblW w:w="9493" w:type="dxa"/>
        <w:tblLook w:val="04A0" w:firstRow="1" w:lastRow="0" w:firstColumn="1" w:lastColumn="0" w:noHBand="0" w:noVBand="1"/>
      </w:tblPr>
      <w:tblGrid>
        <w:gridCol w:w="1555"/>
        <w:gridCol w:w="2976"/>
        <w:gridCol w:w="2410"/>
        <w:gridCol w:w="2552"/>
      </w:tblGrid>
      <w:tr w:rsidR="004C531F" w:rsidRPr="00596238" w:rsidTr="00637565">
        <w:trPr>
          <w:trHeight w:val="300"/>
        </w:trPr>
        <w:tc>
          <w:tcPr>
            <w:tcW w:w="1555" w:type="dxa"/>
            <w:shd w:val="clear" w:color="auto" w:fill="D9D9D9" w:themeFill="background1" w:themeFillShade="D9"/>
            <w:noWrap/>
            <w:vAlign w:val="center"/>
            <w:hideMark/>
          </w:tcPr>
          <w:p w:rsidR="004C531F" w:rsidRPr="00637565" w:rsidRDefault="004C531F" w:rsidP="00637565">
            <w:pPr>
              <w:jc w:val="center"/>
              <w:rPr>
                <w:rFonts w:asciiTheme="majorHAnsi" w:hAnsiTheme="majorHAnsi" w:cstheme="majorHAnsi"/>
                <w:b/>
                <w:bCs/>
                <w:sz w:val="24"/>
                <w:szCs w:val="24"/>
              </w:rPr>
            </w:pPr>
            <w:r w:rsidRPr="00637565">
              <w:rPr>
                <w:rFonts w:asciiTheme="majorHAnsi" w:hAnsiTheme="majorHAnsi" w:cstheme="majorHAnsi"/>
                <w:b/>
                <w:bCs/>
                <w:sz w:val="24"/>
                <w:szCs w:val="24"/>
              </w:rPr>
              <w:t>Specimen</w:t>
            </w:r>
          </w:p>
        </w:tc>
        <w:tc>
          <w:tcPr>
            <w:tcW w:w="2976" w:type="dxa"/>
            <w:shd w:val="clear" w:color="auto" w:fill="D9D9D9" w:themeFill="background1" w:themeFillShade="D9"/>
            <w:noWrap/>
            <w:vAlign w:val="center"/>
            <w:hideMark/>
          </w:tcPr>
          <w:p w:rsidR="004C531F" w:rsidRPr="00637565" w:rsidRDefault="004C531F" w:rsidP="00637565">
            <w:pPr>
              <w:jc w:val="center"/>
              <w:rPr>
                <w:rFonts w:asciiTheme="majorHAnsi" w:hAnsiTheme="majorHAnsi" w:cstheme="majorHAnsi"/>
                <w:b/>
                <w:bCs/>
                <w:sz w:val="24"/>
                <w:szCs w:val="24"/>
              </w:rPr>
            </w:pPr>
            <w:r w:rsidRPr="00637565">
              <w:rPr>
                <w:rFonts w:asciiTheme="majorHAnsi" w:hAnsiTheme="majorHAnsi" w:cstheme="majorHAnsi"/>
                <w:b/>
                <w:bCs/>
                <w:sz w:val="24"/>
                <w:szCs w:val="24"/>
              </w:rPr>
              <w:t>Age of adult bee since pupal emerge</w:t>
            </w:r>
          </w:p>
        </w:tc>
        <w:tc>
          <w:tcPr>
            <w:tcW w:w="2410" w:type="dxa"/>
            <w:shd w:val="clear" w:color="auto" w:fill="D9D9D9" w:themeFill="background1" w:themeFillShade="D9"/>
            <w:noWrap/>
            <w:vAlign w:val="center"/>
            <w:hideMark/>
          </w:tcPr>
          <w:p w:rsidR="004C531F" w:rsidRPr="00637565" w:rsidRDefault="004C531F" w:rsidP="00637565">
            <w:pPr>
              <w:jc w:val="center"/>
              <w:rPr>
                <w:rFonts w:asciiTheme="majorHAnsi" w:hAnsiTheme="majorHAnsi" w:cstheme="majorHAnsi"/>
                <w:b/>
                <w:bCs/>
                <w:sz w:val="24"/>
                <w:szCs w:val="24"/>
              </w:rPr>
            </w:pPr>
            <w:r w:rsidRPr="00637565">
              <w:rPr>
                <w:rFonts w:asciiTheme="majorHAnsi" w:hAnsiTheme="majorHAnsi" w:cstheme="majorHAnsi"/>
                <w:b/>
                <w:bCs/>
                <w:sz w:val="24"/>
                <w:szCs w:val="24"/>
              </w:rPr>
              <w:t>intertegula distance (mm)</w:t>
            </w:r>
          </w:p>
        </w:tc>
        <w:tc>
          <w:tcPr>
            <w:tcW w:w="2552" w:type="dxa"/>
            <w:shd w:val="clear" w:color="auto" w:fill="D9D9D9" w:themeFill="background1" w:themeFillShade="D9"/>
            <w:noWrap/>
            <w:vAlign w:val="center"/>
            <w:hideMark/>
          </w:tcPr>
          <w:p w:rsidR="004C531F" w:rsidRPr="00637565" w:rsidRDefault="004C531F" w:rsidP="00637565">
            <w:pPr>
              <w:jc w:val="center"/>
              <w:rPr>
                <w:rFonts w:asciiTheme="majorHAnsi" w:hAnsiTheme="majorHAnsi" w:cstheme="majorHAnsi"/>
                <w:b/>
                <w:bCs/>
                <w:sz w:val="24"/>
                <w:szCs w:val="24"/>
              </w:rPr>
            </w:pPr>
            <w:r w:rsidRPr="00637565">
              <w:rPr>
                <w:rFonts w:asciiTheme="majorHAnsi" w:hAnsiTheme="majorHAnsi" w:cstheme="majorHAnsi"/>
                <w:b/>
                <w:bCs/>
                <w:sz w:val="24"/>
                <w:szCs w:val="24"/>
              </w:rPr>
              <w:t>Total neuropil volume (x10</w:t>
            </w:r>
            <w:r w:rsidRPr="00637565">
              <w:rPr>
                <w:rFonts w:asciiTheme="majorHAnsi" w:hAnsiTheme="majorHAnsi" w:cstheme="majorHAnsi"/>
                <w:b/>
                <w:bCs/>
                <w:sz w:val="24"/>
                <w:szCs w:val="24"/>
                <w:vertAlign w:val="superscript"/>
              </w:rPr>
              <w:t>8</w:t>
            </w:r>
            <w:r w:rsidRPr="00637565">
              <w:rPr>
                <w:rFonts w:asciiTheme="majorHAnsi" w:hAnsiTheme="majorHAnsi" w:cstheme="majorHAnsi"/>
                <w:b/>
                <w:bCs/>
                <w:sz w:val="24"/>
                <w:szCs w:val="24"/>
              </w:rPr>
              <w:t xml:space="preserve"> µm</w:t>
            </w:r>
            <w:r w:rsidRPr="00637565">
              <w:rPr>
                <w:rFonts w:asciiTheme="majorHAnsi" w:hAnsiTheme="majorHAnsi" w:cstheme="majorHAnsi"/>
                <w:b/>
                <w:bCs/>
                <w:sz w:val="24"/>
                <w:szCs w:val="24"/>
                <w:vertAlign w:val="superscript"/>
              </w:rPr>
              <w:t>3</w:t>
            </w:r>
            <w:r w:rsidRPr="00637565">
              <w:rPr>
                <w:rFonts w:asciiTheme="majorHAnsi" w:hAnsiTheme="majorHAnsi" w:cstheme="majorHAnsi"/>
                <w:b/>
                <w:bCs/>
                <w:sz w:val="24"/>
                <w:szCs w:val="24"/>
              </w:rPr>
              <w:t>)</w:t>
            </w:r>
          </w:p>
        </w:tc>
      </w:tr>
      <w:tr w:rsidR="004C531F" w:rsidRPr="00596238" w:rsidTr="00637565">
        <w:trPr>
          <w:trHeight w:val="300"/>
        </w:trPr>
        <w:tc>
          <w:tcPr>
            <w:tcW w:w="1555"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16Y</w:t>
            </w:r>
          </w:p>
        </w:tc>
        <w:tc>
          <w:tcPr>
            <w:tcW w:w="2976"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3</w:t>
            </w:r>
          </w:p>
        </w:tc>
        <w:tc>
          <w:tcPr>
            <w:tcW w:w="2410"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4</w:t>
            </w:r>
            <w:r>
              <w:rPr>
                <w:rFonts w:asciiTheme="majorHAnsi" w:hAnsiTheme="majorHAnsi" w:cstheme="majorHAnsi"/>
                <w:sz w:val="24"/>
                <w:szCs w:val="24"/>
              </w:rPr>
              <w:t>.</w:t>
            </w:r>
            <w:r w:rsidRPr="00596238">
              <w:rPr>
                <w:rFonts w:asciiTheme="majorHAnsi" w:hAnsiTheme="majorHAnsi" w:cstheme="majorHAnsi"/>
                <w:sz w:val="24"/>
                <w:szCs w:val="24"/>
              </w:rPr>
              <w:t>9</w:t>
            </w:r>
            <w:r>
              <w:rPr>
                <w:rFonts w:asciiTheme="majorHAnsi" w:hAnsiTheme="majorHAnsi" w:cstheme="majorHAnsi"/>
                <w:sz w:val="24"/>
                <w:szCs w:val="24"/>
              </w:rPr>
              <w:t>5</w:t>
            </w:r>
          </w:p>
        </w:tc>
        <w:tc>
          <w:tcPr>
            <w:tcW w:w="2552"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7</w:t>
            </w:r>
            <w:r>
              <w:rPr>
                <w:rFonts w:asciiTheme="majorHAnsi" w:hAnsiTheme="majorHAnsi" w:cstheme="majorHAnsi"/>
                <w:sz w:val="24"/>
                <w:szCs w:val="24"/>
              </w:rPr>
              <w:t>.</w:t>
            </w:r>
            <w:r w:rsidRPr="00596238">
              <w:rPr>
                <w:rFonts w:asciiTheme="majorHAnsi" w:hAnsiTheme="majorHAnsi" w:cstheme="majorHAnsi"/>
                <w:sz w:val="24"/>
                <w:szCs w:val="24"/>
              </w:rPr>
              <w:t>48</w:t>
            </w:r>
          </w:p>
        </w:tc>
      </w:tr>
      <w:tr w:rsidR="004C531F" w:rsidRPr="00596238" w:rsidTr="00637565">
        <w:trPr>
          <w:trHeight w:val="300"/>
        </w:trPr>
        <w:tc>
          <w:tcPr>
            <w:tcW w:w="1555"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34Y</w:t>
            </w:r>
          </w:p>
        </w:tc>
        <w:tc>
          <w:tcPr>
            <w:tcW w:w="2976"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12</w:t>
            </w:r>
          </w:p>
        </w:tc>
        <w:tc>
          <w:tcPr>
            <w:tcW w:w="2410"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4</w:t>
            </w:r>
            <w:r>
              <w:rPr>
                <w:rFonts w:asciiTheme="majorHAnsi" w:hAnsiTheme="majorHAnsi" w:cstheme="majorHAnsi"/>
                <w:sz w:val="24"/>
                <w:szCs w:val="24"/>
              </w:rPr>
              <w:t>.</w:t>
            </w:r>
            <w:r w:rsidRPr="00596238">
              <w:rPr>
                <w:rFonts w:asciiTheme="majorHAnsi" w:hAnsiTheme="majorHAnsi" w:cstheme="majorHAnsi"/>
                <w:sz w:val="24"/>
                <w:szCs w:val="24"/>
              </w:rPr>
              <w:t>93</w:t>
            </w:r>
          </w:p>
        </w:tc>
        <w:tc>
          <w:tcPr>
            <w:tcW w:w="2552"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5</w:t>
            </w:r>
            <w:r>
              <w:rPr>
                <w:rFonts w:asciiTheme="majorHAnsi" w:hAnsiTheme="majorHAnsi" w:cstheme="majorHAnsi"/>
                <w:sz w:val="24"/>
                <w:szCs w:val="24"/>
              </w:rPr>
              <w:t>.</w:t>
            </w:r>
            <w:r w:rsidRPr="00596238">
              <w:rPr>
                <w:rFonts w:asciiTheme="majorHAnsi" w:hAnsiTheme="majorHAnsi" w:cstheme="majorHAnsi"/>
                <w:sz w:val="24"/>
                <w:szCs w:val="24"/>
              </w:rPr>
              <w:t>74</w:t>
            </w:r>
          </w:p>
        </w:tc>
      </w:tr>
      <w:tr w:rsidR="004C531F" w:rsidRPr="00596238" w:rsidTr="00637565">
        <w:trPr>
          <w:trHeight w:val="300"/>
        </w:trPr>
        <w:tc>
          <w:tcPr>
            <w:tcW w:w="1555"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115Y</w:t>
            </w:r>
          </w:p>
        </w:tc>
        <w:tc>
          <w:tcPr>
            <w:tcW w:w="2976"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12</w:t>
            </w:r>
          </w:p>
        </w:tc>
        <w:tc>
          <w:tcPr>
            <w:tcW w:w="2410"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3</w:t>
            </w:r>
            <w:r>
              <w:rPr>
                <w:rFonts w:asciiTheme="majorHAnsi" w:hAnsiTheme="majorHAnsi" w:cstheme="majorHAnsi"/>
                <w:sz w:val="24"/>
                <w:szCs w:val="24"/>
              </w:rPr>
              <w:t>.</w:t>
            </w:r>
            <w:r w:rsidRPr="00596238">
              <w:rPr>
                <w:rFonts w:asciiTheme="majorHAnsi" w:hAnsiTheme="majorHAnsi" w:cstheme="majorHAnsi"/>
                <w:sz w:val="24"/>
                <w:szCs w:val="24"/>
              </w:rPr>
              <w:t>69</w:t>
            </w:r>
          </w:p>
        </w:tc>
        <w:tc>
          <w:tcPr>
            <w:tcW w:w="2552"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6</w:t>
            </w:r>
            <w:r>
              <w:rPr>
                <w:rFonts w:asciiTheme="majorHAnsi" w:hAnsiTheme="majorHAnsi" w:cstheme="majorHAnsi"/>
                <w:sz w:val="24"/>
                <w:szCs w:val="24"/>
              </w:rPr>
              <w:t>.</w:t>
            </w:r>
            <w:r w:rsidRPr="00596238">
              <w:rPr>
                <w:rFonts w:asciiTheme="majorHAnsi" w:hAnsiTheme="majorHAnsi" w:cstheme="majorHAnsi"/>
                <w:sz w:val="24"/>
                <w:szCs w:val="24"/>
              </w:rPr>
              <w:t>07</w:t>
            </w:r>
          </w:p>
        </w:tc>
      </w:tr>
      <w:tr w:rsidR="004C531F" w:rsidRPr="00596238" w:rsidTr="00637565">
        <w:trPr>
          <w:trHeight w:val="300"/>
        </w:trPr>
        <w:tc>
          <w:tcPr>
            <w:tcW w:w="1555"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155Y</w:t>
            </w:r>
          </w:p>
        </w:tc>
        <w:tc>
          <w:tcPr>
            <w:tcW w:w="2976"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12</w:t>
            </w:r>
          </w:p>
        </w:tc>
        <w:tc>
          <w:tcPr>
            <w:tcW w:w="2410"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4</w:t>
            </w:r>
            <w:r>
              <w:rPr>
                <w:rFonts w:asciiTheme="majorHAnsi" w:hAnsiTheme="majorHAnsi" w:cstheme="majorHAnsi"/>
                <w:sz w:val="24"/>
                <w:szCs w:val="24"/>
              </w:rPr>
              <w:t>.</w:t>
            </w:r>
            <w:r w:rsidRPr="00596238">
              <w:rPr>
                <w:rFonts w:asciiTheme="majorHAnsi" w:hAnsiTheme="majorHAnsi" w:cstheme="majorHAnsi"/>
                <w:sz w:val="24"/>
                <w:szCs w:val="24"/>
              </w:rPr>
              <w:t>2</w:t>
            </w:r>
            <w:r>
              <w:rPr>
                <w:rFonts w:asciiTheme="majorHAnsi" w:hAnsiTheme="majorHAnsi" w:cstheme="majorHAnsi"/>
                <w:sz w:val="24"/>
                <w:szCs w:val="24"/>
              </w:rPr>
              <w:t>9</w:t>
            </w:r>
          </w:p>
        </w:tc>
        <w:tc>
          <w:tcPr>
            <w:tcW w:w="2552"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5</w:t>
            </w:r>
            <w:r>
              <w:rPr>
                <w:rFonts w:asciiTheme="majorHAnsi" w:hAnsiTheme="majorHAnsi" w:cstheme="majorHAnsi"/>
                <w:sz w:val="24"/>
                <w:szCs w:val="24"/>
              </w:rPr>
              <w:t>.</w:t>
            </w:r>
            <w:r w:rsidRPr="00596238">
              <w:rPr>
                <w:rFonts w:asciiTheme="majorHAnsi" w:hAnsiTheme="majorHAnsi" w:cstheme="majorHAnsi"/>
                <w:sz w:val="24"/>
                <w:szCs w:val="24"/>
              </w:rPr>
              <w:t>95</w:t>
            </w:r>
          </w:p>
        </w:tc>
      </w:tr>
      <w:tr w:rsidR="004C531F" w:rsidRPr="00596238" w:rsidTr="00637565">
        <w:trPr>
          <w:trHeight w:val="300"/>
        </w:trPr>
        <w:tc>
          <w:tcPr>
            <w:tcW w:w="1555"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174Y</w:t>
            </w:r>
          </w:p>
        </w:tc>
        <w:tc>
          <w:tcPr>
            <w:tcW w:w="2976"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3</w:t>
            </w:r>
          </w:p>
        </w:tc>
        <w:tc>
          <w:tcPr>
            <w:tcW w:w="2410"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4</w:t>
            </w:r>
            <w:r>
              <w:rPr>
                <w:rFonts w:asciiTheme="majorHAnsi" w:hAnsiTheme="majorHAnsi" w:cstheme="majorHAnsi"/>
                <w:sz w:val="24"/>
                <w:szCs w:val="24"/>
              </w:rPr>
              <w:t>.</w:t>
            </w:r>
            <w:r w:rsidRPr="00596238">
              <w:rPr>
                <w:rFonts w:asciiTheme="majorHAnsi" w:hAnsiTheme="majorHAnsi" w:cstheme="majorHAnsi"/>
                <w:sz w:val="24"/>
                <w:szCs w:val="24"/>
              </w:rPr>
              <w:t>5</w:t>
            </w:r>
            <w:r>
              <w:rPr>
                <w:rFonts w:asciiTheme="majorHAnsi" w:hAnsiTheme="majorHAnsi" w:cstheme="majorHAnsi"/>
                <w:sz w:val="24"/>
                <w:szCs w:val="24"/>
              </w:rPr>
              <w:t>5</w:t>
            </w:r>
          </w:p>
        </w:tc>
        <w:tc>
          <w:tcPr>
            <w:tcW w:w="2552"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5</w:t>
            </w:r>
            <w:r>
              <w:rPr>
                <w:rFonts w:asciiTheme="majorHAnsi" w:hAnsiTheme="majorHAnsi" w:cstheme="majorHAnsi"/>
                <w:sz w:val="24"/>
                <w:szCs w:val="24"/>
              </w:rPr>
              <w:t>.</w:t>
            </w:r>
            <w:r w:rsidRPr="00596238">
              <w:rPr>
                <w:rFonts w:asciiTheme="majorHAnsi" w:hAnsiTheme="majorHAnsi" w:cstheme="majorHAnsi"/>
                <w:sz w:val="24"/>
                <w:szCs w:val="24"/>
              </w:rPr>
              <w:t>51</w:t>
            </w:r>
          </w:p>
        </w:tc>
      </w:tr>
      <w:tr w:rsidR="004C531F" w:rsidRPr="00596238" w:rsidTr="00637565">
        <w:trPr>
          <w:trHeight w:val="300"/>
        </w:trPr>
        <w:tc>
          <w:tcPr>
            <w:tcW w:w="1555"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222Y</w:t>
            </w:r>
          </w:p>
        </w:tc>
        <w:tc>
          <w:tcPr>
            <w:tcW w:w="2976"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3</w:t>
            </w:r>
          </w:p>
        </w:tc>
        <w:tc>
          <w:tcPr>
            <w:tcW w:w="2410"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3</w:t>
            </w:r>
            <w:r>
              <w:rPr>
                <w:rFonts w:asciiTheme="majorHAnsi" w:hAnsiTheme="majorHAnsi" w:cstheme="majorHAnsi"/>
                <w:sz w:val="24"/>
                <w:szCs w:val="24"/>
              </w:rPr>
              <w:t>.</w:t>
            </w:r>
            <w:r w:rsidRPr="00596238">
              <w:rPr>
                <w:rFonts w:asciiTheme="majorHAnsi" w:hAnsiTheme="majorHAnsi" w:cstheme="majorHAnsi"/>
                <w:sz w:val="24"/>
                <w:szCs w:val="24"/>
              </w:rPr>
              <w:t>8</w:t>
            </w:r>
            <w:r>
              <w:rPr>
                <w:rFonts w:asciiTheme="majorHAnsi" w:hAnsiTheme="majorHAnsi" w:cstheme="majorHAnsi"/>
                <w:sz w:val="24"/>
                <w:szCs w:val="24"/>
              </w:rPr>
              <w:t>9</w:t>
            </w:r>
          </w:p>
        </w:tc>
        <w:tc>
          <w:tcPr>
            <w:tcW w:w="2552"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4</w:t>
            </w:r>
            <w:r>
              <w:rPr>
                <w:rFonts w:asciiTheme="majorHAnsi" w:hAnsiTheme="majorHAnsi" w:cstheme="majorHAnsi"/>
                <w:sz w:val="24"/>
                <w:szCs w:val="24"/>
              </w:rPr>
              <w:t>.</w:t>
            </w:r>
            <w:r w:rsidRPr="00596238">
              <w:rPr>
                <w:rFonts w:asciiTheme="majorHAnsi" w:hAnsiTheme="majorHAnsi" w:cstheme="majorHAnsi"/>
                <w:sz w:val="24"/>
                <w:szCs w:val="24"/>
              </w:rPr>
              <w:t>77</w:t>
            </w:r>
          </w:p>
        </w:tc>
      </w:tr>
      <w:tr w:rsidR="004C531F" w:rsidRPr="00596238" w:rsidTr="00637565">
        <w:trPr>
          <w:trHeight w:val="300"/>
        </w:trPr>
        <w:tc>
          <w:tcPr>
            <w:tcW w:w="1555"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224Y</w:t>
            </w:r>
          </w:p>
        </w:tc>
        <w:tc>
          <w:tcPr>
            <w:tcW w:w="2976"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12</w:t>
            </w:r>
          </w:p>
        </w:tc>
        <w:tc>
          <w:tcPr>
            <w:tcW w:w="2410"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3</w:t>
            </w:r>
            <w:r>
              <w:rPr>
                <w:rFonts w:asciiTheme="majorHAnsi" w:hAnsiTheme="majorHAnsi" w:cstheme="majorHAnsi"/>
                <w:sz w:val="24"/>
                <w:szCs w:val="24"/>
              </w:rPr>
              <w:t>.</w:t>
            </w:r>
            <w:r w:rsidRPr="00596238">
              <w:rPr>
                <w:rFonts w:asciiTheme="majorHAnsi" w:hAnsiTheme="majorHAnsi" w:cstheme="majorHAnsi"/>
                <w:sz w:val="24"/>
                <w:szCs w:val="24"/>
              </w:rPr>
              <w:t>43</w:t>
            </w:r>
          </w:p>
        </w:tc>
        <w:tc>
          <w:tcPr>
            <w:tcW w:w="2552"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5</w:t>
            </w:r>
            <w:r>
              <w:rPr>
                <w:rFonts w:asciiTheme="majorHAnsi" w:hAnsiTheme="majorHAnsi" w:cstheme="majorHAnsi"/>
                <w:sz w:val="24"/>
                <w:szCs w:val="24"/>
              </w:rPr>
              <w:t>.</w:t>
            </w:r>
            <w:r w:rsidRPr="00596238">
              <w:rPr>
                <w:rFonts w:asciiTheme="majorHAnsi" w:hAnsiTheme="majorHAnsi" w:cstheme="majorHAnsi"/>
                <w:sz w:val="24"/>
                <w:szCs w:val="24"/>
              </w:rPr>
              <w:t>34</w:t>
            </w:r>
          </w:p>
        </w:tc>
      </w:tr>
      <w:tr w:rsidR="004C531F" w:rsidRPr="00596238" w:rsidTr="00637565">
        <w:trPr>
          <w:trHeight w:val="300"/>
        </w:trPr>
        <w:tc>
          <w:tcPr>
            <w:tcW w:w="1555"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233Y</w:t>
            </w:r>
          </w:p>
        </w:tc>
        <w:tc>
          <w:tcPr>
            <w:tcW w:w="2976"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3</w:t>
            </w:r>
          </w:p>
        </w:tc>
        <w:tc>
          <w:tcPr>
            <w:tcW w:w="2410"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3</w:t>
            </w:r>
            <w:r>
              <w:rPr>
                <w:rFonts w:asciiTheme="majorHAnsi" w:hAnsiTheme="majorHAnsi" w:cstheme="majorHAnsi"/>
                <w:sz w:val="24"/>
                <w:szCs w:val="24"/>
              </w:rPr>
              <w:t>.</w:t>
            </w:r>
            <w:r w:rsidRPr="00596238">
              <w:rPr>
                <w:rFonts w:asciiTheme="majorHAnsi" w:hAnsiTheme="majorHAnsi" w:cstheme="majorHAnsi"/>
                <w:sz w:val="24"/>
                <w:szCs w:val="24"/>
              </w:rPr>
              <w:t>7</w:t>
            </w:r>
            <w:r>
              <w:rPr>
                <w:rFonts w:asciiTheme="majorHAnsi" w:hAnsiTheme="majorHAnsi" w:cstheme="majorHAnsi"/>
                <w:sz w:val="24"/>
                <w:szCs w:val="24"/>
              </w:rPr>
              <w:t>4</w:t>
            </w:r>
          </w:p>
        </w:tc>
        <w:tc>
          <w:tcPr>
            <w:tcW w:w="2552"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5</w:t>
            </w:r>
            <w:r>
              <w:rPr>
                <w:rFonts w:asciiTheme="majorHAnsi" w:hAnsiTheme="majorHAnsi" w:cstheme="majorHAnsi"/>
                <w:sz w:val="24"/>
                <w:szCs w:val="24"/>
              </w:rPr>
              <w:t>.</w:t>
            </w:r>
            <w:r w:rsidRPr="00596238">
              <w:rPr>
                <w:rFonts w:asciiTheme="majorHAnsi" w:hAnsiTheme="majorHAnsi" w:cstheme="majorHAnsi"/>
                <w:sz w:val="24"/>
                <w:szCs w:val="24"/>
              </w:rPr>
              <w:t>46</w:t>
            </w:r>
          </w:p>
        </w:tc>
      </w:tr>
      <w:tr w:rsidR="004C531F" w:rsidRPr="00596238" w:rsidTr="00637565">
        <w:trPr>
          <w:trHeight w:val="300"/>
        </w:trPr>
        <w:tc>
          <w:tcPr>
            <w:tcW w:w="1555"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240Y</w:t>
            </w:r>
          </w:p>
        </w:tc>
        <w:tc>
          <w:tcPr>
            <w:tcW w:w="2976"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12</w:t>
            </w:r>
          </w:p>
        </w:tc>
        <w:tc>
          <w:tcPr>
            <w:tcW w:w="2410"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4</w:t>
            </w:r>
            <w:r>
              <w:rPr>
                <w:rFonts w:asciiTheme="majorHAnsi" w:hAnsiTheme="majorHAnsi" w:cstheme="majorHAnsi"/>
                <w:sz w:val="24"/>
                <w:szCs w:val="24"/>
              </w:rPr>
              <w:t>.</w:t>
            </w:r>
            <w:r w:rsidRPr="00596238">
              <w:rPr>
                <w:rFonts w:asciiTheme="majorHAnsi" w:hAnsiTheme="majorHAnsi" w:cstheme="majorHAnsi"/>
                <w:sz w:val="24"/>
                <w:szCs w:val="24"/>
              </w:rPr>
              <w:t>40</w:t>
            </w:r>
          </w:p>
        </w:tc>
        <w:tc>
          <w:tcPr>
            <w:tcW w:w="2552"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5</w:t>
            </w:r>
            <w:r>
              <w:rPr>
                <w:rFonts w:asciiTheme="majorHAnsi" w:hAnsiTheme="majorHAnsi" w:cstheme="majorHAnsi"/>
                <w:sz w:val="24"/>
                <w:szCs w:val="24"/>
              </w:rPr>
              <w:t>.</w:t>
            </w:r>
            <w:r w:rsidRPr="00596238">
              <w:rPr>
                <w:rFonts w:asciiTheme="majorHAnsi" w:hAnsiTheme="majorHAnsi" w:cstheme="majorHAnsi"/>
                <w:sz w:val="24"/>
                <w:szCs w:val="24"/>
              </w:rPr>
              <w:t>99</w:t>
            </w:r>
          </w:p>
        </w:tc>
      </w:tr>
      <w:tr w:rsidR="004C531F" w:rsidRPr="00596238" w:rsidTr="00637565">
        <w:trPr>
          <w:trHeight w:val="300"/>
        </w:trPr>
        <w:tc>
          <w:tcPr>
            <w:tcW w:w="1555"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350Y</w:t>
            </w:r>
          </w:p>
        </w:tc>
        <w:tc>
          <w:tcPr>
            <w:tcW w:w="2976"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3</w:t>
            </w:r>
          </w:p>
        </w:tc>
        <w:tc>
          <w:tcPr>
            <w:tcW w:w="2410"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4</w:t>
            </w:r>
            <w:r>
              <w:rPr>
                <w:rFonts w:asciiTheme="majorHAnsi" w:hAnsiTheme="majorHAnsi" w:cstheme="majorHAnsi"/>
                <w:sz w:val="24"/>
                <w:szCs w:val="24"/>
              </w:rPr>
              <w:t>.</w:t>
            </w:r>
            <w:r w:rsidRPr="00596238">
              <w:rPr>
                <w:rFonts w:asciiTheme="majorHAnsi" w:hAnsiTheme="majorHAnsi" w:cstheme="majorHAnsi"/>
                <w:sz w:val="24"/>
                <w:szCs w:val="24"/>
              </w:rPr>
              <w:t>6</w:t>
            </w:r>
            <w:r>
              <w:rPr>
                <w:rFonts w:asciiTheme="majorHAnsi" w:hAnsiTheme="majorHAnsi" w:cstheme="majorHAnsi"/>
                <w:sz w:val="24"/>
                <w:szCs w:val="24"/>
              </w:rPr>
              <w:t>2</w:t>
            </w:r>
          </w:p>
        </w:tc>
        <w:tc>
          <w:tcPr>
            <w:tcW w:w="2552" w:type="dxa"/>
            <w:noWrap/>
            <w:hideMark/>
          </w:tcPr>
          <w:p w:rsidR="004C531F" w:rsidRPr="00596238" w:rsidRDefault="004C531F" w:rsidP="00637565">
            <w:pPr>
              <w:jc w:val="center"/>
              <w:rPr>
                <w:rFonts w:asciiTheme="majorHAnsi" w:hAnsiTheme="majorHAnsi" w:cstheme="majorHAnsi"/>
                <w:sz w:val="24"/>
                <w:szCs w:val="24"/>
              </w:rPr>
            </w:pPr>
            <w:r w:rsidRPr="00596238">
              <w:rPr>
                <w:rFonts w:asciiTheme="majorHAnsi" w:hAnsiTheme="majorHAnsi" w:cstheme="majorHAnsi"/>
                <w:sz w:val="24"/>
                <w:szCs w:val="24"/>
              </w:rPr>
              <w:t>5</w:t>
            </w:r>
            <w:r>
              <w:rPr>
                <w:rFonts w:asciiTheme="majorHAnsi" w:hAnsiTheme="majorHAnsi" w:cstheme="majorHAnsi"/>
                <w:sz w:val="24"/>
                <w:szCs w:val="24"/>
              </w:rPr>
              <w:t>.</w:t>
            </w:r>
            <w:r w:rsidRPr="00596238">
              <w:rPr>
                <w:rFonts w:asciiTheme="majorHAnsi" w:hAnsiTheme="majorHAnsi" w:cstheme="majorHAnsi"/>
                <w:sz w:val="24"/>
                <w:szCs w:val="24"/>
              </w:rPr>
              <w:t>27</w:t>
            </w:r>
          </w:p>
        </w:tc>
      </w:tr>
    </w:tbl>
    <w:p w:rsidR="004C531F" w:rsidRPr="00F20207" w:rsidRDefault="004C531F" w:rsidP="004C531F">
      <w:pPr>
        <w:rPr>
          <w:rFonts w:asciiTheme="majorHAnsi" w:hAnsiTheme="majorHAnsi" w:cstheme="majorHAnsi"/>
          <w:sz w:val="24"/>
          <w:szCs w:val="28"/>
          <w:lang w:val="en-US"/>
        </w:rPr>
      </w:pPr>
    </w:p>
    <w:p w:rsidR="004C531F" w:rsidRPr="00237C0C" w:rsidRDefault="004C531F" w:rsidP="004C531F">
      <w:pPr>
        <w:rPr>
          <w:rFonts w:asciiTheme="majorHAnsi" w:hAnsiTheme="majorHAnsi" w:cstheme="majorHAnsi"/>
          <w:sz w:val="24"/>
          <w:szCs w:val="28"/>
          <w:lang w:val="en-US"/>
        </w:rPr>
      </w:pPr>
    </w:p>
    <w:p w:rsidR="004C531F" w:rsidRPr="00237C0C" w:rsidRDefault="004C531F" w:rsidP="004C531F">
      <w:pPr>
        <w:keepNext/>
        <w:rPr>
          <w:lang w:val="en-US"/>
        </w:rPr>
      </w:pPr>
      <w:r>
        <w:rPr>
          <w:noProof/>
          <w:lang w:val="en-US"/>
        </w:rPr>
        <w:drawing>
          <wp:inline distT="0" distB="0" distL="0" distR="0" wp14:anchorId="14D6BA05" wp14:editId="0CAAFE54">
            <wp:extent cx="5760720" cy="3538855"/>
            <wp:effectExtent l="0" t="0" r="0" b="444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538855"/>
                    </a:xfrm>
                    <a:prstGeom prst="rect">
                      <a:avLst/>
                    </a:prstGeom>
                  </pic:spPr>
                </pic:pic>
              </a:graphicData>
            </a:graphic>
          </wp:inline>
        </w:drawing>
      </w:r>
    </w:p>
    <w:p w:rsidR="004C531F" w:rsidRPr="00F20207" w:rsidRDefault="004C531F" w:rsidP="004C531F">
      <w:pPr>
        <w:pStyle w:val="Caption"/>
        <w:jc w:val="both"/>
        <w:rPr>
          <w:rFonts w:asciiTheme="majorHAnsi" w:hAnsiTheme="majorHAnsi" w:cstheme="majorHAnsi"/>
          <w:sz w:val="28"/>
          <w:szCs w:val="28"/>
          <w:u w:val="single"/>
          <w:lang w:val="en-US"/>
        </w:rPr>
      </w:pPr>
      <w:r w:rsidRPr="00237C0C">
        <w:rPr>
          <w:rFonts w:asciiTheme="majorHAnsi" w:hAnsiTheme="majorHAnsi" w:cstheme="majorHAnsi"/>
          <w:b/>
          <w:i w:val="0"/>
          <w:color w:val="auto"/>
          <w:lang w:val="en-US"/>
        </w:rPr>
        <w:t>Fig</w:t>
      </w:r>
      <w:r>
        <w:rPr>
          <w:rFonts w:asciiTheme="majorHAnsi" w:hAnsiTheme="majorHAnsi" w:cstheme="majorHAnsi"/>
          <w:b/>
          <w:i w:val="0"/>
          <w:color w:val="auto"/>
          <w:lang w:val="en-US"/>
        </w:rPr>
        <w:t>.</w:t>
      </w:r>
      <w:r w:rsidRPr="00237C0C">
        <w:rPr>
          <w:rFonts w:asciiTheme="majorHAnsi" w:hAnsiTheme="majorHAnsi" w:cstheme="majorHAnsi"/>
          <w:b/>
          <w:i w:val="0"/>
          <w:color w:val="auto"/>
          <w:lang w:val="en-US"/>
        </w:rPr>
        <w:t xml:space="preserve"> S</w:t>
      </w:r>
      <w:r>
        <w:rPr>
          <w:rFonts w:asciiTheme="majorHAnsi" w:hAnsiTheme="majorHAnsi" w:cstheme="majorHAnsi"/>
          <w:b/>
          <w:i w:val="0"/>
          <w:color w:val="auto"/>
          <w:lang w:val="en-US"/>
        </w:rPr>
        <w:t>3</w:t>
      </w:r>
      <w:r w:rsidRPr="00237C0C">
        <w:rPr>
          <w:rFonts w:asciiTheme="majorHAnsi" w:hAnsiTheme="majorHAnsi" w:cstheme="majorHAnsi"/>
          <w:b/>
          <w:i w:val="0"/>
          <w:color w:val="auto"/>
          <w:lang w:val="en-US"/>
        </w:rPr>
        <w:t xml:space="preserve"> </w:t>
      </w:r>
      <w:r w:rsidRPr="00611F61">
        <w:rPr>
          <w:rFonts w:asciiTheme="majorHAnsi" w:hAnsiTheme="majorHAnsi" w:cstheme="majorHAnsi"/>
          <w:i w:val="0"/>
          <w:color w:val="auto"/>
          <w:lang w:val="en-US"/>
        </w:rPr>
        <w:t xml:space="preserve">Schematic illustration of the evaluation of the experimental animals’ body and brain size. </w:t>
      </w:r>
      <w:r>
        <w:rPr>
          <w:rFonts w:asciiTheme="majorHAnsi" w:hAnsiTheme="majorHAnsi" w:cstheme="majorHAnsi"/>
          <w:i w:val="0"/>
          <w:color w:val="auto"/>
          <w:lang w:val="en-US"/>
        </w:rPr>
        <w:t>a</w:t>
      </w:r>
      <w:r w:rsidRPr="00237C0C">
        <w:rPr>
          <w:rFonts w:asciiTheme="majorHAnsi" w:hAnsiTheme="majorHAnsi" w:cstheme="majorHAnsi"/>
          <w:i w:val="0"/>
          <w:color w:val="auto"/>
          <w:lang w:val="en-US"/>
        </w:rPr>
        <w:t xml:space="preserve">) </w:t>
      </w:r>
      <w:r>
        <w:rPr>
          <w:rFonts w:asciiTheme="majorHAnsi" w:hAnsiTheme="majorHAnsi" w:cstheme="majorHAnsi"/>
          <w:i w:val="0"/>
          <w:color w:val="auto"/>
          <w:lang w:val="en-US"/>
        </w:rPr>
        <w:t>Relationship between</w:t>
      </w:r>
      <w:r w:rsidRPr="00237C0C">
        <w:rPr>
          <w:rFonts w:asciiTheme="majorHAnsi" w:hAnsiTheme="majorHAnsi" w:cstheme="majorHAnsi"/>
          <w:i w:val="0"/>
          <w:color w:val="auto"/>
          <w:lang w:val="en-US"/>
        </w:rPr>
        <w:t xml:space="preserve"> intertegula width </w:t>
      </w:r>
      <w:r>
        <w:rPr>
          <w:rFonts w:asciiTheme="majorHAnsi" w:hAnsiTheme="majorHAnsi" w:cstheme="majorHAnsi"/>
          <w:i w:val="0"/>
          <w:color w:val="auto"/>
          <w:lang w:val="en-US"/>
        </w:rPr>
        <w:t>and</w:t>
      </w:r>
      <w:r w:rsidRPr="00237C0C">
        <w:rPr>
          <w:rFonts w:asciiTheme="majorHAnsi" w:hAnsiTheme="majorHAnsi" w:cstheme="majorHAnsi"/>
          <w:i w:val="0"/>
          <w:color w:val="auto"/>
          <w:lang w:val="en-US"/>
        </w:rPr>
        <w:t xml:space="preserve"> the total volume of reconstructed neuropils for the individual specimen that were either 3 days (blue dots) or 12 days (grey dots) old since pupal emergence. </w:t>
      </w:r>
      <w:r>
        <w:rPr>
          <w:rFonts w:asciiTheme="majorHAnsi" w:hAnsiTheme="majorHAnsi" w:cstheme="majorHAnsi"/>
          <w:i w:val="0"/>
          <w:color w:val="auto"/>
          <w:lang w:val="en-US"/>
        </w:rPr>
        <w:t>b</w:t>
      </w:r>
      <w:r w:rsidRPr="00237C0C">
        <w:rPr>
          <w:rFonts w:asciiTheme="majorHAnsi" w:hAnsiTheme="majorHAnsi" w:cstheme="majorHAnsi"/>
          <w:i w:val="0"/>
          <w:color w:val="auto"/>
          <w:lang w:val="en-US"/>
        </w:rPr>
        <w:t>)</w:t>
      </w:r>
      <w:r w:rsidRPr="00237C0C">
        <w:rPr>
          <w:rFonts w:asciiTheme="majorHAnsi" w:hAnsiTheme="majorHAnsi" w:cstheme="majorHAnsi"/>
          <w:lang w:val="en-US"/>
        </w:rPr>
        <w:t xml:space="preserve"> </w:t>
      </w:r>
      <w:r>
        <w:rPr>
          <w:rFonts w:asciiTheme="majorHAnsi" w:hAnsiTheme="majorHAnsi" w:cstheme="majorHAnsi"/>
          <w:i w:val="0"/>
          <w:color w:val="auto"/>
          <w:lang w:val="en-US"/>
        </w:rPr>
        <w:t>Volumes of reconstructed neuropils shown for the two age groups</w:t>
      </w:r>
      <w:r w:rsidRPr="00237C0C">
        <w:rPr>
          <w:rFonts w:asciiTheme="majorHAnsi" w:hAnsiTheme="majorHAnsi" w:cstheme="majorHAnsi"/>
          <w:i w:val="0"/>
          <w:color w:val="auto"/>
          <w:lang w:val="en-US"/>
        </w:rPr>
        <w:t>. Blue bars show the mean neuropil volume (</w:t>
      </w:r>
      <w:r w:rsidRPr="00237C0C">
        <w:rPr>
          <w:rFonts w:asciiTheme="majorHAnsi" w:hAnsiTheme="majorHAnsi" w:cstheme="majorHAnsi"/>
          <w:i w:val="0"/>
          <w:color w:val="auto"/>
          <w:lang w:val="en-US"/>
        </w:rPr>
        <w:sym w:font="Symbol" w:char="F0B1"/>
      </w:r>
      <w:r w:rsidRPr="00237C0C">
        <w:rPr>
          <w:rFonts w:asciiTheme="majorHAnsi" w:hAnsiTheme="majorHAnsi" w:cstheme="majorHAnsi"/>
          <w:i w:val="0"/>
          <w:color w:val="auto"/>
          <w:lang w:val="en-US"/>
        </w:rPr>
        <w:t xml:space="preserve"> SD) of the 3-day-old animals, the grey bars show the mean neuropil volume (</w:t>
      </w:r>
      <w:r w:rsidRPr="00237C0C">
        <w:rPr>
          <w:rFonts w:asciiTheme="majorHAnsi" w:hAnsiTheme="majorHAnsi" w:cstheme="majorHAnsi"/>
          <w:i w:val="0"/>
          <w:color w:val="auto"/>
          <w:lang w:val="en-US"/>
        </w:rPr>
        <w:sym w:font="Symbol" w:char="F0B1"/>
      </w:r>
      <w:r w:rsidRPr="00237C0C">
        <w:rPr>
          <w:rFonts w:asciiTheme="majorHAnsi" w:hAnsiTheme="majorHAnsi" w:cstheme="majorHAnsi"/>
          <w:i w:val="0"/>
          <w:color w:val="auto"/>
          <w:lang w:val="en-US"/>
        </w:rPr>
        <w:t xml:space="preserve"> SD) of the 12-day-old animals. Neuropils: antennal lobes (AL), anterior optic tubercle (AOTU), central complex (CX), lamina (LA), lobula (LO), medulla (ME), mushroom bodies (MB), ocellar synaptic plexi ocelli (OC).</w:t>
      </w:r>
      <w:r>
        <w:rPr>
          <w:rFonts w:asciiTheme="majorHAnsi" w:hAnsiTheme="majorHAnsi" w:cstheme="majorHAnsi"/>
          <w:i w:val="0"/>
          <w:color w:val="auto"/>
          <w:lang w:val="en-US"/>
        </w:rPr>
        <w:t xml:space="preserve"> No statistically significant difference between the age groups was found in any of the neuropils (see Table S2)</w:t>
      </w:r>
    </w:p>
    <w:p w:rsidR="004C531F" w:rsidRDefault="004C531F" w:rsidP="004C531F">
      <w:pPr>
        <w:rPr>
          <w:rFonts w:asciiTheme="majorHAnsi" w:hAnsiTheme="majorHAnsi" w:cstheme="majorHAnsi"/>
          <w:sz w:val="28"/>
          <w:szCs w:val="28"/>
          <w:u w:val="single"/>
          <w:lang w:val="en-US"/>
        </w:rPr>
      </w:pPr>
    </w:p>
    <w:p w:rsidR="004C531F" w:rsidRPr="00237C0C" w:rsidRDefault="004C531F" w:rsidP="004C531F">
      <w:pPr>
        <w:rPr>
          <w:rFonts w:asciiTheme="majorHAnsi" w:hAnsiTheme="majorHAnsi" w:cstheme="majorHAnsi"/>
          <w:sz w:val="28"/>
          <w:szCs w:val="28"/>
          <w:u w:val="single"/>
          <w:lang w:val="en-US"/>
        </w:rPr>
      </w:pPr>
    </w:p>
    <w:p w:rsidR="004C531F" w:rsidRPr="00637565" w:rsidRDefault="004C531F" w:rsidP="004C531F">
      <w:pPr>
        <w:pStyle w:val="Caption"/>
        <w:keepNext/>
        <w:rPr>
          <w:rFonts w:asciiTheme="majorHAnsi" w:hAnsiTheme="majorHAnsi" w:cstheme="majorHAnsi"/>
          <w:b/>
          <w:lang w:val="en-US"/>
        </w:rPr>
      </w:pPr>
      <w:r w:rsidRPr="00637565">
        <w:rPr>
          <w:rFonts w:asciiTheme="majorHAnsi" w:hAnsiTheme="majorHAnsi" w:cstheme="majorHAnsi"/>
          <w:b/>
          <w:i w:val="0"/>
          <w:color w:val="auto"/>
          <w:lang w:val="en-US"/>
        </w:rPr>
        <w:lastRenderedPageBreak/>
        <w:t>Table S</w:t>
      </w:r>
      <w:r w:rsidRPr="00637565">
        <w:rPr>
          <w:rFonts w:asciiTheme="majorHAnsi" w:hAnsiTheme="majorHAnsi" w:cstheme="majorHAnsi"/>
          <w:b/>
          <w:i w:val="0"/>
          <w:color w:val="auto"/>
          <w:lang w:val="en-US"/>
        </w:rPr>
        <w:fldChar w:fldCharType="begin"/>
      </w:r>
      <w:r w:rsidRPr="00637565">
        <w:rPr>
          <w:rFonts w:asciiTheme="majorHAnsi" w:hAnsiTheme="majorHAnsi" w:cstheme="majorHAnsi"/>
          <w:b/>
          <w:i w:val="0"/>
          <w:color w:val="auto"/>
          <w:lang w:val="en-US"/>
        </w:rPr>
        <w:instrText xml:space="preserve"> SEQ Table \* ARABIC </w:instrText>
      </w:r>
      <w:r w:rsidRPr="00637565">
        <w:rPr>
          <w:rFonts w:asciiTheme="majorHAnsi" w:hAnsiTheme="majorHAnsi" w:cstheme="majorHAnsi"/>
          <w:b/>
          <w:i w:val="0"/>
          <w:color w:val="auto"/>
          <w:lang w:val="en-US"/>
        </w:rPr>
        <w:fldChar w:fldCharType="separate"/>
      </w:r>
      <w:r w:rsidRPr="00637565">
        <w:rPr>
          <w:rFonts w:asciiTheme="majorHAnsi" w:hAnsiTheme="majorHAnsi" w:cstheme="majorHAnsi"/>
          <w:b/>
          <w:i w:val="0"/>
          <w:noProof/>
          <w:color w:val="auto"/>
          <w:lang w:val="en-US"/>
        </w:rPr>
        <w:t>2</w:t>
      </w:r>
      <w:r w:rsidRPr="00637565">
        <w:rPr>
          <w:rFonts w:asciiTheme="majorHAnsi" w:hAnsiTheme="majorHAnsi" w:cstheme="majorHAnsi"/>
          <w:b/>
          <w:i w:val="0"/>
          <w:color w:val="auto"/>
          <w:lang w:val="en-US"/>
        </w:rPr>
        <w:fldChar w:fldCharType="end"/>
      </w:r>
      <w:r w:rsidRPr="00637565">
        <w:rPr>
          <w:rFonts w:asciiTheme="majorHAnsi" w:hAnsiTheme="majorHAnsi" w:cstheme="majorHAnsi"/>
          <w:b/>
          <w:i w:val="0"/>
          <w:color w:val="auto"/>
          <w:lang w:val="en-US"/>
        </w:rPr>
        <w:t xml:space="preserve"> </w:t>
      </w:r>
      <w:r w:rsidRPr="00637565">
        <w:rPr>
          <w:rFonts w:asciiTheme="majorHAnsi" w:hAnsiTheme="majorHAnsi" w:cstheme="majorHAnsi"/>
          <w:i w:val="0"/>
          <w:color w:val="auto"/>
          <w:lang w:val="en-US"/>
        </w:rPr>
        <w:t>Statistical evaluation of the experimental animals.</w:t>
      </w:r>
      <w:r w:rsidRPr="00637565">
        <w:rPr>
          <w:rFonts w:asciiTheme="majorHAnsi" w:hAnsiTheme="majorHAnsi" w:cstheme="majorHAnsi"/>
          <w:b/>
          <w:i w:val="0"/>
          <w:color w:val="auto"/>
          <w:lang w:val="en-US"/>
        </w:rPr>
        <w:t xml:space="preserve"> </w:t>
      </w:r>
      <w:r w:rsidRPr="00637565">
        <w:rPr>
          <w:rFonts w:asciiTheme="majorHAnsi" w:hAnsiTheme="majorHAnsi" w:cstheme="majorHAnsi"/>
          <w:i w:val="0"/>
          <w:color w:val="auto"/>
          <w:lang w:val="en-US"/>
        </w:rPr>
        <w:t>Mann-Whitney U-test between the two age groups (3 and 12 days old, Figure S</w:t>
      </w:r>
      <w:r>
        <w:rPr>
          <w:rFonts w:asciiTheme="majorHAnsi" w:hAnsiTheme="majorHAnsi" w:cstheme="majorHAnsi"/>
          <w:i w:val="0"/>
          <w:color w:val="auto"/>
          <w:lang w:val="en-US"/>
        </w:rPr>
        <w:t>3</w:t>
      </w:r>
      <w:r w:rsidRPr="00637565">
        <w:rPr>
          <w:rFonts w:asciiTheme="majorHAnsi" w:hAnsiTheme="majorHAnsi" w:cstheme="majorHAnsi"/>
          <w:i w:val="0"/>
          <w:color w:val="auto"/>
          <w:lang w:val="en-US"/>
        </w:rPr>
        <w:t xml:space="preserve"> b) for intertegula width and the neuropil volumes</w:t>
      </w:r>
      <w:r w:rsidRPr="00637565">
        <w:rPr>
          <w:rFonts w:asciiTheme="majorHAnsi" w:hAnsiTheme="majorHAnsi" w:cstheme="majorHAnsi"/>
          <w:lang w:val="en-US"/>
        </w:rPr>
        <w:t xml:space="preserve"> </w:t>
      </w:r>
      <w:r w:rsidRPr="00637565">
        <w:rPr>
          <w:rFonts w:asciiTheme="majorHAnsi" w:hAnsiTheme="majorHAnsi" w:cstheme="majorHAnsi"/>
          <w:i w:val="0"/>
          <w:lang w:val="en-US"/>
        </w:rPr>
        <w:t>(</w:t>
      </w:r>
      <w:r w:rsidRPr="00637565">
        <w:rPr>
          <w:rFonts w:asciiTheme="majorHAnsi" w:hAnsiTheme="majorHAnsi" w:cstheme="majorHAnsi"/>
          <w:i w:val="0"/>
          <w:color w:val="auto"/>
          <w:lang w:val="en-US"/>
        </w:rPr>
        <w:t>antennal lobes (AL), anterior optic tubercle (AOTU), central complex (CX), lamina (LA), lobula (LO), medulla (ME), mushroom bodies (MB), ocellar synaptic plexi ocelli (OC)</w:t>
      </w:r>
      <w:r>
        <w:rPr>
          <w:rFonts w:asciiTheme="majorHAnsi" w:hAnsiTheme="majorHAnsi" w:cstheme="majorHAnsi"/>
          <w:i w:val="0"/>
          <w:color w:val="auto"/>
          <w:lang w:val="en-US"/>
        </w:rPr>
        <w:t>, and remaining neuropils (RN))</w:t>
      </w:r>
    </w:p>
    <w:tbl>
      <w:tblPr>
        <w:tblStyle w:val="TableGrid"/>
        <w:tblW w:w="0" w:type="auto"/>
        <w:tblLook w:val="04A0" w:firstRow="1" w:lastRow="0" w:firstColumn="1" w:lastColumn="0" w:noHBand="0" w:noVBand="1"/>
      </w:tblPr>
      <w:tblGrid>
        <w:gridCol w:w="4531"/>
        <w:gridCol w:w="4531"/>
      </w:tblGrid>
      <w:tr w:rsidR="004C531F" w:rsidRPr="00237C0C" w:rsidTr="00637565">
        <w:trPr>
          <w:trHeight w:val="551"/>
        </w:trPr>
        <w:tc>
          <w:tcPr>
            <w:tcW w:w="4531" w:type="dxa"/>
            <w:shd w:val="clear" w:color="auto" w:fill="D9D9D9" w:themeFill="background1" w:themeFillShade="D9"/>
            <w:vAlign w:val="center"/>
          </w:tcPr>
          <w:p w:rsidR="004C531F" w:rsidRPr="00237C0C" w:rsidRDefault="004C531F" w:rsidP="00637565">
            <w:pPr>
              <w:jc w:val="center"/>
              <w:rPr>
                <w:rFonts w:asciiTheme="majorHAnsi" w:hAnsiTheme="majorHAnsi" w:cstheme="majorHAnsi"/>
                <w:b/>
                <w:sz w:val="24"/>
                <w:szCs w:val="28"/>
                <w:lang w:val="en-US"/>
              </w:rPr>
            </w:pPr>
            <w:r w:rsidRPr="00F20207">
              <w:rPr>
                <w:rFonts w:asciiTheme="majorHAnsi" w:hAnsiTheme="majorHAnsi" w:cstheme="majorHAnsi"/>
                <w:b/>
                <w:sz w:val="24"/>
                <w:szCs w:val="28"/>
                <w:lang w:val="en-US"/>
              </w:rPr>
              <w:t>variables</w:t>
            </w:r>
          </w:p>
        </w:tc>
        <w:tc>
          <w:tcPr>
            <w:tcW w:w="4531" w:type="dxa"/>
            <w:shd w:val="clear" w:color="auto" w:fill="D9D9D9" w:themeFill="background1" w:themeFillShade="D9"/>
            <w:vAlign w:val="center"/>
          </w:tcPr>
          <w:p w:rsidR="004C531F" w:rsidRPr="00237C0C" w:rsidRDefault="004C531F" w:rsidP="00637565">
            <w:pPr>
              <w:jc w:val="center"/>
              <w:rPr>
                <w:rFonts w:asciiTheme="majorHAnsi" w:hAnsiTheme="majorHAnsi" w:cstheme="majorHAnsi"/>
                <w:b/>
                <w:sz w:val="24"/>
                <w:szCs w:val="28"/>
                <w:lang w:val="en-US"/>
              </w:rPr>
            </w:pPr>
            <w:r w:rsidRPr="00237C0C">
              <w:rPr>
                <w:rFonts w:asciiTheme="majorHAnsi" w:hAnsiTheme="majorHAnsi" w:cstheme="majorHAnsi"/>
                <w:b/>
                <w:sz w:val="24"/>
                <w:szCs w:val="28"/>
                <w:lang w:val="en-US"/>
              </w:rPr>
              <w:t>p-value</w:t>
            </w:r>
          </w:p>
        </w:tc>
      </w:tr>
      <w:tr w:rsidR="004C531F" w:rsidRPr="00237C0C" w:rsidTr="00637565">
        <w:tc>
          <w:tcPr>
            <w:tcW w:w="4531" w:type="dxa"/>
          </w:tcPr>
          <w:p w:rsidR="004C531F" w:rsidRPr="00237C0C" w:rsidRDefault="004C531F" w:rsidP="00637565">
            <w:pPr>
              <w:jc w:val="center"/>
              <w:rPr>
                <w:rFonts w:asciiTheme="majorHAnsi" w:hAnsiTheme="majorHAnsi" w:cstheme="majorHAnsi"/>
                <w:sz w:val="24"/>
                <w:szCs w:val="28"/>
                <w:lang w:val="en-US"/>
              </w:rPr>
            </w:pPr>
            <w:r w:rsidRPr="00F20207">
              <w:rPr>
                <w:rFonts w:asciiTheme="majorHAnsi" w:hAnsiTheme="majorHAnsi" w:cstheme="majorHAnsi"/>
                <w:sz w:val="24"/>
                <w:szCs w:val="28"/>
                <w:lang w:val="en-US"/>
              </w:rPr>
              <w:t>Intertegula</w:t>
            </w:r>
            <w:r w:rsidRPr="00237C0C">
              <w:rPr>
                <w:rFonts w:asciiTheme="majorHAnsi" w:hAnsiTheme="majorHAnsi" w:cstheme="majorHAnsi"/>
                <w:sz w:val="24"/>
                <w:szCs w:val="28"/>
                <w:lang w:val="en-US"/>
              </w:rPr>
              <w:t xml:space="preserve"> width</w:t>
            </w:r>
          </w:p>
        </w:tc>
        <w:tc>
          <w:tcPr>
            <w:tcW w:w="4531" w:type="dxa"/>
          </w:tcPr>
          <w:p w:rsidR="004C531F" w:rsidRPr="00237C0C" w:rsidRDefault="004C531F" w:rsidP="00637565">
            <w:pPr>
              <w:jc w:val="center"/>
              <w:rPr>
                <w:rFonts w:asciiTheme="majorHAnsi" w:hAnsiTheme="majorHAnsi" w:cstheme="majorHAnsi"/>
                <w:sz w:val="24"/>
                <w:szCs w:val="28"/>
                <w:lang w:val="en-US"/>
              </w:rPr>
            </w:pPr>
            <w:r w:rsidRPr="00237C0C">
              <w:rPr>
                <w:rFonts w:asciiTheme="majorHAnsi" w:hAnsiTheme="majorHAnsi" w:cstheme="majorHAnsi"/>
                <w:sz w:val="24"/>
                <w:szCs w:val="28"/>
                <w:lang w:val="en-US"/>
              </w:rPr>
              <w:t>0.42</w:t>
            </w:r>
            <w:r>
              <w:rPr>
                <w:rFonts w:asciiTheme="majorHAnsi" w:hAnsiTheme="majorHAnsi" w:cstheme="majorHAnsi"/>
                <w:sz w:val="24"/>
                <w:szCs w:val="28"/>
                <w:lang w:val="en-US"/>
              </w:rPr>
              <w:t>1</w:t>
            </w:r>
          </w:p>
        </w:tc>
      </w:tr>
      <w:tr w:rsidR="004C531F" w:rsidRPr="00237C0C" w:rsidTr="00637565">
        <w:tc>
          <w:tcPr>
            <w:tcW w:w="4531" w:type="dxa"/>
          </w:tcPr>
          <w:p w:rsidR="004C531F" w:rsidRPr="00F20207" w:rsidRDefault="004C531F" w:rsidP="00637565">
            <w:pPr>
              <w:jc w:val="center"/>
              <w:rPr>
                <w:rFonts w:asciiTheme="majorHAnsi" w:hAnsiTheme="majorHAnsi" w:cstheme="majorHAnsi"/>
                <w:sz w:val="24"/>
                <w:szCs w:val="28"/>
                <w:lang w:val="en-US"/>
              </w:rPr>
            </w:pPr>
            <w:r w:rsidRPr="00F20207">
              <w:rPr>
                <w:rFonts w:asciiTheme="majorHAnsi" w:hAnsiTheme="majorHAnsi" w:cstheme="majorHAnsi"/>
                <w:sz w:val="24"/>
                <w:szCs w:val="28"/>
                <w:lang w:val="en-US"/>
              </w:rPr>
              <w:t>OC</w:t>
            </w:r>
          </w:p>
        </w:tc>
        <w:tc>
          <w:tcPr>
            <w:tcW w:w="4531" w:type="dxa"/>
          </w:tcPr>
          <w:p w:rsidR="004C531F" w:rsidRPr="00237C0C" w:rsidRDefault="004C531F" w:rsidP="00637565">
            <w:pPr>
              <w:jc w:val="center"/>
              <w:rPr>
                <w:rFonts w:asciiTheme="majorHAnsi" w:hAnsiTheme="majorHAnsi" w:cstheme="majorHAnsi"/>
                <w:sz w:val="24"/>
                <w:szCs w:val="28"/>
                <w:lang w:val="en-US"/>
              </w:rPr>
            </w:pPr>
            <w:r w:rsidRPr="00237C0C">
              <w:rPr>
                <w:rFonts w:asciiTheme="majorHAnsi" w:hAnsiTheme="majorHAnsi" w:cstheme="majorHAnsi"/>
                <w:sz w:val="24"/>
                <w:szCs w:val="28"/>
                <w:lang w:val="en-US"/>
              </w:rPr>
              <w:t>0.54</w:t>
            </w:r>
            <w:r>
              <w:rPr>
                <w:rFonts w:asciiTheme="majorHAnsi" w:hAnsiTheme="majorHAnsi" w:cstheme="majorHAnsi"/>
                <w:sz w:val="24"/>
                <w:szCs w:val="28"/>
                <w:lang w:val="en-US"/>
              </w:rPr>
              <w:t>8</w:t>
            </w:r>
          </w:p>
        </w:tc>
      </w:tr>
      <w:tr w:rsidR="004C531F" w:rsidRPr="00237C0C" w:rsidTr="00637565">
        <w:tc>
          <w:tcPr>
            <w:tcW w:w="4531" w:type="dxa"/>
          </w:tcPr>
          <w:p w:rsidR="004C531F" w:rsidRPr="00F20207" w:rsidRDefault="004C531F" w:rsidP="00637565">
            <w:pPr>
              <w:jc w:val="center"/>
              <w:rPr>
                <w:rFonts w:asciiTheme="majorHAnsi" w:hAnsiTheme="majorHAnsi" w:cstheme="majorHAnsi"/>
                <w:sz w:val="24"/>
                <w:szCs w:val="28"/>
                <w:lang w:val="en-US"/>
              </w:rPr>
            </w:pPr>
            <w:r w:rsidRPr="00F20207">
              <w:rPr>
                <w:rFonts w:asciiTheme="majorHAnsi" w:hAnsiTheme="majorHAnsi" w:cstheme="majorHAnsi"/>
                <w:sz w:val="24"/>
                <w:szCs w:val="28"/>
                <w:lang w:val="en-US"/>
              </w:rPr>
              <w:t>LA</w:t>
            </w:r>
          </w:p>
        </w:tc>
        <w:tc>
          <w:tcPr>
            <w:tcW w:w="4531" w:type="dxa"/>
          </w:tcPr>
          <w:p w:rsidR="004C531F" w:rsidRPr="00237C0C" w:rsidRDefault="004C531F" w:rsidP="00637565">
            <w:pPr>
              <w:jc w:val="center"/>
              <w:rPr>
                <w:rFonts w:asciiTheme="majorHAnsi" w:hAnsiTheme="majorHAnsi" w:cstheme="majorHAnsi"/>
                <w:sz w:val="24"/>
                <w:szCs w:val="28"/>
                <w:lang w:val="en-US"/>
              </w:rPr>
            </w:pPr>
            <w:r w:rsidRPr="00237C0C">
              <w:rPr>
                <w:rFonts w:asciiTheme="majorHAnsi" w:hAnsiTheme="majorHAnsi" w:cstheme="majorHAnsi"/>
                <w:sz w:val="24"/>
                <w:szCs w:val="28"/>
                <w:lang w:val="en-US"/>
              </w:rPr>
              <w:t>0.</w:t>
            </w:r>
            <w:r>
              <w:rPr>
                <w:rFonts w:asciiTheme="majorHAnsi" w:hAnsiTheme="majorHAnsi" w:cstheme="majorHAnsi"/>
                <w:sz w:val="24"/>
                <w:szCs w:val="28"/>
                <w:lang w:val="en-US"/>
              </w:rPr>
              <w:t>548</w:t>
            </w:r>
          </w:p>
        </w:tc>
      </w:tr>
      <w:tr w:rsidR="004C531F" w:rsidRPr="00237C0C" w:rsidTr="00637565">
        <w:tc>
          <w:tcPr>
            <w:tcW w:w="4531" w:type="dxa"/>
          </w:tcPr>
          <w:p w:rsidR="004C531F" w:rsidRPr="00F20207" w:rsidRDefault="004C531F" w:rsidP="00637565">
            <w:pPr>
              <w:jc w:val="center"/>
              <w:rPr>
                <w:rFonts w:asciiTheme="majorHAnsi" w:hAnsiTheme="majorHAnsi" w:cstheme="majorHAnsi"/>
                <w:sz w:val="24"/>
                <w:szCs w:val="28"/>
                <w:lang w:val="en-US"/>
              </w:rPr>
            </w:pPr>
            <w:r w:rsidRPr="00F20207">
              <w:rPr>
                <w:rFonts w:asciiTheme="majorHAnsi" w:hAnsiTheme="majorHAnsi" w:cstheme="majorHAnsi"/>
                <w:sz w:val="24"/>
                <w:szCs w:val="28"/>
                <w:lang w:val="en-US"/>
              </w:rPr>
              <w:t>ME</w:t>
            </w:r>
          </w:p>
        </w:tc>
        <w:tc>
          <w:tcPr>
            <w:tcW w:w="4531" w:type="dxa"/>
          </w:tcPr>
          <w:p w:rsidR="004C531F" w:rsidRPr="00237C0C" w:rsidRDefault="004C531F" w:rsidP="00637565">
            <w:pPr>
              <w:jc w:val="center"/>
              <w:rPr>
                <w:rFonts w:asciiTheme="majorHAnsi" w:hAnsiTheme="majorHAnsi" w:cstheme="majorHAnsi"/>
                <w:sz w:val="24"/>
                <w:szCs w:val="28"/>
                <w:lang w:val="en-US"/>
              </w:rPr>
            </w:pPr>
            <w:r w:rsidRPr="00237C0C">
              <w:rPr>
                <w:rFonts w:asciiTheme="majorHAnsi" w:hAnsiTheme="majorHAnsi" w:cstheme="majorHAnsi"/>
                <w:sz w:val="24"/>
                <w:szCs w:val="28"/>
                <w:lang w:val="en-US"/>
              </w:rPr>
              <w:t>0.69</w:t>
            </w:r>
            <w:r>
              <w:rPr>
                <w:rFonts w:asciiTheme="majorHAnsi" w:hAnsiTheme="majorHAnsi" w:cstheme="majorHAnsi"/>
                <w:sz w:val="24"/>
                <w:szCs w:val="28"/>
                <w:lang w:val="en-US"/>
              </w:rPr>
              <w:t>1</w:t>
            </w:r>
          </w:p>
        </w:tc>
      </w:tr>
      <w:tr w:rsidR="004C531F" w:rsidRPr="00237C0C" w:rsidTr="00637565">
        <w:tc>
          <w:tcPr>
            <w:tcW w:w="4531" w:type="dxa"/>
          </w:tcPr>
          <w:p w:rsidR="004C531F" w:rsidRPr="00F20207" w:rsidRDefault="004C531F" w:rsidP="00637565">
            <w:pPr>
              <w:jc w:val="center"/>
              <w:rPr>
                <w:rFonts w:asciiTheme="majorHAnsi" w:hAnsiTheme="majorHAnsi" w:cstheme="majorHAnsi"/>
                <w:sz w:val="24"/>
                <w:szCs w:val="28"/>
                <w:lang w:val="en-US"/>
              </w:rPr>
            </w:pPr>
            <w:r w:rsidRPr="00F20207">
              <w:rPr>
                <w:rFonts w:asciiTheme="majorHAnsi" w:hAnsiTheme="majorHAnsi" w:cstheme="majorHAnsi"/>
                <w:sz w:val="24"/>
                <w:szCs w:val="28"/>
                <w:lang w:val="en-US"/>
              </w:rPr>
              <w:t>LO</w:t>
            </w:r>
          </w:p>
        </w:tc>
        <w:tc>
          <w:tcPr>
            <w:tcW w:w="4531" w:type="dxa"/>
          </w:tcPr>
          <w:p w:rsidR="004C531F" w:rsidRPr="00237C0C" w:rsidRDefault="004C531F" w:rsidP="00637565">
            <w:pPr>
              <w:jc w:val="center"/>
              <w:rPr>
                <w:rFonts w:asciiTheme="majorHAnsi" w:hAnsiTheme="majorHAnsi" w:cstheme="majorHAnsi"/>
                <w:sz w:val="24"/>
                <w:szCs w:val="28"/>
                <w:lang w:val="en-US"/>
              </w:rPr>
            </w:pPr>
            <w:r w:rsidRPr="00237C0C">
              <w:rPr>
                <w:rFonts w:asciiTheme="majorHAnsi" w:hAnsiTheme="majorHAnsi" w:cstheme="majorHAnsi"/>
                <w:sz w:val="24"/>
                <w:szCs w:val="28"/>
                <w:lang w:val="en-US"/>
              </w:rPr>
              <w:t>0.69</w:t>
            </w:r>
            <w:r>
              <w:rPr>
                <w:rFonts w:asciiTheme="majorHAnsi" w:hAnsiTheme="majorHAnsi" w:cstheme="majorHAnsi"/>
                <w:sz w:val="24"/>
                <w:szCs w:val="28"/>
                <w:lang w:val="en-US"/>
              </w:rPr>
              <w:t>1</w:t>
            </w:r>
          </w:p>
        </w:tc>
      </w:tr>
      <w:tr w:rsidR="004C531F" w:rsidRPr="00237C0C" w:rsidTr="00637565">
        <w:tc>
          <w:tcPr>
            <w:tcW w:w="4531" w:type="dxa"/>
          </w:tcPr>
          <w:p w:rsidR="004C531F" w:rsidRPr="00F20207" w:rsidRDefault="004C531F" w:rsidP="00637565">
            <w:pPr>
              <w:jc w:val="center"/>
              <w:rPr>
                <w:rFonts w:asciiTheme="majorHAnsi" w:hAnsiTheme="majorHAnsi" w:cstheme="majorHAnsi"/>
                <w:sz w:val="24"/>
                <w:szCs w:val="28"/>
                <w:lang w:val="en-US"/>
              </w:rPr>
            </w:pPr>
            <w:r w:rsidRPr="00F20207">
              <w:rPr>
                <w:rFonts w:asciiTheme="majorHAnsi" w:hAnsiTheme="majorHAnsi" w:cstheme="majorHAnsi"/>
                <w:sz w:val="24"/>
                <w:szCs w:val="28"/>
                <w:lang w:val="en-US"/>
              </w:rPr>
              <w:t>AOTU</w:t>
            </w:r>
          </w:p>
        </w:tc>
        <w:tc>
          <w:tcPr>
            <w:tcW w:w="4531" w:type="dxa"/>
          </w:tcPr>
          <w:p w:rsidR="004C531F" w:rsidRPr="00237C0C" w:rsidRDefault="004C531F" w:rsidP="00637565">
            <w:pPr>
              <w:jc w:val="center"/>
              <w:rPr>
                <w:rFonts w:asciiTheme="majorHAnsi" w:hAnsiTheme="majorHAnsi" w:cstheme="majorHAnsi"/>
                <w:sz w:val="24"/>
                <w:szCs w:val="28"/>
                <w:lang w:val="en-US"/>
              </w:rPr>
            </w:pPr>
            <w:r w:rsidRPr="00237C0C">
              <w:rPr>
                <w:rFonts w:asciiTheme="majorHAnsi" w:hAnsiTheme="majorHAnsi" w:cstheme="majorHAnsi"/>
                <w:sz w:val="24"/>
                <w:szCs w:val="28"/>
                <w:lang w:val="en-US"/>
              </w:rPr>
              <w:t>0.222</w:t>
            </w:r>
          </w:p>
        </w:tc>
      </w:tr>
      <w:tr w:rsidR="004C531F" w:rsidRPr="00237C0C" w:rsidTr="00637565">
        <w:tc>
          <w:tcPr>
            <w:tcW w:w="4531" w:type="dxa"/>
          </w:tcPr>
          <w:p w:rsidR="004C531F" w:rsidRPr="00F20207" w:rsidRDefault="004C531F" w:rsidP="00637565">
            <w:pPr>
              <w:jc w:val="center"/>
              <w:rPr>
                <w:rFonts w:asciiTheme="majorHAnsi" w:hAnsiTheme="majorHAnsi" w:cstheme="majorHAnsi"/>
                <w:sz w:val="24"/>
                <w:szCs w:val="28"/>
                <w:lang w:val="en-US"/>
              </w:rPr>
            </w:pPr>
            <w:r w:rsidRPr="00F20207">
              <w:rPr>
                <w:rFonts w:asciiTheme="majorHAnsi" w:hAnsiTheme="majorHAnsi" w:cstheme="majorHAnsi"/>
                <w:sz w:val="24"/>
                <w:szCs w:val="28"/>
                <w:lang w:val="en-US"/>
              </w:rPr>
              <w:t>AL</w:t>
            </w:r>
          </w:p>
        </w:tc>
        <w:tc>
          <w:tcPr>
            <w:tcW w:w="4531" w:type="dxa"/>
          </w:tcPr>
          <w:p w:rsidR="004C531F" w:rsidRPr="00237C0C" w:rsidRDefault="004C531F" w:rsidP="00637565">
            <w:pPr>
              <w:jc w:val="center"/>
              <w:rPr>
                <w:rFonts w:asciiTheme="majorHAnsi" w:hAnsiTheme="majorHAnsi" w:cstheme="majorHAnsi"/>
                <w:sz w:val="24"/>
                <w:szCs w:val="28"/>
                <w:lang w:val="en-US"/>
              </w:rPr>
            </w:pPr>
            <w:r w:rsidRPr="00237C0C">
              <w:rPr>
                <w:rFonts w:asciiTheme="majorHAnsi" w:hAnsiTheme="majorHAnsi" w:cstheme="majorHAnsi"/>
                <w:sz w:val="24"/>
                <w:szCs w:val="28"/>
                <w:lang w:val="en-US"/>
              </w:rPr>
              <w:t>0.</w:t>
            </w:r>
            <w:r>
              <w:rPr>
                <w:rFonts w:asciiTheme="majorHAnsi" w:hAnsiTheme="majorHAnsi" w:cstheme="majorHAnsi"/>
                <w:sz w:val="24"/>
                <w:szCs w:val="28"/>
                <w:lang w:val="en-US"/>
              </w:rPr>
              <w:t>222</w:t>
            </w:r>
          </w:p>
        </w:tc>
      </w:tr>
      <w:tr w:rsidR="004C531F" w:rsidRPr="00237C0C" w:rsidTr="00637565">
        <w:tc>
          <w:tcPr>
            <w:tcW w:w="4531" w:type="dxa"/>
          </w:tcPr>
          <w:p w:rsidR="004C531F" w:rsidRPr="00F20207" w:rsidRDefault="004C531F" w:rsidP="00637565">
            <w:pPr>
              <w:jc w:val="center"/>
              <w:rPr>
                <w:rFonts w:asciiTheme="majorHAnsi" w:hAnsiTheme="majorHAnsi" w:cstheme="majorHAnsi"/>
                <w:sz w:val="24"/>
                <w:szCs w:val="28"/>
                <w:lang w:val="en-US"/>
              </w:rPr>
            </w:pPr>
            <w:r w:rsidRPr="00F20207">
              <w:rPr>
                <w:rFonts w:asciiTheme="majorHAnsi" w:hAnsiTheme="majorHAnsi" w:cstheme="majorHAnsi"/>
                <w:sz w:val="24"/>
                <w:szCs w:val="28"/>
                <w:lang w:val="en-US"/>
              </w:rPr>
              <w:t>CX</w:t>
            </w:r>
          </w:p>
        </w:tc>
        <w:tc>
          <w:tcPr>
            <w:tcW w:w="4531" w:type="dxa"/>
          </w:tcPr>
          <w:p w:rsidR="004C531F" w:rsidRPr="00237C0C" w:rsidRDefault="004C531F" w:rsidP="00637565">
            <w:pPr>
              <w:jc w:val="center"/>
              <w:rPr>
                <w:rFonts w:asciiTheme="majorHAnsi" w:hAnsiTheme="majorHAnsi" w:cstheme="majorHAnsi"/>
                <w:sz w:val="24"/>
                <w:szCs w:val="28"/>
                <w:lang w:val="en-US"/>
              </w:rPr>
            </w:pPr>
            <w:r w:rsidRPr="00237C0C">
              <w:rPr>
                <w:rFonts w:asciiTheme="majorHAnsi" w:hAnsiTheme="majorHAnsi" w:cstheme="majorHAnsi"/>
                <w:sz w:val="24"/>
                <w:szCs w:val="28"/>
                <w:lang w:val="en-US"/>
              </w:rPr>
              <w:t>0.</w:t>
            </w:r>
            <w:r>
              <w:rPr>
                <w:rFonts w:asciiTheme="majorHAnsi" w:hAnsiTheme="majorHAnsi" w:cstheme="majorHAnsi"/>
                <w:sz w:val="24"/>
                <w:szCs w:val="28"/>
                <w:lang w:val="en-US"/>
              </w:rPr>
              <w:t>222</w:t>
            </w:r>
          </w:p>
        </w:tc>
      </w:tr>
      <w:tr w:rsidR="004C531F" w:rsidRPr="00237C0C" w:rsidTr="00637565">
        <w:tc>
          <w:tcPr>
            <w:tcW w:w="4531" w:type="dxa"/>
          </w:tcPr>
          <w:p w:rsidR="004C531F" w:rsidRPr="00237C0C" w:rsidRDefault="004C531F" w:rsidP="00637565">
            <w:pPr>
              <w:jc w:val="center"/>
              <w:rPr>
                <w:rFonts w:asciiTheme="majorHAnsi" w:hAnsiTheme="majorHAnsi" w:cstheme="majorHAnsi"/>
                <w:sz w:val="24"/>
                <w:szCs w:val="28"/>
                <w:lang w:val="en-US"/>
              </w:rPr>
            </w:pPr>
            <w:r w:rsidRPr="00F20207">
              <w:rPr>
                <w:rFonts w:asciiTheme="majorHAnsi" w:hAnsiTheme="majorHAnsi" w:cstheme="majorHAnsi"/>
                <w:sz w:val="24"/>
                <w:szCs w:val="28"/>
                <w:lang w:val="en-US"/>
              </w:rPr>
              <w:t>M</w:t>
            </w:r>
            <w:r w:rsidRPr="00237C0C">
              <w:rPr>
                <w:rFonts w:asciiTheme="majorHAnsi" w:hAnsiTheme="majorHAnsi" w:cstheme="majorHAnsi"/>
                <w:sz w:val="24"/>
                <w:szCs w:val="28"/>
                <w:lang w:val="en-US"/>
              </w:rPr>
              <w:t>B</w:t>
            </w:r>
          </w:p>
        </w:tc>
        <w:tc>
          <w:tcPr>
            <w:tcW w:w="4531" w:type="dxa"/>
          </w:tcPr>
          <w:p w:rsidR="004C531F" w:rsidRPr="00237C0C" w:rsidRDefault="004C531F" w:rsidP="00637565">
            <w:pPr>
              <w:jc w:val="center"/>
              <w:rPr>
                <w:rFonts w:asciiTheme="majorHAnsi" w:hAnsiTheme="majorHAnsi" w:cstheme="majorHAnsi"/>
                <w:sz w:val="24"/>
                <w:szCs w:val="28"/>
                <w:lang w:val="en-US"/>
              </w:rPr>
            </w:pPr>
            <w:r w:rsidRPr="00237C0C">
              <w:rPr>
                <w:rFonts w:asciiTheme="majorHAnsi" w:hAnsiTheme="majorHAnsi" w:cstheme="majorHAnsi"/>
                <w:sz w:val="24"/>
                <w:szCs w:val="28"/>
                <w:lang w:val="en-US"/>
              </w:rPr>
              <w:t>0.</w:t>
            </w:r>
            <w:r>
              <w:rPr>
                <w:rFonts w:asciiTheme="majorHAnsi" w:hAnsiTheme="majorHAnsi" w:cstheme="majorHAnsi"/>
                <w:sz w:val="24"/>
                <w:szCs w:val="28"/>
                <w:lang w:val="en-US"/>
              </w:rPr>
              <w:t>222</w:t>
            </w:r>
          </w:p>
        </w:tc>
      </w:tr>
      <w:tr w:rsidR="004C531F" w:rsidRPr="00237C0C" w:rsidTr="00637565">
        <w:tc>
          <w:tcPr>
            <w:tcW w:w="4531" w:type="dxa"/>
          </w:tcPr>
          <w:p w:rsidR="004C531F" w:rsidRPr="00F20207" w:rsidRDefault="004C531F" w:rsidP="00637565">
            <w:pPr>
              <w:jc w:val="center"/>
              <w:rPr>
                <w:rFonts w:asciiTheme="majorHAnsi" w:hAnsiTheme="majorHAnsi" w:cstheme="majorHAnsi"/>
                <w:sz w:val="24"/>
                <w:szCs w:val="28"/>
                <w:lang w:val="en-US"/>
              </w:rPr>
            </w:pPr>
            <w:r>
              <w:rPr>
                <w:rFonts w:asciiTheme="majorHAnsi" w:hAnsiTheme="majorHAnsi" w:cstheme="majorHAnsi"/>
                <w:sz w:val="24"/>
                <w:szCs w:val="28"/>
                <w:lang w:val="en-US"/>
              </w:rPr>
              <w:t>RN</w:t>
            </w:r>
          </w:p>
        </w:tc>
        <w:tc>
          <w:tcPr>
            <w:tcW w:w="4531" w:type="dxa"/>
          </w:tcPr>
          <w:p w:rsidR="004C531F" w:rsidRPr="00237C0C" w:rsidRDefault="004C531F" w:rsidP="00637565">
            <w:pPr>
              <w:jc w:val="center"/>
              <w:rPr>
                <w:rFonts w:asciiTheme="majorHAnsi" w:hAnsiTheme="majorHAnsi" w:cstheme="majorHAnsi"/>
                <w:sz w:val="24"/>
                <w:szCs w:val="28"/>
                <w:lang w:val="en-US"/>
              </w:rPr>
            </w:pPr>
            <w:r>
              <w:rPr>
                <w:rFonts w:asciiTheme="majorHAnsi" w:hAnsiTheme="majorHAnsi" w:cstheme="majorHAnsi"/>
                <w:sz w:val="24"/>
                <w:szCs w:val="28"/>
                <w:lang w:val="en-US"/>
              </w:rPr>
              <w:t>0.691</w:t>
            </w:r>
          </w:p>
        </w:tc>
      </w:tr>
    </w:tbl>
    <w:p w:rsidR="004C531F" w:rsidRPr="00F20207" w:rsidRDefault="004C531F" w:rsidP="004C531F">
      <w:pPr>
        <w:rPr>
          <w:rFonts w:asciiTheme="majorHAnsi" w:hAnsiTheme="majorHAnsi" w:cstheme="majorHAnsi"/>
          <w:sz w:val="28"/>
          <w:szCs w:val="28"/>
          <w:u w:val="single"/>
          <w:lang w:val="en-US"/>
        </w:rPr>
      </w:pPr>
    </w:p>
    <w:p w:rsidR="004C531F" w:rsidRPr="00237C0C" w:rsidRDefault="004C531F" w:rsidP="004C531F">
      <w:pPr>
        <w:rPr>
          <w:rFonts w:asciiTheme="majorHAnsi" w:hAnsiTheme="majorHAnsi" w:cstheme="majorHAnsi"/>
          <w:sz w:val="28"/>
          <w:szCs w:val="28"/>
          <w:u w:val="single"/>
          <w:lang w:val="en-US"/>
        </w:rPr>
      </w:pPr>
    </w:p>
    <w:p w:rsidR="004C531F" w:rsidRPr="00F20207" w:rsidRDefault="004C531F" w:rsidP="004C531F">
      <w:pPr>
        <w:keepNext/>
        <w:rPr>
          <w:lang w:val="en-US"/>
        </w:rPr>
      </w:pPr>
    </w:p>
    <w:p w:rsidR="004C531F" w:rsidRPr="00610A6C" w:rsidRDefault="004C531F" w:rsidP="004C531F">
      <w:pPr>
        <w:rPr>
          <w:sz w:val="28"/>
          <w:szCs w:val="28"/>
          <w:u w:val="single"/>
          <w:lang w:val="en-US"/>
        </w:rPr>
      </w:pPr>
    </w:p>
    <w:p w:rsidR="00A3674F" w:rsidRDefault="00A3674F">
      <w:bookmarkStart w:id="0" w:name="_GoBack"/>
      <w:bookmarkEnd w:id="0"/>
    </w:p>
    <w:sectPr w:rsidR="00A3674F" w:rsidSect="00B83617">
      <w:footerReference w:type="default" r:id="rId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2527964"/>
      <w:docPartObj>
        <w:docPartGallery w:val="Page Numbers (Bottom of Page)"/>
        <w:docPartUnique/>
      </w:docPartObj>
    </w:sdtPr>
    <w:sdtEndPr/>
    <w:sdtContent>
      <w:p w:rsidR="00C96BCA" w:rsidRDefault="004C531F">
        <w:pPr>
          <w:pStyle w:val="Footer"/>
          <w:jc w:val="right"/>
        </w:pPr>
        <w:r>
          <w:fldChar w:fldCharType="begin"/>
        </w:r>
        <w:r>
          <w:instrText>PAGE   \* MERGEFORMAT</w:instrText>
        </w:r>
        <w:r>
          <w:fldChar w:fldCharType="separate"/>
        </w:r>
        <w:r w:rsidRPr="004C531F">
          <w:rPr>
            <w:noProof/>
            <w:lang w:val="de-DE"/>
          </w:rPr>
          <w:t>1</w:t>
        </w:r>
        <w:r>
          <w:fldChar w:fldCharType="end"/>
        </w:r>
      </w:p>
    </w:sdtContent>
  </w:sdt>
  <w:p w:rsidR="00C96BCA" w:rsidRDefault="004C531F">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31F"/>
    <w:rsid w:val="00004687"/>
    <w:rsid w:val="00004B02"/>
    <w:rsid w:val="00010473"/>
    <w:rsid w:val="00013DD8"/>
    <w:rsid w:val="000151D2"/>
    <w:rsid w:val="00017BE7"/>
    <w:rsid w:val="000361B6"/>
    <w:rsid w:val="000363E3"/>
    <w:rsid w:val="00040E3C"/>
    <w:rsid w:val="000719B6"/>
    <w:rsid w:val="00072706"/>
    <w:rsid w:val="000840EB"/>
    <w:rsid w:val="00094C52"/>
    <w:rsid w:val="000A0A55"/>
    <w:rsid w:val="000B1761"/>
    <w:rsid w:val="000D3DAE"/>
    <w:rsid w:val="000E4BB3"/>
    <w:rsid w:val="000E5F15"/>
    <w:rsid w:val="00110208"/>
    <w:rsid w:val="001106AF"/>
    <w:rsid w:val="00110FEC"/>
    <w:rsid w:val="0011614A"/>
    <w:rsid w:val="00120D83"/>
    <w:rsid w:val="001523C9"/>
    <w:rsid w:val="00152E5D"/>
    <w:rsid w:val="00153B5B"/>
    <w:rsid w:val="00162347"/>
    <w:rsid w:val="00172C9E"/>
    <w:rsid w:val="00174F8D"/>
    <w:rsid w:val="00177656"/>
    <w:rsid w:val="00180C3F"/>
    <w:rsid w:val="001A43D4"/>
    <w:rsid w:val="001B5A46"/>
    <w:rsid w:val="001C00B1"/>
    <w:rsid w:val="001D1FD8"/>
    <w:rsid w:val="001D4B90"/>
    <w:rsid w:val="001E0D34"/>
    <w:rsid w:val="001E5D81"/>
    <w:rsid w:val="001F6AA0"/>
    <w:rsid w:val="002537FA"/>
    <w:rsid w:val="00261723"/>
    <w:rsid w:val="002948CA"/>
    <w:rsid w:val="002D52C4"/>
    <w:rsid w:val="00304A7B"/>
    <w:rsid w:val="0031078C"/>
    <w:rsid w:val="00316DED"/>
    <w:rsid w:val="0032008C"/>
    <w:rsid w:val="0033699F"/>
    <w:rsid w:val="003374A1"/>
    <w:rsid w:val="00350F64"/>
    <w:rsid w:val="00370D80"/>
    <w:rsid w:val="003849EE"/>
    <w:rsid w:val="003944D6"/>
    <w:rsid w:val="003960BD"/>
    <w:rsid w:val="003A401B"/>
    <w:rsid w:val="003A7B37"/>
    <w:rsid w:val="003D11E3"/>
    <w:rsid w:val="003D2A23"/>
    <w:rsid w:val="003E6747"/>
    <w:rsid w:val="003E6E20"/>
    <w:rsid w:val="00413DC1"/>
    <w:rsid w:val="00432BD2"/>
    <w:rsid w:val="004745E4"/>
    <w:rsid w:val="00476EAE"/>
    <w:rsid w:val="004868CB"/>
    <w:rsid w:val="004964FA"/>
    <w:rsid w:val="004B44FC"/>
    <w:rsid w:val="004C531F"/>
    <w:rsid w:val="004D34CD"/>
    <w:rsid w:val="004D69A0"/>
    <w:rsid w:val="004E1E30"/>
    <w:rsid w:val="004E2DDD"/>
    <w:rsid w:val="004E6A4C"/>
    <w:rsid w:val="004F0A12"/>
    <w:rsid w:val="005104F3"/>
    <w:rsid w:val="005104F9"/>
    <w:rsid w:val="00513E2A"/>
    <w:rsid w:val="00515EFB"/>
    <w:rsid w:val="005160EB"/>
    <w:rsid w:val="0052041F"/>
    <w:rsid w:val="00530CD2"/>
    <w:rsid w:val="005350B4"/>
    <w:rsid w:val="00573EC9"/>
    <w:rsid w:val="005771DE"/>
    <w:rsid w:val="00596F90"/>
    <w:rsid w:val="005A3CFB"/>
    <w:rsid w:val="005B6474"/>
    <w:rsid w:val="00601B27"/>
    <w:rsid w:val="0060285F"/>
    <w:rsid w:val="00614D10"/>
    <w:rsid w:val="00617A10"/>
    <w:rsid w:val="0062022A"/>
    <w:rsid w:val="00631A48"/>
    <w:rsid w:val="006346BC"/>
    <w:rsid w:val="00643BD7"/>
    <w:rsid w:val="00646B3A"/>
    <w:rsid w:val="00673D7F"/>
    <w:rsid w:val="006A2D94"/>
    <w:rsid w:val="006A6D7B"/>
    <w:rsid w:val="006C62A8"/>
    <w:rsid w:val="006D39A0"/>
    <w:rsid w:val="00725ED1"/>
    <w:rsid w:val="0073768B"/>
    <w:rsid w:val="007410CD"/>
    <w:rsid w:val="0074694A"/>
    <w:rsid w:val="00756CDF"/>
    <w:rsid w:val="00776ADB"/>
    <w:rsid w:val="00786209"/>
    <w:rsid w:val="007C4C09"/>
    <w:rsid w:val="007E0CB7"/>
    <w:rsid w:val="007E3FF9"/>
    <w:rsid w:val="007E4927"/>
    <w:rsid w:val="00804AC8"/>
    <w:rsid w:val="0081423D"/>
    <w:rsid w:val="008377E4"/>
    <w:rsid w:val="008440A6"/>
    <w:rsid w:val="00853E8C"/>
    <w:rsid w:val="00863A67"/>
    <w:rsid w:val="00876EF5"/>
    <w:rsid w:val="008840CE"/>
    <w:rsid w:val="008A77BF"/>
    <w:rsid w:val="008A7F93"/>
    <w:rsid w:val="008B64DE"/>
    <w:rsid w:val="008C400D"/>
    <w:rsid w:val="008E2E74"/>
    <w:rsid w:val="008E69D9"/>
    <w:rsid w:val="008F0402"/>
    <w:rsid w:val="008F097E"/>
    <w:rsid w:val="008F3490"/>
    <w:rsid w:val="00907C6A"/>
    <w:rsid w:val="00911F6A"/>
    <w:rsid w:val="009519F9"/>
    <w:rsid w:val="009639B8"/>
    <w:rsid w:val="00975DF2"/>
    <w:rsid w:val="009A0252"/>
    <w:rsid w:val="009A0E33"/>
    <w:rsid w:val="009A3653"/>
    <w:rsid w:val="009B5894"/>
    <w:rsid w:val="009B758D"/>
    <w:rsid w:val="009D1100"/>
    <w:rsid w:val="009F13B0"/>
    <w:rsid w:val="00A027B2"/>
    <w:rsid w:val="00A107F0"/>
    <w:rsid w:val="00A1667B"/>
    <w:rsid w:val="00A214A1"/>
    <w:rsid w:val="00A2192B"/>
    <w:rsid w:val="00A21FA0"/>
    <w:rsid w:val="00A32632"/>
    <w:rsid w:val="00A3674F"/>
    <w:rsid w:val="00A610A6"/>
    <w:rsid w:val="00A666B9"/>
    <w:rsid w:val="00A70D0F"/>
    <w:rsid w:val="00A93D05"/>
    <w:rsid w:val="00A96C9A"/>
    <w:rsid w:val="00AB64BB"/>
    <w:rsid w:val="00AC02B4"/>
    <w:rsid w:val="00AD2AC3"/>
    <w:rsid w:val="00B4294F"/>
    <w:rsid w:val="00B445F9"/>
    <w:rsid w:val="00B523F1"/>
    <w:rsid w:val="00B52AB4"/>
    <w:rsid w:val="00B60001"/>
    <w:rsid w:val="00B61DBD"/>
    <w:rsid w:val="00BE0F7F"/>
    <w:rsid w:val="00BF06EF"/>
    <w:rsid w:val="00BF0B2C"/>
    <w:rsid w:val="00C06222"/>
    <w:rsid w:val="00C1199A"/>
    <w:rsid w:val="00C13174"/>
    <w:rsid w:val="00C30A76"/>
    <w:rsid w:val="00C34588"/>
    <w:rsid w:val="00C6040D"/>
    <w:rsid w:val="00C63370"/>
    <w:rsid w:val="00C64A5C"/>
    <w:rsid w:val="00C8403B"/>
    <w:rsid w:val="00C84CB5"/>
    <w:rsid w:val="00CA0D53"/>
    <w:rsid w:val="00D42DDE"/>
    <w:rsid w:val="00D47E06"/>
    <w:rsid w:val="00D554F6"/>
    <w:rsid w:val="00D61AC1"/>
    <w:rsid w:val="00D82849"/>
    <w:rsid w:val="00D86B18"/>
    <w:rsid w:val="00DB72DD"/>
    <w:rsid w:val="00DD6A2B"/>
    <w:rsid w:val="00DE208F"/>
    <w:rsid w:val="00E073B6"/>
    <w:rsid w:val="00E11C89"/>
    <w:rsid w:val="00E179FB"/>
    <w:rsid w:val="00E22969"/>
    <w:rsid w:val="00E2776F"/>
    <w:rsid w:val="00E725E5"/>
    <w:rsid w:val="00EA1AB4"/>
    <w:rsid w:val="00EB40CE"/>
    <w:rsid w:val="00EC097A"/>
    <w:rsid w:val="00EC31D0"/>
    <w:rsid w:val="00EC7ECF"/>
    <w:rsid w:val="00ED1685"/>
    <w:rsid w:val="00ED7CB8"/>
    <w:rsid w:val="00EE271B"/>
    <w:rsid w:val="00EE7C3F"/>
    <w:rsid w:val="00F03848"/>
    <w:rsid w:val="00F209D5"/>
    <w:rsid w:val="00F26ABF"/>
    <w:rsid w:val="00F46EF0"/>
    <w:rsid w:val="00F72162"/>
    <w:rsid w:val="00F758D5"/>
    <w:rsid w:val="00FA428E"/>
    <w:rsid w:val="00FB7DFB"/>
    <w:rsid w:val="00FD592E"/>
    <w:rsid w:val="00FE1461"/>
    <w:rsid w:val="00FF1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5807C4-C80E-473B-AA83-3103A7807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31F"/>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C531F"/>
    <w:pPr>
      <w:spacing w:after="200" w:line="240" w:lineRule="auto"/>
    </w:pPr>
    <w:rPr>
      <w:i/>
      <w:iCs/>
      <w:color w:val="44546A" w:themeColor="text2"/>
      <w:sz w:val="18"/>
      <w:szCs w:val="18"/>
    </w:rPr>
  </w:style>
  <w:style w:type="table" w:styleId="TableGrid">
    <w:name w:val="Table Grid"/>
    <w:basedOn w:val="TableNormal"/>
    <w:uiPriority w:val="39"/>
    <w:rsid w:val="004C531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3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4C531F"/>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462</Words>
  <Characters>2634</Characters>
  <Application>Microsoft Office Word</Application>
  <DocSecurity>0</DocSecurity>
  <Lines>21</Lines>
  <Paragraphs>6</Paragraphs>
  <ScaleCrop>false</ScaleCrop>
  <Company/>
  <LinksUpToDate>false</LinksUpToDate>
  <CharactersWithSpaces>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Vargas, Mark Jay</dc:creator>
  <cp:keywords/>
  <dc:description/>
  <cp:lastModifiedBy>Vargas, Mark Jay</cp:lastModifiedBy>
  <cp:revision>1</cp:revision>
  <dcterms:created xsi:type="dcterms:W3CDTF">2021-06-07T13:38:00Z</dcterms:created>
  <dcterms:modified xsi:type="dcterms:W3CDTF">2021-06-07T13:38:00Z</dcterms:modified>
</cp:coreProperties>
</file>