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FFB4D5" w14:textId="77777777" w:rsidR="00897CCD" w:rsidRDefault="00897CCD" w:rsidP="00897CC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84B4A">
        <w:rPr>
          <w:rFonts w:ascii="Times New Roman" w:hAnsi="Times New Roman" w:cs="Times New Roman"/>
          <w:b/>
          <w:sz w:val="24"/>
          <w:szCs w:val="24"/>
        </w:rPr>
        <w:t>Appendix 1</w:t>
      </w:r>
      <w:r w:rsidR="000044B5">
        <w:rPr>
          <w:rFonts w:ascii="Times New Roman" w:hAnsi="Times New Roman" w:cs="Times New Roman"/>
          <w:sz w:val="24"/>
          <w:szCs w:val="24"/>
        </w:rPr>
        <w:t xml:space="preserve"> </w:t>
      </w:r>
      <w:r w:rsidR="000044B5" w:rsidRPr="0099204F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Pr="0099204F">
        <w:rPr>
          <w:rFonts w:ascii="Times New Roman" w:hAnsi="Times New Roman" w:cs="Times New Roman"/>
          <w:b/>
          <w:sz w:val="24"/>
          <w:szCs w:val="24"/>
        </w:rPr>
        <w:t>Justification of parameter values</w:t>
      </w:r>
    </w:p>
    <w:p w14:paraId="261074E7" w14:textId="155E7E83" w:rsidR="00C36443" w:rsidRDefault="00897CCD" w:rsidP="00897CC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 </w:t>
      </w:r>
      <w:r w:rsidR="00681B46">
        <w:rPr>
          <w:rFonts w:ascii="Times New Roman" w:hAnsi="Times New Roman" w:cs="Times New Roman"/>
          <w:sz w:val="24"/>
          <w:szCs w:val="24"/>
        </w:rPr>
        <w:t>used</w:t>
      </w:r>
      <w:r>
        <w:rPr>
          <w:rFonts w:ascii="Times New Roman" w:hAnsi="Times New Roman" w:cs="Times New Roman"/>
          <w:sz w:val="24"/>
          <w:szCs w:val="24"/>
        </w:rPr>
        <w:t xml:space="preserve"> parameter values from willow tits</w:t>
      </w:r>
      <w:r w:rsidR="00681B46">
        <w:rPr>
          <w:rFonts w:ascii="Times New Roman" w:hAnsi="Times New Roman" w:cs="Times New Roman"/>
          <w:sz w:val="24"/>
          <w:szCs w:val="24"/>
        </w:rPr>
        <w:t>, because winter energy</w:t>
      </w:r>
      <w:r w:rsidR="00454893">
        <w:rPr>
          <w:rFonts w:ascii="Times New Roman" w:hAnsi="Times New Roman" w:cs="Times New Roman"/>
          <w:sz w:val="24"/>
          <w:szCs w:val="24"/>
        </w:rPr>
        <w:t xml:space="preserve"> expenditure is </w:t>
      </w:r>
      <w:r>
        <w:rPr>
          <w:rFonts w:ascii="Times New Roman" w:hAnsi="Times New Roman" w:cs="Times New Roman"/>
          <w:sz w:val="24"/>
          <w:szCs w:val="24"/>
        </w:rPr>
        <w:t>better known in th</w:t>
      </w:r>
      <w:r w:rsidR="00681B46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s</w:t>
      </w:r>
      <w:r w:rsidR="00681B46">
        <w:rPr>
          <w:rFonts w:ascii="Times New Roman" w:hAnsi="Times New Roman" w:cs="Times New Roman"/>
          <w:sz w:val="24"/>
          <w:szCs w:val="24"/>
        </w:rPr>
        <w:t xml:space="preserve"> sp</w:t>
      </w:r>
      <w:r>
        <w:rPr>
          <w:rFonts w:ascii="Times New Roman" w:hAnsi="Times New Roman" w:cs="Times New Roman"/>
          <w:sz w:val="24"/>
          <w:szCs w:val="24"/>
        </w:rPr>
        <w:t>e</w:t>
      </w:r>
      <w:r w:rsidR="00681B46">
        <w:rPr>
          <w:rFonts w:ascii="Times New Roman" w:hAnsi="Times New Roman" w:cs="Times New Roman"/>
          <w:sz w:val="24"/>
          <w:szCs w:val="24"/>
        </w:rPr>
        <w:t xml:space="preserve">cies than </w:t>
      </w:r>
      <w:r w:rsidR="00817037">
        <w:rPr>
          <w:rFonts w:ascii="Times New Roman" w:hAnsi="Times New Roman" w:cs="Times New Roman"/>
          <w:sz w:val="24"/>
          <w:szCs w:val="24"/>
        </w:rPr>
        <w:t xml:space="preserve">in </w:t>
      </w:r>
      <w:r>
        <w:rPr>
          <w:rFonts w:ascii="Times New Roman" w:hAnsi="Times New Roman" w:cs="Times New Roman"/>
          <w:sz w:val="24"/>
          <w:szCs w:val="24"/>
        </w:rPr>
        <w:t xml:space="preserve">blue tits. </w:t>
      </w:r>
      <w:r w:rsidR="00454893">
        <w:rPr>
          <w:rFonts w:ascii="Times New Roman" w:hAnsi="Times New Roman" w:cs="Times New Roman"/>
          <w:sz w:val="24"/>
          <w:szCs w:val="24"/>
        </w:rPr>
        <w:t>We are confident that estimates for willow tits are relevant also for blue tits, because</w:t>
      </w:r>
      <w:r>
        <w:rPr>
          <w:rFonts w:ascii="Times New Roman" w:hAnsi="Times New Roman" w:cs="Times New Roman"/>
          <w:sz w:val="24"/>
          <w:szCs w:val="24"/>
        </w:rPr>
        <w:t xml:space="preserve"> these two species are </w:t>
      </w:r>
      <w:r w:rsidR="00454893">
        <w:rPr>
          <w:rFonts w:ascii="Times New Roman" w:hAnsi="Times New Roman" w:cs="Times New Roman"/>
          <w:sz w:val="24"/>
          <w:szCs w:val="24"/>
        </w:rPr>
        <w:t xml:space="preserve">closely </w:t>
      </w:r>
      <w:r>
        <w:rPr>
          <w:rFonts w:ascii="Times New Roman" w:hAnsi="Times New Roman" w:cs="Times New Roman"/>
          <w:sz w:val="24"/>
          <w:szCs w:val="24"/>
        </w:rPr>
        <w:t>relat</w:t>
      </w:r>
      <w:r w:rsidR="00454893">
        <w:rPr>
          <w:rFonts w:ascii="Times New Roman" w:hAnsi="Times New Roman" w:cs="Times New Roman"/>
          <w:sz w:val="24"/>
          <w:szCs w:val="24"/>
        </w:rPr>
        <w:t>ed</w:t>
      </w:r>
      <w:r>
        <w:rPr>
          <w:rFonts w:ascii="Times New Roman" w:hAnsi="Times New Roman" w:cs="Times New Roman"/>
          <w:sz w:val="24"/>
          <w:szCs w:val="24"/>
        </w:rPr>
        <w:t xml:space="preserve"> and very similar in </w:t>
      </w:r>
      <w:r w:rsidR="00454893">
        <w:rPr>
          <w:rFonts w:ascii="Times New Roman" w:hAnsi="Times New Roman" w:cs="Times New Roman"/>
          <w:sz w:val="24"/>
          <w:szCs w:val="24"/>
        </w:rPr>
        <w:t>body mass (± 1 g)</w:t>
      </w:r>
      <w:r>
        <w:rPr>
          <w:rFonts w:ascii="Times New Roman" w:hAnsi="Times New Roman" w:cs="Times New Roman"/>
          <w:sz w:val="24"/>
          <w:szCs w:val="24"/>
        </w:rPr>
        <w:t xml:space="preserve">. The mean </w:t>
      </w:r>
      <w:r w:rsidR="00C7166D">
        <w:rPr>
          <w:rFonts w:ascii="Times New Roman" w:hAnsi="Times New Roman" w:cs="Times New Roman"/>
          <w:sz w:val="24"/>
          <w:szCs w:val="24"/>
        </w:rPr>
        <w:t xml:space="preserve">daily energy expenditure (i.e., </w:t>
      </w:r>
      <w:r>
        <w:rPr>
          <w:rFonts w:ascii="Times New Roman" w:hAnsi="Times New Roman" w:cs="Times New Roman"/>
          <w:sz w:val="24"/>
          <w:szCs w:val="24"/>
        </w:rPr>
        <w:t>field metabolic rate, FMR</w:t>
      </w:r>
      <w:r w:rsidR="00C7166D">
        <w:rPr>
          <w:rFonts w:ascii="Times New Roman" w:hAnsi="Times New Roman" w:cs="Times New Roman"/>
          <w:sz w:val="24"/>
          <w:szCs w:val="24"/>
        </w:rPr>
        <w:t>, over 24 h</w:t>
      </w:r>
      <w:r>
        <w:rPr>
          <w:rFonts w:ascii="Times New Roman" w:hAnsi="Times New Roman" w:cs="Times New Roman"/>
          <w:sz w:val="24"/>
          <w:szCs w:val="24"/>
        </w:rPr>
        <w:t>) in a willow tit is around 45 kJ</w:t>
      </w:r>
      <w:r w:rsidR="005A6EEC">
        <w:rPr>
          <w:rFonts w:ascii="Times New Roman" w:hAnsi="Times New Roman" w:cs="Times New Roman"/>
          <w:sz w:val="24"/>
          <w:szCs w:val="24"/>
        </w:rPr>
        <w:t xml:space="preserve"> d</w:t>
      </w:r>
      <w:r w:rsidR="005A6EEC" w:rsidRPr="0099204F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>
        <w:rPr>
          <w:rFonts w:ascii="Times New Roman" w:hAnsi="Times New Roman" w:cs="Times New Roman"/>
          <w:sz w:val="24"/>
          <w:szCs w:val="24"/>
        </w:rPr>
        <w:t xml:space="preserve"> in winter</w:t>
      </w:r>
      <w:r w:rsidRPr="00FA7C93">
        <w:rPr>
          <w:rFonts w:ascii="Times New Roman" w:hAnsi="Times New Roman" w:cs="Times New Roman"/>
          <w:sz w:val="24"/>
          <w:szCs w:val="24"/>
        </w:rPr>
        <w:t xml:space="preserve"> (Moreno</w:t>
      </w:r>
      <w:r w:rsidR="00024661">
        <w:rPr>
          <w:rFonts w:ascii="Times New Roman" w:hAnsi="Times New Roman" w:cs="Times New Roman"/>
          <w:sz w:val="24"/>
          <w:szCs w:val="24"/>
        </w:rPr>
        <w:t xml:space="preserve"> et al.</w:t>
      </w:r>
      <w:r w:rsidRPr="00FA7C93">
        <w:rPr>
          <w:rFonts w:ascii="Times New Roman" w:hAnsi="Times New Roman" w:cs="Times New Roman"/>
          <w:sz w:val="24"/>
          <w:szCs w:val="24"/>
        </w:rPr>
        <w:t xml:space="preserve"> 1988)</w:t>
      </w:r>
      <w:r>
        <w:rPr>
          <w:rFonts w:ascii="Times New Roman" w:hAnsi="Times New Roman" w:cs="Times New Roman"/>
          <w:sz w:val="24"/>
          <w:szCs w:val="24"/>
        </w:rPr>
        <w:t xml:space="preserve"> if it forages for eight hours and sleep</w:t>
      </w:r>
      <w:r w:rsidR="00C7166D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for 16 hours</w:t>
      </w:r>
      <w:r w:rsidR="00A20C3B">
        <w:rPr>
          <w:rFonts w:ascii="Times New Roman" w:hAnsi="Times New Roman" w:cs="Times New Roman"/>
          <w:sz w:val="24"/>
          <w:szCs w:val="24"/>
        </w:rPr>
        <w:t xml:space="preserve"> (during which time it is likely hypothermic </w:t>
      </w:r>
      <w:r w:rsidR="00024661">
        <w:rPr>
          <w:rFonts w:ascii="Times New Roman" w:hAnsi="Times New Roman" w:cs="Times New Roman"/>
          <w:sz w:val="24"/>
          <w:szCs w:val="24"/>
        </w:rPr>
        <w:t xml:space="preserve">[cf. Reinertsen and Haftorn 1983] </w:t>
      </w:r>
      <w:r w:rsidR="00A20C3B">
        <w:rPr>
          <w:rFonts w:ascii="Times New Roman" w:hAnsi="Times New Roman" w:cs="Times New Roman"/>
          <w:sz w:val="24"/>
          <w:szCs w:val="24"/>
        </w:rPr>
        <w:t>and</w:t>
      </w:r>
      <w:r w:rsidR="00024661">
        <w:rPr>
          <w:rFonts w:ascii="Times New Roman" w:hAnsi="Times New Roman" w:cs="Times New Roman"/>
          <w:sz w:val="24"/>
          <w:szCs w:val="24"/>
        </w:rPr>
        <w:t>, thus, have substantially reduced FMR</w:t>
      </w:r>
      <w:r w:rsidR="00A20C3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. It is hard to precisely </w:t>
      </w:r>
      <w:r w:rsidR="00A20C3B">
        <w:rPr>
          <w:rFonts w:ascii="Times New Roman" w:hAnsi="Times New Roman" w:cs="Times New Roman"/>
          <w:sz w:val="24"/>
          <w:szCs w:val="24"/>
        </w:rPr>
        <w:t xml:space="preserve">estimate </w:t>
      </w:r>
      <w:r w:rsidR="00024661">
        <w:rPr>
          <w:rFonts w:ascii="Times New Roman" w:hAnsi="Times New Roman" w:cs="Times New Roman"/>
          <w:sz w:val="24"/>
          <w:szCs w:val="24"/>
        </w:rPr>
        <w:t xml:space="preserve">the </w:t>
      </w:r>
      <w:r w:rsidR="00A20C3B">
        <w:rPr>
          <w:rFonts w:ascii="Times New Roman" w:hAnsi="Times New Roman" w:cs="Times New Roman"/>
          <w:sz w:val="24"/>
          <w:szCs w:val="24"/>
        </w:rPr>
        <w:t xml:space="preserve">daily energy expenditure for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99204F">
        <w:rPr>
          <w:rFonts w:ascii="Times New Roman" w:hAnsi="Times New Roman" w:cs="Times New Roman"/>
          <w:i/>
          <w:sz w:val="24"/>
          <w:szCs w:val="24"/>
        </w:rPr>
        <w:t>normothermic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20C3B">
        <w:rPr>
          <w:rFonts w:ascii="Times New Roman" w:hAnsi="Times New Roman" w:cs="Times New Roman"/>
          <w:sz w:val="24"/>
          <w:szCs w:val="24"/>
        </w:rPr>
        <w:t xml:space="preserve">bird </w:t>
      </w:r>
      <w:r>
        <w:rPr>
          <w:rFonts w:ascii="Times New Roman" w:hAnsi="Times New Roman" w:cs="Times New Roman"/>
          <w:sz w:val="24"/>
          <w:szCs w:val="24"/>
        </w:rPr>
        <w:t>if it</w:t>
      </w:r>
      <w:r w:rsidR="00A20C3B">
        <w:rPr>
          <w:rFonts w:ascii="Times New Roman" w:hAnsi="Times New Roman" w:cs="Times New Roman"/>
          <w:sz w:val="24"/>
          <w:szCs w:val="24"/>
        </w:rPr>
        <w:t xml:space="preserve"> instead</w:t>
      </w:r>
      <w:r>
        <w:rPr>
          <w:rFonts w:ascii="Times New Roman" w:hAnsi="Times New Roman" w:cs="Times New Roman"/>
          <w:sz w:val="24"/>
          <w:szCs w:val="24"/>
        </w:rPr>
        <w:t xml:space="preserve"> rested for 24 hours</w:t>
      </w:r>
      <w:r w:rsidR="006D4E34">
        <w:rPr>
          <w:rFonts w:ascii="Times New Roman" w:hAnsi="Times New Roman" w:cs="Times New Roman"/>
          <w:sz w:val="24"/>
          <w:szCs w:val="24"/>
        </w:rPr>
        <w:t>:</w:t>
      </w:r>
      <w:r w:rsidR="00A20C3B">
        <w:rPr>
          <w:rFonts w:ascii="Times New Roman" w:hAnsi="Times New Roman" w:cs="Times New Roman"/>
          <w:sz w:val="24"/>
          <w:szCs w:val="24"/>
        </w:rPr>
        <w:t xml:space="preserve"> </w:t>
      </w:r>
      <w:r w:rsidR="001E14E5">
        <w:rPr>
          <w:rFonts w:ascii="Times New Roman" w:hAnsi="Times New Roman" w:cs="Times New Roman"/>
          <w:sz w:val="24"/>
          <w:szCs w:val="24"/>
        </w:rPr>
        <w:t>o</w:t>
      </w:r>
      <w:r w:rsidR="006D4E34">
        <w:rPr>
          <w:rFonts w:ascii="Times New Roman" w:hAnsi="Times New Roman" w:cs="Times New Roman"/>
          <w:sz w:val="24"/>
          <w:szCs w:val="24"/>
        </w:rPr>
        <w:t xml:space="preserve">n the one hand a resting bird may spend less energy than an actively foraging bird (if heat substitution from activity is only modest; cf. Paladino </w:t>
      </w:r>
      <w:r w:rsidR="00024661">
        <w:rPr>
          <w:rFonts w:ascii="Times New Roman" w:hAnsi="Times New Roman" w:cs="Times New Roman"/>
          <w:sz w:val="24"/>
          <w:szCs w:val="24"/>
        </w:rPr>
        <w:t>and</w:t>
      </w:r>
      <w:r w:rsidR="006D4E34">
        <w:rPr>
          <w:rFonts w:ascii="Times New Roman" w:hAnsi="Times New Roman" w:cs="Times New Roman"/>
          <w:sz w:val="24"/>
          <w:szCs w:val="24"/>
        </w:rPr>
        <w:t xml:space="preserve"> King 1984), but on the other hand this bird does not accrue any energy savings from nocturnal</w:t>
      </w:r>
      <w:r w:rsidR="00024661">
        <w:rPr>
          <w:rFonts w:ascii="Times New Roman" w:hAnsi="Times New Roman" w:cs="Times New Roman"/>
          <w:sz w:val="24"/>
          <w:szCs w:val="24"/>
        </w:rPr>
        <w:t xml:space="preserve"> rest-phase</w:t>
      </w:r>
      <w:r w:rsidR="006D4E34">
        <w:rPr>
          <w:rFonts w:ascii="Times New Roman" w:hAnsi="Times New Roman" w:cs="Times New Roman"/>
          <w:sz w:val="24"/>
          <w:szCs w:val="24"/>
        </w:rPr>
        <w:t xml:space="preserve"> hypothermia. </w:t>
      </w:r>
      <w:r w:rsidR="005A6EEC"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or simplicity</w:t>
      </w:r>
      <w:r w:rsidR="005A6EE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we </w:t>
      </w:r>
      <w:r w:rsidR="006D4E34">
        <w:rPr>
          <w:rFonts w:ascii="Times New Roman" w:hAnsi="Times New Roman" w:cs="Times New Roman"/>
          <w:sz w:val="24"/>
          <w:szCs w:val="24"/>
        </w:rPr>
        <w:t xml:space="preserve">will therefore </w:t>
      </w:r>
      <w:r>
        <w:rPr>
          <w:rFonts w:ascii="Times New Roman" w:hAnsi="Times New Roman" w:cs="Times New Roman"/>
          <w:sz w:val="24"/>
          <w:szCs w:val="24"/>
        </w:rPr>
        <w:t xml:space="preserve">assume that </w:t>
      </w:r>
      <w:r w:rsidR="005A6EEC">
        <w:rPr>
          <w:rFonts w:ascii="Times New Roman" w:hAnsi="Times New Roman" w:cs="Times New Roman"/>
          <w:sz w:val="24"/>
          <w:szCs w:val="24"/>
        </w:rPr>
        <w:t xml:space="preserve">the daily energy expenditure for a resting, normothermic, blue tit </w:t>
      </w:r>
      <w:r>
        <w:rPr>
          <w:rFonts w:ascii="Times New Roman" w:hAnsi="Times New Roman" w:cs="Times New Roman"/>
          <w:sz w:val="24"/>
          <w:szCs w:val="24"/>
        </w:rPr>
        <w:t xml:space="preserve">is similar to </w:t>
      </w:r>
      <w:r w:rsidR="006D4E34">
        <w:rPr>
          <w:rFonts w:ascii="Times New Roman" w:hAnsi="Times New Roman" w:cs="Times New Roman"/>
          <w:sz w:val="24"/>
          <w:szCs w:val="24"/>
        </w:rPr>
        <w:t>FMR in</w:t>
      </w:r>
      <w:r w:rsidR="005A6EEC">
        <w:rPr>
          <w:rFonts w:ascii="Times New Roman" w:hAnsi="Times New Roman" w:cs="Times New Roman"/>
          <w:sz w:val="24"/>
          <w:szCs w:val="24"/>
        </w:rPr>
        <w:t xml:space="preserve"> willow tits</w:t>
      </w:r>
      <w:r>
        <w:rPr>
          <w:rFonts w:ascii="Times New Roman" w:hAnsi="Times New Roman" w:cs="Times New Roman"/>
          <w:sz w:val="24"/>
          <w:szCs w:val="24"/>
        </w:rPr>
        <w:t>,</w:t>
      </w:r>
      <w:r w:rsidR="005A6EEC">
        <w:rPr>
          <w:rFonts w:ascii="Times New Roman" w:hAnsi="Times New Roman" w:cs="Times New Roman"/>
          <w:sz w:val="24"/>
          <w:szCs w:val="24"/>
        </w:rPr>
        <w:t xml:space="preserve"> i.e.</w:t>
      </w:r>
      <w:r>
        <w:rPr>
          <w:rFonts w:ascii="Times New Roman" w:hAnsi="Times New Roman" w:cs="Times New Roman"/>
          <w:sz w:val="24"/>
          <w:szCs w:val="24"/>
        </w:rPr>
        <w:t>45 kJ</w:t>
      </w:r>
      <w:r w:rsidR="005A6EEC">
        <w:rPr>
          <w:rFonts w:ascii="Times New Roman" w:hAnsi="Times New Roman" w:cs="Times New Roman"/>
          <w:sz w:val="24"/>
          <w:szCs w:val="24"/>
        </w:rPr>
        <w:t xml:space="preserve"> d</w:t>
      </w:r>
      <w:r w:rsidR="005A6EEC" w:rsidRPr="0099204F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>
        <w:rPr>
          <w:rFonts w:ascii="Times New Roman" w:hAnsi="Times New Roman" w:cs="Times New Roman"/>
          <w:sz w:val="24"/>
          <w:szCs w:val="24"/>
        </w:rPr>
        <w:t>. During active foraging</w:t>
      </w:r>
      <w:r w:rsidR="00A20C3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we assume that </w:t>
      </w:r>
      <w:r w:rsidR="00A20C3B">
        <w:rPr>
          <w:rFonts w:ascii="Times New Roman" w:hAnsi="Times New Roman" w:cs="Times New Roman"/>
          <w:sz w:val="24"/>
          <w:szCs w:val="24"/>
        </w:rPr>
        <w:t xml:space="preserve">FMR </w:t>
      </w:r>
      <w:r>
        <w:rPr>
          <w:rFonts w:ascii="Times New Roman" w:hAnsi="Times New Roman" w:cs="Times New Roman"/>
          <w:sz w:val="24"/>
          <w:szCs w:val="24"/>
        </w:rPr>
        <w:t>is two times higher than resting metabolism</w:t>
      </w:r>
      <w:r w:rsidRPr="00FA7C93">
        <w:rPr>
          <w:rFonts w:ascii="Times New Roman" w:hAnsi="Times New Roman" w:cs="Times New Roman"/>
          <w:sz w:val="24"/>
          <w:szCs w:val="24"/>
        </w:rPr>
        <w:t xml:space="preserve"> (Moreno</w:t>
      </w:r>
      <w:r w:rsidR="00024661">
        <w:rPr>
          <w:rFonts w:ascii="Times New Roman" w:hAnsi="Times New Roman" w:cs="Times New Roman"/>
          <w:sz w:val="24"/>
          <w:szCs w:val="24"/>
        </w:rPr>
        <w:t xml:space="preserve"> et al.</w:t>
      </w:r>
      <w:r w:rsidRPr="00FA7C93">
        <w:rPr>
          <w:rFonts w:ascii="Times New Roman" w:hAnsi="Times New Roman" w:cs="Times New Roman"/>
          <w:sz w:val="24"/>
          <w:szCs w:val="24"/>
        </w:rPr>
        <w:t xml:space="preserve"> 1988)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2C95520" w14:textId="24DC3B46" w:rsidR="00897CCD" w:rsidRDefault="00897CCD" w:rsidP="00A40616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1514BC">
        <w:rPr>
          <w:rFonts w:ascii="Times New Roman" w:hAnsi="Times New Roman" w:cs="Times New Roman"/>
          <w:sz w:val="24"/>
          <w:szCs w:val="24"/>
        </w:rPr>
        <w:t xml:space="preserve">energy </w:t>
      </w:r>
      <w:r>
        <w:rPr>
          <w:rFonts w:ascii="Times New Roman" w:hAnsi="Times New Roman" w:cs="Times New Roman"/>
          <w:sz w:val="24"/>
          <w:szCs w:val="24"/>
        </w:rPr>
        <w:t>gain from intensive foraging (</w:t>
      </w:r>
      <w:r w:rsidR="00BD4D82">
        <w:rPr>
          <w:rFonts w:ascii="Times New Roman" w:hAnsi="Times New Roman" w:cs="Times New Roman"/>
          <w:sz w:val="24"/>
          <w:szCs w:val="24"/>
        </w:rPr>
        <w:t xml:space="preserve">‘Behaviour </w:t>
      </w:r>
      <w:r>
        <w:rPr>
          <w:rFonts w:ascii="Times New Roman" w:hAnsi="Times New Roman" w:cs="Times New Roman"/>
          <w:sz w:val="24"/>
          <w:szCs w:val="24"/>
        </w:rPr>
        <w:t>1</w:t>
      </w:r>
      <w:r w:rsidR="00735E45"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</w:rPr>
        <w:t>) should be substantially higher than</w:t>
      </w:r>
      <w:r w:rsidR="00B03E69">
        <w:rPr>
          <w:rFonts w:ascii="Times New Roman" w:hAnsi="Times New Roman" w:cs="Times New Roman"/>
          <w:sz w:val="24"/>
          <w:szCs w:val="24"/>
        </w:rPr>
        <w:t xml:space="preserve"> daily energy expenditure if the bird is to remain in energy balance. Hence, </w:t>
      </w:r>
      <w:r>
        <w:rPr>
          <w:rFonts w:ascii="Times New Roman" w:hAnsi="Times New Roman" w:cs="Times New Roman"/>
          <w:sz w:val="24"/>
          <w:szCs w:val="24"/>
        </w:rPr>
        <w:t>we set the gross gain from high intensity foraging (</w:t>
      </w:r>
      <w:r w:rsidR="00B03E69">
        <w:rPr>
          <w:rFonts w:ascii="Times New Roman" w:hAnsi="Times New Roman" w:cs="Times New Roman"/>
          <w:sz w:val="24"/>
          <w:szCs w:val="24"/>
        </w:rPr>
        <w:t xml:space="preserve">‘Behaviour </w:t>
      </w:r>
      <w:r>
        <w:rPr>
          <w:rFonts w:ascii="Times New Roman" w:hAnsi="Times New Roman" w:cs="Times New Roman"/>
          <w:sz w:val="24"/>
          <w:szCs w:val="24"/>
        </w:rPr>
        <w:t>1</w:t>
      </w:r>
      <w:r w:rsidR="00B03E69"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</w:rPr>
        <w:t>) to 80 kJ for a whole eight-hour day under good weather conditions. As energy expenditure is mass-dependent (equation 8)</w:t>
      </w:r>
      <w:r w:rsidR="00B03E6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the net </w:t>
      </w:r>
      <w:r w:rsidR="00B03E69">
        <w:rPr>
          <w:rFonts w:ascii="Times New Roman" w:hAnsi="Times New Roman" w:cs="Times New Roman"/>
          <w:sz w:val="24"/>
          <w:szCs w:val="24"/>
        </w:rPr>
        <w:t xml:space="preserve">energy </w:t>
      </w:r>
      <w:r>
        <w:rPr>
          <w:rFonts w:ascii="Times New Roman" w:hAnsi="Times New Roman" w:cs="Times New Roman"/>
          <w:sz w:val="24"/>
          <w:szCs w:val="24"/>
        </w:rPr>
        <w:t>gain will be 35 to 50 kJ depending on the body mass of the bird. Cautious foraging (</w:t>
      </w:r>
      <w:r w:rsidR="00B03E69">
        <w:rPr>
          <w:rFonts w:ascii="Times New Roman" w:hAnsi="Times New Roman" w:cs="Times New Roman"/>
          <w:sz w:val="24"/>
          <w:szCs w:val="24"/>
        </w:rPr>
        <w:t xml:space="preserve">‘Behaviour </w:t>
      </w:r>
      <w:r>
        <w:rPr>
          <w:rFonts w:ascii="Times New Roman" w:hAnsi="Times New Roman" w:cs="Times New Roman"/>
          <w:sz w:val="24"/>
          <w:szCs w:val="24"/>
        </w:rPr>
        <w:t>2</w:t>
      </w:r>
      <w:r w:rsidR="00B03E69"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B03E69">
        <w:rPr>
          <w:rFonts w:ascii="Times New Roman" w:hAnsi="Times New Roman" w:cs="Times New Roman"/>
          <w:sz w:val="24"/>
          <w:szCs w:val="24"/>
        </w:rPr>
        <w:t xml:space="preserve">yields </w:t>
      </w:r>
      <w:r>
        <w:rPr>
          <w:rFonts w:ascii="Times New Roman" w:hAnsi="Times New Roman" w:cs="Times New Roman"/>
          <w:sz w:val="24"/>
          <w:szCs w:val="24"/>
        </w:rPr>
        <w:t xml:space="preserve">a gross gain of 60 kJ for a </w:t>
      </w:r>
      <w:r w:rsidR="00B03E69">
        <w:rPr>
          <w:rFonts w:ascii="Times New Roman" w:hAnsi="Times New Roman" w:cs="Times New Roman"/>
          <w:sz w:val="24"/>
          <w:szCs w:val="24"/>
        </w:rPr>
        <w:t xml:space="preserve">full foraging </w:t>
      </w:r>
      <w:r>
        <w:rPr>
          <w:rFonts w:ascii="Times New Roman" w:hAnsi="Times New Roman" w:cs="Times New Roman"/>
          <w:sz w:val="24"/>
          <w:szCs w:val="24"/>
        </w:rPr>
        <w:t xml:space="preserve">day, with a net gain of 15 to 30 kJ depending on body mass. One gram of fat </w:t>
      </w:r>
      <w:r w:rsidR="00211210">
        <w:rPr>
          <w:rFonts w:ascii="Times New Roman" w:hAnsi="Times New Roman" w:cs="Times New Roman"/>
          <w:sz w:val="24"/>
          <w:szCs w:val="24"/>
        </w:rPr>
        <w:t>contains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81DA5">
        <w:rPr>
          <w:rFonts w:ascii="Times New Roman" w:hAnsi="Times New Roman" w:cs="Times New Roman"/>
          <w:sz w:val="24"/>
          <w:szCs w:val="24"/>
        </w:rPr>
        <w:t xml:space="preserve">37 </w:t>
      </w:r>
      <w:r>
        <w:rPr>
          <w:rFonts w:ascii="Times New Roman" w:hAnsi="Times New Roman" w:cs="Times New Roman"/>
          <w:sz w:val="24"/>
          <w:szCs w:val="24"/>
        </w:rPr>
        <w:t>kJ (</w:t>
      </w:r>
      <w:r w:rsidR="00211210">
        <w:rPr>
          <w:rFonts w:ascii="Times New Roman" w:hAnsi="Times New Roman" w:cs="Times New Roman"/>
          <w:sz w:val="24"/>
          <w:szCs w:val="24"/>
        </w:rPr>
        <w:t>Withers 1992</w:t>
      </w:r>
      <w:r>
        <w:rPr>
          <w:rFonts w:ascii="Times New Roman" w:hAnsi="Times New Roman" w:cs="Times New Roman"/>
          <w:sz w:val="24"/>
          <w:szCs w:val="24"/>
        </w:rPr>
        <w:t>)</w:t>
      </w:r>
      <w:r w:rsidR="0021121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meaning that a bird </w:t>
      </w:r>
      <w:r w:rsidR="00211210">
        <w:rPr>
          <w:rFonts w:ascii="Times New Roman" w:hAnsi="Times New Roman" w:cs="Times New Roman"/>
          <w:sz w:val="24"/>
          <w:szCs w:val="24"/>
        </w:rPr>
        <w:t xml:space="preserve">in our model </w:t>
      </w:r>
      <w:r>
        <w:rPr>
          <w:rFonts w:ascii="Times New Roman" w:hAnsi="Times New Roman" w:cs="Times New Roman"/>
          <w:sz w:val="24"/>
          <w:szCs w:val="24"/>
        </w:rPr>
        <w:t>could</w:t>
      </w:r>
      <w:r w:rsidR="00A1389B">
        <w:rPr>
          <w:rFonts w:ascii="Times New Roman" w:hAnsi="Times New Roman" w:cs="Times New Roman"/>
          <w:sz w:val="24"/>
          <w:szCs w:val="24"/>
        </w:rPr>
        <w:t xml:space="preserve"> deposit </w:t>
      </w:r>
      <w:r w:rsidR="00481DA5">
        <w:rPr>
          <w:rFonts w:ascii="Times New Roman" w:hAnsi="Times New Roman" w:cs="Times New Roman"/>
          <w:sz w:val="24"/>
          <w:szCs w:val="24"/>
        </w:rPr>
        <w:t>0.95</w:t>
      </w:r>
      <w:r>
        <w:rPr>
          <w:rFonts w:ascii="Times New Roman" w:hAnsi="Times New Roman" w:cs="Times New Roman"/>
          <w:sz w:val="24"/>
          <w:szCs w:val="24"/>
        </w:rPr>
        <w:t xml:space="preserve"> to 1.</w:t>
      </w:r>
      <w:r w:rsidR="00481DA5">
        <w:rPr>
          <w:rFonts w:ascii="Times New Roman" w:hAnsi="Times New Roman" w:cs="Times New Roman"/>
          <w:sz w:val="24"/>
          <w:szCs w:val="24"/>
        </w:rPr>
        <w:t xml:space="preserve">35 </w:t>
      </w:r>
      <w:r>
        <w:rPr>
          <w:rFonts w:ascii="Times New Roman" w:hAnsi="Times New Roman" w:cs="Times New Roman"/>
          <w:sz w:val="24"/>
          <w:szCs w:val="24"/>
        </w:rPr>
        <w:t>g</w:t>
      </w:r>
      <w:r w:rsidR="00960F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of body fat</w:t>
      </w:r>
      <w:r w:rsidR="00960FB5">
        <w:rPr>
          <w:rFonts w:ascii="Times New Roman" w:hAnsi="Times New Roman" w:cs="Times New Roman"/>
          <w:sz w:val="24"/>
          <w:szCs w:val="24"/>
        </w:rPr>
        <w:t xml:space="preserve"> </w:t>
      </w:r>
      <w:r w:rsidR="00A1389B">
        <w:rPr>
          <w:rFonts w:ascii="Times New Roman" w:hAnsi="Times New Roman" w:cs="Times New Roman"/>
          <w:sz w:val="24"/>
          <w:szCs w:val="24"/>
        </w:rPr>
        <w:t xml:space="preserve"> reserves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0FB5">
        <w:rPr>
          <w:rFonts w:ascii="Times New Roman" w:hAnsi="Times New Roman" w:cs="Times New Roman"/>
          <w:sz w:val="24"/>
          <w:szCs w:val="24"/>
        </w:rPr>
        <w:t xml:space="preserve">(depending on body mass) </w:t>
      </w:r>
      <w:r>
        <w:rPr>
          <w:rFonts w:ascii="Times New Roman" w:hAnsi="Times New Roman" w:cs="Times New Roman"/>
          <w:sz w:val="24"/>
          <w:szCs w:val="24"/>
        </w:rPr>
        <w:t>by foraging intensively under good weather conditions</w:t>
      </w:r>
      <w:r w:rsidR="0021121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05E6A">
        <w:rPr>
          <w:rFonts w:ascii="Times New Roman" w:hAnsi="Times New Roman" w:cs="Times New Roman"/>
          <w:sz w:val="24"/>
          <w:szCs w:val="24"/>
        </w:rPr>
        <w:t>or</w:t>
      </w:r>
      <w:r>
        <w:rPr>
          <w:rFonts w:ascii="Times New Roman" w:hAnsi="Times New Roman" w:cs="Times New Roman"/>
          <w:sz w:val="24"/>
          <w:szCs w:val="24"/>
        </w:rPr>
        <w:t xml:space="preserve"> 0.</w:t>
      </w:r>
      <w:r w:rsidR="00481DA5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1 to </w:t>
      </w:r>
      <w:r w:rsidR="00481DA5">
        <w:rPr>
          <w:rFonts w:ascii="Times New Roman" w:hAnsi="Times New Roman" w:cs="Times New Roman"/>
          <w:sz w:val="24"/>
          <w:szCs w:val="24"/>
        </w:rPr>
        <w:t>0.81</w:t>
      </w:r>
      <w:r w:rsidR="002112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</w:t>
      </w:r>
      <w:r w:rsidR="00A1389B">
        <w:rPr>
          <w:rFonts w:ascii="Times New Roman" w:hAnsi="Times New Roman" w:cs="Times New Roman"/>
          <w:sz w:val="24"/>
          <w:szCs w:val="24"/>
        </w:rPr>
        <w:t xml:space="preserve"> </w:t>
      </w:r>
      <w:r w:rsidR="00905E6A">
        <w:rPr>
          <w:rFonts w:ascii="Times New Roman" w:hAnsi="Times New Roman" w:cs="Times New Roman"/>
          <w:sz w:val="24"/>
          <w:szCs w:val="24"/>
        </w:rPr>
        <w:t>by</w:t>
      </w:r>
      <w:r w:rsidR="002112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foraging cautiously</w:t>
      </w:r>
      <w:r w:rsidR="00A1389B">
        <w:rPr>
          <w:rFonts w:ascii="Times New Roman" w:hAnsi="Times New Roman" w:cs="Times New Roman"/>
          <w:sz w:val="24"/>
          <w:szCs w:val="24"/>
        </w:rPr>
        <w:t>,</w:t>
      </w:r>
      <w:r w:rsidR="00960FB5">
        <w:rPr>
          <w:rFonts w:ascii="Times New Roman" w:hAnsi="Times New Roman" w:cs="Times New Roman"/>
          <w:sz w:val="24"/>
          <w:szCs w:val="24"/>
        </w:rPr>
        <w:t xml:space="preserve"> if it feeds actively for the whole day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F745B">
        <w:rPr>
          <w:rFonts w:ascii="Times New Roman" w:hAnsi="Times New Roman" w:cs="Times New Roman"/>
          <w:sz w:val="24"/>
          <w:szCs w:val="24"/>
        </w:rPr>
        <w:t>We set t</w:t>
      </w:r>
      <w:r>
        <w:rPr>
          <w:rFonts w:ascii="Times New Roman" w:hAnsi="Times New Roman" w:cs="Times New Roman"/>
          <w:sz w:val="24"/>
          <w:szCs w:val="24"/>
        </w:rPr>
        <w:t xml:space="preserve">he maximum </w:t>
      </w:r>
      <w:r w:rsidR="008F745B">
        <w:rPr>
          <w:rFonts w:ascii="Times New Roman" w:hAnsi="Times New Roman" w:cs="Times New Roman"/>
          <w:sz w:val="24"/>
          <w:szCs w:val="24"/>
        </w:rPr>
        <w:t xml:space="preserve">energy savings from rest-phase </w:t>
      </w:r>
      <w:r>
        <w:rPr>
          <w:rFonts w:ascii="Times New Roman" w:hAnsi="Times New Roman" w:cs="Times New Roman"/>
          <w:sz w:val="24"/>
          <w:szCs w:val="24"/>
        </w:rPr>
        <w:t>hypothermi</w:t>
      </w:r>
      <w:r w:rsidR="008F745B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 to 30% of resting metabolism,</w:t>
      </w:r>
      <w:r w:rsidR="008F745B">
        <w:rPr>
          <w:rFonts w:ascii="Times New Roman" w:hAnsi="Times New Roman" w:cs="Times New Roman"/>
          <w:sz w:val="24"/>
          <w:szCs w:val="24"/>
        </w:rPr>
        <w:t xml:space="preserve"> </w:t>
      </w:r>
      <w:r w:rsidR="00EF70D6">
        <w:rPr>
          <w:rFonts w:ascii="Times New Roman" w:hAnsi="Times New Roman" w:cs="Times New Roman"/>
          <w:sz w:val="24"/>
          <w:szCs w:val="24"/>
        </w:rPr>
        <w:t xml:space="preserve">and consider this to </w:t>
      </w:r>
      <w:r w:rsidR="008F74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correspond to a 7°C decrease in body temperature</w:t>
      </w:r>
      <w:r w:rsidR="008F745B">
        <w:rPr>
          <w:rFonts w:ascii="Times New Roman" w:hAnsi="Times New Roman" w:cs="Times New Roman"/>
          <w:sz w:val="24"/>
          <w:szCs w:val="24"/>
        </w:rPr>
        <w:t xml:space="preserve"> (as observed in willow tits by </w:t>
      </w:r>
      <w:r>
        <w:rPr>
          <w:rFonts w:ascii="Times New Roman" w:hAnsi="Times New Roman" w:cs="Times New Roman"/>
          <w:sz w:val="24"/>
          <w:szCs w:val="24"/>
        </w:rPr>
        <w:t>Haftorn</w:t>
      </w:r>
      <w:r w:rsidRPr="00FA7C93">
        <w:rPr>
          <w:rFonts w:ascii="Times New Roman" w:hAnsi="Times New Roman" w:cs="Times New Roman"/>
          <w:sz w:val="24"/>
          <w:szCs w:val="24"/>
        </w:rPr>
        <w:t xml:space="preserve"> </w:t>
      </w:r>
      <w:r w:rsidR="008F745B">
        <w:rPr>
          <w:rFonts w:ascii="Times New Roman" w:hAnsi="Times New Roman" w:cs="Times New Roman"/>
          <w:sz w:val="24"/>
          <w:szCs w:val="24"/>
        </w:rPr>
        <w:t>(</w:t>
      </w:r>
      <w:r w:rsidRPr="00FA7C93">
        <w:rPr>
          <w:rFonts w:ascii="Times New Roman" w:hAnsi="Times New Roman" w:cs="Times New Roman"/>
          <w:sz w:val="24"/>
          <w:szCs w:val="24"/>
        </w:rPr>
        <w:t>1972</w:t>
      </w:r>
      <w:r w:rsidR="008F745B">
        <w:rPr>
          <w:rFonts w:ascii="Times New Roman" w:hAnsi="Times New Roman" w:cs="Times New Roman"/>
          <w:sz w:val="24"/>
          <w:szCs w:val="24"/>
        </w:rPr>
        <w:t>),</w:t>
      </w:r>
      <w:r w:rsidRPr="007107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and Reinertsen and Haftorn</w:t>
      </w:r>
      <w:r w:rsidRPr="00FA7C93">
        <w:rPr>
          <w:rFonts w:ascii="Times New Roman" w:hAnsi="Times New Roman" w:cs="Times New Roman"/>
          <w:sz w:val="24"/>
          <w:szCs w:val="24"/>
        </w:rPr>
        <w:t xml:space="preserve"> (1983)</w:t>
      </w:r>
      <w:r w:rsidR="008F745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2E9E212" w14:textId="7A11C75F" w:rsidR="00DC5B2C" w:rsidRDefault="00897CCD" w:rsidP="00897CC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81369">
        <w:rPr>
          <w:rFonts w:ascii="Times New Roman" w:hAnsi="Times New Roman" w:cs="Times New Roman"/>
          <w:sz w:val="24"/>
          <w:szCs w:val="24"/>
        </w:rPr>
        <w:t xml:space="preserve">We </w:t>
      </w:r>
      <w:r w:rsidR="00EF70D6">
        <w:rPr>
          <w:rFonts w:ascii="Times New Roman" w:hAnsi="Times New Roman" w:cs="Times New Roman"/>
          <w:sz w:val="24"/>
          <w:szCs w:val="24"/>
        </w:rPr>
        <w:t xml:space="preserve">consider </w:t>
      </w:r>
      <w:r w:rsidR="00181369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redation risk </w:t>
      </w:r>
      <w:r w:rsidR="00EF70D6">
        <w:rPr>
          <w:rFonts w:ascii="Times New Roman" w:hAnsi="Times New Roman" w:cs="Times New Roman"/>
          <w:sz w:val="24"/>
          <w:szCs w:val="24"/>
        </w:rPr>
        <w:t xml:space="preserve">to be mass-dependent </w:t>
      </w:r>
      <w:r w:rsidR="00181369">
        <w:rPr>
          <w:rFonts w:ascii="Times New Roman" w:hAnsi="Times New Roman" w:cs="Times New Roman"/>
          <w:sz w:val="24"/>
          <w:szCs w:val="24"/>
        </w:rPr>
        <w:t xml:space="preserve">and let </w:t>
      </w:r>
      <w:r>
        <w:rPr>
          <w:rFonts w:ascii="Times New Roman" w:hAnsi="Times New Roman" w:cs="Times New Roman"/>
          <w:sz w:val="24"/>
          <w:szCs w:val="24"/>
        </w:rPr>
        <w:t xml:space="preserve">the shape of the curve </w:t>
      </w:r>
      <w:r w:rsidR="00181369">
        <w:rPr>
          <w:rFonts w:ascii="Times New Roman" w:hAnsi="Times New Roman" w:cs="Times New Roman"/>
          <w:sz w:val="24"/>
          <w:szCs w:val="24"/>
        </w:rPr>
        <w:t xml:space="preserve">follow </w:t>
      </w:r>
      <w:r>
        <w:rPr>
          <w:rFonts w:ascii="Times New Roman" w:hAnsi="Times New Roman" w:cs="Times New Roman"/>
          <w:sz w:val="24"/>
          <w:szCs w:val="24"/>
        </w:rPr>
        <w:t>a theoretical model based on empirical measurements</w:t>
      </w:r>
      <w:r w:rsidRPr="00FA7C93">
        <w:rPr>
          <w:rFonts w:ascii="Times New Roman" w:hAnsi="Times New Roman" w:cs="Times New Roman"/>
          <w:sz w:val="24"/>
          <w:szCs w:val="24"/>
        </w:rPr>
        <w:t xml:space="preserve"> (Brodin 2001)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181369">
        <w:rPr>
          <w:rFonts w:ascii="Times New Roman" w:hAnsi="Times New Roman" w:cs="Times New Roman"/>
          <w:sz w:val="24"/>
          <w:szCs w:val="24"/>
        </w:rPr>
        <w:t xml:space="preserve">Hence, </w:t>
      </w:r>
      <w:r>
        <w:rPr>
          <w:rFonts w:ascii="Times New Roman" w:hAnsi="Times New Roman" w:cs="Times New Roman"/>
          <w:sz w:val="24"/>
          <w:szCs w:val="24"/>
        </w:rPr>
        <w:t xml:space="preserve">a bird carrying less than 1 g of fat </w:t>
      </w:r>
      <w:r w:rsidR="00181369">
        <w:rPr>
          <w:rFonts w:ascii="Times New Roman" w:hAnsi="Times New Roman" w:cs="Times New Roman"/>
          <w:sz w:val="24"/>
          <w:szCs w:val="24"/>
        </w:rPr>
        <w:t xml:space="preserve">would have a 60.6% </w:t>
      </w:r>
      <w:r>
        <w:rPr>
          <w:rFonts w:ascii="Times New Roman" w:hAnsi="Times New Roman" w:cs="Times New Roman"/>
          <w:sz w:val="24"/>
          <w:szCs w:val="24"/>
        </w:rPr>
        <w:t>probability to avoid death from predation</w:t>
      </w:r>
      <w:r w:rsidR="001813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if all 9600 daylight periods of the winter are spent on high-intensity foraging</w:t>
      </w:r>
      <w:r w:rsidR="00181369">
        <w:rPr>
          <w:rFonts w:ascii="Times New Roman" w:hAnsi="Times New Roman" w:cs="Times New Roman"/>
          <w:sz w:val="24"/>
          <w:szCs w:val="24"/>
        </w:rPr>
        <w:t xml:space="preserve"> (‘Behaviour 1’)</w:t>
      </w:r>
      <w:r>
        <w:rPr>
          <w:rFonts w:ascii="Times New Roman" w:hAnsi="Times New Roman" w:cs="Times New Roman"/>
          <w:sz w:val="24"/>
          <w:szCs w:val="24"/>
        </w:rPr>
        <w:t>. If all daylight periods</w:t>
      </w:r>
      <w:r w:rsidR="00F82F34">
        <w:rPr>
          <w:rFonts w:ascii="Times New Roman" w:hAnsi="Times New Roman" w:cs="Times New Roman"/>
          <w:sz w:val="24"/>
          <w:szCs w:val="24"/>
        </w:rPr>
        <w:t xml:space="preserve"> instead</w:t>
      </w:r>
      <w:r>
        <w:rPr>
          <w:rFonts w:ascii="Times New Roman" w:hAnsi="Times New Roman" w:cs="Times New Roman"/>
          <w:sz w:val="24"/>
          <w:szCs w:val="24"/>
        </w:rPr>
        <w:t xml:space="preserve"> are spent foraging cautiously (</w:t>
      </w:r>
      <w:r w:rsidR="00F82F34">
        <w:rPr>
          <w:rFonts w:ascii="Times New Roman" w:hAnsi="Times New Roman" w:cs="Times New Roman"/>
          <w:sz w:val="24"/>
          <w:szCs w:val="24"/>
        </w:rPr>
        <w:t>i.e., ‘B</w:t>
      </w:r>
      <w:r>
        <w:rPr>
          <w:rFonts w:ascii="Times New Roman" w:hAnsi="Times New Roman" w:cs="Times New Roman"/>
          <w:sz w:val="24"/>
          <w:szCs w:val="24"/>
        </w:rPr>
        <w:t>ehaviour 2</w:t>
      </w:r>
      <w:r w:rsidR="00F82F34"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</w:rPr>
        <w:t>)</w:t>
      </w:r>
      <w:r w:rsidR="00F82F3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the survival </w:t>
      </w:r>
      <w:r>
        <w:rPr>
          <w:rFonts w:ascii="Times New Roman" w:hAnsi="Times New Roman" w:cs="Times New Roman"/>
          <w:sz w:val="24"/>
          <w:szCs w:val="24"/>
        </w:rPr>
        <w:lastRenderedPageBreak/>
        <w:t>probability would increase to 88</w:t>
      </w:r>
      <w:r w:rsidR="00F82F3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2%. We set </w:t>
      </w:r>
      <w:r w:rsidR="00DA365D">
        <w:rPr>
          <w:rFonts w:ascii="Times New Roman" w:hAnsi="Times New Roman" w:cs="Times New Roman"/>
          <w:sz w:val="24"/>
          <w:szCs w:val="24"/>
        </w:rPr>
        <w:t xml:space="preserve">a high </w:t>
      </w:r>
      <w:r>
        <w:rPr>
          <w:rFonts w:ascii="Times New Roman" w:hAnsi="Times New Roman" w:cs="Times New Roman"/>
          <w:sz w:val="24"/>
          <w:szCs w:val="24"/>
        </w:rPr>
        <w:t>baseline predation risk for</w:t>
      </w:r>
      <w:r w:rsidR="00DA365D">
        <w:rPr>
          <w:rFonts w:ascii="Times New Roman" w:hAnsi="Times New Roman" w:cs="Times New Roman"/>
          <w:sz w:val="24"/>
          <w:szCs w:val="24"/>
        </w:rPr>
        <w:t xml:space="preserve"> daytime </w:t>
      </w:r>
      <w:r>
        <w:rPr>
          <w:rFonts w:ascii="Times New Roman" w:hAnsi="Times New Roman" w:cs="Times New Roman"/>
          <w:sz w:val="24"/>
          <w:szCs w:val="24"/>
        </w:rPr>
        <w:t>hypothermi</w:t>
      </w:r>
      <w:r w:rsidR="00DA365D">
        <w:rPr>
          <w:rFonts w:ascii="Times New Roman" w:hAnsi="Times New Roman" w:cs="Times New Roman"/>
          <w:sz w:val="24"/>
          <w:szCs w:val="24"/>
        </w:rPr>
        <w:t xml:space="preserve">a: birds using hypothermia </w:t>
      </w:r>
      <w:r>
        <w:rPr>
          <w:rFonts w:ascii="Times New Roman" w:hAnsi="Times New Roman" w:cs="Times New Roman"/>
          <w:sz w:val="24"/>
          <w:szCs w:val="24"/>
        </w:rPr>
        <w:t xml:space="preserve">under daylight conditions </w:t>
      </w:r>
      <w:r w:rsidR="00DA365D">
        <w:rPr>
          <w:rFonts w:ascii="Times New Roman" w:hAnsi="Times New Roman" w:cs="Times New Roman"/>
          <w:sz w:val="24"/>
          <w:szCs w:val="24"/>
        </w:rPr>
        <w:t>had</w:t>
      </w:r>
      <w:r>
        <w:rPr>
          <w:rFonts w:ascii="Times New Roman" w:hAnsi="Times New Roman" w:cs="Times New Roman"/>
          <w:sz w:val="24"/>
          <w:szCs w:val="24"/>
        </w:rPr>
        <w:t xml:space="preserve"> a 5%</w:t>
      </w:r>
      <w:r w:rsidR="00DA365D">
        <w:rPr>
          <w:rFonts w:ascii="Times New Roman" w:hAnsi="Times New Roman" w:cs="Times New Roman"/>
          <w:sz w:val="24"/>
          <w:szCs w:val="24"/>
        </w:rPr>
        <w:t xml:space="preserve"> risk</w:t>
      </w:r>
      <w:r>
        <w:rPr>
          <w:rFonts w:ascii="Times New Roman" w:hAnsi="Times New Roman" w:cs="Times New Roman"/>
          <w:sz w:val="24"/>
          <w:szCs w:val="24"/>
        </w:rPr>
        <w:t xml:space="preserve"> of getting killed by a predator in an eight–hour day. </w:t>
      </w:r>
      <w:r w:rsidR="00532CF8">
        <w:rPr>
          <w:rFonts w:ascii="Times New Roman" w:hAnsi="Times New Roman" w:cs="Times New Roman"/>
          <w:sz w:val="24"/>
          <w:szCs w:val="24"/>
        </w:rPr>
        <w:t xml:space="preserve">Consequently, a </w:t>
      </w:r>
      <w:r>
        <w:rPr>
          <w:rFonts w:ascii="Times New Roman" w:hAnsi="Times New Roman" w:cs="Times New Roman"/>
          <w:sz w:val="24"/>
          <w:szCs w:val="24"/>
        </w:rPr>
        <w:t xml:space="preserve">bird that </w:t>
      </w:r>
      <w:r w:rsidR="00532CF8">
        <w:rPr>
          <w:rFonts w:ascii="Times New Roman" w:hAnsi="Times New Roman" w:cs="Times New Roman"/>
          <w:sz w:val="24"/>
          <w:szCs w:val="24"/>
        </w:rPr>
        <w:t xml:space="preserve">is hypothermic during </w:t>
      </w:r>
      <w:r>
        <w:rPr>
          <w:rFonts w:ascii="Times New Roman" w:hAnsi="Times New Roman" w:cs="Times New Roman"/>
          <w:sz w:val="24"/>
          <w:szCs w:val="24"/>
        </w:rPr>
        <w:t>all daylight periods</w:t>
      </w:r>
      <w:r w:rsidR="00532C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would have less than 1% chance of avoiding predators the whole winter. The main predator of willow tits in </w:t>
      </w:r>
      <w:r w:rsidR="00EF70D6">
        <w:rPr>
          <w:rFonts w:ascii="Times New Roman" w:hAnsi="Times New Roman" w:cs="Times New Roman"/>
          <w:sz w:val="24"/>
          <w:szCs w:val="24"/>
        </w:rPr>
        <w:t xml:space="preserve">Scandinavia in </w:t>
      </w:r>
      <w:r>
        <w:rPr>
          <w:rFonts w:ascii="Times New Roman" w:hAnsi="Times New Roman" w:cs="Times New Roman"/>
          <w:sz w:val="24"/>
          <w:szCs w:val="24"/>
        </w:rPr>
        <w:t xml:space="preserve">winter is the pygmy owl </w:t>
      </w:r>
      <w:r w:rsidRPr="002721B5">
        <w:rPr>
          <w:rFonts w:ascii="Times New Roman" w:hAnsi="Times New Roman" w:cs="Times New Roman"/>
          <w:i/>
          <w:sz w:val="24"/>
          <w:szCs w:val="24"/>
        </w:rPr>
        <w:t>Glaucidium passerinum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FD0829">
        <w:rPr>
          <w:rFonts w:ascii="Times New Roman" w:hAnsi="Times New Roman" w:cs="Times New Roman"/>
          <w:sz w:val="24"/>
          <w:szCs w:val="24"/>
        </w:rPr>
        <w:t xml:space="preserve">which is </w:t>
      </w:r>
      <w:r>
        <w:rPr>
          <w:rFonts w:ascii="Times New Roman" w:hAnsi="Times New Roman" w:cs="Times New Roman"/>
          <w:sz w:val="24"/>
          <w:szCs w:val="24"/>
        </w:rPr>
        <w:t xml:space="preserve">diurnal </w:t>
      </w:r>
      <w:r w:rsidR="00FD0829">
        <w:rPr>
          <w:rFonts w:ascii="Times New Roman" w:hAnsi="Times New Roman" w:cs="Times New Roman"/>
          <w:sz w:val="24"/>
          <w:szCs w:val="24"/>
        </w:rPr>
        <w:t xml:space="preserve">during this time of the year </w:t>
      </w:r>
      <w:r w:rsidRPr="00FA7C93">
        <w:rPr>
          <w:rFonts w:ascii="Times New Roman" w:hAnsi="Times New Roman" w:cs="Times New Roman"/>
          <w:sz w:val="24"/>
          <w:szCs w:val="24"/>
        </w:rPr>
        <w:t>(Ekman and Askenmo 1986)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FD0829">
        <w:rPr>
          <w:rFonts w:ascii="Times New Roman" w:hAnsi="Times New Roman" w:cs="Times New Roman"/>
          <w:sz w:val="24"/>
          <w:szCs w:val="24"/>
        </w:rPr>
        <w:t xml:space="preserve">It follows that </w:t>
      </w:r>
      <w:r>
        <w:rPr>
          <w:rFonts w:ascii="Times New Roman" w:hAnsi="Times New Roman" w:cs="Times New Roman"/>
          <w:sz w:val="24"/>
          <w:szCs w:val="24"/>
        </w:rPr>
        <w:t>daytime predation is more common than night-time predation</w:t>
      </w:r>
      <w:r w:rsidR="00FD0829">
        <w:rPr>
          <w:rFonts w:ascii="Times New Roman" w:hAnsi="Times New Roman" w:cs="Times New Roman"/>
          <w:sz w:val="24"/>
          <w:szCs w:val="24"/>
        </w:rPr>
        <w:t xml:space="preserve"> in this system. Thus,</w:t>
      </w:r>
      <w:r>
        <w:rPr>
          <w:rFonts w:ascii="Times New Roman" w:hAnsi="Times New Roman" w:cs="Times New Roman"/>
          <w:sz w:val="24"/>
          <w:szCs w:val="24"/>
        </w:rPr>
        <w:t xml:space="preserve"> we set </w:t>
      </w:r>
      <w:r w:rsidR="007B3B68">
        <w:rPr>
          <w:rFonts w:ascii="Times New Roman" w:hAnsi="Times New Roman" w:cs="Times New Roman"/>
          <w:sz w:val="24"/>
          <w:szCs w:val="24"/>
        </w:rPr>
        <w:t xml:space="preserve">a relatively low </w:t>
      </w:r>
      <w:r>
        <w:rPr>
          <w:rFonts w:ascii="Times New Roman" w:hAnsi="Times New Roman" w:cs="Times New Roman"/>
          <w:sz w:val="24"/>
          <w:szCs w:val="24"/>
        </w:rPr>
        <w:t xml:space="preserve">night-time predation risk </w:t>
      </w:r>
      <w:r w:rsidR="00FD0829">
        <w:rPr>
          <w:rFonts w:ascii="Times New Roman" w:hAnsi="Times New Roman" w:cs="Times New Roman"/>
          <w:sz w:val="24"/>
          <w:szCs w:val="24"/>
        </w:rPr>
        <w:t xml:space="preserve">for a </w:t>
      </w:r>
      <w:r>
        <w:rPr>
          <w:rFonts w:ascii="Times New Roman" w:hAnsi="Times New Roman" w:cs="Times New Roman"/>
          <w:sz w:val="24"/>
          <w:szCs w:val="24"/>
        </w:rPr>
        <w:t>hypothermi</w:t>
      </w:r>
      <w:r w:rsidR="00FD0829">
        <w:rPr>
          <w:rFonts w:ascii="Times New Roman" w:hAnsi="Times New Roman" w:cs="Times New Roman"/>
          <w:sz w:val="24"/>
          <w:szCs w:val="24"/>
        </w:rPr>
        <w:t>c</w:t>
      </w:r>
      <w:r w:rsidR="007B3B68">
        <w:rPr>
          <w:rFonts w:ascii="Times New Roman" w:hAnsi="Times New Roman" w:cs="Times New Roman"/>
          <w:sz w:val="24"/>
          <w:szCs w:val="24"/>
        </w:rPr>
        <w:t xml:space="preserve"> bird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FD0829">
        <w:rPr>
          <w:rFonts w:ascii="Times New Roman" w:hAnsi="Times New Roman" w:cs="Times New Roman"/>
          <w:sz w:val="24"/>
          <w:szCs w:val="24"/>
        </w:rPr>
        <w:t xml:space="preserve">viz. </w:t>
      </w:r>
      <w:r>
        <w:rPr>
          <w:rFonts w:ascii="Times New Roman" w:hAnsi="Times New Roman" w:cs="Times New Roman"/>
          <w:sz w:val="24"/>
          <w:szCs w:val="24"/>
        </w:rPr>
        <w:t xml:space="preserve">3.7 </w:t>
      </w:r>
      <m:oMath>
        <m:r>
          <w:rPr>
            <w:rFonts w:ascii="Cambria Math" w:hAnsi="Cambria Math" w:cs="Times New Roman"/>
            <w:sz w:val="24"/>
            <w:szCs w:val="24"/>
          </w:rPr>
          <m:t>×</m:t>
        </m:r>
      </m:oMath>
      <w:r>
        <w:rPr>
          <w:rFonts w:ascii="Times New Roman" w:hAnsi="Times New Roman" w:cs="Times New Roman"/>
          <w:sz w:val="24"/>
          <w:szCs w:val="24"/>
        </w:rPr>
        <w:t xml:space="preserve"> 10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-4</w:t>
      </w:r>
      <w:r>
        <w:rPr>
          <w:rFonts w:ascii="Times New Roman" w:hAnsi="Times New Roman" w:cs="Times New Roman"/>
          <w:sz w:val="24"/>
          <w:szCs w:val="24"/>
        </w:rPr>
        <w:t xml:space="preserve"> for a 16</w:t>
      </w:r>
      <w:r w:rsidR="00FD08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hour night. This gives a bird that </w:t>
      </w:r>
      <w:r w:rsidR="007B3B68">
        <w:rPr>
          <w:rFonts w:ascii="Times New Roman" w:hAnsi="Times New Roman" w:cs="Times New Roman"/>
          <w:sz w:val="24"/>
          <w:szCs w:val="24"/>
        </w:rPr>
        <w:t xml:space="preserve">uses rest-phase hypothermia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7B3B68">
        <w:rPr>
          <w:rFonts w:ascii="Times New Roman" w:hAnsi="Times New Roman" w:cs="Times New Roman"/>
          <w:sz w:val="24"/>
          <w:szCs w:val="24"/>
        </w:rPr>
        <w:t xml:space="preserve">96.4% </w:t>
      </w:r>
      <w:r>
        <w:rPr>
          <w:rFonts w:ascii="Times New Roman" w:hAnsi="Times New Roman" w:cs="Times New Roman"/>
          <w:sz w:val="24"/>
          <w:szCs w:val="24"/>
        </w:rPr>
        <w:t>probability of avoiding getting killed by a nocturnal predator</w:t>
      </w:r>
      <w:r w:rsidR="00EF70D6">
        <w:rPr>
          <w:rFonts w:ascii="Times New Roman" w:hAnsi="Times New Roman" w:cs="Times New Roman"/>
          <w:sz w:val="24"/>
          <w:szCs w:val="24"/>
        </w:rPr>
        <w:t xml:space="preserve"> over the whole winter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0D38F4E" w14:textId="6D74C3A3" w:rsidR="00897CCD" w:rsidRPr="00D421E1" w:rsidRDefault="00897CCD" w:rsidP="00DC5B2C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cooling (</w:t>
      </w:r>
      <w:r w:rsidRPr="00F8629B">
        <w:rPr>
          <w:rFonts w:ascii="Times New Roman" w:hAnsi="Times New Roman" w:cs="Times New Roman"/>
          <w:i/>
          <w:sz w:val="24"/>
          <w:szCs w:val="24"/>
        </w:rPr>
        <w:t>σ</w:t>
      </w:r>
      <w:r>
        <w:rPr>
          <w:rFonts w:ascii="Times New Roman" w:hAnsi="Times New Roman" w:cs="Times New Roman"/>
          <w:sz w:val="24"/>
          <w:szCs w:val="24"/>
        </w:rPr>
        <w:t>) and warming up (</w:t>
      </w:r>
      <w:r w:rsidRPr="00F8629B">
        <w:rPr>
          <w:rFonts w:ascii="Times New Roman" w:hAnsi="Times New Roman" w:cs="Times New Roman"/>
          <w:i/>
          <w:sz w:val="24"/>
          <w:szCs w:val="24"/>
        </w:rPr>
        <w:t>η</w:t>
      </w:r>
      <w:r>
        <w:rPr>
          <w:rFonts w:ascii="Times New Roman" w:hAnsi="Times New Roman" w:cs="Times New Roman"/>
          <w:sz w:val="24"/>
          <w:szCs w:val="24"/>
        </w:rPr>
        <w:t xml:space="preserve">) rates are set equal to </w:t>
      </w:r>
      <w:r w:rsidRPr="00F8629B">
        <w:rPr>
          <w:rFonts w:ascii="Times New Roman" w:hAnsi="Times New Roman" w:cs="Times New Roman"/>
          <w:i/>
          <w:sz w:val="24"/>
          <w:szCs w:val="24"/>
        </w:rPr>
        <w:t>Y</w:t>
      </w:r>
      <w:r w:rsidRPr="00F8629B">
        <w:rPr>
          <w:rFonts w:ascii="Times New Roman" w:hAnsi="Times New Roman" w:cs="Times New Roman"/>
          <w:i/>
          <w:sz w:val="24"/>
          <w:szCs w:val="24"/>
          <w:vertAlign w:val="subscript"/>
        </w:rPr>
        <w:t>max</w:t>
      </w:r>
      <w:r>
        <w:rPr>
          <w:rFonts w:ascii="Times New Roman" w:hAnsi="Times New Roman" w:cs="Times New Roman"/>
          <w:sz w:val="24"/>
          <w:szCs w:val="24"/>
        </w:rPr>
        <w:t>/6</w:t>
      </w:r>
      <w:r w:rsidR="00EF70D6">
        <w:rPr>
          <w:rFonts w:ascii="Times New Roman" w:hAnsi="Times New Roman" w:cs="Times New Roman"/>
          <w:sz w:val="24"/>
          <w:szCs w:val="24"/>
        </w:rPr>
        <w:t xml:space="preserve"> per period </w:t>
      </w:r>
      <w:r>
        <w:rPr>
          <w:rFonts w:ascii="Times New Roman" w:hAnsi="Times New Roman" w:cs="Times New Roman"/>
          <w:sz w:val="24"/>
          <w:szCs w:val="24"/>
        </w:rPr>
        <w:t xml:space="preserve">meaning that </w:t>
      </w:r>
      <w:r w:rsidR="00BD3544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 xml:space="preserve">maximum </w:t>
      </w:r>
      <w:r w:rsidR="00BD3544">
        <w:rPr>
          <w:rFonts w:ascii="Times New Roman" w:hAnsi="Times New Roman" w:cs="Times New Roman"/>
          <w:sz w:val="24"/>
          <w:szCs w:val="24"/>
        </w:rPr>
        <w:t xml:space="preserve">body </w:t>
      </w:r>
      <w:r>
        <w:rPr>
          <w:rFonts w:ascii="Times New Roman" w:hAnsi="Times New Roman" w:cs="Times New Roman"/>
          <w:sz w:val="24"/>
          <w:szCs w:val="24"/>
        </w:rPr>
        <w:t xml:space="preserve">temperature change (7 °C) will take 30 minutes. </w:t>
      </w:r>
      <w:r w:rsidR="00D55F4B">
        <w:rPr>
          <w:rFonts w:ascii="Times New Roman" w:hAnsi="Times New Roman" w:cs="Times New Roman"/>
          <w:sz w:val="24"/>
          <w:szCs w:val="24"/>
        </w:rPr>
        <w:t>Welton et al. (2002) suggest that an additional warming up cost might be important</w:t>
      </w:r>
      <w:r w:rsidR="00BD3544">
        <w:rPr>
          <w:rFonts w:ascii="Times New Roman" w:hAnsi="Times New Roman" w:cs="Times New Roman"/>
          <w:sz w:val="24"/>
          <w:szCs w:val="24"/>
        </w:rPr>
        <w:t xml:space="preserve">, and </w:t>
      </w:r>
      <w:r w:rsidR="00D55F4B">
        <w:rPr>
          <w:rFonts w:ascii="Times New Roman" w:hAnsi="Times New Roman" w:cs="Times New Roman"/>
          <w:sz w:val="24"/>
          <w:szCs w:val="24"/>
        </w:rPr>
        <w:t>include this as a time cost</w:t>
      </w:r>
      <w:r w:rsidR="00BD3544">
        <w:rPr>
          <w:rFonts w:ascii="Times New Roman" w:hAnsi="Times New Roman" w:cs="Times New Roman"/>
          <w:sz w:val="24"/>
          <w:szCs w:val="24"/>
        </w:rPr>
        <w:t xml:space="preserve"> (because foraging time is lost). Here, w</w:t>
      </w:r>
      <w:r w:rsidR="00D55F4B">
        <w:rPr>
          <w:rFonts w:ascii="Times New Roman" w:hAnsi="Times New Roman" w:cs="Times New Roman"/>
          <w:sz w:val="24"/>
          <w:szCs w:val="24"/>
        </w:rPr>
        <w:t xml:space="preserve">e </w:t>
      </w:r>
      <w:r w:rsidR="00BD3544">
        <w:rPr>
          <w:rFonts w:ascii="Times New Roman" w:hAnsi="Times New Roman" w:cs="Times New Roman"/>
          <w:sz w:val="24"/>
          <w:szCs w:val="24"/>
        </w:rPr>
        <w:t xml:space="preserve">instead include </w:t>
      </w:r>
      <w:r w:rsidR="000C56DC">
        <w:rPr>
          <w:rFonts w:ascii="Times New Roman" w:hAnsi="Times New Roman" w:cs="Times New Roman"/>
          <w:sz w:val="24"/>
          <w:szCs w:val="24"/>
        </w:rPr>
        <w:t>an extra</w:t>
      </w:r>
      <w:r w:rsidR="00BD3544">
        <w:rPr>
          <w:rFonts w:ascii="Times New Roman" w:hAnsi="Times New Roman" w:cs="Times New Roman"/>
          <w:sz w:val="24"/>
          <w:szCs w:val="24"/>
        </w:rPr>
        <w:t xml:space="preserve"> </w:t>
      </w:r>
      <w:r w:rsidR="00D55F4B">
        <w:rPr>
          <w:rFonts w:ascii="Times New Roman" w:hAnsi="Times New Roman" w:cs="Times New Roman"/>
          <w:sz w:val="24"/>
          <w:szCs w:val="24"/>
        </w:rPr>
        <w:t xml:space="preserve">energetic cost </w:t>
      </w:r>
      <w:r w:rsidR="00D55F4B" w:rsidRPr="00D55F4B">
        <w:rPr>
          <w:rFonts w:ascii="Times New Roman" w:hAnsi="Times New Roman" w:cs="Times New Roman"/>
          <w:i/>
          <w:sz w:val="24"/>
          <w:szCs w:val="24"/>
        </w:rPr>
        <w:t>C</w:t>
      </w:r>
      <w:r w:rsidR="00D55F4B" w:rsidRPr="00D55F4B">
        <w:rPr>
          <w:rFonts w:ascii="Times New Roman" w:hAnsi="Times New Roman" w:cs="Times New Roman"/>
          <w:i/>
          <w:sz w:val="24"/>
          <w:szCs w:val="24"/>
          <w:vertAlign w:val="subscript"/>
        </w:rPr>
        <w:t>WUi</w:t>
      </w:r>
      <w:r w:rsidR="00D55F4B" w:rsidRPr="00D55F4B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D3544">
        <w:rPr>
          <w:rFonts w:ascii="Times New Roman" w:hAnsi="Times New Roman" w:cs="Times New Roman"/>
          <w:sz w:val="24"/>
          <w:szCs w:val="24"/>
        </w:rPr>
        <w:t>of warming (</w:t>
      </w:r>
      <w:r w:rsidR="00D55F4B">
        <w:rPr>
          <w:rFonts w:ascii="Times New Roman" w:hAnsi="Times New Roman" w:cs="Times New Roman"/>
          <w:sz w:val="24"/>
          <w:szCs w:val="24"/>
        </w:rPr>
        <w:t>equation 9</w:t>
      </w:r>
      <w:r w:rsidR="00BD3544">
        <w:rPr>
          <w:rFonts w:ascii="Times New Roman" w:hAnsi="Times New Roman" w:cs="Times New Roman"/>
          <w:sz w:val="24"/>
          <w:szCs w:val="24"/>
        </w:rPr>
        <w:t xml:space="preserve">). </w:t>
      </w:r>
      <w:r w:rsidR="003932DE">
        <w:rPr>
          <w:rFonts w:ascii="Times New Roman" w:hAnsi="Times New Roman" w:cs="Times New Roman"/>
          <w:sz w:val="24"/>
          <w:szCs w:val="24"/>
        </w:rPr>
        <w:t>For simplicity we</w:t>
      </w:r>
      <w:r w:rsidR="00BD3544">
        <w:rPr>
          <w:rFonts w:ascii="Times New Roman" w:hAnsi="Times New Roman" w:cs="Times New Roman"/>
          <w:sz w:val="24"/>
          <w:szCs w:val="24"/>
        </w:rPr>
        <w:t xml:space="preserve"> set this cost to </w:t>
      </w:r>
      <w:r w:rsidR="003932DE">
        <w:rPr>
          <w:rFonts w:ascii="Times New Roman" w:hAnsi="Times New Roman" w:cs="Times New Roman"/>
          <w:sz w:val="24"/>
          <w:szCs w:val="24"/>
        </w:rPr>
        <w:t xml:space="preserve">a fixed value between 0 to 6 kJ. </w:t>
      </w:r>
      <w:r w:rsidR="00F935A5">
        <w:rPr>
          <w:rFonts w:ascii="Times New Roman" w:hAnsi="Times New Roman" w:cs="Times New Roman"/>
          <w:sz w:val="24"/>
          <w:szCs w:val="24"/>
        </w:rPr>
        <w:t>.</w:t>
      </w:r>
      <w:r w:rsidR="00D55F4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2D85A5" w14:textId="77777777" w:rsidR="00897CCD" w:rsidRDefault="00897CCD" w:rsidP="00897CC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06CCA69" w14:textId="12B00193" w:rsidR="004934B3" w:rsidRPr="00F80A56" w:rsidRDefault="000D3E0A" w:rsidP="00481DA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24661">
        <w:rPr>
          <w:rFonts w:ascii="Times New Roman" w:hAnsi="Times New Roman" w:cs="Times New Roman"/>
          <w:b/>
          <w:sz w:val="24"/>
          <w:szCs w:val="24"/>
        </w:rPr>
        <w:t>References</w:t>
      </w:r>
    </w:p>
    <w:p w14:paraId="573F1E22" w14:textId="77777777" w:rsidR="00024661" w:rsidRPr="00F80A56" w:rsidRDefault="00024661" w:rsidP="00481DA5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 w:eastAsia="sv-SE"/>
        </w:rPr>
      </w:pPr>
      <w:r w:rsidRPr="00F80A56">
        <w:rPr>
          <w:rFonts w:ascii="Times New Roman" w:hAnsi="Times New Roman" w:cs="Times New Roman"/>
          <w:sz w:val="24"/>
          <w:szCs w:val="24"/>
          <w:lang w:val="en-US" w:eastAsia="sv-SE"/>
        </w:rPr>
        <w:t>Brodin A (2001) Mass-dependent predation and metabolic expenditure in wintering birds: is</w:t>
      </w:r>
    </w:p>
    <w:p w14:paraId="2B73E262" w14:textId="77777777" w:rsidR="00024661" w:rsidRPr="00F80A56" w:rsidRDefault="00024661" w:rsidP="00481DA5">
      <w:pPr>
        <w:spacing w:after="0" w:line="360" w:lineRule="auto"/>
        <w:ind w:left="709"/>
        <w:rPr>
          <w:rFonts w:ascii="Times New Roman" w:hAnsi="Times New Roman" w:cs="Times New Roman"/>
          <w:sz w:val="24"/>
          <w:szCs w:val="24"/>
          <w:lang w:val="en-US" w:eastAsia="sv-SE"/>
        </w:rPr>
      </w:pPr>
      <w:r w:rsidRPr="00F80A56">
        <w:rPr>
          <w:rFonts w:ascii="Times New Roman" w:hAnsi="Times New Roman" w:cs="Times New Roman"/>
          <w:sz w:val="24"/>
          <w:szCs w:val="24"/>
          <w:lang w:val="en-US" w:eastAsia="sv-SE"/>
        </w:rPr>
        <w:t>there a trade-off between different forms of predation? Anim Behav 62: 993-999</w:t>
      </w:r>
    </w:p>
    <w:p w14:paraId="17C08FE3" w14:textId="77777777" w:rsidR="00024661" w:rsidRPr="00F80A56" w:rsidRDefault="00024661" w:rsidP="00481DA5">
      <w:pPr>
        <w:spacing w:after="0" w:line="360" w:lineRule="auto"/>
        <w:ind w:left="709" w:hanging="709"/>
        <w:rPr>
          <w:rFonts w:ascii="Times New Roman" w:hAnsi="Times New Roman" w:cs="Times New Roman"/>
          <w:sz w:val="24"/>
          <w:szCs w:val="24"/>
          <w:lang w:val="en-US" w:eastAsia="sv-SE"/>
        </w:rPr>
      </w:pPr>
      <w:r w:rsidRPr="00F80A56">
        <w:rPr>
          <w:rFonts w:ascii="Times New Roman" w:hAnsi="Times New Roman" w:cs="Times New Roman"/>
          <w:sz w:val="24"/>
          <w:szCs w:val="24"/>
          <w:lang w:val="en-US" w:eastAsia="sv-SE"/>
        </w:rPr>
        <w:t xml:space="preserve">Ekman J, Askenmo C (1986) Reproductive cost, age-specific survival and a comparison of the reproductive strategy in two European tits (genus </w:t>
      </w:r>
      <w:r w:rsidRPr="00F80A56">
        <w:rPr>
          <w:rFonts w:ascii="Times New Roman" w:hAnsi="Times New Roman" w:cs="Times New Roman"/>
          <w:i/>
          <w:sz w:val="24"/>
          <w:szCs w:val="24"/>
          <w:lang w:val="en-US" w:eastAsia="sv-SE"/>
        </w:rPr>
        <w:t>Parus</w:t>
      </w:r>
      <w:r w:rsidRPr="00F80A56">
        <w:rPr>
          <w:rFonts w:ascii="Times New Roman" w:hAnsi="Times New Roman" w:cs="Times New Roman"/>
          <w:sz w:val="24"/>
          <w:szCs w:val="24"/>
          <w:lang w:val="en-US" w:eastAsia="sv-SE"/>
        </w:rPr>
        <w:t>). Evolution 40: 159-168</w:t>
      </w:r>
    </w:p>
    <w:p w14:paraId="72677ABB" w14:textId="77777777" w:rsidR="00F80A56" w:rsidRPr="00F80A56" w:rsidRDefault="00F80A56" w:rsidP="00481DA5">
      <w:pPr>
        <w:pStyle w:val="p1"/>
        <w:spacing w:line="360" w:lineRule="auto"/>
        <w:ind w:left="709" w:hanging="709"/>
        <w:rPr>
          <w:rFonts w:ascii="Times New Roman" w:hAnsi="Times New Roman"/>
          <w:sz w:val="24"/>
          <w:szCs w:val="24"/>
          <w:lang w:val="en-US"/>
        </w:rPr>
      </w:pPr>
      <w:r w:rsidRPr="00F80A56">
        <w:rPr>
          <w:rFonts w:ascii="Times New Roman" w:hAnsi="Times New Roman"/>
          <w:sz w:val="24"/>
          <w:szCs w:val="24"/>
          <w:lang w:val="en-US"/>
        </w:rPr>
        <w:t>Haftorn S (1972) Hypothermia of tits in the Arctic winter. Orn Scand 3: 153-166</w:t>
      </w:r>
    </w:p>
    <w:p w14:paraId="05392C43" w14:textId="7D511152" w:rsidR="000D3E0A" w:rsidRPr="00F80A56" w:rsidRDefault="000D3E0A" w:rsidP="00481DA5">
      <w:pPr>
        <w:spacing w:after="0" w:line="36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r w:rsidRPr="00F80A56">
        <w:rPr>
          <w:rFonts w:ascii="Times New Roman" w:hAnsi="Times New Roman" w:cs="Times New Roman"/>
          <w:sz w:val="24"/>
          <w:szCs w:val="24"/>
        </w:rPr>
        <w:t>Moreno J, Carlson A, Alatalo RV (1988) Winter energetics of coniferous forest tits Paridae in the north: the implications of body size. Funct Ecol 2: 163-170</w:t>
      </w:r>
    </w:p>
    <w:p w14:paraId="117A07AC" w14:textId="42FECBAF" w:rsidR="000D3E0A" w:rsidRPr="00F80A56" w:rsidRDefault="000D3E0A" w:rsidP="00481DA5">
      <w:pPr>
        <w:pStyle w:val="p1"/>
        <w:spacing w:line="360" w:lineRule="auto"/>
        <w:ind w:left="709" w:hanging="709"/>
        <w:rPr>
          <w:rFonts w:ascii="Times New Roman" w:hAnsi="Times New Roman"/>
          <w:sz w:val="24"/>
          <w:szCs w:val="24"/>
          <w:lang w:val="en-US"/>
        </w:rPr>
      </w:pPr>
      <w:r w:rsidRPr="00F80A56">
        <w:rPr>
          <w:rFonts w:ascii="Times New Roman" w:hAnsi="Times New Roman"/>
          <w:sz w:val="24"/>
          <w:szCs w:val="24"/>
          <w:lang w:val="en-US"/>
        </w:rPr>
        <w:t xml:space="preserve">Paladino FV, King JR (1984) Thermoregulation and oxygen consumption during terrestrial locomotion by white-crowned sparrows </w:t>
      </w:r>
      <w:r w:rsidRPr="00F80A56">
        <w:rPr>
          <w:rFonts w:ascii="Times New Roman" w:hAnsi="Times New Roman"/>
          <w:i/>
          <w:iCs/>
          <w:sz w:val="24"/>
          <w:szCs w:val="24"/>
          <w:lang w:val="en-US"/>
        </w:rPr>
        <w:t xml:space="preserve">Zonotrichia leucophrys gambelii. </w:t>
      </w:r>
      <w:r w:rsidRPr="00F80A56">
        <w:rPr>
          <w:rFonts w:ascii="Times New Roman" w:hAnsi="Times New Roman"/>
          <w:iCs/>
          <w:sz w:val="24"/>
          <w:szCs w:val="24"/>
          <w:lang w:val="en-US"/>
        </w:rPr>
        <w:t xml:space="preserve">Physiol Zool </w:t>
      </w:r>
      <w:r w:rsidR="00024661" w:rsidRPr="00F80A56">
        <w:rPr>
          <w:rFonts w:ascii="Times New Roman" w:hAnsi="Times New Roman"/>
          <w:iCs/>
          <w:sz w:val="24"/>
          <w:szCs w:val="24"/>
          <w:lang w:val="en-US"/>
        </w:rPr>
        <w:t>57: 226-236</w:t>
      </w:r>
    </w:p>
    <w:p w14:paraId="332FC822" w14:textId="285048AC" w:rsidR="00024661" w:rsidRPr="00F80A56" w:rsidRDefault="00024661" w:rsidP="00481DA5">
      <w:pPr>
        <w:pStyle w:val="p1"/>
        <w:spacing w:line="360" w:lineRule="auto"/>
        <w:ind w:left="709" w:hanging="709"/>
        <w:rPr>
          <w:rFonts w:ascii="Times New Roman" w:hAnsi="Times New Roman"/>
          <w:sz w:val="24"/>
          <w:szCs w:val="24"/>
          <w:lang w:val="en-US"/>
        </w:rPr>
      </w:pPr>
      <w:r w:rsidRPr="00F80A56">
        <w:rPr>
          <w:rFonts w:ascii="Times New Roman" w:hAnsi="Times New Roman"/>
          <w:sz w:val="24"/>
          <w:szCs w:val="24"/>
          <w:lang w:val="en-US"/>
        </w:rPr>
        <w:t xml:space="preserve">Reinertsen RE, Haftorn S (1983) Nocturnal hypothermia and metabolism in the willow tit </w:t>
      </w:r>
      <w:r w:rsidRPr="00F80A56">
        <w:rPr>
          <w:rFonts w:ascii="Times New Roman" w:hAnsi="Times New Roman"/>
          <w:i/>
          <w:iCs/>
          <w:sz w:val="24"/>
          <w:szCs w:val="24"/>
          <w:lang w:val="en-US"/>
        </w:rPr>
        <w:t>Parus montanus</w:t>
      </w:r>
      <w:r w:rsidRPr="00F80A56">
        <w:rPr>
          <w:rFonts w:ascii="Times New Roman" w:hAnsi="Times New Roman"/>
          <w:sz w:val="24"/>
          <w:szCs w:val="24"/>
          <w:lang w:val="en-US"/>
        </w:rPr>
        <w:t xml:space="preserve"> at 63 degrees N. J Comp Physiol B 151: 109-118</w:t>
      </w:r>
    </w:p>
    <w:p w14:paraId="730F750C" w14:textId="77777777" w:rsidR="00F80A56" w:rsidRPr="00F80A56" w:rsidRDefault="00F80A56" w:rsidP="00481DA5">
      <w:pPr>
        <w:spacing w:after="0" w:line="360" w:lineRule="auto"/>
        <w:ind w:left="709" w:hanging="709"/>
        <w:rPr>
          <w:rFonts w:ascii="Times New Roman" w:hAnsi="Times New Roman" w:cs="Times New Roman"/>
          <w:sz w:val="24"/>
          <w:szCs w:val="24"/>
          <w:lang w:val="en-US" w:eastAsia="sv-SE"/>
        </w:rPr>
      </w:pPr>
      <w:r w:rsidRPr="00F80A56">
        <w:rPr>
          <w:rFonts w:ascii="Times New Roman" w:hAnsi="Times New Roman" w:cs="Times New Roman"/>
          <w:sz w:val="24"/>
          <w:szCs w:val="24"/>
          <w:lang w:val="en-US" w:eastAsia="sv-SE"/>
        </w:rPr>
        <w:t>Welton NJ, Houston AJ, Ekman J, McNamara JM (2002) A dynamic model of hypothermia as an adaptive response by small birds to winter conditions. Acta Biotheor 50: 39-56</w:t>
      </w:r>
    </w:p>
    <w:p w14:paraId="59AC90CB" w14:textId="7E28BC18" w:rsidR="00024661" w:rsidRDefault="00024661" w:rsidP="00024661">
      <w:pPr>
        <w:pStyle w:val="p1"/>
        <w:ind w:left="709" w:hanging="709"/>
        <w:rPr>
          <w:lang w:val="en-US"/>
        </w:rPr>
      </w:pPr>
      <w:r w:rsidRPr="00F80A56">
        <w:rPr>
          <w:rFonts w:ascii="Times New Roman" w:hAnsi="Times New Roman"/>
          <w:sz w:val="24"/>
          <w:szCs w:val="24"/>
          <w:lang w:val="en-US"/>
        </w:rPr>
        <w:t>Withers PC (1992) Comparative Animal Physiology. Fort Worth: Saunders College</w:t>
      </w:r>
    </w:p>
    <w:p w14:paraId="2B00AB1A" w14:textId="77777777" w:rsidR="00024661" w:rsidRPr="0099204F" w:rsidRDefault="00024661" w:rsidP="00024661">
      <w:pPr>
        <w:pStyle w:val="p1"/>
        <w:ind w:left="709" w:hanging="709"/>
        <w:rPr>
          <w:lang w:val="en-US"/>
        </w:rPr>
      </w:pPr>
    </w:p>
    <w:p w14:paraId="2A127485" w14:textId="55D189FA" w:rsidR="000D3E0A" w:rsidRPr="0099204F" w:rsidRDefault="000D3E0A" w:rsidP="000D3E0A">
      <w:pPr>
        <w:ind w:left="709" w:hanging="709"/>
        <w:rPr>
          <w:rFonts w:ascii="Times New Roman" w:hAnsi="Times New Roman" w:cs="Times New Roman"/>
          <w:sz w:val="24"/>
          <w:szCs w:val="24"/>
          <w:lang w:val="en-US"/>
        </w:rPr>
      </w:pPr>
    </w:p>
    <w:sectPr w:rsidR="000D3E0A" w:rsidRPr="0099204F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B776AB" w14:textId="77777777" w:rsidR="00783EEA" w:rsidRDefault="00783EEA">
      <w:pPr>
        <w:spacing w:after="0" w:line="240" w:lineRule="auto"/>
      </w:pPr>
      <w:r>
        <w:separator/>
      </w:r>
    </w:p>
  </w:endnote>
  <w:endnote w:type="continuationSeparator" w:id="0">
    <w:p w14:paraId="77AD05A4" w14:textId="77777777" w:rsidR="00783EEA" w:rsidRDefault="00783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8235780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19BC750" w14:textId="3C903B07" w:rsidR="00753291" w:rsidRDefault="00897CCD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37ED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03A068E" w14:textId="77777777" w:rsidR="00753291" w:rsidRDefault="00437ED0">
    <w:pPr>
      <w:pStyle w:val="Footer"/>
    </w:pPr>
  </w:p>
  <w:p w14:paraId="0D1A3BCC" w14:textId="77777777" w:rsidR="00753291" w:rsidRDefault="00437ED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7709B2" w14:textId="77777777" w:rsidR="00783EEA" w:rsidRDefault="00783EEA">
      <w:pPr>
        <w:spacing w:after="0" w:line="240" w:lineRule="auto"/>
      </w:pPr>
      <w:r>
        <w:separator/>
      </w:r>
    </w:p>
  </w:footnote>
  <w:footnote w:type="continuationSeparator" w:id="0">
    <w:p w14:paraId="2EE5153E" w14:textId="77777777" w:rsidR="00783EEA" w:rsidRDefault="00783E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CCD"/>
    <w:rsid w:val="000044B5"/>
    <w:rsid w:val="00024661"/>
    <w:rsid w:val="00030994"/>
    <w:rsid w:val="000C56DC"/>
    <w:rsid w:val="000D3E0A"/>
    <w:rsid w:val="001514BC"/>
    <w:rsid w:val="0016718A"/>
    <w:rsid w:val="00181369"/>
    <w:rsid w:val="0019209B"/>
    <w:rsid w:val="001E14E5"/>
    <w:rsid w:val="00211210"/>
    <w:rsid w:val="002A1B3E"/>
    <w:rsid w:val="003165B0"/>
    <w:rsid w:val="003932DE"/>
    <w:rsid w:val="00437ED0"/>
    <w:rsid w:val="00454893"/>
    <w:rsid w:val="00481DA5"/>
    <w:rsid w:val="004E2DC2"/>
    <w:rsid w:val="00532CF8"/>
    <w:rsid w:val="00572F4C"/>
    <w:rsid w:val="00573005"/>
    <w:rsid w:val="005A6EEC"/>
    <w:rsid w:val="005E1ABF"/>
    <w:rsid w:val="00681B46"/>
    <w:rsid w:val="006D4E34"/>
    <w:rsid w:val="00702544"/>
    <w:rsid w:val="00735E45"/>
    <w:rsid w:val="0073634A"/>
    <w:rsid w:val="00783EEA"/>
    <w:rsid w:val="007A2CFF"/>
    <w:rsid w:val="007B3B68"/>
    <w:rsid w:val="00817037"/>
    <w:rsid w:val="00820CCC"/>
    <w:rsid w:val="00897CCD"/>
    <w:rsid w:val="008F745B"/>
    <w:rsid w:val="00905E6A"/>
    <w:rsid w:val="00960FB5"/>
    <w:rsid w:val="0099204F"/>
    <w:rsid w:val="00A04E31"/>
    <w:rsid w:val="00A1389B"/>
    <w:rsid w:val="00A20C3B"/>
    <w:rsid w:val="00A40616"/>
    <w:rsid w:val="00AB1C46"/>
    <w:rsid w:val="00B03E69"/>
    <w:rsid w:val="00BD3544"/>
    <w:rsid w:val="00BD4D82"/>
    <w:rsid w:val="00C03BDE"/>
    <w:rsid w:val="00C36443"/>
    <w:rsid w:val="00C7166D"/>
    <w:rsid w:val="00C82FFB"/>
    <w:rsid w:val="00D55F4B"/>
    <w:rsid w:val="00D93206"/>
    <w:rsid w:val="00DA365D"/>
    <w:rsid w:val="00DC5B2C"/>
    <w:rsid w:val="00EF70D6"/>
    <w:rsid w:val="00F80A56"/>
    <w:rsid w:val="00F82F34"/>
    <w:rsid w:val="00F935A5"/>
    <w:rsid w:val="00FD0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79702"/>
  <w15:docId w15:val="{DC262FBC-42D5-4EE8-88CC-5D64E72AA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7C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97C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7CCD"/>
  </w:style>
  <w:style w:type="paragraph" w:styleId="BalloonText">
    <w:name w:val="Balloon Text"/>
    <w:basedOn w:val="Normal"/>
    <w:link w:val="BalloonTextChar"/>
    <w:uiPriority w:val="99"/>
    <w:semiHidden/>
    <w:unhideWhenUsed/>
    <w:rsid w:val="000044B5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44B5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11210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11210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11210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1210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1121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1389B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FD0829"/>
    <w:rPr>
      <w:color w:val="808080"/>
    </w:rPr>
  </w:style>
  <w:style w:type="paragraph" w:customStyle="1" w:styleId="p1">
    <w:name w:val="p1"/>
    <w:basedOn w:val="Normal"/>
    <w:rsid w:val="000D3E0A"/>
    <w:pPr>
      <w:spacing w:after="0" w:line="240" w:lineRule="auto"/>
    </w:pPr>
    <w:rPr>
      <w:rFonts w:ascii="Helvetica" w:hAnsi="Helvetica" w:cs="Times New Roman"/>
      <w:sz w:val="18"/>
      <w:szCs w:val="18"/>
      <w:lang w:val="sv-SE" w:eastAsia="sv-SE"/>
    </w:rPr>
  </w:style>
  <w:style w:type="character" w:customStyle="1" w:styleId="s1">
    <w:name w:val="s1"/>
    <w:basedOn w:val="DefaultParagraphFont"/>
    <w:rsid w:val="00024661"/>
    <w:rPr>
      <w:rFonts w:ascii="Times" w:hAnsi="Times" w:hint="default"/>
      <w:sz w:val="17"/>
      <w:szCs w:val="17"/>
    </w:rPr>
  </w:style>
  <w:style w:type="character" w:customStyle="1" w:styleId="s2">
    <w:name w:val="s2"/>
    <w:basedOn w:val="DefaultParagraphFont"/>
    <w:rsid w:val="00024661"/>
    <w:rPr>
      <w:rFonts w:ascii="Times" w:hAnsi="Times" w:hint="default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319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9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7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857</Words>
  <Characters>4548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Biologiska inst., Lunds universitet</Company>
  <LinksUpToDate>false</LinksUpToDate>
  <CharactersWithSpaces>5395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Anders Brodin</dc:creator>
  <cp:lastModifiedBy>Anders Brodin</cp:lastModifiedBy>
  <cp:revision>2</cp:revision>
  <dcterms:created xsi:type="dcterms:W3CDTF">2017-08-01T14:06:00Z</dcterms:created>
  <dcterms:modified xsi:type="dcterms:W3CDTF">2017-08-01T14:06:00Z</dcterms:modified>
</cp:coreProperties>
</file>