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30DCC" w14:textId="77777777" w:rsidR="003E6569" w:rsidRPr="008336C3" w:rsidRDefault="003E6569" w:rsidP="007F52A1">
      <w:pPr>
        <w:pStyle w:val="Heading2"/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8336C3">
        <w:rPr>
          <w:rFonts w:ascii="Times New Roman" w:hAnsi="Times New Roman" w:cs="Times New Roman"/>
          <w:color w:val="auto"/>
          <w:sz w:val="24"/>
          <w:szCs w:val="24"/>
        </w:rPr>
        <w:t>Supplementary Tables with Captions</w:t>
      </w:r>
    </w:p>
    <w:p w14:paraId="52501C84" w14:textId="77777777" w:rsidR="00CA3FCE" w:rsidRPr="008336C3" w:rsidRDefault="00CA3FCE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414CF" w14:textId="0A394671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t>Table S1:</w:t>
      </w:r>
      <w:r w:rsidRPr="008336C3">
        <w:rPr>
          <w:rFonts w:ascii="Times New Roman" w:hAnsi="Times New Roman" w:cs="Times New Roman"/>
          <w:sz w:val="24"/>
          <w:szCs w:val="24"/>
        </w:rPr>
        <w:t xml:space="preserve"> Comparison of historical rainfall averages (2003-2008) with rainfall measured during this study. Values in parentheses are percentages of the historical annual amount.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336C3" w:rsidRPr="008336C3" w14:paraId="7E6579EB" w14:textId="77777777" w:rsidTr="007F5C21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F13D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period</w:t>
            </w:r>
          </w:p>
        </w:tc>
        <w:tc>
          <w:tcPr>
            <w:tcW w:w="67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88290" w14:textId="77777777" w:rsidR="003E6569" w:rsidRPr="008336C3" w:rsidRDefault="003E6569" w:rsidP="007F52A1">
            <w:pPr>
              <w:keepNext/>
              <w:keepLines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Rainfall amount (mm)</w:t>
            </w:r>
          </w:p>
        </w:tc>
      </w:tr>
      <w:tr w:rsidR="008336C3" w:rsidRPr="008336C3" w14:paraId="30843216" w14:textId="77777777" w:rsidTr="007F5C21"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321A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2E3EF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Winter</w:t>
            </w: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32278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Summer</w:t>
            </w: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24314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Annual</w:t>
            </w: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8336C3" w:rsidRPr="008336C3" w14:paraId="27C056FA" w14:textId="77777777" w:rsidTr="007F5C21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824B0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Historical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85785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6031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9225C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</w:tr>
      <w:tr w:rsidR="008336C3" w:rsidRPr="008336C3" w14:paraId="0319A942" w14:textId="77777777" w:rsidTr="007F5C21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58F3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2DA2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839C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E3E5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293 (71 %)</w:t>
            </w:r>
          </w:p>
        </w:tc>
      </w:tr>
      <w:tr w:rsidR="008336C3" w:rsidRPr="008336C3" w14:paraId="07C607C6" w14:textId="77777777" w:rsidTr="007F5C21"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7EF7CF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F587D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68D9B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75799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389 (95 %)</w:t>
            </w:r>
          </w:p>
        </w:tc>
      </w:tr>
    </w:tbl>
    <w:p w14:paraId="5324E4B6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6F348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sz w:val="24"/>
          <w:szCs w:val="24"/>
        </w:rPr>
        <w:t>1 Annual total is the total rainfall amount received in a calendar year (i.e., 1 January to 31 December). Winter represents total rainfall for the months from 1 April to 30 September; Summer represents total rainfall for the months from 1 October to 31 March the following year. Therefore, annual values do not equal the sum of the summer and winter values.</w:t>
      </w:r>
    </w:p>
    <w:p w14:paraId="0D8FF0D8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74038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079590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S2: </w:t>
      </w:r>
      <w:r w:rsidRPr="008336C3">
        <w:rPr>
          <w:rFonts w:ascii="Times New Roman" w:hAnsi="Times New Roman" w:cs="Times New Roman"/>
          <w:sz w:val="24"/>
          <w:szCs w:val="24"/>
        </w:rPr>
        <w:t xml:space="preserve">The relationship between </w:t>
      </w:r>
      <w:r w:rsidRPr="008336C3">
        <w:rPr>
          <w:rFonts w:ascii="Times New Roman" w:hAnsi="Times New Roman" w:cs="Times New Roman"/>
          <w:i/>
          <w:iCs/>
          <w:sz w:val="24"/>
          <w:szCs w:val="24"/>
        </w:rPr>
        <w:t>in situ</w:t>
      </w:r>
      <w:r w:rsidRPr="008336C3">
        <w:rPr>
          <w:rFonts w:ascii="Times New Roman" w:hAnsi="Times New Roman" w:cs="Times New Roman"/>
          <w:sz w:val="24"/>
          <w:szCs w:val="24"/>
        </w:rPr>
        <w:t xml:space="preserve"> midday transpiration of sunlit leaves/culms measured with a portable open gas exchange system (Li-Cor 6400, Li-Cor Biosciences) and sap flow of sunlit leaves/culms measured with miniature external sap flow gauges was strong and highly significant for individuals of all three sample species at the study site.</w:t>
      </w:r>
    </w:p>
    <w:tbl>
      <w:tblPr>
        <w:tblStyle w:val="TableGrid"/>
        <w:tblW w:w="9048" w:type="dxa"/>
        <w:tblLook w:val="04A0" w:firstRow="1" w:lastRow="0" w:firstColumn="1" w:lastColumn="0" w:noHBand="0" w:noVBand="1"/>
      </w:tblPr>
      <w:tblGrid>
        <w:gridCol w:w="2431"/>
        <w:gridCol w:w="1122"/>
        <w:gridCol w:w="1463"/>
        <w:gridCol w:w="737"/>
        <w:gridCol w:w="726"/>
        <w:gridCol w:w="950"/>
        <w:gridCol w:w="950"/>
        <w:gridCol w:w="669"/>
      </w:tblGrid>
      <w:tr w:rsidR="008336C3" w:rsidRPr="008336C3" w14:paraId="6FD90DF3" w14:textId="77777777" w:rsidTr="007F5C21"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017A6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Species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C160A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A629C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Individual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DB73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slope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89D55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C9BB0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18C84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C7D8E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d.f.</w:t>
            </w:r>
            <w:proofErr w:type="spellEnd"/>
          </w:p>
        </w:tc>
      </w:tr>
      <w:tr w:rsidR="008336C3" w:rsidRPr="008336C3" w14:paraId="2363E713" w14:textId="77777777" w:rsidTr="007F5C21"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F9230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Erica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monsoniana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C1B83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2012/13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C49C0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36D8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BAE70F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E31B80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6D089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5F0010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6C3" w:rsidRPr="008336C3" w14:paraId="2D0361D3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4AA4779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28D358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B22B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37F491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4520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A7E8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0.0235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4C12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24.68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3EE2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6C3" w:rsidRPr="008336C3" w14:paraId="5BC716EE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75CC9C7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59B5FA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0EB5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240935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12F7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6F7A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0.0305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3741B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21.76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1F6D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6C3" w:rsidRPr="008336C3" w14:paraId="22F18935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7FC7823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3DBB5C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94A8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310C7EC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83D1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C2F9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A68F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A36B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36C3" w:rsidRPr="008336C3" w14:paraId="7D68A588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27298CB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008603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FCAA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61EDB2F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6CC5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960E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71BD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99.21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2E6A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36C3" w:rsidRPr="008336C3" w14:paraId="531C7C2D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32A34A3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30AE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2013/14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6217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F5F0BD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59AF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25914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30B1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113.46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D30F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6C3" w:rsidRPr="008336C3" w14:paraId="35D5747D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06D49B4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555868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5AD9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3B0A86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98CF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21B9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8BE8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76.68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313A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6C3" w:rsidRPr="008336C3" w14:paraId="4DA789EC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58E2A74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A37BCF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8FA5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B89A93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C636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EDBBB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46FA9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38.96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7C1E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6C3" w:rsidRPr="008336C3" w14:paraId="00843B6E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2F6300FF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429FD7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CCAD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6C2E7E6F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54A7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728B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22B7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90.18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9F0B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36C3" w:rsidRPr="008336C3" w14:paraId="16C954FC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6BE89F1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62CDF3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B677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33C319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6678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DCC4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2A8C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20.44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1536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36C3" w:rsidRPr="008336C3" w14:paraId="2665F006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44CE14B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0FDDA7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B3F31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3381484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E382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D667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0E0D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359.96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D669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36C3" w:rsidRPr="008336C3" w14:paraId="2F667A17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5D3FF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Cannomois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congesta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2B1D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2012/13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DFEB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6E0A7F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781A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55808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01F2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17.72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89EF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6C3" w:rsidRPr="008336C3" w14:paraId="12B03897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0966857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D1B208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B2C3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B9BFFA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BF3C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2E22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B682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13.32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7ACE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6C3" w:rsidRPr="008336C3" w14:paraId="75555A53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0D77AE3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2E75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2013/14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0F3E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70A8D65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33B5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7745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7B06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250.69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76E7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36C3" w:rsidRPr="008336C3" w14:paraId="6F9B8B62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66770F5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093AFA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684F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6E7D5C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0A3EF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9DD89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B381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38.53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3309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36C3" w:rsidRPr="008336C3" w14:paraId="67BEFAB6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F24D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Protea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repens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517D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2012/13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11EE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46AB3E7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7233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E7DE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0.0529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0ABA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53FD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336C3" w:rsidRPr="008336C3" w14:paraId="6734795B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24A50FA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B55627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F33F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6D686DC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4770B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BC9A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4468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43.72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2F66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36C3" w:rsidRPr="008336C3" w14:paraId="5B10755C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6320760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F5C6F1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F887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7CC2603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31AC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6AEF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20FF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A79D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36C3" w:rsidRPr="008336C3" w14:paraId="7C37791D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21731EDE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873F95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0B45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0B83BA5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F4BD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CE9C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0F7A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10.42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A317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36C3" w:rsidRPr="008336C3" w14:paraId="4AD3D70E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772E4F28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69FBB0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6BB0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60D10FC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7D77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16EE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7A39B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15.57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C1A24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36C3" w:rsidRPr="008336C3" w14:paraId="2E72A130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3BEE173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D7EB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2013/14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3BF6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2C02826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059F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74DD0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107B2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31.31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E0F70F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36C3" w:rsidRPr="008336C3" w14:paraId="509D607C" w14:textId="77777777" w:rsidTr="007F5C21"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14:paraId="7E9E84C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257DA8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7FF3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73B65FA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F995A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AE0E5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028ACF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155.27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3E3F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36C3" w:rsidRPr="008336C3" w14:paraId="7FF045F3" w14:textId="77777777" w:rsidTr="007F5C21"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B5016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C2A11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36B25C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52147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BA80E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F0DFA9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C12EE3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70.5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3081CD" w14:textId="77777777" w:rsidR="003E6569" w:rsidRPr="008336C3" w:rsidRDefault="003E6569" w:rsidP="007F52A1">
            <w:pPr>
              <w:keepNext/>
              <w:keepLines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FB8691F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5AF31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3B26A" w14:textId="77777777" w:rsidR="00FA0FDE" w:rsidRPr="008336C3" w:rsidRDefault="003E6569" w:rsidP="007F52A1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FA0FDE" w:rsidRPr="008336C3" w:rsidSect="008336C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D5545AB" w14:textId="2447D0E2" w:rsidR="00D8528D" w:rsidRPr="008336C3" w:rsidRDefault="00D8528D" w:rsidP="00D8528D">
      <w:pPr>
        <w:pStyle w:val="HTMLPreformatted"/>
        <w:shd w:val="clear" w:color="auto" w:fill="FFFFFF"/>
        <w:wordWrap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CC7153" w:rsidRPr="008336C3">
        <w:rPr>
          <w:rFonts w:ascii="Times New Roman" w:hAnsi="Times New Roman" w:cs="Times New Roman"/>
          <w:b/>
          <w:sz w:val="24"/>
          <w:szCs w:val="24"/>
        </w:rPr>
        <w:t>S3</w:t>
      </w:r>
      <w:r w:rsidRPr="008336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36C3">
        <w:rPr>
          <w:rFonts w:ascii="Times New Roman" w:hAnsi="Times New Roman" w:cs="Times New Roman"/>
          <w:sz w:val="24"/>
          <w:szCs w:val="24"/>
        </w:rPr>
        <w:t xml:space="preserve">Fixed effects results for the best fit linear mixed effects model of </w:t>
      </w:r>
      <w:proofErr w:type="spellStart"/>
      <w:r w:rsidRPr="008336C3">
        <w:rPr>
          <w:rFonts w:ascii="Times New Roman" w:hAnsi="Times New Roman" w:cs="Times New Roman"/>
          <w:sz w:val="24"/>
          <w:szCs w:val="24"/>
        </w:rPr>
        <w:t>J</w:t>
      </w:r>
      <w:r w:rsidRPr="008336C3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8336C3">
        <w:rPr>
          <w:rFonts w:ascii="Times New Roman" w:hAnsi="Times New Roman" w:cs="Times New Roman"/>
          <w:sz w:val="24"/>
          <w:szCs w:val="24"/>
        </w:rPr>
        <w:t xml:space="preserve"> as a function of soil moisture or VPD, species and season</w:t>
      </w:r>
      <w:r w:rsidR="00822477" w:rsidRPr="008336C3">
        <w:rPr>
          <w:rFonts w:ascii="Times New Roman" w:hAnsi="Times New Roman" w:cs="Times New Roman"/>
          <w:sz w:val="24"/>
          <w:szCs w:val="24"/>
        </w:rPr>
        <w:t xml:space="preserve"> (fixed factors) and individual (</w:t>
      </w:r>
      <w:r w:rsidR="00B06EB2" w:rsidRPr="008336C3">
        <w:rPr>
          <w:rFonts w:ascii="Times New Roman" w:hAnsi="Times New Roman" w:cs="Times New Roman"/>
          <w:sz w:val="24"/>
          <w:szCs w:val="24"/>
        </w:rPr>
        <w:t>random factor)</w:t>
      </w:r>
      <w:r w:rsidRPr="008336C3">
        <w:rPr>
          <w:rFonts w:ascii="Times New Roman" w:hAnsi="Times New Roman" w:cs="Times New Roman"/>
          <w:sz w:val="24"/>
          <w:szCs w:val="24"/>
        </w:rPr>
        <w:t xml:space="preserve">. </w:t>
      </w:r>
      <w:r w:rsidRPr="008336C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*p&lt;0.05; **p&lt;0.01; ***p&lt;0.001.</w:t>
      </w:r>
    </w:p>
    <w:tbl>
      <w:tblPr>
        <w:tblW w:w="12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75"/>
        <w:gridCol w:w="2610"/>
        <w:gridCol w:w="2012"/>
      </w:tblGrid>
      <w:tr w:rsidR="008336C3" w:rsidRPr="008336C3" w14:paraId="372E5C2B" w14:textId="77777777" w:rsidTr="00803BD1">
        <w:trPr>
          <w:jc w:val="center"/>
        </w:trPr>
        <w:tc>
          <w:tcPr>
            <w:tcW w:w="76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5EB451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Best Fit Model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3889B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Explanatory variables</w:t>
            </w:r>
          </w:p>
        </w:tc>
        <w:tc>
          <w:tcPr>
            <w:tcW w:w="20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08799D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Estimate (±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s.e.</w:t>
            </w:r>
            <w:proofErr w:type="spellEnd"/>
            <w:r w:rsidRPr="00833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336C3" w:rsidRPr="008336C3" w14:paraId="2A7C3592" w14:textId="77777777" w:rsidTr="00803BD1">
        <w:trPr>
          <w:jc w:val="center"/>
        </w:trPr>
        <w:tc>
          <w:tcPr>
            <w:tcW w:w="7675" w:type="dxa"/>
            <w:tcBorders>
              <w:left w:val="nil"/>
              <w:bottom w:val="nil"/>
              <w:right w:val="nil"/>
            </w:tcBorders>
          </w:tcPr>
          <w:p w14:paraId="0892B930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s</w:t>
            </w:r>
            <w:proofErr w:type="spellEnd"/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~ soil moisture *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species * season + (1|species/season/individual)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7FD71890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S1: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left w:val="nil"/>
              <w:bottom w:val="nil"/>
              <w:right w:val="nil"/>
            </w:tcBorders>
          </w:tcPr>
          <w:p w14:paraId="79D63A01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40.5*** (3.4)</w:t>
            </w:r>
          </w:p>
        </w:tc>
      </w:tr>
      <w:tr w:rsidR="008336C3" w:rsidRPr="008336C3" w14:paraId="37513D43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7A1FE998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55157F7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Slope, S1: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0CA8805E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4.7*** (0.5)</w:t>
            </w:r>
          </w:p>
        </w:tc>
      </w:tr>
      <w:tr w:rsidR="008336C3" w:rsidRPr="008336C3" w14:paraId="3CA5FA70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42A80623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3003B8A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AF8FA44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62.0*** (4.6)</w:t>
            </w:r>
          </w:p>
        </w:tc>
      </w:tr>
      <w:tr w:rsidR="008336C3" w:rsidRPr="008336C3" w14:paraId="19A195D1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46857EB7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A5B1F21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64C5F700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7.2*** (0.6)</w:t>
            </w:r>
          </w:p>
        </w:tc>
      </w:tr>
      <w:tr w:rsidR="008336C3" w:rsidRPr="008336C3" w14:paraId="14AC4306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66FD2C18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9918544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EB22E6F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15.2** (4.4)</w:t>
            </w:r>
          </w:p>
        </w:tc>
      </w:tr>
      <w:tr w:rsidR="008336C3" w:rsidRPr="008336C3" w14:paraId="66B57302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2F9409D5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D4A0340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Slope,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B6B840A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2.8*** (0.6)</w:t>
            </w:r>
          </w:p>
        </w:tc>
      </w:tr>
      <w:tr w:rsidR="008336C3" w:rsidRPr="008336C3" w14:paraId="28E9B95A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5A0A0BD6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E74F11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S2: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7523C8C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7.6 (6.3)</w:t>
            </w:r>
          </w:p>
        </w:tc>
      </w:tr>
      <w:tr w:rsidR="008336C3" w:rsidRPr="008336C3" w14:paraId="434D4E3C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29787A27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DF2F673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S2: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3CE549CF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3.4*** (0.6)</w:t>
            </w:r>
          </w:p>
        </w:tc>
      </w:tr>
      <w:tr w:rsidR="008336C3" w:rsidRPr="008336C3" w14:paraId="232E307C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07BF2AF1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BDF1C8B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956D4CA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20.8** (7.9)</w:t>
            </w:r>
          </w:p>
        </w:tc>
      </w:tr>
      <w:tr w:rsidR="008336C3" w:rsidRPr="008336C3" w14:paraId="59FFE78B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3E06DC7D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8458047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0D56E79B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3.7*** (0.8)</w:t>
            </w:r>
          </w:p>
        </w:tc>
      </w:tr>
      <w:tr w:rsidR="008336C3" w:rsidRPr="008336C3" w14:paraId="79D2E57C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4962AF37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9E8A426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Int.,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1CEE3779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13.8 (8.4)</w:t>
            </w:r>
          </w:p>
        </w:tc>
      </w:tr>
      <w:tr w:rsidR="008336C3" w:rsidRPr="008336C3" w14:paraId="497FF2E6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2ABABFA8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9576260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0865EE9F" w14:textId="77777777" w:rsidR="00D8528D" w:rsidRPr="008336C3" w:rsidRDefault="00D8528D" w:rsidP="00803B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0.3 (0.8)</w:t>
            </w:r>
          </w:p>
        </w:tc>
      </w:tr>
      <w:tr w:rsidR="008336C3" w:rsidRPr="008336C3" w14:paraId="0C217F95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4C9630AE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J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s</w:t>
            </w:r>
            <w:proofErr w:type="spellEnd"/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~ VPD *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species * season + (1|species/season/individual)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8D655DC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S1: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11A899D0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36.6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***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(4.2)</w:t>
            </w:r>
          </w:p>
        </w:tc>
      </w:tr>
      <w:tr w:rsidR="008336C3" w:rsidRPr="008336C3" w14:paraId="70587F8E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7C282163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A95BDE4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Slope, S1: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DA28F1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10.5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***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(1.2)</w:t>
            </w:r>
          </w:p>
        </w:tc>
      </w:tr>
      <w:tr w:rsidR="008336C3" w:rsidRPr="008336C3" w14:paraId="35061861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0E2263C0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859654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88F859F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−5.0 (5.7)</w:t>
            </w:r>
          </w:p>
        </w:tc>
      </w:tr>
      <w:tr w:rsidR="008336C3" w:rsidRPr="008336C3" w14:paraId="4F56D790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45E1FF34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A08500D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BF3B43F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−7.3**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*</w:t>
            </w: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(1.7)</w:t>
            </w:r>
          </w:p>
        </w:tc>
      </w:tr>
      <w:tr w:rsidR="008336C3" w:rsidRPr="008336C3" w14:paraId="07104AA8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519880C2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2907D53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5C24B3BD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−17.0** (5.6)</w:t>
            </w:r>
          </w:p>
        </w:tc>
      </w:tr>
      <w:tr w:rsidR="008336C3" w:rsidRPr="008336C3" w14:paraId="196ACF38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170CBF37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F104C96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Slope, S1: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0F570BC2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−7.5*** (1.7)</w:t>
            </w:r>
          </w:p>
        </w:tc>
      </w:tr>
      <w:tr w:rsidR="008336C3" w:rsidRPr="008336C3" w14:paraId="5A508774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319C649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7CBFF7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S2: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814A025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−6.9 (7.4)</w:t>
            </w:r>
          </w:p>
        </w:tc>
      </w:tr>
      <w:tr w:rsidR="008336C3" w:rsidRPr="008336C3" w14:paraId="0EE97C2F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5E694913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825593D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S2: </w:t>
            </w:r>
            <w:proofErr w:type="spellStart"/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Cannomois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1BDD2BE4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1.4 (2.2)</w:t>
            </w:r>
          </w:p>
        </w:tc>
      </w:tr>
      <w:tr w:rsidR="008336C3" w:rsidRPr="008336C3" w14:paraId="7BB15EEA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2E4DCCF3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9BC50C1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Int.,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872EB15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14.9 (9.3)</w:t>
            </w:r>
          </w:p>
        </w:tc>
      </w:tr>
      <w:tr w:rsidR="008336C3" w:rsidRPr="008336C3" w14:paraId="6BE9C2E1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5E93327D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004CC70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Erica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6323B52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3.3 (2.8)</w:t>
            </w:r>
          </w:p>
        </w:tc>
      </w:tr>
      <w:tr w:rsidR="008336C3" w:rsidRPr="008336C3" w14:paraId="5231E7C2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</w:tcPr>
          <w:p w14:paraId="01E61B8B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3BB42E3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Int.,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720202CA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−5.4 (9.8)</w:t>
            </w:r>
          </w:p>
        </w:tc>
      </w:tr>
      <w:tr w:rsidR="008336C3" w:rsidRPr="008336C3" w14:paraId="6E3C1B18" w14:textId="77777777" w:rsidTr="00803BD1">
        <w:trPr>
          <w:jc w:val="center"/>
        </w:trPr>
        <w:tc>
          <w:tcPr>
            <w:tcW w:w="7675" w:type="dxa"/>
            <w:tcBorders>
              <w:top w:val="nil"/>
              <w:left w:val="nil"/>
              <w:right w:val="nil"/>
            </w:tcBorders>
          </w:tcPr>
          <w:p w14:paraId="5F94D85D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6C3D4E49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Slope, S2: </w:t>
            </w:r>
            <w:r w:rsidRPr="008336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Protea</w:t>
            </w:r>
          </w:p>
        </w:tc>
        <w:tc>
          <w:tcPr>
            <w:tcW w:w="2012" w:type="dxa"/>
            <w:tcBorders>
              <w:top w:val="nil"/>
              <w:left w:val="nil"/>
              <w:right w:val="nil"/>
            </w:tcBorders>
          </w:tcPr>
          <w:p w14:paraId="06F132F2" w14:textId="77777777" w:rsidR="00D8528D" w:rsidRPr="008336C3" w:rsidRDefault="00D8528D" w:rsidP="00803BD1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36C3">
              <w:rPr>
                <w:rFonts w:ascii="Times New Roman" w:eastAsia="Times New Roman" w:hAnsi="Times New Roman" w:cs="Times New Roman"/>
                <w:sz w:val="20"/>
                <w:szCs w:val="20"/>
              </w:rPr>
              <w:t>3.5 (2.9)</w:t>
            </w:r>
          </w:p>
        </w:tc>
      </w:tr>
    </w:tbl>
    <w:p w14:paraId="2AE351DE" w14:textId="77777777" w:rsidR="00BB5EBD" w:rsidRPr="008336C3" w:rsidRDefault="00BB5EBD" w:rsidP="007F52A1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3CD69" w14:textId="77777777" w:rsidR="00CC7153" w:rsidRPr="008336C3" w:rsidRDefault="00CC7153" w:rsidP="007F52A1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526A4" w14:textId="31D09F16" w:rsidR="003B41BA" w:rsidRPr="008336C3" w:rsidRDefault="003B41BA" w:rsidP="007F52A1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3B41BA" w:rsidRPr="008336C3" w:rsidSect="008336C3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F3EB7FB" w14:textId="03EC523D" w:rsidR="003E6569" w:rsidRPr="008336C3" w:rsidRDefault="003E6569" w:rsidP="007F52A1">
      <w:pPr>
        <w:spacing w:after="16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B1294" w:rsidRPr="008336C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336C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336C3">
        <w:rPr>
          <w:rFonts w:ascii="Times New Roman" w:hAnsi="Times New Roman" w:cs="Times New Roman"/>
          <w:sz w:val="24"/>
          <w:szCs w:val="24"/>
        </w:rPr>
        <w:t xml:space="preserve"> Summary statistics for the </w:t>
      </w:r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linear mixed effects models fitted to the total daily </w:t>
      </w:r>
      <w:proofErr w:type="spellStart"/>
      <w:r w:rsidRPr="008336C3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8336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 observed as a function of soil moisture or VPD, species and season including a three way interaction.</w:t>
      </w:r>
    </w:p>
    <w:tbl>
      <w:tblPr>
        <w:tblStyle w:val="TableGrid"/>
        <w:tblW w:w="5000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2121"/>
        <w:gridCol w:w="1492"/>
        <w:gridCol w:w="1217"/>
        <w:gridCol w:w="1387"/>
        <w:gridCol w:w="1383"/>
      </w:tblGrid>
      <w:tr w:rsidR="008336C3" w:rsidRPr="008336C3" w14:paraId="016BC2DC" w14:textId="77777777" w:rsidTr="007F5C21">
        <w:tc>
          <w:tcPr>
            <w:tcW w:w="940" w:type="pct"/>
            <w:tcBorders>
              <w:top w:val="single" w:sz="12" w:space="0" w:color="auto"/>
              <w:bottom w:val="single" w:sz="2" w:space="0" w:color="auto"/>
            </w:tcBorders>
          </w:tcPr>
          <w:p w14:paraId="7424CF1A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Response Variable</w:t>
            </w:r>
          </w:p>
        </w:tc>
        <w:tc>
          <w:tcPr>
            <w:tcW w:w="1133" w:type="pct"/>
            <w:tcBorders>
              <w:top w:val="single" w:sz="12" w:space="0" w:color="auto"/>
              <w:bottom w:val="single" w:sz="2" w:space="0" w:color="auto"/>
            </w:tcBorders>
          </w:tcPr>
          <w:p w14:paraId="432A1E1E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Fixed</w:t>
            </w:r>
            <w:proofErr w:type="spellEnd"/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Effects</w:t>
            </w:r>
            <w:proofErr w:type="spellEnd"/>
          </w:p>
        </w:tc>
        <w:tc>
          <w:tcPr>
            <w:tcW w:w="797" w:type="pct"/>
            <w:tcBorders>
              <w:top w:val="single" w:sz="12" w:space="0" w:color="auto"/>
              <w:bottom w:val="single" w:sz="2" w:space="0" w:color="auto"/>
            </w:tcBorders>
          </w:tcPr>
          <w:p w14:paraId="41D24089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numDF</w:t>
            </w:r>
            <w:proofErr w:type="spellEnd"/>
          </w:p>
        </w:tc>
        <w:tc>
          <w:tcPr>
            <w:tcW w:w="650" w:type="pct"/>
            <w:tcBorders>
              <w:top w:val="single" w:sz="12" w:space="0" w:color="auto"/>
              <w:bottom w:val="single" w:sz="2" w:space="0" w:color="auto"/>
            </w:tcBorders>
          </w:tcPr>
          <w:p w14:paraId="3A02A73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denDF</w:t>
            </w:r>
            <w:proofErr w:type="spellEnd"/>
          </w:p>
        </w:tc>
        <w:tc>
          <w:tcPr>
            <w:tcW w:w="741" w:type="pct"/>
            <w:tcBorders>
              <w:top w:val="single" w:sz="12" w:space="0" w:color="auto"/>
              <w:bottom w:val="single" w:sz="2" w:space="0" w:color="auto"/>
            </w:tcBorders>
          </w:tcPr>
          <w:p w14:paraId="12D645A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F-</w:t>
            </w:r>
            <w:proofErr w:type="spellStart"/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value</w:t>
            </w:r>
            <w:proofErr w:type="spellEnd"/>
          </w:p>
        </w:tc>
        <w:tc>
          <w:tcPr>
            <w:tcW w:w="739" w:type="pct"/>
            <w:tcBorders>
              <w:top w:val="single" w:sz="12" w:space="0" w:color="auto"/>
              <w:bottom w:val="single" w:sz="2" w:space="0" w:color="auto"/>
            </w:tcBorders>
          </w:tcPr>
          <w:p w14:paraId="413AA228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p-</w:t>
            </w:r>
            <w:proofErr w:type="spellStart"/>
            <w:r w:rsidRPr="008336C3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value</w:t>
            </w:r>
            <w:proofErr w:type="spellEnd"/>
          </w:p>
        </w:tc>
      </w:tr>
      <w:tr w:rsidR="008336C3" w:rsidRPr="008336C3" w14:paraId="4C5E1371" w14:textId="77777777" w:rsidTr="007F5C21">
        <w:tc>
          <w:tcPr>
            <w:tcW w:w="940" w:type="pct"/>
            <w:tcBorders>
              <w:top w:val="single" w:sz="2" w:space="0" w:color="auto"/>
            </w:tcBorders>
          </w:tcPr>
          <w:p w14:paraId="1E1F1BBC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vertAlign w:val="subscript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 xml:space="preserve">Total </w:t>
            </w:r>
            <w:proofErr w:type="spellStart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daily</w:t>
            </w:r>
            <w:proofErr w:type="spellEnd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J</w:t>
            </w:r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vertAlign w:val="subscript"/>
                <w:lang w:val="es-ES"/>
              </w:rPr>
              <w:t>s</w:t>
            </w:r>
            <w:proofErr w:type="spellEnd"/>
          </w:p>
        </w:tc>
        <w:tc>
          <w:tcPr>
            <w:tcW w:w="1133" w:type="pct"/>
            <w:tcBorders>
              <w:top w:val="single" w:sz="2" w:space="0" w:color="auto"/>
            </w:tcBorders>
          </w:tcPr>
          <w:p w14:paraId="2A77BC6A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soil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moisture</w:t>
            </w:r>
            <w:proofErr w:type="spellEnd"/>
          </w:p>
        </w:tc>
        <w:tc>
          <w:tcPr>
            <w:tcW w:w="797" w:type="pct"/>
            <w:tcBorders>
              <w:top w:val="single" w:sz="2" w:space="0" w:color="auto"/>
            </w:tcBorders>
          </w:tcPr>
          <w:p w14:paraId="4E83E791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650" w:type="pct"/>
            <w:tcBorders>
              <w:top w:val="single" w:sz="2" w:space="0" w:color="auto"/>
            </w:tcBorders>
          </w:tcPr>
          <w:p w14:paraId="3557789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2777</w:t>
            </w:r>
          </w:p>
        </w:tc>
        <w:tc>
          <w:tcPr>
            <w:tcW w:w="741" w:type="pct"/>
            <w:tcBorders>
              <w:top w:val="single" w:sz="2" w:space="0" w:color="auto"/>
            </w:tcBorders>
          </w:tcPr>
          <w:p w14:paraId="77B9D89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1357</w:t>
            </w:r>
          </w:p>
        </w:tc>
        <w:tc>
          <w:tcPr>
            <w:tcW w:w="739" w:type="pct"/>
            <w:tcBorders>
              <w:top w:val="single" w:sz="2" w:space="0" w:color="auto"/>
            </w:tcBorders>
          </w:tcPr>
          <w:p w14:paraId="2FB84C91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50E0CE25" w14:textId="77777777" w:rsidTr="007F5C21">
        <w:tc>
          <w:tcPr>
            <w:tcW w:w="940" w:type="pct"/>
          </w:tcPr>
          <w:p w14:paraId="501CBBCE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795D9AE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species</w:t>
            </w:r>
            <w:proofErr w:type="spellEnd"/>
          </w:p>
        </w:tc>
        <w:tc>
          <w:tcPr>
            <w:tcW w:w="797" w:type="pct"/>
          </w:tcPr>
          <w:p w14:paraId="170DBF8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</w:tcPr>
          <w:p w14:paraId="05789B4C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152</w:t>
            </w:r>
          </w:p>
        </w:tc>
        <w:tc>
          <w:tcPr>
            <w:tcW w:w="741" w:type="pct"/>
          </w:tcPr>
          <w:p w14:paraId="7EEA6781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91</w:t>
            </w:r>
          </w:p>
        </w:tc>
        <w:tc>
          <w:tcPr>
            <w:tcW w:w="739" w:type="pct"/>
          </w:tcPr>
          <w:p w14:paraId="0191C93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661F140F" w14:textId="77777777" w:rsidTr="007F5C21">
        <w:tc>
          <w:tcPr>
            <w:tcW w:w="940" w:type="pct"/>
          </w:tcPr>
          <w:p w14:paraId="5B513DC1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56BAF20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</w:tcPr>
          <w:p w14:paraId="5CE3B30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650" w:type="pct"/>
          </w:tcPr>
          <w:p w14:paraId="265743F9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153</w:t>
            </w:r>
          </w:p>
        </w:tc>
        <w:tc>
          <w:tcPr>
            <w:tcW w:w="741" w:type="pct"/>
          </w:tcPr>
          <w:p w14:paraId="7CD75EAD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10</w:t>
            </w:r>
          </w:p>
        </w:tc>
        <w:tc>
          <w:tcPr>
            <w:tcW w:w="739" w:type="pct"/>
          </w:tcPr>
          <w:p w14:paraId="6D580E07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0.002</w:t>
            </w:r>
          </w:p>
        </w:tc>
      </w:tr>
      <w:tr w:rsidR="008336C3" w:rsidRPr="008336C3" w14:paraId="4FCB5373" w14:textId="77777777" w:rsidTr="007F5C21">
        <w:tc>
          <w:tcPr>
            <w:tcW w:w="940" w:type="pct"/>
          </w:tcPr>
          <w:p w14:paraId="5151647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3A88A524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soil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moisture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species</w:t>
            </w:r>
            <w:proofErr w:type="spellEnd"/>
          </w:p>
        </w:tc>
        <w:tc>
          <w:tcPr>
            <w:tcW w:w="797" w:type="pct"/>
          </w:tcPr>
          <w:p w14:paraId="2734237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</w:tcPr>
          <w:p w14:paraId="1641F184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2777</w:t>
            </w:r>
          </w:p>
        </w:tc>
        <w:tc>
          <w:tcPr>
            <w:tcW w:w="741" w:type="pct"/>
          </w:tcPr>
          <w:p w14:paraId="7ADB0188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99</w:t>
            </w:r>
          </w:p>
        </w:tc>
        <w:tc>
          <w:tcPr>
            <w:tcW w:w="739" w:type="pct"/>
          </w:tcPr>
          <w:p w14:paraId="3ED6C188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18746050" w14:textId="77777777" w:rsidTr="007F5C21">
        <w:tc>
          <w:tcPr>
            <w:tcW w:w="940" w:type="pct"/>
          </w:tcPr>
          <w:p w14:paraId="464D42D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1D09E057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soil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moisture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</w:tcPr>
          <w:p w14:paraId="1EF01FD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650" w:type="pct"/>
          </w:tcPr>
          <w:p w14:paraId="7D02DB83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2777</w:t>
            </w:r>
          </w:p>
        </w:tc>
        <w:tc>
          <w:tcPr>
            <w:tcW w:w="741" w:type="pct"/>
          </w:tcPr>
          <w:p w14:paraId="71AC3150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243</w:t>
            </w:r>
          </w:p>
        </w:tc>
        <w:tc>
          <w:tcPr>
            <w:tcW w:w="739" w:type="pct"/>
          </w:tcPr>
          <w:p w14:paraId="75ECCCA9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42047FCC" w14:textId="77777777" w:rsidTr="007F5C21">
        <w:tc>
          <w:tcPr>
            <w:tcW w:w="940" w:type="pct"/>
          </w:tcPr>
          <w:p w14:paraId="439FACB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5FB19F2D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species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</w:tcPr>
          <w:p w14:paraId="3C34721E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</w:tcPr>
          <w:p w14:paraId="430AAA89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152</w:t>
            </w:r>
          </w:p>
        </w:tc>
        <w:tc>
          <w:tcPr>
            <w:tcW w:w="741" w:type="pct"/>
          </w:tcPr>
          <w:p w14:paraId="0B3D281C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12</w:t>
            </w:r>
          </w:p>
        </w:tc>
        <w:tc>
          <w:tcPr>
            <w:tcW w:w="739" w:type="pct"/>
          </w:tcPr>
          <w:p w14:paraId="4438619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469BAE43" w14:textId="77777777" w:rsidTr="007F5C21">
        <w:tc>
          <w:tcPr>
            <w:tcW w:w="940" w:type="pct"/>
            <w:tcBorders>
              <w:bottom w:val="single" w:sz="4" w:space="0" w:color="auto"/>
            </w:tcBorders>
          </w:tcPr>
          <w:p w14:paraId="41A799D0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14:paraId="55C49F3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soil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moisture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species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731C2AC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14:paraId="1AA34BC0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2777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059DC4A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16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14:paraId="108E8547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0BC2B34E" w14:textId="77777777" w:rsidTr="007F5C21"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D792664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Note:</w:t>
            </w:r>
            <w:r w:rsidRPr="00833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 xml:space="preserve">Full model: </w:t>
            </w:r>
            <w:proofErr w:type="spellStart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lmer</w:t>
            </w:r>
            <w:proofErr w:type="spellEnd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8336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 xml:space="preserve"> ~ soil moisture*species*season + (1|species/season/individual))  </w:t>
            </w:r>
          </w:p>
        </w:tc>
      </w:tr>
      <w:tr w:rsidR="008336C3" w:rsidRPr="008336C3" w14:paraId="146F5C67" w14:textId="77777777" w:rsidTr="007F5C21">
        <w:tc>
          <w:tcPr>
            <w:tcW w:w="94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657D2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 xml:space="preserve">Total </w:t>
            </w:r>
            <w:proofErr w:type="spellStart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daily</w:t>
            </w:r>
            <w:proofErr w:type="spellEnd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J</w:t>
            </w:r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vertAlign w:val="subscript"/>
                <w:lang w:val="es-ES"/>
              </w:rPr>
              <w:t>s</w:t>
            </w:r>
            <w:proofErr w:type="spellEnd"/>
          </w:p>
        </w:tc>
        <w:tc>
          <w:tcPr>
            <w:tcW w:w="1133" w:type="pct"/>
            <w:tcBorders>
              <w:top w:val="single" w:sz="4" w:space="0" w:color="auto"/>
            </w:tcBorders>
          </w:tcPr>
          <w:p w14:paraId="1B7FBF8D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VPD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14:paraId="0EE45167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14:paraId="68139357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2756</w:t>
            </w:r>
          </w:p>
        </w:tc>
        <w:tc>
          <w:tcPr>
            <w:tcW w:w="741" w:type="pct"/>
            <w:tcBorders>
              <w:top w:val="single" w:sz="4" w:space="0" w:color="auto"/>
            </w:tcBorders>
          </w:tcPr>
          <w:p w14:paraId="52084FEA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174</w:t>
            </w:r>
          </w:p>
        </w:tc>
        <w:tc>
          <w:tcPr>
            <w:tcW w:w="739" w:type="pct"/>
            <w:tcBorders>
              <w:top w:val="single" w:sz="4" w:space="0" w:color="auto"/>
            </w:tcBorders>
          </w:tcPr>
          <w:p w14:paraId="23EE9FA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4C71AD0B" w14:textId="77777777" w:rsidTr="007F5C21">
        <w:tc>
          <w:tcPr>
            <w:tcW w:w="9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389EA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0A2A5DB5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species</w:t>
            </w:r>
            <w:proofErr w:type="spellEnd"/>
          </w:p>
        </w:tc>
        <w:tc>
          <w:tcPr>
            <w:tcW w:w="797" w:type="pct"/>
          </w:tcPr>
          <w:p w14:paraId="1659ACB7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</w:tcPr>
          <w:p w14:paraId="0943B8A8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166</w:t>
            </w:r>
          </w:p>
        </w:tc>
        <w:tc>
          <w:tcPr>
            <w:tcW w:w="741" w:type="pct"/>
          </w:tcPr>
          <w:p w14:paraId="060FC626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5</w:t>
            </w:r>
          </w:p>
        </w:tc>
        <w:tc>
          <w:tcPr>
            <w:tcW w:w="739" w:type="pct"/>
          </w:tcPr>
          <w:p w14:paraId="26314D5D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0.005</w:t>
            </w:r>
          </w:p>
        </w:tc>
      </w:tr>
      <w:tr w:rsidR="008336C3" w:rsidRPr="008336C3" w14:paraId="38B7BA6B" w14:textId="77777777" w:rsidTr="007F5C21">
        <w:tc>
          <w:tcPr>
            <w:tcW w:w="9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086B0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1DFF5BFE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</w:tcPr>
          <w:p w14:paraId="6878CE54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650" w:type="pct"/>
          </w:tcPr>
          <w:p w14:paraId="7D90490C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167</w:t>
            </w:r>
          </w:p>
        </w:tc>
        <w:tc>
          <w:tcPr>
            <w:tcW w:w="741" w:type="pct"/>
          </w:tcPr>
          <w:p w14:paraId="234F5E14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739" w:type="pct"/>
          </w:tcPr>
          <w:p w14:paraId="36D8DD8A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0.33</w:t>
            </w:r>
          </w:p>
        </w:tc>
      </w:tr>
      <w:tr w:rsidR="008336C3" w:rsidRPr="008336C3" w14:paraId="5692D6FA" w14:textId="77777777" w:rsidTr="007F5C21">
        <w:tc>
          <w:tcPr>
            <w:tcW w:w="9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77790D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316BF44A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VPD: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species</w:t>
            </w:r>
            <w:proofErr w:type="spellEnd"/>
          </w:p>
        </w:tc>
        <w:tc>
          <w:tcPr>
            <w:tcW w:w="797" w:type="pct"/>
          </w:tcPr>
          <w:p w14:paraId="15878B6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</w:tcPr>
          <w:p w14:paraId="0BFCDEE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2756</w:t>
            </w:r>
          </w:p>
        </w:tc>
        <w:tc>
          <w:tcPr>
            <w:tcW w:w="741" w:type="pct"/>
          </w:tcPr>
          <w:p w14:paraId="7F009CA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10</w:t>
            </w:r>
          </w:p>
        </w:tc>
        <w:tc>
          <w:tcPr>
            <w:tcW w:w="739" w:type="pct"/>
          </w:tcPr>
          <w:p w14:paraId="5587D21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&lt; 0.0001</w:t>
            </w:r>
          </w:p>
        </w:tc>
      </w:tr>
      <w:tr w:rsidR="008336C3" w:rsidRPr="008336C3" w14:paraId="75599813" w14:textId="77777777" w:rsidTr="007F5C21">
        <w:tc>
          <w:tcPr>
            <w:tcW w:w="9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4E17E0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00F6CB2A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VPD: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</w:tcPr>
          <w:p w14:paraId="16DCB51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650" w:type="pct"/>
          </w:tcPr>
          <w:p w14:paraId="2C1D15D8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2756</w:t>
            </w:r>
          </w:p>
        </w:tc>
        <w:tc>
          <w:tcPr>
            <w:tcW w:w="741" w:type="pct"/>
          </w:tcPr>
          <w:p w14:paraId="72DBCB8E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10</w:t>
            </w:r>
          </w:p>
        </w:tc>
        <w:tc>
          <w:tcPr>
            <w:tcW w:w="739" w:type="pct"/>
          </w:tcPr>
          <w:p w14:paraId="751D0519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0.001</w:t>
            </w:r>
          </w:p>
        </w:tc>
      </w:tr>
      <w:tr w:rsidR="008336C3" w:rsidRPr="008336C3" w14:paraId="3BC16DDD" w14:textId="77777777" w:rsidTr="007F5C21">
        <w:tc>
          <w:tcPr>
            <w:tcW w:w="9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2C04D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78C19FC3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species</w:t>
            </w:r>
            <w:proofErr w:type="spellEnd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</w:tcPr>
          <w:p w14:paraId="371AF3E0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</w:tcPr>
          <w:p w14:paraId="200AB1E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166</w:t>
            </w:r>
          </w:p>
        </w:tc>
        <w:tc>
          <w:tcPr>
            <w:tcW w:w="741" w:type="pct"/>
          </w:tcPr>
          <w:p w14:paraId="55583A2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3</w:t>
            </w:r>
          </w:p>
        </w:tc>
        <w:tc>
          <w:tcPr>
            <w:tcW w:w="739" w:type="pct"/>
          </w:tcPr>
          <w:p w14:paraId="34BC6D7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0.05</w:t>
            </w:r>
          </w:p>
        </w:tc>
      </w:tr>
      <w:tr w:rsidR="008336C3" w:rsidRPr="008336C3" w14:paraId="2D0B345F" w14:textId="77777777" w:rsidTr="007F5C21">
        <w:tc>
          <w:tcPr>
            <w:tcW w:w="9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A09121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133" w:type="pct"/>
          </w:tcPr>
          <w:p w14:paraId="58EC4A4C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VPD: </w:t>
            </w:r>
            <w:proofErr w:type="spellStart"/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species</w:t>
            </w:r>
            <w:proofErr w:type="spellEnd"/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</w:t>
            </w:r>
            <w:proofErr w:type="spellStart"/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season</w:t>
            </w:r>
            <w:proofErr w:type="spellEnd"/>
          </w:p>
        </w:tc>
        <w:tc>
          <w:tcPr>
            <w:tcW w:w="797" w:type="pct"/>
          </w:tcPr>
          <w:p w14:paraId="7BEB1EFF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650" w:type="pct"/>
          </w:tcPr>
          <w:p w14:paraId="0611113B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2756</w:t>
            </w:r>
          </w:p>
        </w:tc>
        <w:tc>
          <w:tcPr>
            <w:tcW w:w="741" w:type="pct"/>
          </w:tcPr>
          <w:p w14:paraId="57CEA9D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739" w:type="pct"/>
          </w:tcPr>
          <w:p w14:paraId="2E55CFA2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0.41</w:t>
            </w:r>
          </w:p>
        </w:tc>
      </w:tr>
      <w:tr w:rsidR="008336C3" w:rsidRPr="008336C3" w14:paraId="15608FC7" w14:textId="77777777" w:rsidTr="007F5C21">
        <w:tc>
          <w:tcPr>
            <w:tcW w:w="94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EDD774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4060" w:type="pct"/>
            <w:gridSpan w:val="5"/>
            <w:tcBorders>
              <w:bottom w:val="single" w:sz="4" w:space="0" w:color="auto"/>
            </w:tcBorders>
          </w:tcPr>
          <w:p w14:paraId="266F42C0" w14:textId="77777777" w:rsidR="003E6569" w:rsidRPr="008336C3" w:rsidRDefault="003E6569" w:rsidP="007F52A1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  <w:tr w:rsidR="008336C3" w:rsidRPr="008336C3" w14:paraId="0CB26FC2" w14:textId="77777777" w:rsidTr="007F5C21">
        <w:tc>
          <w:tcPr>
            <w:tcW w:w="5000" w:type="pct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34787878" w14:textId="77777777" w:rsidR="003E6569" w:rsidRPr="008336C3" w:rsidRDefault="003E6569" w:rsidP="007F52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Note:</w:t>
            </w:r>
            <w:r w:rsidRPr="00833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 xml:space="preserve">Full model: </w:t>
            </w:r>
            <w:proofErr w:type="spellStart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lmer</w:t>
            </w:r>
            <w:proofErr w:type="spellEnd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8336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8336C3">
              <w:rPr>
                <w:rFonts w:ascii="Times New Roman" w:hAnsi="Times New Roman" w:cs="Times New Roman"/>
                <w:sz w:val="24"/>
                <w:szCs w:val="24"/>
              </w:rPr>
              <w:t xml:space="preserve"> ~ VPD*species*season + (1|species/season/individual))  </w:t>
            </w:r>
          </w:p>
        </w:tc>
      </w:tr>
    </w:tbl>
    <w:p w14:paraId="347628FD" w14:textId="77777777" w:rsidR="003E6569" w:rsidRPr="008336C3" w:rsidRDefault="003E6569" w:rsidP="007F52A1">
      <w:pPr>
        <w:spacing w:after="16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336C3">
        <w:rPr>
          <w:rFonts w:ascii="Times New Roman" w:eastAsia="Times New Roman" w:hAnsi="Times New Roman" w:cs="Times New Roman"/>
          <w:sz w:val="24"/>
          <w:szCs w:val="24"/>
        </w:rPr>
        <w:t>numDF</w:t>
      </w:r>
      <w:proofErr w:type="spellEnd"/>
      <w:proofErr w:type="gramEnd"/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, numerator degrees of freedom; </w:t>
      </w:r>
      <w:proofErr w:type="spellStart"/>
      <w:r w:rsidRPr="008336C3">
        <w:rPr>
          <w:rFonts w:ascii="Times New Roman" w:eastAsia="Times New Roman" w:hAnsi="Times New Roman" w:cs="Times New Roman"/>
          <w:sz w:val="24"/>
          <w:szCs w:val="24"/>
        </w:rPr>
        <w:t>denDF</w:t>
      </w:r>
      <w:proofErr w:type="spellEnd"/>
      <w:r w:rsidRPr="008336C3">
        <w:rPr>
          <w:rFonts w:ascii="Times New Roman" w:eastAsia="Times New Roman" w:hAnsi="Times New Roman" w:cs="Times New Roman"/>
          <w:sz w:val="24"/>
          <w:szCs w:val="24"/>
        </w:rPr>
        <w:t>, denominator degrees of freedom.</w:t>
      </w:r>
    </w:p>
    <w:p w14:paraId="340F3EA3" w14:textId="77777777" w:rsidR="003E6569" w:rsidRPr="008336C3" w:rsidRDefault="003E6569" w:rsidP="007F52A1">
      <w:pPr>
        <w:spacing w:after="16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sz w:val="24"/>
          <w:szCs w:val="24"/>
        </w:rPr>
        <w:t>Individual was included as a random factor in both models. For the response to soil moisture, the standard deviation of random components were as follows: Individuals = 4.9; residual = 17.1. For the response to VPD, the standard deviation of random components were as follows: Individuals = 5.5; residual = 21.3</w:t>
      </w:r>
    </w:p>
    <w:p w14:paraId="47E2CD0E" w14:textId="77777777" w:rsidR="003E6569" w:rsidRPr="008336C3" w:rsidRDefault="003E6569" w:rsidP="007F52A1">
      <w:pPr>
        <w:spacing w:after="16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sz w:val="24"/>
          <w:szCs w:val="24"/>
        </w:rPr>
        <w:t>Statistically significant values are indicated in bold text.</w:t>
      </w:r>
    </w:p>
    <w:p w14:paraId="62E163C2" w14:textId="77777777" w:rsidR="003E6569" w:rsidRPr="008336C3" w:rsidRDefault="003E6569" w:rsidP="007F52A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CA93F2A" w14:textId="77777777" w:rsidR="00C82511" w:rsidRPr="008336C3" w:rsidRDefault="00C82511" w:rsidP="00C8251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S5:</w:t>
      </w:r>
      <w:r w:rsidRPr="008336C3">
        <w:rPr>
          <w:rFonts w:ascii="Times New Roman" w:hAnsi="Times New Roman" w:cs="Times New Roman"/>
          <w:sz w:val="24"/>
          <w:szCs w:val="24"/>
        </w:rPr>
        <w:t xml:space="preserve"> </w:t>
      </w:r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ANOVA and AIC results table showing summary statistics for the comparison of the full linear model of recovery of total daily </w:t>
      </w:r>
      <w:proofErr w:type="spellStart"/>
      <w:r w:rsidRPr="008336C3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8336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 (% of maximum </w:t>
      </w:r>
      <w:proofErr w:type="spellStart"/>
      <w:r w:rsidRPr="008336C3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8336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) or </w:t>
      </w:r>
      <w:proofErr w:type="spellStart"/>
      <w:r w:rsidRPr="008336C3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336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sf</w:t>
      </w:r>
      <w:proofErr w:type="spellEnd"/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 (% of maximum </w:t>
      </w:r>
      <w:proofErr w:type="spellStart"/>
      <w:r w:rsidRPr="008336C3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8336C3">
        <w:rPr>
          <w:rFonts w:ascii="Times New Roman" w:eastAsia="Times New Roman" w:hAnsi="Times New Roman" w:cs="Times New Roman"/>
          <w:sz w:val="24"/>
          <w:szCs w:val="24"/>
          <w:vertAlign w:val="subscript"/>
        </w:rPr>
        <w:t>sf</w:t>
      </w:r>
      <w:proofErr w:type="spellEnd"/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) as a function of species and season with an interaction with the final model presented in the manuscript. </w:t>
      </w:r>
    </w:p>
    <w:tbl>
      <w:tblPr>
        <w:tblW w:w="10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3205"/>
        <w:gridCol w:w="876"/>
        <w:gridCol w:w="776"/>
        <w:gridCol w:w="756"/>
        <w:gridCol w:w="876"/>
      </w:tblGrid>
      <w:tr w:rsidR="008336C3" w:rsidRPr="008336C3" w14:paraId="3FF7EB3C" w14:textId="77777777" w:rsidTr="00803BD1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E8ED1F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Response Variable</w:t>
            </w:r>
          </w:p>
        </w:tc>
        <w:tc>
          <w:tcPr>
            <w:tcW w:w="32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DDA750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6874DD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AIC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582318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D.F.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471D44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3AB9D5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8336C3" w:rsidRPr="008336C3" w14:paraId="0F3FE375" w14:textId="77777777" w:rsidTr="00803BD1">
        <w:trPr>
          <w:jc w:val="center"/>
        </w:trPr>
        <w:tc>
          <w:tcPr>
            <w:tcW w:w="3676" w:type="dxa"/>
            <w:tcBorders>
              <w:left w:val="nil"/>
              <w:bottom w:val="nil"/>
              <w:right w:val="nil"/>
            </w:tcBorders>
          </w:tcPr>
          <w:p w14:paraId="250821E2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 xml:space="preserve">Total </w:t>
            </w:r>
            <w:proofErr w:type="spellStart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daily</w:t>
            </w:r>
            <w:proofErr w:type="spellEnd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J</w:t>
            </w:r>
            <w:r w:rsidRPr="008336C3">
              <w:rPr>
                <w:rFonts w:ascii="Times New Roman" w:hAnsi="Times New Roman" w:cs="Times New Roman"/>
                <w:b/>
                <w:iCs/>
                <w:sz w:val="24"/>
                <w:szCs w:val="24"/>
                <w:vertAlign w:val="subscript"/>
                <w:lang w:val="es-ES"/>
              </w:rPr>
              <w:t>s</w:t>
            </w:r>
            <w:proofErr w:type="spellEnd"/>
          </w:p>
        </w:tc>
        <w:tc>
          <w:tcPr>
            <w:tcW w:w="3205" w:type="dxa"/>
            <w:tcBorders>
              <w:left w:val="nil"/>
              <w:bottom w:val="nil"/>
              <w:right w:val="nil"/>
            </w:tcBorders>
          </w:tcPr>
          <w:p w14:paraId="4408A0B6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species*season + (1|individual)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1A0A3625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162.2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</w:tcPr>
          <w:p w14:paraId="14CBDC9F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</w:tcPr>
          <w:p w14:paraId="6BDB758F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5D39D8D2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36C3" w:rsidRPr="008336C3" w14:paraId="329D4B6B" w14:textId="77777777" w:rsidTr="00803BD1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05B9F3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BB6CD3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species + (1|individual)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4ADAC7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164.9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B7F582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5267C0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62FD54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0.09</w:t>
            </w:r>
          </w:p>
        </w:tc>
      </w:tr>
      <w:tr w:rsidR="008336C3" w:rsidRPr="008336C3" w14:paraId="4687F32D" w14:textId="77777777" w:rsidTr="00803BD1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6321C9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336C3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33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sf</w:t>
            </w:r>
            <w:proofErr w:type="spellEnd"/>
          </w:p>
        </w:tc>
        <w:tc>
          <w:tcPr>
            <w:tcW w:w="32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13F4AA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species*season + (1|individual)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9DCCAA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178.4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C1645B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33E5A8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8FE1566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36C3" w:rsidRPr="008336C3" w14:paraId="40A1543E" w14:textId="77777777" w:rsidTr="00803BD1">
        <w:trPr>
          <w:jc w:val="center"/>
        </w:trPr>
        <w:tc>
          <w:tcPr>
            <w:tcW w:w="3676" w:type="dxa"/>
            <w:tcBorders>
              <w:top w:val="nil"/>
              <w:left w:val="nil"/>
              <w:right w:val="nil"/>
            </w:tcBorders>
          </w:tcPr>
          <w:p w14:paraId="6888DF56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il"/>
              <w:left w:val="nil"/>
              <w:right w:val="nil"/>
            </w:tcBorders>
          </w:tcPr>
          <w:p w14:paraId="65ECC5D9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36C3">
              <w:rPr>
                <w:rFonts w:ascii="Times New Roman" w:hAnsi="Times New Roman" w:cs="Times New Roman"/>
                <w:sz w:val="24"/>
                <w:szCs w:val="24"/>
              </w:rPr>
              <w:t>season + (1|individual)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476F0D58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177.2</w:t>
            </w:r>
          </w:p>
        </w:tc>
        <w:tc>
          <w:tcPr>
            <w:tcW w:w="776" w:type="dxa"/>
            <w:tcBorders>
              <w:top w:val="nil"/>
              <w:left w:val="nil"/>
              <w:right w:val="nil"/>
            </w:tcBorders>
          </w:tcPr>
          <w:p w14:paraId="0A5FB7F2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152083A0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1.45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1B665A42" w14:textId="77777777" w:rsidR="00C82511" w:rsidRPr="008336C3" w:rsidRDefault="00C82511" w:rsidP="00803BD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0.27</w:t>
            </w:r>
          </w:p>
        </w:tc>
      </w:tr>
    </w:tbl>
    <w:p w14:paraId="1398FB04" w14:textId="2372ADC6" w:rsidR="00C82511" w:rsidRPr="008336C3" w:rsidRDefault="00C82511" w:rsidP="007F52A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8137CF" w14:textId="77777777" w:rsidR="00C82511" w:rsidRPr="008336C3" w:rsidRDefault="00C82511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7BBCE2DD" w14:textId="1C1B9640" w:rsidR="003E6569" w:rsidRPr="008336C3" w:rsidRDefault="003E6569" w:rsidP="007F52A1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240453" w:rsidRPr="008336C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336C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336C3">
        <w:rPr>
          <w:rFonts w:ascii="Times New Roman" w:hAnsi="Times New Roman" w:cs="Times New Roman"/>
          <w:sz w:val="24"/>
          <w:szCs w:val="24"/>
        </w:rPr>
        <w:t xml:space="preserve"> </w:t>
      </w:r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ANOVA results table showing main effects results of the linear models of Minimum midday and minimum predawn </w:t>
      </w:r>
      <w:r w:rsidR="001A3CE6" w:rsidRPr="008336C3">
        <w:rPr>
          <w:rFonts w:ascii="Times New Roman" w:eastAsia="Times New Roman" w:hAnsi="Times New Roman" w:cs="Times New Roman"/>
          <w:sz w:val="24"/>
          <w:szCs w:val="24"/>
        </w:rPr>
        <w:t xml:space="preserve">leaf or culm </w:t>
      </w:r>
      <w:r w:rsidRPr="008336C3">
        <w:rPr>
          <w:rFonts w:ascii="Times New Roman" w:eastAsia="Times New Roman" w:hAnsi="Times New Roman" w:cs="Times New Roman"/>
          <w:sz w:val="24"/>
          <w:szCs w:val="24"/>
        </w:rPr>
        <w:t>water potential (response variable) as a function of species and season including an interaction.</w:t>
      </w:r>
    </w:p>
    <w:tbl>
      <w:tblPr>
        <w:tblW w:w="94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1789"/>
        <w:gridCol w:w="776"/>
        <w:gridCol w:w="1190"/>
        <w:gridCol w:w="756"/>
        <w:gridCol w:w="1236"/>
      </w:tblGrid>
      <w:tr w:rsidR="008336C3" w:rsidRPr="008336C3" w14:paraId="29B6C484" w14:textId="77777777" w:rsidTr="007F5C21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582CE0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Response Variable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BE5922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6E12F7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D.F.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A6E9D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 Sq.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D2518F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8F8A3A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8336C3" w:rsidRPr="008336C3" w14:paraId="5C0939DE" w14:textId="77777777" w:rsidTr="007F5C21">
        <w:trPr>
          <w:jc w:val="center"/>
        </w:trPr>
        <w:tc>
          <w:tcPr>
            <w:tcW w:w="3676" w:type="dxa"/>
            <w:tcBorders>
              <w:left w:val="nil"/>
              <w:bottom w:val="nil"/>
              <w:right w:val="nil"/>
            </w:tcBorders>
          </w:tcPr>
          <w:p w14:paraId="639DC6A8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Minimum midday water potential</w:t>
            </w:r>
          </w:p>
        </w:tc>
        <w:tc>
          <w:tcPr>
            <w:tcW w:w="1789" w:type="dxa"/>
            <w:tcBorders>
              <w:left w:val="nil"/>
              <w:bottom w:val="nil"/>
              <w:right w:val="nil"/>
            </w:tcBorders>
          </w:tcPr>
          <w:p w14:paraId="36DAF88B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Species</w:t>
            </w: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</w:tcPr>
          <w:p w14:paraId="097DBA5A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14:paraId="3762B79B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17.1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</w:tcPr>
          <w:p w14:paraId="612A95E4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59.4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</w:tcPr>
          <w:p w14:paraId="39C52AD7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336C3" w:rsidRPr="008336C3" w14:paraId="679316E8" w14:textId="77777777" w:rsidTr="007F5C21">
        <w:trPr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68FDE997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FF72DEE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Season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8A9E8C3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95370DC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11D70AE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40.3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617884FF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336C3" w:rsidRPr="008336C3" w14:paraId="2ED83421" w14:textId="77777777" w:rsidTr="007F5C21">
        <w:trPr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10E2B9A5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64F8AFFA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8336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Species:season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383FD23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6992F018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4511B464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3423AD7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336C3" w:rsidRPr="008336C3" w14:paraId="74FCB5B8" w14:textId="77777777" w:rsidTr="007F5C21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4B0A7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09C844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Residuals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54AB1F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35BCF9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9F67D5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5F4C3E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6C3" w:rsidRPr="008336C3" w14:paraId="696F5D6F" w14:textId="77777777" w:rsidTr="007F5C21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D453D3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Minimum predawn water potential</w:t>
            </w:r>
          </w:p>
        </w:tc>
        <w:tc>
          <w:tcPr>
            <w:tcW w:w="17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A0826B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Species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B828A0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FB4F61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30.5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20FA20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47.5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289F2E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336C3" w:rsidRPr="008336C3" w14:paraId="77AD9367" w14:textId="77777777" w:rsidTr="007F5C21">
        <w:trPr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70604E3A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39A5FE48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Season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018E9B2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6CA2DD3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554CE186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28.0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174C4C6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336C3" w:rsidRPr="008336C3" w14:paraId="2BC73CF0" w14:textId="77777777" w:rsidTr="007F5C21">
        <w:trPr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58FCCE74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14:paraId="75891D11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8336C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Species:season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82D08B8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62B431EA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5EBCB41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31E15002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  <w:tr w:rsidR="008336C3" w:rsidRPr="008336C3" w14:paraId="5C1F20F7" w14:textId="77777777" w:rsidTr="007F5C21">
        <w:trPr>
          <w:jc w:val="center"/>
        </w:trPr>
        <w:tc>
          <w:tcPr>
            <w:tcW w:w="3676" w:type="dxa"/>
            <w:tcBorders>
              <w:top w:val="nil"/>
              <w:left w:val="nil"/>
              <w:right w:val="nil"/>
            </w:tcBorders>
          </w:tcPr>
          <w:p w14:paraId="15797F5C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</w:tcPr>
          <w:p w14:paraId="71179A6D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Residuals</w:t>
            </w:r>
          </w:p>
        </w:tc>
        <w:tc>
          <w:tcPr>
            <w:tcW w:w="776" w:type="dxa"/>
            <w:tcBorders>
              <w:top w:val="nil"/>
              <w:left w:val="nil"/>
              <w:right w:val="nil"/>
            </w:tcBorders>
          </w:tcPr>
          <w:p w14:paraId="318C35AB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0" w:type="dxa"/>
            <w:tcBorders>
              <w:top w:val="nil"/>
              <w:left w:val="nil"/>
              <w:right w:val="nil"/>
            </w:tcBorders>
          </w:tcPr>
          <w:p w14:paraId="6AF3B484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6C3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</w:tcPr>
          <w:p w14:paraId="22610C2A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</w:tcPr>
          <w:p w14:paraId="001C636E" w14:textId="77777777" w:rsidR="003E6569" w:rsidRPr="008336C3" w:rsidRDefault="003E6569" w:rsidP="007F52A1">
            <w:pPr>
              <w:keepNext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4091CE" w14:textId="77777777" w:rsidR="003E6569" w:rsidRPr="008336C3" w:rsidRDefault="003E6569" w:rsidP="007F52A1">
      <w:pPr>
        <w:keepNext/>
        <w:keepLine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6472F" w14:textId="77777777" w:rsidR="003E6569" w:rsidRPr="008336C3" w:rsidRDefault="003E6569" w:rsidP="007F52A1">
      <w:pPr>
        <w:spacing w:after="16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FC1F3E3" w14:textId="0EDE3E68" w:rsidR="00033D50" w:rsidRPr="008336C3" w:rsidRDefault="003E6569" w:rsidP="003B41BA">
      <w:pPr>
        <w:spacing w:line="480" w:lineRule="auto"/>
        <w:jc w:val="both"/>
        <w:rPr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Figures with Captions</w:t>
      </w:r>
      <w:r w:rsidR="00033D50" w:rsidRPr="008336C3">
        <w:rPr>
          <w:b/>
          <w:bCs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E22D0C" wp14:editId="0FE70B91">
                <wp:simplePos x="0" y="0"/>
                <wp:positionH relativeFrom="column">
                  <wp:posOffset>-19050</wp:posOffset>
                </wp:positionH>
                <wp:positionV relativeFrom="paragraph">
                  <wp:posOffset>188595</wp:posOffset>
                </wp:positionV>
                <wp:extent cx="5791200" cy="6581775"/>
                <wp:effectExtent l="19050" t="0" r="19050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6581775"/>
                          <a:chOff x="0" y="-19050"/>
                          <a:chExt cx="5791200" cy="6581775"/>
                        </a:xfrm>
                      </wpg:grpSpPr>
                      <wps:wsp>
                        <wps:cNvPr id="10" name="Straight Connector 10"/>
                        <wps:cNvCnPr/>
                        <wps:spPr>
                          <a:xfrm flipH="1">
                            <a:off x="1933575" y="57150"/>
                            <a:ext cx="9525" cy="298132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3819525" y="-19050"/>
                            <a:ext cx="0" cy="307657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123825"/>
                            <a:ext cx="5791200" cy="64389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798B13" id="Group 9" o:spid="_x0000_s1026" style="position:absolute;margin-left:-1.5pt;margin-top:14.85pt;width:456pt;height:518.25pt;z-index:251661312;mso-height-relative:margin" coordorigin=",-190" coordsize="57912,6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">
                <v:line id="Straight Connector 10" o:spid="_x0000_s1027" style="position:absolute;flip:x;visibility:visible;mso-wrap-style:square" from="19335,571" to="19431,30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" strokecolor="white [3212]" strokeweight="4.5pt">
                  <v:stroke joinstyle="miter"/>
                </v:line>
                <v:line id="Straight Connector 12" o:spid="_x0000_s1028" style="position:absolute;visibility:visible;mso-wrap-style:square" from="38195,-190" to="38195,30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" strokecolor="white [3212]" strokeweight="4.5pt">
                  <v:stroke joinstyle="miter"/>
                </v:line>
                <v:rect id="Rectangle 13" o:spid="_x0000_s1029" style="position:absolute;top:1238;width:57912;height:64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" filled="f" strokecolor="white [3212]" strokeweight="3pt"/>
              </v:group>
            </w:pict>
          </mc:Fallback>
        </mc:AlternateContent>
      </w:r>
    </w:p>
    <w:p w14:paraId="6EB6120B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  <w:r w:rsidRPr="008336C3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363DD" wp14:editId="560AD2E0">
                <wp:simplePos x="0" y="0"/>
                <wp:positionH relativeFrom="margin">
                  <wp:posOffset>-171450</wp:posOffset>
                </wp:positionH>
                <wp:positionV relativeFrom="paragraph">
                  <wp:posOffset>2828925</wp:posOffset>
                </wp:positionV>
                <wp:extent cx="5972175" cy="45719"/>
                <wp:effectExtent l="0" t="0" r="28575" b="120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1C78D6" id="Rectangle 14" o:spid="_x0000_s1026" style="position:absolute;margin-left:-13.5pt;margin-top:222.75pt;width:470.2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" fillcolor="white [3212]" strokecolor="white [3212]" strokeweight="1pt">
                <w10:wrap anchorx="margin"/>
              </v:rect>
            </w:pict>
          </mc:Fallback>
        </mc:AlternateContent>
      </w:r>
      <w:r w:rsidRPr="008336C3">
        <w:rPr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1" locked="0" layoutInCell="1" allowOverlap="1" wp14:anchorId="7848C10D" wp14:editId="1A22FC39">
            <wp:simplePos x="0" y="0"/>
            <wp:positionH relativeFrom="column">
              <wp:posOffset>19050</wp:posOffset>
            </wp:positionH>
            <wp:positionV relativeFrom="paragraph">
              <wp:posOffset>2495550</wp:posOffset>
            </wp:positionV>
            <wp:extent cx="5690235" cy="3790950"/>
            <wp:effectExtent l="0" t="0" r="5715" b="0"/>
            <wp:wrapNone/>
            <wp:docPr id="15" name="Picture 15" descr="A picture containing outdoor, sky, grass,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outdoor, sky, grass,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6C3">
        <w:rPr>
          <w:noProof/>
          <w:sz w:val="24"/>
          <w:szCs w:val="24"/>
          <w:lang w:val="en-IN" w:eastAsia="en-IN"/>
        </w:rPr>
        <w:drawing>
          <wp:inline distT="0" distB="0" distL="0" distR="0" wp14:anchorId="4B32CAC8" wp14:editId="769A3DB5">
            <wp:extent cx="1895475" cy="2843214"/>
            <wp:effectExtent l="0" t="0" r="0" b="0"/>
            <wp:docPr id="16" name="Picture 16" descr="A picture containing outdoor, snow, tree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outdoor, snow, tree,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75" cy="286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36C3">
        <w:rPr>
          <w:noProof/>
          <w:sz w:val="24"/>
          <w:szCs w:val="24"/>
          <w:lang w:val="en-IN" w:eastAsia="en-IN"/>
        </w:rPr>
        <w:drawing>
          <wp:inline distT="0" distB="0" distL="0" distR="0" wp14:anchorId="163E4DE8" wp14:editId="6F3F6836">
            <wp:extent cx="1892300" cy="2838450"/>
            <wp:effectExtent l="0" t="0" r="0" b="0"/>
            <wp:docPr id="17" name="Picture 17" descr="A picture containing plant, outdoor, tree, pal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plant, outdoor, tree, pal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36C3">
        <w:rPr>
          <w:noProof/>
          <w:sz w:val="24"/>
          <w:szCs w:val="24"/>
          <w:lang w:val="en-IN" w:eastAsia="en-IN"/>
        </w:rPr>
        <w:drawing>
          <wp:inline distT="0" distB="0" distL="0" distR="0" wp14:anchorId="6E8DE2E4" wp14:editId="544627A8">
            <wp:extent cx="1923521" cy="2847340"/>
            <wp:effectExtent l="0" t="0" r="635" b="0"/>
            <wp:docPr id="18" name="Picture 18" descr="A picture containing grass, outdoor, sky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grass, outdoor, sky,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86" cy="28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F343E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62E41F4A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649141E2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33995970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1D08EB77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7A3DFC88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370DF879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2E021898" w14:textId="77777777" w:rsidR="00033D50" w:rsidRPr="008336C3" w:rsidRDefault="00033D50" w:rsidP="00033D50">
      <w:pPr>
        <w:spacing w:line="360" w:lineRule="auto"/>
        <w:rPr>
          <w:sz w:val="24"/>
          <w:szCs w:val="24"/>
        </w:rPr>
      </w:pPr>
    </w:p>
    <w:p w14:paraId="6D7DF79F" w14:textId="77777777" w:rsidR="00BD6A9C" w:rsidRPr="008336C3" w:rsidRDefault="00BD6A9C" w:rsidP="00BD6A9C">
      <w:pPr>
        <w:spacing w:line="360" w:lineRule="auto"/>
        <w:rPr>
          <w:sz w:val="24"/>
          <w:szCs w:val="24"/>
        </w:rPr>
      </w:pPr>
      <w:r w:rsidRPr="008336C3">
        <w:rPr>
          <w:b/>
          <w:bCs/>
          <w:sz w:val="24"/>
          <w:szCs w:val="24"/>
        </w:rPr>
        <w:t xml:space="preserve">Figure S1: </w:t>
      </w:r>
      <w:r w:rsidRPr="008336C3">
        <w:rPr>
          <w:sz w:val="24"/>
          <w:szCs w:val="24"/>
        </w:rPr>
        <w:t>The three study species (</w:t>
      </w:r>
      <w:r w:rsidRPr="008336C3">
        <w:rPr>
          <w:i/>
          <w:iCs/>
          <w:sz w:val="24"/>
          <w:szCs w:val="24"/>
        </w:rPr>
        <w:t xml:space="preserve">Erica </w:t>
      </w:r>
      <w:proofErr w:type="spellStart"/>
      <w:r w:rsidRPr="008336C3">
        <w:rPr>
          <w:i/>
          <w:iCs/>
          <w:sz w:val="24"/>
          <w:szCs w:val="24"/>
        </w:rPr>
        <w:t>monsoniana</w:t>
      </w:r>
      <w:proofErr w:type="spellEnd"/>
      <w:r w:rsidRPr="008336C3">
        <w:rPr>
          <w:sz w:val="24"/>
          <w:szCs w:val="24"/>
        </w:rPr>
        <w:t xml:space="preserve">, </w:t>
      </w:r>
      <w:proofErr w:type="spellStart"/>
      <w:r w:rsidRPr="008336C3">
        <w:rPr>
          <w:i/>
          <w:iCs/>
          <w:sz w:val="24"/>
          <w:szCs w:val="24"/>
        </w:rPr>
        <w:t>Protea</w:t>
      </w:r>
      <w:proofErr w:type="spellEnd"/>
      <w:r w:rsidRPr="008336C3">
        <w:rPr>
          <w:i/>
          <w:iCs/>
          <w:sz w:val="24"/>
          <w:szCs w:val="24"/>
        </w:rPr>
        <w:t xml:space="preserve"> </w:t>
      </w:r>
      <w:proofErr w:type="spellStart"/>
      <w:r w:rsidRPr="008336C3">
        <w:rPr>
          <w:i/>
          <w:iCs/>
          <w:sz w:val="24"/>
          <w:szCs w:val="24"/>
        </w:rPr>
        <w:t>repens</w:t>
      </w:r>
      <w:proofErr w:type="spellEnd"/>
      <w:r w:rsidRPr="008336C3">
        <w:rPr>
          <w:sz w:val="24"/>
          <w:szCs w:val="24"/>
        </w:rPr>
        <w:t xml:space="preserve"> and</w:t>
      </w:r>
      <w:r w:rsidRPr="008336C3">
        <w:rPr>
          <w:i/>
          <w:iCs/>
          <w:sz w:val="24"/>
          <w:szCs w:val="24"/>
        </w:rPr>
        <w:t xml:space="preserve"> </w:t>
      </w:r>
      <w:proofErr w:type="spellStart"/>
      <w:r w:rsidRPr="008336C3">
        <w:rPr>
          <w:i/>
          <w:iCs/>
          <w:sz w:val="24"/>
          <w:szCs w:val="24"/>
        </w:rPr>
        <w:t>Cannomois</w:t>
      </w:r>
      <w:proofErr w:type="spellEnd"/>
      <w:r w:rsidRPr="008336C3">
        <w:rPr>
          <w:i/>
          <w:iCs/>
          <w:sz w:val="24"/>
          <w:szCs w:val="24"/>
        </w:rPr>
        <w:t xml:space="preserve"> </w:t>
      </w:r>
      <w:proofErr w:type="spellStart"/>
      <w:r w:rsidRPr="008336C3">
        <w:rPr>
          <w:i/>
          <w:iCs/>
          <w:sz w:val="24"/>
          <w:szCs w:val="24"/>
        </w:rPr>
        <w:t>congesta</w:t>
      </w:r>
      <w:proofErr w:type="spellEnd"/>
      <w:r w:rsidRPr="008336C3">
        <w:rPr>
          <w:sz w:val="24"/>
          <w:szCs w:val="24"/>
        </w:rPr>
        <w:t xml:space="preserve">), representative of the three major growth forms of mountain fynbos (i.e., ericoid, </w:t>
      </w:r>
      <w:proofErr w:type="spellStart"/>
      <w:r w:rsidRPr="008336C3">
        <w:rPr>
          <w:sz w:val="24"/>
          <w:szCs w:val="24"/>
        </w:rPr>
        <w:t>proteoid</w:t>
      </w:r>
      <w:proofErr w:type="spellEnd"/>
      <w:r w:rsidRPr="008336C3">
        <w:rPr>
          <w:sz w:val="24"/>
          <w:szCs w:val="24"/>
        </w:rPr>
        <w:t xml:space="preserve"> and </w:t>
      </w:r>
      <w:proofErr w:type="spellStart"/>
      <w:r w:rsidRPr="008336C3">
        <w:rPr>
          <w:sz w:val="24"/>
          <w:szCs w:val="24"/>
        </w:rPr>
        <w:t>restioid</w:t>
      </w:r>
      <w:proofErr w:type="spellEnd"/>
      <w:r w:rsidRPr="008336C3">
        <w:rPr>
          <w:sz w:val="24"/>
          <w:szCs w:val="24"/>
        </w:rPr>
        <w:t xml:space="preserve">). The bottom panel shows the </w:t>
      </w:r>
      <w:proofErr w:type="spellStart"/>
      <w:r w:rsidRPr="008336C3">
        <w:rPr>
          <w:sz w:val="24"/>
          <w:szCs w:val="24"/>
        </w:rPr>
        <w:t>Jonaskop</w:t>
      </w:r>
      <w:proofErr w:type="spellEnd"/>
      <w:r w:rsidRPr="008336C3">
        <w:rPr>
          <w:sz w:val="24"/>
          <w:szCs w:val="24"/>
        </w:rPr>
        <w:t xml:space="preserve"> study site.</w:t>
      </w:r>
    </w:p>
    <w:p w14:paraId="41743AFD" w14:textId="77777777" w:rsidR="00BD6A9C" w:rsidRPr="008336C3" w:rsidRDefault="00BD6A9C" w:rsidP="00033D50"/>
    <w:p w14:paraId="517C0B34" w14:textId="77777777" w:rsidR="007516DF" w:rsidRPr="008336C3" w:rsidRDefault="007516DF" w:rsidP="007F52A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2BC135" w14:textId="77DDE510" w:rsidR="003E6569" w:rsidRPr="008336C3" w:rsidRDefault="007E3DD3" w:rsidP="007F52A1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FB412DA" wp14:editId="668C9BAD">
            <wp:extent cx="4314825" cy="3600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FDD9A" w14:textId="378DF095" w:rsidR="003E6569" w:rsidRPr="008336C3" w:rsidRDefault="003E6569" w:rsidP="007F52A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b/>
          <w:bCs/>
          <w:sz w:val="24"/>
          <w:szCs w:val="24"/>
        </w:rPr>
        <w:t>Figure S</w:t>
      </w:r>
      <w:r w:rsidR="00BD6A9C" w:rsidRPr="008336C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336C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 Frequency of rain</w:t>
      </w:r>
      <w:r w:rsidR="007E3DD3" w:rsidRPr="008336C3">
        <w:rPr>
          <w:rFonts w:ascii="Times New Roman" w:eastAsia="Times New Roman" w:hAnsi="Times New Roman" w:cs="Times New Roman"/>
          <w:sz w:val="24"/>
          <w:szCs w:val="24"/>
        </w:rPr>
        <w:t xml:space="preserve"> (black bars</w:t>
      </w:r>
      <w:r w:rsidR="0000587C" w:rsidRPr="008336C3">
        <w:rPr>
          <w:rFonts w:ascii="Times New Roman" w:eastAsia="Times New Roman" w:hAnsi="Times New Roman" w:cs="Times New Roman"/>
          <w:sz w:val="24"/>
          <w:szCs w:val="24"/>
        </w:rPr>
        <w:t xml:space="preserve"> in panel a</w:t>
      </w:r>
      <w:r w:rsidR="007E3DD3" w:rsidRPr="008336C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336C3">
        <w:rPr>
          <w:rFonts w:ascii="Times New Roman" w:eastAsia="Times New Roman" w:hAnsi="Times New Roman" w:cs="Times New Roman"/>
          <w:sz w:val="24"/>
          <w:szCs w:val="24"/>
        </w:rPr>
        <w:t>, dew</w:t>
      </w:r>
      <w:r w:rsidR="007E3DD3" w:rsidRPr="008336C3">
        <w:rPr>
          <w:rFonts w:ascii="Times New Roman" w:eastAsia="Times New Roman" w:hAnsi="Times New Roman" w:cs="Times New Roman"/>
          <w:sz w:val="24"/>
          <w:szCs w:val="24"/>
        </w:rPr>
        <w:t xml:space="preserve"> (light grey lines</w:t>
      </w:r>
      <w:r w:rsidR="0000587C" w:rsidRPr="008336C3">
        <w:rPr>
          <w:rFonts w:ascii="Times New Roman" w:eastAsia="Times New Roman" w:hAnsi="Times New Roman" w:cs="Times New Roman"/>
          <w:sz w:val="24"/>
          <w:szCs w:val="24"/>
        </w:rPr>
        <w:t xml:space="preserve"> in panel a</w:t>
      </w:r>
      <w:r w:rsidR="007E3DD3" w:rsidRPr="008336C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336C3">
        <w:rPr>
          <w:rFonts w:ascii="Times New Roman" w:eastAsia="Times New Roman" w:hAnsi="Times New Roman" w:cs="Times New Roman"/>
          <w:sz w:val="24"/>
          <w:szCs w:val="24"/>
        </w:rPr>
        <w:t xml:space="preserve"> and all moisture inputs recorded at the study site for the duration of the study period. </w:t>
      </w:r>
    </w:p>
    <w:p w14:paraId="12054480" w14:textId="77777777" w:rsidR="003E6569" w:rsidRPr="008336C3" w:rsidRDefault="003E6569" w:rsidP="007F52A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219706" w14:textId="77777777" w:rsidR="003E6569" w:rsidRPr="008336C3" w:rsidRDefault="003E6569" w:rsidP="007F52A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C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6ABA7AE" w14:textId="77777777" w:rsidR="003E6569" w:rsidRPr="008336C3" w:rsidRDefault="003E6569" w:rsidP="007F52A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D75ED34" wp14:editId="3019DABA">
            <wp:extent cx="2957513" cy="5257800"/>
            <wp:effectExtent l="0" t="0" r="0" b="0"/>
            <wp:docPr id="11" name="Picture 11" descr="A picture containing outdoor, hay, tool, b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outdoor, hay, tool, broo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337" cy="526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AAA2" w14:textId="5B536649" w:rsidR="003E6569" w:rsidRPr="008336C3" w:rsidRDefault="003E6569" w:rsidP="007F52A1">
      <w:pPr>
        <w:keepNext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6C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BD6A9C" w:rsidRPr="008336C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36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336C3">
        <w:rPr>
          <w:rFonts w:ascii="Times New Roman" w:hAnsi="Times New Roman" w:cs="Times New Roman"/>
          <w:sz w:val="24"/>
          <w:szCs w:val="24"/>
        </w:rPr>
        <w:t xml:space="preserve">Excavations of </w:t>
      </w:r>
      <w:proofErr w:type="spellStart"/>
      <w:r w:rsidRPr="008336C3">
        <w:rPr>
          <w:rFonts w:ascii="Times New Roman" w:hAnsi="Times New Roman" w:cs="Times New Roman"/>
          <w:i/>
          <w:iCs/>
          <w:sz w:val="24"/>
          <w:szCs w:val="24"/>
        </w:rPr>
        <w:t>Cannomois</w:t>
      </w:r>
      <w:proofErr w:type="spellEnd"/>
      <w:r w:rsidRPr="008336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336C3">
        <w:rPr>
          <w:rFonts w:ascii="Times New Roman" w:hAnsi="Times New Roman" w:cs="Times New Roman"/>
          <w:i/>
          <w:iCs/>
          <w:sz w:val="24"/>
          <w:szCs w:val="24"/>
        </w:rPr>
        <w:t>congesta</w:t>
      </w:r>
      <w:proofErr w:type="spellEnd"/>
      <w:r w:rsidRPr="008336C3">
        <w:rPr>
          <w:rFonts w:ascii="Times New Roman" w:hAnsi="Times New Roman" w:cs="Times New Roman"/>
          <w:sz w:val="24"/>
          <w:szCs w:val="24"/>
        </w:rPr>
        <w:t xml:space="preserve"> individuals showed that individuals are rooted in shallow soil layers (&lt; 40 cm).</w:t>
      </w:r>
    </w:p>
    <w:p w14:paraId="423ADC66" w14:textId="77777777" w:rsidR="003E6569" w:rsidRPr="008336C3" w:rsidRDefault="003E6569" w:rsidP="007F52A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5FCD5" w14:textId="77777777" w:rsidR="003E6569" w:rsidRPr="008336C3" w:rsidRDefault="003E6569" w:rsidP="007F52A1">
      <w:pPr>
        <w:spacing w:after="16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FF158" w14:textId="77777777" w:rsidR="007368C3" w:rsidRPr="008336C3" w:rsidRDefault="008336C3" w:rsidP="007F52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368C3" w:rsidRPr="008336C3" w:rsidSect="008336C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69"/>
    <w:rsid w:val="0000587C"/>
    <w:rsid w:val="00010A0E"/>
    <w:rsid w:val="00033D50"/>
    <w:rsid w:val="000540E4"/>
    <w:rsid w:val="001973EA"/>
    <w:rsid w:val="001A3CE6"/>
    <w:rsid w:val="00240453"/>
    <w:rsid w:val="002C277F"/>
    <w:rsid w:val="00342862"/>
    <w:rsid w:val="003639ED"/>
    <w:rsid w:val="00386EB3"/>
    <w:rsid w:val="003B41BA"/>
    <w:rsid w:val="003E6569"/>
    <w:rsid w:val="00416F22"/>
    <w:rsid w:val="004767F6"/>
    <w:rsid w:val="004E4B64"/>
    <w:rsid w:val="00597CA6"/>
    <w:rsid w:val="006616C9"/>
    <w:rsid w:val="0067321A"/>
    <w:rsid w:val="006E72FA"/>
    <w:rsid w:val="007516DF"/>
    <w:rsid w:val="007E3DD3"/>
    <w:rsid w:val="007F52A1"/>
    <w:rsid w:val="008009D6"/>
    <w:rsid w:val="00822477"/>
    <w:rsid w:val="008336C3"/>
    <w:rsid w:val="00AF0338"/>
    <w:rsid w:val="00B06EB2"/>
    <w:rsid w:val="00B65D89"/>
    <w:rsid w:val="00B71414"/>
    <w:rsid w:val="00BB1294"/>
    <w:rsid w:val="00BB5EBD"/>
    <w:rsid w:val="00BC2973"/>
    <w:rsid w:val="00BD6A9C"/>
    <w:rsid w:val="00BF7A47"/>
    <w:rsid w:val="00C82511"/>
    <w:rsid w:val="00CA3FCE"/>
    <w:rsid w:val="00CC7153"/>
    <w:rsid w:val="00D8528D"/>
    <w:rsid w:val="00E170CF"/>
    <w:rsid w:val="00E60B10"/>
    <w:rsid w:val="00F81F55"/>
    <w:rsid w:val="00FA0FDE"/>
    <w:rsid w:val="00FB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23E1C"/>
  <w15:chartTrackingRefBased/>
  <w15:docId w15:val="{C444ACFA-5913-47D0-8B9B-7B7C699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569"/>
    <w:pPr>
      <w:spacing w:after="200" w:line="276" w:lineRule="auto"/>
    </w:pPr>
    <w:rPr>
      <w:rFonts w:ascii="Calibri" w:eastAsiaTheme="minorEastAsia" w:hAnsi="Calibri" w:cs="Calibri"/>
      <w:lang w:eastAsia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5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656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ZA"/>
    </w:rPr>
  </w:style>
  <w:style w:type="table" w:styleId="TableGrid">
    <w:name w:val="Table Grid"/>
    <w:basedOn w:val="TableNormal"/>
    <w:uiPriority w:val="59"/>
    <w:rsid w:val="003E6569"/>
    <w:pPr>
      <w:spacing w:after="0" w:line="240" w:lineRule="auto"/>
    </w:pPr>
    <w:rPr>
      <w:rFonts w:ascii="Calibri" w:eastAsia="Calibri" w:hAnsi="Calibri" w:cs="Times New Roman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D8528D"/>
    <w:pPr>
      <w:spacing w:after="0" w:line="240" w:lineRule="auto"/>
    </w:pPr>
    <w:rPr>
      <w:rFonts w:ascii="Calibri" w:eastAsiaTheme="minorEastAsia" w:hAnsi="Calibri" w:cs="Calibri"/>
      <w:lang w:eastAsia="en-Z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85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8528D"/>
    <w:rPr>
      <w:rFonts w:ascii="Courier New" w:eastAsia="Times New Roman" w:hAnsi="Courier New" w:cs="Courier New"/>
      <w:sz w:val="20"/>
      <w:szCs w:val="20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5E8-F8B9-4F28-B1F4-26991E84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Skelton</dc:creator>
  <cp:keywords/>
  <dc:description/>
  <cp:lastModifiedBy>Arun Madhavan</cp:lastModifiedBy>
  <cp:revision>5</cp:revision>
  <dcterms:created xsi:type="dcterms:W3CDTF">2022-11-10T00:55:00Z</dcterms:created>
  <dcterms:modified xsi:type="dcterms:W3CDTF">2023-01-19T10:46:00Z</dcterms:modified>
</cp:coreProperties>
</file>