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364E" w14:textId="77777777" w:rsidR="00F82BE5" w:rsidRDefault="00332152" w:rsidP="00332152">
      <w:pPr>
        <w:rPr>
          <w:rFonts w:cs="Times New Roman"/>
          <w:bCs/>
          <w:szCs w:val="24"/>
        </w:rPr>
      </w:pPr>
      <w:r w:rsidRPr="00F82BE5">
        <w:rPr>
          <w:rFonts w:cs="Times New Roman"/>
          <w:bCs/>
          <w:szCs w:val="24"/>
        </w:rPr>
        <w:t>Supplementary material</w:t>
      </w:r>
      <w:r>
        <w:rPr>
          <w:rFonts w:cs="Times New Roman"/>
          <w:b/>
          <w:bCs/>
          <w:szCs w:val="24"/>
        </w:rPr>
        <w:t xml:space="preserve"> </w:t>
      </w:r>
      <w:r w:rsidRPr="00332152">
        <w:rPr>
          <w:rFonts w:cs="Times New Roman"/>
          <w:bCs/>
          <w:szCs w:val="24"/>
        </w:rPr>
        <w:t>to</w:t>
      </w:r>
      <w:r w:rsidR="00F82BE5">
        <w:rPr>
          <w:rFonts w:cs="Times New Roman"/>
          <w:bCs/>
          <w:szCs w:val="24"/>
        </w:rPr>
        <w:t>:</w:t>
      </w:r>
    </w:p>
    <w:p w14:paraId="5AC626D3" w14:textId="77777777" w:rsidR="00F82BE5" w:rsidRDefault="00F82BE5" w:rsidP="00332152">
      <w:pPr>
        <w:rPr>
          <w:rFonts w:cs="Times New Roman"/>
          <w:bCs/>
          <w:szCs w:val="24"/>
        </w:rPr>
      </w:pPr>
    </w:p>
    <w:p w14:paraId="7ECC5A58" w14:textId="77777777" w:rsidR="00F82BE5" w:rsidRPr="005D7567" w:rsidRDefault="00F82BE5" w:rsidP="00F82BE5">
      <w:pPr>
        <w:spacing w:line="480" w:lineRule="auto"/>
        <w:rPr>
          <w:rFonts w:cs="Times New Roman"/>
          <w:b/>
          <w:szCs w:val="24"/>
        </w:rPr>
      </w:pPr>
      <w:r w:rsidRPr="005D7567">
        <w:rPr>
          <w:rFonts w:cs="Times New Roman"/>
          <w:b/>
          <w:szCs w:val="24"/>
        </w:rPr>
        <w:t xml:space="preserve">Body size mediates latitudinal population differences in the response to chytrid fungus infection in two amphibians </w:t>
      </w:r>
    </w:p>
    <w:p w14:paraId="00B2DF2E" w14:textId="77777777" w:rsidR="00F82BE5" w:rsidRPr="005D7567" w:rsidRDefault="00F82BE5" w:rsidP="00F82BE5">
      <w:pPr>
        <w:spacing w:line="480" w:lineRule="auto"/>
        <w:rPr>
          <w:rFonts w:cs="Times New Roman"/>
          <w:b/>
          <w:szCs w:val="24"/>
        </w:rPr>
      </w:pPr>
    </w:p>
    <w:p w14:paraId="692888E7" w14:textId="77777777" w:rsidR="00F82BE5" w:rsidRDefault="00F82BE5" w:rsidP="00F82BE5">
      <w:pPr>
        <w:spacing w:line="480" w:lineRule="auto"/>
        <w:rPr>
          <w:rFonts w:cs="Times New Roman"/>
          <w:szCs w:val="24"/>
          <w:lang w:val="sv-SE"/>
        </w:rPr>
      </w:pPr>
      <w:r w:rsidRPr="0085680C">
        <w:rPr>
          <w:rFonts w:cs="Times New Roman"/>
          <w:szCs w:val="24"/>
          <w:lang w:val="sv-SE"/>
        </w:rPr>
        <w:t>Sara Meurling</w:t>
      </w:r>
      <w:r w:rsidRPr="0085680C">
        <w:rPr>
          <w:rFonts w:cs="Times New Roman"/>
          <w:szCs w:val="24"/>
          <w:vertAlign w:val="superscript"/>
          <w:lang w:val="sv-SE"/>
        </w:rPr>
        <w:t>1</w:t>
      </w:r>
      <w:r w:rsidRPr="0085680C">
        <w:rPr>
          <w:rFonts w:cs="Times New Roman"/>
          <w:szCs w:val="24"/>
          <w:lang w:val="sv-SE"/>
        </w:rPr>
        <w:t>, Mattias Siljestam</w:t>
      </w:r>
      <w:r w:rsidRPr="0085680C">
        <w:rPr>
          <w:rFonts w:cs="Times New Roman"/>
          <w:szCs w:val="24"/>
          <w:vertAlign w:val="superscript"/>
          <w:lang w:val="sv-SE"/>
        </w:rPr>
        <w:t>1</w:t>
      </w:r>
      <w:r w:rsidRPr="00BE4701">
        <w:rPr>
          <w:rFonts w:cs="Times New Roman"/>
          <w:szCs w:val="24"/>
          <w:vertAlign w:val="subscript"/>
          <w:lang w:val="sv-SE"/>
        </w:rPr>
        <w:t>,</w:t>
      </w:r>
      <w:r>
        <w:rPr>
          <w:rFonts w:cs="Times New Roman"/>
          <w:szCs w:val="24"/>
          <w:vertAlign w:val="superscript"/>
          <w:lang w:val="sv-SE"/>
        </w:rPr>
        <w:t xml:space="preserve"> </w:t>
      </w:r>
      <w:r w:rsidRPr="0085680C">
        <w:rPr>
          <w:rFonts w:cs="Times New Roman"/>
          <w:szCs w:val="24"/>
          <w:lang w:val="sv-SE"/>
        </w:rPr>
        <w:t>Maria Cortazar</w:t>
      </w:r>
      <w:r>
        <w:rPr>
          <w:rFonts w:cs="Times New Roman"/>
          <w:szCs w:val="24"/>
          <w:lang w:val="sv-SE"/>
        </w:rPr>
        <w:t>-</w:t>
      </w:r>
      <w:r w:rsidRPr="0085680C">
        <w:rPr>
          <w:rFonts w:cs="Times New Roman"/>
          <w:szCs w:val="24"/>
          <w:lang w:val="sv-SE"/>
        </w:rPr>
        <w:t>Chinarro</w:t>
      </w:r>
      <w:r w:rsidRPr="0085680C">
        <w:rPr>
          <w:rFonts w:cs="Times New Roman"/>
          <w:szCs w:val="24"/>
          <w:vertAlign w:val="superscript"/>
          <w:lang w:val="sv-SE"/>
        </w:rPr>
        <w:t>1</w:t>
      </w:r>
      <w:r>
        <w:rPr>
          <w:rFonts w:cs="Times New Roman"/>
          <w:szCs w:val="24"/>
          <w:vertAlign w:val="superscript"/>
          <w:lang w:val="sv-SE"/>
        </w:rPr>
        <w:t>,2,3</w:t>
      </w:r>
      <w:r w:rsidRPr="0085680C">
        <w:rPr>
          <w:rFonts w:cs="Times New Roman"/>
          <w:szCs w:val="24"/>
          <w:lang w:val="sv-SE"/>
        </w:rPr>
        <w:t>, David Åhlen</w:t>
      </w:r>
      <w:r>
        <w:rPr>
          <w:rFonts w:cs="Times New Roman"/>
          <w:szCs w:val="24"/>
          <w:vertAlign w:val="superscript"/>
          <w:lang w:val="sv-SE"/>
        </w:rPr>
        <w:t>4</w:t>
      </w:r>
      <w:r w:rsidRPr="0085680C">
        <w:rPr>
          <w:rFonts w:cs="Times New Roman"/>
          <w:szCs w:val="24"/>
          <w:lang w:val="sv-SE"/>
        </w:rPr>
        <w:t xml:space="preserve">, </w:t>
      </w:r>
      <w:r>
        <w:rPr>
          <w:rFonts w:cs="Times New Roman"/>
          <w:szCs w:val="24"/>
          <w:lang w:val="sv-SE"/>
        </w:rPr>
        <w:t>Patrik Rödin-Mörch</w:t>
      </w:r>
      <w:r w:rsidRPr="00FC56DA">
        <w:rPr>
          <w:rFonts w:cs="Times New Roman"/>
          <w:szCs w:val="24"/>
          <w:vertAlign w:val="superscript"/>
          <w:lang w:val="sv-SE"/>
        </w:rPr>
        <w:t>1</w:t>
      </w:r>
      <w:r>
        <w:rPr>
          <w:rFonts w:cs="Times New Roman"/>
          <w:szCs w:val="24"/>
          <w:lang w:val="sv-SE"/>
        </w:rPr>
        <w:t xml:space="preserve">, </w:t>
      </w:r>
      <w:r w:rsidRPr="0085680C">
        <w:rPr>
          <w:rFonts w:cs="Times New Roman"/>
          <w:szCs w:val="24"/>
          <w:lang w:val="sv-SE"/>
        </w:rPr>
        <w:t>Erik Ågren</w:t>
      </w:r>
      <w:r>
        <w:rPr>
          <w:rFonts w:cs="Times New Roman"/>
          <w:szCs w:val="24"/>
          <w:vertAlign w:val="superscript"/>
          <w:lang w:val="sv-SE"/>
        </w:rPr>
        <w:t>5</w:t>
      </w:r>
      <w:r w:rsidRPr="0085680C">
        <w:rPr>
          <w:rFonts w:cs="Times New Roman"/>
          <w:szCs w:val="24"/>
          <w:lang w:val="sv-SE"/>
        </w:rPr>
        <w:t>,</w:t>
      </w:r>
      <w:r w:rsidRPr="0085680C">
        <w:rPr>
          <w:rFonts w:cs="Times New Roman"/>
          <w:color w:val="FF0000"/>
          <w:szCs w:val="24"/>
          <w:lang w:val="sv-SE"/>
        </w:rPr>
        <w:t xml:space="preserve"> </w:t>
      </w:r>
      <w:r w:rsidRPr="0085680C">
        <w:rPr>
          <w:rFonts w:cs="Times New Roman"/>
          <w:szCs w:val="24"/>
          <w:lang w:val="sv-SE"/>
        </w:rPr>
        <w:t>Jacob Höglund</w:t>
      </w:r>
      <w:r w:rsidRPr="0085680C">
        <w:rPr>
          <w:rFonts w:cs="Times New Roman"/>
          <w:szCs w:val="24"/>
          <w:vertAlign w:val="superscript"/>
          <w:lang w:val="sv-SE"/>
        </w:rPr>
        <w:t>1</w:t>
      </w:r>
      <w:r w:rsidRPr="0085680C">
        <w:rPr>
          <w:rFonts w:cs="Times New Roman"/>
          <w:szCs w:val="24"/>
          <w:lang w:val="sv-SE"/>
        </w:rPr>
        <w:t xml:space="preserve"> and Anssi Laurila</w:t>
      </w:r>
      <w:r w:rsidRPr="0085680C">
        <w:rPr>
          <w:rFonts w:cs="Times New Roman"/>
          <w:szCs w:val="24"/>
          <w:vertAlign w:val="superscript"/>
          <w:lang w:val="sv-SE"/>
        </w:rPr>
        <w:t>1</w:t>
      </w:r>
      <w:r w:rsidRPr="0085680C">
        <w:rPr>
          <w:rFonts w:cs="Times New Roman"/>
          <w:szCs w:val="24"/>
          <w:lang w:val="sv-SE"/>
        </w:rPr>
        <w:t>*</w:t>
      </w:r>
    </w:p>
    <w:p w14:paraId="5318F1AA" w14:textId="77777777" w:rsidR="00F82BE5" w:rsidRPr="0085680C" w:rsidRDefault="00F82BE5" w:rsidP="00F82BE5">
      <w:pPr>
        <w:spacing w:line="480" w:lineRule="auto"/>
        <w:rPr>
          <w:rFonts w:cs="Times New Roman"/>
          <w:szCs w:val="24"/>
          <w:lang w:val="sv-SE"/>
        </w:rPr>
      </w:pPr>
    </w:p>
    <w:p w14:paraId="7EFBF3B3" w14:textId="77777777" w:rsidR="00F82BE5" w:rsidRPr="0085680C" w:rsidRDefault="00F82BE5" w:rsidP="00F82BE5">
      <w:pPr>
        <w:spacing w:line="480" w:lineRule="auto"/>
        <w:rPr>
          <w:rFonts w:cs="Times New Roman"/>
          <w:szCs w:val="24"/>
        </w:rPr>
      </w:pPr>
      <w:r w:rsidRPr="0085680C">
        <w:rPr>
          <w:rFonts w:cs="Times New Roman"/>
          <w:szCs w:val="24"/>
          <w:vertAlign w:val="superscript"/>
        </w:rPr>
        <w:t>1</w:t>
      </w:r>
      <w:r w:rsidRPr="0085680C">
        <w:rPr>
          <w:rFonts w:cs="Times New Roman"/>
          <w:szCs w:val="24"/>
        </w:rPr>
        <w:t xml:space="preserve">Animal Ecology/ Department of Ecology and </w:t>
      </w:r>
      <w:r>
        <w:rPr>
          <w:rFonts w:cs="Times New Roman"/>
          <w:szCs w:val="24"/>
        </w:rPr>
        <w:t>Genetics</w:t>
      </w:r>
      <w:r w:rsidRPr="0085680C">
        <w:rPr>
          <w:rFonts w:cs="Times New Roman"/>
          <w:szCs w:val="24"/>
        </w:rPr>
        <w:t>, Uppsala University, Sweden</w:t>
      </w:r>
    </w:p>
    <w:p w14:paraId="22C11E47" w14:textId="77777777" w:rsidR="00F82BE5" w:rsidRDefault="00F82BE5" w:rsidP="00F82BE5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2</w:t>
      </w:r>
      <w:r>
        <w:rPr>
          <w:lang w:val="en-US"/>
        </w:rPr>
        <w:t xml:space="preserve">MEMEG/Department of Biology, Lund University, </w:t>
      </w:r>
      <w:r w:rsidRPr="007959FC">
        <w:rPr>
          <w:lang w:val="en-US"/>
        </w:rPr>
        <w:t>Lund</w:t>
      </w:r>
      <w:r>
        <w:rPr>
          <w:lang w:val="en-US"/>
        </w:rPr>
        <w:t>, Sweden</w:t>
      </w:r>
    </w:p>
    <w:p w14:paraId="65B35432" w14:textId="77777777" w:rsidR="00F82BE5" w:rsidRDefault="00F82BE5" w:rsidP="00F82BE5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3</w:t>
      </w:r>
      <w:r w:rsidRPr="000E658D">
        <w:rPr>
          <w:lang w:val="en-US"/>
        </w:rPr>
        <w:t>Department of Earth</w:t>
      </w:r>
      <w:r>
        <w:rPr>
          <w:lang w:val="en-US"/>
        </w:rPr>
        <w:t>,</w:t>
      </w:r>
      <w:r w:rsidRPr="000E658D">
        <w:rPr>
          <w:lang w:val="en-US"/>
        </w:rPr>
        <w:t xml:space="preserve"> Ocean and Atmospheric </w:t>
      </w:r>
      <w:r>
        <w:rPr>
          <w:lang w:val="en-US"/>
        </w:rPr>
        <w:t>S</w:t>
      </w:r>
      <w:r w:rsidRPr="000E658D">
        <w:rPr>
          <w:lang w:val="en-US"/>
        </w:rPr>
        <w:t>ciences</w:t>
      </w:r>
      <w:r>
        <w:rPr>
          <w:lang w:val="en-US"/>
        </w:rPr>
        <w:t xml:space="preserve">, University of British Columbia, Vancouver, Canada </w:t>
      </w:r>
    </w:p>
    <w:p w14:paraId="2BB1EA2B" w14:textId="77777777" w:rsidR="00F82BE5" w:rsidRPr="0085680C" w:rsidRDefault="00F82BE5" w:rsidP="00F82BE5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 w:rsidRPr="0085680C">
        <w:rPr>
          <w:rFonts w:cs="Times New Roman"/>
          <w:szCs w:val="24"/>
        </w:rPr>
        <w:t>De</w:t>
      </w:r>
      <w:r w:rsidR="00536A6C">
        <w:fldChar w:fldCharType="begin"/>
      </w:r>
      <w:r w:rsidR="00536A6C">
        <w:instrText>HYPERLINK "http://www.su.se/deep/english"</w:instrText>
      </w:r>
      <w:r w:rsidR="00536A6C">
        <w:fldChar w:fldCharType="separate"/>
      </w:r>
      <w:r w:rsidRPr="0085680C">
        <w:rPr>
          <w:rFonts w:cs="Times New Roman"/>
          <w:szCs w:val="24"/>
        </w:rPr>
        <w:t>partment of Ecology, Environment and Plant Sciences</w:t>
      </w:r>
      <w:r w:rsidR="00536A6C">
        <w:rPr>
          <w:rFonts w:cs="Times New Roman"/>
          <w:szCs w:val="24"/>
        </w:rPr>
        <w:fldChar w:fldCharType="end"/>
      </w:r>
      <w:r w:rsidRPr="0085680C">
        <w:rPr>
          <w:rFonts w:cs="Times New Roman"/>
          <w:szCs w:val="24"/>
        </w:rPr>
        <w:t>, Stockholm</w:t>
      </w:r>
      <w:r w:rsidRPr="00145542">
        <w:rPr>
          <w:rFonts w:cs="Times New Roman"/>
          <w:szCs w:val="24"/>
        </w:rPr>
        <w:t xml:space="preserve"> </w:t>
      </w:r>
      <w:r w:rsidRPr="0085680C">
        <w:rPr>
          <w:rFonts w:cs="Times New Roman"/>
          <w:szCs w:val="24"/>
        </w:rPr>
        <w:t>University, Sweden</w:t>
      </w:r>
    </w:p>
    <w:p w14:paraId="63712B97" w14:textId="77777777" w:rsidR="00F82BE5" w:rsidRDefault="00F82BE5" w:rsidP="00F82BE5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5</w:t>
      </w:r>
      <w:r>
        <w:rPr>
          <w:rFonts w:cs="Times New Roman"/>
          <w:szCs w:val="24"/>
        </w:rPr>
        <w:t xml:space="preserve">Department of Pathology and Wildlife Diseases, </w:t>
      </w:r>
      <w:r w:rsidRPr="000124BC">
        <w:rPr>
          <w:rFonts w:cs="Times New Roman"/>
          <w:szCs w:val="24"/>
        </w:rPr>
        <w:t>National Veterinary Institute, Uppsala, Sweden</w:t>
      </w:r>
    </w:p>
    <w:p w14:paraId="07A23400" w14:textId="77777777" w:rsidR="00F82BE5" w:rsidRDefault="00F82BE5" w:rsidP="00F82BE5">
      <w:pPr>
        <w:spacing w:line="480" w:lineRule="auto"/>
        <w:rPr>
          <w:rFonts w:cs="Times New Roman"/>
          <w:szCs w:val="24"/>
        </w:rPr>
      </w:pPr>
    </w:p>
    <w:p w14:paraId="74B185F1" w14:textId="77777777" w:rsidR="00F82BE5" w:rsidRDefault="00F82BE5" w:rsidP="00F82BE5">
      <w:pPr>
        <w:spacing w:line="480" w:lineRule="auto"/>
        <w:rPr>
          <w:lang w:val="en-US"/>
        </w:rPr>
      </w:pPr>
      <w:r>
        <w:rPr>
          <w:lang w:val="en-US"/>
        </w:rPr>
        <w:t>*Corresponding author: anssi.</w:t>
      </w:r>
      <w:r w:rsidRPr="006F1884">
        <w:rPr>
          <w:lang w:val="en-US"/>
        </w:rPr>
        <w:t>laurila@ebc.uu.se</w:t>
      </w:r>
    </w:p>
    <w:p w14:paraId="596C5341" w14:textId="77777777" w:rsidR="00F82BE5" w:rsidRPr="000E658D" w:rsidRDefault="00F82BE5" w:rsidP="00F82BE5">
      <w:pPr>
        <w:spacing w:line="480" w:lineRule="auto"/>
        <w:rPr>
          <w:lang w:val="en-US"/>
        </w:rPr>
      </w:pPr>
    </w:p>
    <w:p w14:paraId="2BC2C340" w14:textId="77777777" w:rsidR="00F82BE5" w:rsidRPr="00C666B5" w:rsidRDefault="00F82BE5" w:rsidP="00C666B5">
      <w:pPr>
        <w:spacing w:after="200" w:line="480" w:lineRule="auto"/>
        <w:jc w:val="both"/>
        <w:rPr>
          <w:rFonts w:cs="Times New Roman"/>
          <w:color w:val="212121"/>
          <w:szCs w:val="24"/>
          <w:shd w:val="clear" w:color="auto" w:fill="FFFFFF"/>
        </w:rPr>
      </w:pPr>
      <w:r w:rsidRPr="00D13430">
        <w:rPr>
          <w:rFonts w:cs="Times New Roman"/>
          <w:b/>
          <w:szCs w:val="24"/>
        </w:rPr>
        <w:t>Authors</w:t>
      </w:r>
      <w:r>
        <w:rPr>
          <w:rFonts w:cs="Times New Roman"/>
          <w:b/>
          <w:szCs w:val="24"/>
        </w:rPr>
        <w:t>’</w:t>
      </w:r>
      <w:r w:rsidRPr="00D13430">
        <w:rPr>
          <w:rFonts w:cs="Times New Roman"/>
          <w:b/>
          <w:szCs w:val="24"/>
        </w:rPr>
        <w:t xml:space="preserve"> contribution</w:t>
      </w:r>
      <w:r>
        <w:rPr>
          <w:rFonts w:cs="Times New Roman"/>
          <w:b/>
          <w:szCs w:val="24"/>
        </w:rPr>
        <w:t xml:space="preserve">s: </w:t>
      </w:r>
      <w:r w:rsidRPr="00D13430">
        <w:rPr>
          <w:rFonts w:cs="Times New Roman"/>
          <w:szCs w:val="24"/>
        </w:rPr>
        <w:t xml:space="preserve">SM, </w:t>
      </w:r>
      <w:r>
        <w:rPr>
          <w:rFonts w:cs="Times New Roman"/>
          <w:szCs w:val="24"/>
        </w:rPr>
        <w:t xml:space="preserve">MCC, </w:t>
      </w:r>
      <w:r w:rsidRPr="00D13430">
        <w:rPr>
          <w:rFonts w:cs="Times New Roman"/>
          <w:szCs w:val="24"/>
        </w:rPr>
        <w:t>JH and AL conceived and designed the experiments, SM</w:t>
      </w:r>
      <w:r>
        <w:rPr>
          <w:rFonts w:cs="Times New Roman"/>
          <w:szCs w:val="24"/>
        </w:rPr>
        <w:t>, MCC</w:t>
      </w:r>
      <w:r w:rsidRPr="00D13430">
        <w:rPr>
          <w:rFonts w:cs="Times New Roman"/>
          <w:szCs w:val="24"/>
        </w:rPr>
        <w:t xml:space="preserve"> and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DÅ performed the experiments and EÅ provided advice and logistic help, SM, PRM and MS analysed the data, SM and AL wrote the paper with input from all the authors.</w:t>
      </w:r>
      <w:r>
        <w:rPr>
          <w:rFonts w:cs="Times New Roman"/>
          <w:color w:val="212121"/>
          <w:szCs w:val="24"/>
          <w:shd w:val="clear" w:color="auto" w:fill="FFFFFF"/>
        </w:rPr>
        <w:br w:type="page"/>
      </w:r>
    </w:p>
    <w:p w14:paraId="69C93189" w14:textId="77777777" w:rsidR="00332152" w:rsidRDefault="00332152" w:rsidP="00332152">
      <w:pPr>
        <w:rPr>
          <w:rFonts w:cs="Times New Roman"/>
          <w:b/>
          <w:bCs/>
          <w:szCs w:val="24"/>
        </w:rPr>
      </w:pPr>
    </w:p>
    <w:p w14:paraId="667E32F4" w14:textId="77777777" w:rsidR="00332152" w:rsidRPr="00BF6DC5" w:rsidRDefault="00332152" w:rsidP="00332152">
      <w:pPr>
        <w:rPr>
          <w:rFonts w:cs="Times New Roman"/>
          <w:szCs w:val="24"/>
        </w:rPr>
      </w:pPr>
      <w:r w:rsidRPr="00BF6DC5">
        <w:rPr>
          <w:rFonts w:cs="Times New Roman"/>
          <w:b/>
          <w:bCs/>
          <w:szCs w:val="24"/>
        </w:rPr>
        <w:t>Table S1</w:t>
      </w:r>
      <w:r w:rsidRPr="00BF6DC5">
        <w:rPr>
          <w:rFonts w:cs="Times New Roman"/>
          <w:szCs w:val="24"/>
        </w:rPr>
        <w:t>. Coordinates for the collection sites</w:t>
      </w:r>
    </w:p>
    <w:p w14:paraId="1275A0D9" w14:textId="77777777" w:rsidR="00332152" w:rsidRDefault="00332152" w:rsidP="00332152">
      <w:r>
        <w:fldChar w:fldCharType="begin"/>
      </w:r>
      <w:r>
        <w:instrText xml:space="preserve"> LINK Excel.Sheet.12 "C:\\Users\\sarme202\\Documents\\Skriva!\\Trial one\\Data\\Sites inf trial 2016.xlsx" Blad1!R1C9:R9C13 \a \f 4 \h  \* MERGEFORMAT </w:instrText>
      </w:r>
      <w:r>
        <w:fldChar w:fldCharType="end"/>
      </w:r>
    </w:p>
    <w:tbl>
      <w:tblPr>
        <w:tblStyle w:val="PlainTable21"/>
        <w:tblW w:w="6029" w:type="dxa"/>
        <w:tblLook w:val="04A0" w:firstRow="1" w:lastRow="0" w:firstColumn="1" w:lastColumn="0" w:noHBand="0" w:noVBand="1"/>
      </w:tblPr>
      <w:tblGrid>
        <w:gridCol w:w="1560"/>
        <w:gridCol w:w="936"/>
        <w:gridCol w:w="1337"/>
        <w:gridCol w:w="1236"/>
        <w:gridCol w:w="1236"/>
      </w:tblGrid>
      <w:tr w:rsidR="00332152" w:rsidRPr="00E03DE5" w14:paraId="7E3951BD" w14:textId="77777777" w:rsidTr="00764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5A84F04" w14:textId="77777777" w:rsidR="00332152" w:rsidRPr="00E03DE5" w:rsidRDefault="00332152" w:rsidP="00764BCD">
            <w:pPr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Species</w:t>
            </w:r>
          </w:p>
        </w:tc>
        <w:tc>
          <w:tcPr>
            <w:tcW w:w="740" w:type="dxa"/>
            <w:noWrap/>
            <w:hideMark/>
          </w:tcPr>
          <w:p w14:paraId="64EC3068" w14:textId="77777777" w:rsidR="00332152" w:rsidRPr="00E03DE5" w:rsidRDefault="00332152" w:rsidP="00764B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Region</w:t>
            </w:r>
          </w:p>
        </w:tc>
        <w:tc>
          <w:tcPr>
            <w:tcW w:w="1257" w:type="dxa"/>
            <w:noWrap/>
            <w:hideMark/>
          </w:tcPr>
          <w:p w14:paraId="5409EB75" w14:textId="77777777" w:rsidR="00332152" w:rsidRPr="00E03DE5" w:rsidRDefault="00332152" w:rsidP="00764B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Population</w:t>
            </w:r>
          </w:p>
        </w:tc>
        <w:tc>
          <w:tcPr>
            <w:tcW w:w="1236" w:type="dxa"/>
            <w:noWrap/>
            <w:hideMark/>
          </w:tcPr>
          <w:p w14:paraId="1B9AD401" w14:textId="77777777" w:rsidR="00332152" w:rsidRPr="00E03DE5" w:rsidRDefault="00332152" w:rsidP="00764B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</w:t>
            </w:r>
          </w:p>
        </w:tc>
        <w:tc>
          <w:tcPr>
            <w:tcW w:w="1236" w:type="dxa"/>
            <w:noWrap/>
            <w:hideMark/>
          </w:tcPr>
          <w:p w14:paraId="1DC3DE71" w14:textId="77777777" w:rsidR="00332152" w:rsidRPr="00E03DE5" w:rsidRDefault="00332152" w:rsidP="00764B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E</w:t>
            </w:r>
          </w:p>
        </w:tc>
      </w:tr>
      <w:tr w:rsidR="00332152" w:rsidRPr="00E03DE5" w14:paraId="67A7B1E3" w14:textId="77777777" w:rsidTr="00764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noWrap/>
            <w:hideMark/>
          </w:tcPr>
          <w:p w14:paraId="7801C4CE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 xml:space="preserve">Rana </w:t>
            </w:r>
            <w:proofErr w:type="spellStart"/>
            <w:r w:rsidRPr="00E03DE5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>arvalis</w:t>
            </w:r>
            <w:proofErr w:type="spellEnd"/>
          </w:p>
        </w:tc>
        <w:tc>
          <w:tcPr>
            <w:tcW w:w="740" w:type="dxa"/>
            <w:vMerge w:val="restart"/>
            <w:noWrap/>
            <w:hideMark/>
          </w:tcPr>
          <w:p w14:paraId="76E80A7E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North</w:t>
            </w:r>
          </w:p>
        </w:tc>
        <w:tc>
          <w:tcPr>
            <w:tcW w:w="1257" w:type="dxa"/>
            <w:noWrap/>
            <w:hideMark/>
          </w:tcPr>
          <w:p w14:paraId="3EE78720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NG1</w:t>
            </w:r>
          </w:p>
        </w:tc>
        <w:tc>
          <w:tcPr>
            <w:tcW w:w="1236" w:type="dxa"/>
            <w:noWrap/>
            <w:hideMark/>
          </w:tcPr>
          <w:p w14:paraId="53379A22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65.519974</w:t>
            </w:r>
          </w:p>
        </w:tc>
        <w:tc>
          <w:tcPr>
            <w:tcW w:w="1236" w:type="dxa"/>
            <w:noWrap/>
            <w:hideMark/>
          </w:tcPr>
          <w:p w14:paraId="1720FD72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21.685978</w:t>
            </w:r>
          </w:p>
        </w:tc>
      </w:tr>
      <w:tr w:rsidR="00332152" w:rsidRPr="00E03DE5" w14:paraId="2730A783" w14:textId="77777777" w:rsidTr="00764B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27604980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/>
            <w:hideMark/>
          </w:tcPr>
          <w:p w14:paraId="33F08CE4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257" w:type="dxa"/>
            <w:noWrap/>
            <w:hideMark/>
          </w:tcPr>
          <w:p w14:paraId="2E59D50E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NG2</w:t>
            </w:r>
          </w:p>
        </w:tc>
        <w:tc>
          <w:tcPr>
            <w:tcW w:w="1236" w:type="dxa"/>
            <w:noWrap/>
            <w:hideMark/>
          </w:tcPr>
          <w:p w14:paraId="474F45D7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65.488998</w:t>
            </w:r>
          </w:p>
        </w:tc>
        <w:tc>
          <w:tcPr>
            <w:tcW w:w="1236" w:type="dxa"/>
            <w:noWrap/>
            <w:hideMark/>
          </w:tcPr>
          <w:p w14:paraId="47371515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21.378151</w:t>
            </w:r>
          </w:p>
        </w:tc>
      </w:tr>
      <w:tr w:rsidR="00332152" w:rsidRPr="00E03DE5" w14:paraId="31EAC27C" w14:textId="77777777" w:rsidTr="00764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1097211D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 w:val="restart"/>
            <w:noWrap/>
            <w:hideMark/>
          </w:tcPr>
          <w:p w14:paraId="10DE04D1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South</w:t>
            </w:r>
          </w:p>
        </w:tc>
        <w:tc>
          <w:tcPr>
            <w:tcW w:w="1257" w:type="dxa"/>
            <w:noWrap/>
            <w:hideMark/>
          </w:tcPr>
          <w:p w14:paraId="306B9101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M</w:t>
            </w:r>
          </w:p>
        </w:tc>
        <w:tc>
          <w:tcPr>
            <w:tcW w:w="1236" w:type="dxa"/>
            <w:noWrap/>
            <w:hideMark/>
          </w:tcPr>
          <w:p w14:paraId="29A6AD5B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55.699774</w:t>
            </w:r>
          </w:p>
        </w:tc>
        <w:tc>
          <w:tcPr>
            <w:tcW w:w="1236" w:type="dxa"/>
            <w:noWrap/>
            <w:hideMark/>
          </w:tcPr>
          <w:p w14:paraId="7A55354D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13.360416</w:t>
            </w:r>
          </w:p>
        </w:tc>
      </w:tr>
      <w:tr w:rsidR="00332152" w:rsidRPr="00E03DE5" w14:paraId="3E35A0A1" w14:textId="77777777" w:rsidTr="00764B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1633DE19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/>
            <w:hideMark/>
          </w:tcPr>
          <w:p w14:paraId="5EDC30C2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257" w:type="dxa"/>
            <w:noWrap/>
            <w:hideMark/>
          </w:tcPr>
          <w:p w14:paraId="40476DD9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K</w:t>
            </w:r>
          </w:p>
        </w:tc>
        <w:tc>
          <w:tcPr>
            <w:tcW w:w="1236" w:type="dxa"/>
            <w:noWrap/>
            <w:hideMark/>
          </w:tcPr>
          <w:p w14:paraId="0F4E02D7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55.722114</w:t>
            </w:r>
          </w:p>
        </w:tc>
        <w:tc>
          <w:tcPr>
            <w:tcW w:w="1236" w:type="dxa"/>
            <w:noWrap/>
            <w:hideMark/>
          </w:tcPr>
          <w:p w14:paraId="3ECF9FE3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13.284693</w:t>
            </w:r>
          </w:p>
        </w:tc>
      </w:tr>
      <w:tr w:rsidR="00332152" w:rsidRPr="00E03DE5" w14:paraId="73F02736" w14:textId="77777777" w:rsidTr="00764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noWrap/>
            <w:hideMark/>
          </w:tcPr>
          <w:p w14:paraId="2A60202C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 xml:space="preserve">Bufo </w:t>
            </w:r>
            <w:proofErr w:type="spellStart"/>
            <w:r w:rsidRPr="00E03DE5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>bufo</w:t>
            </w:r>
            <w:proofErr w:type="spellEnd"/>
          </w:p>
        </w:tc>
        <w:tc>
          <w:tcPr>
            <w:tcW w:w="740" w:type="dxa"/>
            <w:vMerge w:val="restart"/>
            <w:noWrap/>
            <w:hideMark/>
          </w:tcPr>
          <w:p w14:paraId="44BF101A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North</w:t>
            </w:r>
          </w:p>
        </w:tc>
        <w:tc>
          <w:tcPr>
            <w:tcW w:w="1257" w:type="dxa"/>
            <w:noWrap/>
            <w:hideMark/>
          </w:tcPr>
          <w:p w14:paraId="70D9804C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NP1</w:t>
            </w:r>
          </w:p>
        </w:tc>
        <w:tc>
          <w:tcPr>
            <w:tcW w:w="1236" w:type="dxa"/>
            <w:noWrap/>
            <w:hideMark/>
          </w:tcPr>
          <w:p w14:paraId="631BCF0E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65.583139</w:t>
            </w:r>
          </w:p>
        </w:tc>
        <w:tc>
          <w:tcPr>
            <w:tcW w:w="1236" w:type="dxa"/>
            <w:noWrap/>
            <w:hideMark/>
          </w:tcPr>
          <w:p w14:paraId="3CE33835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22.319458</w:t>
            </w:r>
          </w:p>
        </w:tc>
      </w:tr>
      <w:tr w:rsidR="00332152" w:rsidRPr="00E03DE5" w14:paraId="6E5AF566" w14:textId="77777777" w:rsidTr="00764B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5F1D3A47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/>
            <w:hideMark/>
          </w:tcPr>
          <w:p w14:paraId="7F5192C7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257" w:type="dxa"/>
            <w:noWrap/>
            <w:hideMark/>
          </w:tcPr>
          <w:p w14:paraId="7778C617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NP2</w:t>
            </w:r>
          </w:p>
        </w:tc>
        <w:tc>
          <w:tcPr>
            <w:tcW w:w="1236" w:type="dxa"/>
            <w:noWrap/>
            <w:hideMark/>
          </w:tcPr>
          <w:p w14:paraId="6F544C79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65.56554</w:t>
            </w:r>
          </w:p>
        </w:tc>
        <w:tc>
          <w:tcPr>
            <w:tcW w:w="1236" w:type="dxa"/>
            <w:noWrap/>
            <w:hideMark/>
          </w:tcPr>
          <w:p w14:paraId="1006C25C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22.37404</w:t>
            </w:r>
          </w:p>
        </w:tc>
      </w:tr>
      <w:tr w:rsidR="00332152" w:rsidRPr="00E03DE5" w14:paraId="5870B05B" w14:textId="77777777" w:rsidTr="00764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328529D0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 w:val="restart"/>
            <w:noWrap/>
            <w:hideMark/>
          </w:tcPr>
          <w:p w14:paraId="39A1EFCC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South</w:t>
            </w:r>
          </w:p>
        </w:tc>
        <w:tc>
          <w:tcPr>
            <w:tcW w:w="1257" w:type="dxa"/>
            <w:noWrap/>
            <w:hideMark/>
          </w:tcPr>
          <w:p w14:paraId="147939C8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PM</w:t>
            </w:r>
          </w:p>
        </w:tc>
        <w:tc>
          <w:tcPr>
            <w:tcW w:w="1236" w:type="dxa"/>
            <w:noWrap/>
            <w:hideMark/>
          </w:tcPr>
          <w:p w14:paraId="09AA6AE0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56.217897</w:t>
            </w:r>
          </w:p>
        </w:tc>
        <w:tc>
          <w:tcPr>
            <w:tcW w:w="1236" w:type="dxa"/>
            <w:noWrap/>
            <w:hideMark/>
          </w:tcPr>
          <w:p w14:paraId="69D2D635" w14:textId="77777777" w:rsidR="00332152" w:rsidRPr="00E03DE5" w:rsidRDefault="00332152" w:rsidP="00764B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13.731548</w:t>
            </w:r>
          </w:p>
        </w:tc>
      </w:tr>
      <w:tr w:rsidR="00332152" w:rsidRPr="00E03DE5" w14:paraId="09718CBB" w14:textId="77777777" w:rsidTr="00764B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hideMark/>
          </w:tcPr>
          <w:p w14:paraId="762A6B9F" w14:textId="77777777" w:rsidR="00332152" w:rsidRPr="00E03DE5" w:rsidRDefault="00332152" w:rsidP="00764BCD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</w:p>
        </w:tc>
        <w:tc>
          <w:tcPr>
            <w:tcW w:w="740" w:type="dxa"/>
            <w:vMerge/>
            <w:hideMark/>
          </w:tcPr>
          <w:p w14:paraId="546FA76D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257" w:type="dxa"/>
            <w:noWrap/>
            <w:hideMark/>
          </w:tcPr>
          <w:p w14:paraId="5A76D364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PH</w:t>
            </w:r>
          </w:p>
        </w:tc>
        <w:tc>
          <w:tcPr>
            <w:tcW w:w="1236" w:type="dxa"/>
            <w:noWrap/>
            <w:hideMark/>
          </w:tcPr>
          <w:p w14:paraId="1B989885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55.539031</w:t>
            </w:r>
          </w:p>
        </w:tc>
        <w:tc>
          <w:tcPr>
            <w:tcW w:w="1236" w:type="dxa"/>
            <w:noWrap/>
            <w:hideMark/>
          </w:tcPr>
          <w:p w14:paraId="481FDD17" w14:textId="77777777" w:rsidR="00332152" w:rsidRPr="00E03DE5" w:rsidRDefault="00332152" w:rsidP="00764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E03DE5">
              <w:rPr>
                <w:rFonts w:eastAsia="Times New Roman" w:cs="Times New Roman"/>
                <w:color w:val="000000"/>
                <w:szCs w:val="24"/>
                <w:lang w:eastAsia="en-GB"/>
              </w:rPr>
              <w:t>14.009702</w:t>
            </w:r>
          </w:p>
        </w:tc>
      </w:tr>
    </w:tbl>
    <w:p w14:paraId="64309F73" w14:textId="77777777" w:rsidR="00332152" w:rsidRDefault="00332152" w:rsidP="00332152">
      <w:pPr>
        <w:spacing w:line="360" w:lineRule="auto"/>
        <w:rPr>
          <w:rFonts w:cs="Times New Roman"/>
        </w:rPr>
      </w:pPr>
    </w:p>
    <w:p w14:paraId="3861DD7D" w14:textId="77777777" w:rsidR="00332152" w:rsidRDefault="00332152" w:rsidP="00332152">
      <w:pPr>
        <w:rPr>
          <w:rFonts w:cs="Times New Roman"/>
        </w:rPr>
      </w:pPr>
    </w:p>
    <w:p w14:paraId="1D7ACEAB" w14:textId="77777777" w:rsidR="00332152" w:rsidRDefault="00332152" w:rsidP="00332152">
      <w:pPr>
        <w:rPr>
          <w:rFonts w:cs="Times New Roman"/>
        </w:rPr>
      </w:pPr>
      <w:r>
        <w:rPr>
          <w:rFonts w:cs="Times New Roman"/>
        </w:rPr>
        <w:br w:type="page"/>
      </w:r>
    </w:p>
    <w:p w14:paraId="0B5729D3" w14:textId="77777777" w:rsidR="00332152" w:rsidRPr="006A08EE" w:rsidRDefault="00332152" w:rsidP="00332152">
      <w:pPr>
        <w:pStyle w:val="ListParagraph"/>
        <w:ind w:left="0"/>
        <w:rPr>
          <w:rFonts w:cs="Times New Roman"/>
          <w:i/>
        </w:rPr>
      </w:pPr>
      <w:r>
        <w:rPr>
          <w:rFonts w:cs="Times New Roman"/>
        </w:rPr>
        <w:lastRenderedPageBreak/>
        <w:t xml:space="preserve">Table S2. Results from final general linear models on infection load. a) </w:t>
      </w:r>
      <w:r w:rsidRPr="006A08EE">
        <w:rPr>
          <w:rFonts w:cs="Times New Roman"/>
          <w:i/>
        </w:rPr>
        <w:t xml:space="preserve">R. </w:t>
      </w:r>
      <w:proofErr w:type="spellStart"/>
      <w:r w:rsidRPr="006A08EE">
        <w:rPr>
          <w:rFonts w:cs="Times New Roman"/>
          <w:i/>
        </w:rPr>
        <w:t>arvalis</w:t>
      </w:r>
      <w:proofErr w:type="spellEnd"/>
      <w:r w:rsidR="00E02E93" w:rsidRPr="00E02E93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n=73</m:t>
        </m:r>
      </m:oMath>
      <w:r w:rsidR="00463364">
        <w:rPr>
          <w:rFonts w:eastAsiaTheme="minorEastAsia" w:cs="Times New Roman"/>
        </w:rPr>
        <w:t>, one outlier removed</w:t>
      </w:r>
      <w:r w:rsidR="00E02E93" w:rsidRPr="00E02E93">
        <w:rPr>
          <w:rFonts w:cs="Times New Roman"/>
        </w:rPr>
        <w:t>)</w:t>
      </w:r>
      <w:r>
        <w:rPr>
          <w:rFonts w:cs="Times New Roman"/>
          <w:i/>
        </w:rPr>
        <w:t xml:space="preserve">, </w:t>
      </w:r>
      <w:r w:rsidRPr="00CE615B">
        <w:rPr>
          <w:rFonts w:cs="Times New Roman"/>
        </w:rPr>
        <w:t>b)</w:t>
      </w:r>
      <w:r>
        <w:rPr>
          <w:rFonts w:cs="Times New Roman"/>
          <w:i/>
        </w:rPr>
        <w:t xml:space="preserve"> </w:t>
      </w:r>
      <w:r w:rsidRPr="006A08EE">
        <w:rPr>
          <w:rFonts w:cs="Times New Roman"/>
          <w:i/>
        </w:rPr>
        <w:t>B. buf</w:t>
      </w:r>
      <w:r>
        <w:rPr>
          <w:rFonts w:cs="Times New Roman"/>
          <w:i/>
        </w:rPr>
        <w:t>o</w:t>
      </w:r>
      <w:r w:rsidR="00E02E93" w:rsidRPr="00E02E93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n=91</m:t>
        </m:r>
      </m:oMath>
      <w:r w:rsidR="00E02E93" w:rsidRPr="00E02E93">
        <w:rPr>
          <w:rFonts w:cs="Times New Roman"/>
        </w:rPr>
        <w:t>)</w:t>
      </w:r>
    </w:p>
    <w:p w14:paraId="29EC43DE" w14:textId="77777777" w:rsidR="00332152" w:rsidRDefault="00332152" w:rsidP="00332152">
      <w:pPr>
        <w:rPr>
          <w:rFonts w:cs="Times New Roman"/>
        </w:rPr>
      </w:pPr>
    </w:p>
    <w:p w14:paraId="67F468AC" w14:textId="77777777" w:rsidR="00332152" w:rsidRPr="006A08EE" w:rsidRDefault="00332152" w:rsidP="00332152">
      <w:pPr>
        <w:pStyle w:val="ListParagraph"/>
        <w:numPr>
          <w:ilvl w:val="0"/>
          <w:numId w:val="1"/>
        </w:num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1816"/>
        <w:gridCol w:w="1802"/>
        <w:gridCol w:w="1811"/>
        <w:gridCol w:w="1811"/>
      </w:tblGrid>
      <w:tr w:rsidR="00332152" w14:paraId="613CB70A" w14:textId="77777777" w:rsidTr="00764BCD">
        <w:tc>
          <w:tcPr>
            <w:tcW w:w="1842" w:type="dxa"/>
          </w:tcPr>
          <w:p w14:paraId="26608433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14:paraId="5FBC59B7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42" w:type="dxa"/>
            <w:vAlign w:val="center"/>
          </w:tcPr>
          <w:p w14:paraId="57CA9C5E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43" w:type="dxa"/>
            <w:vAlign w:val="center"/>
          </w:tcPr>
          <w:p w14:paraId="12DDA8A7" w14:textId="77777777" w:rsidR="00332152" w:rsidRPr="006A08EE" w:rsidRDefault="00332152" w:rsidP="00764BCD">
            <w:pPr>
              <w:jc w:val="center"/>
              <w:rPr>
                <w:rFonts w:cs="Times New Roman"/>
                <w:i/>
              </w:rPr>
            </w:pPr>
            <w:r w:rsidRPr="006A08EE">
              <w:rPr>
                <w:rFonts w:cs="Times New Roman"/>
                <w:i/>
              </w:rPr>
              <w:t>F</w:t>
            </w:r>
          </w:p>
        </w:tc>
        <w:tc>
          <w:tcPr>
            <w:tcW w:w="1843" w:type="dxa"/>
            <w:vAlign w:val="center"/>
          </w:tcPr>
          <w:p w14:paraId="5C9BD4B9" w14:textId="77777777" w:rsidR="00332152" w:rsidRPr="006A08EE" w:rsidRDefault="00332152" w:rsidP="00764BCD">
            <w:pPr>
              <w:jc w:val="center"/>
              <w:rPr>
                <w:rFonts w:cs="Times New Roman"/>
                <w:i/>
              </w:rPr>
            </w:pPr>
            <w:r w:rsidRPr="006A08EE">
              <w:rPr>
                <w:rFonts w:cs="Times New Roman"/>
                <w:i/>
              </w:rPr>
              <w:t>P</w:t>
            </w:r>
          </w:p>
        </w:tc>
      </w:tr>
      <w:tr w:rsidR="00332152" w14:paraId="3A500A72" w14:textId="77777777" w:rsidTr="00764BCD">
        <w:tc>
          <w:tcPr>
            <w:tcW w:w="1842" w:type="dxa"/>
          </w:tcPr>
          <w:p w14:paraId="7146E1CE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42" w:type="dxa"/>
            <w:vAlign w:val="center"/>
          </w:tcPr>
          <w:p w14:paraId="4751A09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5.5</w:t>
            </w:r>
          </w:p>
        </w:tc>
        <w:tc>
          <w:tcPr>
            <w:tcW w:w="1842" w:type="dxa"/>
            <w:vAlign w:val="center"/>
          </w:tcPr>
          <w:p w14:paraId="218B556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958AE0D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7.54</w:t>
            </w:r>
          </w:p>
        </w:tc>
        <w:tc>
          <w:tcPr>
            <w:tcW w:w="1843" w:type="dxa"/>
            <w:vAlign w:val="center"/>
          </w:tcPr>
          <w:p w14:paraId="5A1A342A" w14:textId="77777777" w:rsidR="00332152" w:rsidRPr="006A08EE" w:rsidRDefault="00332152" w:rsidP="00764BCD">
            <w:pPr>
              <w:jc w:val="right"/>
              <w:rPr>
                <w:rFonts w:cs="Times New Roman"/>
                <w:b/>
              </w:rPr>
            </w:pPr>
            <w:r w:rsidRPr="006A08EE">
              <w:rPr>
                <w:rFonts w:cs="Times New Roman"/>
                <w:b/>
              </w:rPr>
              <w:t>0.008</w:t>
            </w:r>
          </w:p>
        </w:tc>
      </w:tr>
      <w:tr w:rsidR="00332152" w14:paraId="327ABE78" w14:textId="77777777" w:rsidTr="00764BCD">
        <w:tc>
          <w:tcPr>
            <w:tcW w:w="1842" w:type="dxa"/>
          </w:tcPr>
          <w:p w14:paraId="2BAD936D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Region</w:t>
            </w:r>
          </w:p>
        </w:tc>
        <w:tc>
          <w:tcPr>
            <w:tcW w:w="1842" w:type="dxa"/>
            <w:vAlign w:val="center"/>
          </w:tcPr>
          <w:p w14:paraId="3CFD988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8.8</w:t>
            </w:r>
          </w:p>
        </w:tc>
        <w:tc>
          <w:tcPr>
            <w:tcW w:w="1842" w:type="dxa"/>
            <w:vAlign w:val="center"/>
          </w:tcPr>
          <w:p w14:paraId="67D194B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6E43EFBF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</w:tc>
        <w:tc>
          <w:tcPr>
            <w:tcW w:w="1843" w:type="dxa"/>
            <w:vAlign w:val="center"/>
          </w:tcPr>
          <w:p w14:paraId="3F517177" w14:textId="77777777" w:rsidR="00332152" w:rsidRPr="006A08EE" w:rsidRDefault="00332152" w:rsidP="00764BCD">
            <w:pPr>
              <w:jc w:val="right"/>
              <w:rPr>
                <w:rFonts w:cs="Times New Roman"/>
                <w:b/>
              </w:rPr>
            </w:pPr>
            <w:r w:rsidRPr="006A08EE">
              <w:rPr>
                <w:rFonts w:cs="Times New Roman"/>
                <w:b/>
              </w:rPr>
              <w:t>&lt;</w:t>
            </w:r>
            <w:r>
              <w:rPr>
                <w:rFonts w:cs="Times New Roman"/>
                <w:b/>
              </w:rPr>
              <w:t xml:space="preserve"> </w:t>
            </w:r>
            <w:r w:rsidRPr="006A08EE">
              <w:rPr>
                <w:rFonts w:cs="Times New Roman"/>
                <w:b/>
              </w:rPr>
              <w:t>0.001</w:t>
            </w:r>
          </w:p>
        </w:tc>
      </w:tr>
      <w:tr w:rsidR="00332152" w14:paraId="4292EAD1" w14:textId="77777777" w:rsidTr="00764BCD">
        <w:tc>
          <w:tcPr>
            <w:tcW w:w="1842" w:type="dxa"/>
          </w:tcPr>
          <w:p w14:paraId="29E9CC13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 x Region</w:t>
            </w:r>
          </w:p>
        </w:tc>
        <w:tc>
          <w:tcPr>
            <w:tcW w:w="1842" w:type="dxa"/>
            <w:vAlign w:val="center"/>
          </w:tcPr>
          <w:p w14:paraId="0946BD8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4.7</w:t>
            </w:r>
          </w:p>
        </w:tc>
        <w:tc>
          <w:tcPr>
            <w:tcW w:w="1842" w:type="dxa"/>
            <w:vAlign w:val="center"/>
          </w:tcPr>
          <w:p w14:paraId="79E0FE70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478E033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6.50</w:t>
            </w:r>
          </w:p>
        </w:tc>
        <w:tc>
          <w:tcPr>
            <w:tcW w:w="1843" w:type="dxa"/>
            <w:vAlign w:val="center"/>
          </w:tcPr>
          <w:p w14:paraId="2E1DA6C0" w14:textId="77777777" w:rsidR="00332152" w:rsidRPr="006A08EE" w:rsidRDefault="00332152" w:rsidP="00764BCD">
            <w:pPr>
              <w:jc w:val="right"/>
              <w:rPr>
                <w:rFonts w:cs="Times New Roman"/>
                <w:b/>
              </w:rPr>
            </w:pPr>
            <w:r w:rsidRPr="006A08EE">
              <w:rPr>
                <w:rFonts w:cs="Times New Roman"/>
                <w:b/>
              </w:rPr>
              <w:t>0.013</w:t>
            </w:r>
          </w:p>
        </w:tc>
      </w:tr>
      <w:tr w:rsidR="00332152" w14:paraId="06AA2648" w14:textId="77777777" w:rsidTr="00764BCD">
        <w:tc>
          <w:tcPr>
            <w:tcW w:w="1842" w:type="dxa"/>
          </w:tcPr>
          <w:p w14:paraId="19473051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42" w:type="dxa"/>
            <w:vAlign w:val="center"/>
          </w:tcPr>
          <w:p w14:paraId="5B15457A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50.3</w:t>
            </w:r>
          </w:p>
        </w:tc>
        <w:tc>
          <w:tcPr>
            <w:tcW w:w="1842" w:type="dxa"/>
            <w:vAlign w:val="center"/>
          </w:tcPr>
          <w:p w14:paraId="5A17400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1843" w:type="dxa"/>
          </w:tcPr>
          <w:p w14:paraId="4900E752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14:paraId="42B72242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488B45A3" w14:textId="77777777" w:rsidR="00332152" w:rsidRDefault="00332152" w:rsidP="00332152">
      <w:pPr>
        <w:rPr>
          <w:rFonts w:cs="Times New Roman"/>
        </w:rPr>
      </w:pPr>
    </w:p>
    <w:p w14:paraId="21FB61DF" w14:textId="77777777" w:rsidR="00332152" w:rsidRPr="006A08EE" w:rsidRDefault="00332152" w:rsidP="00332152">
      <w:pPr>
        <w:pStyle w:val="ListParagraph"/>
        <w:numPr>
          <w:ilvl w:val="0"/>
          <w:numId w:val="1"/>
        </w:num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1816"/>
        <w:gridCol w:w="1802"/>
        <w:gridCol w:w="1811"/>
        <w:gridCol w:w="1811"/>
      </w:tblGrid>
      <w:tr w:rsidR="00332152" w:rsidRPr="007C25A7" w14:paraId="0614BFBE" w14:textId="77777777" w:rsidTr="00764BCD">
        <w:tc>
          <w:tcPr>
            <w:tcW w:w="1842" w:type="dxa"/>
          </w:tcPr>
          <w:p w14:paraId="43E671D1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14:paraId="7AA9358A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42" w:type="dxa"/>
            <w:vAlign w:val="center"/>
          </w:tcPr>
          <w:p w14:paraId="4877EE70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43" w:type="dxa"/>
            <w:vAlign w:val="center"/>
          </w:tcPr>
          <w:p w14:paraId="3C03098B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43" w:type="dxa"/>
            <w:vAlign w:val="center"/>
          </w:tcPr>
          <w:p w14:paraId="5B91DE94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200A91C3" w14:textId="77777777" w:rsidTr="00764BCD">
        <w:tc>
          <w:tcPr>
            <w:tcW w:w="1842" w:type="dxa"/>
          </w:tcPr>
          <w:p w14:paraId="650C85AE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Bd-strain</w:t>
            </w:r>
          </w:p>
        </w:tc>
        <w:tc>
          <w:tcPr>
            <w:tcW w:w="1842" w:type="dxa"/>
            <w:vAlign w:val="center"/>
          </w:tcPr>
          <w:p w14:paraId="2C71641D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0.8</w:t>
            </w:r>
          </w:p>
        </w:tc>
        <w:tc>
          <w:tcPr>
            <w:tcW w:w="1842" w:type="dxa"/>
            <w:vAlign w:val="center"/>
          </w:tcPr>
          <w:p w14:paraId="151A88B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35FAFE8A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1.70</w:t>
            </w:r>
          </w:p>
        </w:tc>
        <w:tc>
          <w:tcPr>
            <w:tcW w:w="1843" w:type="dxa"/>
            <w:vAlign w:val="center"/>
          </w:tcPr>
          <w:p w14:paraId="7903C0D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0.196</w:t>
            </w:r>
          </w:p>
        </w:tc>
      </w:tr>
      <w:tr w:rsidR="00332152" w14:paraId="49FEF745" w14:textId="77777777" w:rsidTr="00764BCD">
        <w:tc>
          <w:tcPr>
            <w:tcW w:w="1842" w:type="dxa"/>
          </w:tcPr>
          <w:p w14:paraId="5086B796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42" w:type="dxa"/>
            <w:vAlign w:val="center"/>
          </w:tcPr>
          <w:p w14:paraId="5B3DD5D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31.9</w:t>
            </w:r>
          </w:p>
        </w:tc>
        <w:tc>
          <w:tcPr>
            <w:tcW w:w="1842" w:type="dxa"/>
            <w:vAlign w:val="center"/>
          </w:tcPr>
          <w:p w14:paraId="6E41D64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6EC7141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64.45</w:t>
            </w:r>
          </w:p>
        </w:tc>
        <w:tc>
          <w:tcPr>
            <w:tcW w:w="1843" w:type="dxa"/>
            <w:vAlign w:val="center"/>
          </w:tcPr>
          <w:p w14:paraId="665AF1E6" w14:textId="77777777" w:rsidR="00332152" w:rsidRPr="006A08EE" w:rsidRDefault="00332152" w:rsidP="00764BCD">
            <w:pPr>
              <w:jc w:val="right"/>
              <w:rPr>
                <w:rFonts w:cs="Times New Roman"/>
                <w:b/>
              </w:rPr>
            </w:pPr>
            <w:r w:rsidRPr="006A08EE">
              <w:rPr>
                <w:rFonts w:cs="Times New Roman"/>
                <w:b/>
              </w:rPr>
              <w:t>&lt; 0.001</w:t>
            </w:r>
          </w:p>
        </w:tc>
      </w:tr>
      <w:tr w:rsidR="00332152" w14:paraId="233D7BB0" w14:textId="77777777" w:rsidTr="00764BCD">
        <w:tc>
          <w:tcPr>
            <w:tcW w:w="1842" w:type="dxa"/>
          </w:tcPr>
          <w:p w14:paraId="5560EF6D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Strain x Size</w:t>
            </w:r>
          </w:p>
        </w:tc>
        <w:tc>
          <w:tcPr>
            <w:tcW w:w="1842" w:type="dxa"/>
            <w:vAlign w:val="center"/>
          </w:tcPr>
          <w:p w14:paraId="02CE0EE1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1.8</w:t>
            </w:r>
          </w:p>
        </w:tc>
        <w:tc>
          <w:tcPr>
            <w:tcW w:w="1842" w:type="dxa"/>
            <w:vAlign w:val="center"/>
          </w:tcPr>
          <w:p w14:paraId="361D7EE4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2499D0AA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3.66</w:t>
            </w:r>
          </w:p>
        </w:tc>
        <w:tc>
          <w:tcPr>
            <w:tcW w:w="1843" w:type="dxa"/>
            <w:vAlign w:val="center"/>
          </w:tcPr>
          <w:p w14:paraId="3BE6E07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0.059</w:t>
            </w:r>
          </w:p>
        </w:tc>
      </w:tr>
      <w:tr w:rsidR="00332152" w14:paraId="010AB131" w14:textId="77777777" w:rsidTr="00764BCD">
        <w:tc>
          <w:tcPr>
            <w:tcW w:w="1842" w:type="dxa"/>
          </w:tcPr>
          <w:p w14:paraId="08BED599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42" w:type="dxa"/>
            <w:vAlign w:val="center"/>
          </w:tcPr>
          <w:p w14:paraId="1C150D1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43.0</w:t>
            </w:r>
          </w:p>
        </w:tc>
        <w:tc>
          <w:tcPr>
            <w:tcW w:w="1842" w:type="dxa"/>
            <w:vAlign w:val="center"/>
          </w:tcPr>
          <w:p w14:paraId="6EA3581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1843" w:type="dxa"/>
          </w:tcPr>
          <w:p w14:paraId="0B780B95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14:paraId="17610BB4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123C4C24" w14:textId="77777777" w:rsidR="00332152" w:rsidRPr="00B44CFC" w:rsidRDefault="00332152" w:rsidP="00332152">
      <w:pPr>
        <w:rPr>
          <w:rFonts w:cs="Times New Roman"/>
        </w:rPr>
      </w:pPr>
      <w:r w:rsidRPr="00B44CFC">
        <w:rPr>
          <w:rFonts w:cs="Times New Roman"/>
        </w:rPr>
        <w:br w:type="page"/>
      </w:r>
    </w:p>
    <w:p w14:paraId="2E41C26B" w14:textId="77777777" w:rsidR="00332152" w:rsidRDefault="00332152" w:rsidP="00332152">
      <w:pPr>
        <w:rPr>
          <w:rFonts w:cs="Times New Roman"/>
        </w:rPr>
      </w:pPr>
      <w:r>
        <w:rPr>
          <w:rFonts w:cs="Times New Roman"/>
        </w:rPr>
        <w:lastRenderedPageBreak/>
        <w:t xml:space="preserve">Table S3. Results from final generalized linear models on survival. a) </w:t>
      </w:r>
      <w:r w:rsidRPr="00CE615B">
        <w:rPr>
          <w:rFonts w:cs="Times New Roman"/>
          <w:i/>
        </w:rPr>
        <w:t xml:space="preserve">R. </w:t>
      </w:r>
      <w:proofErr w:type="spellStart"/>
      <w:r w:rsidRPr="00CE615B">
        <w:rPr>
          <w:rFonts w:cs="Times New Roman"/>
          <w:i/>
        </w:rPr>
        <w:t>arvalis</w:t>
      </w:r>
      <w:proofErr w:type="spellEnd"/>
      <w:r>
        <w:rPr>
          <w:rFonts w:cs="Times New Roman"/>
        </w:rPr>
        <w:t xml:space="preserve">: the analyses only cover the northern population and the two </w:t>
      </w:r>
      <w:r w:rsidRPr="006A08EE">
        <w:rPr>
          <w:rFonts w:cs="Times New Roman"/>
          <w:i/>
        </w:rPr>
        <w:t>Bd</w:t>
      </w:r>
      <w:r>
        <w:rPr>
          <w:rFonts w:cs="Times New Roman"/>
        </w:rPr>
        <w:t>-treatments as survival in the southern population and control treatment were complete</w:t>
      </w:r>
      <w:r w:rsidR="008A6E0A">
        <w:rPr>
          <w:rFonts w:cs="Times New Roman"/>
        </w:rPr>
        <w:t xml:space="preserve"> </w:t>
      </w:r>
      <w:r w:rsidR="008A6E0A" w:rsidRPr="00E02E93">
        <w:rPr>
          <w:rFonts w:cs="Times New Roman"/>
        </w:rPr>
        <w:t>(</w:t>
      </w:r>
      <m:oMath>
        <m:r>
          <w:rPr>
            <w:rFonts w:ascii="Cambria Math" w:hAnsi="Cambria Math" w:cs="Times New Roman"/>
          </w:rPr>
          <m:t>n=28</m:t>
        </m:r>
      </m:oMath>
      <w:r w:rsidR="008A6E0A" w:rsidRPr="00E02E93">
        <w:rPr>
          <w:rFonts w:cs="Times New Roman"/>
        </w:rPr>
        <w:t>)</w:t>
      </w:r>
      <w:r>
        <w:rPr>
          <w:rFonts w:cs="Times New Roman"/>
        </w:rPr>
        <w:t xml:space="preserve">. b) </w:t>
      </w:r>
      <w:r w:rsidRPr="006A08EE">
        <w:rPr>
          <w:rFonts w:cs="Times New Roman"/>
          <w:i/>
        </w:rPr>
        <w:t>B. bufo</w:t>
      </w:r>
      <w:r>
        <w:rPr>
          <w:rFonts w:cs="Times New Roman"/>
          <w:i/>
        </w:rPr>
        <w:t xml:space="preserve">: </w:t>
      </w:r>
      <w:r>
        <w:rPr>
          <w:rFonts w:cs="Times New Roman"/>
        </w:rPr>
        <w:t xml:space="preserve"> only the two </w:t>
      </w:r>
      <w:r w:rsidRPr="006A08EE">
        <w:rPr>
          <w:rFonts w:cs="Times New Roman"/>
          <w:i/>
        </w:rPr>
        <w:t>Bd</w:t>
      </w:r>
      <w:r>
        <w:rPr>
          <w:rFonts w:cs="Times New Roman"/>
        </w:rPr>
        <w:t xml:space="preserve">-treatments are included as survival was complete in the control treatment </w:t>
      </w:r>
      <w:r w:rsidR="008A6E0A" w:rsidRPr="00E02E93">
        <w:rPr>
          <w:rFonts w:cs="Times New Roman"/>
        </w:rPr>
        <w:t>(</w:t>
      </w:r>
      <m:oMath>
        <m:r>
          <w:rPr>
            <w:rFonts w:ascii="Cambria Math" w:hAnsi="Cambria Math" w:cs="Times New Roman"/>
          </w:rPr>
          <m:t>n=91</m:t>
        </m:r>
      </m:oMath>
      <w:r w:rsidR="008A6E0A" w:rsidRPr="00E02E93">
        <w:rPr>
          <w:rFonts w:cs="Times New Roman"/>
        </w:rPr>
        <w:t>)</w:t>
      </w:r>
      <w:r w:rsidR="008A6E0A">
        <w:rPr>
          <w:rFonts w:cs="Times New Roman"/>
        </w:rPr>
        <w:t>.</w:t>
      </w:r>
    </w:p>
    <w:p w14:paraId="2BCC50D6" w14:textId="77777777" w:rsidR="00332152" w:rsidRDefault="00332152" w:rsidP="00332152">
      <w:pPr>
        <w:rPr>
          <w:rFonts w:cs="Times New Roman"/>
        </w:rPr>
      </w:pPr>
    </w:p>
    <w:p w14:paraId="5845E849" w14:textId="77777777" w:rsidR="00332152" w:rsidRPr="006A08EE" w:rsidRDefault="00332152" w:rsidP="00332152">
      <w:pPr>
        <w:pStyle w:val="ListParagraph"/>
        <w:numPr>
          <w:ilvl w:val="0"/>
          <w:numId w:val="2"/>
        </w:num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332152" w14:paraId="3DF73123" w14:textId="77777777" w:rsidTr="00764BCD">
        <w:tc>
          <w:tcPr>
            <w:tcW w:w="1842" w:type="dxa"/>
          </w:tcPr>
          <w:p w14:paraId="0CED261B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14:paraId="00DB930F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LR </w:t>
            </w:r>
            <w:proofErr w:type="spellStart"/>
            <w:r>
              <w:rPr>
                <w:rFonts w:cs="Times New Roman"/>
              </w:rPr>
              <w:t>chisquared</w:t>
            </w:r>
            <w:proofErr w:type="spellEnd"/>
          </w:p>
        </w:tc>
        <w:tc>
          <w:tcPr>
            <w:tcW w:w="1842" w:type="dxa"/>
            <w:vAlign w:val="center"/>
          </w:tcPr>
          <w:p w14:paraId="02A5513D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43" w:type="dxa"/>
            <w:vAlign w:val="center"/>
          </w:tcPr>
          <w:p w14:paraId="1B2A39C6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38BB55BA" w14:textId="77777777" w:rsidTr="00764BCD">
        <w:tc>
          <w:tcPr>
            <w:tcW w:w="1842" w:type="dxa"/>
          </w:tcPr>
          <w:p w14:paraId="4F24F2DA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42" w:type="dxa"/>
            <w:vAlign w:val="center"/>
          </w:tcPr>
          <w:p w14:paraId="5785835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6.5</w:t>
            </w:r>
          </w:p>
        </w:tc>
        <w:tc>
          <w:tcPr>
            <w:tcW w:w="1842" w:type="dxa"/>
            <w:vAlign w:val="center"/>
          </w:tcPr>
          <w:p w14:paraId="380C7AE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1D3784F" w14:textId="77777777" w:rsidR="00332152" w:rsidRPr="007C25A7" w:rsidRDefault="00332152" w:rsidP="00764BCD">
            <w:pPr>
              <w:jc w:val="right"/>
              <w:rPr>
                <w:rFonts w:cs="Times New Roman"/>
                <w:b/>
              </w:rPr>
            </w:pPr>
            <w:r w:rsidRPr="007C25A7">
              <w:rPr>
                <w:rFonts w:cs="Times New Roman"/>
                <w:b/>
              </w:rPr>
              <w:t>0.0</w:t>
            </w:r>
            <w:r>
              <w:rPr>
                <w:rFonts w:cs="Times New Roman"/>
                <w:b/>
              </w:rPr>
              <w:t>11</w:t>
            </w:r>
          </w:p>
        </w:tc>
      </w:tr>
      <w:tr w:rsidR="00332152" w14:paraId="0A1D744D" w14:textId="77777777" w:rsidTr="00764BCD">
        <w:tc>
          <w:tcPr>
            <w:tcW w:w="1842" w:type="dxa"/>
          </w:tcPr>
          <w:p w14:paraId="05D4910C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42" w:type="dxa"/>
            <w:vAlign w:val="center"/>
          </w:tcPr>
          <w:p w14:paraId="46CD2FF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12.6</w:t>
            </w:r>
          </w:p>
        </w:tc>
        <w:tc>
          <w:tcPr>
            <w:tcW w:w="1842" w:type="dxa"/>
            <w:vAlign w:val="center"/>
          </w:tcPr>
          <w:p w14:paraId="48B699F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843" w:type="dxa"/>
          </w:tcPr>
          <w:p w14:paraId="203E1E4F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270358E9" w14:textId="77777777" w:rsidR="00332152" w:rsidRDefault="00332152" w:rsidP="00332152">
      <w:pPr>
        <w:rPr>
          <w:rFonts w:cs="Times New Roman"/>
        </w:rPr>
      </w:pPr>
    </w:p>
    <w:p w14:paraId="46769931" w14:textId="77777777" w:rsidR="00332152" w:rsidRPr="007C25A7" w:rsidRDefault="00332152" w:rsidP="00332152">
      <w:pPr>
        <w:pStyle w:val="ListParagraph"/>
        <w:numPr>
          <w:ilvl w:val="0"/>
          <w:numId w:val="2"/>
        </w:num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9"/>
        <w:gridCol w:w="1816"/>
        <w:gridCol w:w="1803"/>
        <w:gridCol w:w="1812"/>
        <w:gridCol w:w="1812"/>
      </w:tblGrid>
      <w:tr w:rsidR="00332152" w:rsidRPr="007C25A7" w14:paraId="3E15117F" w14:textId="77777777" w:rsidTr="00764BCD">
        <w:tc>
          <w:tcPr>
            <w:tcW w:w="1842" w:type="dxa"/>
          </w:tcPr>
          <w:p w14:paraId="4EDFCFA1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2" w:type="dxa"/>
            <w:vAlign w:val="center"/>
          </w:tcPr>
          <w:p w14:paraId="7B2D43BA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42" w:type="dxa"/>
            <w:vAlign w:val="center"/>
          </w:tcPr>
          <w:p w14:paraId="128C3A86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43" w:type="dxa"/>
            <w:vAlign w:val="center"/>
          </w:tcPr>
          <w:p w14:paraId="28ADD536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43" w:type="dxa"/>
            <w:vAlign w:val="center"/>
          </w:tcPr>
          <w:p w14:paraId="2FD94ABD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1B6A58CC" w14:textId="77777777" w:rsidTr="00764BCD">
        <w:tc>
          <w:tcPr>
            <w:tcW w:w="1842" w:type="dxa"/>
          </w:tcPr>
          <w:p w14:paraId="494D1100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Bd-strain</w:t>
            </w:r>
          </w:p>
        </w:tc>
        <w:tc>
          <w:tcPr>
            <w:tcW w:w="1842" w:type="dxa"/>
            <w:vAlign w:val="center"/>
          </w:tcPr>
          <w:p w14:paraId="2C91FB00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0.2</w:t>
            </w:r>
          </w:p>
        </w:tc>
        <w:tc>
          <w:tcPr>
            <w:tcW w:w="1842" w:type="dxa"/>
            <w:vAlign w:val="center"/>
          </w:tcPr>
          <w:p w14:paraId="77570C3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617C4BF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0.24</w:t>
            </w:r>
          </w:p>
        </w:tc>
        <w:tc>
          <w:tcPr>
            <w:tcW w:w="1843" w:type="dxa"/>
            <w:vAlign w:val="center"/>
          </w:tcPr>
          <w:p w14:paraId="787AD5D6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0.624</w:t>
            </w:r>
          </w:p>
        </w:tc>
      </w:tr>
      <w:tr w:rsidR="00332152" w14:paraId="2BD971CA" w14:textId="77777777" w:rsidTr="00764BCD">
        <w:tc>
          <w:tcPr>
            <w:tcW w:w="1842" w:type="dxa"/>
          </w:tcPr>
          <w:p w14:paraId="59DD4CDF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42" w:type="dxa"/>
            <w:vAlign w:val="center"/>
          </w:tcPr>
          <w:p w14:paraId="19DADAC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9.3</w:t>
            </w:r>
          </w:p>
        </w:tc>
        <w:tc>
          <w:tcPr>
            <w:tcW w:w="1842" w:type="dxa"/>
            <w:vAlign w:val="center"/>
          </w:tcPr>
          <w:p w14:paraId="7C08075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B0E88E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13.10</w:t>
            </w:r>
          </w:p>
        </w:tc>
        <w:tc>
          <w:tcPr>
            <w:tcW w:w="1843" w:type="dxa"/>
            <w:vAlign w:val="center"/>
          </w:tcPr>
          <w:p w14:paraId="57A68F6F" w14:textId="77777777" w:rsidR="00332152" w:rsidRPr="007C25A7" w:rsidRDefault="00332152" w:rsidP="00764BCD">
            <w:pPr>
              <w:jc w:val="right"/>
              <w:rPr>
                <w:rFonts w:cs="Times New Roman"/>
                <w:b/>
              </w:rPr>
            </w:pPr>
            <w:r w:rsidRPr="007C25A7">
              <w:rPr>
                <w:rFonts w:cs="Times New Roman"/>
                <w:b/>
              </w:rPr>
              <w:t>&lt; 0.001</w:t>
            </w:r>
          </w:p>
        </w:tc>
      </w:tr>
      <w:tr w:rsidR="00332152" w14:paraId="2B0948C1" w14:textId="77777777" w:rsidTr="00764BCD">
        <w:tc>
          <w:tcPr>
            <w:tcW w:w="1842" w:type="dxa"/>
          </w:tcPr>
          <w:p w14:paraId="4FEF0B67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Infection load (IL)</w:t>
            </w:r>
          </w:p>
        </w:tc>
        <w:tc>
          <w:tcPr>
            <w:tcW w:w="1842" w:type="dxa"/>
            <w:vAlign w:val="center"/>
          </w:tcPr>
          <w:p w14:paraId="2095510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19.7</w:t>
            </w:r>
          </w:p>
        </w:tc>
        <w:tc>
          <w:tcPr>
            <w:tcW w:w="1842" w:type="dxa"/>
            <w:vAlign w:val="center"/>
          </w:tcPr>
          <w:p w14:paraId="1B522E8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3ACF67E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27.61</w:t>
            </w:r>
          </w:p>
        </w:tc>
        <w:tc>
          <w:tcPr>
            <w:tcW w:w="1843" w:type="dxa"/>
            <w:vAlign w:val="center"/>
          </w:tcPr>
          <w:p w14:paraId="41D1DC9D" w14:textId="77777777" w:rsidR="00332152" w:rsidRPr="007C25A7" w:rsidRDefault="00332152" w:rsidP="00764BCD">
            <w:pPr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&lt; 0.001</w:t>
            </w:r>
          </w:p>
        </w:tc>
      </w:tr>
      <w:tr w:rsidR="00332152" w14:paraId="6D1C419F" w14:textId="77777777" w:rsidTr="00764BCD">
        <w:tc>
          <w:tcPr>
            <w:tcW w:w="1842" w:type="dxa"/>
          </w:tcPr>
          <w:p w14:paraId="1E38E62A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Strain x IL</w:t>
            </w:r>
          </w:p>
        </w:tc>
        <w:tc>
          <w:tcPr>
            <w:tcW w:w="1842" w:type="dxa"/>
            <w:vAlign w:val="center"/>
          </w:tcPr>
          <w:p w14:paraId="07E288C4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5.0</w:t>
            </w:r>
          </w:p>
        </w:tc>
        <w:tc>
          <w:tcPr>
            <w:tcW w:w="1842" w:type="dxa"/>
            <w:vAlign w:val="center"/>
          </w:tcPr>
          <w:p w14:paraId="18A580D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204BEC4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7.05</w:t>
            </w:r>
          </w:p>
        </w:tc>
        <w:tc>
          <w:tcPr>
            <w:tcW w:w="1843" w:type="dxa"/>
            <w:vAlign w:val="center"/>
          </w:tcPr>
          <w:p w14:paraId="1BB44087" w14:textId="77777777" w:rsidR="00332152" w:rsidRPr="006A08EE" w:rsidRDefault="00332152" w:rsidP="00764BCD">
            <w:pPr>
              <w:jc w:val="right"/>
              <w:rPr>
                <w:rFonts w:cs="Times New Roman"/>
                <w:b/>
              </w:rPr>
            </w:pPr>
            <w:r w:rsidRPr="006A08EE">
              <w:rPr>
                <w:rFonts w:cs="Times New Roman"/>
                <w:b/>
              </w:rPr>
              <w:t>0.009</w:t>
            </w:r>
          </w:p>
        </w:tc>
      </w:tr>
      <w:tr w:rsidR="00332152" w14:paraId="72579C15" w14:textId="77777777" w:rsidTr="00764BCD">
        <w:tc>
          <w:tcPr>
            <w:tcW w:w="1842" w:type="dxa"/>
          </w:tcPr>
          <w:p w14:paraId="700E7502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Error</w:t>
            </w:r>
          </w:p>
        </w:tc>
        <w:tc>
          <w:tcPr>
            <w:tcW w:w="1842" w:type="dxa"/>
            <w:vAlign w:val="center"/>
          </w:tcPr>
          <w:p w14:paraId="75ABBE7E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61.3</w:t>
            </w:r>
          </w:p>
        </w:tc>
        <w:tc>
          <w:tcPr>
            <w:tcW w:w="1842" w:type="dxa"/>
            <w:vAlign w:val="center"/>
          </w:tcPr>
          <w:p w14:paraId="58B7CFD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1843" w:type="dxa"/>
          </w:tcPr>
          <w:p w14:paraId="1EAD9D36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14:paraId="0574F13E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260BB330" w14:textId="77777777" w:rsidR="00332152" w:rsidRDefault="00332152" w:rsidP="00332152">
      <w:pPr>
        <w:rPr>
          <w:rFonts w:cs="Times New Roman"/>
        </w:rPr>
      </w:pPr>
    </w:p>
    <w:p w14:paraId="29E5FF19" w14:textId="77777777" w:rsidR="00332152" w:rsidRDefault="00332152" w:rsidP="00332152">
      <w:pPr>
        <w:rPr>
          <w:rFonts w:cs="Times New Roman"/>
        </w:rPr>
      </w:pPr>
      <w:r>
        <w:rPr>
          <w:rFonts w:cs="Times New Roman"/>
        </w:rPr>
        <w:br w:type="page"/>
      </w:r>
    </w:p>
    <w:p w14:paraId="77782092" w14:textId="77777777" w:rsidR="00332152" w:rsidRDefault="00332152" w:rsidP="00332152">
      <w:pPr>
        <w:pStyle w:val="ListParagraph"/>
        <w:ind w:left="0"/>
        <w:rPr>
          <w:rFonts w:cs="Times New Roman"/>
        </w:rPr>
      </w:pPr>
      <w:r>
        <w:rPr>
          <w:rFonts w:cs="Times New Roman"/>
        </w:rPr>
        <w:lastRenderedPageBreak/>
        <w:t>Table S4. Results from general linear models on growth. a</w:t>
      </w:r>
      <w:r w:rsidRPr="00CE615B">
        <w:rPr>
          <w:rFonts w:cs="Times New Roman"/>
          <w:i/>
        </w:rPr>
        <w:t xml:space="preserve">) R. </w:t>
      </w:r>
      <w:proofErr w:type="spellStart"/>
      <w:r w:rsidRPr="00CE615B">
        <w:rPr>
          <w:rFonts w:cs="Times New Roman"/>
          <w:i/>
        </w:rPr>
        <w:t>arvalis</w:t>
      </w:r>
      <w:proofErr w:type="spellEnd"/>
      <w:r w:rsidR="00A4223C">
        <w:rPr>
          <w:rFonts w:cs="Times New Roman"/>
          <w:i/>
        </w:rPr>
        <w:t xml:space="preserve"> </w:t>
      </w:r>
      <w:r w:rsidR="00A4223C" w:rsidRPr="004E3973">
        <w:rPr>
          <w:rFonts w:cs="Times New Roman"/>
        </w:rPr>
        <w:t>all</w:t>
      </w:r>
      <w:r w:rsidR="00CC049B">
        <w:rPr>
          <w:rFonts w:cs="Times New Roman"/>
        </w:rPr>
        <w:t xml:space="preserve"> alive</w:t>
      </w:r>
      <w:r w:rsidR="00A4223C" w:rsidRPr="004E3973">
        <w:rPr>
          <w:rFonts w:cs="Times New Roman"/>
        </w:rPr>
        <w:t xml:space="preserve"> individuals</w:t>
      </w:r>
      <w:r w:rsidR="00CC049B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n=112</m:t>
        </m:r>
      </m:oMath>
      <w:r w:rsidR="00CC049B">
        <w:rPr>
          <w:rFonts w:eastAsiaTheme="minorEastAsia" w:cs="Times New Roman"/>
        </w:rPr>
        <w:t>, excluding the three dead individuals</w:t>
      </w:r>
      <w:r w:rsidR="00CC049B">
        <w:rPr>
          <w:rFonts w:cs="Times New Roman"/>
        </w:rPr>
        <w:t>)</w:t>
      </w:r>
      <w:r>
        <w:rPr>
          <w:rFonts w:cs="Times New Roman"/>
        </w:rPr>
        <w:t xml:space="preserve">, b) </w:t>
      </w:r>
      <w:r w:rsidRPr="00CE615B">
        <w:rPr>
          <w:rFonts w:cs="Times New Roman"/>
          <w:i/>
        </w:rPr>
        <w:t xml:space="preserve">R. </w:t>
      </w:r>
      <w:proofErr w:type="spellStart"/>
      <w:r w:rsidRPr="00CE615B">
        <w:rPr>
          <w:rFonts w:cs="Times New Roman"/>
          <w:i/>
        </w:rPr>
        <w:t>arvalis</w:t>
      </w:r>
      <w:proofErr w:type="spellEnd"/>
      <w:r>
        <w:rPr>
          <w:rFonts w:cs="Times New Roman"/>
        </w:rPr>
        <w:t>,</w:t>
      </w:r>
      <w:r w:rsidR="00CC049B">
        <w:rPr>
          <w:rFonts w:cs="Times New Roman"/>
        </w:rPr>
        <w:t xml:space="preserve"> alive</w:t>
      </w:r>
      <w:r>
        <w:rPr>
          <w:rFonts w:cs="Times New Roman"/>
        </w:rPr>
        <w:t xml:space="preserve"> </w:t>
      </w:r>
      <w:r w:rsidRPr="00CE615B">
        <w:rPr>
          <w:rFonts w:cs="Times New Roman"/>
          <w:i/>
        </w:rPr>
        <w:t>Bd</w:t>
      </w:r>
      <w:r>
        <w:rPr>
          <w:rFonts w:cs="Times New Roman"/>
        </w:rPr>
        <w:t xml:space="preserve">-infected individuals </w:t>
      </w:r>
      <w:r w:rsidR="00CC049B">
        <w:rPr>
          <w:rFonts w:cs="Times New Roman"/>
        </w:rPr>
        <w:t>(</w:t>
      </w:r>
      <m:oMath>
        <m:r>
          <w:rPr>
            <w:rFonts w:ascii="Cambria Math" w:hAnsi="Cambria Math" w:cs="Times New Roman"/>
          </w:rPr>
          <m:t>n=71</m:t>
        </m:r>
      </m:oMath>
      <w:r w:rsidR="00CC049B">
        <w:rPr>
          <w:rFonts w:eastAsiaTheme="minorEastAsia" w:cs="Times New Roman"/>
        </w:rPr>
        <w:t>, excluding the three dead individuals</w:t>
      </w:r>
      <w:r w:rsidR="00CC049B">
        <w:rPr>
          <w:rFonts w:cs="Times New Roman"/>
        </w:rPr>
        <w:t>)</w:t>
      </w:r>
      <w:r>
        <w:rPr>
          <w:rFonts w:cs="Times New Roman"/>
        </w:rPr>
        <w:t>, c)</w:t>
      </w:r>
      <w:r w:rsidRPr="000D08AD">
        <w:rPr>
          <w:rFonts w:cs="Times New Roman"/>
          <w:i/>
        </w:rPr>
        <w:t xml:space="preserve"> B. bufo</w:t>
      </w:r>
      <w:r>
        <w:rPr>
          <w:rFonts w:cs="Times New Roman"/>
          <w:i/>
        </w:rPr>
        <w:t xml:space="preserve"> </w:t>
      </w:r>
      <w:r w:rsidRPr="000D08AD">
        <w:rPr>
          <w:rFonts w:cs="Times New Roman"/>
        </w:rPr>
        <w:t>all</w:t>
      </w:r>
      <w:r w:rsidR="00CC049B">
        <w:rPr>
          <w:rFonts w:cs="Times New Roman"/>
        </w:rPr>
        <w:t xml:space="preserve"> alive</w:t>
      </w:r>
      <w:r w:rsidRPr="000D08AD">
        <w:rPr>
          <w:rFonts w:cs="Times New Roman"/>
        </w:rPr>
        <w:t xml:space="preserve"> individuals</w:t>
      </w:r>
      <w:r w:rsidR="00CF0EC2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n=98</m:t>
        </m:r>
      </m:oMath>
      <w:r w:rsidR="00CF0EC2">
        <w:rPr>
          <w:rFonts w:eastAsiaTheme="minorEastAsia" w:cs="Times New Roman"/>
        </w:rPr>
        <w:t>, excluding 55 dead individuals</w:t>
      </w:r>
      <w:r w:rsidR="00CF0EC2">
        <w:rPr>
          <w:rFonts w:cs="Times New Roman"/>
        </w:rPr>
        <w:t>)</w:t>
      </w:r>
      <w:r>
        <w:rPr>
          <w:rFonts w:cs="Times New Roman"/>
        </w:rPr>
        <w:t xml:space="preserve">, d) </w:t>
      </w:r>
      <w:r w:rsidRPr="00F6554E">
        <w:rPr>
          <w:rFonts w:cs="Times New Roman"/>
          <w:i/>
        </w:rPr>
        <w:t>B. bufo</w:t>
      </w:r>
      <w:r>
        <w:rPr>
          <w:rFonts w:cs="Times New Roman"/>
        </w:rPr>
        <w:t xml:space="preserve">, </w:t>
      </w:r>
      <w:r w:rsidRPr="00CE615B">
        <w:rPr>
          <w:rFonts w:cs="Times New Roman"/>
          <w:i/>
        </w:rPr>
        <w:t>Bd</w:t>
      </w:r>
      <w:r>
        <w:rPr>
          <w:rFonts w:cs="Times New Roman"/>
        </w:rPr>
        <w:t>-infected individuals only</w:t>
      </w:r>
      <w:r w:rsidR="004040FC"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n=46</m:t>
        </m:r>
      </m:oMath>
      <w:r w:rsidR="004040FC">
        <w:rPr>
          <w:rFonts w:eastAsiaTheme="minorEastAsia" w:cs="Times New Roman"/>
        </w:rPr>
        <w:t>, excluding 55 dead individuals</w:t>
      </w:r>
      <w:r w:rsidR="004040FC">
        <w:rPr>
          <w:rFonts w:cs="Times New Roman"/>
        </w:rPr>
        <w:t>),</w:t>
      </w:r>
    </w:p>
    <w:p w14:paraId="56866D9C" w14:textId="77777777" w:rsidR="00332152" w:rsidRPr="000D08AD" w:rsidRDefault="00332152" w:rsidP="00332152">
      <w:pPr>
        <w:pStyle w:val="ListParagraph"/>
        <w:ind w:left="502"/>
        <w:rPr>
          <w:rFonts w:cs="Times New Roman"/>
          <w:i/>
        </w:rPr>
      </w:pPr>
    </w:p>
    <w:p w14:paraId="7E27DB26" w14:textId="77777777" w:rsidR="00332152" w:rsidRPr="00CE615B" w:rsidRDefault="00332152" w:rsidP="00332152">
      <w:pPr>
        <w:pStyle w:val="ListParagraph"/>
        <w:numPr>
          <w:ilvl w:val="0"/>
          <w:numId w:val="3"/>
        </w:numPr>
        <w:rPr>
          <w:rFonts w:cs="Times New Roman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23"/>
        <w:gridCol w:w="1803"/>
        <w:gridCol w:w="1806"/>
        <w:gridCol w:w="1809"/>
      </w:tblGrid>
      <w:tr w:rsidR="00332152" w14:paraId="2AE4AFCB" w14:textId="77777777" w:rsidTr="00764BCD">
        <w:tc>
          <w:tcPr>
            <w:tcW w:w="1821" w:type="dxa"/>
          </w:tcPr>
          <w:p w14:paraId="5A0F4D12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23" w:type="dxa"/>
            <w:vAlign w:val="center"/>
          </w:tcPr>
          <w:p w14:paraId="180C8694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03" w:type="dxa"/>
            <w:vAlign w:val="center"/>
          </w:tcPr>
          <w:p w14:paraId="3393A9D8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06" w:type="dxa"/>
            <w:vAlign w:val="center"/>
          </w:tcPr>
          <w:p w14:paraId="42E78149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09" w:type="dxa"/>
            <w:vAlign w:val="center"/>
          </w:tcPr>
          <w:p w14:paraId="4657A1BD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182EA2B9" w14:textId="77777777" w:rsidTr="00764BCD">
        <w:tc>
          <w:tcPr>
            <w:tcW w:w="1821" w:type="dxa"/>
          </w:tcPr>
          <w:p w14:paraId="2238DA50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Infection load (IL)</w:t>
            </w:r>
          </w:p>
        </w:tc>
        <w:tc>
          <w:tcPr>
            <w:tcW w:w="1823" w:type="dxa"/>
            <w:vAlign w:val="center"/>
          </w:tcPr>
          <w:p w14:paraId="7A1BE130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0.000328</w:t>
            </w:r>
          </w:p>
        </w:tc>
        <w:tc>
          <w:tcPr>
            <w:tcW w:w="1803" w:type="dxa"/>
            <w:vAlign w:val="center"/>
          </w:tcPr>
          <w:p w14:paraId="1A9ADC2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41FBDB32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46.59</w:t>
            </w:r>
          </w:p>
        </w:tc>
        <w:tc>
          <w:tcPr>
            <w:tcW w:w="1809" w:type="dxa"/>
            <w:vAlign w:val="center"/>
          </w:tcPr>
          <w:p w14:paraId="7614D4A5" w14:textId="77777777" w:rsidR="00332152" w:rsidRPr="007C25A7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</w:rPr>
              <w:t>&lt;</w:t>
            </w:r>
            <w:r>
              <w:rPr>
                <w:rFonts w:cs="Times New Roman"/>
                <w:b/>
              </w:rPr>
              <w:t xml:space="preserve"> 0.001</w:t>
            </w:r>
          </w:p>
        </w:tc>
      </w:tr>
      <w:tr w:rsidR="00332152" w14:paraId="18DBF3FA" w14:textId="77777777" w:rsidTr="00764BCD">
        <w:tc>
          <w:tcPr>
            <w:tcW w:w="1821" w:type="dxa"/>
          </w:tcPr>
          <w:p w14:paraId="50255285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23" w:type="dxa"/>
            <w:vAlign w:val="center"/>
          </w:tcPr>
          <w:p w14:paraId="42DBA4D0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0.000055</w:t>
            </w:r>
          </w:p>
        </w:tc>
        <w:tc>
          <w:tcPr>
            <w:tcW w:w="1803" w:type="dxa"/>
            <w:vAlign w:val="center"/>
          </w:tcPr>
          <w:p w14:paraId="7F4E99FF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0576D50F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7.76</w:t>
            </w:r>
          </w:p>
        </w:tc>
        <w:tc>
          <w:tcPr>
            <w:tcW w:w="1809" w:type="dxa"/>
            <w:vAlign w:val="center"/>
          </w:tcPr>
          <w:p w14:paraId="3AD85905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0.006</w:t>
            </w:r>
          </w:p>
        </w:tc>
      </w:tr>
      <w:tr w:rsidR="00332152" w14:paraId="4B3F219E" w14:textId="77777777" w:rsidTr="00764BCD">
        <w:tc>
          <w:tcPr>
            <w:tcW w:w="1821" w:type="dxa"/>
          </w:tcPr>
          <w:p w14:paraId="492B8B85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23" w:type="dxa"/>
            <w:vAlign w:val="center"/>
          </w:tcPr>
          <w:p w14:paraId="26945505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0.000766</w:t>
            </w:r>
          </w:p>
        </w:tc>
        <w:tc>
          <w:tcPr>
            <w:tcW w:w="1803" w:type="dxa"/>
            <w:vAlign w:val="center"/>
          </w:tcPr>
          <w:p w14:paraId="238E634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  <w:tc>
          <w:tcPr>
            <w:tcW w:w="1806" w:type="dxa"/>
          </w:tcPr>
          <w:p w14:paraId="2883790E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09" w:type="dxa"/>
          </w:tcPr>
          <w:p w14:paraId="56C7D4E4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4FF98EBA" w14:textId="77777777" w:rsidR="00332152" w:rsidRDefault="00332152" w:rsidP="00332152">
      <w:pPr>
        <w:rPr>
          <w:rFonts w:cs="Times New Roman"/>
        </w:rPr>
      </w:pPr>
    </w:p>
    <w:p w14:paraId="33E557BA" w14:textId="77777777" w:rsidR="00332152" w:rsidRDefault="00332152" w:rsidP="00332152">
      <w:pPr>
        <w:rPr>
          <w:rFonts w:cs="Times New Roman"/>
          <w:i/>
        </w:rPr>
      </w:pPr>
      <w:r>
        <w:rPr>
          <w:rFonts w:cs="Times New Roman"/>
          <w:i/>
        </w:rPr>
        <w:t>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23"/>
        <w:gridCol w:w="1803"/>
        <w:gridCol w:w="1806"/>
        <w:gridCol w:w="1809"/>
      </w:tblGrid>
      <w:tr w:rsidR="00332152" w:rsidRPr="007C25A7" w14:paraId="7C5F3F8A" w14:textId="77777777" w:rsidTr="00764BCD">
        <w:tc>
          <w:tcPr>
            <w:tcW w:w="1821" w:type="dxa"/>
          </w:tcPr>
          <w:p w14:paraId="00635277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23" w:type="dxa"/>
            <w:vAlign w:val="center"/>
          </w:tcPr>
          <w:p w14:paraId="7D5F552D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03" w:type="dxa"/>
            <w:vAlign w:val="center"/>
          </w:tcPr>
          <w:p w14:paraId="4D539729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06" w:type="dxa"/>
            <w:vAlign w:val="center"/>
          </w:tcPr>
          <w:p w14:paraId="1ADAD2D8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09" w:type="dxa"/>
            <w:vAlign w:val="center"/>
          </w:tcPr>
          <w:p w14:paraId="57D75EDE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:rsidRPr="007C25A7" w14:paraId="1FF0785B" w14:textId="77777777" w:rsidTr="00764BCD">
        <w:tc>
          <w:tcPr>
            <w:tcW w:w="1821" w:type="dxa"/>
          </w:tcPr>
          <w:p w14:paraId="6D15899D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Infection load (IL)</w:t>
            </w:r>
          </w:p>
        </w:tc>
        <w:tc>
          <w:tcPr>
            <w:tcW w:w="1823" w:type="dxa"/>
            <w:vAlign w:val="center"/>
          </w:tcPr>
          <w:p w14:paraId="6E4D4F3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0.000038</w:t>
            </w:r>
          </w:p>
        </w:tc>
        <w:tc>
          <w:tcPr>
            <w:tcW w:w="1803" w:type="dxa"/>
            <w:vAlign w:val="center"/>
          </w:tcPr>
          <w:p w14:paraId="26E58CB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4F54DD5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5.10</w:t>
            </w:r>
          </w:p>
        </w:tc>
        <w:tc>
          <w:tcPr>
            <w:tcW w:w="1809" w:type="dxa"/>
            <w:vAlign w:val="center"/>
          </w:tcPr>
          <w:p w14:paraId="05BC32AB" w14:textId="77777777" w:rsidR="00332152" w:rsidRPr="007C25A7" w:rsidRDefault="00332152" w:rsidP="00764BCD">
            <w:pPr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0.027</w:t>
            </w:r>
          </w:p>
        </w:tc>
      </w:tr>
      <w:tr w:rsidR="00332152" w:rsidRPr="006A08EE" w14:paraId="36E54D90" w14:textId="77777777" w:rsidTr="00764BCD">
        <w:tc>
          <w:tcPr>
            <w:tcW w:w="1821" w:type="dxa"/>
          </w:tcPr>
          <w:p w14:paraId="6745F14E" w14:textId="77777777" w:rsidR="00332152" w:rsidRDefault="005D7243" w:rsidP="00764BCD">
            <w:pPr>
              <w:rPr>
                <w:rFonts w:cs="Times New Roman"/>
              </w:rPr>
            </w:pPr>
            <w:r w:rsidRPr="006A08EE">
              <w:rPr>
                <w:rFonts w:cs="Times New Roman"/>
                <w:i/>
              </w:rPr>
              <w:t>Bd</w:t>
            </w:r>
            <w:r>
              <w:rPr>
                <w:rFonts w:cs="Times New Roman"/>
              </w:rPr>
              <w:t>-strain</w:t>
            </w:r>
          </w:p>
        </w:tc>
        <w:tc>
          <w:tcPr>
            <w:tcW w:w="1823" w:type="dxa"/>
            <w:vAlign w:val="center"/>
          </w:tcPr>
          <w:p w14:paraId="01472AA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0.000052</w:t>
            </w:r>
          </w:p>
        </w:tc>
        <w:tc>
          <w:tcPr>
            <w:tcW w:w="1803" w:type="dxa"/>
            <w:vAlign w:val="center"/>
          </w:tcPr>
          <w:p w14:paraId="223C4966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7DD883C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6.95</w:t>
            </w:r>
          </w:p>
        </w:tc>
        <w:tc>
          <w:tcPr>
            <w:tcW w:w="1809" w:type="dxa"/>
            <w:vAlign w:val="center"/>
          </w:tcPr>
          <w:p w14:paraId="764457B2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0.010</w:t>
            </w:r>
          </w:p>
        </w:tc>
      </w:tr>
      <w:tr w:rsidR="00332152" w:rsidRPr="006A08EE" w14:paraId="6380BB92" w14:textId="77777777" w:rsidTr="00764BCD">
        <w:tc>
          <w:tcPr>
            <w:tcW w:w="1821" w:type="dxa"/>
          </w:tcPr>
          <w:p w14:paraId="15DD5792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23" w:type="dxa"/>
            <w:vAlign w:val="center"/>
          </w:tcPr>
          <w:p w14:paraId="67752FBD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0.000049</w:t>
            </w:r>
          </w:p>
        </w:tc>
        <w:tc>
          <w:tcPr>
            <w:tcW w:w="1803" w:type="dxa"/>
            <w:vAlign w:val="center"/>
          </w:tcPr>
          <w:p w14:paraId="15B54C3D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673A8D2F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6.61</w:t>
            </w:r>
          </w:p>
        </w:tc>
        <w:tc>
          <w:tcPr>
            <w:tcW w:w="1809" w:type="dxa"/>
            <w:vAlign w:val="center"/>
          </w:tcPr>
          <w:p w14:paraId="4C4739C9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0.012</w:t>
            </w:r>
          </w:p>
        </w:tc>
      </w:tr>
      <w:tr w:rsidR="00332152" w14:paraId="0FC81F00" w14:textId="77777777" w:rsidTr="00764BCD">
        <w:tc>
          <w:tcPr>
            <w:tcW w:w="1821" w:type="dxa"/>
          </w:tcPr>
          <w:p w14:paraId="5CA8AAED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23" w:type="dxa"/>
            <w:vAlign w:val="center"/>
          </w:tcPr>
          <w:p w14:paraId="4DB22C9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0.000501</w:t>
            </w:r>
          </w:p>
        </w:tc>
        <w:tc>
          <w:tcPr>
            <w:tcW w:w="1803" w:type="dxa"/>
            <w:vAlign w:val="center"/>
          </w:tcPr>
          <w:p w14:paraId="4765D601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1806" w:type="dxa"/>
          </w:tcPr>
          <w:p w14:paraId="28CFB7D6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09" w:type="dxa"/>
          </w:tcPr>
          <w:p w14:paraId="43CC4D8E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0B59F162" w14:textId="77777777" w:rsidR="00332152" w:rsidRDefault="00332152" w:rsidP="00332152">
      <w:pPr>
        <w:rPr>
          <w:rFonts w:cs="Times New Roman"/>
          <w:i/>
        </w:rPr>
      </w:pPr>
    </w:p>
    <w:p w14:paraId="148E00CA" w14:textId="77777777" w:rsidR="00332152" w:rsidRPr="00531D96" w:rsidRDefault="00332152" w:rsidP="00332152">
      <w:pPr>
        <w:rPr>
          <w:rFonts w:cs="Times New Roman"/>
          <w:i/>
        </w:rPr>
      </w:pPr>
      <w:r>
        <w:rPr>
          <w:rFonts w:cs="Times New Roman"/>
          <w:i/>
        </w:rPr>
        <w:t>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1817"/>
        <w:gridCol w:w="1799"/>
        <w:gridCol w:w="1806"/>
        <w:gridCol w:w="1806"/>
      </w:tblGrid>
      <w:tr w:rsidR="00332152" w:rsidRPr="007C25A7" w14:paraId="62371CA4" w14:textId="77777777" w:rsidTr="00764BCD">
        <w:tc>
          <w:tcPr>
            <w:tcW w:w="1834" w:type="dxa"/>
          </w:tcPr>
          <w:p w14:paraId="26C1041A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17" w:type="dxa"/>
            <w:vAlign w:val="center"/>
          </w:tcPr>
          <w:p w14:paraId="55C70E32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799" w:type="dxa"/>
            <w:vAlign w:val="center"/>
          </w:tcPr>
          <w:p w14:paraId="50786935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06" w:type="dxa"/>
            <w:vAlign w:val="center"/>
          </w:tcPr>
          <w:p w14:paraId="3668F650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06" w:type="dxa"/>
            <w:vAlign w:val="center"/>
          </w:tcPr>
          <w:p w14:paraId="73BE2FA7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7DAD2524" w14:textId="77777777" w:rsidTr="00764BCD">
        <w:tc>
          <w:tcPr>
            <w:tcW w:w="1834" w:type="dxa"/>
          </w:tcPr>
          <w:p w14:paraId="7752ACE5" w14:textId="77777777" w:rsidR="00332152" w:rsidRDefault="00332152" w:rsidP="00764BCD">
            <w:pPr>
              <w:rPr>
                <w:rFonts w:cs="Times New Roman"/>
              </w:rPr>
            </w:pPr>
            <w:r w:rsidRPr="006A08EE">
              <w:rPr>
                <w:rFonts w:cs="Times New Roman"/>
                <w:i/>
              </w:rPr>
              <w:t>Bd</w:t>
            </w:r>
            <w:r>
              <w:rPr>
                <w:rFonts w:cs="Times New Roman"/>
              </w:rPr>
              <w:t>-infection</w:t>
            </w:r>
          </w:p>
        </w:tc>
        <w:tc>
          <w:tcPr>
            <w:tcW w:w="1817" w:type="dxa"/>
            <w:vAlign w:val="center"/>
          </w:tcPr>
          <w:p w14:paraId="39BFCDE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0.000088</w:t>
            </w:r>
          </w:p>
        </w:tc>
        <w:tc>
          <w:tcPr>
            <w:tcW w:w="1799" w:type="dxa"/>
            <w:vAlign w:val="center"/>
          </w:tcPr>
          <w:p w14:paraId="0E4B8C9C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035E072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0.03</w:t>
            </w:r>
          </w:p>
        </w:tc>
        <w:tc>
          <w:tcPr>
            <w:tcW w:w="1806" w:type="dxa"/>
            <w:vAlign w:val="center"/>
          </w:tcPr>
          <w:p w14:paraId="49452BC6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0.003</w:t>
            </w:r>
          </w:p>
        </w:tc>
      </w:tr>
      <w:tr w:rsidR="00332152" w14:paraId="274997D4" w14:textId="77777777" w:rsidTr="00764BCD">
        <w:tc>
          <w:tcPr>
            <w:tcW w:w="1834" w:type="dxa"/>
          </w:tcPr>
          <w:p w14:paraId="7676CA97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Region</w:t>
            </w:r>
          </w:p>
        </w:tc>
        <w:tc>
          <w:tcPr>
            <w:tcW w:w="1817" w:type="dxa"/>
            <w:vAlign w:val="center"/>
          </w:tcPr>
          <w:p w14:paraId="4646EE14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0.000022</w:t>
            </w:r>
          </w:p>
        </w:tc>
        <w:tc>
          <w:tcPr>
            <w:tcW w:w="1799" w:type="dxa"/>
            <w:vAlign w:val="center"/>
          </w:tcPr>
          <w:p w14:paraId="2A284C69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67081522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2.32</w:t>
            </w:r>
          </w:p>
        </w:tc>
        <w:tc>
          <w:tcPr>
            <w:tcW w:w="1806" w:type="dxa"/>
            <w:vAlign w:val="center"/>
          </w:tcPr>
          <w:p w14:paraId="3C1FB402" w14:textId="77777777" w:rsidR="00332152" w:rsidRPr="00CE615B" w:rsidRDefault="00332152" w:rsidP="00764BCD">
            <w:pPr>
              <w:jc w:val="right"/>
              <w:rPr>
                <w:rFonts w:cs="Times New Roman"/>
              </w:rPr>
            </w:pPr>
            <w:r w:rsidRPr="007C25A7">
              <w:rPr>
                <w:rFonts w:cs="Times New Roman"/>
                <w:b/>
              </w:rPr>
              <w:t xml:space="preserve"> </w:t>
            </w:r>
            <w:r w:rsidRPr="00CE615B">
              <w:rPr>
                <w:rFonts w:cs="Times New Roman"/>
              </w:rPr>
              <w:t>0.1</w:t>
            </w:r>
            <w:r>
              <w:rPr>
                <w:rFonts w:cs="Times New Roman"/>
              </w:rPr>
              <w:t>3</w:t>
            </w:r>
            <w:r w:rsidRPr="00CE615B">
              <w:rPr>
                <w:rFonts w:cs="Times New Roman"/>
              </w:rPr>
              <w:t>1</w:t>
            </w:r>
          </w:p>
        </w:tc>
      </w:tr>
      <w:tr w:rsidR="00332152" w14:paraId="538BA5A2" w14:textId="77777777" w:rsidTr="00764BCD">
        <w:tc>
          <w:tcPr>
            <w:tcW w:w="1834" w:type="dxa"/>
          </w:tcPr>
          <w:p w14:paraId="4D527775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17" w:type="dxa"/>
            <w:vAlign w:val="center"/>
          </w:tcPr>
          <w:p w14:paraId="6FBD9C5E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0.000545</w:t>
            </w:r>
          </w:p>
        </w:tc>
        <w:tc>
          <w:tcPr>
            <w:tcW w:w="1799" w:type="dxa"/>
            <w:vAlign w:val="center"/>
          </w:tcPr>
          <w:p w14:paraId="5824AC52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11F3AE7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56.15</w:t>
            </w:r>
          </w:p>
        </w:tc>
        <w:tc>
          <w:tcPr>
            <w:tcW w:w="1806" w:type="dxa"/>
            <w:vAlign w:val="center"/>
          </w:tcPr>
          <w:p w14:paraId="4C78DB8E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&lt;</w:t>
            </w:r>
            <w:r>
              <w:rPr>
                <w:rFonts w:cs="Times New Roman"/>
                <w:b/>
              </w:rPr>
              <w:t xml:space="preserve"> </w:t>
            </w:r>
            <w:r w:rsidRPr="00531D96">
              <w:rPr>
                <w:rFonts w:cs="Times New Roman"/>
                <w:b/>
              </w:rPr>
              <w:t>0.001</w:t>
            </w:r>
          </w:p>
        </w:tc>
      </w:tr>
      <w:tr w:rsidR="00332152" w14:paraId="1CC4BCA7" w14:textId="77777777" w:rsidTr="00764BCD">
        <w:tc>
          <w:tcPr>
            <w:tcW w:w="1834" w:type="dxa"/>
          </w:tcPr>
          <w:p w14:paraId="2F5E29E5" w14:textId="77777777" w:rsidR="00332152" w:rsidRDefault="00736FCE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Bd-i</w:t>
            </w:r>
            <w:r w:rsidR="00332152">
              <w:rPr>
                <w:rFonts w:cs="Times New Roman"/>
              </w:rPr>
              <w:t>nfection x Region</w:t>
            </w:r>
          </w:p>
        </w:tc>
        <w:tc>
          <w:tcPr>
            <w:tcW w:w="1817" w:type="dxa"/>
            <w:vAlign w:val="center"/>
          </w:tcPr>
          <w:p w14:paraId="4A79FB33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0.000031</w:t>
            </w:r>
          </w:p>
        </w:tc>
        <w:tc>
          <w:tcPr>
            <w:tcW w:w="1799" w:type="dxa"/>
            <w:vAlign w:val="center"/>
          </w:tcPr>
          <w:p w14:paraId="44A6B88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4B020D8D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3.20</w:t>
            </w:r>
          </w:p>
        </w:tc>
        <w:tc>
          <w:tcPr>
            <w:tcW w:w="1806" w:type="dxa"/>
            <w:vAlign w:val="center"/>
          </w:tcPr>
          <w:p w14:paraId="28CEB364" w14:textId="77777777" w:rsidR="00332152" w:rsidRPr="00531D96" w:rsidRDefault="00332152" w:rsidP="00764BCD">
            <w:pPr>
              <w:jc w:val="right"/>
              <w:rPr>
                <w:rFonts w:cs="Times New Roman"/>
              </w:rPr>
            </w:pPr>
            <w:r w:rsidRPr="00531D96">
              <w:rPr>
                <w:rFonts w:cs="Times New Roman"/>
              </w:rPr>
              <w:t>0.077</w:t>
            </w:r>
          </w:p>
        </w:tc>
      </w:tr>
      <w:tr w:rsidR="00332152" w14:paraId="70E8CE68" w14:textId="77777777" w:rsidTr="00764BCD">
        <w:tc>
          <w:tcPr>
            <w:tcW w:w="1834" w:type="dxa"/>
          </w:tcPr>
          <w:p w14:paraId="4286046C" w14:textId="77777777" w:rsidR="00332152" w:rsidRDefault="00736FCE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Bd-i</w:t>
            </w:r>
            <w:r w:rsidR="00332152">
              <w:rPr>
                <w:rFonts w:cs="Times New Roman"/>
              </w:rPr>
              <w:t>nfection x Size</w:t>
            </w:r>
          </w:p>
        </w:tc>
        <w:tc>
          <w:tcPr>
            <w:tcW w:w="1817" w:type="dxa"/>
            <w:vAlign w:val="center"/>
          </w:tcPr>
          <w:p w14:paraId="2A646E17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0.000080</w:t>
            </w:r>
          </w:p>
        </w:tc>
        <w:tc>
          <w:tcPr>
            <w:tcW w:w="1799" w:type="dxa"/>
            <w:vAlign w:val="center"/>
          </w:tcPr>
          <w:p w14:paraId="69E02D70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06" w:type="dxa"/>
            <w:vAlign w:val="center"/>
          </w:tcPr>
          <w:p w14:paraId="583C0DA8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8.22</w:t>
            </w:r>
          </w:p>
        </w:tc>
        <w:tc>
          <w:tcPr>
            <w:tcW w:w="1806" w:type="dxa"/>
            <w:vAlign w:val="center"/>
          </w:tcPr>
          <w:p w14:paraId="12E4DC6C" w14:textId="77777777" w:rsidR="00332152" w:rsidRPr="00531D96" w:rsidRDefault="00332152" w:rsidP="00764BCD">
            <w:pPr>
              <w:jc w:val="right"/>
              <w:rPr>
                <w:rFonts w:cs="Times New Roman"/>
                <w:b/>
              </w:rPr>
            </w:pPr>
            <w:r w:rsidRPr="00531D96">
              <w:rPr>
                <w:rFonts w:cs="Times New Roman"/>
                <w:b/>
              </w:rPr>
              <w:t>0.005</w:t>
            </w:r>
          </w:p>
        </w:tc>
      </w:tr>
      <w:tr w:rsidR="00332152" w14:paraId="448C9A12" w14:textId="77777777" w:rsidTr="00764BCD">
        <w:tc>
          <w:tcPr>
            <w:tcW w:w="1834" w:type="dxa"/>
          </w:tcPr>
          <w:p w14:paraId="2E436E4F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17" w:type="dxa"/>
            <w:vAlign w:val="center"/>
          </w:tcPr>
          <w:p w14:paraId="6BEB905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0.000892</w:t>
            </w:r>
          </w:p>
        </w:tc>
        <w:tc>
          <w:tcPr>
            <w:tcW w:w="1799" w:type="dxa"/>
            <w:vAlign w:val="center"/>
          </w:tcPr>
          <w:p w14:paraId="470DF416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  <w:tc>
          <w:tcPr>
            <w:tcW w:w="1806" w:type="dxa"/>
          </w:tcPr>
          <w:p w14:paraId="7D59C1BC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06" w:type="dxa"/>
          </w:tcPr>
          <w:p w14:paraId="776A5004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60FF7EAD" w14:textId="77777777" w:rsidR="00332152" w:rsidRDefault="00332152" w:rsidP="00332152">
      <w:pPr>
        <w:rPr>
          <w:rFonts w:cs="Times New Roman"/>
        </w:rPr>
      </w:pPr>
    </w:p>
    <w:p w14:paraId="44ABA065" w14:textId="77777777" w:rsidR="00332152" w:rsidRPr="004040FC" w:rsidRDefault="00332152" w:rsidP="004040FC">
      <w:pPr>
        <w:rPr>
          <w:rFonts w:cs="Times New Roman"/>
          <w:i/>
        </w:rPr>
      </w:pPr>
      <w:r w:rsidRPr="004040FC">
        <w:rPr>
          <w:rFonts w:cs="Times New Roman"/>
          <w:i/>
        </w:rPr>
        <w:t>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20"/>
        <w:gridCol w:w="1801"/>
        <w:gridCol w:w="1810"/>
        <w:gridCol w:w="1810"/>
      </w:tblGrid>
      <w:tr w:rsidR="00332152" w:rsidRPr="007C25A7" w14:paraId="0CA42E22" w14:textId="77777777" w:rsidTr="00764BCD">
        <w:tc>
          <w:tcPr>
            <w:tcW w:w="1821" w:type="dxa"/>
          </w:tcPr>
          <w:p w14:paraId="07350B9A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20" w:type="dxa"/>
            <w:vAlign w:val="center"/>
          </w:tcPr>
          <w:p w14:paraId="190ABC4F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Sum of squares</w:t>
            </w:r>
          </w:p>
        </w:tc>
        <w:tc>
          <w:tcPr>
            <w:tcW w:w="1801" w:type="dxa"/>
            <w:vAlign w:val="center"/>
          </w:tcPr>
          <w:p w14:paraId="4BE6E05D" w14:textId="77777777" w:rsidR="00332152" w:rsidRDefault="00332152" w:rsidP="00764BC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Df</w:t>
            </w:r>
          </w:p>
        </w:tc>
        <w:tc>
          <w:tcPr>
            <w:tcW w:w="1810" w:type="dxa"/>
            <w:vAlign w:val="center"/>
          </w:tcPr>
          <w:p w14:paraId="733A3C6E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F</w:t>
            </w:r>
          </w:p>
        </w:tc>
        <w:tc>
          <w:tcPr>
            <w:tcW w:w="1810" w:type="dxa"/>
            <w:vAlign w:val="center"/>
          </w:tcPr>
          <w:p w14:paraId="1C2D3057" w14:textId="77777777" w:rsidR="00332152" w:rsidRPr="007C25A7" w:rsidRDefault="00332152" w:rsidP="00764BCD">
            <w:pPr>
              <w:jc w:val="center"/>
              <w:rPr>
                <w:rFonts w:cs="Times New Roman"/>
                <w:i/>
              </w:rPr>
            </w:pPr>
            <w:r w:rsidRPr="007C25A7">
              <w:rPr>
                <w:rFonts w:cs="Times New Roman"/>
                <w:i/>
              </w:rPr>
              <w:t>P</w:t>
            </w:r>
          </w:p>
        </w:tc>
      </w:tr>
      <w:tr w:rsidR="00332152" w14:paraId="2F880176" w14:textId="77777777" w:rsidTr="00764BCD">
        <w:tc>
          <w:tcPr>
            <w:tcW w:w="1821" w:type="dxa"/>
          </w:tcPr>
          <w:p w14:paraId="118A8E7E" w14:textId="77777777" w:rsidR="00332152" w:rsidRDefault="00332152" w:rsidP="00764BCD">
            <w:pPr>
              <w:rPr>
                <w:rFonts w:cs="Times New Roman"/>
              </w:rPr>
            </w:pPr>
            <w:r w:rsidRPr="006A08EE">
              <w:rPr>
                <w:rFonts w:cs="Times New Roman"/>
                <w:i/>
              </w:rPr>
              <w:t>Bd</w:t>
            </w:r>
            <w:r>
              <w:rPr>
                <w:rFonts w:cs="Times New Roman"/>
              </w:rPr>
              <w:t>-strain</w:t>
            </w:r>
          </w:p>
        </w:tc>
        <w:tc>
          <w:tcPr>
            <w:tcW w:w="1820" w:type="dxa"/>
            <w:vAlign w:val="center"/>
          </w:tcPr>
          <w:p w14:paraId="0B893DD6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0.000024</w:t>
            </w:r>
            <w:r w:rsidRPr="005D7243" w:rsidDel="005D7243">
              <w:rPr>
                <w:rFonts w:cs="Times New Roman"/>
              </w:rPr>
              <w:t xml:space="preserve"> </w:t>
            </w:r>
          </w:p>
        </w:tc>
        <w:tc>
          <w:tcPr>
            <w:tcW w:w="1801" w:type="dxa"/>
            <w:vAlign w:val="center"/>
          </w:tcPr>
          <w:p w14:paraId="2B15E7DA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0" w:type="dxa"/>
            <w:vAlign w:val="center"/>
          </w:tcPr>
          <w:p w14:paraId="026C5703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2.90</w:t>
            </w:r>
          </w:p>
        </w:tc>
        <w:tc>
          <w:tcPr>
            <w:tcW w:w="1810" w:type="dxa"/>
            <w:vAlign w:val="center"/>
          </w:tcPr>
          <w:p w14:paraId="1152C624" w14:textId="77777777" w:rsidR="00332152" w:rsidRPr="00202417" w:rsidRDefault="00332152" w:rsidP="00764BCD">
            <w:pPr>
              <w:jc w:val="right"/>
              <w:rPr>
                <w:rFonts w:cs="Times New Roman"/>
              </w:rPr>
            </w:pPr>
            <w:r w:rsidRPr="00202417">
              <w:rPr>
                <w:rFonts w:cs="Times New Roman"/>
              </w:rPr>
              <w:t>0.</w:t>
            </w:r>
            <w:r w:rsidR="005D7243" w:rsidRPr="00202417">
              <w:rPr>
                <w:rFonts w:cs="Times New Roman"/>
              </w:rPr>
              <w:t>096</w:t>
            </w:r>
          </w:p>
        </w:tc>
      </w:tr>
      <w:tr w:rsidR="00332152" w14:paraId="749D87A5" w14:textId="77777777" w:rsidTr="00764BCD">
        <w:tc>
          <w:tcPr>
            <w:tcW w:w="1821" w:type="dxa"/>
          </w:tcPr>
          <w:p w14:paraId="0FACE70F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Region</w:t>
            </w:r>
          </w:p>
        </w:tc>
        <w:tc>
          <w:tcPr>
            <w:tcW w:w="1820" w:type="dxa"/>
            <w:vAlign w:val="center"/>
          </w:tcPr>
          <w:p w14:paraId="7728E018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0.000081</w:t>
            </w:r>
          </w:p>
        </w:tc>
        <w:tc>
          <w:tcPr>
            <w:tcW w:w="1801" w:type="dxa"/>
            <w:vAlign w:val="center"/>
          </w:tcPr>
          <w:p w14:paraId="7629FB04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0" w:type="dxa"/>
            <w:vAlign w:val="center"/>
          </w:tcPr>
          <w:p w14:paraId="438FC3DC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9.87</w:t>
            </w:r>
            <w:r w:rsidRPr="005D7243" w:rsidDel="005D7243">
              <w:rPr>
                <w:rFonts w:cs="Times New Roman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14:paraId="7D59AF0D" w14:textId="77777777" w:rsidR="00332152" w:rsidRPr="00202417" w:rsidRDefault="00332152" w:rsidP="00764BCD">
            <w:pPr>
              <w:jc w:val="right"/>
              <w:rPr>
                <w:rFonts w:cs="Times New Roman"/>
                <w:b/>
              </w:rPr>
            </w:pPr>
            <w:r w:rsidRPr="007C25A7">
              <w:rPr>
                <w:rFonts w:cs="Times New Roman"/>
                <w:b/>
              </w:rPr>
              <w:t xml:space="preserve"> </w:t>
            </w:r>
            <w:r w:rsidRPr="00202417">
              <w:rPr>
                <w:rFonts w:cs="Times New Roman"/>
                <w:b/>
              </w:rPr>
              <w:t>0.</w:t>
            </w:r>
            <w:r w:rsidR="005D7243" w:rsidRPr="00202417">
              <w:rPr>
                <w:rFonts w:cs="Times New Roman"/>
                <w:b/>
              </w:rPr>
              <w:t>00</w:t>
            </w:r>
            <w:r w:rsidR="005D7243">
              <w:rPr>
                <w:rFonts w:cs="Times New Roman"/>
                <w:b/>
              </w:rPr>
              <w:t>3</w:t>
            </w:r>
          </w:p>
        </w:tc>
      </w:tr>
      <w:tr w:rsidR="00332152" w14:paraId="22714D20" w14:textId="77777777" w:rsidTr="00764BCD">
        <w:tc>
          <w:tcPr>
            <w:tcW w:w="1821" w:type="dxa"/>
          </w:tcPr>
          <w:p w14:paraId="5A69C3F2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Size</w:t>
            </w:r>
          </w:p>
        </w:tc>
        <w:tc>
          <w:tcPr>
            <w:tcW w:w="1820" w:type="dxa"/>
            <w:vAlign w:val="center"/>
          </w:tcPr>
          <w:p w14:paraId="268EF042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0.000067</w:t>
            </w:r>
          </w:p>
        </w:tc>
        <w:tc>
          <w:tcPr>
            <w:tcW w:w="1801" w:type="dxa"/>
            <w:vAlign w:val="center"/>
          </w:tcPr>
          <w:p w14:paraId="54A3E98B" w14:textId="77777777" w:rsidR="00332152" w:rsidRDefault="00332152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0" w:type="dxa"/>
            <w:vAlign w:val="center"/>
          </w:tcPr>
          <w:p w14:paraId="2F4363F8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8.17</w:t>
            </w:r>
            <w:r w:rsidRPr="005D7243" w:rsidDel="005D7243">
              <w:rPr>
                <w:rFonts w:cs="Times New Roman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14:paraId="475EFF34" w14:textId="77777777" w:rsidR="00332152" w:rsidRPr="00CE615B" w:rsidRDefault="00332152" w:rsidP="00764BCD">
            <w:pPr>
              <w:jc w:val="right"/>
              <w:rPr>
                <w:rFonts w:cs="Times New Roman"/>
                <w:b/>
              </w:rPr>
            </w:pPr>
            <w:r w:rsidRPr="00CE615B">
              <w:rPr>
                <w:rFonts w:cs="Times New Roman"/>
                <w:b/>
              </w:rPr>
              <w:t>0.00</w:t>
            </w:r>
            <w:r w:rsidR="005D7243">
              <w:rPr>
                <w:rFonts w:cs="Times New Roman"/>
                <w:b/>
              </w:rPr>
              <w:t>7</w:t>
            </w:r>
          </w:p>
        </w:tc>
      </w:tr>
      <w:tr w:rsidR="005D7243" w14:paraId="7C7454D4" w14:textId="77777777" w:rsidTr="00764BCD">
        <w:tc>
          <w:tcPr>
            <w:tcW w:w="1821" w:type="dxa"/>
          </w:tcPr>
          <w:p w14:paraId="6FA8994B" w14:textId="77777777" w:rsidR="005D7243" w:rsidRDefault="005D7243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Bd-strain x Size</w:t>
            </w:r>
          </w:p>
        </w:tc>
        <w:tc>
          <w:tcPr>
            <w:tcW w:w="1820" w:type="dxa"/>
            <w:vAlign w:val="center"/>
          </w:tcPr>
          <w:p w14:paraId="320DB5D4" w14:textId="77777777" w:rsidR="005D7243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0.000050</w:t>
            </w:r>
          </w:p>
        </w:tc>
        <w:tc>
          <w:tcPr>
            <w:tcW w:w="1801" w:type="dxa"/>
            <w:vAlign w:val="center"/>
          </w:tcPr>
          <w:p w14:paraId="530548ED" w14:textId="77777777" w:rsidR="005D7243" w:rsidRDefault="005D7243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10" w:type="dxa"/>
            <w:vAlign w:val="center"/>
          </w:tcPr>
          <w:p w14:paraId="0CCB8DCF" w14:textId="77777777" w:rsidR="005D7243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6.15</w:t>
            </w:r>
          </w:p>
        </w:tc>
        <w:tc>
          <w:tcPr>
            <w:tcW w:w="1810" w:type="dxa"/>
            <w:vAlign w:val="center"/>
          </w:tcPr>
          <w:p w14:paraId="780BEC47" w14:textId="77777777" w:rsidR="005D7243" w:rsidRDefault="005D7243" w:rsidP="00764BCD">
            <w:pPr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0.017</w:t>
            </w:r>
          </w:p>
        </w:tc>
      </w:tr>
      <w:tr w:rsidR="00332152" w14:paraId="69041E50" w14:textId="77777777" w:rsidTr="00764BCD">
        <w:tc>
          <w:tcPr>
            <w:tcW w:w="1821" w:type="dxa"/>
          </w:tcPr>
          <w:p w14:paraId="15E73EBB" w14:textId="77777777" w:rsidR="00332152" w:rsidRDefault="00332152" w:rsidP="00764BCD">
            <w:pPr>
              <w:rPr>
                <w:rFonts w:cs="Times New Roman"/>
              </w:rPr>
            </w:pPr>
            <w:r>
              <w:rPr>
                <w:rFonts w:cs="Times New Roman"/>
              </w:rPr>
              <w:t>Residuals</w:t>
            </w:r>
          </w:p>
        </w:tc>
        <w:tc>
          <w:tcPr>
            <w:tcW w:w="1820" w:type="dxa"/>
            <w:vAlign w:val="center"/>
          </w:tcPr>
          <w:p w14:paraId="635E4D32" w14:textId="77777777" w:rsidR="00332152" w:rsidRDefault="005D7243" w:rsidP="00764BCD">
            <w:pPr>
              <w:jc w:val="right"/>
              <w:rPr>
                <w:rFonts w:cs="Times New Roman"/>
              </w:rPr>
            </w:pPr>
            <w:r w:rsidRPr="005D7243">
              <w:rPr>
                <w:rFonts w:cs="Times New Roman"/>
              </w:rPr>
              <w:t>0.000335</w:t>
            </w:r>
          </w:p>
        </w:tc>
        <w:tc>
          <w:tcPr>
            <w:tcW w:w="1801" w:type="dxa"/>
            <w:vAlign w:val="center"/>
          </w:tcPr>
          <w:p w14:paraId="33C45905" w14:textId="77777777" w:rsidR="00332152" w:rsidRDefault="005D7243" w:rsidP="00764BC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1810" w:type="dxa"/>
          </w:tcPr>
          <w:p w14:paraId="0E97F733" w14:textId="77777777" w:rsidR="00332152" w:rsidRDefault="00332152" w:rsidP="00764BCD">
            <w:pPr>
              <w:rPr>
                <w:rFonts w:cs="Times New Roman"/>
              </w:rPr>
            </w:pPr>
          </w:p>
        </w:tc>
        <w:tc>
          <w:tcPr>
            <w:tcW w:w="1810" w:type="dxa"/>
          </w:tcPr>
          <w:p w14:paraId="76F325F5" w14:textId="77777777" w:rsidR="00332152" w:rsidRDefault="00332152" w:rsidP="00764BCD">
            <w:pPr>
              <w:rPr>
                <w:rFonts w:cs="Times New Roman"/>
              </w:rPr>
            </w:pPr>
          </w:p>
        </w:tc>
      </w:tr>
    </w:tbl>
    <w:p w14:paraId="5E0BDC12" w14:textId="77777777" w:rsidR="00332152" w:rsidRDefault="00332152" w:rsidP="00332152">
      <w:pPr>
        <w:rPr>
          <w:rFonts w:cs="Times New Roman"/>
        </w:rPr>
      </w:pPr>
      <w:r>
        <w:rPr>
          <w:rFonts w:cs="Times New Roman"/>
        </w:rPr>
        <w:br w:type="page"/>
      </w:r>
    </w:p>
    <w:p w14:paraId="080685CB" w14:textId="77777777" w:rsidR="00332152" w:rsidRDefault="00332152" w:rsidP="00332152">
      <w:pPr>
        <w:ind w:right="-613"/>
      </w:pPr>
    </w:p>
    <w:p w14:paraId="7D477BC2" w14:textId="77777777" w:rsidR="00332152" w:rsidRDefault="00332152" w:rsidP="00332152">
      <w:r>
        <w:rPr>
          <w:noProof/>
          <w:lang w:eastAsia="en-GB"/>
        </w:rPr>
        <w:drawing>
          <wp:inline distT="0" distB="0" distL="0" distR="0" wp14:anchorId="1E2F6B10" wp14:editId="1C2AF55E">
            <wp:extent cx="3206750" cy="3206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3B877" w14:textId="77777777" w:rsidR="00332152" w:rsidRDefault="00332152" w:rsidP="00332152">
      <w:r w:rsidRPr="00CE615B">
        <w:rPr>
          <w:b/>
        </w:rPr>
        <w:t>Fig. S1.</w:t>
      </w:r>
      <w:r>
        <w:t xml:space="preserve"> Infection load (genomic equivalents) </w:t>
      </w:r>
      <w:r w:rsidRPr="00CE615B">
        <w:t>in</w:t>
      </w:r>
      <w:r w:rsidRPr="00CE615B">
        <w:rPr>
          <w:i/>
        </w:rPr>
        <w:t xml:space="preserve"> R.</w:t>
      </w:r>
      <w:r>
        <w:rPr>
          <w:i/>
        </w:rPr>
        <w:t xml:space="preserve"> </w:t>
      </w:r>
      <w:proofErr w:type="spellStart"/>
      <w:r w:rsidRPr="00CE615B">
        <w:rPr>
          <w:i/>
        </w:rPr>
        <w:t>arvalis</w:t>
      </w:r>
      <w:proofErr w:type="spellEnd"/>
      <w:r>
        <w:t xml:space="preserve"> </w:t>
      </w:r>
      <w:r w:rsidR="00C666B5" w:rsidRPr="00202417">
        <w:t>(</w:t>
      </w:r>
      <m:oMath>
        <m:r>
          <w:rPr>
            <w:rFonts w:ascii="Cambria Math" w:hAnsi="Cambria Math" w:cs="Times New Roman"/>
          </w:rPr>
          <m:t>n=115</m:t>
        </m:r>
      </m:oMath>
      <w:r w:rsidR="00C666B5" w:rsidRPr="00202417">
        <w:t xml:space="preserve">) </w:t>
      </w:r>
      <w:r w:rsidRPr="00202417">
        <w:t xml:space="preserve">and </w:t>
      </w:r>
      <w:r w:rsidRPr="00202417">
        <w:rPr>
          <w:i/>
        </w:rPr>
        <w:t>B.</w:t>
      </w:r>
      <w:r w:rsidR="00C666B5" w:rsidRPr="00202417">
        <w:rPr>
          <w:i/>
        </w:rPr>
        <w:t xml:space="preserve"> </w:t>
      </w:r>
      <w:r w:rsidRPr="00202417">
        <w:rPr>
          <w:i/>
        </w:rPr>
        <w:t>bufo</w:t>
      </w:r>
      <w:r w:rsidR="00C666B5" w:rsidRPr="00202417">
        <w:rPr>
          <w:i/>
        </w:rPr>
        <w:t xml:space="preserve"> </w:t>
      </w:r>
      <w:r w:rsidR="00C666B5" w:rsidRPr="00202417">
        <w:t>(</w:t>
      </w:r>
      <m:oMath>
        <m:r>
          <w:rPr>
            <w:rFonts w:ascii="Cambria Math" w:hAnsi="Cambria Math" w:cs="Times New Roman"/>
          </w:rPr>
          <m:t>n=143</m:t>
        </m:r>
      </m:oMath>
      <w:r w:rsidR="00C666B5" w:rsidRPr="00202417">
        <w:t>)</w:t>
      </w:r>
    </w:p>
    <w:p w14:paraId="1EA871CB" w14:textId="77777777" w:rsidR="00332152" w:rsidRPr="00CD3772" w:rsidRDefault="00332152" w:rsidP="00332152"/>
    <w:p w14:paraId="3F2233F1" w14:textId="77777777" w:rsidR="00536A6C" w:rsidRDefault="00536A6C"/>
    <w:sectPr w:rsidR="00400F82" w:rsidSect="00536A6C">
      <w:footerReference w:type="default" r:id="rId9"/>
      <w:pgSz w:w="11906" w:h="16838"/>
      <w:pgMar w:top="1417" w:right="1417" w:bottom="1417" w:left="1417" w:header="708" w:footer="708" w:gutter="0"/>
      <w:lnNumType w:countBy="0" w:restart="continuous"/>
      <w:cols w:space="708"/>
      <w:docGrid w:linePitch="360"/>
      <w:sectPrChange w:id="0" w:author="Rekha Panneer Selvam" w:date="2023-12-07T20:52:00Z">
        <w:sectPr w:rsidR="00400F82" w:rsidSect="00536A6C">
          <w:pgMar w:top="1417" w:right="1417" w:bottom="1417" w:left="1417" w:header="708" w:footer="708" w:gutter="0"/>
          <w:lnNumType w:countBy="1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0979" w14:textId="77777777" w:rsidR="00AD2529" w:rsidRDefault="00AD2529">
      <w:pPr>
        <w:spacing w:after="0" w:line="240" w:lineRule="auto"/>
      </w:pPr>
      <w:r>
        <w:separator/>
      </w:r>
    </w:p>
  </w:endnote>
  <w:endnote w:type="continuationSeparator" w:id="0">
    <w:p w14:paraId="58B75A44" w14:textId="77777777" w:rsidR="00AD2529" w:rsidRDefault="00AD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63716"/>
      <w:docPartObj>
        <w:docPartGallery w:val="Page Numbers (Bottom of Page)"/>
        <w:docPartUnique/>
      </w:docPartObj>
    </w:sdtPr>
    <w:sdtEndPr/>
    <w:sdtContent>
      <w:p w14:paraId="0C4F508C" w14:textId="77777777" w:rsidR="00536A6C" w:rsidRDefault="003321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7567">
          <w:rPr>
            <w:noProof/>
            <w:lang w:val="sv-SE"/>
          </w:rPr>
          <w:t>21</w:t>
        </w:r>
        <w:r>
          <w:fldChar w:fldCharType="end"/>
        </w:r>
      </w:p>
    </w:sdtContent>
  </w:sdt>
  <w:p w14:paraId="59D1C095" w14:textId="77777777" w:rsidR="00536A6C" w:rsidRDefault="00536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BAD24" w14:textId="77777777" w:rsidR="00AD2529" w:rsidRDefault="00AD2529">
      <w:pPr>
        <w:spacing w:after="0" w:line="240" w:lineRule="auto"/>
      </w:pPr>
      <w:r>
        <w:separator/>
      </w:r>
    </w:p>
  </w:footnote>
  <w:footnote w:type="continuationSeparator" w:id="0">
    <w:p w14:paraId="0431F82A" w14:textId="77777777" w:rsidR="00AD2529" w:rsidRDefault="00AD2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A7C3B"/>
    <w:multiLevelType w:val="hybridMultilevel"/>
    <w:tmpl w:val="35624768"/>
    <w:lvl w:ilvl="0" w:tplc="B5B8E7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7401E8"/>
    <w:multiLevelType w:val="hybridMultilevel"/>
    <w:tmpl w:val="143A6088"/>
    <w:lvl w:ilvl="0" w:tplc="B29A3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CE7D13"/>
    <w:multiLevelType w:val="hybridMultilevel"/>
    <w:tmpl w:val="FEC8EA9E"/>
    <w:lvl w:ilvl="0" w:tplc="041D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3957126">
    <w:abstractNumId w:val="2"/>
  </w:num>
  <w:num w:numId="2" w16cid:durableId="1157502782">
    <w:abstractNumId w:val="1"/>
  </w:num>
  <w:num w:numId="3" w16cid:durableId="81418009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kha Panneer Selvam">
    <w15:presenceInfo w15:providerId="AD" w15:userId="S::Rekha.PanneerSelvam@straive.com::1e5b30e7-140f-4d3b-9f1d-73bd9f7772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52"/>
    <w:rsid w:val="000727C8"/>
    <w:rsid w:val="001779DD"/>
    <w:rsid w:val="0019061B"/>
    <w:rsid w:val="001943C3"/>
    <w:rsid w:val="002023DA"/>
    <w:rsid w:val="00202417"/>
    <w:rsid w:val="003000E2"/>
    <w:rsid w:val="00310CAB"/>
    <w:rsid w:val="00326418"/>
    <w:rsid w:val="00332152"/>
    <w:rsid w:val="004040FC"/>
    <w:rsid w:val="00463364"/>
    <w:rsid w:val="004E3973"/>
    <w:rsid w:val="00536A6C"/>
    <w:rsid w:val="005D7243"/>
    <w:rsid w:val="00625CBF"/>
    <w:rsid w:val="006A0D92"/>
    <w:rsid w:val="00736FCE"/>
    <w:rsid w:val="00841BEB"/>
    <w:rsid w:val="008A6E0A"/>
    <w:rsid w:val="008B716F"/>
    <w:rsid w:val="00921E4A"/>
    <w:rsid w:val="009A269A"/>
    <w:rsid w:val="009B656F"/>
    <w:rsid w:val="00A4223C"/>
    <w:rsid w:val="00AD2529"/>
    <w:rsid w:val="00B25297"/>
    <w:rsid w:val="00C0368D"/>
    <w:rsid w:val="00C666B5"/>
    <w:rsid w:val="00C934AF"/>
    <w:rsid w:val="00CB3700"/>
    <w:rsid w:val="00CC049B"/>
    <w:rsid w:val="00CF0EC2"/>
    <w:rsid w:val="00D83347"/>
    <w:rsid w:val="00E02E93"/>
    <w:rsid w:val="00F82BE5"/>
    <w:rsid w:val="00F86DCA"/>
    <w:rsid w:val="00FA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029D1"/>
  <w15:chartTrackingRefBased/>
  <w15:docId w15:val="{867266E9-6A4A-491F-8761-7999FBDE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152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1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332152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321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32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152"/>
    <w:rPr>
      <w:rFonts w:ascii="Times New Roman" w:hAnsi="Times New Roman"/>
      <w:sz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32152"/>
  </w:style>
  <w:style w:type="paragraph" w:styleId="BalloonText">
    <w:name w:val="Balloon Text"/>
    <w:basedOn w:val="Normal"/>
    <w:link w:val="BalloonTextChar"/>
    <w:uiPriority w:val="99"/>
    <w:semiHidden/>
    <w:unhideWhenUsed/>
    <w:rsid w:val="00736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FCE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E02E93"/>
    <w:rPr>
      <w:color w:val="808080"/>
    </w:rPr>
  </w:style>
  <w:style w:type="paragraph" w:styleId="Revision">
    <w:name w:val="Revision"/>
    <w:hidden/>
    <w:uiPriority w:val="99"/>
    <w:semiHidden/>
    <w:rsid w:val="00536A6C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Anssi Laurila</dc:creator>
  <cp:keywords/>
  <dc:description/>
  <cp:lastModifiedBy>Rekha Panneer Selvam</cp:lastModifiedBy>
  <cp:revision>3</cp:revision>
  <dcterms:created xsi:type="dcterms:W3CDTF">2023-11-20T10:38:00Z</dcterms:created>
  <dcterms:modified xsi:type="dcterms:W3CDTF">2023-12-07T15:22:00Z</dcterms:modified>
</cp:coreProperties>
</file>