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AFAE9D" w14:textId="77777777" w:rsidR="00EB4874" w:rsidRDefault="00CA2DA6">
      <w:pPr>
        <w:rPr>
          <w:rFonts w:ascii="Times New Roman" w:hAnsi="Times New Roman" w:cs="Times New Roman"/>
        </w:rPr>
      </w:pPr>
      <w:r w:rsidRPr="00F84D57">
        <w:rPr>
          <w:rFonts w:ascii="Times New Roman" w:hAnsi="Times New Roman" w:cs="Times New Roman"/>
        </w:rPr>
        <w:t>Appendix 2</w:t>
      </w:r>
      <w:r w:rsidR="00EB4874">
        <w:rPr>
          <w:rFonts w:ascii="Times New Roman" w:hAnsi="Times New Roman" w:cs="Times New Roman"/>
        </w:rPr>
        <w:t>.</w:t>
      </w:r>
    </w:p>
    <w:p w14:paraId="35F41B6A" w14:textId="77777777" w:rsidR="00EB4874" w:rsidRDefault="00F84D57" w:rsidP="00EB487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To</w:t>
      </w:r>
      <w:r w:rsidR="00CA2DA6" w:rsidRPr="00F84D57">
        <w:rPr>
          <w:rFonts w:ascii="Times New Roman" w:hAnsi="Times New Roman" w:cs="Times New Roman"/>
        </w:rPr>
        <w:t xml:space="preserve"> evaluate the potential for nonlinear </w:t>
      </w:r>
      <w:r>
        <w:rPr>
          <w:rFonts w:ascii="Times New Roman" w:hAnsi="Times New Roman" w:cs="Times New Roman"/>
        </w:rPr>
        <w:t>effects of</w:t>
      </w:r>
      <w:r w:rsidR="00CA2DA6" w:rsidRPr="00F84D57">
        <w:rPr>
          <w:rFonts w:ascii="Times New Roman" w:hAnsi="Times New Roman" w:cs="Times New Roman"/>
        </w:rPr>
        <w:t xml:space="preserve"> our continuous predictors on juvenile surviva</w:t>
      </w:r>
      <w:r>
        <w:rPr>
          <w:rFonts w:ascii="Times New Roman" w:hAnsi="Times New Roman" w:cs="Times New Roman"/>
        </w:rPr>
        <w:t>l</w:t>
      </w:r>
      <w:r w:rsidRPr="00F84D57">
        <w:rPr>
          <w:rFonts w:ascii="Times New Roman" w:hAnsi="Times New Roman" w:cs="Times New Roman"/>
        </w:rPr>
        <w:t xml:space="preserve">, we added a quadratic term for each continuous predictor to its respective candidate model and compared model fit using </w:t>
      </w:r>
      <w:proofErr w:type="spellStart"/>
      <w:r w:rsidRPr="00F84D57">
        <w:rPr>
          <w:rFonts w:ascii="Times New Roman" w:hAnsi="Times New Roman" w:cs="Times New Roman"/>
        </w:rPr>
        <w:t>AICc</w:t>
      </w:r>
      <w:proofErr w:type="spellEnd"/>
      <w:r>
        <w:rPr>
          <w:rFonts w:ascii="Times New Roman" w:hAnsi="Times New Roman" w:cs="Times New Roman"/>
        </w:rPr>
        <w:t xml:space="preserve"> and evaluated if fit had a biologically meaningful change to effect size. We </w:t>
      </w:r>
      <w:r w:rsidRPr="00F84D57">
        <w:rPr>
          <w:rFonts w:ascii="Times New Roman" w:hAnsi="Times New Roman" w:cs="Times New Roman"/>
        </w:rPr>
        <w:t xml:space="preserve">retained a quadratic term only if it improved </w:t>
      </w:r>
      <w:proofErr w:type="spellStart"/>
      <w:r w:rsidRPr="00F84D57">
        <w:rPr>
          <w:rFonts w:ascii="Times New Roman" w:hAnsi="Times New Roman" w:cs="Times New Roman"/>
        </w:rPr>
        <w:t>AICc</w:t>
      </w:r>
      <w:proofErr w:type="spellEnd"/>
      <w:r w:rsidRPr="00F84D57">
        <w:rPr>
          <w:rFonts w:ascii="Times New Roman" w:hAnsi="Times New Roman" w:cs="Times New Roman"/>
        </w:rPr>
        <w:t xml:space="preserve"> by more than 2 units relative to the linear model and the quadratic term itself was statistically</w:t>
      </w:r>
      <w:r>
        <w:rPr>
          <w:rFonts w:ascii="Times New Roman" w:hAnsi="Times New Roman" w:cs="Times New Roman"/>
        </w:rPr>
        <w:t xml:space="preserve"> or biologically</w:t>
      </w:r>
      <w:r w:rsidRPr="00F84D57">
        <w:rPr>
          <w:rFonts w:ascii="Times New Roman" w:hAnsi="Times New Roman" w:cs="Times New Roman"/>
        </w:rPr>
        <w:t xml:space="preserve"> meaningful.</w:t>
      </w:r>
    </w:p>
    <w:p w14:paraId="1100C796" w14:textId="0947061A" w:rsidR="000B1AB2" w:rsidRDefault="000B1AB2">
      <w:pPr>
        <w:rPr>
          <w:rFonts w:ascii="Times New Roman" w:hAnsi="Times New Roman" w:cs="Times New Roman"/>
        </w:rPr>
      </w:pPr>
      <w:r w:rsidRPr="000B1AB2">
        <w:rPr>
          <w:rFonts w:ascii="Times New Roman" w:hAnsi="Times New Roman" w:cs="Times New Roman"/>
        </w:rPr>
        <w:t xml:space="preserve">No quadratic term improved model </w:t>
      </w:r>
      <w:r w:rsidRPr="000B1AB2">
        <w:rPr>
          <w:rFonts w:ascii="Times New Roman" w:hAnsi="Times New Roman" w:cs="Times New Roman"/>
        </w:rPr>
        <w:t>fits</w:t>
      </w:r>
      <w:r w:rsidRPr="000B1AB2">
        <w:rPr>
          <w:rFonts w:ascii="Times New Roman" w:hAnsi="Times New Roman" w:cs="Times New Roman"/>
        </w:rPr>
        <w:t xml:space="preserve"> more than 2 </w:t>
      </w:r>
      <w:proofErr w:type="spellStart"/>
      <w:r w:rsidRPr="000B1AB2">
        <w:rPr>
          <w:rFonts w:ascii="Times New Roman" w:hAnsi="Times New Roman" w:cs="Times New Roman"/>
        </w:rPr>
        <w:t>AICc</w:t>
      </w:r>
      <w:proofErr w:type="spellEnd"/>
      <w:r w:rsidRPr="000B1AB2">
        <w:rPr>
          <w:rFonts w:ascii="Times New Roman" w:hAnsi="Times New Roman" w:cs="Times New Roman"/>
        </w:rPr>
        <w:t xml:space="preserve"> units relative to the linear version of the same model (Table S1)</w:t>
      </w:r>
      <w:r>
        <w:rPr>
          <w:rFonts w:ascii="Times New Roman" w:hAnsi="Times New Roman" w:cs="Times New Roman"/>
        </w:rPr>
        <w:t xml:space="preserve">, thus, we </w:t>
      </w:r>
      <w:r w:rsidRPr="000B1AB2">
        <w:rPr>
          <w:rFonts w:ascii="Times New Roman" w:hAnsi="Times New Roman" w:cs="Times New Roman"/>
        </w:rPr>
        <w:t>retained linear relationships for all continuous predictors in our final models.</w:t>
      </w:r>
    </w:p>
    <w:p w14:paraId="3EF49DA7" w14:textId="77777777" w:rsidR="000B1AB2" w:rsidRPr="00F84D57" w:rsidRDefault="000B1AB2">
      <w:pPr>
        <w:rPr>
          <w:rFonts w:ascii="Times New Roman" w:hAnsi="Times New Roman" w:cs="Times New Roman"/>
        </w:rPr>
      </w:pPr>
    </w:p>
    <w:p w14:paraId="57675638" w14:textId="6AE88C8C" w:rsidR="00F84D57" w:rsidRPr="000B1AB2" w:rsidRDefault="00F84D57">
      <w:pPr>
        <w:rPr>
          <w:rFonts w:ascii="Times New Roman" w:hAnsi="Times New Roman" w:cs="Times New Roman"/>
          <w:sz w:val="22"/>
          <w:szCs w:val="22"/>
        </w:rPr>
      </w:pPr>
      <w:r w:rsidRPr="00F84D57">
        <w:rPr>
          <w:rFonts w:ascii="Times New Roman" w:hAnsi="Times New Roman" w:cs="Times New Roman"/>
        </w:rPr>
        <w:t>Table S1.</w:t>
      </w:r>
      <w:r w:rsidR="000B1AB2">
        <w:rPr>
          <w:rFonts w:ascii="Times New Roman" w:hAnsi="Times New Roman" w:cs="Times New Roman"/>
        </w:rPr>
        <w:t xml:space="preserve"> </w:t>
      </w:r>
    </w:p>
    <w:tbl>
      <w:tblPr>
        <w:tblW w:w="10980" w:type="dxa"/>
        <w:tblInd w:w="-1080" w:type="dxa"/>
        <w:tblLook w:val="04A0" w:firstRow="1" w:lastRow="0" w:firstColumn="1" w:lastColumn="0" w:noHBand="0" w:noVBand="1"/>
      </w:tblPr>
      <w:tblGrid>
        <w:gridCol w:w="1170"/>
        <w:gridCol w:w="6026"/>
        <w:gridCol w:w="1000"/>
        <w:gridCol w:w="1000"/>
        <w:gridCol w:w="1784"/>
      </w:tblGrid>
      <w:tr w:rsidR="000B1AB2" w:rsidRPr="000B1AB2" w14:paraId="2C1FAF7F" w14:textId="77777777" w:rsidTr="000B1AB2">
        <w:trPr>
          <w:trHeight w:val="288"/>
        </w:trPr>
        <w:tc>
          <w:tcPr>
            <w:tcW w:w="11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F7E4539" w14:textId="77777777" w:rsidR="000B1AB2" w:rsidRPr="000B1AB2" w:rsidRDefault="000B1AB2" w:rsidP="00924F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B1AB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Season</w:t>
            </w:r>
          </w:p>
        </w:tc>
        <w:tc>
          <w:tcPr>
            <w:tcW w:w="60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A328AC1" w14:textId="77777777" w:rsidR="000B1AB2" w:rsidRPr="000B1AB2" w:rsidRDefault="000B1AB2" w:rsidP="00924F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B1AB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Model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001C8EE" w14:textId="77777777" w:rsidR="000B1AB2" w:rsidRPr="000B1AB2" w:rsidRDefault="000B1AB2" w:rsidP="000B1A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B1AB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K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F8642DA" w14:textId="77777777" w:rsidR="000B1AB2" w:rsidRPr="000B1AB2" w:rsidRDefault="000B1AB2" w:rsidP="000B1A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proofErr w:type="spellStart"/>
            <w:r w:rsidRPr="000B1AB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AICc</w:t>
            </w:r>
            <w:proofErr w:type="spellEnd"/>
          </w:p>
        </w:tc>
        <w:tc>
          <w:tcPr>
            <w:tcW w:w="17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CBF90B9" w14:textId="77777777" w:rsidR="000B1AB2" w:rsidRPr="000B1AB2" w:rsidRDefault="000B1AB2" w:rsidP="000B1A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proofErr w:type="spellStart"/>
            <w:r w:rsidRPr="000B1AB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delta_AICc</w:t>
            </w:r>
            <w:proofErr w:type="spellEnd"/>
          </w:p>
        </w:tc>
      </w:tr>
      <w:tr w:rsidR="000B1AB2" w:rsidRPr="000B1AB2" w14:paraId="20E46A06" w14:textId="77777777" w:rsidTr="000B1AB2">
        <w:trPr>
          <w:trHeight w:val="288"/>
        </w:trPr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9C6E02" w14:textId="77777777" w:rsidR="000B1AB2" w:rsidRPr="000B1AB2" w:rsidRDefault="000B1AB2" w:rsidP="00924F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B1AB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Migration</w:t>
            </w:r>
          </w:p>
        </w:tc>
        <w:tc>
          <w:tcPr>
            <w:tcW w:w="602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A351885" w14:textId="77777777" w:rsidR="000B1AB2" w:rsidRPr="000B1AB2" w:rsidRDefault="000B1AB2" w:rsidP="00924F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B1AB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Null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1FA7F54" w14:textId="77777777" w:rsidR="000B1AB2" w:rsidRPr="000B1AB2" w:rsidRDefault="000B1AB2" w:rsidP="000B1A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B1AB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1F3B1A0" w14:textId="77777777" w:rsidR="000B1AB2" w:rsidRPr="000B1AB2" w:rsidRDefault="000B1AB2" w:rsidP="00924F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B1AB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139.71</w:t>
            </w:r>
          </w:p>
        </w:tc>
        <w:tc>
          <w:tcPr>
            <w:tcW w:w="178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CF2278E" w14:textId="77777777" w:rsidR="000B1AB2" w:rsidRPr="000B1AB2" w:rsidRDefault="000B1AB2" w:rsidP="00924F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B1AB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0</w:t>
            </w:r>
          </w:p>
        </w:tc>
      </w:tr>
      <w:tr w:rsidR="000B1AB2" w:rsidRPr="000B1AB2" w14:paraId="74B42A6A" w14:textId="77777777" w:rsidTr="000B1AB2">
        <w:trPr>
          <w:trHeight w:val="288"/>
        </w:trPr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C43055" w14:textId="77777777" w:rsidR="000B1AB2" w:rsidRPr="000B1AB2" w:rsidRDefault="000B1AB2" w:rsidP="00924F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60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7F2A03" w14:textId="77777777" w:rsidR="000B1AB2" w:rsidRPr="000B1AB2" w:rsidRDefault="000B1AB2" w:rsidP="00924F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B1AB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Route habitat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7B75C0" w14:textId="77777777" w:rsidR="000B1AB2" w:rsidRPr="000B1AB2" w:rsidRDefault="000B1AB2" w:rsidP="000B1A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B1AB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4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613D97" w14:textId="77777777" w:rsidR="000B1AB2" w:rsidRPr="000B1AB2" w:rsidRDefault="000B1AB2" w:rsidP="00924F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B1AB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139.96</w:t>
            </w:r>
          </w:p>
        </w:tc>
        <w:tc>
          <w:tcPr>
            <w:tcW w:w="17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84977B" w14:textId="77777777" w:rsidR="000B1AB2" w:rsidRPr="000B1AB2" w:rsidRDefault="000B1AB2" w:rsidP="00924F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B1AB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0</w:t>
            </w:r>
          </w:p>
        </w:tc>
      </w:tr>
      <w:tr w:rsidR="000B1AB2" w:rsidRPr="000B1AB2" w14:paraId="739C1D47" w14:textId="77777777" w:rsidTr="000B1AB2">
        <w:trPr>
          <w:trHeight w:val="288"/>
        </w:trPr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CC1174" w14:textId="77777777" w:rsidR="000B1AB2" w:rsidRPr="000B1AB2" w:rsidRDefault="000B1AB2" w:rsidP="000B1A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60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C66D2D" w14:textId="1DC77681" w:rsidR="000B1AB2" w:rsidRPr="000B1AB2" w:rsidRDefault="000B1AB2" w:rsidP="000B1A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B1AB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Route habitat + I(proportion of agriculture²)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572F9E" w14:textId="77777777" w:rsidR="000B1AB2" w:rsidRPr="000B1AB2" w:rsidRDefault="000B1AB2" w:rsidP="000B1A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B1AB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5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CA72D3" w14:textId="77777777" w:rsidR="000B1AB2" w:rsidRPr="000B1AB2" w:rsidRDefault="000B1AB2" w:rsidP="000B1A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B1AB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140.31</w:t>
            </w:r>
          </w:p>
        </w:tc>
        <w:tc>
          <w:tcPr>
            <w:tcW w:w="17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A3EBDB" w14:textId="77777777" w:rsidR="000B1AB2" w:rsidRPr="000B1AB2" w:rsidRDefault="000B1AB2" w:rsidP="000B1A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B1AB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0.35</w:t>
            </w:r>
          </w:p>
        </w:tc>
      </w:tr>
      <w:tr w:rsidR="000B1AB2" w:rsidRPr="000B1AB2" w14:paraId="232FC1DF" w14:textId="77777777" w:rsidTr="000B1AB2">
        <w:trPr>
          <w:trHeight w:val="288"/>
        </w:trPr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1C1C23" w14:textId="77777777" w:rsidR="000B1AB2" w:rsidRPr="000B1AB2" w:rsidRDefault="000B1AB2" w:rsidP="000B1A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602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C70418F" w14:textId="67D3E4AD" w:rsidR="000B1AB2" w:rsidRPr="000B1AB2" w:rsidRDefault="000B1AB2" w:rsidP="000B1A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B1AB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Route habitat + I(proportion of development²)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98FD26F" w14:textId="77777777" w:rsidR="000B1AB2" w:rsidRPr="000B1AB2" w:rsidRDefault="000B1AB2" w:rsidP="000B1A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B1AB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D88AABD" w14:textId="77777777" w:rsidR="000B1AB2" w:rsidRPr="000B1AB2" w:rsidRDefault="000B1AB2" w:rsidP="000B1A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B1AB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138.88</w:t>
            </w:r>
          </w:p>
        </w:tc>
        <w:tc>
          <w:tcPr>
            <w:tcW w:w="178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F0AFA43" w14:textId="77777777" w:rsidR="000B1AB2" w:rsidRPr="000B1AB2" w:rsidRDefault="000B1AB2" w:rsidP="000B1A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B1AB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-1.08</w:t>
            </w:r>
          </w:p>
        </w:tc>
      </w:tr>
      <w:tr w:rsidR="000B1AB2" w:rsidRPr="000B1AB2" w14:paraId="31589B09" w14:textId="77777777" w:rsidTr="000B1AB2">
        <w:trPr>
          <w:trHeight w:val="288"/>
        </w:trPr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2D4034" w14:textId="77777777" w:rsidR="000B1AB2" w:rsidRPr="000B1AB2" w:rsidRDefault="000B1AB2" w:rsidP="00924F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60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0513EF" w14:textId="77777777" w:rsidR="000B1AB2" w:rsidRPr="000B1AB2" w:rsidRDefault="000B1AB2" w:rsidP="00924F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B1AB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Maternal state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DA9A35" w14:textId="77777777" w:rsidR="000B1AB2" w:rsidRPr="000B1AB2" w:rsidRDefault="000B1AB2" w:rsidP="000B1A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B1AB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4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5AA9B0" w14:textId="77777777" w:rsidR="000B1AB2" w:rsidRPr="000B1AB2" w:rsidRDefault="000B1AB2" w:rsidP="00924F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B1AB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142.91</w:t>
            </w:r>
          </w:p>
        </w:tc>
        <w:tc>
          <w:tcPr>
            <w:tcW w:w="17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2C94E4" w14:textId="77777777" w:rsidR="000B1AB2" w:rsidRPr="000B1AB2" w:rsidRDefault="000B1AB2" w:rsidP="00924F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B1AB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0</w:t>
            </w:r>
          </w:p>
        </w:tc>
      </w:tr>
      <w:tr w:rsidR="000B1AB2" w:rsidRPr="000B1AB2" w14:paraId="590372E1" w14:textId="77777777" w:rsidTr="000B1AB2">
        <w:trPr>
          <w:trHeight w:val="288"/>
        </w:trPr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40888E" w14:textId="77777777" w:rsidR="000B1AB2" w:rsidRPr="000B1AB2" w:rsidRDefault="000B1AB2" w:rsidP="000B1A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60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C372B8" w14:textId="14E858A2" w:rsidR="000B1AB2" w:rsidRPr="000B1AB2" w:rsidRDefault="000B1AB2" w:rsidP="000B1A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B1AB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Maternal state + I(mother's age²)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14F375" w14:textId="77777777" w:rsidR="000B1AB2" w:rsidRPr="000B1AB2" w:rsidRDefault="000B1AB2" w:rsidP="000B1A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B1AB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5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CC9796" w14:textId="77777777" w:rsidR="000B1AB2" w:rsidRPr="000B1AB2" w:rsidRDefault="000B1AB2" w:rsidP="000B1A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B1AB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144.9</w:t>
            </w:r>
          </w:p>
        </w:tc>
        <w:tc>
          <w:tcPr>
            <w:tcW w:w="17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E0254A" w14:textId="77777777" w:rsidR="000B1AB2" w:rsidRPr="000B1AB2" w:rsidRDefault="000B1AB2" w:rsidP="000B1A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B1AB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1.99</w:t>
            </w:r>
          </w:p>
        </w:tc>
      </w:tr>
      <w:tr w:rsidR="000B1AB2" w:rsidRPr="000B1AB2" w14:paraId="6DD36717" w14:textId="77777777" w:rsidTr="000B1AB2">
        <w:trPr>
          <w:trHeight w:val="288"/>
        </w:trPr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5B0A43" w14:textId="77777777" w:rsidR="000B1AB2" w:rsidRPr="000B1AB2" w:rsidRDefault="000B1AB2" w:rsidP="000B1A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602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3A59516" w14:textId="10D28923" w:rsidR="000B1AB2" w:rsidRPr="000B1AB2" w:rsidRDefault="000B1AB2" w:rsidP="000B1A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B1AB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Maternal state + I(mother's autumn body fat²)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2556ACC" w14:textId="77777777" w:rsidR="000B1AB2" w:rsidRPr="000B1AB2" w:rsidRDefault="000B1AB2" w:rsidP="000B1A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B1AB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1EEECFA" w14:textId="77777777" w:rsidR="000B1AB2" w:rsidRPr="000B1AB2" w:rsidRDefault="000B1AB2" w:rsidP="000B1A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B1AB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142.59</w:t>
            </w:r>
          </w:p>
        </w:tc>
        <w:tc>
          <w:tcPr>
            <w:tcW w:w="178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605F6A1" w14:textId="77777777" w:rsidR="000B1AB2" w:rsidRPr="000B1AB2" w:rsidRDefault="000B1AB2" w:rsidP="000B1A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B1AB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-0.32</w:t>
            </w:r>
          </w:p>
        </w:tc>
      </w:tr>
      <w:tr w:rsidR="000B1AB2" w:rsidRPr="000B1AB2" w14:paraId="0B2D2A31" w14:textId="77777777" w:rsidTr="000B1AB2">
        <w:trPr>
          <w:trHeight w:val="288"/>
        </w:trPr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26BDB6" w14:textId="77777777" w:rsidR="000B1AB2" w:rsidRPr="000B1AB2" w:rsidRDefault="000B1AB2" w:rsidP="000B1A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60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48DFBD" w14:textId="78A9856E" w:rsidR="000B1AB2" w:rsidRPr="000B1AB2" w:rsidRDefault="000B1AB2" w:rsidP="000B1A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B1AB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Migration behavior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BC095D" w14:textId="77777777" w:rsidR="000B1AB2" w:rsidRPr="000B1AB2" w:rsidRDefault="000B1AB2" w:rsidP="000B1A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B1AB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4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BFF500" w14:textId="77777777" w:rsidR="000B1AB2" w:rsidRPr="000B1AB2" w:rsidRDefault="000B1AB2" w:rsidP="000B1A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B1AB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143.46</w:t>
            </w:r>
          </w:p>
        </w:tc>
        <w:tc>
          <w:tcPr>
            <w:tcW w:w="17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26E507" w14:textId="77777777" w:rsidR="000B1AB2" w:rsidRPr="000B1AB2" w:rsidRDefault="000B1AB2" w:rsidP="000B1A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B1AB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0</w:t>
            </w:r>
          </w:p>
        </w:tc>
      </w:tr>
      <w:tr w:rsidR="000B1AB2" w:rsidRPr="000B1AB2" w14:paraId="517C5795" w14:textId="77777777" w:rsidTr="000B1AB2">
        <w:trPr>
          <w:trHeight w:val="288"/>
        </w:trPr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B85BD0" w14:textId="77777777" w:rsidR="000B1AB2" w:rsidRPr="000B1AB2" w:rsidRDefault="000B1AB2" w:rsidP="000B1A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60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A71560" w14:textId="75B20809" w:rsidR="000B1AB2" w:rsidRPr="000B1AB2" w:rsidRDefault="000B1AB2" w:rsidP="000B1A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B1AB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Migration behavior + I(deviation from mean start date²)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EBE368" w14:textId="77777777" w:rsidR="000B1AB2" w:rsidRPr="000B1AB2" w:rsidRDefault="000B1AB2" w:rsidP="000B1A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B1AB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5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7FFD53" w14:textId="77777777" w:rsidR="000B1AB2" w:rsidRPr="000B1AB2" w:rsidRDefault="000B1AB2" w:rsidP="000B1A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B1AB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145.21</w:t>
            </w:r>
          </w:p>
        </w:tc>
        <w:tc>
          <w:tcPr>
            <w:tcW w:w="17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262C40" w14:textId="77777777" w:rsidR="000B1AB2" w:rsidRPr="000B1AB2" w:rsidRDefault="000B1AB2" w:rsidP="000B1A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B1AB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1.75</w:t>
            </w:r>
          </w:p>
        </w:tc>
      </w:tr>
      <w:tr w:rsidR="000B1AB2" w:rsidRPr="000B1AB2" w14:paraId="3E4BF32A" w14:textId="77777777" w:rsidTr="000B1AB2">
        <w:trPr>
          <w:trHeight w:val="288"/>
        </w:trPr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38E225" w14:textId="77777777" w:rsidR="000B1AB2" w:rsidRPr="000B1AB2" w:rsidRDefault="000B1AB2" w:rsidP="000B1A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602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348784F" w14:textId="04252660" w:rsidR="000B1AB2" w:rsidRPr="000B1AB2" w:rsidRDefault="000B1AB2" w:rsidP="000B1A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B1AB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Migration behavior + I(total migration distance²)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E3C6ADA" w14:textId="77777777" w:rsidR="000B1AB2" w:rsidRPr="000B1AB2" w:rsidRDefault="000B1AB2" w:rsidP="000B1A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B1AB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EDC2C93" w14:textId="77777777" w:rsidR="000B1AB2" w:rsidRPr="000B1AB2" w:rsidRDefault="000B1AB2" w:rsidP="000B1A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B1AB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145.49</w:t>
            </w:r>
          </w:p>
        </w:tc>
        <w:tc>
          <w:tcPr>
            <w:tcW w:w="178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FA6D525" w14:textId="77777777" w:rsidR="000B1AB2" w:rsidRPr="000B1AB2" w:rsidRDefault="000B1AB2" w:rsidP="000B1A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B1AB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2.03</w:t>
            </w:r>
          </w:p>
        </w:tc>
      </w:tr>
      <w:tr w:rsidR="000B1AB2" w:rsidRPr="000B1AB2" w14:paraId="0287040C" w14:textId="77777777" w:rsidTr="000B1AB2">
        <w:trPr>
          <w:trHeight w:val="288"/>
        </w:trPr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2BC5C84" w14:textId="77777777" w:rsidR="000B1AB2" w:rsidRPr="000B1AB2" w:rsidRDefault="000B1AB2" w:rsidP="00924F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B1AB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602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F35E7A8" w14:textId="77777777" w:rsidR="000B1AB2" w:rsidRPr="000B1AB2" w:rsidRDefault="000B1AB2" w:rsidP="00924F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B1AB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Litter (sex + sibling)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204D840" w14:textId="77777777" w:rsidR="000B1AB2" w:rsidRPr="000B1AB2" w:rsidRDefault="000B1AB2" w:rsidP="000B1A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B1AB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EE8CCEB" w14:textId="77777777" w:rsidR="000B1AB2" w:rsidRPr="000B1AB2" w:rsidRDefault="000B1AB2" w:rsidP="00924F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B1AB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143.49</w:t>
            </w:r>
          </w:p>
        </w:tc>
        <w:tc>
          <w:tcPr>
            <w:tcW w:w="178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40A19A8" w14:textId="77777777" w:rsidR="000B1AB2" w:rsidRPr="000B1AB2" w:rsidRDefault="000B1AB2" w:rsidP="00924F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B1AB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0</w:t>
            </w:r>
          </w:p>
        </w:tc>
      </w:tr>
      <w:tr w:rsidR="000B1AB2" w:rsidRPr="000B1AB2" w14:paraId="71426E27" w14:textId="77777777" w:rsidTr="000B1AB2">
        <w:trPr>
          <w:trHeight w:val="288"/>
        </w:trPr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B2F4D0" w14:textId="77777777" w:rsidR="000B1AB2" w:rsidRPr="000B1AB2" w:rsidRDefault="000B1AB2" w:rsidP="00924F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B1AB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Winter</w:t>
            </w:r>
          </w:p>
        </w:tc>
        <w:tc>
          <w:tcPr>
            <w:tcW w:w="60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6688BC" w14:textId="77777777" w:rsidR="000B1AB2" w:rsidRPr="000B1AB2" w:rsidRDefault="000B1AB2" w:rsidP="00924F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B1AB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Full model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98757B" w14:textId="77777777" w:rsidR="000B1AB2" w:rsidRPr="000B1AB2" w:rsidRDefault="000B1AB2" w:rsidP="000B1A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B1AB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10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DFB9B7" w14:textId="77777777" w:rsidR="000B1AB2" w:rsidRPr="000B1AB2" w:rsidRDefault="000B1AB2" w:rsidP="00924F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B1AB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235.21</w:t>
            </w:r>
          </w:p>
        </w:tc>
        <w:tc>
          <w:tcPr>
            <w:tcW w:w="17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E466A4" w14:textId="77777777" w:rsidR="000B1AB2" w:rsidRPr="000B1AB2" w:rsidRDefault="000B1AB2" w:rsidP="00924F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B1AB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0</w:t>
            </w:r>
          </w:p>
        </w:tc>
      </w:tr>
      <w:tr w:rsidR="000B1AB2" w:rsidRPr="000B1AB2" w14:paraId="0F79E199" w14:textId="77777777" w:rsidTr="000B1AB2">
        <w:trPr>
          <w:trHeight w:val="288"/>
        </w:trPr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88C070" w14:textId="77777777" w:rsidR="000B1AB2" w:rsidRPr="000B1AB2" w:rsidRDefault="000B1AB2" w:rsidP="000B1A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60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4B3C50" w14:textId="5EEF4F1C" w:rsidR="000B1AB2" w:rsidRPr="000B1AB2" w:rsidRDefault="000B1AB2" w:rsidP="000B1A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B1AB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Full model + I(mother's age²)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55A8AB" w14:textId="77777777" w:rsidR="000B1AB2" w:rsidRPr="000B1AB2" w:rsidRDefault="000B1AB2" w:rsidP="000B1A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B1AB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11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349FA1" w14:textId="77777777" w:rsidR="000B1AB2" w:rsidRPr="000B1AB2" w:rsidRDefault="000B1AB2" w:rsidP="000B1A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B1AB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237.3</w:t>
            </w:r>
          </w:p>
        </w:tc>
        <w:tc>
          <w:tcPr>
            <w:tcW w:w="17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DCD8E8" w14:textId="77777777" w:rsidR="000B1AB2" w:rsidRPr="000B1AB2" w:rsidRDefault="000B1AB2" w:rsidP="000B1A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B1AB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2.09</w:t>
            </w:r>
          </w:p>
        </w:tc>
      </w:tr>
      <w:tr w:rsidR="000B1AB2" w:rsidRPr="000B1AB2" w14:paraId="0B013514" w14:textId="77777777" w:rsidTr="000B1AB2">
        <w:trPr>
          <w:trHeight w:val="288"/>
        </w:trPr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D06F97" w14:textId="77777777" w:rsidR="000B1AB2" w:rsidRPr="000B1AB2" w:rsidRDefault="000B1AB2" w:rsidP="000B1A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60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55D8DC" w14:textId="255D83CB" w:rsidR="000B1AB2" w:rsidRPr="000B1AB2" w:rsidRDefault="000B1AB2" w:rsidP="000B1A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B1AB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Full model + I(mothers spring body fat²)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6D4411" w14:textId="77777777" w:rsidR="000B1AB2" w:rsidRPr="000B1AB2" w:rsidRDefault="000B1AB2" w:rsidP="000B1A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B1AB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11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D91956" w14:textId="77777777" w:rsidR="000B1AB2" w:rsidRPr="000B1AB2" w:rsidRDefault="000B1AB2" w:rsidP="000B1A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B1AB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236.52</w:t>
            </w:r>
          </w:p>
        </w:tc>
        <w:tc>
          <w:tcPr>
            <w:tcW w:w="17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ADFE4B" w14:textId="77777777" w:rsidR="000B1AB2" w:rsidRPr="000B1AB2" w:rsidRDefault="000B1AB2" w:rsidP="000B1A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B1AB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1.31</w:t>
            </w:r>
          </w:p>
        </w:tc>
      </w:tr>
      <w:tr w:rsidR="000B1AB2" w:rsidRPr="000B1AB2" w14:paraId="228DC5AA" w14:textId="77777777" w:rsidTr="000B1AB2">
        <w:trPr>
          <w:trHeight w:val="288"/>
        </w:trPr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5DEBBA" w14:textId="77777777" w:rsidR="000B1AB2" w:rsidRPr="000B1AB2" w:rsidRDefault="000B1AB2" w:rsidP="000B1A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60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291687" w14:textId="01E6278F" w:rsidR="000B1AB2" w:rsidRPr="000B1AB2" w:rsidRDefault="000B1AB2" w:rsidP="000B1A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B1AB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Full model + I(precipitation on summer range²)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520D0B" w14:textId="77777777" w:rsidR="000B1AB2" w:rsidRPr="000B1AB2" w:rsidRDefault="000B1AB2" w:rsidP="000B1A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B1AB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11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CB03DC" w14:textId="77777777" w:rsidR="000B1AB2" w:rsidRPr="000B1AB2" w:rsidRDefault="000B1AB2" w:rsidP="000B1A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B1AB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236.67</w:t>
            </w:r>
          </w:p>
        </w:tc>
        <w:tc>
          <w:tcPr>
            <w:tcW w:w="17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5FF6D9" w14:textId="77777777" w:rsidR="000B1AB2" w:rsidRPr="000B1AB2" w:rsidRDefault="000B1AB2" w:rsidP="000B1A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B1AB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1.46</w:t>
            </w:r>
          </w:p>
        </w:tc>
      </w:tr>
      <w:tr w:rsidR="000B1AB2" w:rsidRPr="000B1AB2" w14:paraId="7C0C4793" w14:textId="77777777" w:rsidTr="000B1AB2">
        <w:trPr>
          <w:trHeight w:val="288"/>
        </w:trPr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E4D4A3" w14:textId="77777777" w:rsidR="000B1AB2" w:rsidRPr="000B1AB2" w:rsidRDefault="000B1AB2" w:rsidP="000B1A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60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BE4ECC" w14:textId="07987268" w:rsidR="000B1AB2" w:rsidRPr="000B1AB2" w:rsidRDefault="000B1AB2" w:rsidP="000B1A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B1AB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Full model + I(fawn mass at birth²)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E1E34A" w14:textId="77777777" w:rsidR="000B1AB2" w:rsidRPr="000B1AB2" w:rsidRDefault="000B1AB2" w:rsidP="000B1A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B1AB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11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D97F67" w14:textId="77777777" w:rsidR="000B1AB2" w:rsidRPr="000B1AB2" w:rsidRDefault="000B1AB2" w:rsidP="000B1A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B1AB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237.34</w:t>
            </w:r>
          </w:p>
        </w:tc>
        <w:tc>
          <w:tcPr>
            <w:tcW w:w="17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F94D03" w14:textId="77777777" w:rsidR="000B1AB2" w:rsidRPr="000B1AB2" w:rsidRDefault="000B1AB2" w:rsidP="000B1A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B1AB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2.13</w:t>
            </w:r>
          </w:p>
        </w:tc>
      </w:tr>
      <w:tr w:rsidR="000B1AB2" w:rsidRPr="000B1AB2" w14:paraId="5597CFE7" w14:textId="77777777" w:rsidTr="000B1AB2">
        <w:trPr>
          <w:trHeight w:val="288"/>
        </w:trPr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E22CA49" w14:textId="77777777" w:rsidR="000B1AB2" w:rsidRPr="000B1AB2" w:rsidRDefault="000B1AB2" w:rsidP="000B1A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B1AB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602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7B74457" w14:textId="38F4B24E" w:rsidR="000B1AB2" w:rsidRPr="000B1AB2" w:rsidRDefault="000B1AB2" w:rsidP="000B1A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B1AB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Full model + I(deviation from mean start date²)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CC56DC8" w14:textId="77777777" w:rsidR="000B1AB2" w:rsidRPr="000B1AB2" w:rsidRDefault="000B1AB2" w:rsidP="000B1A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B1AB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D1189FD" w14:textId="77777777" w:rsidR="000B1AB2" w:rsidRPr="000B1AB2" w:rsidRDefault="000B1AB2" w:rsidP="000B1A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B1AB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237.45</w:t>
            </w:r>
          </w:p>
        </w:tc>
        <w:tc>
          <w:tcPr>
            <w:tcW w:w="178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4E7A452" w14:textId="77777777" w:rsidR="000B1AB2" w:rsidRPr="000B1AB2" w:rsidRDefault="000B1AB2" w:rsidP="000B1A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B1AB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2.24</w:t>
            </w:r>
          </w:p>
        </w:tc>
      </w:tr>
    </w:tbl>
    <w:p w14:paraId="699A4CB9" w14:textId="77777777" w:rsidR="000B1AB2" w:rsidRPr="00F84D57" w:rsidRDefault="000B1AB2">
      <w:pPr>
        <w:rPr>
          <w:rFonts w:ascii="Times New Roman" w:hAnsi="Times New Roman" w:cs="Times New Roman"/>
        </w:rPr>
      </w:pPr>
    </w:p>
    <w:p w14:paraId="7AD19951" w14:textId="77777777" w:rsidR="00F84D57" w:rsidRDefault="00F84D57">
      <w:pPr>
        <w:rPr>
          <w:rFonts w:ascii="Times New Roman" w:hAnsi="Times New Roman" w:cs="Times New Roman"/>
        </w:rPr>
      </w:pPr>
    </w:p>
    <w:p w14:paraId="03CAB58C" w14:textId="77777777" w:rsidR="00EB4874" w:rsidRDefault="00EB4874">
      <w:pPr>
        <w:rPr>
          <w:rFonts w:ascii="Times New Roman" w:hAnsi="Times New Roman" w:cs="Times New Roman"/>
        </w:rPr>
      </w:pPr>
    </w:p>
    <w:p w14:paraId="08B4EF2E" w14:textId="4979A651" w:rsidR="00F84D57" w:rsidRPr="00F84D57" w:rsidRDefault="00F84D57" w:rsidP="00EB4874">
      <w:pPr>
        <w:rPr>
          <w:rFonts w:ascii="Times New Roman" w:hAnsi="Times New Roman" w:cs="Times New Roman"/>
        </w:rPr>
      </w:pPr>
    </w:p>
    <w:sectPr w:rsidR="00F84D57" w:rsidRPr="00F84D57" w:rsidSect="00EB487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2DA6"/>
    <w:rsid w:val="000B1AB2"/>
    <w:rsid w:val="00346315"/>
    <w:rsid w:val="00646C65"/>
    <w:rsid w:val="00A774F4"/>
    <w:rsid w:val="00CA2DA6"/>
    <w:rsid w:val="00EB4874"/>
    <w:rsid w:val="00F84D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0625D4"/>
  <w15:chartTrackingRefBased/>
  <w15:docId w15:val="{2F53C42D-28BA-4E75-BC31-FA9EB21CB7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A2DA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A2DA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A2DA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A2DA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A2DA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A2DA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A2DA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A2DA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A2DA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A2DA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A2DA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A2DA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A2DA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A2DA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A2DA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A2DA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A2DA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A2DA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A2DA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A2DA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A2DA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A2DA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A2DA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A2DA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A2DA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A2DA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A2DA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A2DA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A2DA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72102AE-6E13-406F-BFB4-26254C4D1E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</Pages>
  <Words>252</Words>
  <Characters>1341</Characters>
  <Application>Microsoft Office Word</Application>
  <DocSecurity>0</DocSecurity>
  <Lines>21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Tayler LaSharr</dc:creator>
  <cp:keywords/>
  <dc:description/>
  <cp:lastModifiedBy>Tayler LaSharr</cp:lastModifiedBy>
  <cp:revision>1</cp:revision>
  <dcterms:created xsi:type="dcterms:W3CDTF">2026-05-28T14:31:00Z</dcterms:created>
  <dcterms:modified xsi:type="dcterms:W3CDTF">2026-05-28T15:14:00Z</dcterms:modified>
</cp:coreProperties>
</file>