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2DB04" w14:textId="7FC68114" w:rsidR="008C6F5F" w:rsidRDefault="00C26FFD" w:rsidP="00C26FFD">
      <w:pPr>
        <w:ind w:left="-709" w:right="-4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Table 1. Glossary for digital </w:t>
      </w:r>
      <w:r w:rsidR="00C9168E">
        <w:rPr>
          <w:rFonts w:ascii="Times New Roman" w:hAnsi="Times New Roman" w:cs="Times New Roman"/>
          <w:sz w:val="24"/>
          <w:szCs w:val="24"/>
        </w:rPr>
        <w:t xml:space="preserve">signal </w:t>
      </w:r>
      <w:r>
        <w:rPr>
          <w:rFonts w:ascii="Times New Roman" w:hAnsi="Times New Roman" w:cs="Times New Roman"/>
          <w:sz w:val="24"/>
          <w:szCs w:val="24"/>
        </w:rPr>
        <w:t>processing terms</w:t>
      </w:r>
    </w:p>
    <w:p w14:paraId="71D95313" w14:textId="77777777" w:rsidR="00C26FFD" w:rsidRDefault="00C26F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C26FFD" w14:paraId="04871C38" w14:textId="77777777" w:rsidTr="000B2115">
        <w:tc>
          <w:tcPr>
            <w:tcW w:w="3686" w:type="dxa"/>
            <w:tcBorders>
              <w:left w:val="nil"/>
              <w:bottom w:val="thickThinSmallGap" w:sz="24" w:space="0" w:color="auto"/>
            </w:tcBorders>
          </w:tcPr>
          <w:p w14:paraId="280FBA42" w14:textId="77777777" w:rsidR="00C26FFD" w:rsidRDefault="00C26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Terminology</w:t>
            </w:r>
          </w:p>
          <w:p w14:paraId="4F0983EF" w14:textId="1CA6F391" w:rsidR="00C26FFD" w:rsidRDefault="00C26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thickThinSmallGap" w:sz="24" w:space="0" w:color="auto"/>
              <w:right w:val="nil"/>
            </w:tcBorders>
          </w:tcPr>
          <w:p w14:paraId="3B173633" w14:textId="4EE1F6F3" w:rsidR="00C26FFD" w:rsidRDefault="00C26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</w:tr>
      <w:tr w:rsidR="00C26FFD" w14:paraId="3DDB9908" w14:textId="77777777" w:rsidTr="000B2115">
        <w:tc>
          <w:tcPr>
            <w:tcW w:w="368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198C5513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Deep neural network (DNN)</w:t>
            </w:r>
          </w:p>
          <w:p w14:paraId="4E525414" w14:textId="5E0889C1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477064E6" w14:textId="2D0626CB" w:rsidR="00C26FFD" w:rsidRDefault="00DB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neural network</w:t>
            </w:r>
            <w:r w:rsidR="00FA3A47">
              <w:rPr>
                <w:rFonts w:ascii="Times New Roman" w:hAnsi="Times New Roman" w:cs="Times New Roman"/>
                <w:sz w:val="24"/>
                <w:szCs w:val="24"/>
              </w:rPr>
              <w:t xml:space="preserve"> architecture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contains three or more hidden layers.</w:t>
            </w:r>
          </w:p>
        </w:tc>
      </w:tr>
      <w:tr w:rsidR="00C26FFD" w14:paraId="12BDAD1F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903131F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Fully-connected neural network (FCNN)</w:t>
            </w:r>
          </w:p>
          <w:p w14:paraId="2C8A9AB4" w14:textId="30D9EB4D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C5DBA37" w14:textId="7845B2C0" w:rsidR="00C26FFD" w:rsidRDefault="00DB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64ADB">
              <w:rPr>
                <w:rFonts w:ascii="Times New Roman" w:hAnsi="Times New Roman" w:cs="Times New Roman"/>
                <w:sz w:val="24"/>
                <w:szCs w:val="24"/>
              </w:rPr>
              <w:t>lso known as a multiplayer perceptron (MLP), this is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supervised learning model for classification and regression that is biologically</w:t>
            </w:r>
            <w:r w:rsidR="00071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inspired b</w:t>
            </w:r>
            <w:r w:rsidR="00AC5E08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0B4E08">
              <w:rPr>
                <w:rFonts w:ascii="Times New Roman" w:hAnsi="Times New Roman" w:cs="Times New Roman"/>
                <w:sz w:val="24"/>
                <w:szCs w:val="24"/>
              </w:rPr>
              <w:t>the interconnection of</w:t>
            </w:r>
            <w:r w:rsidR="00AC5E08">
              <w:rPr>
                <w:rFonts w:ascii="Times New Roman" w:hAnsi="Times New Roman" w:cs="Times New Roman"/>
                <w:sz w:val="24"/>
                <w:szCs w:val="24"/>
              </w:rPr>
              <w:t xml:space="preserve"> neurons</w:t>
            </w:r>
            <w:r w:rsidR="000B4E08">
              <w:rPr>
                <w:rFonts w:ascii="Times New Roman" w:hAnsi="Times New Roman" w:cs="Times New Roman"/>
                <w:sz w:val="24"/>
                <w:szCs w:val="24"/>
              </w:rPr>
              <w:t xml:space="preserve"> in the brain</w:t>
            </w:r>
            <w:r w:rsidR="00BC6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6FFD" w14:paraId="41C165A0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1377521" w14:textId="77777777" w:rsidR="00C26FFD" w:rsidRDefault="0007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Gaussian mixture model (GMM)</w:t>
            </w:r>
          </w:p>
          <w:p w14:paraId="11A72946" w14:textId="6727F4AA" w:rsidR="00072F6A" w:rsidRDefault="00072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4E71FF2" w14:textId="40844672" w:rsidR="00C26FFD" w:rsidRDefault="005B7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DC4D27">
              <w:rPr>
                <w:rFonts w:ascii="Times New Roman" w:hAnsi="Times New Roman" w:cs="Times New Roman"/>
                <w:sz w:val="24"/>
                <w:szCs w:val="24"/>
              </w:rPr>
              <w:t>probabili</w:t>
            </w:r>
            <w:r w:rsidR="00810334">
              <w:rPr>
                <w:rFonts w:ascii="Times New Roman" w:hAnsi="Times New Roman" w:cs="Times New Roman"/>
                <w:sz w:val="24"/>
                <w:szCs w:val="24"/>
              </w:rPr>
              <w:t>stic</w:t>
            </w:r>
            <w:r w:rsidR="004975CB">
              <w:rPr>
                <w:rFonts w:ascii="Times New Roman" w:hAnsi="Times New Roman" w:cs="Times New Roman"/>
                <w:sz w:val="24"/>
                <w:szCs w:val="24"/>
              </w:rPr>
              <w:t xml:space="preserve"> maximum-likelihood</w:t>
            </w:r>
            <w:r w:rsidR="00167C17">
              <w:rPr>
                <w:rFonts w:ascii="Times New Roman" w:hAnsi="Times New Roman" w:cs="Times New Roman"/>
                <w:sz w:val="24"/>
                <w:szCs w:val="24"/>
              </w:rPr>
              <w:t xml:space="preserve"> parametric </w:t>
            </w:r>
            <w:r w:rsidR="004975CB">
              <w:rPr>
                <w:rFonts w:ascii="Times New Roman" w:hAnsi="Times New Roman" w:cs="Times New Roman"/>
                <w:sz w:val="24"/>
                <w:szCs w:val="24"/>
              </w:rPr>
              <w:t>framework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1CA">
              <w:rPr>
                <w:rFonts w:ascii="Times New Roman" w:hAnsi="Times New Roman" w:cs="Times New Roman"/>
                <w:sz w:val="24"/>
                <w:szCs w:val="24"/>
              </w:rPr>
              <w:t xml:space="preserve">using </w:t>
            </w:r>
            <w:r w:rsidR="007E623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C620A7">
              <w:rPr>
                <w:rFonts w:ascii="Times New Roman" w:hAnsi="Times New Roman" w:cs="Times New Roman"/>
                <w:sz w:val="24"/>
                <w:szCs w:val="24"/>
              </w:rPr>
              <w:t xml:space="preserve">weighted </w:t>
            </w:r>
            <w:r w:rsidR="007E6235">
              <w:rPr>
                <w:rFonts w:ascii="Times New Roman" w:hAnsi="Times New Roman" w:cs="Times New Roman"/>
                <w:sz w:val="24"/>
                <w:szCs w:val="24"/>
              </w:rPr>
              <w:t xml:space="preserve">mixture of Gaussian </w:t>
            </w:r>
            <w:r w:rsidR="00C93E36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  <w:r w:rsidR="007E6235">
              <w:rPr>
                <w:rFonts w:ascii="Times New Roman" w:hAnsi="Times New Roman" w:cs="Times New Roman"/>
                <w:sz w:val="24"/>
                <w:szCs w:val="24"/>
              </w:rPr>
              <w:t xml:space="preserve"> to model</w:t>
            </w:r>
            <w:r w:rsidR="00167C17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  <w:r w:rsidR="00497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6FFD" w14:paraId="53FE448C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219AB39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Hidden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markov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(HMM)</w:t>
            </w:r>
          </w:p>
          <w:p w14:paraId="33647561" w14:textId="004A1414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FF7E44E" w14:textId="74A59596" w:rsidR="00C26FFD" w:rsidRDefault="00FA3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prob</w:t>
            </w:r>
            <w:r w:rsidR="00091746">
              <w:rPr>
                <w:rFonts w:ascii="Times New Roman" w:hAnsi="Times New Roman" w:cs="Times New Roman"/>
                <w:sz w:val="24"/>
                <w:szCs w:val="24"/>
              </w:rPr>
              <w:t xml:space="preserve">abilistic </w:t>
            </w:r>
            <w:r w:rsidR="00B45605">
              <w:rPr>
                <w:rFonts w:ascii="Times New Roman" w:hAnsi="Times New Roman" w:cs="Times New Roman"/>
                <w:sz w:val="24"/>
                <w:szCs w:val="24"/>
              </w:rPr>
              <w:t>framework</w:t>
            </w:r>
            <w:r w:rsidR="00091746">
              <w:rPr>
                <w:rFonts w:ascii="Times New Roman" w:hAnsi="Times New Roman" w:cs="Times New Roman"/>
                <w:sz w:val="24"/>
                <w:szCs w:val="24"/>
              </w:rPr>
              <w:t xml:space="preserve"> that </w:t>
            </w:r>
            <w:r w:rsidR="00B45605">
              <w:rPr>
                <w:rFonts w:ascii="Times New Roman" w:hAnsi="Times New Roman" w:cs="Times New Roman"/>
                <w:sz w:val="24"/>
                <w:szCs w:val="24"/>
              </w:rPr>
              <w:t>models</w:t>
            </w:r>
            <w:r w:rsidR="00091746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r w:rsidR="00B45605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091746">
              <w:rPr>
                <w:rFonts w:ascii="Times New Roman" w:hAnsi="Times New Roman" w:cs="Times New Roman"/>
                <w:sz w:val="24"/>
                <w:szCs w:val="24"/>
              </w:rPr>
              <w:t xml:space="preserve">observations of </w:t>
            </w:r>
            <w:proofErr w:type="gramStart"/>
            <w:r w:rsidR="000917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="00C6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DB8">
              <w:rPr>
                <w:rFonts w:ascii="Times New Roman" w:hAnsi="Times New Roman" w:cs="Times New Roman"/>
                <w:sz w:val="24"/>
                <w:szCs w:val="24"/>
              </w:rPr>
              <w:t>unobservable</w:t>
            </w:r>
            <w:r w:rsidR="00B45605">
              <w:rPr>
                <w:rFonts w:ascii="Times New Roman" w:hAnsi="Times New Roman" w:cs="Times New Roman"/>
                <w:sz w:val="24"/>
                <w:szCs w:val="24"/>
              </w:rPr>
              <w:t xml:space="preserve"> states of </w:t>
            </w:r>
            <w:r w:rsidR="00C620A7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r w:rsidR="00686DB8">
              <w:rPr>
                <w:rFonts w:ascii="Times New Roman" w:hAnsi="Times New Roman" w:cs="Times New Roman"/>
                <w:sz w:val="24"/>
                <w:szCs w:val="24"/>
              </w:rPr>
              <w:t xml:space="preserve"> Markov process.</w:t>
            </w:r>
          </w:p>
        </w:tc>
      </w:tr>
      <w:tr w:rsidR="00C26FFD" w14:paraId="06DC1523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507E306" w14:textId="77777777" w:rsidR="00C26FFD" w:rsidRDefault="0007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Neural network (NN)</w:t>
            </w:r>
          </w:p>
          <w:p w14:paraId="5C98A23F" w14:textId="064ADE9B" w:rsidR="00072F6A" w:rsidRDefault="00072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6954099" w14:textId="6AAA6E08" w:rsidR="00C26FFD" w:rsidRDefault="0026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64ADB">
              <w:rPr>
                <w:rFonts w:ascii="Times New Roman" w:hAnsi="Times New Roman" w:cs="Times New Roman"/>
                <w:sz w:val="24"/>
                <w:szCs w:val="24"/>
              </w:rPr>
              <w:t xml:space="preserve"> generalised</w:t>
            </w:r>
            <w:r w:rsidR="00531618">
              <w:rPr>
                <w:rFonts w:ascii="Times New Roman" w:hAnsi="Times New Roman" w:cs="Times New Roman"/>
                <w:sz w:val="24"/>
                <w:szCs w:val="24"/>
              </w:rPr>
              <w:t xml:space="preserve"> supervised learning mode</w:t>
            </w:r>
            <w:r w:rsidR="00964AD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B4E08">
              <w:rPr>
                <w:rFonts w:ascii="Times New Roman" w:hAnsi="Times New Roman" w:cs="Times New Roman"/>
                <w:sz w:val="24"/>
                <w:szCs w:val="24"/>
              </w:rPr>
              <w:t xml:space="preserve"> that is biologically</w:t>
            </w:r>
            <w:r w:rsidR="000716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4E08">
              <w:rPr>
                <w:rFonts w:ascii="Times New Roman" w:hAnsi="Times New Roman" w:cs="Times New Roman"/>
                <w:sz w:val="24"/>
                <w:szCs w:val="24"/>
              </w:rPr>
              <w:t>inspired</w:t>
            </w:r>
            <w:r w:rsidR="000716AA">
              <w:rPr>
                <w:rFonts w:ascii="Times New Roman" w:hAnsi="Times New Roman" w:cs="Times New Roman"/>
                <w:sz w:val="24"/>
                <w:szCs w:val="24"/>
              </w:rPr>
              <w:t xml:space="preserve"> by the interconnection of neuron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716AA">
              <w:rPr>
                <w:rFonts w:ascii="Times New Roman" w:hAnsi="Times New Roman" w:cs="Times New Roman"/>
                <w:sz w:val="24"/>
                <w:szCs w:val="24"/>
              </w:rPr>
              <w:t xml:space="preserve"> in the brain. There are many </w:t>
            </w:r>
            <w:r w:rsidR="00FD5330">
              <w:rPr>
                <w:rFonts w:ascii="Times New Roman" w:hAnsi="Times New Roman" w:cs="Times New Roman"/>
                <w:sz w:val="24"/>
                <w:szCs w:val="24"/>
              </w:rPr>
              <w:t>different architecture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D5330">
              <w:rPr>
                <w:rFonts w:ascii="Times New Roman" w:hAnsi="Times New Roman" w:cs="Times New Roman"/>
                <w:sz w:val="24"/>
                <w:szCs w:val="24"/>
              </w:rPr>
              <w:t>, such as fully-connected neural networks, convolution neural networks, recurrent neural networks, etc.</w:t>
            </w:r>
          </w:p>
        </w:tc>
      </w:tr>
      <w:tr w:rsidR="00C26FFD" w14:paraId="67D715D0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B5421CF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log-Mel spectrogram</w:t>
            </w:r>
          </w:p>
          <w:p w14:paraId="4423943D" w14:textId="79E0FCAC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3FACEAA" w14:textId="08F8EECE" w:rsidR="00C26FFD" w:rsidRDefault="005A7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Time-frequency analysis </w:t>
            </w:r>
            <w:r w:rsidR="006E05E0">
              <w:rPr>
                <w:rFonts w:ascii="Times New Roman" w:hAnsi="Times New Roman" w:cs="Times New Roman"/>
                <w:sz w:val="24"/>
                <w:szCs w:val="24"/>
              </w:rPr>
              <w:t>of a signal where frequency has been warped according to the Mel-scale</w:t>
            </w:r>
            <w:r w:rsidR="004E3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6FFD" w14:paraId="0448DE10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A27F6A0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 frequency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cepstrum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coefficients (MFCC)</w:t>
            </w:r>
          </w:p>
          <w:p w14:paraId="416CC665" w14:textId="70D8C943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0503F7DF" w14:textId="2503F324" w:rsidR="00C26FFD" w:rsidRDefault="009E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Handcrafted f</w:t>
            </w:r>
            <w:r w:rsidR="00C16605">
              <w:rPr>
                <w:rFonts w:ascii="Times New Roman" w:hAnsi="Times New Roman" w:cs="Times New Roman"/>
                <w:sz w:val="24"/>
                <w:szCs w:val="24"/>
              </w:rPr>
              <w:t>eature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16605">
              <w:rPr>
                <w:rFonts w:ascii="Times New Roman" w:hAnsi="Times New Roman" w:cs="Times New Roman"/>
                <w:sz w:val="24"/>
                <w:szCs w:val="24"/>
              </w:rPr>
              <w:t xml:space="preserve"> used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previous generation</w:t>
            </w:r>
            <w:r w:rsidR="00C16605">
              <w:rPr>
                <w:rFonts w:ascii="Times New Roman" w:hAnsi="Times New Roman" w:cs="Times New Roman"/>
                <w:sz w:val="24"/>
                <w:szCs w:val="24"/>
              </w:rPr>
              <w:t xml:space="preserve"> automatic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speech recognition systems that</w:t>
            </w:r>
            <w:r w:rsidR="00C16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418">
              <w:rPr>
                <w:rFonts w:ascii="Times New Roman" w:hAnsi="Times New Roman" w:cs="Times New Roman"/>
                <w:sz w:val="24"/>
                <w:szCs w:val="24"/>
              </w:rPr>
              <w:t>attempted to mimic the human auditory system.</w:t>
            </w:r>
          </w:p>
        </w:tc>
      </w:tr>
      <w:tr w:rsidR="00072F6A" w14:paraId="1C76D313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49A8A4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Mel-scale filter</w:t>
            </w:r>
          </w:p>
          <w:p w14:paraId="2C6E9B73" w14:textId="22CC38B6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A4E649E" w14:textId="4FC6AD7B" w:rsidR="00072F6A" w:rsidRDefault="0089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filterbank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is spaced according the Mel-scale that is used to mimic</w:t>
            </w:r>
            <w:r w:rsidR="00130D48">
              <w:rPr>
                <w:rFonts w:ascii="Times New Roman" w:hAnsi="Times New Roman" w:cs="Times New Roman"/>
                <w:sz w:val="24"/>
                <w:szCs w:val="24"/>
              </w:rPr>
              <w:t xml:space="preserve"> the perception of sounds by the human auditory system.</w:t>
            </w:r>
          </w:p>
        </w:tc>
      </w:tr>
      <w:tr w:rsidR="00072F6A" w14:paraId="49961188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2AFAA2E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Mel-scale warping</w:t>
            </w:r>
          </w:p>
          <w:p w14:paraId="64281AEC" w14:textId="70D482D5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19DB0D7" w14:textId="52F8CE41" w:rsidR="00072F6A" w:rsidRDefault="00C9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non-linear</w:t>
            </w:r>
            <w:r w:rsidR="001330D4">
              <w:rPr>
                <w:rFonts w:ascii="Times New Roman" w:hAnsi="Times New Roman" w:cs="Times New Roman"/>
                <w:sz w:val="24"/>
                <w:szCs w:val="24"/>
              </w:rPr>
              <w:t xml:space="preserve"> frequency scale</w:t>
            </w:r>
            <w:r w:rsidR="00D73A83">
              <w:rPr>
                <w:rFonts w:ascii="Times New Roman" w:hAnsi="Times New Roman" w:cs="Times New Roman"/>
                <w:sz w:val="24"/>
                <w:szCs w:val="24"/>
              </w:rPr>
              <w:t xml:space="preserve"> that c</w:t>
            </w:r>
            <w:r w:rsidR="00B93552">
              <w:rPr>
                <w:rFonts w:ascii="Times New Roman" w:hAnsi="Times New Roman" w:cs="Times New Roman"/>
                <w:sz w:val="24"/>
                <w:szCs w:val="24"/>
              </w:rPr>
              <w:t xml:space="preserve">orrelates to </w:t>
            </w:r>
            <w:r w:rsidR="00FE7676">
              <w:rPr>
                <w:rFonts w:ascii="Times New Roman" w:hAnsi="Times New Roman" w:cs="Times New Roman"/>
                <w:sz w:val="24"/>
                <w:szCs w:val="24"/>
              </w:rPr>
              <w:t xml:space="preserve">perceptually </w:t>
            </w:r>
            <w:proofErr w:type="spellStart"/>
            <w:r w:rsidR="001330D4">
              <w:rPr>
                <w:rFonts w:ascii="Times New Roman" w:hAnsi="Times New Roman" w:cs="Times New Roman"/>
                <w:sz w:val="24"/>
                <w:szCs w:val="24"/>
              </w:rPr>
              <w:t>equi</w:t>
            </w:r>
            <w:proofErr w:type="spellEnd"/>
            <w:r w:rsidR="00FE76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30D4">
              <w:rPr>
                <w:rFonts w:ascii="Times New Roman" w:hAnsi="Times New Roman" w:cs="Times New Roman"/>
                <w:sz w:val="24"/>
                <w:szCs w:val="24"/>
              </w:rPr>
              <w:t>distant pitch</w:t>
            </w:r>
            <w:r w:rsidR="00130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F6A" w14:paraId="5B7478E2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6AB852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Rectified linear unit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69070B" w14:textId="55C88F16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C3FED04" w14:textId="10CA8972" w:rsidR="00072F6A" w:rsidRDefault="00786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non-linear activation function used i</w:t>
            </w:r>
            <w:r w:rsidR="00C922C0">
              <w:rPr>
                <w:rFonts w:ascii="Times New Roman" w:hAnsi="Times New Roman" w:cs="Times New Roman"/>
                <w:sz w:val="24"/>
                <w:szCs w:val="24"/>
              </w:rPr>
              <w:t>n hidden layer units of a neural network.</w:t>
            </w:r>
          </w:p>
        </w:tc>
      </w:tr>
      <w:tr w:rsidR="00072F6A" w14:paraId="36DFEAF6" w14:textId="77777777" w:rsidTr="000B211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0F7B6CB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Support vector machine (SVM)</w:t>
            </w:r>
          </w:p>
          <w:p w14:paraId="7866029D" w14:textId="3FCB5313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C7F334C" w14:textId="1696FCFA" w:rsidR="00072F6A" w:rsidRDefault="001F3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supervised learning model </w:t>
            </w:r>
            <w:r w:rsidR="008F54F6">
              <w:rPr>
                <w:rFonts w:ascii="Times New Roman" w:hAnsi="Times New Roman" w:cs="Times New Roman"/>
                <w:sz w:val="24"/>
                <w:szCs w:val="24"/>
              </w:rPr>
              <w:t>for classification</w:t>
            </w:r>
            <w:r w:rsidR="00F515F1">
              <w:rPr>
                <w:rFonts w:ascii="Times New Roman" w:hAnsi="Times New Roman" w:cs="Times New Roman"/>
                <w:sz w:val="24"/>
                <w:szCs w:val="24"/>
              </w:rPr>
              <w:t xml:space="preserve"> that finds the optimum decision surface by maximizing </w:t>
            </w:r>
            <w:r w:rsidR="00F15F58">
              <w:rPr>
                <w:rFonts w:ascii="Times New Roman" w:hAnsi="Times New Roman" w:cs="Times New Roman"/>
                <w:sz w:val="24"/>
                <w:szCs w:val="24"/>
              </w:rPr>
              <w:t>the margin, i.e. minimum distance between support vectors and the decision surface.</w:t>
            </w:r>
          </w:p>
        </w:tc>
      </w:tr>
      <w:tr w:rsidR="00072F6A" w14:paraId="064A5B67" w14:textId="77777777" w:rsidTr="000B2115">
        <w:tc>
          <w:tcPr>
            <w:tcW w:w="3686" w:type="dxa"/>
            <w:tcBorders>
              <w:top w:val="nil"/>
              <w:left w:val="nil"/>
              <w:right w:val="nil"/>
            </w:tcBorders>
          </w:tcPr>
          <w:p w14:paraId="4BF2FAE2" w14:textId="77777777" w:rsidR="0028093D" w:rsidRDefault="0028093D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Zero-crossing rate (ZCR)</w:t>
            </w:r>
          </w:p>
          <w:p w14:paraId="50E6D3AA" w14:textId="0620DCB1" w:rsidR="00072F6A" w:rsidRDefault="00072F6A" w:rsidP="00280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14:paraId="42530743" w14:textId="250697C4" w:rsidR="00072F6A" w:rsidRDefault="004E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feature used in previous generation automatic speech recognition system that measures the rate of sign changes in a signal.</w:t>
            </w:r>
          </w:p>
        </w:tc>
      </w:tr>
    </w:tbl>
    <w:p w14:paraId="0C67E3C4" w14:textId="77777777" w:rsidR="00C26FFD" w:rsidRPr="00C26FFD" w:rsidRDefault="00C26FFD">
      <w:pPr>
        <w:rPr>
          <w:rFonts w:ascii="Times New Roman" w:hAnsi="Times New Roman" w:cs="Times New Roman"/>
          <w:sz w:val="24"/>
          <w:szCs w:val="24"/>
        </w:rPr>
      </w:pPr>
    </w:p>
    <w:sectPr w:rsidR="00C26FFD" w:rsidRPr="00C26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FD"/>
    <w:rsid w:val="0006296F"/>
    <w:rsid w:val="000716AA"/>
    <w:rsid w:val="00072F6A"/>
    <w:rsid w:val="00091746"/>
    <w:rsid w:val="000B2115"/>
    <w:rsid w:val="000B4E08"/>
    <w:rsid w:val="00130D48"/>
    <w:rsid w:val="001330D4"/>
    <w:rsid w:val="00167C17"/>
    <w:rsid w:val="001F3135"/>
    <w:rsid w:val="00264EBB"/>
    <w:rsid w:val="0028093D"/>
    <w:rsid w:val="003611D6"/>
    <w:rsid w:val="00376162"/>
    <w:rsid w:val="003A0063"/>
    <w:rsid w:val="00490DA9"/>
    <w:rsid w:val="004975CB"/>
    <w:rsid w:val="004E3638"/>
    <w:rsid w:val="00531618"/>
    <w:rsid w:val="005A7418"/>
    <w:rsid w:val="005B729C"/>
    <w:rsid w:val="00616634"/>
    <w:rsid w:val="00686DB8"/>
    <w:rsid w:val="006C33AA"/>
    <w:rsid w:val="006E05E0"/>
    <w:rsid w:val="007860A4"/>
    <w:rsid w:val="007E6235"/>
    <w:rsid w:val="00810334"/>
    <w:rsid w:val="00896A08"/>
    <w:rsid w:val="008A52C7"/>
    <w:rsid w:val="008A6AC7"/>
    <w:rsid w:val="008C01CA"/>
    <w:rsid w:val="008C6F5F"/>
    <w:rsid w:val="008F54F6"/>
    <w:rsid w:val="00952D73"/>
    <w:rsid w:val="00964ADB"/>
    <w:rsid w:val="009E3364"/>
    <w:rsid w:val="00A4055E"/>
    <w:rsid w:val="00AC5E08"/>
    <w:rsid w:val="00AD5EBB"/>
    <w:rsid w:val="00AF69C0"/>
    <w:rsid w:val="00B45605"/>
    <w:rsid w:val="00B92DC5"/>
    <w:rsid w:val="00B93552"/>
    <w:rsid w:val="00BC61F1"/>
    <w:rsid w:val="00C16605"/>
    <w:rsid w:val="00C26FFD"/>
    <w:rsid w:val="00C620A7"/>
    <w:rsid w:val="00C87C0A"/>
    <w:rsid w:val="00C9168E"/>
    <w:rsid w:val="00C922C0"/>
    <w:rsid w:val="00C93E36"/>
    <w:rsid w:val="00CA485F"/>
    <w:rsid w:val="00D73A83"/>
    <w:rsid w:val="00D84508"/>
    <w:rsid w:val="00D873EE"/>
    <w:rsid w:val="00D87DFC"/>
    <w:rsid w:val="00DB0F86"/>
    <w:rsid w:val="00DC4D27"/>
    <w:rsid w:val="00EC6B5B"/>
    <w:rsid w:val="00F15F58"/>
    <w:rsid w:val="00F515F1"/>
    <w:rsid w:val="00FA3A47"/>
    <w:rsid w:val="00FD5330"/>
    <w:rsid w:val="00FE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AAC4"/>
  <w15:chartTrackingRefBased/>
  <w15:docId w15:val="{574AAD10-0F9A-47EF-B83E-838DE0BC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6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03B424672504EB21CD6A8BAE46F19" ma:contentTypeVersion="16" ma:contentTypeDescription="Create a new document." ma:contentTypeScope="" ma:versionID="c4eac76ce030a3a36025a529ee43a1cf">
  <xsd:schema xmlns:xsd="http://www.w3.org/2001/XMLSchema" xmlns:xs="http://www.w3.org/2001/XMLSchema" xmlns:p="http://schemas.microsoft.com/office/2006/metadata/properties" xmlns:ns2="86959eff-883e-4903-84fb-67ca0794b659" xmlns:ns3="eb6c7d88-b425-4fc3-9196-531d681d3959" targetNamespace="http://schemas.microsoft.com/office/2006/metadata/properties" ma:root="true" ma:fieldsID="a133ea66b97768369116d3b4b9539e02" ns2:_="" ns3:_="">
    <xsd:import namespace="86959eff-883e-4903-84fb-67ca0794b659"/>
    <xsd:import namespace="eb6c7d88-b425-4fc3-9196-531d681d39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59eff-883e-4903-84fb-67ca0794b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fcee89-5a73-4a7b-ac3d-7e05f0940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c7d88-b425-4fc3-9196-531d681d3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4a43235-4dd0-42f4-814b-f1ae843ff0d4}" ma:internalName="TaxCatchAll" ma:showField="CatchAllData" ma:web="eb6c7d88-b425-4fc3-9196-531d681d39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6c7d88-b425-4fc3-9196-531d681d3959" xsi:nil="true"/>
    <lcf76f155ced4ddcb4097134ff3c332f xmlns="86959eff-883e-4903-84fb-67ca0794b6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7E92B-3D00-4963-B174-1C6155F15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59eff-883e-4903-84fb-67ca0794b659"/>
    <ds:schemaRef ds:uri="eb6c7d88-b425-4fc3-9196-531d681d3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0651-E7C9-4F81-A237-ABCA69C81B9B}">
  <ds:schemaRefs>
    <ds:schemaRef ds:uri="http://schemas.microsoft.com/office/2006/metadata/properties"/>
    <ds:schemaRef ds:uri="http://schemas.microsoft.com/office/infopath/2007/PartnerControls"/>
    <ds:schemaRef ds:uri="eb6c7d88-b425-4fc3-9196-531d681d3959"/>
    <ds:schemaRef ds:uri="86959eff-883e-4903-84fb-67ca0794b659"/>
  </ds:schemaRefs>
</ds:datastoreItem>
</file>

<file path=customXml/itemProps3.xml><?xml version="1.0" encoding="utf-8"?>
<ds:datastoreItem xmlns:ds="http://schemas.openxmlformats.org/officeDocument/2006/customXml" ds:itemID="{40446B44-287C-47BB-8CB1-4841BA3AF9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Frakking</dc:creator>
  <cp:keywords/>
  <dc:description/>
  <cp:lastModifiedBy>Thuy Frakking</cp:lastModifiedBy>
  <cp:revision>2</cp:revision>
  <dcterms:created xsi:type="dcterms:W3CDTF">2025-01-02T22:40:00Z</dcterms:created>
  <dcterms:modified xsi:type="dcterms:W3CDTF">2025-01-02T22:40:00Z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0x01010042203B424672504EB21CD6A8BAE46F19</vt:lpwstr>
  </property>
  <property fmtid="{D5CDD505-2E9C-101B-9397-08002B2CF9AE}" pid="3" name="MediaServiceImageTags">
    <vt:lpwstr/>
  </property>
</Properties>
</file>