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9E1" w:rsidRPr="00A71917" w:rsidRDefault="009759E1" w:rsidP="009759E1">
      <w:pPr>
        <w:spacing w:line="360" w:lineRule="auto"/>
        <w:rPr>
          <w:rFonts w:ascii="Arial" w:hAnsi="Arial" w:cs="Arial"/>
          <w:noProof/>
          <w:sz w:val="20"/>
          <w:szCs w:val="20"/>
          <w:lang w:val="en-US"/>
        </w:rPr>
      </w:pPr>
      <w:r w:rsidRPr="00BD2DBF">
        <w:rPr>
          <w:b/>
          <w:noProof/>
          <w:sz w:val="28"/>
          <w:szCs w:val="28"/>
          <w:lang w:val="en-US"/>
        </w:rPr>
        <w:t>Supplementary files</w:t>
      </w:r>
    </w:p>
    <w:p w:rsidR="009759E1" w:rsidRDefault="009759E1" w:rsidP="009759E1">
      <w:pPr>
        <w:pStyle w:val="NoSpacing"/>
        <w:spacing w:line="360" w:lineRule="auto"/>
        <w:rPr>
          <w:noProof/>
          <w:lang w:val="en-US"/>
        </w:rPr>
      </w:pPr>
    </w:p>
    <w:p w:rsidR="009759E1" w:rsidRPr="009D0A73" w:rsidRDefault="009759E1" w:rsidP="009759E1">
      <w:pPr>
        <w:pStyle w:val="NoSpacing"/>
        <w:spacing w:line="360" w:lineRule="auto"/>
        <w:rPr>
          <w:b/>
          <w:noProof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Supplementary Table 1.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E46F3">
        <w:rPr>
          <w:rFonts w:ascii="Arial" w:hAnsi="Arial" w:cs="Arial"/>
          <w:b/>
          <w:sz w:val="20"/>
          <w:szCs w:val="20"/>
          <w:lang w:val="en-US"/>
        </w:rPr>
        <w:t>D</w:t>
      </w:r>
      <w:bookmarkStart w:id="0" w:name="_GoBack"/>
      <w:bookmarkEnd w:id="0"/>
      <w:r w:rsidRPr="004E46F3">
        <w:rPr>
          <w:rFonts w:ascii="Arial" w:hAnsi="Arial" w:cs="Arial"/>
          <w:b/>
          <w:sz w:val="20"/>
          <w:szCs w:val="20"/>
          <w:lang w:val="en-US"/>
        </w:rPr>
        <w:t>elayed bleeding characteristics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"/>
        <w:gridCol w:w="189"/>
        <w:gridCol w:w="3453"/>
        <w:gridCol w:w="1559"/>
      </w:tblGrid>
      <w:tr w:rsidR="009759E1" w:rsidRPr="00DB7EA3" w:rsidTr="00891CD2">
        <w:tc>
          <w:tcPr>
            <w:tcW w:w="3823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9759E1" w:rsidRPr="009A0A45" w:rsidRDefault="009759E1" w:rsidP="00891CD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Delayed bleeding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9759E1" w:rsidRPr="00DB7EA3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9759E1" w:rsidRPr="00C77D23" w:rsidTr="00891CD2">
        <w:trPr>
          <w:gridBefore w:val="1"/>
          <w:wBefore w:w="181" w:type="dxa"/>
        </w:trPr>
        <w:tc>
          <w:tcPr>
            <w:tcW w:w="3642" w:type="dxa"/>
            <w:gridSpan w:val="2"/>
          </w:tcPr>
          <w:p w:rsidR="009759E1" w:rsidRPr="00C77D23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7D23">
              <w:rPr>
                <w:rFonts w:ascii="Arial" w:hAnsi="Arial" w:cs="Arial"/>
                <w:sz w:val="20"/>
                <w:szCs w:val="20"/>
                <w:lang w:val="en-US"/>
              </w:rPr>
              <w:t>Days to presentation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 median (IQR)</w:t>
            </w:r>
          </w:p>
        </w:tc>
        <w:tc>
          <w:tcPr>
            <w:tcW w:w="1559" w:type="dxa"/>
          </w:tcPr>
          <w:p w:rsidR="009759E1" w:rsidRPr="00C77D23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 (0 – 11)</w:t>
            </w:r>
          </w:p>
        </w:tc>
      </w:tr>
      <w:tr w:rsidR="009759E1" w:rsidRPr="00C77D23" w:rsidTr="00891CD2">
        <w:trPr>
          <w:gridBefore w:val="1"/>
          <w:wBefore w:w="181" w:type="dxa"/>
        </w:trPr>
        <w:tc>
          <w:tcPr>
            <w:tcW w:w="3642" w:type="dxa"/>
            <w:gridSpan w:val="2"/>
          </w:tcPr>
          <w:p w:rsidR="009759E1" w:rsidRPr="00C77D23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7D23">
              <w:rPr>
                <w:rFonts w:ascii="Arial" w:hAnsi="Arial" w:cs="Arial"/>
                <w:sz w:val="20"/>
                <w:szCs w:val="20"/>
                <w:lang w:val="en-US"/>
              </w:rPr>
              <w:t>Days of hospital admission,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median (IQR)</w:t>
            </w:r>
          </w:p>
        </w:tc>
        <w:tc>
          <w:tcPr>
            <w:tcW w:w="1559" w:type="dxa"/>
          </w:tcPr>
          <w:p w:rsidR="009759E1" w:rsidRPr="00C77D23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 (1 – 6)</w:t>
            </w:r>
          </w:p>
        </w:tc>
      </w:tr>
      <w:tr w:rsidR="009759E1" w:rsidRPr="00C77D23" w:rsidTr="00891CD2">
        <w:trPr>
          <w:gridBefore w:val="2"/>
          <w:wBefore w:w="370" w:type="dxa"/>
        </w:trPr>
        <w:tc>
          <w:tcPr>
            <w:tcW w:w="3453" w:type="dxa"/>
          </w:tcPr>
          <w:p w:rsidR="009759E1" w:rsidRPr="00C77D23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ICU, n</w:t>
            </w:r>
          </w:p>
        </w:tc>
        <w:tc>
          <w:tcPr>
            <w:tcW w:w="1559" w:type="dxa"/>
          </w:tcPr>
          <w:p w:rsidR="009759E1" w:rsidRPr="00C77D23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9759E1" w:rsidRPr="00C77D23" w:rsidTr="00891CD2">
        <w:trPr>
          <w:gridBefore w:val="1"/>
          <w:wBefore w:w="181" w:type="dxa"/>
        </w:trPr>
        <w:tc>
          <w:tcPr>
            <w:tcW w:w="3642" w:type="dxa"/>
            <w:gridSpan w:val="2"/>
          </w:tcPr>
          <w:p w:rsidR="009759E1" w:rsidRDefault="009759E1" w:rsidP="00891CD2">
            <w:pPr>
              <w:spacing w:line="360" w:lineRule="auto"/>
              <w:ind w:left="22" w:hanging="22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Subsequent endoscopy</w:t>
            </w:r>
          </w:p>
        </w:tc>
        <w:tc>
          <w:tcPr>
            <w:tcW w:w="1559" w:type="dxa"/>
          </w:tcPr>
          <w:p w:rsidR="009759E1" w:rsidRPr="00C77D23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</w:tr>
      <w:tr w:rsidR="009759E1" w:rsidRPr="00C77D23" w:rsidTr="00891CD2">
        <w:trPr>
          <w:gridBefore w:val="2"/>
          <w:wBefore w:w="370" w:type="dxa"/>
        </w:trPr>
        <w:tc>
          <w:tcPr>
            <w:tcW w:w="3453" w:type="dxa"/>
          </w:tcPr>
          <w:p w:rsidR="009759E1" w:rsidRDefault="009759E1" w:rsidP="00891CD2">
            <w:pPr>
              <w:spacing w:line="360" w:lineRule="auto"/>
              <w:ind w:left="22" w:hanging="22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Adrenaline injection, n (%)</w:t>
            </w:r>
          </w:p>
        </w:tc>
        <w:tc>
          <w:tcPr>
            <w:tcW w:w="1559" w:type="dxa"/>
          </w:tcPr>
          <w:p w:rsidR="009759E1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 (57.1)</w:t>
            </w:r>
          </w:p>
        </w:tc>
      </w:tr>
      <w:tr w:rsidR="009759E1" w:rsidRPr="00C77D23" w:rsidTr="00891CD2">
        <w:trPr>
          <w:gridBefore w:val="2"/>
          <w:wBefore w:w="370" w:type="dxa"/>
        </w:trPr>
        <w:tc>
          <w:tcPr>
            <w:tcW w:w="3453" w:type="dxa"/>
          </w:tcPr>
          <w:p w:rsidR="009759E1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Clip placement, n (%)</w:t>
            </w:r>
          </w:p>
        </w:tc>
        <w:tc>
          <w:tcPr>
            <w:tcW w:w="1559" w:type="dxa"/>
          </w:tcPr>
          <w:p w:rsidR="009759E1" w:rsidRPr="00C77D23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 (85.7)</w:t>
            </w:r>
          </w:p>
        </w:tc>
      </w:tr>
      <w:tr w:rsidR="009759E1" w:rsidRPr="00C77D23" w:rsidTr="00891CD2">
        <w:trPr>
          <w:gridBefore w:val="2"/>
          <w:wBefore w:w="370" w:type="dxa"/>
        </w:trPr>
        <w:tc>
          <w:tcPr>
            <w:tcW w:w="3453" w:type="dxa"/>
          </w:tcPr>
          <w:p w:rsidR="009759E1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Coagulation, n (%)</w:t>
            </w:r>
          </w:p>
        </w:tc>
        <w:tc>
          <w:tcPr>
            <w:tcW w:w="1559" w:type="dxa"/>
          </w:tcPr>
          <w:p w:rsidR="009759E1" w:rsidRPr="00C77D23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 (28.6)</w:t>
            </w:r>
          </w:p>
        </w:tc>
      </w:tr>
      <w:tr w:rsidR="009759E1" w:rsidRPr="00C77D23" w:rsidTr="00891CD2">
        <w:trPr>
          <w:gridBefore w:val="2"/>
          <w:wBefore w:w="370" w:type="dxa"/>
        </w:trPr>
        <w:tc>
          <w:tcPr>
            <w:tcW w:w="3453" w:type="dxa"/>
          </w:tcPr>
          <w:p w:rsidR="009759E1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Hemospray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1559" w:type="dxa"/>
          </w:tcPr>
          <w:p w:rsidR="009759E1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 (14.3)</w:t>
            </w:r>
          </w:p>
        </w:tc>
      </w:tr>
      <w:tr w:rsidR="009759E1" w:rsidRPr="00C77D23" w:rsidTr="00891CD2">
        <w:trPr>
          <w:gridBefore w:val="1"/>
          <w:wBefore w:w="181" w:type="dxa"/>
        </w:trPr>
        <w:tc>
          <w:tcPr>
            <w:tcW w:w="3642" w:type="dxa"/>
            <w:gridSpan w:val="2"/>
          </w:tcPr>
          <w:p w:rsidR="009759E1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Units of blood transfusion, n</w:t>
            </w:r>
          </w:p>
        </w:tc>
        <w:tc>
          <w:tcPr>
            <w:tcW w:w="1559" w:type="dxa"/>
          </w:tcPr>
          <w:p w:rsidR="009759E1" w:rsidRPr="00C77D23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 (1.3 – 3.5)</w:t>
            </w:r>
          </w:p>
        </w:tc>
      </w:tr>
      <w:tr w:rsidR="009759E1" w:rsidRPr="00C77D23" w:rsidTr="00891CD2">
        <w:trPr>
          <w:gridBefore w:val="1"/>
          <w:wBefore w:w="181" w:type="dxa"/>
        </w:trPr>
        <w:tc>
          <w:tcPr>
            <w:tcW w:w="3642" w:type="dxa"/>
            <w:gridSpan w:val="2"/>
          </w:tcPr>
          <w:p w:rsidR="009759E1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Severity</w:t>
            </w:r>
          </w:p>
        </w:tc>
        <w:tc>
          <w:tcPr>
            <w:tcW w:w="1559" w:type="dxa"/>
          </w:tcPr>
          <w:p w:rsidR="009759E1" w:rsidRPr="00C77D23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759E1" w:rsidRPr="00C77D23" w:rsidTr="00891CD2">
        <w:trPr>
          <w:gridBefore w:val="2"/>
          <w:wBefore w:w="370" w:type="dxa"/>
        </w:trPr>
        <w:tc>
          <w:tcPr>
            <w:tcW w:w="3453" w:type="dxa"/>
          </w:tcPr>
          <w:p w:rsidR="009759E1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Mild, n</w:t>
            </w:r>
          </w:p>
        </w:tc>
        <w:tc>
          <w:tcPr>
            <w:tcW w:w="1559" w:type="dxa"/>
          </w:tcPr>
          <w:p w:rsidR="009759E1" w:rsidRPr="00C77D23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 (28.6)</w:t>
            </w:r>
          </w:p>
        </w:tc>
      </w:tr>
      <w:tr w:rsidR="009759E1" w:rsidRPr="00C77D23" w:rsidTr="00891CD2">
        <w:trPr>
          <w:gridBefore w:val="2"/>
          <w:wBefore w:w="370" w:type="dxa"/>
        </w:trPr>
        <w:tc>
          <w:tcPr>
            <w:tcW w:w="3453" w:type="dxa"/>
          </w:tcPr>
          <w:p w:rsidR="009759E1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Moderate, n</w:t>
            </w:r>
          </w:p>
        </w:tc>
        <w:tc>
          <w:tcPr>
            <w:tcW w:w="1559" w:type="dxa"/>
          </w:tcPr>
          <w:p w:rsidR="009759E1" w:rsidRPr="00C77D23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 (57.1)</w:t>
            </w:r>
          </w:p>
        </w:tc>
      </w:tr>
      <w:tr w:rsidR="009759E1" w:rsidRPr="00C77D23" w:rsidTr="00891CD2">
        <w:trPr>
          <w:gridBefore w:val="2"/>
          <w:wBefore w:w="370" w:type="dxa"/>
        </w:trPr>
        <w:tc>
          <w:tcPr>
            <w:tcW w:w="3453" w:type="dxa"/>
          </w:tcPr>
          <w:p w:rsidR="009759E1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Severe, n</w:t>
            </w:r>
          </w:p>
        </w:tc>
        <w:tc>
          <w:tcPr>
            <w:tcW w:w="1559" w:type="dxa"/>
          </w:tcPr>
          <w:p w:rsidR="009759E1" w:rsidRPr="00C77D23" w:rsidRDefault="009759E1" w:rsidP="00891CD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 (14.3)</w:t>
            </w:r>
          </w:p>
        </w:tc>
      </w:tr>
    </w:tbl>
    <w:p w:rsidR="009759E1" w:rsidRPr="00BD2DBF" w:rsidRDefault="009759E1" w:rsidP="009759E1">
      <w:pPr>
        <w:spacing w:line="360" w:lineRule="auto"/>
        <w:rPr>
          <w:lang w:val="en-US"/>
        </w:rPr>
      </w:pPr>
    </w:p>
    <w:p w:rsidR="00BB31EA" w:rsidRPr="00BB31EA" w:rsidRDefault="00BB31EA">
      <w:pPr>
        <w:rPr>
          <w:lang w:val="en-US"/>
        </w:rPr>
      </w:pPr>
    </w:p>
    <w:sectPr w:rsidR="00BB31EA" w:rsidRPr="00BB31EA" w:rsidSect="000F4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DF5CC2"/>
    <w:multiLevelType w:val="multilevel"/>
    <w:tmpl w:val="9C3057E4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1EA"/>
    <w:rsid w:val="00094E96"/>
    <w:rsid w:val="000F4CC1"/>
    <w:rsid w:val="001111E5"/>
    <w:rsid w:val="003D4670"/>
    <w:rsid w:val="005818FD"/>
    <w:rsid w:val="005C5A4E"/>
    <w:rsid w:val="007041B9"/>
    <w:rsid w:val="007158EA"/>
    <w:rsid w:val="009759E1"/>
    <w:rsid w:val="00AB01CB"/>
    <w:rsid w:val="00BB31EA"/>
    <w:rsid w:val="00C81F60"/>
    <w:rsid w:val="00D24D86"/>
    <w:rsid w:val="00E02488"/>
    <w:rsid w:val="00EF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A6DDD1-FC19-4213-8F77-06913E43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9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31EA"/>
    <w:pPr>
      <w:spacing w:after="0" w:line="240" w:lineRule="auto"/>
    </w:pPr>
  </w:style>
  <w:style w:type="table" w:styleId="TableGrid">
    <w:name w:val="Table Grid"/>
    <w:basedOn w:val="TableNormal"/>
    <w:uiPriority w:val="59"/>
    <w:rsid w:val="00BB3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3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Turan, Ayla</dc:creator>
  <cp:keywords/>
  <dc:description/>
  <cp:lastModifiedBy>Vanitha A.</cp:lastModifiedBy>
  <cp:revision>3</cp:revision>
  <dcterms:created xsi:type="dcterms:W3CDTF">2020-03-23T13:21:00Z</dcterms:created>
  <dcterms:modified xsi:type="dcterms:W3CDTF">2020-07-15T09:33:00Z</dcterms:modified>
</cp:coreProperties>
</file>