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BDAF0" w14:textId="77777777" w:rsidR="00BC01B6" w:rsidRDefault="00BC01B6" w:rsidP="00320F2D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b/>
          <w:szCs w:val="20"/>
        </w:rPr>
      </w:pPr>
    </w:p>
    <w:p w14:paraId="719716ED" w14:textId="77777777" w:rsidR="00BC01B6" w:rsidRPr="007B4425" w:rsidRDefault="00BC01B6" w:rsidP="00BC01B6">
      <w:pPr>
        <w:spacing w:line="360" w:lineRule="auto"/>
        <w:jc w:val="center"/>
        <w:rPr>
          <w:rFonts w:ascii="Arial" w:hAnsi="Arial" w:cs="Arial"/>
          <w:b/>
          <w:szCs w:val="20"/>
        </w:rPr>
      </w:pPr>
      <w:r w:rsidRPr="007B4425">
        <w:rPr>
          <w:rFonts w:ascii="Arial" w:hAnsi="Arial" w:cs="Arial"/>
          <w:b/>
          <w:szCs w:val="20"/>
        </w:rPr>
        <w:t xml:space="preserve">Clinical effectiveness of gasless laparoscopic surgery for abdominal conditions: systematic review and </w:t>
      </w:r>
      <w:r w:rsidRPr="007B4425">
        <w:rPr>
          <w:rFonts w:ascii="Arial" w:hAnsi="Arial" w:cs="Arial"/>
          <w:b/>
          <w:color w:val="000000" w:themeColor="text1"/>
          <w:szCs w:val="20"/>
        </w:rPr>
        <w:t>meta</w:t>
      </w:r>
      <w:r w:rsidRPr="007B4425">
        <w:rPr>
          <w:rFonts w:ascii="Arial" w:hAnsi="Arial" w:cs="Arial"/>
          <w:b/>
          <w:szCs w:val="20"/>
        </w:rPr>
        <w:t>-analysis</w:t>
      </w:r>
    </w:p>
    <w:p w14:paraId="4C576AC6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50A7FE54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  <w:vertAlign w:val="superscript"/>
        </w:rPr>
      </w:pPr>
      <w:r w:rsidRPr="007B4425">
        <w:rPr>
          <w:rFonts w:ascii="Arial" w:hAnsi="Arial" w:cs="Arial"/>
          <w:sz w:val="20"/>
          <w:szCs w:val="20"/>
        </w:rPr>
        <w:t>N Aruparayil</w:t>
      </w:r>
      <w:r>
        <w:rPr>
          <w:rFonts w:ascii="Arial" w:hAnsi="Arial" w:cs="Arial"/>
          <w:sz w:val="20"/>
          <w:szCs w:val="20"/>
        </w:rPr>
        <w:t xml:space="preserve"> MD</w:t>
      </w:r>
      <w:r w:rsidRPr="007B4425">
        <w:rPr>
          <w:rFonts w:ascii="Arial" w:hAnsi="Arial" w:cs="Arial"/>
          <w:sz w:val="20"/>
          <w:szCs w:val="20"/>
          <w:vertAlign w:val="superscript"/>
        </w:rPr>
        <w:t>1</w:t>
      </w:r>
      <w:r w:rsidRPr="007B4425">
        <w:rPr>
          <w:rFonts w:ascii="Arial" w:hAnsi="Arial" w:cs="Arial"/>
          <w:sz w:val="20"/>
          <w:szCs w:val="20"/>
        </w:rPr>
        <w:t>, W Bolton</w:t>
      </w:r>
      <w:r>
        <w:rPr>
          <w:rFonts w:ascii="Arial" w:hAnsi="Arial" w:cs="Arial"/>
          <w:sz w:val="20"/>
          <w:szCs w:val="20"/>
        </w:rPr>
        <w:t xml:space="preserve"> MBChB</w:t>
      </w:r>
      <w:r w:rsidRPr="007B4425">
        <w:rPr>
          <w:rFonts w:ascii="Arial" w:hAnsi="Arial" w:cs="Arial"/>
          <w:sz w:val="20"/>
          <w:szCs w:val="20"/>
          <w:vertAlign w:val="superscript"/>
        </w:rPr>
        <w:t>1</w:t>
      </w:r>
      <w:r w:rsidRPr="007B4425">
        <w:rPr>
          <w:rFonts w:ascii="Arial" w:hAnsi="Arial" w:cs="Arial"/>
          <w:sz w:val="20"/>
          <w:szCs w:val="20"/>
        </w:rPr>
        <w:t>, A Mishra</w:t>
      </w:r>
      <w:r>
        <w:rPr>
          <w:rFonts w:ascii="Arial" w:hAnsi="Arial" w:cs="Arial"/>
          <w:sz w:val="20"/>
          <w:szCs w:val="20"/>
        </w:rPr>
        <w:t xml:space="preserve"> MD</w:t>
      </w:r>
      <w:r w:rsidRPr="007B4425">
        <w:rPr>
          <w:rFonts w:ascii="Arial" w:hAnsi="Arial" w:cs="Arial"/>
          <w:sz w:val="20"/>
          <w:szCs w:val="20"/>
          <w:vertAlign w:val="superscript"/>
        </w:rPr>
        <w:t>2</w:t>
      </w:r>
      <w:r w:rsidRPr="007B4425">
        <w:rPr>
          <w:rFonts w:ascii="Arial" w:hAnsi="Arial" w:cs="Arial"/>
          <w:sz w:val="20"/>
          <w:szCs w:val="20"/>
        </w:rPr>
        <w:t>, L Bains</w:t>
      </w:r>
      <w:r>
        <w:rPr>
          <w:rFonts w:ascii="Arial" w:hAnsi="Arial" w:cs="Arial"/>
          <w:sz w:val="20"/>
          <w:szCs w:val="20"/>
        </w:rPr>
        <w:t xml:space="preserve"> MD</w:t>
      </w:r>
      <w:r w:rsidRPr="007B4425">
        <w:rPr>
          <w:rFonts w:ascii="Arial" w:hAnsi="Arial" w:cs="Arial"/>
          <w:sz w:val="20"/>
          <w:szCs w:val="20"/>
          <w:vertAlign w:val="superscript"/>
        </w:rPr>
        <w:t>2</w:t>
      </w:r>
      <w:r w:rsidRPr="007B4425">
        <w:rPr>
          <w:rFonts w:ascii="Arial" w:hAnsi="Arial" w:cs="Arial"/>
          <w:sz w:val="20"/>
          <w:szCs w:val="20"/>
        </w:rPr>
        <w:t xml:space="preserve">, J </w:t>
      </w:r>
      <w:proofErr w:type="spellStart"/>
      <w:r w:rsidRPr="007B4425">
        <w:rPr>
          <w:rFonts w:ascii="Arial" w:hAnsi="Arial" w:cs="Arial"/>
          <w:sz w:val="20"/>
          <w:szCs w:val="20"/>
        </w:rPr>
        <w:t>Gnanaraj</w:t>
      </w:r>
      <w:proofErr w:type="spellEnd"/>
      <w:r>
        <w:rPr>
          <w:rFonts w:ascii="Arial" w:hAnsi="Arial" w:cs="Arial"/>
          <w:sz w:val="20"/>
          <w:szCs w:val="20"/>
        </w:rPr>
        <w:t xml:space="preserve"> MCh</w:t>
      </w:r>
      <w:r w:rsidRPr="007B4425">
        <w:rPr>
          <w:rFonts w:ascii="Arial" w:hAnsi="Arial" w:cs="Arial"/>
          <w:sz w:val="20"/>
          <w:szCs w:val="20"/>
          <w:vertAlign w:val="superscript"/>
        </w:rPr>
        <w:t>3</w:t>
      </w:r>
      <w:r w:rsidRPr="007B4425">
        <w:rPr>
          <w:rFonts w:ascii="Arial" w:hAnsi="Arial" w:cs="Arial"/>
          <w:sz w:val="20"/>
          <w:szCs w:val="20"/>
        </w:rPr>
        <w:t>, R King</w:t>
      </w:r>
      <w:r>
        <w:rPr>
          <w:rFonts w:ascii="Arial" w:hAnsi="Arial" w:cs="Arial"/>
          <w:sz w:val="20"/>
          <w:szCs w:val="20"/>
        </w:rPr>
        <w:t xml:space="preserve"> PhD</w:t>
      </w:r>
      <w:r w:rsidRPr="007B4425">
        <w:rPr>
          <w:rFonts w:ascii="Arial" w:hAnsi="Arial" w:cs="Arial"/>
          <w:sz w:val="20"/>
          <w:szCs w:val="20"/>
          <w:vertAlign w:val="superscript"/>
        </w:rPr>
        <w:t>4</w:t>
      </w:r>
      <w:r w:rsidRPr="007B442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Professor </w:t>
      </w:r>
      <w:r w:rsidRPr="007B4425">
        <w:rPr>
          <w:rFonts w:ascii="Arial" w:hAnsi="Arial" w:cs="Arial"/>
          <w:sz w:val="20"/>
          <w:szCs w:val="20"/>
        </w:rPr>
        <w:t>T Ensor</w:t>
      </w:r>
      <w:r>
        <w:rPr>
          <w:rFonts w:ascii="Arial" w:hAnsi="Arial" w:cs="Arial"/>
          <w:sz w:val="20"/>
          <w:szCs w:val="20"/>
        </w:rPr>
        <w:t xml:space="preserve"> PhD</w:t>
      </w:r>
      <w:r w:rsidRPr="007B4425">
        <w:rPr>
          <w:rFonts w:ascii="Arial" w:hAnsi="Arial" w:cs="Arial"/>
          <w:sz w:val="20"/>
          <w:szCs w:val="20"/>
          <w:vertAlign w:val="superscript"/>
        </w:rPr>
        <w:t>4</w:t>
      </w:r>
      <w:r w:rsidRPr="007B442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 King MSc</w:t>
      </w:r>
      <w:r>
        <w:rPr>
          <w:rFonts w:ascii="Arial" w:hAnsi="Arial" w:cs="Arial"/>
          <w:sz w:val="20"/>
          <w:szCs w:val="20"/>
          <w:vertAlign w:val="superscript"/>
        </w:rPr>
        <w:t>5</w:t>
      </w:r>
      <w:r w:rsidRPr="008043F3">
        <w:rPr>
          <w:rFonts w:ascii="Arial" w:hAnsi="Arial" w:cs="Arial"/>
          <w:sz w:val="20"/>
          <w:szCs w:val="20"/>
        </w:rPr>
        <w:t>,</w:t>
      </w:r>
      <w:r w:rsidRPr="007B4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Professor </w:t>
      </w:r>
      <w:r w:rsidRPr="007B4425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7B4425">
        <w:rPr>
          <w:rFonts w:ascii="Arial" w:hAnsi="Arial" w:cs="Arial"/>
          <w:sz w:val="20"/>
          <w:szCs w:val="20"/>
        </w:rPr>
        <w:t>Jayne</w:t>
      </w:r>
      <w:r>
        <w:rPr>
          <w:rFonts w:ascii="Arial" w:hAnsi="Arial" w:cs="Arial"/>
          <w:sz w:val="20"/>
          <w:szCs w:val="20"/>
        </w:rPr>
        <w:t xml:space="preserve"> MD</w:t>
      </w:r>
      <w:r w:rsidRPr="007B4425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, </w:t>
      </w:r>
      <w:r w:rsidRPr="007B4425">
        <w:rPr>
          <w:rFonts w:ascii="Arial" w:hAnsi="Arial" w:cs="Arial"/>
          <w:sz w:val="20"/>
          <w:szCs w:val="20"/>
        </w:rPr>
        <w:t xml:space="preserve">B </w:t>
      </w:r>
      <w:proofErr w:type="spellStart"/>
      <w:r w:rsidRPr="007B4425">
        <w:rPr>
          <w:rFonts w:ascii="Arial" w:hAnsi="Arial" w:cs="Arial"/>
          <w:sz w:val="20"/>
          <w:szCs w:val="20"/>
        </w:rPr>
        <w:t>Shinkins</w:t>
      </w:r>
      <w:proofErr w:type="spellEnd"/>
      <w:r>
        <w:rPr>
          <w:rFonts w:ascii="Arial" w:hAnsi="Arial" w:cs="Arial"/>
          <w:sz w:val="20"/>
          <w:szCs w:val="20"/>
        </w:rPr>
        <w:t xml:space="preserve"> PhD</w:t>
      </w:r>
      <w:r w:rsidRPr="007B4425">
        <w:rPr>
          <w:rFonts w:ascii="Arial" w:hAnsi="Arial" w:cs="Arial"/>
          <w:sz w:val="20"/>
          <w:szCs w:val="20"/>
          <w:vertAlign w:val="superscript"/>
        </w:rPr>
        <w:t>5</w:t>
      </w:r>
    </w:p>
    <w:p w14:paraId="57D4B288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  <w:vertAlign w:val="superscript"/>
        </w:rPr>
      </w:pPr>
    </w:p>
    <w:p w14:paraId="15D1F954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3356D0E6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  <w:vertAlign w:val="superscript"/>
        </w:rPr>
        <w:t>1</w:t>
      </w:r>
      <w:r w:rsidRPr="007B4425">
        <w:rPr>
          <w:rFonts w:ascii="Arial" w:hAnsi="Arial" w:cs="Arial"/>
          <w:sz w:val="20"/>
          <w:szCs w:val="20"/>
        </w:rPr>
        <w:t>Leeds Institute of Medical Research at St. James’s, University of Leeds</w:t>
      </w:r>
      <w:r>
        <w:rPr>
          <w:rFonts w:ascii="Arial" w:hAnsi="Arial" w:cs="Arial"/>
          <w:sz w:val="20"/>
          <w:szCs w:val="20"/>
        </w:rPr>
        <w:t>, UK</w:t>
      </w:r>
    </w:p>
    <w:p w14:paraId="2498E90A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1930E42D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  <w:vertAlign w:val="superscript"/>
        </w:rPr>
        <w:t>2</w:t>
      </w:r>
      <w:r w:rsidRPr="007B4425">
        <w:rPr>
          <w:rFonts w:ascii="Arial" w:hAnsi="Arial" w:cs="Arial"/>
          <w:sz w:val="20"/>
          <w:szCs w:val="20"/>
        </w:rPr>
        <w:t>Maulana Azad Medical College, Delhi, India</w:t>
      </w:r>
    </w:p>
    <w:p w14:paraId="03AE4707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4FE77F41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  <w:vertAlign w:val="superscript"/>
        </w:rPr>
        <w:t>3</w:t>
      </w:r>
      <w:r w:rsidRPr="007B4425">
        <w:rPr>
          <w:rFonts w:ascii="Arial" w:hAnsi="Arial" w:cs="Arial"/>
          <w:sz w:val="20"/>
          <w:szCs w:val="20"/>
        </w:rPr>
        <w:t>Karunya University, Coimbatore, India</w:t>
      </w:r>
    </w:p>
    <w:p w14:paraId="7F09C4CA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34CF73F7" w14:textId="77777777" w:rsidR="00BC01B6" w:rsidRPr="004A6638" w:rsidRDefault="00BC01B6" w:rsidP="00BC01B6">
      <w:pPr>
        <w:rPr>
          <w:rFonts w:ascii="Arial" w:hAnsi="Arial" w:cs="Arial"/>
          <w:sz w:val="20"/>
          <w:szCs w:val="20"/>
        </w:rPr>
      </w:pPr>
      <w:r w:rsidRPr="004A6638">
        <w:rPr>
          <w:rFonts w:ascii="Arial" w:hAnsi="Arial" w:cs="Arial"/>
          <w:sz w:val="20"/>
          <w:szCs w:val="20"/>
          <w:vertAlign w:val="superscript"/>
        </w:rPr>
        <w:t>4</w:t>
      </w:r>
      <w:r w:rsidRPr="004A6638">
        <w:rPr>
          <w:rFonts w:ascii="Arial" w:hAnsi="Arial" w:cs="Arial"/>
          <w:sz w:val="20"/>
          <w:szCs w:val="20"/>
        </w:rPr>
        <w:t xml:space="preserve">Nuffield Centre for International Health and Development, </w:t>
      </w:r>
      <w:r w:rsidRPr="004A6638">
        <w:rPr>
          <w:rFonts w:ascii="Arial" w:hAnsi="Arial" w:cs="Arial"/>
          <w:sz w:val="20"/>
          <w:szCs w:val="20"/>
          <w:shd w:val="clear" w:color="auto" w:fill="FFFFFF"/>
        </w:rPr>
        <w:t>Leeds Institute of Health Sciences, University of Leeds, UK</w:t>
      </w:r>
    </w:p>
    <w:p w14:paraId="15A0AADE" w14:textId="77777777" w:rsidR="00BC01B6" w:rsidRPr="007B4425" w:rsidRDefault="00BC01B6" w:rsidP="00BC01B6">
      <w:pPr>
        <w:spacing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C7BBD9" w14:textId="77777777" w:rsidR="00BC01B6" w:rsidRPr="007B4425" w:rsidRDefault="00BC01B6" w:rsidP="00BC01B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B4425">
        <w:rPr>
          <w:rFonts w:ascii="Arial" w:hAnsi="Arial" w:cs="Arial"/>
          <w:color w:val="000000"/>
          <w:sz w:val="20"/>
          <w:szCs w:val="20"/>
          <w:vertAlign w:val="superscript"/>
        </w:rPr>
        <w:t>5</w:t>
      </w:r>
      <w:r w:rsidRPr="007B4425">
        <w:rPr>
          <w:rFonts w:ascii="Arial" w:hAnsi="Arial" w:cs="Arial"/>
          <w:color w:val="000000"/>
          <w:sz w:val="20"/>
          <w:szCs w:val="20"/>
        </w:rPr>
        <w:t>Academic Unit of Health Economics,</w:t>
      </w:r>
      <w:r>
        <w:rPr>
          <w:rFonts w:ascii="Arial" w:hAnsi="Arial" w:cs="Arial"/>
          <w:color w:val="000000"/>
          <w:sz w:val="20"/>
          <w:szCs w:val="20"/>
        </w:rPr>
        <w:t xml:space="preserve"> Leeds Institute of Health Sciences,</w:t>
      </w:r>
      <w:r w:rsidRPr="007B4425">
        <w:rPr>
          <w:rFonts w:ascii="Arial" w:hAnsi="Arial" w:cs="Arial"/>
          <w:color w:val="000000"/>
          <w:sz w:val="20"/>
          <w:szCs w:val="20"/>
        </w:rPr>
        <w:t xml:space="preserve"> University of Leeds</w:t>
      </w:r>
      <w:r>
        <w:rPr>
          <w:rFonts w:ascii="Arial" w:hAnsi="Arial" w:cs="Arial"/>
          <w:color w:val="000000"/>
          <w:sz w:val="20"/>
          <w:szCs w:val="20"/>
        </w:rPr>
        <w:t>, UK</w:t>
      </w:r>
    </w:p>
    <w:p w14:paraId="3C7E4C53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5442D37C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22B812E4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0AB97C50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08E2C77B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>KEYWORDS</w:t>
      </w:r>
    </w:p>
    <w:p w14:paraId="7F0B78EB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762ADB42" w14:textId="77777777" w:rsidR="00BC01B6" w:rsidRPr="007B4425" w:rsidRDefault="00BC01B6" w:rsidP="00BC01B6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7B4425">
        <w:rPr>
          <w:rFonts w:ascii="Arial" w:hAnsi="Arial" w:cs="Arial"/>
          <w:i/>
          <w:sz w:val="20"/>
          <w:szCs w:val="20"/>
        </w:rPr>
        <w:t>Gasless laparoscopy, abdominal wall lift, LMIC, low resource</w:t>
      </w:r>
      <w:r>
        <w:rPr>
          <w:rFonts w:ascii="Arial" w:hAnsi="Arial" w:cs="Arial"/>
          <w:i/>
          <w:sz w:val="20"/>
          <w:szCs w:val="20"/>
        </w:rPr>
        <w:t xml:space="preserve"> setting</w:t>
      </w:r>
      <w:r w:rsidRPr="007B4425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clinical effectiveness,</w:t>
      </w:r>
      <w:r w:rsidRPr="007B4425">
        <w:rPr>
          <w:rFonts w:ascii="Arial" w:hAnsi="Arial" w:cs="Arial"/>
          <w:i/>
          <w:sz w:val="20"/>
          <w:szCs w:val="20"/>
        </w:rPr>
        <w:t xml:space="preserve"> open surgery, general surgery, gynaecological surgery</w:t>
      </w:r>
    </w:p>
    <w:p w14:paraId="652A77F9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2949752F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02214ADE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5241E25E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44960113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>Address of Correspondence:</w:t>
      </w:r>
    </w:p>
    <w:p w14:paraId="49B406F9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</w:p>
    <w:p w14:paraId="1A7C6CD4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>Mr Noel Aruparayil</w:t>
      </w:r>
    </w:p>
    <w:p w14:paraId="3267C9D9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 xml:space="preserve">NIHR Global Health Research </w:t>
      </w:r>
      <w:r>
        <w:rPr>
          <w:rFonts w:ascii="Arial" w:hAnsi="Arial" w:cs="Arial"/>
          <w:sz w:val="20"/>
          <w:szCs w:val="20"/>
        </w:rPr>
        <w:t>Group</w:t>
      </w:r>
      <w:r w:rsidRPr="007B4425">
        <w:rPr>
          <w:rFonts w:ascii="Arial" w:hAnsi="Arial" w:cs="Arial"/>
          <w:sz w:val="20"/>
          <w:szCs w:val="20"/>
        </w:rPr>
        <w:t xml:space="preserve"> – Surgical Technologies</w:t>
      </w:r>
    </w:p>
    <w:p w14:paraId="52B75296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>Clinical Sciences Building</w:t>
      </w:r>
    </w:p>
    <w:p w14:paraId="5DE82CA4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>Level 7, Room 7.19</w:t>
      </w:r>
    </w:p>
    <w:p w14:paraId="2F057BDA" w14:textId="77777777" w:rsidR="00BC01B6" w:rsidRPr="007B4425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>Leeds</w:t>
      </w:r>
    </w:p>
    <w:p w14:paraId="006D1FBC" w14:textId="77777777" w:rsidR="00BC01B6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>LS9 7TF</w:t>
      </w:r>
    </w:p>
    <w:p w14:paraId="756711FC" w14:textId="77777777" w:rsidR="00BC01B6" w:rsidRDefault="00BC01B6" w:rsidP="00BC01B6">
      <w:pPr>
        <w:spacing w:line="360" w:lineRule="auto"/>
        <w:rPr>
          <w:rFonts w:ascii="Arial" w:hAnsi="Arial" w:cs="Arial"/>
          <w:sz w:val="20"/>
          <w:szCs w:val="20"/>
        </w:rPr>
      </w:pPr>
      <w:hyperlink r:id="rId4" w:history="1">
        <w:r w:rsidRPr="005C78CE">
          <w:rPr>
            <w:rStyle w:val="Hyperlink"/>
            <w:rFonts w:ascii="Arial" w:hAnsi="Arial" w:cs="Arial"/>
            <w:sz w:val="20"/>
            <w:szCs w:val="20"/>
          </w:rPr>
          <w:t>n.k.aruparayil@leeds.c.uk</w:t>
        </w:r>
      </w:hyperlink>
    </w:p>
    <w:p w14:paraId="26AA62A5" w14:textId="617E5949" w:rsidR="00BC01B6" w:rsidRPr="00E45667" w:rsidRDefault="00BC01B6" w:rsidP="00E4566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+447540775214</w:t>
      </w:r>
      <w:bookmarkStart w:id="0" w:name="_GoBack"/>
      <w:bookmarkEnd w:id="0"/>
    </w:p>
    <w:p w14:paraId="4B99C93B" w14:textId="37CF4C2E" w:rsidR="00320F2D" w:rsidRPr="006609FD" w:rsidRDefault="00320F2D" w:rsidP="00320F2D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lastRenderedPageBreak/>
        <w:t>SEARCH STRATEGIES</w:t>
      </w:r>
    </w:p>
    <w:p w14:paraId="65C9C315" w14:textId="77777777" w:rsidR="00320F2D" w:rsidRPr="007B4425" w:rsidRDefault="00320F2D" w:rsidP="00320F2D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sz w:val="20"/>
          <w:szCs w:val="20"/>
        </w:rPr>
      </w:pPr>
    </w:p>
    <w:p w14:paraId="084DF6FE" w14:textId="77777777" w:rsidR="00320F2D" w:rsidRPr="007B4425" w:rsidRDefault="00320F2D" w:rsidP="00320F2D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>S1</w:t>
      </w:r>
    </w:p>
    <w:p w14:paraId="32091324" w14:textId="77777777" w:rsidR="00320F2D" w:rsidRPr="007B4425" w:rsidRDefault="00320F2D" w:rsidP="00320F2D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sz w:val="20"/>
          <w:szCs w:val="20"/>
        </w:rPr>
      </w:pPr>
    </w:p>
    <w:p w14:paraId="21300DA5" w14:textId="77777777" w:rsidR="00320F2D" w:rsidRPr="007B4425" w:rsidRDefault="00320F2D" w:rsidP="00320F2D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sz w:val="20"/>
          <w:szCs w:val="20"/>
        </w:rPr>
      </w:pPr>
    </w:p>
    <w:p w14:paraId="4B8823F2" w14:textId="77777777" w:rsidR="00320F2D" w:rsidRPr="007B4425" w:rsidRDefault="00320F2D" w:rsidP="00320F2D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sz w:val="20"/>
          <w:szCs w:val="20"/>
        </w:rPr>
      </w:pPr>
      <w:r w:rsidRPr="007B4425">
        <w:rPr>
          <w:rFonts w:ascii="Arial" w:hAnsi="Arial" w:cs="Arial"/>
          <w:sz w:val="20"/>
          <w:szCs w:val="20"/>
        </w:rPr>
        <w:t xml:space="preserve"> Search strategies: </w:t>
      </w:r>
    </w:p>
    <w:p w14:paraId="40D7CCD0" w14:textId="77777777" w:rsidR="00320F2D" w:rsidRDefault="00320F2D" w:rsidP="00320F2D">
      <w:r>
        <w:rPr>
          <w:rFonts w:ascii="Arial Unicode MS" w:eastAsia="Arial Unicode MS" w:hAnsi="Arial Unicode MS" w:cs="Arial Unicode MS"/>
          <w:sz w:val="20"/>
        </w:rPr>
        <w:t>Database: Ovid MEDLINE(R) ALL &lt;1946 to January 22, 2021&gt;</w:t>
      </w:r>
    </w:p>
    <w:p w14:paraId="31D90F7F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14:paraId="6F343CFF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14:paraId="4214F5E0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spellStart"/>
      <w:proofErr w:type="gramEnd"/>
      <w:r>
        <w:rPr>
          <w:rFonts w:ascii="Arial Unicode MS" w:eastAsia="Arial Unicode MS" w:hAnsi="Arial Unicode MS" w:cs="Arial Unicode MS"/>
          <w:sz w:val="20"/>
        </w:rPr>
        <w:t>laparoscop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coelioscop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celioscop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peritoneoscop</w:t>
      </w:r>
      <w:proofErr w:type="spellEnd"/>
      <w:r>
        <w:rPr>
          <w:rFonts w:ascii="Arial Unicode MS" w:eastAsia="Arial Unicode MS" w:hAnsi="Arial Unicode MS" w:cs="Arial Unicode MS"/>
          <w:sz w:val="20"/>
        </w:rPr>
        <w:t>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ab,ti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(132560)</w:t>
      </w:r>
    </w:p>
    <w:p w14:paraId="39297A4D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Laparoscopy/ (100384)</w:t>
      </w:r>
    </w:p>
    <w:p w14:paraId="0745B358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     Minimally Invasive Surgical Procedures/ (26298)</w:t>
      </w:r>
    </w:p>
    <w:p w14:paraId="17FDE281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Minimal* adj3 (</w:t>
      </w:r>
      <w:proofErr w:type="spellStart"/>
      <w:r>
        <w:rPr>
          <w:rFonts w:ascii="Arial Unicode MS" w:eastAsia="Arial Unicode MS" w:hAnsi="Arial Unicode MS" w:cs="Arial Unicode MS"/>
          <w:sz w:val="20"/>
        </w:rPr>
        <w:t>invasiv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access*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surg</w:t>
      </w:r>
      <w:proofErr w:type="spellEnd"/>
      <w:r>
        <w:rPr>
          <w:rFonts w:ascii="Arial Unicode MS" w:eastAsia="Arial Unicode MS" w:hAnsi="Arial Unicode MS" w:cs="Arial Unicode MS"/>
          <w:sz w:val="20"/>
        </w:rPr>
        <w:t>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(79339)</w:t>
      </w:r>
    </w:p>
    <w:p w14:paraId="01E736CC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     1 or 2 or 3 or 4 (219204)</w:t>
      </w:r>
    </w:p>
    <w:p w14:paraId="1E2DF1F9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6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gasless* or isobaric or non-</w:t>
      </w:r>
      <w:proofErr w:type="spellStart"/>
      <w:r>
        <w:rPr>
          <w:rFonts w:ascii="Arial Unicode MS" w:eastAsia="Arial Unicode MS" w:hAnsi="Arial Unicode MS" w:cs="Arial Unicode MS"/>
          <w:sz w:val="20"/>
        </w:rPr>
        <w:t>insufflat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noninsufflat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insufflation-less*).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ab,ti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(6515)</w:t>
      </w:r>
    </w:p>
    <w:p w14:paraId="63A8AA55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7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spellStart"/>
      <w:proofErr w:type="gramEnd"/>
      <w:r>
        <w:rPr>
          <w:rFonts w:ascii="Arial Unicode MS" w:eastAsia="Arial Unicode MS" w:hAnsi="Arial Unicode MS" w:cs="Arial Unicode MS"/>
          <w:sz w:val="20"/>
        </w:rPr>
        <w:t>laparolift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laparofan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laparotensor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Kirschner wires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variolift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abdolift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kents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clamp*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hoffman's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trocar or lifting arm </w:t>
      </w:r>
      <w:proofErr w:type="spellStart"/>
      <w:r>
        <w:rPr>
          <w:rFonts w:ascii="Arial Unicode MS" w:eastAsia="Arial Unicode MS" w:hAnsi="Arial Unicode MS" w:cs="Arial Unicode MS"/>
          <w:sz w:val="20"/>
        </w:rPr>
        <w:t>mizuho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AWL Hashimoto or AWL </w:t>
      </w:r>
      <w:proofErr w:type="spellStart"/>
      <w:r>
        <w:rPr>
          <w:rFonts w:ascii="Arial Unicode MS" w:eastAsia="Arial Unicode MS" w:hAnsi="Arial Unicode MS" w:cs="Arial Unicode MS"/>
          <w:sz w:val="20"/>
        </w:rPr>
        <w:t>aesculap</w:t>
      </w:r>
      <w:proofErr w:type="spellEnd"/>
      <w:r>
        <w:rPr>
          <w:rFonts w:ascii="Arial Unicode MS" w:eastAsia="Arial Unicode MS" w:hAnsi="Arial Unicode MS" w:cs="Arial Unicode MS"/>
          <w:sz w:val="20"/>
        </w:rPr>
        <w:t>).</w:t>
      </w:r>
      <w:proofErr w:type="spellStart"/>
      <w:r>
        <w:rPr>
          <w:rFonts w:ascii="Arial Unicode MS" w:eastAsia="Arial Unicode MS" w:hAnsi="Arial Unicode MS" w:cs="Arial Unicode MS"/>
          <w:sz w:val="20"/>
        </w:rPr>
        <w:t>ab,ti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(1676)</w:t>
      </w:r>
    </w:p>
    <w:p w14:paraId="589B7DA8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8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(abdomen or abdominal) adj4 lift*).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(314)</w:t>
      </w:r>
    </w:p>
    <w:p w14:paraId="60307CC2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9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(lift* or non-CO2 or CO2-free) adj4 </w:t>
      </w:r>
      <w:proofErr w:type="spellStart"/>
      <w:r>
        <w:rPr>
          <w:rFonts w:ascii="Arial Unicode MS" w:eastAsia="Arial Unicode MS" w:hAnsi="Arial Unicode MS" w:cs="Arial Unicode MS"/>
          <w:sz w:val="20"/>
        </w:rPr>
        <w:t>laparoscop</w:t>
      </w:r>
      <w:proofErr w:type="spellEnd"/>
      <w:r>
        <w:rPr>
          <w:rFonts w:ascii="Arial Unicode MS" w:eastAsia="Arial Unicode MS" w:hAnsi="Arial Unicode MS" w:cs="Arial Unicode MS"/>
          <w:sz w:val="20"/>
        </w:rPr>
        <w:t>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(104)</w:t>
      </w:r>
    </w:p>
    <w:p w14:paraId="3F2EF971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     6 or 7 or 8 or 9 (8434)</w:t>
      </w:r>
    </w:p>
    <w:p w14:paraId="08242B29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     5 and 10 (713)</w:t>
      </w:r>
    </w:p>
    <w:p w14:paraId="6E9885D4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12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breast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prostat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urolog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nephr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thoracic or endocrine or thyroid).</w:t>
      </w:r>
      <w:proofErr w:type="spellStart"/>
      <w:r>
        <w:rPr>
          <w:rFonts w:ascii="Arial Unicode MS" w:eastAsia="Arial Unicode MS" w:hAnsi="Arial Unicode MS" w:cs="Arial Unicode MS"/>
          <w:sz w:val="20"/>
        </w:rPr>
        <w:t>ab,ti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(1316063)</w:t>
      </w:r>
    </w:p>
    <w:p w14:paraId="6C531039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     11 not 12 (612)</w:t>
      </w:r>
    </w:p>
    <w:p w14:paraId="49A23E70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</w:p>
    <w:p w14:paraId="70421F88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***************************</w:t>
      </w:r>
    </w:p>
    <w:p w14:paraId="33C0A43C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</w:p>
    <w:p w14:paraId="00696725" w14:textId="77777777" w:rsidR="00320F2D" w:rsidRDefault="00320F2D" w:rsidP="00320F2D">
      <w:r>
        <w:rPr>
          <w:rFonts w:ascii="Arial Unicode MS" w:eastAsia="Arial Unicode MS" w:hAnsi="Arial Unicode MS" w:cs="Arial Unicode MS"/>
          <w:sz w:val="20"/>
        </w:rPr>
        <w:t xml:space="preserve">Database: </w:t>
      </w:r>
      <w:proofErr w:type="spellStart"/>
      <w:r>
        <w:rPr>
          <w:rFonts w:ascii="Arial Unicode MS" w:eastAsia="Arial Unicode MS" w:hAnsi="Arial Unicode MS" w:cs="Arial Unicode MS"/>
          <w:sz w:val="20"/>
        </w:rPr>
        <w:t>Embase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</w:rPr>
        <w:t>Classic+Embase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&lt;1947 to 2021 January 21&gt;</w:t>
      </w:r>
    </w:p>
    <w:p w14:paraId="66A6A5A5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14:paraId="222D956B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14:paraId="49C9F001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spellStart"/>
      <w:proofErr w:type="gramEnd"/>
      <w:r>
        <w:rPr>
          <w:rFonts w:ascii="Arial Unicode MS" w:eastAsia="Arial Unicode MS" w:hAnsi="Arial Unicode MS" w:cs="Arial Unicode MS"/>
          <w:sz w:val="20"/>
        </w:rPr>
        <w:t>laparoscop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coelioscop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celioscop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peritoneoscop</w:t>
      </w:r>
      <w:proofErr w:type="spellEnd"/>
      <w:r>
        <w:rPr>
          <w:rFonts w:ascii="Arial Unicode MS" w:eastAsia="Arial Unicode MS" w:hAnsi="Arial Unicode MS" w:cs="Arial Unicode MS"/>
          <w:sz w:val="20"/>
        </w:rPr>
        <w:t>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ab,ti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(214724)</w:t>
      </w:r>
    </w:p>
    <w:p w14:paraId="630930CD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Laparoscopy/ (168106)</w:t>
      </w:r>
    </w:p>
    <w:p w14:paraId="72A20B86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     Minimally Invasive Surgery/ (43953)</w:t>
      </w:r>
    </w:p>
    <w:p w14:paraId="4DA118D4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Minimal* adj3 (</w:t>
      </w:r>
      <w:proofErr w:type="spellStart"/>
      <w:r>
        <w:rPr>
          <w:rFonts w:ascii="Arial Unicode MS" w:eastAsia="Arial Unicode MS" w:hAnsi="Arial Unicode MS" w:cs="Arial Unicode MS"/>
          <w:sz w:val="20"/>
        </w:rPr>
        <w:t>invasiv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access*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surg</w:t>
      </w:r>
      <w:proofErr w:type="spellEnd"/>
      <w:r>
        <w:rPr>
          <w:rFonts w:ascii="Arial Unicode MS" w:eastAsia="Arial Unicode MS" w:hAnsi="Arial Unicode MS" w:cs="Arial Unicode MS"/>
          <w:sz w:val="20"/>
        </w:rPr>
        <w:t>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(119578)</w:t>
      </w:r>
    </w:p>
    <w:p w14:paraId="38424E50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     1 or 2 or 3 or 4 (351973)</w:t>
      </w:r>
    </w:p>
    <w:p w14:paraId="62C32FF9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6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gasless* or isobaric or non-</w:t>
      </w:r>
      <w:proofErr w:type="spellStart"/>
      <w:r>
        <w:rPr>
          <w:rFonts w:ascii="Arial Unicode MS" w:eastAsia="Arial Unicode MS" w:hAnsi="Arial Unicode MS" w:cs="Arial Unicode MS"/>
          <w:sz w:val="20"/>
        </w:rPr>
        <w:t>insufflat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noninsufflat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insufflation-less*).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ab,ti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(7589)</w:t>
      </w:r>
    </w:p>
    <w:p w14:paraId="75144649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7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spellStart"/>
      <w:proofErr w:type="gramEnd"/>
      <w:r>
        <w:rPr>
          <w:rFonts w:ascii="Arial Unicode MS" w:eastAsia="Arial Unicode MS" w:hAnsi="Arial Unicode MS" w:cs="Arial Unicode MS"/>
          <w:sz w:val="20"/>
        </w:rPr>
        <w:t>laparolift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laparofan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laparotensor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Kirschner wires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variolift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abdolift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kents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clamp*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hoffman's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trocar or lifting arm </w:t>
      </w:r>
      <w:proofErr w:type="spellStart"/>
      <w:r>
        <w:rPr>
          <w:rFonts w:ascii="Arial Unicode MS" w:eastAsia="Arial Unicode MS" w:hAnsi="Arial Unicode MS" w:cs="Arial Unicode MS"/>
          <w:sz w:val="20"/>
        </w:rPr>
        <w:t>mizuho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AWL Hashimoto or AWL </w:t>
      </w:r>
      <w:proofErr w:type="spellStart"/>
      <w:r>
        <w:rPr>
          <w:rFonts w:ascii="Arial Unicode MS" w:eastAsia="Arial Unicode MS" w:hAnsi="Arial Unicode MS" w:cs="Arial Unicode MS"/>
          <w:sz w:val="20"/>
        </w:rPr>
        <w:t>aesculap</w:t>
      </w:r>
      <w:proofErr w:type="spellEnd"/>
      <w:r>
        <w:rPr>
          <w:rFonts w:ascii="Arial Unicode MS" w:eastAsia="Arial Unicode MS" w:hAnsi="Arial Unicode MS" w:cs="Arial Unicode MS"/>
          <w:sz w:val="20"/>
        </w:rPr>
        <w:t>).</w:t>
      </w:r>
      <w:proofErr w:type="spellStart"/>
      <w:r>
        <w:rPr>
          <w:rFonts w:ascii="Arial Unicode MS" w:eastAsia="Arial Unicode MS" w:hAnsi="Arial Unicode MS" w:cs="Arial Unicode MS"/>
          <w:sz w:val="20"/>
        </w:rPr>
        <w:t>ab,ti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(2041)</w:t>
      </w:r>
    </w:p>
    <w:p w14:paraId="25D94EC4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8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(abdomen or abdominal) adj4 lift*).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(469)</w:t>
      </w:r>
    </w:p>
    <w:p w14:paraId="1CAF6C94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9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(lift* or non-CO2 or CO2-free) adj4 </w:t>
      </w:r>
      <w:proofErr w:type="spellStart"/>
      <w:r>
        <w:rPr>
          <w:rFonts w:ascii="Arial Unicode MS" w:eastAsia="Arial Unicode MS" w:hAnsi="Arial Unicode MS" w:cs="Arial Unicode MS"/>
          <w:sz w:val="20"/>
        </w:rPr>
        <w:t>laparoscop</w:t>
      </w:r>
      <w:proofErr w:type="spellEnd"/>
      <w:r>
        <w:rPr>
          <w:rFonts w:ascii="Arial Unicode MS" w:eastAsia="Arial Unicode MS" w:hAnsi="Arial Unicode MS" w:cs="Arial Unicode MS"/>
          <w:sz w:val="20"/>
        </w:rPr>
        <w:t>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(126)</w:t>
      </w:r>
    </w:p>
    <w:p w14:paraId="10E52629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10     6 or 7 or 8 or 9 (10009)</w:t>
      </w:r>
    </w:p>
    <w:p w14:paraId="41F5B5CE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     5 and 10 (922)</w:t>
      </w:r>
    </w:p>
    <w:p w14:paraId="0A4C818C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12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breast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prostat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urolog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nephr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thoracic or endocrine or thyroid).</w:t>
      </w:r>
      <w:proofErr w:type="spellStart"/>
      <w:r>
        <w:rPr>
          <w:rFonts w:ascii="Arial Unicode MS" w:eastAsia="Arial Unicode MS" w:hAnsi="Arial Unicode MS" w:cs="Arial Unicode MS"/>
          <w:sz w:val="20"/>
        </w:rPr>
        <w:t>ab,ti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(1950301)</w:t>
      </w:r>
    </w:p>
    <w:p w14:paraId="341285F1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     11 not 12 (777)</w:t>
      </w:r>
    </w:p>
    <w:p w14:paraId="45A93D3A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     limit 13 to conference abstracts (115)</w:t>
      </w:r>
    </w:p>
    <w:p w14:paraId="089EA946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     13 not 14 (662)</w:t>
      </w:r>
    </w:p>
    <w:p w14:paraId="49D095AE" w14:textId="77777777" w:rsidR="00320F2D" w:rsidRDefault="00320F2D" w:rsidP="00320F2D">
      <w:pPr>
        <w:pBdr>
          <w:bottom w:val="dotted" w:sz="24" w:space="1" w:color="auto"/>
        </w:pBdr>
        <w:rPr>
          <w:rFonts w:ascii="Arial Unicode MS" w:eastAsia="Arial Unicode MS" w:hAnsi="Arial Unicode MS" w:cs="Arial Unicode MS"/>
          <w:sz w:val="20"/>
        </w:rPr>
      </w:pPr>
    </w:p>
    <w:p w14:paraId="620B1757" w14:textId="77777777" w:rsidR="00320F2D" w:rsidRDefault="00320F2D" w:rsidP="00320F2D">
      <w:pPr>
        <w:rPr>
          <w:rFonts w:ascii="Arial Unicode MS" w:eastAsia="Arial Unicode MS" w:hAnsi="Arial Unicode MS" w:cs="Arial Unicode MS"/>
          <w:sz w:val="20"/>
        </w:rPr>
      </w:pPr>
    </w:p>
    <w:p w14:paraId="5E8B4A5B" w14:textId="77777777" w:rsidR="00320F2D" w:rsidRDefault="00320F2D" w:rsidP="00320F2D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sz w:val="20"/>
          <w:szCs w:val="20"/>
        </w:rPr>
      </w:pPr>
    </w:p>
    <w:p w14:paraId="20B07886" w14:textId="77777777" w:rsidR="00320F2D" w:rsidRDefault="00320F2D" w:rsidP="00320F2D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sz w:val="20"/>
          <w:szCs w:val="20"/>
        </w:rPr>
      </w:pPr>
    </w:p>
    <w:p w14:paraId="2D0C8300" w14:textId="77777777" w:rsidR="00465CA6" w:rsidRDefault="00465CA6"/>
    <w:sectPr w:rsidR="00465CA6" w:rsidSect="00E8337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2D"/>
    <w:rsid w:val="00003CEC"/>
    <w:rsid w:val="00033A7C"/>
    <w:rsid w:val="00052AB1"/>
    <w:rsid w:val="00090525"/>
    <w:rsid w:val="000D21D4"/>
    <w:rsid w:val="000E13F1"/>
    <w:rsid w:val="000E15EB"/>
    <w:rsid w:val="00106588"/>
    <w:rsid w:val="00107CD6"/>
    <w:rsid w:val="00113773"/>
    <w:rsid w:val="00115B14"/>
    <w:rsid w:val="00134174"/>
    <w:rsid w:val="00134A99"/>
    <w:rsid w:val="00160E9D"/>
    <w:rsid w:val="00181AC7"/>
    <w:rsid w:val="001D085C"/>
    <w:rsid w:val="001E13B7"/>
    <w:rsid w:val="001F2344"/>
    <w:rsid w:val="00214FD3"/>
    <w:rsid w:val="0023125A"/>
    <w:rsid w:val="00232022"/>
    <w:rsid w:val="00235BF6"/>
    <w:rsid w:val="002424A1"/>
    <w:rsid w:val="00244462"/>
    <w:rsid w:val="0024605F"/>
    <w:rsid w:val="00260AE5"/>
    <w:rsid w:val="00283F1E"/>
    <w:rsid w:val="002A4F73"/>
    <w:rsid w:val="002A5A36"/>
    <w:rsid w:val="002C620E"/>
    <w:rsid w:val="002F7886"/>
    <w:rsid w:val="00305D43"/>
    <w:rsid w:val="00314D2E"/>
    <w:rsid w:val="00320F2D"/>
    <w:rsid w:val="00334481"/>
    <w:rsid w:val="00350FF3"/>
    <w:rsid w:val="003A2836"/>
    <w:rsid w:val="003B1F5A"/>
    <w:rsid w:val="003C08C4"/>
    <w:rsid w:val="003C2399"/>
    <w:rsid w:val="003C2F57"/>
    <w:rsid w:val="003F6DEA"/>
    <w:rsid w:val="0040284C"/>
    <w:rsid w:val="004069D4"/>
    <w:rsid w:val="004331B9"/>
    <w:rsid w:val="00440251"/>
    <w:rsid w:val="0045662D"/>
    <w:rsid w:val="00465CA6"/>
    <w:rsid w:val="00497BF8"/>
    <w:rsid w:val="004C38D6"/>
    <w:rsid w:val="004E0AB6"/>
    <w:rsid w:val="004F3F78"/>
    <w:rsid w:val="005062C7"/>
    <w:rsid w:val="0052704F"/>
    <w:rsid w:val="00531B86"/>
    <w:rsid w:val="005429D6"/>
    <w:rsid w:val="005A4789"/>
    <w:rsid w:val="005A741F"/>
    <w:rsid w:val="005D5A37"/>
    <w:rsid w:val="005F43F7"/>
    <w:rsid w:val="00641C76"/>
    <w:rsid w:val="00642CB6"/>
    <w:rsid w:val="00643787"/>
    <w:rsid w:val="00643BC3"/>
    <w:rsid w:val="00671CFD"/>
    <w:rsid w:val="006D5643"/>
    <w:rsid w:val="006E3426"/>
    <w:rsid w:val="007337BF"/>
    <w:rsid w:val="007346B2"/>
    <w:rsid w:val="007469F7"/>
    <w:rsid w:val="0078529A"/>
    <w:rsid w:val="007B38D4"/>
    <w:rsid w:val="00845B55"/>
    <w:rsid w:val="00855C41"/>
    <w:rsid w:val="0089323C"/>
    <w:rsid w:val="0089714C"/>
    <w:rsid w:val="0092336A"/>
    <w:rsid w:val="00947E83"/>
    <w:rsid w:val="00965971"/>
    <w:rsid w:val="009C1E7C"/>
    <w:rsid w:val="00A12F1F"/>
    <w:rsid w:val="00A15331"/>
    <w:rsid w:val="00A40BC5"/>
    <w:rsid w:val="00A45087"/>
    <w:rsid w:val="00A71F14"/>
    <w:rsid w:val="00A911B6"/>
    <w:rsid w:val="00A94270"/>
    <w:rsid w:val="00AA14AD"/>
    <w:rsid w:val="00AF79F3"/>
    <w:rsid w:val="00B17A29"/>
    <w:rsid w:val="00B31D5E"/>
    <w:rsid w:val="00B33FB8"/>
    <w:rsid w:val="00B50186"/>
    <w:rsid w:val="00B654BC"/>
    <w:rsid w:val="00B86727"/>
    <w:rsid w:val="00BC01B6"/>
    <w:rsid w:val="00BD0DCF"/>
    <w:rsid w:val="00BE6F2E"/>
    <w:rsid w:val="00C364E2"/>
    <w:rsid w:val="00C37895"/>
    <w:rsid w:val="00C43483"/>
    <w:rsid w:val="00C46CC6"/>
    <w:rsid w:val="00C528E7"/>
    <w:rsid w:val="00C55DE6"/>
    <w:rsid w:val="00C75A78"/>
    <w:rsid w:val="00C977AC"/>
    <w:rsid w:val="00CC1180"/>
    <w:rsid w:val="00CC4579"/>
    <w:rsid w:val="00D03C92"/>
    <w:rsid w:val="00D433A1"/>
    <w:rsid w:val="00D8275D"/>
    <w:rsid w:val="00D84E7F"/>
    <w:rsid w:val="00D96361"/>
    <w:rsid w:val="00DC0552"/>
    <w:rsid w:val="00DC09E6"/>
    <w:rsid w:val="00DE5573"/>
    <w:rsid w:val="00E37B00"/>
    <w:rsid w:val="00E45667"/>
    <w:rsid w:val="00E7737A"/>
    <w:rsid w:val="00E8337F"/>
    <w:rsid w:val="00EA5B10"/>
    <w:rsid w:val="00EB1386"/>
    <w:rsid w:val="00EC560A"/>
    <w:rsid w:val="00F03951"/>
    <w:rsid w:val="00F138D8"/>
    <w:rsid w:val="00F54DBF"/>
    <w:rsid w:val="00F73284"/>
    <w:rsid w:val="00F87900"/>
    <w:rsid w:val="00F9784F"/>
    <w:rsid w:val="00FA0140"/>
    <w:rsid w:val="00FC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2943D"/>
  <w15:chartTrackingRefBased/>
  <w15:docId w15:val="{8DDF0E5F-EC81-9F47-B2AE-761D1BE3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F2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0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k.aruparayil@leeds.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Aruparayil</dc:creator>
  <cp:keywords/>
  <dc:description/>
  <cp:lastModifiedBy>Noel Aruparayil</cp:lastModifiedBy>
  <cp:revision>3</cp:revision>
  <dcterms:created xsi:type="dcterms:W3CDTF">2021-02-18T15:49:00Z</dcterms:created>
  <dcterms:modified xsi:type="dcterms:W3CDTF">2021-02-18T15:52:00Z</dcterms:modified>
</cp:coreProperties>
</file>