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EA1708" w14:textId="77777777" w:rsidR="002E1274" w:rsidRPr="002E1274" w:rsidRDefault="002E1274">
      <w:pPr>
        <w:rPr>
          <w:lang w:val="en-US"/>
        </w:rPr>
      </w:pPr>
    </w:p>
    <w:tbl>
      <w:tblPr>
        <w:tblpPr w:leftFromText="141" w:rightFromText="141" w:vertAnchor="text" w:horzAnchor="margin" w:tblpXSpec="center" w:tblpY="64"/>
        <w:tblW w:w="9992" w:type="dxa"/>
        <w:tblBorders>
          <w:top w:val="single" w:sz="8" w:space="0" w:color="auto"/>
          <w:bottom w:val="single" w:sz="8" w:space="0" w:color="auto"/>
        </w:tblBorders>
        <w:tblCellMar>
          <w:left w:w="0" w:type="dxa"/>
          <w:right w:w="0" w:type="dxa"/>
        </w:tblCellMar>
        <w:tblLook w:val="04A0" w:firstRow="1" w:lastRow="0" w:firstColumn="1" w:lastColumn="0" w:noHBand="0" w:noVBand="1"/>
      </w:tblPr>
      <w:tblGrid>
        <w:gridCol w:w="1189"/>
        <w:gridCol w:w="892"/>
        <w:gridCol w:w="620"/>
        <w:gridCol w:w="1825"/>
        <w:gridCol w:w="1038"/>
        <w:gridCol w:w="1061"/>
        <w:gridCol w:w="1058"/>
        <w:gridCol w:w="1240"/>
        <w:gridCol w:w="1069"/>
      </w:tblGrid>
      <w:tr w:rsidR="002E1274" w:rsidRPr="008F2566" w14:paraId="56EDE9D0" w14:textId="77777777" w:rsidTr="00097168">
        <w:trPr>
          <w:trHeight w:val="584"/>
        </w:trPr>
        <w:tc>
          <w:tcPr>
            <w:tcW w:w="1189" w:type="dxa"/>
            <w:tcBorders>
              <w:top w:val="single" w:sz="8" w:space="0" w:color="auto"/>
              <w:bottom w:val="single" w:sz="4" w:space="0" w:color="auto"/>
            </w:tcBorders>
          </w:tcPr>
          <w:p w14:paraId="30B6017D" w14:textId="77777777" w:rsidR="002E1274" w:rsidRDefault="002E1274" w:rsidP="00097168">
            <w:pPr>
              <w:pStyle w:val="MDPI42tablebody"/>
              <w:spacing w:line="240" w:lineRule="auto"/>
              <w:rPr>
                <w:b/>
                <w:snapToGrid/>
                <w:sz w:val="18"/>
                <w:szCs w:val="18"/>
              </w:rPr>
            </w:pPr>
            <w:r>
              <w:rPr>
                <w:b/>
                <w:snapToGrid/>
                <w:sz w:val="18"/>
                <w:szCs w:val="18"/>
              </w:rPr>
              <w:t>Author</w:t>
            </w:r>
          </w:p>
        </w:tc>
        <w:tc>
          <w:tcPr>
            <w:tcW w:w="892" w:type="dxa"/>
            <w:tcBorders>
              <w:top w:val="single" w:sz="8" w:space="0" w:color="auto"/>
              <w:bottom w:val="single" w:sz="4" w:space="0" w:color="auto"/>
            </w:tcBorders>
          </w:tcPr>
          <w:p w14:paraId="5163F625" w14:textId="77777777" w:rsidR="002E1274" w:rsidRDefault="002E1274" w:rsidP="00097168">
            <w:pPr>
              <w:pStyle w:val="MDPI42tablebody"/>
              <w:spacing w:line="240" w:lineRule="auto"/>
              <w:rPr>
                <w:b/>
                <w:snapToGrid/>
                <w:sz w:val="18"/>
                <w:szCs w:val="18"/>
              </w:rPr>
            </w:pPr>
            <w:r>
              <w:rPr>
                <w:b/>
                <w:snapToGrid/>
                <w:sz w:val="18"/>
                <w:szCs w:val="18"/>
              </w:rPr>
              <w:t>Age</w:t>
            </w:r>
          </w:p>
        </w:tc>
        <w:tc>
          <w:tcPr>
            <w:tcW w:w="620" w:type="dxa"/>
            <w:tcBorders>
              <w:top w:val="single" w:sz="8" w:space="0" w:color="auto"/>
              <w:bottom w:val="single" w:sz="4" w:space="0" w:color="auto"/>
            </w:tcBorders>
          </w:tcPr>
          <w:p w14:paraId="02E6CC33" w14:textId="77777777" w:rsidR="002E1274" w:rsidRDefault="002E1274" w:rsidP="00097168">
            <w:pPr>
              <w:pStyle w:val="MDPI42tablebody"/>
              <w:spacing w:line="240" w:lineRule="auto"/>
              <w:rPr>
                <w:b/>
                <w:snapToGrid/>
                <w:sz w:val="18"/>
                <w:szCs w:val="18"/>
              </w:rPr>
            </w:pPr>
            <w:r>
              <w:rPr>
                <w:b/>
                <w:snapToGrid/>
                <w:sz w:val="18"/>
                <w:szCs w:val="18"/>
              </w:rPr>
              <w:t>Gender</w:t>
            </w:r>
          </w:p>
        </w:tc>
        <w:tc>
          <w:tcPr>
            <w:tcW w:w="1825" w:type="dxa"/>
            <w:tcBorders>
              <w:top w:val="single" w:sz="8" w:space="0" w:color="auto"/>
              <w:bottom w:val="single" w:sz="4" w:space="0" w:color="auto"/>
            </w:tcBorders>
          </w:tcPr>
          <w:p w14:paraId="6B348370" w14:textId="77777777" w:rsidR="002E1274" w:rsidRDefault="002E1274" w:rsidP="00097168">
            <w:pPr>
              <w:pStyle w:val="MDPI42tablebody"/>
              <w:spacing w:line="240" w:lineRule="auto"/>
              <w:rPr>
                <w:b/>
                <w:snapToGrid/>
                <w:sz w:val="18"/>
                <w:szCs w:val="18"/>
              </w:rPr>
            </w:pPr>
            <w:r>
              <w:rPr>
                <w:b/>
                <w:snapToGrid/>
                <w:sz w:val="18"/>
                <w:szCs w:val="18"/>
              </w:rPr>
              <w:t>Symptom</w:t>
            </w:r>
          </w:p>
        </w:tc>
        <w:tc>
          <w:tcPr>
            <w:tcW w:w="1038" w:type="dxa"/>
            <w:tcBorders>
              <w:top w:val="single" w:sz="8" w:space="0" w:color="auto"/>
              <w:bottom w:val="single" w:sz="4" w:space="0" w:color="auto"/>
            </w:tcBorders>
          </w:tcPr>
          <w:p w14:paraId="58A34165" w14:textId="77777777" w:rsidR="002E1274" w:rsidRDefault="002E1274" w:rsidP="00097168">
            <w:pPr>
              <w:pStyle w:val="MDPI42tablebody"/>
              <w:spacing w:line="240" w:lineRule="auto"/>
              <w:rPr>
                <w:b/>
                <w:snapToGrid/>
                <w:sz w:val="18"/>
                <w:szCs w:val="18"/>
              </w:rPr>
            </w:pPr>
            <w:r>
              <w:rPr>
                <w:b/>
                <w:snapToGrid/>
                <w:sz w:val="18"/>
                <w:szCs w:val="18"/>
              </w:rPr>
              <w:t>CT</w:t>
            </w:r>
          </w:p>
        </w:tc>
        <w:tc>
          <w:tcPr>
            <w:tcW w:w="1061" w:type="dxa"/>
            <w:tcBorders>
              <w:top w:val="single" w:sz="8" w:space="0" w:color="auto"/>
              <w:bottom w:val="single" w:sz="4" w:space="0" w:color="auto"/>
            </w:tcBorders>
          </w:tcPr>
          <w:p w14:paraId="0A10AB38" w14:textId="77777777" w:rsidR="002E1274" w:rsidRDefault="002E1274" w:rsidP="00097168">
            <w:pPr>
              <w:pStyle w:val="MDPI42tablebody"/>
              <w:spacing w:line="240" w:lineRule="auto"/>
              <w:rPr>
                <w:b/>
                <w:snapToGrid/>
                <w:sz w:val="18"/>
                <w:szCs w:val="18"/>
              </w:rPr>
            </w:pPr>
            <w:r>
              <w:rPr>
                <w:b/>
                <w:snapToGrid/>
                <w:sz w:val="18"/>
                <w:szCs w:val="18"/>
              </w:rPr>
              <w:t xml:space="preserve">Associated Hernia </w:t>
            </w:r>
          </w:p>
        </w:tc>
        <w:tc>
          <w:tcPr>
            <w:tcW w:w="1058" w:type="dxa"/>
            <w:tcBorders>
              <w:top w:val="single" w:sz="8" w:space="0" w:color="auto"/>
              <w:bottom w:val="single" w:sz="4" w:space="0" w:color="auto"/>
            </w:tcBorders>
          </w:tcPr>
          <w:p w14:paraId="3C85298F" w14:textId="77777777" w:rsidR="002E1274" w:rsidRDefault="002E1274" w:rsidP="00097168">
            <w:pPr>
              <w:pStyle w:val="MDPI42tablebody"/>
              <w:spacing w:line="240" w:lineRule="auto"/>
              <w:rPr>
                <w:b/>
                <w:snapToGrid/>
                <w:sz w:val="18"/>
                <w:szCs w:val="18"/>
              </w:rPr>
            </w:pPr>
            <w:r>
              <w:rPr>
                <w:b/>
                <w:snapToGrid/>
                <w:sz w:val="18"/>
                <w:szCs w:val="18"/>
              </w:rPr>
              <w:t>Herniated Organ</w:t>
            </w:r>
          </w:p>
        </w:tc>
        <w:tc>
          <w:tcPr>
            <w:tcW w:w="1240" w:type="dxa"/>
            <w:tcBorders>
              <w:top w:val="single" w:sz="8" w:space="0" w:color="auto"/>
              <w:bottom w:val="single" w:sz="4" w:space="0" w:color="auto"/>
            </w:tcBorders>
          </w:tcPr>
          <w:p w14:paraId="5B981EDA" w14:textId="77777777" w:rsidR="002E1274" w:rsidRDefault="002E1274" w:rsidP="00097168">
            <w:pPr>
              <w:pStyle w:val="MDPI42tablebody"/>
              <w:spacing w:line="240" w:lineRule="auto"/>
              <w:rPr>
                <w:b/>
                <w:snapToGrid/>
                <w:sz w:val="18"/>
                <w:szCs w:val="18"/>
              </w:rPr>
            </w:pPr>
            <w:r>
              <w:rPr>
                <w:b/>
                <w:snapToGrid/>
                <w:sz w:val="18"/>
                <w:szCs w:val="18"/>
              </w:rPr>
              <w:t>Previous Surgery or Trauma</w:t>
            </w:r>
          </w:p>
        </w:tc>
        <w:tc>
          <w:tcPr>
            <w:tcW w:w="1069" w:type="dxa"/>
            <w:tcBorders>
              <w:top w:val="single" w:sz="8" w:space="0" w:color="auto"/>
              <w:bottom w:val="single" w:sz="4" w:space="0" w:color="auto"/>
            </w:tcBorders>
          </w:tcPr>
          <w:p w14:paraId="75E46B1B" w14:textId="77777777" w:rsidR="002E1274" w:rsidRDefault="002E1274" w:rsidP="00097168">
            <w:pPr>
              <w:pStyle w:val="MDPI42tablebody"/>
              <w:spacing w:line="240" w:lineRule="auto"/>
              <w:rPr>
                <w:b/>
                <w:snapToGrid/>
                <w:sz w:val="18"/>
                <w:szCs w:val="18"/>
              </w:rPr>
            </w:pPr>
            <w:r>
              <w:rPr>
                <w:b/>
                <w:snapToGrid/>
                <w:sz w:val="18"/>
                <w:szCs w:val="18"/>
              </w:rPr>
              <w:t>Surgery</w:t>
            </w:r>
          </w:p>
        </w:tc>
      </w:tr>
      <w:tr w:rsidR="002E1274" w:rsidRPr="008F2566" w14:paraId="094AE21B" w14:textId="77777777" w:rsidTr="00097168">
        <w:trPr>
          <w:trHeight w:val="382"/>
        </w:trPr>
        <w:tc>
          <w:tcPr>
            <w:tcW w:w="1189" w:type="dxa"/>
          </w:tcPr>
          <w:p w14:paraId="002FA5E9" w14:textId="77777777" w:rsidR="002E1274" w:rsidRPr="00B174D8" w:rsidRDefault="002E1274" w:rsidP="00097168">
            <w:pPr>
              <w:pStyle w:val="MDPI42tablebody"/>
              <w:spacing w:line="240" w:lineRule="auto"/>
              <w:rPr>
                <w:bCs/>
                <w:snapToGrid/>
                <w:sz w:val="18"/>
                <w:szCs w:val="18"/>
              </w:rPr>
            </w:pPr>
            <w:r w:rsidRPr="00B174D8">
              <w:rPr>
                <w:bCs/>
                <w:snapToGrid/>
                <w:sz w:val="18"/>
                <w:szCs w:val="18"/>
              </w:rPr>
              <w:t>Aylett</w:t>
            </w:r>
            <w:r>
              <w:rPr>
                <w:bCs/>
                <w:snapToGrid/>
                <w:sz w:val="18"/>
                <w:szCs w:val="18"/>
              </w:rPr>
              <w:t>, 1946</w:t>
            </w:r>
            <w:r w:rsidRPr="00B174D8">
              <w:rPr>
                <w:bCs/>
                <w:snapToGrid/>
                <w:sz w:val="18"/>
                <w:szCs w:val="18"/>
              </w:rPr>
              <w:t xml:space="preserve"> </w:t>
            </w:r>
            <w:r>
              <w:rPr>
                <w:bCs/>
                <w:sz w:val="18"/>
                <w:szCs w:val="18"/>
              </w:rPr>
              <w:fldChar w:fldCharType="begin"/>
            </w:r>
            <w:r>
              <w:rPr>
                <w:bCs/>
                <w:snapToGrid/>
                <w:sz w:val="18"/>
                <w:szCs w:val="18"/>
              </w:rPr>
              <w:instrText xml:space="preserve"> ADDIN ZOTERO_ITEM CSL_CITATION {"citationID":"6qY6vsNj","properties":{"formattedCitation":"(16)","plainCitation":"(16)","noteIndex":0},"citationItems":[{"id":450,"uris":["http://zotero.org/users/10501687/items/5PJFXIEV"],"itemData":{"id":450,"type":"article-journal","container-title":"The Lancet","DOI":"10.1016/S0140-6736(46)90192-4","ISSN":"0140-6736","issue":"6429","note":"publisher: Elsevier","page":"735","title":"HERNIA THROUGH THE LESSER OMENTUM","volume":"248","author":[{"family":"Aylett","given":"StanleyO."}],"issued":{"date-parts":[["1946",11,16]]}}}],"schema":"https://github.com/citation-style-language/schema/raw/master/csl-citation.json"} </w:instrText>
            </w:r>
            <w:r>
              <w:rPr>
                <w:bCs/>
                <w:sz w:val="18"/>
                <w:szCs w:val="18"/>
              </w:rPr>
              <w:fldChar w:fldCharType="separate"/>
            </w:r>
            <w:r>
              <w:rPr>
                <w:bCs/>
                <w:noProof/>
                <w:snapToGrid/>
                <w:sz w:val="18"/>
                <w:szCs w:val="18"/>
              </w:rPr>
              <w:t>(16)</w:t>
            </w:r>
            <w:r>
              <w:rPr>
                <w:bCs/>
                <w:sz w:val="18"/>
                <w:szCs w:val="18"/>
              </w:rPr>
              <w:fldChar w:fldCharType="end"/>
            </w:r>
          </w:p>
        </w:tc>
        <w:tc>
          <w:tcPr>
            <w:tcW w:w="892" w:type="dxa"/>
          </w:tcPr>
          <w:p w14:paraId="3EFC8ADA" w14:textId="77777777" w:rsidR="002E1274" w:rsidRDefault="002E1274" w:rsidP="00097168">
            <w:pPr>
              <w:pStyle w:val="MDPI42tablebody"/>
              <w:spacing w:line="240" w:lineRule="auto"/>
              <w:rPr>
                <w:bCs/>
                <w:snapToGrid/>
                <w:sz w:val="18"/>
                <w:szCs w:val="18"/>
              </w:rPr>
            </w:pPr>
            <w:r>
              <w:rPr>
                <w:bCs/>
                <w:snapToGrid/>
                <w:sz w:val="18"/>
                <w:szCs w:val="18"/>
              </w:rPr>
              <w:t>34</w:t>
            </w:r>
          </w:p>
        </w:tc>
        <w:tc>
          <w:tcPr>
            <w:tcW w:w="620" w:type="dxa"/>
          </w:tcPr>
          <w:p w14:paraId="7967914E" w14:textId="77777777" w:rsidR="002E1274" w:rsidRDefault="002E1274" w:rsidP="00097168">
            <w:pPr>
              <w:pStyle w:val="MDPI42tablebody"/>
              <w:spacing w:line="240" w:lineRule="auto"/>
              <w:rPr>
                <w:bCs/>
                <w:snapToGrid/>
                <w:sz w:val="18"/>
                <w:szCs w:val="18"/>
              </w:rPr>
            </w:pPr>
            <w:r>
              <w:rPr>
                <w:bCs/>
                <w:snapToGrid/>
                <w:sz w:val="18"/>
                <w:szCs w:val="18"/>
              </w:rPr>
              <w:t>M</w:t>
            </w:r>
          </w:p>
        </w:tc>
        <w:tc>
          <w:tcPr>
            <w:tcW w:w="1825" w:type="dxa"/>
          </w:tcPr>
          <w:p w14:paraId="153E49D6" w14:textId="77777777" w:rsidR="002E1274" w:rsidRDefault="002E1274" w:rsidP="00097168">
            <w:pPr>
              <w:pStyle w:val="MDPI42tablebody"/>
              <w:spacing w:line="240" w:lineRule="auto"/>
              <w:rPr>
                <w:bCs/>
                <w:snapToGrid/>
                <w:sz w:val="18"/>
                <w:szCs w:val="18"/>
              </w:rPr>
            </w:pPr>
            <w:r>
              <w:rPr>
                <w:bCs/>
                <w:snapToGrid/>
                <w:sz w:val="18"/>
                <w:szCs w:val="18"/>
              </w:rPr>
              <w:t>UAP</w:t>
            </w:r>
          </w:p>
        </w:tc>
        <w:tc>
          <w:tcPr>
            <w:tcW w:w="1038" w:type="dxa"/>
          </w:tcPr>
          <w:p w14:paraId="11A34AD2" w14:textId="77777777" w:rsidR="002E1274" w:rsidRDefault="002E1274" w:rsidP="00097168">
            <w:pPr>
              <w:pStyle w:val="MDPI42tablebody"/>
              <w:spacing w:line="240" w:lineRule="auto"/>
              <w:rPr>
                <w:bCs/>
                <w:snapToGrid/>
                <w:sz w:val="18"/>
                <w:szCs w:val="18"/>
              </w:rPr>
            </w:pPr>
            <w:r>
              <w:rPr>
                <w:bCs/>
                <w:snapToGrid/>
                <w:sz w:val="18"/>
                <w:szCs w:val="18"/>
              </w:rPr>
              <w:t>No</w:t>
            </w:r>
          </w:p>
        </w:tc>
        <w:tc>
          <w:tcPr>
            <w:tcW w:w="1061" w:type="dxa"/>
          </w:tcPr>
          <w:p w14:paraId="407A16FB"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58" w:type="dxa"/>
          </w:tcPr>
          <w:p w14:paraId="26D079F8" w14:textId="77777777" w:rsidR="002E1274" w:rsidRDefault="002E1274" w:rsidP="00097168">
            <w:pPr>
              <w:pStyle w:val="MDPI42tablebody"/>
              <w:spacing w:line="240" w:lineRule="auto"/>
              <w:rPr>
                <w:bCs/>
                <w:snapToGrid/>
                <w:sz w:val="18"/>
                <w:szCs w:val="18"/>
              </w:rPr>
            </w:pPr>
            <w:r>
              <w:rPr>
                <w:bCs/>
                <w:snapToGrid/>
                <w:sz w:val="18"/>
                <w:szCs w:val="18"/>
              </w:rPr>
              <w:t>Small bowel</w:t>
            </w:r>
          </w:p>
        </w:tc>
        <w:tc>
          <w:tcPr>
            <w:tcW w:w="1240" w:type="dxa"/>
          </w:tcPr>
          <w:p w14:paraId="26E3F051"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69" w:type="dxa"/>
          </w:tcPr>
          <w:p w14:paraId="1187295F" w14:textId="77777777" w:rsidR="002E1274" w:rsidRDefault="002E1274" w:rsidP="00097168">
            <w:pPr>
              <w:pStyle w:val="MDPI42tablebody"/>
              <w:spacing w:line="240" w:lineRule="auto"/>
              <w:rPr>
                <w:bCs/>
                <w:snapToGrid/>
                <w:sz w:val="18"/>
                <w:szCs w:val="18"/>
              </w:rPr>
            </w:pPr>
            <w:r>
              <w:rPr>
                <w:bCs/>
                <w:snapToGrid/>
                <w:sz w:val="18"/>
                <w:szCs w:val="18"/>
              </w:rPr>
              <w:t>Laparotomy</w:t>
            </w:r>
          </w:p>
        </w:tc>
      </w:tr>
      <w:tr w:rsidR="002E1274" w:rsidRPr="008F2566" w14:paraId="51D2A5AE" w14:textId="77777777" w:rsidTr="00097168">
        <w:trPr>
          <w:trHeight w:val="382"/>
        </w:trPr>
        <w:tc>
          <w:tcPr>
            <w:tcW w:w="1189" w:type="dxa"/>
          </w:tcPr>
          <w:p w14:paraId="18D0C8F4" w14:textId="77777777" w:rsidR="002E1274" w:rsidRPr="005D4F3D" w:rsidRDefault="002E1274" w:rsidP="00097168">
            <w:pPr>
              <w:pStyle w:val="MDPI42tablebody"/>
              <w:spacing w:line="240" w:lineRule="auto"/>
              <w:rPr>
                <w:bCs/>
                <w:snapToGrid/>
                <w:sz w:val="18"/>
                <w:szCs w:val="18"/>
              </w:rPr>
            </w:pPr>
            <w:proofErr w:type="spellStart"/>
            <w:r w:rsidRPr="00B174D8">
              <w:rPr>
                <w:bCs/>
                <w:snapToGrid/>
                <w:sz w:val="18"/>
                <w:szCs w:val="18"/>
              </w:rPr>
              <w:t>Baek</w:t>
            </w:r>
            <w:proofErr w:type="spellEnd"/>
            <w:r>
              <w:rPr>
                <w:bCs/>
                <w:snapToGrid/>
                <w:sz w:val="18"/>
                <w:szCs w:val="18"/>
              </w:rPr>
              <w:t>, 1994</w:t>
            </w:r>
            <w:r w:rsidRPr="005D4F3D">
              <w:rPr>
                <w:bCs/>
                <w:snapToGrid/>
                <w:sz w:val="18"/>
                <w:szCs w:val="18"/>
              </w:rPr>
              <w:t xml:space="preserve"> </w:t>
            </w:r>
            <w:r w:rsidRPr="005D4F3D">
              <w:rPr>
                <w:bCs/>
                <w:sz w:val="18"/>
                <w:szCs w:val="18"/>
              </w:rPr>
              <w:fldChar w:fldCharType="begin"/>
            </w:r>
            <w:r>
              <w:rPr>
                <w:bCs/>
                <w:snapToGrid/>
                <w:sz w:val="18"/>
                <w:szCs w:val="18"/>
              </w:rPr>
              <w:instrText xml:space="preserve"> ADDIN ZOTERO_ITEM CSL_CITATION {"citationID":"H2Q2Eo20","properties":{"formattedCitation":"(17)","plainCitation":"(17)","noteIndex":0},"citationItems":[{"id":385,"uris":["http://zotero.org/users/10501687/items/CTWSIWPF"],"itemData":{"id":385,"type":"article-journal","abstract":"Internal hernia is an unusual cause of the intestinal obstruction. The advances of CT make the diagnosis more easier than in the past. We report one case of internal hernia with herniation of the ileum into the lesser omenturn. The diagnosis could be made when abdominal radiographs showed fixed clustering of the small bowel loops in upper abdomen medial to the stomach. CT and ultrasound showed characteristic interposition of the ileum between the left hepatic lobe \nand the stomach.","container-title":"J Korean Radiol Soc","ISSN":"0301-2867","issue":"6","journalAbbreviation":"J Korean Radiol Soc","note":"publisher: The Korean Society of Radiology","page":"1133-1136","title":"lesser Omentallnternal Hernia with Strangulation: A Case Report","volume":"31","author":[{"family":"Baek","given":"Seung Yon"}],"issued":{"date-parts":[["1994",12]]}}}],"schema":"https://github.com/citation-style-language/schema/raw/master/csl-citation.json"} </w:instrText>
            </w:r>
            <w:r w:rsidRPr="005D4F3D">
              <w:rPr>
                <w:bCs/>
                <w:sz w:val="18"/>
                <w:szCs w:val="18"/>
              </w:rPr>
              <w:fldChar w:fldCharType="separate"/>
            </w:r>
            <w:r>
              <w:rPr>
                <w:bCs/>
                <w:noProof/>
                <w:snapToGrid/>
                <w:sz w:val="18"/>
                <w:szCs w:val="18"/>
              </w:rPr>
              <w:t>(17)</w:t>
            </w:r>
            <w:r w:rsidRPr="005D4F3D">
              <w:rPr>
                <w:bCs/>
                <w:sz w:val="18"/>
                <w:szCs w:val="18"/>
              </w:rPr>
              <w:fldChar w:fldCharType="end"/>
            </w:r>
          </w:p>
        </w:tc>
        <w:tc>
          <w:tcPr>
            <w:tcW w:w="892" w:type="dxa"/>
          </w:tcPr>
          <w:p w14:paraId="1CB9F363" w14:textId="77777777" w:rsidR="002E1274" w:rsidRDefault="002E1274" w:rsidP="00097168">
            <w:pPr>
              <w:pStyle w:val="MDPI42tablebody"/>
              <w:spacing w:line="240" w:lineRule="auto"/>
              <w:rPr>
                <w:bCs/>
                <w:snapToGrid/>
                <w:sz w:val="18"/>
                <w:szCs w:val="18"/>
              </w:rPr>
            </w:pPr>
            <w:r>
              <w:rPr>
                <w:bCs/>
                <w:snapToGrid/>
                <w:sz w:val="18"/>
                <w:szCs w:val="18"/>
              </w:rPr>
              <w:t>88</w:t>
            </w:r>
          </w:p>
        </w:tc>
        <w:tc>
          <w:tcPr>
            <w:tcW w:w="620" w:type="dxa"/>
          </w:tcPr>
          <w:p w14:paraId="24BAE007" w14:textId="77777777" w:rsidR="002E1274" w:rsidRDefault="002E1274" w:rsidP="00097168">
            <w:pPr>
              <w:pStyle w:val="MDPI42tablebody"/>
              <w:spacing w:line="240" w:lineRule="auto"/>
              <w:rPr>
                <w:bCs/>
                <w:snapToGrid/>
                <w:sz w:val="18"/>
                <w:szCs w:val="18"/>
              </w:rPr>
            </w:pPr>
            <w:r>
              <w:rPr>
                <w:bCs/>
                <w:snapToGrid/>
                <w:sz w:val="18"/>
                <w:szCs w:val="18"/>
              </w:rPr>
              <w:t>F</w:t>
            </w:r>
          </w:p>
        </w:tc>
        <w:tc>
          <w:tcPr>
            <w:tcW w:w="1825" w:type="dxa"/>
          </w:tcPr>
          <w:p w14:paraId="303135D3" w14:textId="77777777" w:rsidR="002E1274" w:rsidRDefault="002E1274" w:rsidP="00097168">
            <w:pPr>
              <w:pStyle w:val="MDPI42tablebody"/>
              <w:spacing w:line="240" w:lineRule="auto"/>
              <w:rPr>
                <w:bCs/>
                <w:snapToGrid/>
                <w:sz w:val="18"/>
                <w:szCs w:val="18"/>
              </w:rPr>
            </w:pPr>
            <w:r>
              <w:rPr>
                <w:bCs/>
                <w:snapToGrid/>
                <w:sz w:val="18"/>
                <w:szCs w:val="18"/>
              </w:rPr>
              <w:t>UAP, vomiting</w:t>
            </w:r>
          </w:p>
        </w:tc>
        <w:tc>
          <w:tcPr>
            <w:tcW w:w="1038" w:type="dxa"/>
          </w:tcPr>
          <w:p w14:paraId="6AEAABDA" w14:textId="77777777" w:rsidR="002E1274" w:rsidRDefault="002E1274" w:rsidP="00097168">
            <w:pPr>
              <w:pStyle w:val="MDPI42tablebody"/>
              <w:spacing w:line="240" w:lineRule="auto"/>
              <w:rPr>
                <w:bCs/>
                <w:snapToGrid/>
                <w:sz w:val="18"/>
                <w:szCs w:val="18"/>
              </w:rPr>
            </w:pPr>
            <w:r>
              <w:rPr>
                <w:bCs/>
                <w:snapToGrid/>
                <w:sz w:val="18"/>
                <w:szCs w:val="18"/>
              </w:rPr>
              <w:t>Yes</w:t>
            </w:r>
          </w:p>
        </w:tc>
        <w:tc>
          <w:tcPr>
            <w:tcW w:w="1061" w:type="dxa"/>
          </w:tcPr>
          <w:p w14:paraId="47CFBFFC"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58" w:type="dxa"/>
          </w:tcPr>
          <w:p w14:paraId="0804EEB5" w14:textId="77777777" w:rsidR="002E1274" w:rsidRDefault="002E1274" w:rsidP="00097168">
            <w:pPr>
              <w:pStyle w:val="MDPI42tablebody"/>
              <w:spacing w:line="240" w:lineRule="auto"/>
              <w:rPr>
                <w:bCs/>
                <w:snapToGrid/>
                <w:sz w:val="18"/>
                <w:szCs w:val="18"/>
              </w:rPr>
            </w:pPr>
            <w:r>
              <w:rPr>
                <w:bCs/>
                <w:snapToGrid/>
                <w:sz w:val="18"/>
                <w:szCs w:val="18"/>
              </w:rPr>
              <w:t>ileum</w:t>
            </w:r>
          </w:p>
        </w:tc>
        <w:tc>
          <w:tcPr>
            <w:tcW w:w="1240" w:type="dxa"/>
          </w:tcPr>
          <w:p w14:paraId="40464628"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69" w:type="dxa"/>
          </w:tcPr>
          <w:p w14:paraId="62FE5368" w14:textId="77777777" w:rsidR="002E1274" w:rsidRDefault="002E1274" w:rsidP="00097168">
            <w:pPr>
              <w:pStyle w:val="MDPI42tablebody"/>
              <w:spacing w:line="240" w:lineRule="auto"/>
              <w:rPr>
                <w:bCs/>
                <w:snapToGrid/>
                <w:sz w:val="18"/>
                <w:szCs w:val="18"/>
              </w:rPr>
            </w:pPr>
            <w:r>
              <w:rPr>
                <w:bCs/>
                <w:snapToGrid/>
                <w:sz w:val="18"/>
                <w:szCs w:val="18"/>
              </w:rPr>
              <w:t>Laparotomy</w:t>
            </w:r>
          </w:p>
        </w:tc>
      </w:tr>
      <w:tr w:rsidR="002E1274" w:rsidRPr="008F2566" w14:paraId="2FB4E14A" w14:textId="77777777" w:rsidTr="00097168">
        <w:trPr>
          <w:trHeight w:val="382"/>
        </w:trPr>
        <w:tc>
          <w:tcPr>
            <w:tcW w:w="1189" w:type="dxa"/>
          </w:tcPr>
          <w:p w14:paraId="192AE971" w14:textId="77777777" w:rsidR="002E1274" w:rsidRPr="00B174D8" w:rsidRDefault="002E1274" w:rsidP="00097168">
            <w:pPr>
              <w:pStyle w:val="MDPI42tablebody"/>
              <w:spacing w:line="240" w:lineRule="auto"/>
              <w:rPr>
                <w:bCs/>
                <w:snapToGrid/>
                <w:sz w:val="18"/>
                <w:szCs w:val="18"/>
              </w:rPr>
            </w:pPr>
            <w:r w:rsidRPr="00B174D8">
              <w:rPr>
                <w:bCs/>
                <w:snapToGrid/>
                <w:sz w:val="18"/>
                <w:szCs w:val="18"/>
              </w:rPr>
              <w:t>Coulier</w:t>
            </w:r>
            <w:r>
              <w:rPr>
                <w:bCs/>
                <w:snapToGrid/>
                <w:sz w:val="18"/>
                <w:szCs w:val="18"/>
              </w:rPr>
              <w:t xml:space="preserve">, 2007 </w:t>
            </w:r>
            <w:r>
              <w:rPr>
                <w:bCs/>
                <w:sz w:val="18"/>
                <w:szCs w:val="18"/>
              </w:rPr>
              <w:fldChar w:fldCharType="begin"/>
            </w:r>
            <w:r>
              <w:rPr>
                <w:bCs/>
                <w:snapToGrid/>
                <w:sz w:val="18"/>
                <w:szCs w:val="18"/>
              </w:rPr>
              <w:instrText xml:space="preserve"> ADDIN ZOTERO_ITEM CSL_CITATION {"citationID":"sxFw9g2j","properties":{"formattedCitation":"(18)","plainCitation":"(18)","noteIndex":0},"citationItems":[{"id":448,"uris":["http://zotero.org/users/10501687/items/YHLCR2TF"],"itemData":{"id":448,"type":"article-journal","abstract":"We report the probably first case of incarcerated intra-abdominal gastric volvulus protruding through a defect of the pars flaccida of the lesser omentum. The 79-year-old woman presented with acute symptoms of upper gastrointestinal occlusion. Plain film radiographs, endoscopy and attempts at opacifying the upper alimentary tract failed to make the correct diagnosis. The definite preoperative diagnosis was achieved by mdCT thanks to high quality multiplanar reconstruction (MPR). In the reported case coronal oblique MPR views and vascular volume rendering views (VR) were of particular interest for the preoperative diagnosis.","container-title":"JBR-BTR : organe de la Société royale belge de radiologie (SRBR) = orgaan van de Koninklijke Belgische Vereniging voor Radiologie (KBVR)","journalAbbreviation":"JBR-BTR : organe de la Société royale belge de radiologie (SRBR) = orgaan van de Koninklijke Belgische Vereniging voor Radiologie (KBVR)","page":"519-23","title":"Intraabdominal counter clockwise gastric volvulus incarcerated through a defect of the lesser omentum: CT diagnosis","volume":"90","author":[{"family":"Coulier","given":"Bruno"},{"family":"Ramboux","given":"Adrien"},{"family":"Maldague","given":"Philippe"}],"issued":{"date-parts":[["2007",11,1]]}}}],"schema":"https://github.com/citation-style-language/schema/raw/master/csl-citation.json"} </w:instrText>
            </w:r>
            <w:r>
              <w:rPr>
                <w:bCs/>
                <w:sz w:val="18"/>
                <w:szCs w:val="18"/>
              </w:rPr>
              <w:fldChar w:fldCharType="separate"/>
            </w:r>
            <w:r>
              <w:rPr>
                <w:bCs/>
                <w:noProof/>
                <w:snapToGrid/>
                <w:sz w:val="18"/>
                <w:szCs w:val="18"/>
              </w:rPr>
              <w:t>(18)</w:t>
            </w:r>
            <w:r>
              <w:rPr>
                <w:bCs/>
                <w:sz w:val="18"/>
                <w:szCs w:val="18"/>
              </w:rPr>
              <w:fldChar w:fldCharType="end"/>
            </w:r>
          </w:p>
        </w:tc>
        <w:tc>
          <w:tcPr>
            <w:tcW w:w="892" w:type="dxa"/>
          </w:tcPr>
          <w:p w14:paraId="1E4A56BD" w14:textId="77777777" w:rsidR="002E1274" w:rsidRPr="00946CCD" w:rsidRDefault="002E1274" w:rsidP="00097168">
            <w:pPr>
              <w:pStyle w:val="MDPI42tablebody"/>
              <w:spacing w:line="240" w:lineRule="auto"/>
              <w:rPr>
                <w:bCs/>
                <w:snapToGrid/>
                <w:sz w:val="18"/>
                <w:szCs w:val="18"/>
              </w:rPr>
            </w:pPr>
            <w:r>
              <w:rPr>
                <w:bCs/>
                <w:snapToGrid/>
                <w:sz w:val="18"/>
                <w:szCs w:val="18"/>
              </w:rPr>
              <w:t>79</w:t>
            </w:r>
          </w:p>
        </w:tc>
        <w:tc>
          <w:tcPr>
            <w:tcW w:w="620" w:type="dxa"/>
          </w:tcPr>
          <w:p w14:paraId="24EE5D77" w14:textId="77777777" w:rsidR="002E1274" w:rsidRPr="00946CCD" w:rsidRDefault="002E1274" w:rsidP="00097168">
            <w:pPr>
              <w:pStyle w:val="MDPI42tablebody"/>
              <w:spacing w:line="240" w:lineRule="auto"/>
              <w:rPr>
                <w:bCs/>
                <w:snapToGrid/>
                <w:sz w:val="18"/>
                <w:szCs w:val="18"/>
              </w:rPr>
            </w:pPr>
            <w:r>
              <w:rPr>
                <w:bCs/>
                <w:snapToGrid/>
                <w:sz w:val="18"/>
                <w:szCs w:val="18"/>
              </w:rPr>
              <w:t>F</w:t>
            </w:r>
          </w:p>
        </w:tc>
        <w:tc>
          <w:tcPr>
            <w:tcW w:w="1825" w:type="dxa"/>
          </w:tcPr>
          <w:p w14:paraId="678458AC" w14:textId="77777777" w:rsidR="002E1274" w:rsidRPr="00946CCD" w:rsidRDefault="002E1274" w:rsidP="00097168">
            <w:pPr>
              <w:pStyle w:val="MDPI42tablebody"/>
              <w:spacing w:line="240" w:lineRule="auto"/>
              <w:rPr>
                <w:bCs/>
                <w:snapToGrid/>
                <w:sz w:val="18"/>
                <w:szCs w:val="18"/>
              </w:rPr>
            </w:pPr>
            <w:r>
              <w:rPr>
                <w:bCs/>
                <w:snapToGrid/>
                <w:sz w:val="18"/>
                <w:szCs w:val="18"/>
              </w:rPr>
              <w:t>UAP, vomiting</w:t>
            </w:r>
          </w:p>
        </w:tc>
        <w:tc>
          <w:tcPr>
            <w:tcW w:w="1038" w:type="dxa"/>
          </w:tcPr>
          <w:p w14:paraId="5B4AB266" w14:textId="77777777" w:rsidR="002E1274" w:rsidRDefault="002E1274" w:rsidP="00097168">
            <w:pPr>
              <w:pStyle w:val="MDPI42tablebody"/>
              <w:spacing w:line="240" w:lineRule="auto"/>
              <w:rPr>
                <w:bCs/>
                <w:snapToGrid/>
                <w:sz w:val="18"/>
                <w:szCs w:val="18"/>
              </w:rPr>
            </w:pPr>
            <w:r>
              <w:rPr>
                <w:bCs/>
                <w:snapToGrid/>
                <w:sz w:val="18"/>
                <w:szCs w:val="18"/>
              </w:rPr>
              <w:t>Yes</w:t>
            </w:r>
          </w:p>
        </w:tc>
        <w:tc>
          <w:tcPr>
            <w:tcW w:w="1061" w:type="dxa"/>
          </w:tcPr>
          <w:p w14:paraId="5BAACCD1"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58" w:type="dxa"/>
          </w:tcPr>
          <w:p w14:paraId="42805EFE" w14:textId="77777777" w:rsidR="002E1274" w:rsidRPr="00946CCD" w:rsidRDefault="002E1274" w:rsidP="00097168">
            <w:pPr>
              <w:pStyle w:val="MDPI42tablebody"/>
              <w:spacing w:line="240" w:lineRule="auto"/>
              <w:rPr>
                <w:bCs/>
                <w:snapToGrid/>
                <w:sz w:val="18"/>
                <w:szCs w:val="18"/>
              </w:rPr>
            </w:pPr>
            <w:r>
              <w:rPr>
                <w:bCs/>
                <w:snapToGrid/>
                <w:sz w:val="18"/>
                <w:szCs w:val="18"/>
              </w:rPr>
              <w:t>Stomach</w:t>
            </w:r>
          </w:p>
        </w:tc>
        <w:tc>
          <w:tcPr>
            <w:tcW w:w="1240" w:type="dxa"/>
          </w:tcPr>
          <w:p w14:paraId="51C913C8" w14:textId="77777777" w:rsidR="002E1274" w:rsidRDefault="002E1274" w:rsidP="00097168">
            <w:pPr>
              <w:pStyle w:val="MDPI42tablebody"/>
              <w:spacing w:line="240" w:lineRule="auto"/>
              <w:rPr>
                <w:bCs/>
                <w:snapToGrid/>
                <w:sz w:val="18"/>
                <w:szCs w:val="18"/>
              </w:rPr>
            </w:pPr>
            <w:r>
              <w:rPr>
                <w:bCs/>
                <w:snapToGrid/>
                <w:sz w:val="18"/>
                <w:szCs w:val="18"/>
              </w:rPr>
              <w:t>Na</w:t>
            </w:r>
          </w:p>
        </w:tc>
        <w:tc>
          <w:tcPr>
            <w:tcW w:w="1069" w:type="dxa"/>
          </w:tcPr>
          <w:p w14:paraId="2A08D3DF" w14:textId="77777777" w:rsidR="002E1274" w:rsidRPr="00946CCD" w:rsidRDefault="002E1274" w:rsidP="00097168">
            <w:pPr>
              <w:pStyle w:val="MDPI42tablebody"/>
              <w:spacing w:line="240" w:lineRule="auto"/>
              <w:rPr>
                <w:bCs/>
                <w:snapToGrid/>
                <w:sz w:val="18"/>
                <w:szCs w:val="18"/>
              </w:rPr>
            </w:pPr>
            <w:r>
              <w:rPr>
                <w:bCs/>
                <w:snapToGrid/>
                <w:sz w:val="18"/>
                <w:szCs w:val="18"/>
              </w:rPr>
              <w:t>Laparotomy</w:t>
            </w:r>
          </w:p>
        </w:tc>
      </w:tr>
      <w:tr w:rsidR="002E1274" w:rsidRPr="008F2566" w14:paraId="71DFEF62" w14:textId="77777777" w:rsidTr="00097168">
        <w:trPr>
          <w:trHeight w:val="382"/>
        </w:trPr>
        <w:tc>
          <w:tcPr>
            <w:tcW w:w="1189" w:type="dxa"/>
          </w:tcPr>
          <w:p w14:paraId="49338E1A" w14:textId="77777777" w:rsidR="002E1274" w:rsidRPr="005D4F3D" w:rsidRDefault="002E1274" w:rsidP="00097168">
            <w:pPr>
              <w:pStyle w:val="MDPI42tablebody"/>
              <w:spacing w:line="240" w:lineRule="auto"/>
              <w:rPr>
                <w:bCs/>
                <w:snapToGrid/>
                <w:sz w:val="18"/>
                <w:szCs w:val="18"/>
              </w:rPr>
            </w:pPr>
            <w:r w:rsidRPr="00B174D8">
              <w:rPr>
                <w:bCs/>
                <w:snapToGrid/>
                <w:sz w:val="18"/>
                <w:szCs w:val="18"/>
              </w:rPr>
              <w:t>Duarte</w:t>
            </w:r>
            <w:r>
              <w:rPr>
                <w:bCs/>
                <w:snapToGrid/>
                <w:sz w:val="18"/>
                <w:szCs w:val="18"/>
              </w:rPr>
              <w:t>, 2002</w:t>
            </w:r>
            <w:r w:rsidRPr="005D4F3D">
              <w:rPr>
                <w:bCs/>
                <w:snapToGrid/>
                <w:sz w:val="18"/>
                <w:szCs w:val="18"/>
              </w:rPr>
              <w:t xml:space="preserve"> </w:t>
            </w:r>
            <w:r w:rsidRPr="005D4F3D">
              <w:rPr>
                <w:bCs/>
                <w:sz w:val="18"/>
                <w:szCs w:val="18"/>
              </w:rPr>
              <w:fldChar w:fldCharType="begin"/>
            </w:r>
            <w:r>
              <w:rPr>
                <w:bCs/>
                <w:snapToGrid/>
                <w:sz w:val="18"/>
                <w:szCs w:val="18"/>
              </w:rPr>
              <w:instrText xml:space="preserve"> ADDIN ZOTERO_ITEM CSL_CITATION {"citationID":"Kuc3LB6G","properties":{"formattedCitation":"(19)","plainCitation":"(19)","noteIndex":0},"citationItems":[{"id":379,"uris":["http://zotero.org/users/10501687/items/UK69QHGZ"],"itemData":{"id":379,"type":"article-journal","abstract":"Internal hernias account for only 0.2 to 0.9% of the cases of intestinal obstruction. They do not have specific clinical manifestations, and are usually diagnosed during laparotomy for acute intestinal obstruction. Internal hernias through the lesser omentum are extremely rare.\nWe report here the case of a 36-year-old patient who underwent exploratory laparotomy for acute intestinal obstruction. An internal hernia through the lesser omentum was found, with a strangulated ileal segment passing through the perforation into an abscess within the lesser sac. The surgical procedures included ileal resection, primary anastomosis, abscess removal, and placement of a drain in the lesser sac. The patient was reoperated 6 days later for abdominal sepsis; a lesser sac abscess was removed and the abdominal incision was left open. The patient stayed in the Intensive Care Unit for 15 days, and eventually left the hospital on the 28th post-admission day, with complete recovery thereafter.\nThe early diagnosis of acute intestinal obstruction and immediate indication for laparotomy is the main task of the surgeon when faced with a case of acute abdomen with a hypothesis of internal hernia, so as to minimize severe postoperative complications, as illustrated by the present case.","container-title":"São Paulo medical journal = Revista paulista de medicina","DOI":"10.1590/S1516-31802002000300006","journalAbbreviation":"São Paulo medical journal = Revista paulista de medicina","page":"84-6","title":"Strangulated internal hernia through the lesser omentum with intestinal necrosis - A case report","volume":"120","author":[{"family":"Duarte","given":"Gustavo"},{"family":"Fontes","given":"Belchor"},{"family":"Poggetti","given":"Renato"},{"family":"Loreto","given":"Marcos"},{"family":"Motta","given":"Paulo"},{"family":"Birolini","given":"Dario"}],"issued":{"date-parts":[["2002",6,1]]}}}],"schema":"https://github.com/citation-style-language/schema/raw/master/csl-citation.json"} </w:instrText>
            </w:r>
            <w:r w:rsidRPr="005D4F3D">
              <w:rPr>
                <w:bCs/>
                <w:sz w:val="18"/>
                <w:szCs w:val="18"/>
              </w:rPr>
              <w:fldChar w:fldCharType="separate"/>
            </w:r>
            <w:r>
              <w:rPr>
                <w:bCs/>
                <w:noProof/>
                <w:snapToGrid/>
                <w:sz w:val="18"/>
                <w:szCs w:val="18"/>
              </w:rPr>
              <w:t>(19)</w:t>
            </w:r>
            <w:r w:rsidRPr="005D4F3D">
              <w:rPr>
                <w:bCs/>
                <w:sz w:val="18"/>
                <w:szCs w:val="18"/>
              </w:rPr>
              <w:fldChar w:fldCharType="end"/>
            </w:r>
          </w:p>
        </w:tc>
        <w:tc>
          <w:tcPr>
            <w:tcW w:w="892" w:type="dxa"/>
          </w:tcPr>
          <w:p w14:paraId="59DF5A74" w14:textId="77777777" w:rsidR="002E1274" w:rsidRDefault="002E1274" w:rsidP="00097168">
            <w:pPr>
              <w:pStyle w:val="MDPI42tablebody"/>
              <w:spacing w:line="240" w:lineRule="auto"/>
              <w:rPr>
                <w:bCs/>
                <w:snapToGrid/>
                <w:sz w:val="18"/>
                <w:szCs w:val="18"/>
              </w:rPr>
            </w:pPr>
            <w:r w:rsidRPr="00946CCD">
              <w:rPr>
                <w:bCs/>
                <w:snapToGrid/>
                <w:sz w:val="18"/>
                <w:szCs w:val="18"/>
              </w:rPr>
              <w:t>36</w:t>
            </w:r>
          </w:p>
        </w:tc>
        <w:tc>
          <w:tcPr>
            <w:tcW w:w="620" w:type="dxa"/>
          </w:tcPr>
          <w:p w14:paraId="689DFA44" w14:textId="77777777" w:rsidR="002E1274" w:rsidRDefault="002E1274" w:rsidP="00097168">
            <w:pPr>
              <w:pStyle w:val="MDPI42tablebody"/>
              <w:spacing w:line="240" w:lineRule="auto"/>
              <w:rPr>
                <w:bCs/>
                <w:snapToGrid/>
                <w:sz w:val="18"/>
                <w:szCs w:val="18"/>
              </w:rPr>
            </w:pPr>
            <w:r w:rsidRPr="00946CCD">
              <w:rPr>
                <w:bCs/>
                <w:snapToGrid/>
                <w:sz w:val="18"/>
                <w:szCs w:val="18"/>
              </w:rPr>
              <w:t>M</w:t>
            </w:r>
          </w:p>
        </w:tc>
        <w:tc>
          <w:tcPr>
            <w:tcW w:w="1825" w:type="dxa"/>
          </w:tcPr>
          <w:p w14:paraId="0F96F2A6" w14:textId="77777777" w:rsidR="002E1274" w:rsidRDefault="002E1274" w:rsidP="00097168">
            <w:pPr>
              <w:pStyle w:val="MDPI42tablebody"/>
              <w:spacing w:line="240" w:lineRule="auto"/>
              <w:rPr>
                <w:bCs/>
                <w:snapToGrid/>
                <w:sz w:val="18"/>
                <w:szCs w:val="18"/>
              </w:rPr>
            </w:pPr>
            <w:r w:rsidRPr="00946CCD">
              <w:rPr>
                <w:bCs/>
                <w:snapToGrid/>
                <w:sz w:val="18"/>
                <w:szCs w:val="18"/>
              </w:rPr>
              <w:t>AP, vomiting</w:t>
            </w:r>
          </w:p>
        </w:tc>
        <w:tc>
          <w:tcPr>
            <w:tcW w:w="1038" w:type="dxa"/>
          </w:tcPr>
          <w:p w14:paraId="2CE78C05" w14:textId="77777777" w:rsidR="002E1274" w:rsidRDefault="002E1274" w:rsidP="00097168">
            <w:pPr>
              <w:pStyle w:val="MDPI42tablebody"/>
              <w:spacing w:line="240" w:lineRule="auto"/>
              <w:rPr>
                <w:bCs/>
                <w:snapToGrid/>
                <w:sz w:val="18"/>
                <w:szCs w:val="18"/>
              </w:rPr>
            </w:pPr>
            <w:r>
              <w:rPr>
                <w:bCs/>
                <w:snapToGrid/>
                <w:sz w:val="18"/>
                <w:szCs w:val="18"/>
              </w:rPr>
              <w:t>No</w:t>
            </w:r>
          </w:p>
        </w:tc>
        <w:tc>
          <w:tcPr>
            <w:tcW w:w="1061" w:type="dxa"/>
          </w:tcPr>
          <w:p w14:paraId="49F35AC2"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58" w:type="dxa"/>
          </w:tcPr>
          <w:p w14:paraId="17ED8E22" w14:textId="77777777" w:rsidR="002E1274" w:rsidRDefault="002E1274" w:rsidP="00097168">
            <w:pPr>
              <w:pStyle w:val="MDPI42tablebody"/>
              <w:spacing w:line="240" w:lineRule="auto"/>
              <w:rPr>
                <w:bCs/>
                <w:snapToGrid/>
                <w:sz w:val="18"/>
                <w:szCs w:val="18"/>
              </w:rPr>
            </w:pPr>
            <w:r w:rsidRPr="00946CCD">
              <w:rPr>
                <w:bCs/>
                <w:snapToGrid/>
                <w:sz w:val="18"/>
                <w:szCs w:val="18"/>
              </w:rPr>
              <w:t>ileum</w:t>
            </w:r>
          </w:p>
        </w:tc>
        <w:tc>
          <w:tcPr>
            <w:tcW w:w="1240" w:type="dxa"/>
          </w:tcPr>
          <w:p w14:paraId="0F727709" w14:textId="77777777" w:rsidR="002E1274" w:rsidRDefault="002E1274" w:rsidP="00097168">
            <w:pPr>
              <w:pStyle w:val="MDPI42tablebody"/>
              <w:spacing w:line="240" w:lineRule="auto"/>
              <w:rPr>
                <w:bCs/>
                <w:snapToGrid/>
                <w:sz w:val="18"/>
                <w:szCs w:val="18"/>
              </w:rPr>
            </w:pPr>
            <w:r>
              <w:rPr>
                <w:bCs/>
                <w:snapToGrid/>
                <w:sz w:val="18"/>
                <w:szCs w:val="18"/>
              </w:rPr>
              <w:t>NA</w:t>
            </w:r>
          </w:p>
        </w:tc>
        <w:tc>
          <w:tcPr>
            <w:tcW w:w="1069" w:type="dxa"/>
          </w:tcPr>
          <w:p w14:paraId="354D4F17" w14:textId="77777777" w:rsidR="002E1274" w:rsidRDefault="002E1274" w:rsidP="00097168">
            <w:pPr>
              <w:pStyle w:val="MDPI42tablebody"/>
              <w:spacing w:line="240" w:lineRule="auto"/>
              <w:rPr>
                <w:bCs/>
                <w:snapToGrid/>
                <w:sz w:val="18"/>
                <w:szCs w:val="18"/>
              </w:rPr>
            </w:pPr>
            <w:r w:rsidRPr="00946CCD">
              <w:rPr>
                <w:bCs/>
                <w:snapToGrid/>
                <w:sz w:val="18"/>
                <w:szCs w:val="18"/>
              </w:rPr>
              <w:t>Laparotomy</w:t>
            </w:r>
          </w:p>
        </w:tc>
      </w:tr>
      <w:tr w:rsidR="002E1274" w:rsidRPr="008F2566" w14:paraId="3D79F5D9" w14:textId="77777777" w:rsidTr="00097168">
        <w:trPr>
          <w:trHeight w:val="382"/>
        </w:trPr>
        <w:tc>
          <w:tcPr>
            <w:tcW w:w="1189" w:type="dxa"/>
          </w:tcPr>
          <w:p w14:paraId="36EF6E20" w14:textId="77777777" w:rsidR="002E1274" w:rsidRPr="005D4F3D" w:rsidRDefault="002E1274" w:rsidP="00097168">
            <w:pPr>
              <w:pStyle w:val="MDPI42tablebody"/>
              <w:spacing w:line="240" w:lineRule="auto"/>
              <w:rPr>
                <w:bCs/>
                <w:snapToGrid/>
                <w:sz w:val="18"/>
                <w:szCs w:val="18"/>
              </w:rPr>
            </w:pPr>
            <w:r w:rsidRPr="00B174D8">
              <w:rPr>
                <w:bCs/>
                <w:snapToGrid/>
                <w:sz w:val="18"/>
                <w:szCs w:val="18"/>
              </w:rPr>
              <w:t>Gants</w:t>
            </w:r>
            <w:r>
              <w:rPr>
                <w:bCs/>
                <w:snapToGrid/>
                <w:sz w:val="18"/>
                <w:szCs w:val="18"/>
              </w:rPr>
              <w:t>, 1953</w:t>
            </w:r>
            <w:r w:rsidRPr="005D4F3D">
              <w:rPr>
                <w:bCs/>
                <w:snapToGrid/>
                <w:sz w:val="18"/>
                <w:szCs w:val="18"/>
              </w:rPr>
              <w:t xml:space="preserve"> </w:t>
            </w:r>
            <w:r w:rsidRPr="005D4F3D">
              <w:rPr>
                <w:bCs/>
                <w:sz w:val="18"/>
                <w:szCs w:val="18"/>
              </w:rPr>
              <w:fldChar w:fldCharType="begin"/>
            </w:r>
            <w:r>
              <w:rPr>
                <w:bCs/>
                <w:snapToGrid/>
                <w:sz w:val="18"/>
                <w:szCs w:val="18"/>
              </w:rPr>
              <w:instrText xml:space="preserve"> ADDIN ZOTERO_ITEM CSL_CITATION {"citationID":"lmQ3mpwW","properties":{"formattedCitation":"(20)","plainCitation":"(20)","noteIndex":0},"citationItems":[{"id":381,"uris":["http://zotero.org/users/10501687/items/RYBZLQ5D"],"itemData":{"id":381,"type":"article-journal","container-title":"Annals of surgery","journalAbbreviation":"Annals of surgery","page":"285-8","title":"Herniation of stomach and colon into omental bursa through a defect in the gastrohepatic ligament","volume":"137","author":[{"family":"Gants","given":"Robert"},{"family":"Ryel","given":"James"}],"issued":{"date-parts":[["1953",3,1]]}}}],"schema":"https://github.com/citation-style-language/schema/raw/master/csl-citation.json"} </w:instrText>
            </w:r>
            <w:r w:rsidRPr="005D4F3D">
              <w:rPr>
                <w:bCs/>
                <w:sz w:val="18"/>
                <w:szCs w:val="18"/>
              </w:rPr>
              <w:fldChar w:fldCharType="separate"/>
            </w:r>
            <w:r>
              <w:rPr>
                <w:bCs/>
                <w:noProof/>
                <w:snapToGrid/>
                <w:sz w:val="18"/>
                <w:szCs w:val="18"/>
              </w:rPr>
              <w:t>(20)</w:t>
            </w:r>
            <w:r w:rsidRPr="005D4F3D">
              <w:rPr>
                <w:bCs/>
                <w:sz w:val="18"/>
                <w:szCs w:val="18"/>
              </w:rPr>
              <w:fldChar w:fldCharType="end"/>
            </w:r>
          </w:p>
        </w:tc>
        <w:tc>
          <w:tcPr>
            <w:tcW w:w="892" w:type="dxa"/>
          </w:tcPr>
          <w:p w14:paraId="1A608E47" w14:textId="77777777" w:rsidR="002E1274" w:rsidRDefault="002E1274" w:rsidP="00097168">
            <w:pPr>
              <w:pStyle w:val="MDPI42tablebody"/>
              <w:spacing w:line="240" w:lineRule="auto"/>
              <w:rPr>
                <w:bCs/>
                <w:snapToGrid/>
                <w:sz w:val="18"/>
                <w:szCs w:val="18"/>
              </w:rPr>
            </w:pPr>
            <w:r>
              <w:rPr>
                <w:bCs/>
                <w:snapToGrid/>
                <w:sz w:val="18"/>
                <w:szCs w:val="18"/>
              </w:rPr>
              <w:t>30</w:t>
            </w:r>
          </w:p>
        </w:tc>
        <w:tc>
          <w:tcPr>
            <w:tcW w:w="620" w:type="dxa"/>
          </w:tcPr>
          <w:p w14:paraId="053F0CAB" w14:textId="77777777" w:rsidR="002E1274" w:rsidRDefault="002E1274" w:rsidP="00097168">
            <w:pPr>
              <w:pStyle w:val="MDPI42tablebody"/>
              <w:spacing w:line="240" w:lineRule="auto"/>
              <w:rPr>
                <w:bCs/>
                <w:snapToGrid/>
                <w:sz w:val="18"/>
                <w:szCs w:val="18"/>
              </w:rPr>
            </w:pPr>
            <w:r>
              <w:rPr>
                <w:bCs/>
                <w:snapToGrid/>
                <w:sz w:val="18"/>
                <w:szCs w:val="18"/>
              </w:rPr>
              <w:t>M</w:t>
            </w:r>
          </w:p>
        </w:tc>
        <w:tc>
          <w:tcPr>
            <w:tcW w:w="1825" w:type="dxa"/>
          </w:tcPr>
          <w:p w14:paraId="5ED5AB8D" w14:textId="77777777" w:rsidR="002E1274" w:rsidRDefault="002E1274" w:rsidP="00097168">
            <w:pPr>
              <w:pStyle w:val="MDPI42tablebody"/>
              <w:spacing w:line="240" w:lineRule="auto"/>
              <w:rPr>
                <w:bCs/>
                <w:snapToGrid/>
                <w:sz w:val="18"/>
                <w:szCs w:val="18"/>
              </w:rPr>
            </w:pPr>
            <w:r>
              <w:rPr>
                <w:bCs/>
                <w:snapToGrid/>
                <w:sz w:val="18"/>
                <w:szCs w:val="18"/>
              </w:rPr>
              <w:t>UAP, vomiting</w:t>
            </w:r>
          </w:p>
        </w:tc>
        <w:tc>
          <w:tcPr>
            <w:tcW w:w="1038" w:type="dxa"/>
          </w:tcPr>
          <w:p w14:paraId="4623193D" w14:textId="77777777" w:rsidR="002E1274" w:rsidRDefault="002E1274" w:rsidP="00097168">
            <w:pPr>
              <w:pStyle w:val="MDPI42tablebody"/>
              <w:spacing w:line="240" w:lineRule="auto"/>
              <w:rPr>
                <w:bCs/>
                <w:snapToGrid/>
                <w:sz w:val="18"/>
                <w:szCs w:val="18"/>
              </w:rPr>
            </w:pPr>
            <w:r>
              <w:rPr>
                <w:bCs/>
                <w:snapToGrid/>
                <w:sz w:val="18"/>
                <w:szCs w:val="18"/>
              </w:rPr>
              <w:t>No</w:t>
            </w:r>
          </w:p>
        </w:tc>
        <w:tc>
          <w:tcPr>
            <w:tcW w:w="1061" w:type="dxa"/>
          </w:tcPr>
          <w:p w14:paraId="4B8C0AE8"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58" w:type="dxa"/>
          </w:tcPr>
          <w:p w14:paraId="568B46A3" w14:textId="77777777" w:rsidR="002E1274" w:rsidRDefault="002E1274" w:rsidP="00097168">
            <w:pPr>
              <w:pStyle w:val="MDPI42tablebody"/>
              <w:spacing w:line="240" w:lineRule="auto"/>
              <w:rPr>
                <w:bCs/>
                <w:snapToGrid/>
                <w:sz w:val="18"/>
                <w:szCs w:val="18"/>
              </w:rPr>
            </w:pPr>
            <w:r>
              <w:rPr>
                <w:bCs/>
                <w:snapToGrid/>
                <w:sz w:val="18"/>
                <w:szCs w:val="18"/>
              </w:rPr>
              <w:t>Stomach, transverse colon</w:t>
            </w:r>
          </w:p>
        </w:tc>
        <w:tc>
          <w:tcPr>
            <w:tcW w:w="1240" w:type="dxa"/>
          </w:tcPr>
          <w:p w14:paraId="3821CBAF" w14:textId="77777777" w:rsidR="002E1274" w:rsidRDefault="002E1274" w:rsidP="00097168">
            <w:pPr>
              <w:pStyle w:val="MDPI42tablebody"/>
              <w:spacing w:line="240" w:lineRule="auto"/>
              <w:rPr>
                <w:bCs/>
                <w:snapToGrid/>
                <w:sz w:val="18"/>
                <w:szCs w:val="18"/>
              </w:rPr>
            </w:pPr>
            <w:r>
              <w:rPr>
                <w:bCs/>
                <w:snapToGrid/>
                <w:sz w:val="18"/>
                <w:szCs w:val="18"/>
              </w:rPr>
              <w:t>Abdominal Trauma</w:t>
            </w:r>
          </w:p>
        </w:tc>
        <w:tc>
          <w:tcPr>
            <w:tcW w:w="1069" w:type="dxa"/>
          </w:tcPr>
          <w:p w14:paraId="038FC4B5" w14:textId="77777777" w:rsidR="002E1274" w:rsidRDefault="002E1274" w:rsidP="00097168">
            <w:pPr>
              <w:pStyle w:val="MDPI42tablebody"/>
              <w:spacing w:line="240" w:lineRule="auto"/>
              <w:rPr>
                <w:bCs/>
                <w:snapToGrid/>
                <w:sz w:val="18"/>
                <w:szCs w:val="18"/>
              </w:rPr>
            </w:pPr>
            <w:r>
              <w:rPr>
                <w:bCs/>
                <w:snapToGrid/>
                <w:sz w:val="18"/>
                <w:szCs w:val="18"/>
              </w:rPr>
              <w:t>Laparotomy</w:t>
            </w:r>
          </w:p>
        </w:tc>
      </w:tr>
      <w:tr w:rsidR="002E1274" w:rsidRPr="008F2566" w14:paraId="674E4859" w14:textId="77777777" w:rsidTr="00097168">
        <w:trPr>
          <w:trHeight w:val="382"/>
        </w:trPr>
        <w:tc>
          <w:tcPr>
            <w:tcW w:w="1189" w:type="dxa"/>
          </w:tcPr>
          <w:p w14:paraId="0AD9521D" w14:textId="77777777" w:rsidR="002E1274" w:rsidRPr="005D4F3D" w:rsidRDefault="002E1274" w:rsidP="00097168">
            <w:pPr>
              <w:pStyle w:val="MDPI42tablebody"/>
              <w:spacing w:line="240" w:lineRule="auto"/>
              <w:rPr>
                <w:bCs/>
                <w:snapToGrid/>
                <w:sz w:val="18"/>
                <w:szCs w:val="18"/>
              </w:rPr>
            </w:pPr>
            <w:r w:rsidRPr="00B174D8">
              <w:rPr>
                <w:bCs/>
                <w:snapToGrid/>
                <w:sz w:val="18"/>
                <w:szCs w:val="18"/>
              </w:rPr>
              <w:t>Joao</w:t>
            </w:r>
            <w:r>
              <w:rPr>
                <w:bCs/>
                <w:snapToGrid/>
                <w:sz w:val="18"/>
                <w:szCs w:val="18"/>
              </w:rPr>
              <w:t>, 2022</w:t>
            </w:r>
            <w:r w:rsidRPr="005D4F3D">
              <w:rPr>
                <w:bCs/>
                <w:snapToGrid/>
                <w:sz w:val="18"/>
                <w:szCs w:val="18"/>
              </w:rPr>
              <w:t xml:space="preserve"> </w:t>
            </w:r>
            <w:r w:rsidRPr="005D4F3D">
              <w:rPr>
                <w:bCs/>
                <w:sz w:val="18"/>
                <w:szCs w:val="18"/>
              </w:rPr>
              <w:fldChar w:fldCharType="begin"/>
            </w:r>
            <w:r>
              <w:rPr>
                <w:bCs/>
                <w:snapToGrid/>
                <w:sz w:val="18"/>
                <w:szCs w:val="18"/>
              </w:rPr>
              <w:instrText xml:space="preserve"> ADDIN ZOTERO_ITEM CSL_CITATION {"citationID":"OkdEedvf","properties":{"formattedCitation":"(21)","plainCitation":"(21)","noteIndex":0},"citationItems":[{"id":373,"uris":["http://zotero.org/users/10501687/items/93F3G23U"],"itemData":{"id":373,"type":"article-journal","abstract":"Transomental internal hernias are a rare cause of intestinal obstruction and most commonly iatrogenic, resulting from previous surgical interventions, abdominal trauma or inflammation. Occasionally, they may occur spontaneously. We report the case of a 44-year-old healthy male admitted to the emergency room with acute abdominal pain and vomiting, consistent with intestinal obstruction. An internal hernia of small bowel in the lesser sac was suspected after performing a computed tomography (CT) scan and emergent laparotomy confirmed herniation of a jejunal loop through a defect in the hepatogastric ligament, resulting in strangulation and requiring enterectomy. The patient had a favourable outcome and was discharged a few days after surgery. Both radiologists and surgeons must be aware of rare internal hernia subtypes, to avoid delays in diagnosis and treatment. Abdominal CT is the first-line imaging of choice, providing useful diagnostic hallmarks. Nevertheless, surgical exploration is typically essential to confirm the diagnosis, identify the defect and assess bowel viability.","container-title":"Radiology Case Reports","DOI":"10.1016/j.radcr.2021.12.014","journalAbbreviation":"Radiology Case Reports","page":"717-720","title":"Spontaneous internal hernia through a defect in the hepatogastric ligament","volume":"17","author":[{"family":"João","given":"Ana"},{"family":"Aparício","given":"David"},{"family":"João","given":"Pedro"},{"family":"Pignatelli","given":"Nuno"},{"family":"Nunes","given":"Vitor"}],"issued":{"date-parts":[["2022",3,1]]}}}],"schema":"https://github.com/citation-style-language/schema/raw/master/csl-citation.json"} </w:instrText>
            </w:r>
            <w:r w:rsidRPr="005D4F3D">
              <w:rPr>
                <w:bCs/>
                <w:sz w:val="18"/>
                <w:szCs w:val="18"/>
              </w:rPr>
              <w:fldChar w:fldCharType="separate"/>
            </w:r>
            <w:r>
              <w:rPr>
                <w:bCs/>
                <w:noProof/>
                <w:snapToGrid/>
                <w:sz w:val="18"/>
                <w:szCs w:val="18"/>
              </w:rPr>
              <w:t>(21)</w:t>
            </w:r>
            <w:r w:rsidRPr="005D4F3D">
              <w:rPr>
                <w:bCs/>
                <w:sz w:val="18"/>
                <w:szCs w:val="18"/>
              </w:rPr>
              <w:fldChar w:fldCharType="end"/>
            </w:r>
          </w:p>
        </w:tc>
        <w:tc>
          <w:tcPr>
            <w:tcW w:w="892" w:type="dxa"/>
          </w:tcPr>
          <w:p w14:paraId="4E2FD290" w14:textId="77777777" w:rsidR="002E1274" w:rsidRDefault="002E1274" w:rsidP="00097168">
            <w:pPr>
              <w:pStyle w:val="MDPI42tablebody"/>
              <w:spacing w:line="240" w:lineRule="auto"/>
              <w:rPr>
                <w:bCs/>
                <w:snapToGrid/>
                <w:sz w:val="18"/>
                <w:szCs w:val="18"/>
              </w:rPr>
            </w:pPr>
            <w:r>
              <w:rPr>
                <w:bCs/>
                <w:snapToGrid/>
                <w:sz w:val="18"/>
                <w:szCs w:val="18"/>
              </w:rPr>
              <w:t>44</w:t>
            </w:r>
          </w:p>
        </w:tc>
        <w:tc>
          <w:tcPr>
            <w:tcW w:w="620" w:type="dxa"/>
          </w:tcPr>
          <w:p w14:paraId="1BADC8B7" w14:textId="77777777" w:rsidR="002E1274" w:rsidRDefault="002E1274" w:rsidP="00097168">
            <w:pPr>
              <w:pStyle w:val="MDPI42tablebody"/>
              <w:spacing w:line="240" w:lineRule="auto"/>
              <w:rPr>
                <w:bCs/>
                <w:snapToGrid/>
                <w:sz w:val="18"/>
                <w:szCs w:val="18"/>
              </w:rPr>
            </w:pPr>
            <w:r>
              <w:rPr>
                <w:bCs/>
                <w:snapToGrid/>
                <w:sz w:val="18"/>
                <w:szCs w:val="18"/>
              </w:rPr>
              <w:t>M</w:t>
            </w:r>
          </w:p>
        </w:tc>
        <w:tc>
          <w:tcPr>
            <w:tcW w:w="1825" w:type="dxa"/>
          </w:tcPr>
          <w:p w14:paraId="74F9C542" w14:textId="77777777" w:rsidR="002E1274" w:rsidRDefault="002E1274" w:rsidP="00097168">
            <w:pPr>
              <w:pStyle w:val="MDPI42tablebody"/>
              <w:spacing w:line="240" w:lineRule="auto"/>
              <w:rPr>
                <w:bCs/>
                <w:snapToGrid/>
                <w:sz w:val="18"/>
                <w:szCs w:val="18"/>
              </w:rPr>
            </w:pPr>
            <w:r>
              <w:rPr>
                <w:bCs/>
                <w:snapToGrid/>
                <w:sz w:val="18"/>
                <w:szCs w:val="18"/>
              </w:rPr>
              <w:t>UAP, vomiting</w:t>
            </w:r>
          </w:p>
        </w:tc>
        <w:tc>
          <w:tcPr>
            <w:tcW w:w="1038" w:type="dxa"/>
          </w:tcPr>
          <w:p w14:paraId="2D115855" w14:textId="77777777" w:rsidR="002E1274" w:rsidRDefault="002E1274" w:rsidP="00097168">
            <w:pPr>
              <w:pStyle w:val="MDPI42tablebody"/>
              <w:spacing w:line="240" w:lineRule="auto"/>
              <w:rPr>
                <w:bCs/>
                <w:snapToGrid/>
                <w:sz w:val="18"/>
                <w:szCs w:val="18"/>
              </w:rPr>
            </w:pPr>
            <w:r>
              <w:rPr>
                <w:bCs/>
                <w:snapToGrid/>
                <w:sz w:val="18"/>
                <w:szCs w:val="18"/>
              </w:rPr>
              <w:t>Yes</w:t>
            </w:r>
          </w:p>
        </w:tc>
        <w:tc>
          <w:tcPr>
            <w:tcW w:w="1061" w:type="dxa"/>
          </w:tcPr>
          <w:p w14:paraId="0D768954" w14:textId="77777777" w:rsidR="002E1274" w:rsidRDefault="002E1274" w:rsidP="00097168">
            <w:pPr>
              <w:pStyle w:val="MDPI42tablebody"/>
              <w:spacing w:line="240" w:lineRule="auto"/>
              <w:rPr>
                <w:bCs/>
                <w:snapToGrid/>
                <w:sz w:val="18"/>
                <w:szCs w:val="18"/>
              </w:rPr>
            </w:pPr>
            <w:r>
              <w:rPr>
                <w:bCs/>
                <w:snapToGrid/>
                <w:sz w:val="18"/>
                <w:szCs w:val="18"/>
              </w:rPr>
              <w:t xml:space="preserve">None </w:t>
            </w:r>
          </w:p>
        </w:tc>
        <w:tc>
          <w:tcPr>
            <w:tcW w:w="1058" w:type="dxa"/>
          </w:tcPr>
          <w:p w14:paraId="177F03D4" w14:textId="77777777" w:rsidR="002E1274" w:rsidRDefault="002E1274" w:rsidP="00097168">
            <w:pPr>
              <w:pStyle w:val="MDPI42tablebody"/>
              <w:spacing w:line="240" w:lineRule="auto"/>
              <w:rPr>
                <w:bCs/>
                <w:snapToGrid/>
                <w:sz w:val="18"/>
                <w:szCs w:val="18"/>
              </w:rPr>
            </w:pPr>
            <w:r>
              <w:rPr>
                <w:bCs/>
                <w:snapToGrid/>
                <w:sz w:val="18"/>
                <w:szCs w:val="18"/>
              </w:rPr>
              <w:t>Jejunum</w:t>
            </w:r>
          </w:p>
        </w:tc>
        <w:tc>
          <w:tcPr>
            <w:tcW w:w="1240" w:type="dxa"/>
          </w:tcPr>
          <w:p w14:paraId="7EC2AB36" w14:textId="77777777" w:rsidR="002E1274" w:rsidRDefault="002E1274" w:rsidP="00097168">
            <w:pPr>
              <w:pStyle w:val="MDPI42tablebody"/>
              <w:spacing w:line="240" w:lineRule="auto"/>
              <w:rPr>
                <w:bCs/>
                <w:snapToGrid/>
                <w:sz w:val="18"/>
                <w:szCs w:val="18"/>
              </w:rPr>
            </w:pPr>
            <w:r>
              <w:rPr>
                <w:bCs/>
                <w:snapToGrid/>
                <w:sz w:val="18"/>
                <w:szCs w:val="18"/>
              </w:rPr>
              <w:t xml:space="preserve">Open Appendectomy </w:t>
            </w:r>
          </w:p>
        </w:tc>
        <w:tc>
          <w:tcPr>
            <w:tcW w:w="1069" w:type="dxa"/>
          </w:tcPr>
          <w:p w14:paraId="0D2F3699" w14:textId="77777777" w:rsidR="002E1274" w:rsidRDefault="002E1274" w:rsidP="00097168">
            <w:pPr>
              <w:pStyle w:val="MDPI42tablebody"/>
              <w:spacing w:line="240" w:lineRule="auto"/>
              <w:rPr>
                <w:bCs/>
                <w:snapToGrid/>
                <w:sz w:val="18"/>
                <w:szCs w:val="18"/>
              </w:rPr>
            </w:pPr>
            <w:r>
              <w:rPr>
                <w:bCs/>
                <w:snapToGrid/>
                <w:sz w:val="18"/>
                <w:szCs w:val="18"/>
              </w:rPr>
              <w:t>Laparotomy</w:t>
            </w:r>
          </w:p>
        </w:tc>
      </w:tr>
      <w:tr w:rsidR="002E1274" w:rsidRPr="008F2566" w14:paraId="359F307D" w14:textId="77777777" w:rsidTr="00097168">
        <w:trPr>
          <w:trHeight w:val="382"/>
        </w:trPr>
        <w:tc>
          <w:tcPr>
            <w:tcW w:w="1189" w:type="dxa"/>
          </w:tcPr>
          <w:p w14:paraId="413A6416" w14:textId="77777777" w:rsidR="002E1274" w:rsidRPr="005D4F3D" w:rsidRDefault="002E1274" w:rsidP="00097168">
            <w:pPr>
              <w:pStyle w:val="MDPI42tablebody"/>
              <w:spacing w:line="240" w:lineRule="auto"/>
              <w:rPr>
                <w:bCs/>
                <w:snapToGrid/>
                <w:sz w:val="18"/>
                <w:szCs w:val="18"/>
              </w:rPr>
            </w:pPr>
            <w:r w:rsidRPr="00B174D8">
              <w:rPr>
                <w:bCs/>
                <w:snapToGrid/>
                <w:sz w:val="18"/>
                <w:szCs w:val="18"/>
              </w:rPr>
              <w:t>Li</w:t>
            </w:r>
            <w:r>
              <w:rPr>
                <w:bCs/>
                <w:snapToGrid/>
                <w:sz w:val="18"/>
                <w:szCs w:val="18"/>
              </w:rPr>
              <w:t>, 2017</w:t>
            </w:r>
            <w:r w:rsidRPr="005D4F3D">
              <w:rPr>
                <w:bCs/>
                <w:snapToGrid/>
                <w:sz w:val="18"/>
                <w:szCs w:val="18"/>
              </w:rPr>
              <w:t xml:space="preserve"> </w:t>
            </w:r>
            <w:r w:rsidRPr="005D4F3D">
              <w:rPr>
                <w:bCs/>
                <w:sz w:val="18"/>
                <w:szCs w:val="18"/>
              </w:rPr>
              <w:fldChar w:fldCharType="begin"/>
            </w:r>
            <w:r>
              <w:rPr>
                <w:bCs/>
                <w:snapToGrid/>
                <w:sz w:val="18"/>
                <w:szCs w:val="18"/>
              </w:rPr>
              <w:instrText xml:space="preserve"> ADDIN ZOTERO_ITEM CSL_CITATION {"citationID":"OPvwGJrg","properties":{"formattedCitation":"(22)","plainCitation":"(22)","noteIndex":0},"citationItems":[{"id":375,"uris":["http://zotero.org/users/10501687/items/7EEZCM3Y"],"itemData":{"id":375,"type":"article-journal","abstract":"Background: \nInternal herniation through lesser omentum hiatus and gastrocolic ligament with malrotation is extremely rare. This type of internal hernia has rarely been described before. Preoperative diagnosis is difficult and prone to misdiagnosis.\n\nCase presentation:\nA 38-year-old Chinese woman was an emergency admission to our hospital with a sudden onset of acute epigastralgia for the past 14 hours. We made a presumptive diagnosis of gastrointestinal perforation and septic shock. Due to the acute onset and rapid progress, she received timely surgical treatment. During operation, we observed that her small intestine herniated into the hepatogastric ligament and ligamentum gastrocolicum hiatus accompanied with intestinal malrotation that resulted in internal hernia. We found a diverticulum of approximately 3.0 × 6.0 cm sited at a distance of 80 cm from the ileocecal intestine. We resected the strangulated intestinal loop and the diverticulum, performed an appendicectomy, and closed the ligamentous fissure. Postoperation, she recovered smoothly, without any complications, and was discharged on day 6.\n\nConclusions:\nA case of internal hernia formation is quite rare; accurate preoperative diagnosis and timely surgery are essential because it can cause strangulation of the ileus. However, the incidence of this internal herniation is low and preoperative diagnosis is difficult. An accurate preoperative diagnosis of internal hernia is still a challenge.","container-title":"Journal of Medical Case Reports","DOI":"10.1186/s13256-017-1471-4","journalAbbreviation":"Journal of Medical Case Reports","title":"Internal herniation through lesser omentum hiatus and gastrocolic ligament with malrotation: A case report","volume":"11","author":[{"family":"Li","given":"Ang"},{"family":"Hu","given":"Renwang"},{"family":"Zhou","given":"Dong"},{"family":"Li","given":"Senmao"},{"family":"Huang","given":"Dan"},{"family":"Wei","given":"Xin"},{"family":"Cao","given":"Zhixin"}],"issued":{"date-parts":[["2017",12,11]]}}}],"schema":"https://github.com/citation-style-language/schema/raw/master/csl-citation.json"} </w:instrText>
            </w:r>
            <w:r w:rsidRPr="005D4F3D">
              <w:rPr>
                <w:bCs/>
                <w:sz w:val="18"/>
                <w:szCs w:val="18"/>
              </w:rPr>
              <w:fldChar w:fldCharType="separate"/>
            </w:r>
            <w:r>
              <w:rPr>
                <w:bCs/>
                <w:noProof/>
                <w:snapToGrid/>
                <w:sz w:val="18"/>
                <w:szCs w:val="18"/>
              </w:rPr>
              <w:t>(22)</w:t>
            </w:r>
            <w:r w:rsidRPr="005D4F3D">
              <w:rPr>
                <w:bCs/>
                <w:sz w:val="18"/>
                <w:szCs w:val="18"/>
              </w:rPr>
              <w:fldChar w:fldCharType="end"/>
            </w:r>
          </w:p>
        </w:tc>
        <w:tc>
          <w:tcPr>
            <w:tcW w:w="892" w:type="dxa"/>
          </w:tcPr>
          <w:p w14:paraId="781E6D17" w14:textId="77777777" w:rsidR="002E1274" w:rsidRDefault="002E1274" w:rsidP="00097168">
            <w:pPr>
              <w:pStyle w:val="MDPI42tablebody"/>
              <w:spacing w:line="240" w:lineRule="auto"/>
              <w:rPr>
                <w:bCs/>
                <w:snapToGrid/>
                <w:sz w:val="18"/>
                <w:szCs w:val="18"/>
              </w:rPr>
            </w:pPr>
            <w:r>
              <w:rPr>
                <w:bCs/>
                <w:snapToGrid/>
                <w:sz w:val="18"/>
                <w:szCs w:val="18"/>
              </w:rPr>
              <w:t>38</w:t>
            </w:r>
          </w:p>
        </w:tc>
        <w:tc>
          <w:tcPr>
            <w:tcW w:w="620" w:type="dxa"/>
          </w:tcPr>
          <w:p w14:paraId="424C0809" w14:textId="77777777" w:rsidR="002E1274" w:rsidRDefault="002E1274" w:rsidP="00097168">
            <w:pPr>
              <w:pStyle w:val="MDPI42tablebody"/>
              <w:spacing w:line="240" w:lineRule="auto"/>
              <w:rPr>
                <w:bCs/>
                <w:snapToGrid/>
                <w:sz w:val="18"/>
                <w:szCs w:val="18"/>
              </w:rPr>
            </w:pPr>
            <w:r>
              <w:rPr>
                <w:bCs/>
                <w:snapToGrid/>
                <w:sz w:val="18"/>
                <w:szCs w:val="18"/>
              </w:rPr>
              <w:t>F</w:t>
            </w:r>
          </w:p>
        </w:tc>
        <w:tc>
          <w:tcPr>
            <w:tcW w:w="1825" w:type="dxa"/>
          </w:tcPr>
          <w:p w14:paraId="79DD24B2" w14:textId="77777777" w:rsidR="002E1274" w:rsidRDefault="002E1274" w:rsidP="00097168">
            <w:pPr>
              <w:pStyle w:val="MDPI42tablebody"/>
              <w:spacing w:line="240" w:lineRule="auto"/>
              <w:rPr>
                <w:bCs/>
                <w:snapToGrid/>
                <w:sz w:val="18"/>
                <w:szCs w:val="18"/>
              </w:rPr>
            </w:pPr>
            <w:r>
              <w:rPr>
                <w:bCs/>
                <w:snapToGrid/>
                <w:sz w:val="18"/>
                <w:szCs w:val="18"/>
              </w:rPr>
              <w:t>UAP</w:t>
            </w:r>
          </w:p>
        </w:tc>
        <w:tc>
          <w:tcPr>
            <w:tcW w:w="1038" w:type="dxa"/>
          </w:tcPr>
          <w:p w14:paraId="33D5C24B" w14:textId="77777777" w:rsidR="002E1274" w:rsidRDefault="002E1274" w:rsidP="00097168">
            <w:pPr>
              <w:pStyle w:val="MDPI42tablebody"/>
              <w:spacing w:line="240" w:lineRule="auto"/>
              <w:rPr>
                <w:bCs/>
                <w:snapToGrid/>
                <w:sz w:val="18"/>
                <w:szCs w:val="18"/>
              </w:rPr>
            </w:pPr>
            <w:r>
              <w:rPr>
                <w:bCs/>
                <w:snapToGrid/>
                <w:sz w:val="18"/>
                <w:szCs w:val="18"/>
              </w:rPr>
              <w:t>No</w:t>
            </w:r>
          </w:p>
        </w:tc>
        <w:tc>
          <w:tcPr>
            <w:tcW w:w="1061" w:type="dxa"/>
          </w:tcPr>
          <w:p w14:paraId="2A8B7404" w14:textId="77777777" w:rsidR="002E1274" w:rsidRDefault="002E1274" w:rsidP="00097168">
            <w:pPr>
              <w:pStyle w:val="MDPI42tablebody"/>
              <w:spacing w:line="240" w:lineRule="auto"/>
              <w:rPr>
                <w:bCs/>
                <w:snapToGrid/>
                <w:sz w:val="18"/>
                <w:szCs w:val="18"/>
              </w:rPr>
            </w:pPr>
            <w:proofErr w:type="spellStart"/>
            <w:r>
              <w:rPr>
                <w:bCs/>
                <w:snapToGrid/>
                <w:sz w:val="18"/>
                <w:szCs w:val="18"/>
              </w:rPr>
              <w:t>Gastrocolic</w:t>
            </w:r>
            <w:proofErr w:type="spellEnd"/>
            <w:r>
              <w:rPr>
                <w:bCs/>
                <w:snapToGrid/>
                <w:sz w:val="18"/>
                <w:szCs w:val="18"/>
              </w:rPr>
              <w:t xml:space="preserve"> </w:t>
            </w:r>
            <w:proofErr w:type="spellStart"/>
            <w:r>
              <w:rPr>
                <w:bCs/>
                <w:snapToGrid/>
                <w:sz w:val="18"/>
                <w:szCs w:val="18"/>
              </w:rPr>
              <w:t>lig</w:t>
            </w:r>
            <w:proofErr w:type="spellEnd"/>
          </w:p>
        </w:tc>
        <w:tc>
          <w:tcPr>
            <w:tcW w:w="1058" w:type="dxa"/>
          </w:tcPr>
          <w:p w14:paraId="42EE7CD8" w14:textId="77777777" w:rsidR="002E1274" w:rsidRDefault="002E1274" w:rsidP="00097168">
            <w:pPr>
              <w:pStyle w:val="MDPI42tablebody"/>
              <w:spacing w:line="240" w:lineRule="auto"/>
              <w:rPr>
                <w:bCs/>
                <w:snapToGrid/>
                <w:sz w:val="18"/>
                <w:szCs w:val="18"/>
              </w:rPr>
            </w:pPr>
            <w:r>
              <w:rPr>
                <w:bCs/>
                <w:snapToGrid/>
                <w:sz w:val="18"/>
                <w:szCs w:val="18"/>
              </w:rPr>
              <w:t>ileum</w:t>
            </w:r>
          </w:p>
        </w:tc>
        <w:tc>
          <w:tcPr>
            <w:tcW w:w="1240" w:type="dxa"/>
          </w:tcPr>
          <w:p w14:paraId="52383792"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69" w:type="dxa"/>
          </w:tcPr>
          <w:p w14:paraId="51B8B25B" w14:textId="77777777" w:rsidR="002E1274" w:rsidRDefault="002E1274" w:rsidP="00097168">
            <w:pPr>
              <w:pStyle w:val="MDPI42tablebody"/>
              <w:spacing w:line="240" w:lineRule="auto"/>
              <w:rPr>
                <w:bCs/>
                <w:snapToGrid/>
                <w:sz w:val="18"/>
                <w:szCs w:val="18"/>
              </w:rPr>
            </w:pPr>
            <w:r>
              <w:rPr>
                <w:bCs/>
                <w:snapToGrid/>
                <w:sz w:val="18"/>
                <w:szCs w:val="18"/>
              </w:rPr>
              <w:t>Laparotomy</w:t>
            </w:r>
          </w:p>
        </w:tc>
      </w:tr>
      <w:tr w:rsidR="002E1274" w:rsidRPr="008F2566" w14:paraId="0C5F623D" w14:textId="77777777" w:rsidTr="00097168">
        <w:trPr>
          <w:trHeight w:val="382"/>
        </w:trPr>
        <w:tc>
          <w:tcPr>
            <w:tcW w:w="1189" w:type="dxa"/>
          </w:tcPr>
          <w:p w14:paraId="371406AC" w14:textId="77777777" w:rsidR="002E1274" w:rsidRPr="005D4F3D" w:rsidRDefault="002E1274" w:rsidP="00097168">
            <w:pPr>
              <w:pStyle w:val="MDPI42tablebody"/>
              <w:spacing w:line="240" w:lineRule="auto"/>
              <w:rPr>
                <w:bCs/>
                <w:snapToGrid/>
                <w:sz w:val="18"/>
                <w:szCs w:val="18"/>
              </w:rPr>
            </w:pPr>
            <w:proofErr w:type="spellStart"/>
            <w:r w:rsidRPr="00B174D8">
              <w:rPr>
                <w:bCs/>
                <w:snapToGrid/>
                <w:sz w:val="18"/>
                <w:szCs w:val="18"/>
              </w:rPr>
              <w:t>Rathnakar</w:t>
            </w:r>
            <w:proofErr w:type="spellEnd"/>
            <w:r>
              <w:rPr>
                <w:bCs/>
                <w:snapToGrid/>
                <w:sz w:val="18"/>
                <w:szCs w:val="18"/>
              </w:rPr>
              <w:t>, 2016</w:t>
            </w:r>
            <w:r w:rsidRPr="005D4F3D">
              <w:rPr>
                <w:bCs/>
                <w:snapToGrid/>
                <w:sz w:val="18"/>
                <w:szCs w:val="18"/>
              </w:rPr>
              <w:t xml:space="preserve"> </w:t>
            </w:r>
            <w:r w:rsidRPr="005D4F3D">
              <w:rPr>
                <w:bCs/>
                <w:sz w:val="18"/>
                <w:szCs w:val="18"/>
              </w:rPr>
              <w:fldChar w:fldCharType="begin"/>
            </w:r>
            <w:r>
              <w:rPr>
                <w:bCs/>
                <w:snapToGrid/>
                <w:sz w:val="18"/>
                <w:szCs w:val="18"/>
              </w:rPr>
              <w:instrText xml:space="preserve"> ADDIN ZOTERO_ITEM CSL_CITATION {"citationID":"yGyJLvVZ","properties":{"formattedCitation":"(23)","plainCitation":"(23)","noteIndex":0},"citationItems":[{"id":377,"uris":["http://zotero.org/users/10501687/items/J46ID6GT"],"itemData":{"id":377,"type":"article-journal","abstract":"Intestinal obstruction is one of the common clinical condition which is encountered in emergency room. Internal hernia is one of the rare\ncauses of small bowel obstruction accounting for less than 1% of cases. A congenital omental defect is very rare, but can potentially\ncause internal hernia leading to obstruction or strangulation of the bowel.\nWe present a case of a 54-year-old man who was brought to the emergency department with sudden onset of lower abdominal pain. He\nhad no history of abdominal surgeries or history of trauma. An emergency laparotomy was performed. On exploring the abdominal cavity,\nthe lesser omental defect was detected, 3cm in size. Loops of jejunum had gone through the defect. Congested bowel loop was pulled\nback and defect was approximated. An adult congenital omental defect is rare; however, it should be considered as one of the differential\ndiagnoses in a relatively young patient with bowel obstruction without external hernia, previous abdominal surgery or trauma.","container-title":"JOURNAL OF CLINICAL AND DIAGNOSTIC RESEARCH","DOI":"10.7860/JCDR/2016/19076.8333","journalAbbreviation":"JOURNAL OF CLINICAL AND DIAGNOSTIC RESEARCH","title":"Congenital Defect in Lesser Omentum Leading to Internal Hernia in Adult: A Rare Case Report","volume":"10","author":[{"family":"Rathnakar","given":"Surag"}],"issued":{"date-parts":[["2016",8,1]]}}}],"schema":"https://github.com/citation-style-language/schema/raw/master/csl-citation.json"} </w:instrText>
            </w:r>
            <w:r w:rsidRPr="005D4F3D">
              <w:rPr>
                <w:bCs/>
                <w:sz w:val="18"/>
                <w:szCs w:val="18"/>
              </w:rPr>
              <w:fldChar w:fldCharType="separate"/>
            </w:r>
            <w:r>
              <w:rPr>
                <w:bCs/>
                <w:noProof/>
                <w:snapToGrid/>
                <w:sz w:val="18"/>
                <w:szCs w:val="18"/>
              </w:rPr>
              <w:t>(23)</w:t>
            </w:r>
            <w:r w:rsidRPr="005D4F3D">
              <w:rPr>
                <w:bCs/>
                <w:sz w:val="18"/>
                <w:szCs w:val="18"/>
              </w:rPr>
              <w:fldChar w:fldCharType="end"/>
            </w:r>
          </w:p>
        </w:tc>
        <w:tc>
          <w:tcPr>
            <w:tcW w:w="892" w:type="dxa"/>
          </w:tcPr>
          <w:p w14:paraId="1650D778" w14:textId="77777777" w:rsidR="002E1274" w:rsidRDefault="002E1274" w:rsidP="00097168">
            <w:pPr>
              <w:pStyle w:val="MDPI42tablebody"/>
              <w:spacing w:line="240" w:lineRule="auto"/>
              <w:rPr>
                <w:bCs/>
                <w:snapToGrid/>
                <w:sz w:val="18"/>
                <w:szCs w:val="18"/>
              </w:rPr>
            </w:pPr>
            <w:r w:rsidRPr="00946CCD">
              <w:rPr>
                <w:bCs/>
                <w:snapToGrid/>
                <w:sz w:val="18"/>
                <w:szCs w:val="18"/>
              </w:rPr>
              <w:t>54</w:t>
            </w:r>
          </w:p>
        </w:tc>
        <w:tc>
          <w:tcPr>
            <w:tcW w:w="620" w:type="dxa"/>
          </w:tcPr>
          <w:p w14:paraId="3666C80C" w14:textId="77777777" w:rsidR="002E1274" w:rsidRDefault="002E1274" w:rsidP="00097168">
            <w:pPr>
              <w:pStyle w:val="MDPI42tablebody"/>
              <w:spacing w:line="240" w:lineRule="auto"/>
              <w:rPr>
                <w:bCs/>
                <w:snapToGrid/>
                <w:sz w:val="18"/>
                <w:szCs w:val="18"/>
              </w:rPr>
            </w:pPr>
            <w:r w:rsidRPr="00946CCD">
              <w:rPr>
                <w:bCs/>
                <w:snapToGrid/>
                <w:sz w:val="18"/>
                <w:szCs w:val="18"/>
              </w:rPr>
              <w:t>M</w:t>
            </w:r>
          </w:p>
        </w:tc>
        <w:tc>
          <w:tcPr>
            <w:tcW w:w="1825" w:type="dxa"/>
          </w:tcPr>
          <w:p w14:paraId="201549B4" w14:textId="77777777" w:rsidR="002E1274" w:rsidRDefault="002E1274" w:rsidP="00097168">
            <w:pPr>
              <w:pStyle w:val="MDPI42tablebody"/>
              <w:spacing w:line="240" w:lineRule="auto"/>
              <w:rPr>
                <w:bCs/>
                <w:snapToGrid/>
                <w:sz w:val="18"/>
                <w:szCs w:val="18"/>
              </w:rPr>
            </w:pPr>
            <w:r w:rsidRPr="00946CCD">
              <w:rPr>
                <w:bCs/>
                <w:snapToGrid/>
                <w:sz w:val="18"/>
                <w:szCs w:val="18"/>
              </w:rPr>
              <w:t>AP, vomiting</w:t>
            </w:r>
          </w:p>
        </w:tc>
        <w:tc>
          <w:tcPr>
            <w:tcW w:w="1038" w:type="dxa"/>
          </w:tcPr>
          <w:p w14:paraId="6BB953F5" w14:textId="77777777" w:rsidR="002E1274" w:rsidRPr="00946CCD" w:rsidRDefault="002E1274" w:rsidP="00097168">
            <w:pPr>
              <w:pStyle w:val="MDPI42tablebody"/>
              <w:spacing w:line="240" w:lineRule="auto"/>
              <w:rPr>
                <w:bCs/>
                <w:snapToGrid/>
                <w:sz w:val="18"/>
                <w:szCs w:val="18"/>
              </w:rPr>
            </w:pPr>
            <w:r>
              <w:rPr>
                <w:bCs/>
                <w:snapToGrid/>
                <w:sz w:val="18"/>
                <w:szCs w:val="18"/>
              </w:rPr>
              <w:t>No</w:t>
            </w:r>
          </w:p>
        </w:tc>
        <w:tc>
          <w:tcPr>
            <w:tcW w:w="1061" w:type="dxa"/>
          </w:tcPr>
          <w:p w14:paraId="3FD6C87A" w14:textId="77777777" w:rsidR="002E1274" w:rsidRDefault="002E1274" w:rsidP="00097168">
            <w:pPr>
              <w:pStyle w:val="MDPI42tablebody"/>
              <w:spacing w:line="240" w:lineRule="auto"/>
              <w:rPr>
                <w:bCs/>
                <w:snapToGrid/>
                <w:sz w:val="18"/>
                <w:szCs w:val="18"/>
              </w:rPr>
            </w:pPr>
            <w:r w:rsidRPr="00946CCD">
              <w:rPr>
                <w:bCs/>
                <w:snapToGrid/>
                <w:sz w:val="18"/>
                <w:szCs w:val="18"/>
              </w:rPr>
              <w:t xml:space="preserve">None </w:t>
            </w:r>
          </w:p>
        </w:tc>
        <w:tc>
          <w:tcPr>
            <w:tcW w:w="1058" w:type="dxa"/>
          </w:tcPr>
          <w:p w14:paraId="2DD5CE82" w14:textId="77777777" w:rsidR="002E1274" w:rsidRDefault="002E1274" w:rsidP="00097168">
            <w:pPr>
              <w:pStyle w:val="MDPI42tablebody"/>
              <w:spacing w:line="240" w:lineRule="auto"/>
              <w:rPr>
                <w:bCs/>
                <w:snapToGrid/>
                <w:sz w:val="18"/>
                <w:szCs w:val="18"/>
              </w:rPr>
            </w:pPr>
            <w:r w:rsidRPr="00946CCD">
              <w:rPr>
                <w:bCs/>
                <w:snapToGrid/>
                <w:sz w:val="18"/>
                <w:szCs w:val="18"/>
              </w:rPr>
              <w:t>Jejunum</w:t>
            </w:r>
          </w:p>
        </w:tc>
        <w:tc>
          <w:tcPr>
            <w:tcW w:w="1240" w:type="dxa"/>
          </w:tcPr>
          <w:p w14:paraId="7E601110" w14:textId="77777777" w:rsidR="002E1274" w:rsidRDefault="002E1274" w:rsidP="00097168">
            <w:pPr>
              <w:pStyle w:val="MDPI42tablebody"/>
              <w:spacing w:line="240" w:lineRule="auto"/>
              <w:rPr>
                <w:bCs/>
                <w:snapToGrid/>
                <w:sz w:val="18"/>
                <w:szCs w:val="18"/>
              </w:rPr>
            </w:pPr>
            <w:r w:rsidRPr="00946CCD">
              <w:rPr>
                <w:bCs/>
                <w:snapToGrid/>
                <w:sz w:val="18"/>
                <w:szCs w:val="18"/>
              </w:rPr>
              <w:t>None</w:t>
            </w:r>
          </w:p>
        </w:tc>
        <w:tc>
          <w:tcPr>
            <w:tcW w:w="1069" w:type="dxa"/>
          </w:tcPr>
          <w:p w14:paraId="467B89B9" w14:textId="77777777" w:rsidR="002E1274" w:rsidRDefault="002E1274" w:rsidP="00097168">
            <w:pPr>
              <w:pStyle w:val="MDPI42tablebody"/>
              <w:spacing w:line="240" w:lineRule="auto"/>
              <w:rPr>
                <w:bCs/>
                <w:snapToGrid/>
                <w:sz w:val="18"/>
                <w:szCs w:val="18"/>
              </w:rPr>
            </w:pPr>
            <w:r w:rsidRPr="00946CCD">
              <w:rPr>
                <w:bCs/>
                <w:snapToGrid/>
                <w:sz w:val="18"/>
                <w:szCs w:val="18"/>
              </w:rPr>
              <w:t>Laparotomy</w:t>
            </w:r>
          </w:p>
        </w:tc>
      </w:tr>
      <w:tr w:rsidR="002E1274" w:rsidRPr="008F2566" w14:paraId="671F5780" w14:textId="77777777" w:rsidTr="00097168">
        <w:trPr>
          <w:trHeight w:val="382"/>
        </w:trPr>
        <w:tc>
          <w:tcPr>
            <w:tcW w:w="1189" w:type="dxa"/>
          </w:tcPr>
          <w:p w14:paraId="42488471" w14:textId="77777777" w:rsidR="002E1274" w:rsidRPr="005D4F3D" w:rsidRDefault="002E1274" w:rsidP="00097168">
            <w:pPr>
              <w:pStyle w:val="MDPI42tablebody"/>
              <w:spacing w:line="240" w:lineRule="auto"/>
              <w:rPr>
                <w:bCs/>
                <w:snapToGrid/>
                <w:sz w:val="18"/>
                <w:szCs w:val="18"/>
              </w:rPr>
            </w:pPr>
            <w:r w:rsidRPr="00B174D8">
              <w:rPr>
                <w:bCs/>
                <w:snapToGrid/>
                <w:sz w:val="18"/>
                <w:szCs w:val="18"/>
              </w:rPr>
              <w:t>Tran</w:t>
            </w:r>
            <w:r>
              <w:rPr>
                <w:bCs/>
                <w:snapToGrid/>
                <w:sz w:val="18"/>
                <w:szCs w:val="18"/>
              </w:rPr>
              <w:t>, 1991</w:t>
            </w:r>
            <w:r w:rsidRPr="005D4F3D">
              <w:rPr>
                <w:bCs/>
                <w:snapToGrid/>
                <w:sz w:val="18"/>
                <w:szCs w:val="18"/>
              </w:rPr>
              <w:t xml:space="preserve"> </w:t>
            </w:r>
            <w:r w:rsidRPr="005D4F3D">
              <w:rPr>
                <w:bCs/>
                <w:sz w:val="18"/>
                <w:szCs w:val="18"/>
              </w:rPr>
              <w:fldChar w:fldCharType="begin"/>
            </w:r>
            <w:r>
              <w:rPr>
                <w:bCs/>
                <w:snapToGrid/>
                <w:sz w:val="18"/>
                <w:szCs w:val="18"/>
              </w:rPr>
              <w:instrText xml:space="preserve"> ADDIN ZOTERO_ITEM CSL_CITATION {"citationID":"qz9geOa8","properties":{"formattedCitation":"(24)","plainCitation":"(24)","noteIndex":0},"citationItems":[{"id":389,"uris":["http://zotero.org/users/10501687/items/528G686W"],"itemData":{"id":389,"type":"article-journal","container-title":"The British journal of radiology","DOI":"10.1259/0007-1285-64-760-372","journalAbbreviation":"The British journal of radiology","page":"372-4","title":"Computed tomography of lesser sac hernia through the gastrohepatic omentum","volume":"64","author":[{"family":"Tran","given":"Thanh"},{"family":"Regan","given":"F"},{"family":"Al-Kutoubi","given":"M."}],"issued":{"date-parts":[["1991",5,1]]}}}],"schema":"https://github.com/citation-style-language/schema/raw/master/csl-citation.json"} </w:instrText>
            </w:r>
            <w:r w:rsidRPr="005D4F3D">
              <w:rPr>
                <w:bCs/>
                <w:sz w:val="18"/>
                <w:szCs w:val="18"/>
              </w:rPr>
              <w:fldChar w:fldCharType="separate"/>
            </w:r>
            <w:r>
              <w:rPr>
                <w:bCs/>
                <w:noProof/>
                <w:snapToGrid/>
                <w:sz w:val="18"/>
                <w:szCs w:val="18"/>
              </w:rPr>
              <w:t>(24)</w:t>
            </w:r>
            <w:r w:rsidRPr="005D4F3D">
              <w:rPr>
                <w:bCs/>
                <w:sz w:val="18"/>
                <w:szCs w:val="18"/>
              </w:rPr>
              <w:fldChar w:fldCharType="end"/>
            </w:r>
          </w:p>
        </w:tc>
        <w:tc>
          <w:tcPr>
            <w:tcW w:w="892" w:type="dxa"/>
          </w:tcPr>
          <w:p w14:paraId="730DCB6C" w14:textId="77777777" w:rsidR="002E1274" w:rsidRDefault="002E1274" w:rsidP="00097168">
            <w:pPr>
              <w:pStyle w:val="MDPI42tablebody"/>
              <w:spacing w:line="240" w:lineRule="auto"/>
              <w:rPr>
                <w:bCs/>
                <w:snapToGrid/>
                <w:sz w:val="18"/>
                <w:szCs w:val="18"/>
              </w:rPr>
            </w:pPr>
            <w:r>
              <w:rPr>
                <w:bCs/>
                <w:snapToGrid/>
                <w:sz w:val="18"/>
                <w:szCs w:val="18"/>
              </w:rPr>
              <w:t>24</w:t>
            </w:r>
          </w:p>
        </w:tc>
        <w:tc>
          <w:tcPr>
            <w:tcW w:w="620" w:type="dxa"/>
          </w:tcPr>
          <w:p w14:paraId="7341EF68" w14:textId="77777777" w:rsidR="002E1274" w:rsidRDefault="002E1274" w:rsidP="00097168">
            <w:pPr>
              <w:pStyle w:val="MDPI42tablebody"/>
              <w:spacing w:line="240" w:lineRule="auto"/>
              <w:rPr>
                <w:bCs/>
                <w:snapToGrid/>
                <w:sz w:val="18"/>
                <w:szCs w:val="18"/>
              </w:rPr>
            </w:pPr>
            <w:r>
              <w:rPr>
                <w:bCs/>
                <w:snapToGrid/>
                <w:sz w:val="18"/>
                <w:szCs w:val="18"/>
              </w:rPr>
              <w:t>F</w:t>
            </w:r>
          </w:p>
        </w:tc>
        <w:tc>
          <w:tcPr>
            <w:tcW w:w="1825" w:type="dxa"/>
          </w:tcPr>
          <w:p w14:paraId="438A6EAE" w14:textId="77777777" w:rsidR="002E1274" w:rsidRDefault="002E1274" w:rsidP="00097168">
            <w:pPr>
              <w:pStyle w:val="MDPI42tablebody"/>
              <w:spacing w:line="240" w:lineRule="auto"/>
              <w:rPr>
                <w:bCs/>
                <w:snapToGrid/>
                <w:sz w:val="18"/>
                <w:szCs w:val="18"/>
              </w:rPr>
            </w:pPr>
            <w:r>
              <w:rPr>
                <w:bCs/>
                <w:snapToGrid/>
                <w:sz w:val="18"/>
                <w:szCs w:val="18"/>
              </w:rPr>
              <w:t>UAP, vomiting</w:t>
            </w:r>
          </w:p>
        </w:tc>
        <w:tc>
          <w:tcPr>
            <w:tcW w:w="1038" w:type="dxa"/>
          </w:tcPr>
          <w:p w14:paraId="30C4D377" w14:textId="77777777" w:rsidR="002E1274" w:rsidRDefault="002E1274" w:rsidP="00097168">
            <w:pPr>
              <w:pStyle w:val="MDPI42tablebody"/>
              <w:spacing w:line="240" w:lineRule="auto"/>
              <w:rPr>
                <w:bCs/>
                <w:snapToGrid/>
                <w:sz w:val="18"/>
                <w:szCs w:val="18"/>
              </w:rPr>
            </w:pPr>
            <w:r>
              <w:rPr>
                <w:bCs/>
                <w:snapToGrid/>
                <w:sz w:val="18"/>
                <w:szCs w:val="18"/>
              </w:rPr>
              <w:t>Yes</w:t>
            </w:r>
          </w:p>
        </w:tc>
        <w:tc>
          <w:tcPr>
            <w:tcW w:w="1061" w:type="dxa"/>
          </w:tcPr>
          <w:p w14:paraId="09F1564C" w14:textId="77777777" w:rsidR="002E1274" w:rsidRDefault="002E1274" w:rsidP="00097168">
            <w:pPr>
              <w:pStyle w:val="MDPI42tablebody"/>
              <w:spacing w:line="240" w:lineRule="auto"/>
              <w:rPr>
                <w:bCs/>
                <w:snapToGrid/>
                <w:sz w:val="18"/>
                <w:szCs w:val="18"/>
              </w:rPr>
            </w:pPr>
            <w:r>
              <w:rPr>
                <w:bCs/>
                <w:snapToGrid/>
                <w:sz w:val="18"/>
                <w:szCs w:val="18"/>
              </w:rPr>
              <w:t xml:space="preserve">None </w:t>
            </w:r>
          </w:p>
        </w:tc>
        <w:tc>
          <w:tcPr>
            <w:tcW w:w="1058" w:type="dxa"/>
          </w:tcPr>
          <w:p w14:paraId="0A8861D4" w14:textId="77777777" w:rsidR="002E1274" w:rsidRDefault="002E1274" w:rsidP="00097168">
            <w:pPr>
              <w:pStyle w:val="MDPI42tablebody"/>
              <w:spacing w:line="240" w:lineRule="auto"/>
              <w:rPr>
                <w:bCs/>
                <w:snapToGrid/>
                <w:sz w:val="18"/>
                <w:szCs w:val="18"/>
              </w:rPr>
            </w:pPr>
            <w:r>
              <w:rPr>
                <w:bCs/>
                <w:snapToGrid/>
                <w:sz w:val="18"/>
                <w:szCs w:val="18"/>
              </w:rPr>
              <w:t>Jejunum</w:t>
            </w:r>
          </w:p>
        </w:tc>
        <w:tc>
          <w:tcPr>
            <w:tcW w:w="1240" w:type="dxa"/>
          </w:tcPr>
          <w:p w14:paraId="2D1DA8AE" w14:textId="77777777" w:rsidR="002E1274" w:rsidRDefault="002E1274" w:rsidP="00097168">
            <w:pPr>
              <w:pStyle w:val="MDPI42tablebody"/>
              <w:spacing w:line="240" w:lineRule="auto"/>
              <w:rPr>
                <w:bCs/>
                <w:snapToGrid/>
                <w:sz w:val="18"/>
                <w:szCs w:val="18"/>
              </w:rPr>
            </w:pPr>
            <w:r>
              <w:rPr>
                <w:bCs/>
                <w:snapToGrid/>
                <w:sz w:val="18"/>
                <w:szCs w:val="18"/>
              </w:rPr>
              <w:t>None</w:t>
            </w:r>
          </w:p>
        </w:tc>
        <w:tc>
          <w:tcPr>
            <w:tcW w:w="1069" w:type="dxa"/>
          </w:tcPr>
          <w:p w14:paraId="65DCEA8F" w14:textId="77777777" w:rsidR="002E1274" w:rsidRDefault="002E1274" w:rsidP="00097168">
            <w:pPr>
              <w:pStyle w:val="MDPI42tablebody"/>
              <w:spacing w:line="240" w:lineRule="auto"/>
              <w:rPr>
                <w:bCs/>
                <w:snapToGrid/>
                <w:sz w:val="18"/>
                <w:szCs w:val="18"/>
              </w:rPr>
            </w:pPr>
            <w:r>
              <w:rPr>
                <w:bCs/>
                <w:snapToGrid/>
                <w:sz w:val="18"/>
                <w:szCs w:val="18"/>
              </w:rPr>
              <w:t>NA</w:t>
            </w:r>
          </w:p>
        </w:tc>
      </w:tr>
    </w:tbl>
    <w:p w14:paraId="0A63C62A" w14:textId="77777777" w:rsidR="002E1274" w:rsidRPr="0013524D" w:rsidRDefault="002E1274">
      <w:pPr>
        <w:rPr>
          <w:lang w:val="en-US"/>
        </w:rPr>
      </w:pPr>
      <w:bookmarkStart w:id="0" w:name="_GoBack"/>
      <w:bookmarkEnd w:id="0"/>
    </w:p>
    <w:sectPr w:rsidR="002E1274" w:rsidRPr="001352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274"/>
    <w:rsid w:val="0013524D"/>
    <w:rsid w:val="002E1274"/>
    <w:rsid w:val="00304150"/>
    <w:rsid w:val="005243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8B9BE"/>
  <w15:chartTrackingRefBased/>
  <w15:docId w15:val="{87C1DD11-5421-384E-AE55-8F239E51E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2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42tablebody">
    <w:name w:val="MDPI_4.2_table_body"/>
    <w:qFormat/>
    <w:rsid w:val="002E1274"/>
    <w:pPr>
      <w:adjustRightInd w:val="0"/>
      <w:snapToGrid w:val="0"/>
      <w:spacing w:line="260" w:lineRule="atLeast"/>
      <w:jc w:val="center"/>
    </w:pPr>
    <w:rPr>
      <w:rFonts w:ascii="Palatino Linotype" w:eastAsia="Times New Roman" w:hAnsi="Palatino Linotype" w:cs="Times New Roman"/>
      <w:snapToGrid w:val="0"/>
      <w:color w:val="000000"/>
      <w:sz w:val="20"/>
      <w:szCs w:val="20"/>
      <w:lang w:val="en-US"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2113</Words>
  <Characters>12047</Characters>
  <Application>Microsoft Office Word</Application>
  <DocSecurity>0</DocSecurity>
  <Lines>100</Lines>
  <Paragraphs>28</Paragraphs>
  <ScaleCrop>false</ScaleCrop>
  <Company/>
  <LinksUpToDate>false</LinksUpToDate>
  <CharactersWithSpaces>14132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 Silva Alves</dc:creator>
  <cp:keywords/>
  <dc:description/>
  <cp:lastModifiedBy>Sumathi N.</cp:lastModifiedBy>
  <cp:revision>4</cp:revision>
  <dcterms:created xsi:type="dcterms:W3CDTF">2023-04-25T12:56:00Z</dcterms:created>
  <dcterms:modified xsi:type="dcterms:W3CDTF">2023-07-09T01:07:00Z</dcterms:modified>
</cp:coreProperties>
</file>