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76" w:line="218" w:lineRule="auto"/>
        <w:jc w:val="left"/>
        <w:rPr>
          <w:rFonts w:hint="default" w:ascii="Times New Roman" w:hAnsi="Times New Roman" w:eastAsia="SimSun" w:cs="Times New Roman"/>
          <w:b w:val="0"/>
          <w:bCs w:val="0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>Supplement T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>able 2. Oncological character</w:t>
      </w:r>
      <w:bookmarkStart w:id="0" w:name="_GoBack"/>
      <w:bookmarkEnd w:id="0"/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istics of 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spacing w:val="-2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>LPLN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snapToGrid w:val="0"/>
          <w:color w:val="FF0000"/>
          <w:spacing w:val="-2"/>
          <w:kern w:val="0"/>
          <w:sz w:val="20"/>
          <w:szCs w:val="20"/>
          <w:lang w:val="en-US" w:eastAsia="zh-CN" w:bidi="ar-SA"/>
        </w:rPr>
        <w:t>metastas</w:t>
      </w:r>
      <w:r>
        <w:rPr>
          <w:rFonts w:hint="eastAsia" w:ascii="Times New Roman" w:hAnsi="Times New Roman" w:eastAsia="SimSun" w:cs="Times New Roman"/>
          <w:b w:val="0"/>
          <w:bCs w:val="0"/>
          <w:i w:val="0"/>
          <w:iCs w:val="0"/>
          <w:snapToGrid w:val="0"/>
          <w:color w:val="FF0000"/>
          <w:spacing w:val="-2"/>
          <w:kern w:val="0"/>
          <w:sz w:val="20"/>
          <w:szCs w:val="20"/>
          <w:lang w:val="en-US" w:eastAsia="zh-CN" w:bidi="ar-SA"/>
        </w:rPr>
        <w:t>e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snapToGrid w:val="0"/>
          <w:color w:val="FF0000"/>
          <w:spacing w:val="-2"/>
          <w:kern w:val="0"/>
          <w:sz w:val="20"/>
          <w:szCs w:val="20"/>
          <w:lang w:val="en-US" w:eastAsia="zh-CN" w:bidi="ar-SA"/>
        </w:rPr>
        <w:t>s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 in patients with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0"/>
          <w:szCs w:val="20"/>
        </w:rPr>
        <w:t xml:space="preserve">Siewert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  <w:t>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  <w:t>ype II</w:t>
      </w:r>
      <w:r>
        <w:rPr>
          <w:rFonts w:hint="eastAsia" w:ascii="Times New Roman" w:hAnsi="Times New Roman" w:eastAsia="SimSun" w:cs="Times New Roman"/>
          <w:b w:val="0"/>
          <w:bCs w:val="0"/>
          <w:i w:val="0"/>
          <w:iCs w:val="0"/>
          <w:color w:val="FF0000"/>
          <w:sz w:val="20"/>
          <w:szCs w:val="20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  <w:t>III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0"/>
          <w:szCs w:val="20"/>
        </w:rPr>
        <w:t xml:space="preserve"> AEG</w:t>
      </w:r>
    </w:p>
    <w:tbl>
      <w:tblPr>
        <w:tblStyle w:val="4"/>
        <w:tblW w:w="8312" w:type="dxa"/>
        <w:tblInd w:w="1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32"/>
        <w:gridCol w:w="1061"/>
        <w:gridCol w:w="1354"/>
        <w:gridCol w:w="1369"/>
        <w:gridCol w:w="865"/>
        <w:gridCol w:w="1031"/>
      </w:tblGrid>
      <w:tr>
        <w:trPr>
          <w:trHeight w:val="315" w:hRule="atLeast"/>
        </w:trPr>
        <w:tc>
          <w:tcPr>
            <w:tcW w:w="2632" w:type="dxa"/>
            <w:tcBorders>
              <w:top w:val="single" w:color="auto" w:sz="4" w:space="0"/>
              <w:bottom w:val="single" w:color="000000" w:sz="2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V</w:t>
            </w: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ariables</w:t>
            </w:r>
          </w:p>
        </w:tc>
        <w:tc>
          <w:tcPr>
            <w:tcW w:w="1061" w:type="dxa"/>
            <w:tcBorders>
              <w:top w:val="single" w:color="auto" w:sz="4" w:space="0"/>
              <w:bottom w:val="single" w:color="000000" w:sz="2" w:space="0"/>
            </w:tcBorders>
            <w:vAlign w:val="top"/>
          </w:tcPr>
          <w:p>
            <w:pPr>
              <w:ind w:firstLine="216" w:firstLineChars="100"/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otal</w:t>
            </w:r>
          </w:p>
        </w:tc>
        <w:tc>
          <w:tcPr>
            <w:tcW w:w="1354" w:type="dxa"/>
            <w:tcBorders>
              <w:top w:val="single" w:color="auto" w:sz="4" w:space="0"/>
              <w:bottom w:val="single" w:color="000000" w:sz="2" w:space="0"/>
            </w:tcBorders>
            <w:vAlign w:val="top"/>
          </w:tcPr>
          <w:p>
            <w:pPr>
              <w:pStyle w:val="5"/>
              <w:spacing w:before="46" w:line="221" w:lineRule="auto"/>
              <w:ind w:left="278"/>
              <w:jc w:val="center"/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LPLN（+）</w:t>
            </w:r>
          </w:p>
          <w:p>
            <w:pPr>
              <w:pStyle w:val="5"/>
              <w:spacing w:before="46" w:line="221" w:lineRule="auto"/>
              <w:jc w:val="center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default" w:ascii="Times New Roman Italic" w:hAnsi="Times New Roman Italic" w:eastAsia="SimSun" w:cs="Times New Roman Italic"/>
                <w:i/>
                <w:iCs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N=26</w:t>
            </w: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）</w:t>
            </w:r>
          </w:p>
        </w:tc>
        <w:tc>
          <w:tcPr>
            <w:tcW w:w="1369" w:type="dxa"/>
            <w:tcBorders>
              <w:top w:val="single" w:color="auto" w:sz="4" w:space="0"/>
              <w:bottom w:val="single" w:color="000000" w:sz="2" w:space="0"/>
            </w:tcBorders>
            <w:vAlign w:val="top"/>
          </w:tcPr>
          <w:p>
            <w:pPr>
              <w:pStyle w:val="5"/>
              <w:spacing w:before="46" w:line="221" w:lineRule="auto"/>
              <w:ind w:left="285"/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LPLN（－）</w:t>
            </w:r>
          </w:p>
          <w:p>
            <w:pPr>
              <w:pStyle w:val="5"/>
              <w:spacing w:before="46" w:line="221" w:lineRule="auto"/>
              <w:jc w:val="center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default" w:ascii="Times New Roman Italic" w:hAnsi="Times New Roman Italic" w:eastAsia="SimSun" w:cs="Times New Roman Italic"/>
                <w:i/>
                <w:iCs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N=276</w:t>
            </w: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）</w:t>
            </w:r>
          </w:p>
        </w:tc>
        <w:tc>
          <w:tcPr>
            <w:tcW w:w="865" w:type="dxa"/>
            <w:tcBorders>
              <w:top w:val="single" w:color="auto" w:sz="4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χ²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tcBorders>
              <w:top w:val="single" w:color="auto" w:sz="4" w:space="0"/>
              <w:bottom w:val="single" w:color="000000" w:sz="2" w:space="0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1"/>
              </w:rPr>
            </w:pPr>
            <w:r>
              <w:rPr>
                <w:rFonts w:hint="default" w:ascii="Times New Roman Regular" w:hAnsi="Times New Roman Regular" w:eastAsia="SimSun" w:cs="Times New Roman Regular"/>
                <w:i/>
                <w:iCs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</w:tr>
      <w:tr>
        <w:trPr>
          <w:trHeight w:val="294" w:hRule="atLeast"/>
        </w:trPr>
        <w:tc>
          <w:tcPr>
            <w:tcW w:w="2632" w:type="dxa"/>
            <w:tcBorders>
              <w:top w:val="single" w:color="000000" w:sz="2" w:space="0"/>
            </w:tcBorders>
            <w:vAlign w:val="top"/>
          </w:tcPr>
          <w:p>
            <w:pPr>
              <w:pStyle w:val="5"/>
              <w:spacing w:before="48" w:line="210" w:lineRule="auto"/>
              <w:ind w:left="136"/>
              <w:rPr>
                <w:rFonts w:hint="default" w:ascii="Times New Roman Regular" w:hAnsi="Times New Roman Regular" w:eastAsia="SimSun" w:cs="Times New Roman Regula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Siewert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  <w:lang w:val="en-US" w:eastAsia="zh-CN"/>
              </w:rPr>
              <w:t xml:space="preserve"> type</w:t>
            </w:r>
          </w:p>
        </w:tc>
        <w:tc>
          <w:tcPr>
            <w:tcW w:w="1061" w:type="dxa"/>
            <w:tcBorders>
              <w:top w:val="single" w:color="000000" w:sz="2" w:space="0"/>
            </w:tcBorders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354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369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865" w:type="dxa"/>
            <w:tcBorders>
              <w:top w:val="single" w:color="000000" w:sz="2" w:space="0"/>
            </w:tcBorders>
            <w:vAlign w:val="top"/>
          </w:tcPr>
          <w:p>
            <w:pPr>
              <w:pStyle w:val="5"/>
              <w:spacing w:before="86" w:line="189" w:lineRule="auto"/>
              <w:ind w:firstLine="218" w:firstLineChars="100"/>
              <w:jc w:val="both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0.927</w:t>
            </w:r>
          </w:p>
        </w:tc>
        <w:tc>
          <w:tcPr>
            <w:tcW w:w="1031" w:type="dxa"/>
            <w:tcBorders>
              <w:top w:val="single" w:color="000000" w:sz="2" w:space="0"/>
            </w:tcBorders>
            <w:vAlign w:val="top"/>
          </w:tcPr>
          <w:p>
            <w:pPr>
              <w:pStyle w:val="5"/>
              <w:spacing w:before="86" w:line="189" w:lineRule="auto"/>
              <w:ind w:left="257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0.336</w:t>
            </w:r>
          </w:p>
        </w:tc>
      </w:tr>
      <w:tr>
        <w:trPr>
          <w:trHeight w:val="306" w:hRule="atLeast"/>
        </w:trPr>
        <w:tc>
          <w:tcPr>
            <w:tcW w:w="2632" w:type="dxa"/>
            <w:vAlign w:val="top"/>
          </w:tcPr>
          <w:p>
            <w:pPr>
              <w:pStyle w:val="5"/>
              <w:spacing w:before="52" w:line="204" w:lineRule="auto"/>
              <w:ind w:left="348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  <w:lang w:val="en-US" w:eastAsia="zh-CN"/>
              </w:rPr>
              <w:t xml:space="preserve">Type 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II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0" w:line="189" w:lineRule="auto"/>
              <w:ind w:left="472"/>
              <w:jc w:val="both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  <w:t>189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52" w:line="204" w:lineRule="auto"/>
              <w:ind w:left="354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14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53.8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52" w:line="204" w:lineRule="auto"/>
              <w:ind w:left="346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175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63.4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10" w:hRule="atLeast"/>
        </w:trPr>
        <w:tc>
          <w:tcPr>
            <w:tcW w:w="2632" w:type="dxa"/>
            <w:vAlign w:val="top"/>
          </w:tcPr>
          <w:p>
            <w:pPr>
              <w:pStyle w:val="5"/>
              <w:spacing w:before="58" w:line="203" w:lineRule="auto"/>
              <w:ind w:left="348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  <w:lang w:val="en-US" w:eastAsia="zh-CN"/>
              </w:rPr>
              <w:t xml:space="preserve">Type 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III</w:t>
            </w:r>
            <w:r>
              <w:rPr>
                <w:rFonts w:hint="default" w:ascii="Times New Roman Regular" w:hAnsi="Times New Roman Regular" w:cs="Times New Roman Regular"/>
                <w:spacing w:val="18"/>
                <w:sz w:val="22"/>
                <w:szCs w:val="22"/>
              </w:rPr>
              <w:t xml:space="preserve"> 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6" w:line="189" w:lineRule="auto"/>
              <w:ind w:left="477"/>
              <w:jc w:val="both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0"/>
                <w:sz w:val="22"/>
                <w:szCs w:val="22"/>
              </w:rPr>
              <w:t>113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58" w:line="203" w:lineRule="auto"/>
              <w:ind w:left="354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12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46.2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58" w:line="203" w:lineRule="auto"/>
              <w:ind w:left="346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101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36.6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17" w:hRule="atLeast"/>
        </w:trPr>
        <w:tc>
          <w:tcPr>
            <w:tcW w:w="2632" w:type="dxa"/>
            <w:vAlign w:val="top"/>
          </w:tcPr>
          <w:p>
            <w:pPr>
              <w:spacing w:before="60" w:line="207" w:lineRule="auto"/>
              <w:ind w:left="130"/>
              <w:rPr>
                <w:rFonts w:hint="eastAsia" w:ascii="Times New Roman Regular" w:hAnsi="Times New Roman Regular" w:eastAsia="SimSun" w:cs="Times New Roman Regula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Circumferential distribution</w:t>
            </w:r>
          </w:p>
        </w:tc>
        <w:tc>
          <w:tcPr>
            <w:tcW w:w="1061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369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865" w:type="dxa"/>
            <w:vAlign w:val="top"/>
          </w:tcPr>
          <w:p>
            <w:pPr>
              <w:pStyle w:val="5"/>
              <w:spacing w:before="98" w:line="189" w:lineRule="auto"/>
              <w:ind w:firstLine="218" w:firstLineChars="100"/>
              <w:jc w:val="both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7.054</w:t>
            </w:r>
          </w:p>
        </w:tc>
        <w:tc>
          <w:tcPr>
            <w:tcW w:w="1031" w:type="dxa"/>
            <w:vAlign w:val="top"/>
          </w:tcPr>
          <w:p>
            <w:pPr>
              <w:pStyle w:val="5"/>
              <w:spacing w:before="98" w:line="189" w:lineRule="auto"/>
              <w:ind w:left="257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0.133</w:t>
            </w:r>
          </w:p>
        </w:tc>
      </w:tr>
      <w:tr>
        <w:trPr>
          <w:trHeight w:val="307" w:hRule="atLeast"/>
        </w:trPr>
        <w:tc>
          <w:tcPr>
            <w:tcW w:w="2632" w:type="dxa"/>
            <w:vAlign w:val="top"/>
          </w:tcPr>
          <w:p>
            <w:pPr>
              <w:spacing w:before="55" w:line="203" w:lineRule="auto"/>
              <w:ind w:firstLine="321" w:firstLineChars="150"/>
              <w:jc w:val="left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C</w:t>
            </w:r>
            <w:r>
              <w:rPr>
                <w:rFonts w:hint="eastAsia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>ircular</w:t>
            </w: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type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3" w:line="189" w:lineRule="auto"/>
              <w:ind w:left="472"/>
              <w:jc w:val="both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  <w:t>139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55" w:line="203" w:lineRule="auto"/>
              <w:ind w:left="357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2"/>
                <w:szCs w:val="22"/>
              </w:rPr>
              <w:t>11</w:t>
            </w:r>
            <w:r>
              <w:rPr>
                <w:rFonts w:hint="default" w:ascii="Times New Roman Regular" w:hAnsi="Times New Roman Regular" w:eastAsia="SimSun" w:cs="Times New Roman Regular"/>
                <w:spacing w:val="-5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5"/>
                <w:sz w:val="22"/>
                <w:szCs w:val="22"/>
              </w:rPr>
              <w:t>42.4</w:t>
            </w:r>
            <w:r>
              <w:rPr>
                <w:rFonts w:hint="default" w:ascii="Times New Roman Regular" w:hAnsi="Times New Roman Regular" w:eastAsia="SimSun" w:cs="Times New Roman Regular"/>
                <w:spacing w:val="-5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55" w:line="203" w:lineRule="auto"/>
              <w:ind w:left="346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128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46.4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12" w:hRule="atLeast"/>
        </w:trPr>
        <w:tc>
          <w:tcPr>
            <w:tcW w:w="263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ind w:firstLine="321" w:firstLineChars="150"/>
              <w:jc w:val="left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>Greater curvature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8" w:line="189" w:lineRule="auto"/>
              <w:ind w:left="527"/>
              <w:jc w:val="both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7"/>
                <w:sz w:val="22"/>
                <w:szCs w:val="22"/>
              </w:rPr>
              <w:t>15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60" w:line="203" w:lineRule="auto"/>
              <w:ind w:left="462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1</w:t>
            </w:r>
            <w:r>
              <w:rPr>
                <w:rFonts w:hint="default" w:ascii="Times New Roman Regular" w:hAnsi="Times New Roman Regular" w:eastAsia="SimSun" w:cs="Times New Roman Regular"/>
                <w:spacing w:val="-4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3.8</w:t>
            </w:r>
            <w:r>
              <w:rPr>
                <w:rFonts w:hint="default" w:ascii="Times New Roman Regular" w:hAnsi="Times New Roman Regular" w:eastAsia="SimSun" w:cs="Times New Roman Regular"/>
                <w:spacing w:val="-4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60" w:line="203" w:lineRule="auto"/>
              <w:ind w:left="457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14</w:t>
            </w:r>
            <w:r>
              <w:rPr>
                <w:rFonts w:hint="default" w:ascii="Times New Roman Regular" w:hAnsi="Times New Roman Regular" w:eastAsia="SimSun" w:cs="Times New Roman Regular"/>
                <w:spacing w:val="-4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5.1</w:t>
            </w:r>
            <w:r>
              <w:rPr>
                <w:rFonts w:hint="default" w:ascii="Times New Roman Regular" w:hAnsi="Times New Roman Regular" w:eastAsia="SimSun" w:cs="Times New Roman Regular"/>
                <w:spacing w:val="-4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09" w:hRule="atLeast"/>
        </w:trPr>
        <w:tc>
          <w:tcPr>
            <w:tcW w:w="2632" w:type="dxa"/>
            <w:vAlign w:val="top"/>
          </w:tcPr>
          <w:p>
            <w:pPr>
              <w:spacing w:before="60" w:line="200" w:lineRule="auto"/>
              <w:ind w:left="357"/>
              <w:jc w:val="left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>Lesser curvature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8" w:line="189" w:lineRule="auto"/>
              <w:ind w:left="510"/>
              <w:jc w:val="both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91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60" w:line="200" w:lineRule="auto"/>
              <w:ind w:left="390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9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34.6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60" w:line="200" w:lineRule="auto"/>
              <w:ind w:left="389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82</w:t>
            </w: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29.7</w:t>
            </w: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09" w:hRule="atLeast"/>
        </w:trPr>
        <w:tc>
          <w:tcPr>
            <w:tcW w:w="2632" w:type="dxa"/>
            <w:vAlign w:val="top"/>
          </w:tcPr>
          <w:p>
            <w:pPr>
              <w:spacing w:before="63" w:line="198" w:lineRule="auto"/>
              <w:ind w:left="355"/>
              <w:jc w:val="left"/>
              <w:rPr>
                <w:rFonts w:hint="default" w:ascii="Times New Roman Regular" w:hAnsi="Times New Roman Regular" w:eastAsia="SimSun" w:cs="Times New Roman Regula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>Anterior wall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1" w:line="187" w:lineRule="auto"/>
              <w:ind w:left="527"/>
              <w:jc w:val="both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7"/>
                <w:sz w:val="22"/>
                <w:szCs w:val="22"/>
              </w:rPr>
              <w:t>17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63" w:line="198" w:lineRule="auto"/>
              <w:ind w:left="385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4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15.4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63" w:line="198" w:lineRule="auto"/>
              <w:ind w:left="457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13</w:t>
            </w:r>
            <w:r>
              <w:rPr>
                <w:rFonts w:hint="default" w:ascii="Times New Roman Regular" w:hAnsi="Times New Roman Regular" w:eastAsia="SimSun" w:cs="Times New Roman Regular"/>
                <w:spacing w:val="-4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4.7</w:t>
            </w:r>
            <w:r>
              <w:rPr>
                <w:rFonts w:hint="default" w:ascii="Times New Roman Regular" w:hAnsi="Times New Roman Regular" w:eastAsia="SimSun" w:cs="Times New Roman Regular"/>
                <w:spacing w:val="-4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12" w:hRule="atLeast"/>
        </w:trPr>
        <w:tc>
          <w:tcPr>
            <w:tcW w:w="2632" w:type="dxa"/>
            <w:vAlign w:val="top"/>
          </w:tcPr>
          <w:p>
            <w:pPr>
              <w:spacing w:before="66" w:line="198" w:lineRule="auto"/>
              <w:ind w:firstLine="321" w:firstLineChars="150"/>
              <w:jc w:val="left"/>
              <w:rPr>
                <w:rFonts w:hint="default" w:ascii="Times New Roman Regular" w:hAnsi="Times New Roman Regular" w:eastAsia="SimSun" w:cs="Times New Roman Regula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>Posterior wall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4" w:line="187" w:lineRule="auto"/>
              <w:ind w:left="505"/>
              <w:jc w:val="both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40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66" w:line="198" w:lineRule="auto"/>
              <w:ind w:left="462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1</w:t>
            </w:r>
            <w:r>
              <w:rPr>
                <w:rFonts w:hint="default" w:ascii="Times New Roman Regular" w:hAnsi="Times New Roman Regular" w:eastAsia="SimSun" w:cs="Times New Roman Regular"/>
                <w:spacing w:val="-4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3.8</w:t>
            </w:r>
            <w:r>
              <w:rPr>
                <w:rFonts w:hint="default" w:ascii="Times New Roman Regular" w:hAnsi="Times New Roman Regular" w:eastAsia="SimSun" w:cs="Times New Roman Regular"/>
                <w:spacing w:val="-4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66" w:line="198" w:lineRule="auto"/>
              <w:ind w:left="385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39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14.1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10" w:hRule="atLeast"/>
        </w:trPr>
        <w:tc>
          <w:tcPr>
            <w:tcW w:w="2632" w:type="dxa"/>
            <w:vAlign w:val="top"/>
          </w:tcPr>
          <w:p>
            <w:pPr>
              <w:spacing w:before="66" w:line="196" w:lineRule="auto"/>
              <w:ind w:left="133"/>
              <w:rPr>
                <w:rFonts w:hint="default" w:ascii="Times New Roman Regular" w:hAnsi="Times New Roman Regular" w:eastAsia="SimSun" w:cs="Times New Roman Regula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Tumor</w:t>
            </w: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 xml:space="preserve"> type</w:t>
            </w:r>
          </w:p>
        </w:tc>
        <w:tc>
          <w:tcPr>
            <w:tcW w:w="1061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369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865" w:type="dxa"/>
            <w:vAlign w:val="top"/>
          </w:tcPr>
          <w:p>
            <w:pPr>
              <w:pStyle w:val="5"/>
              <w:spacing w:before="104" w:line="185" w:lineRule="auto"/>
              <w:ind w:firstLine="212" w:firstLineChars="100"/>
              <w:jc w:val="both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1.246</w:t>
            </w:r>
          </w:p>
        </w:tc>
        <w:tc>
          <w:tcPr>
            <w:tcW w:w="1031" w:type="dxa"/>
            <w:vAlign w:val="top"/>
          </w:tcPr>
          <w:p>
            <w:pPr>
              <w:pStyle w:val="5"/>
              <w:spacing w:before="104" w:line="185" w:lineRule="auto"/>
              <w:ind w:left="257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0.536</w:t>
            </w:r>
          </w:p>
        </w:tc>
      </w:tr>
      <w:tr>
        <w:trPr>
          <w:trHeight w:val="311" w:hRule="atLeast"/>
        </w:trPr>
        <w:tc>
          <w:tcPr>
            <w:tcW w:w="2632" w:type="dxa"/>
            <w:vAlign w:val="top"/>
          </w:tcPr>
          <w:p>
            <w:pPr>
              <w:spacing w:before="68" w:line="195" w:lineRule="auto"/>
              <w:ind w:left="365"/>
              <w:rPr>
                <w:rFonts w:hint="default" w:ascii="Times New Roman Regular" w:hAnsi="Times New Roman Regular" w:eastAsia="SimSun" w:cs="Times New Roman Regula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eastAsia="SimSun" w:cs="Times New Roman Regular"/>
                <w:sz w:val="22"/>
                <w:szCs w:val="22"/>
                <w:lang w:val="en-US"/>
              </w:rPr>
              <w:t>U</w:t>
            </w:r>
            <w:r>
              <w:rPr>
                <w:rFonts w:hint="eastAsia" w:ascii="Times New Roman Regular" w:hAnsi="Times New Roman Regular" w:eastAsia="SimSun" w:cs="Times New Roman Regular"/>
                <w:sz w:val="22"/>
                <w:szCs w:val="22"/>
                <w:lang w:val="en-US" w:eastAsia="zh-CN"/>
              </w:rPr>
              <w:t>p</w:t>
            </w:r>
            <w:r>
              <w:rPr>
                <w:rFonts w:hint="default" w:ascii="Times New Roman Regular" w:hAnsi="Times New Roman Regular" w:eastAsia="SimSun" w:cs="Times New Roman Regular"/>
                <w:sz w:val="22"/>
                <w:szCs w:val="22"/>
                <w:lang w:val="en-US" w:eastAsia="zh-CN"/>
              </w:rPr>
              <w:t>lift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7" w:line="184" w:lineRule="auto"/>
              <w:ind w:left="506"/>
              <w:jc w:val="both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25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68" w:line="195" w:lineRule="auto"/>
              <w:ind w:left="462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1</w:t>
            </w:r>
            <w:r>
              <w:rPr>
                <w:rFonts w:hint="default" w:ascii="Times New Roman Regular" w:hAnsi="Times New Roman Regular" w:eastAsia="SimSun" w:cs="Times New Roman Regular"/>
                <w:spacing w:val="-4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3.8</w:t>
            </w:r>
            <w:r>
              <w:rPr>
                <w:rFonts w:hint="default" w:ascii="Times New Roman Regular" w:hAnsi="Times New Roman Regular" w:eastAsia="SimSun" w:cs="Times New Roman Regular"/>
                <w:spacing w:val="-4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68" w:line="195" w:lineRule="auto"/>
              <w:ind w:left="435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24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8.7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11" w:hRule="atLeast"/>
        </w:trPr>
        <w:tc>
          <w:tcPr>
            <w:tcW w:w="2632" w:type="dxa"/>
            <w:vAlign w:val="top"/>
          </w:tcPr>
          <w:p>
            <w:pPr>
              <w:spacing w:before="69" w:line="194" w:lineRule="auto"/>
              <w:ind w:left="353"/>
              <w:rPr>
                <w:rFonts w:hint="default" w:ascii="Times New Roman Regular" w:hAnsi="Times New Roman Regular" w:eastAsia="SimSun" w:cs="Times New Roman Regula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eastAsia="SimSun" w:cs="Times New Roman Regular"/>
                <w:sz w:val="22"/>
                <w:szCs w:val="22"/>
                <w:lang w:val="en-US"/>
              </w:rPr>
              <w:t>U</w:t>
            </w:r>
            <w:r>
              <w:rPr>
                <w:rFonts w:hint="default" w:ascii="Times New Roman Regular" w:hAnsi="Times New Roman Regular" w:eastAsia="SimSun" w:cs="Times New Roman Regular"/>
                <w:sz w:val="22"/>
                <w:szCs w:val="22"/>
                <w:lang w:val="en-US" w:eastAsia="zh-CN"/>
              </w:rPr>
              <w:t>lcer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8" w:line="183" w:lineRule="auto"/>
              <w:ind w:left="472"/>
              <w:jc w:val="both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  <w:t>104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69" w:line="194" w:lineRule="auto"/>
              <w:ind w:left="357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5"/>
                <w:sz w:val="22"/>
                <w:szCs w:val="22"/>
              </w:rPr>
              <w:t>11</w:t>
            </w:r>
            <w:r>
              <w:rPr>
                <w:rFonts w:hint="default" w:ascii="Times New Roman Regular" w:hAnsi="Times New Roman Regular" w:eastAsia="SimSun" w:cs="Times New Roman Regular"/>
                <w:spacing w:val="-5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5"/>
                <w:sz w:val="22"/>
                <w:szCs w:val="22"/>
              </w:rPr>
              <w:t>42.3</w:t>
            </w:r>
            <w:r>
              <w:rPr>
                <w:rFonts w:hint="default" w:ascii="Times New Roman Regular" w:hAnsi="Times New Roman Regular" w:eastAsia="SimSun" w:cs="Times New Roman Regular"/>
                <w:spacing w:val="-5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69" w:line="194" w:lineRule="auto"/>
              <w:ind w:left="384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93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33.7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70" w:line="220" w:lineRule="auto"/>
              <w:ind w:left="351"/>
              <w:rPr>
                <w:rFonts w:hint="eastAsia" w:ascii="Times New Roman Regular" w:hAnsi="Times New Roman Regular" w:eastAsia="SimSun" w:cs="Times New Roman Regula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SimSun" w:cs="Times New Roman Regular"/>
                <w:sz w:val="22"/>
                <w:szCs w:val="22"/>
                <w:lang w:val="en-US" w:eastAsia="zh-CN"/>
              </w:rPr>
              <w:t>Infiltrating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8" w:line="189" w:lineRule="auto"/>
              <w:ind w:left="472"/>
              <w:jc w:val="both"/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  <w:t>173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70" w:line="220" w:lineRule="auto"/>
              <w:ind w:left="354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14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53.9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70" w:line="220" w:lineRule="auto"/>
              <w:ind w:left="346"/>
              <w:rPr>
                <w:rFonts w:hint="default" w:ascii="Times New Roman Regular" w:hAnsi="Times New Roman Regular" w:eastAsia="SimSu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159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57.6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70" w:line="220" w:lineRule="auto"/>
              <w:rPr>
                <w:rFonts w:hint="eastAsia" w:ascii="Times New Roman Regular" w:hAnsi="Times New Roman Regular" w:eastAsia="SimSun" w:cs="Times New Roman Regular"/>
                <w:spacing w:val="-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Pathological</w:t>
            </w: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(T) </w:t>
            </w: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>stage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8" w:line="189" w:lineRule="auto"/>
              <w:ind w:left="472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5"/>
              <w:spacing w:before="70" w:line="220" w:lineRule="auto"/>
              <w:ind w:left="354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1369" w:type="dxa"/>
            <w:vAlign w:val="top"/>
          </w:tcPr>
          <w:p>
            <w:pPr>
              <w:pStyle w:val="5"/>
              <w:spacing w:before="70" w:line="220" w:lineRule="auto"/>
              <w:ind w:left="346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865" w:type="dxa"/>
            <w:vAlign w:val="top"/>
          </w:tcPr>
          <w:p>
            <w:pPr>
              <w:ind w:firstLine="216" w:firstLineChars="100"/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7.011</w:t>
            </w:r>
          </w:p>
        </w:tc>
        <w:tc>
          <w:tcPr>
            <w:tcW w:w="1031" w:type="dxa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1"/>
              </w:rPr>
            </w:pPr>
            <w:r>
              <w:rPr>
                <w:rFonts w:hint="default" w:ascii="Times New Roman Bold Italic" w:hAnsi="Times New Roman Bold Italic" w:cs="Times New Roman Bold Italic"/>
                <w:b/>
                <w:bCs/>
                <w:i/>
                <w:iCs/>
                <w:spacing w:val="-1"/>
                <w:sz w:val="22"/>
                <w:szCs w:val="22"/>
              </w:rPr>
              <w:t>0.008</w:t>
            </w: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pStyle w:val="5"/>
              <w:spacing w:before="67" w:line="189" w:lineRule="auto"/>
              <w:ind w:left="349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T1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67" w:line="189" w:lineRule="auto"/>
              <w:ind w:left="345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7"/>
                <w:sz w:val="22"/>
                <w:szCs w:val="22"/>
              </w:rPr>
              <w:t>19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29" w:line="211" w:lineRule="auto"/>
              <w:ind w:left="455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0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0.0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29" w:line="211" w:lineRule="auto"/>
              <w:ind w:left="457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19</w:t>
            </w:r>
            <w:r>
              <w:rPr>
                <w:rFonts w:hint="default" w:ascii="Times New Roman Regular" w:hAnsi="Times New Roman Regular" w:eastAsia="SimSun" w:cs="Times New Roman Regular"/>
                <w:spacing w:val="-4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6.9</w:t>
            </w:r>
            <w:r>
              <w:rPr>
                <w:rFonts w:hint="default" w:ascii="Times New Roman Regular" w:hAnsi="Times New Roman Regular" w:eastAsia="SimSun" w:cs="Times New Roman Regular"/>
                <w:spacing w:val="-4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pStyle w:val="5"/>
              <w:spacing w:before="88" w:line="189" w:lineRule="auto"/>
              <w:ind w:left="349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T2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88" w:line="189" w:lineRule="auto"/>
              <w:ind w:left="328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32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50" w:line="210" w:lineRule="auto"/>
              <w:ind w:left="455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0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0.0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50" w:line="210" w:lineRule="auto"/>
              <w:ind w:left="385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32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10.9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pStyle w:val="5"/>
              <w:spacing w:before="89" w:line="189" w:lineRule="auto"/>
              <w:ind w:left="349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T3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89" w:line="189" w:lineRule="auto"/>
              <w:ind w:left="290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  <w:t>107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50" w:line="210" w:lineRule="auto"/>
              <w:ind w:left="400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7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26.9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50" w:line="210" w:lineRule="auto"/>
              <w:ind w:left="346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102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37.0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pStyle w:val="5"/>
              <w:spacing w:before="90" w:line="189" w:lineRule="auto"/>
              <w:ind w:left="349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T4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0" w:line="189" w:lineRule="auto"/>
              <w:ind w:left="290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  <w:t>144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51" w:line="204" w:lineRule="auto"/>
              <w:ind w:left="364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19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73.1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51" w:line="204" w:lineRule="auto"/>
              <w:ind w:left="346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125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45.2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pStyle w:val="5"/>
              <w:spacing w:before="58" w:line="209" w:lineRule="auto"/>
              <w:ind w:left="126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Lauren </w:t>
            </w: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>type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8" w:line="189" w:lineRule="auto"/>
              <w:ind w:left="472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5"/>
              <w:spacing w:before="70" w:line="220" w:lineRule="auto"/>
              <w:ind w:left="354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1369" w:type="dxa"/>
            <w:vAlign w:val="top"/>
          </w:tcPr>
          <w:p>
            <w:pPr>
              <w:pStyle w:val="5"/>
              <w:spacing w:before="70" w:line="220" w:lineRule="auto"/>
              <w:ind w:left="346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865" w:type="dxa"/>
            <w:vAlign w:val="top"/>
          </w:tcPr>
          <w:p>
            <w:pPr>
              <w:ind w:firstLine="216" w:firstLineChars="100"/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8.449</w:t>
            </w:r>
          </w:p>
        </w:tc>
        <w:tc>
          <w:tcPr>
            <w:tcW w:w="1031" w:type="dxa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1"/>
              </w:rPr>
            </w:pPr>
            <w:r>
              <w:rPr>
                <w:rFonts w:hint="default" w:ascii="Times New Roman Bold Italic" w:hAnsi="Times New Roman Bold Italic" w:cs="Times New Roman Bold Italic"/>
                <w:b/>
                <w:bCs/>
                <w:i/>
                <w:iCs/>
                <w:spacing w:val="-1"/>
                <w:sz w:val="22"/>
                <w:szCs w:val="22"/>
              </w:rPr>
              <w:t>0.015</w:t>
            </w: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53" w:line="207" w:lineRule="auto"/>
              <w:ind w:left="350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/>
              </w:rPr>
              <w:t>Intestinal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1" w:line="189" w:lineRule="auto"/>
              <w:ind w:left="290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  <w:t>163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53" w:line="207" w:lineRule="auto"/>
              <w:ind w:left="400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7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26.9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53" w:line="207" w:lineRule="auto"/>
              <w:ind w:left="346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156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56.5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55" w:line="207" w:lineRule="auto"/>
              <w:ind w:left="357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/>
              </w:rPr>
              <w:t>Diffuse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3" w:line="189" w:lineRule="auto"/>
              <w:ind w:left="323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41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55" w:line="207" w:lineRule="auto"/>
              <w:ind w:left="401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6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23.1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55" w:line="207" w:lineRule="auto"/>
              <w:ind w:left="385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35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12.7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55" w:line="204" w:lineRule="auto"/>
              <w:ind w:left="354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/>
              </w:rPr>
              <w:t>Mixed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3" w:line="189" w:lineRule="auto"/>
              <w:ind w:left="328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98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55" w:line="204" w:lineRule="auto"/>
              <w:ind w:left="364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13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50.0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55" w:line="204" w:lineRule="auto"/>
              <w:ind w:left="389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85</w:t>
            </w: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30.8</w:t>
            </w: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58" w:line="206" w:lineRule="auto"/>
              <w:ind w:firstLine="214" w:firstLineChars="10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Tumor </w:t>
            </w:r>
            <w:r>
              <w:rPr>
                <w:rFonts w:hint="eastAsia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differentiation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8" w:line="189" w:lineRule="auto"/>
              <w:ind w:left="472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5"/>
              <w:spacing w:before="70" w:line="220" w:lineRule="auto"/>
              <w:ind w:left="354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1369" w:type="dxa"/>
            <w:vAlign w:val="top"/>
          </w:tcPr>
          <w:p>
            <w:pPr>
              <w:pStyle w:val="5"/>
              <w:spacing w:before="70" w:line="220" w:lineRule="auto"/>
              <w:ind w:left="346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865" w:type="dxa"/>
            <w:vAlign w:val="top"/>
          </w:tcPr>
          <w:p>
            <w:pPr>
              <w:ind w:firstLine="216" w:firstLineChars="100"/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3.382</w:t>
            </w:r>
          </w:p>
        </w:tc>
        <w:tc>
          <w:tcPr>
            <w:tcW w:w="1031" w:type="dxa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1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0.066</w:t>
            </w: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56" w:line="206" w:lineRule="auto"/>
              <w:ind w:left="355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 w:eastAsia="zh-CN"/>
              </w:rPr>
              <w:t>U</w:t>
            </w:r>
            <w:r>
              <w:rPr>
                <w:rFonts w:hint="eastAsia" w:ascii="Times New Roman Regular" w:hAnsi="Times New Roman Regular" w:eastAsia="SimSun" w:cs="Times New Roman Regular"/>
                <w:spacing w:val="-2"/>
                <w:sz w:val="22"/>
                <w:szCs w:val="22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  <w:t xml:space="preserve">differentiated 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4" w:line="189" w:lineRule="auto"/>
              <w:ind w:left="290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  <w:t>170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56" w:line="206" w:lineRule="auto"/>
              <w:ind w:left="400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7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26.9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56" w:line="206" w:lineRule="auto"/>
              <w:ind w:left="346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150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54.3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56" w:line="204" w:lineRule="auto"/>
              <w:ind w:left="354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/>
              </w:rPr>
              <w:t>D</w:t>
            </w: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  <w:t xml:space="preserve">ifferentiated 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4" w:line="189" w:lineRule="auto"/>
              <w:ind w:left="290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  <w:t>132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56" w:line="204" w:lineRule="auto"/>
              <w:ind w:left="364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19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73.1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56" w:line="204" w:lineRule="auto"/>
              <w:ind w:left="346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126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45.7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70" w:line="220" w:lineRule="auto"/>
              <w:jc w:val="center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>Distance from the EGJ to the distal end of the tumor (</w:t>
            </w: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>cm)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8" w:line="189" w:lineRule="auto"/>
              <w:ind w:left="472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5"/>
              <w:spacing w:before="70" w:line="220" w:lineRule="auto"/>
              <w:ind w:left="354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1369" w:type="dxa"/>
            <w:vAlign w:val="top"/>
          </w:tcPr>
          <w:p>
            <w:pPr>
              <w:pStyle w:val="5"/>
              <w:spacing w:before="70" w:line="220" w:lineRule="auto"/>
              <w:ind w:left="346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865" w:type="dxa"/>
            <w:vAlign w:val="top"/>
          </w:tcPr>
          <w:p>
            <w:pPr>
              <w:ind w:firstLine="212" w:firstLineChars="100"/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  <w:r>
              <w:rPr>
                <w:rFonts w:hint="default" w:ascii="Times New Roman Regular" w:hAnsi="Times New Roman Regular" w:cs="Times New Roman Regular"/>
                <w:spacing w:val="-4"/>
                <w:sz w:val="22"/>
                <w:szCs w:val="22"/>
              </w:rPr>
              <w:t>10.538</w:t>
            </w:r>
          </w:p>
        </w:tc>
        <w:tc>
          <w:tcPr>
            <w:tcW w:w="1031" w:type="dxa"/>
            <w:vAlign w:val="top"/>
          </w:tcPr>
          <w:p>
            <w:pPr>
              <w:jc w:val="center"/>
              <w:rPr>
                <w:rFonts w:hint="default" w:ascii="Times New Roman Regular" w:hAnsi="Times New Roman Regular" w:eastAsia="SimSun" w:cs="Times New Roman Regular"/>
                <w:sz w:val="21"/>
                <w:lang w:val="en-US" w:eastAsia="zh-CN"/>
              </w:rPr>
            </w:pPr>
            <w:r>
              <w:rPr>
                <w:rFonts w:hint="default" w:ascii="Times New Roman Bold Italic" w:hAnsi="Times New Roman Bold Italic" w:eastAsia="SimSun" w:cs="Times New Roman Bold Italic"/>
                <w:b/>
                <w:bCs/>
                <w:i/>
                <w:iCs/>
                <w:sz w:val="21"/>
                <w:lang w:val="en-US" w:eastAsia="zh-CN"/>
              </w:rPr>
              <w:t>0.005</w:t>
            </w: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pStyle w:val="5"/>
              <w:spacing w:before="89" w:line="199" w:lineRule="auto"/>
              <w:ind w:firstLine="436" w:firstLineChars="20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≤</w:t>
            </w:r>
            <w:r>
              <w:rPr>
                <w:rFonts w:hint="eastAsia" w:ascii="Times New Roman Regular" w:hAnsi="Times New Roman Regular" w:eastAsia="SimSun" w:cs="Times New Roman Regular"/>
                <w:spacing w:val="-1"/>
                <w:sz w:val="22"/>
                <w:szCs w:val="22"/>
                <w:lang w:val="en-US" w:eastAsia="zh-CN"/>
              </w:rPr>
              <w:t xml:space="preserve"> 4.0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0" w:line="189" w:lineRule="auto"/>
              <w:ind w:left="269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274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53" w:line="206" w:lineRule="auto"/>
              <w:ind w:left="364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19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73.1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53" w:line="206" w:lineRule="auto"/>
              <w:ind w:left="325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255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92.4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pStyle w:val="5"/>
              <w:spacing w:before="56" w:line="196" w:lineRule="auto"/>
              <w:ind w:firstLine="390" w:firstLineChars="15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20"/>
                <w:sz w:val="22"/>
                <w:szCs w:val="22"/>
              </w:rPr>
              <w:t>&gt;</w:t>
            </w:r>
            <w:r>
              <w:rPr>
                <w:rFonts w:hint="eastAsia" w:ascii="Times New Roman Regular" w:hAnsi="Times New Roman Regular" w:eastAsia="SimSun" w:cs="Times New Roman Regular"/>
                <w:spacing w:val="20"/>
                <w:sz w:val="22"/>
                <w:szCs w:val="22"/>
                <w:lang w:val="en-US" w:eastAsia="zh-CN"/>
              </w:rPr>
              <w:t>4.0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3" w:line="186" w:lineRule="auto"/>
              <w:ind w:left="324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28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56" w:line="196" w:lineRule="auto"/>
              <w:ind w:left="400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7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26.9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56" w:line="196" w:lineRule="auto"/>
              <w:ind w:left="435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21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7.6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68" w:line="201" w:lineRule="auto"/>
              <w:ind w:left="130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Pathological type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8" w:line="189" w:lineRule="auto"/>
              <w:ind w:left="472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5"/>
              <w:spacing w:before="70" w:line="220" w:lineRule="auto"/>
              <w:ind w:left="354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1369" w:type="dxa"/>
            <w:vAlign w:val="top"/>
          </w:tcPr>
          <w:p>
            <w:pPr>
              <w:pStyle w:val="5"/>
              <w:spacing w:before="70" w:line="220" w:lineRule="auto"/>
              <w:ind w:left="346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865" w:type="dxa"/>
            <w:vAlign w:val="top"/>
          </w:tcPr>
          <w:p>
            <w:pPr>
              <w:ind w:firstLine="210" w:firstLineChars="100"/>
              <w:jc w:val="both"/>
              <w:rPr>
                <w:rFonts w:hint="default" w:ascii="Times New Roman Regular" w:hAnsi="Times New Roman Regular" w:eastAsia="SimSun" w:cs="Times New Roman Regular"/>
                <w:sz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SimSun" w:cs="Times New Roman Regular"/>
                <w:sz w:val="21"/>
                <w:lang w:val="en-US" w:eastAsia="zh-CN"/>
              </w:rPr>
              <w:t>5.139</w:t>
            </w:r>
          </w:p>
        </w:tc>
        <w:tc>
          <w:tcPr>
            <w:tcW w:w="1031" w:type="dxa"/>
            <w:vAlign w:val="top"/>
          </w:tcPr>
          <w:p>
            <w:pPr>
              <w:jc w:val="center"/>
              <w:rPr>
                <w:rFonts w:hint="default" w:ascii="Times New Roman Regular" w:hAnsi="Times New Roman Regular" w:eastAsia="SimSun" w:cs="Times New Roman Regular"/>
                <w:sz w:val="21"/>
                <w:lang w:val="en-US" w:eastAsia="zh-CN"/>
              </w:rPr>
            </w:pPr>
            <w:r>
              <w:rPr>
                <w:rFonts w:hint="default" w:ascii="Times New Roman Bold Italic" w:hAnsi="Times New Roman Bold Italic" w:eastAsia="SimSun" w:cs="Times New Roman Bold Italic"/>
                <w:b/>
                <w:bCs/>
                <w:i/>
                <w:iCs/>
                <w:sz w:val="21"/>
                <w:lang w:val="en-US" w:eastAsia="zh-CN"/>
              </w:rPr>
              <w:t>0.033</w:t>
            </w: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61" w:line="201" w:lineRule="auto"/>
              <w:ind w:left="368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/>
              </w:rPr>
              <w:t>S</w:t>
            </w: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  <w:t>ignet-ring cell</w:t>
            </w:r>
          </w:p>
        </w:tc>
        <w:tc>
          <w:tcPr>
            <w:tcW w:w="1061" w:type="dxa"/>
            <w:vAlign w:val="top"/>
          </w:tcPr>
          <w:p>
            <w:pPr>
              <w:spacing w:before="100" w:line="168" w:lineRule="auto"/>
              <w:ind w:left="332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7"/>
                <w:sz w:val="22"/>
                <w:szCs w:val="22"/>
              </w:rPr>
              <w:t>55</w:t>
            </w:r>
          </w:p>
        </w:tc>
        <w:tc>
          <w:tcPr>
            <w:tcW w:w="1354" w:type="dxa"/>
            <w:vAlign w:val="top"/>
          </w:tcPr>
          <w:p>
            <w:pPr>
              <w:spacing w:before="61" w:line="201" w:lineRule="auto"/>
              <w:ind w:left="335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17（65.4）</w:t>
            </w:r>
          </w:p>
        </w:tc>
        <w:tc>
          <w:tcPr>
            <w:tcW w:w="1369" w:type="dxa"/>
            <w:vAlign w:val="top"/>
          </w:tcPr>
          <w:p>
            <w:pPr>
              <w:spacing w:before="61" w:line="201" w:lineRule="auto"/>
              <w:ind w:left="357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46（16.7）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62" w:line="200" w:lineRule="auto"/>
              <w:ind w:left="353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/>
              </w:rPr>
              <w:t>A</w:t>
            </w: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  <w:t>denocarcinoma</w:t>
            </w:r>
          </w:p>
        </w:tc>
        <w:tc>
          <w:tcPr>
            <w:tcW w:w="1061" w:type="dxa"/>
            <w:vAlign w:val="top"/>
          </w:tcPr>
          <w:p>
            <w:pPr>
              <w:spacing w:before="99" w:line="169" w:lineRule="auto"/>
              <w:ind w:left="275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4"/>
                <w:sz w:val="22"/>
                <w:szCs w:val="22"/>
              </w:rPr>
              <w:t>247</w:t>
            </w:r>
          </w:p>
        </w:tc>
        <w:tc>
          <w:tcPr>
            <w:tcW w:w="1354" w:type="dxa"/>
            <w:vAlign w:val="top"/>
          </w:tcPr>
          <w:p>
            <w:pPr>
              <w:spacing w:before="62" w:line="200" w:lineRule="auto"/>
              <w:ind w:left="375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9（34.6）</w:t>
            </w:r>
          </w:p>
        </w:tc>
        <w:tc>
          <w:tcPr>
            <w:tcW w:w="1369" w:type="dxa"/>
            <w:vAlign w:val="top"/>
          </w:tcPr>
          <w:p>
            <w:pPr>
              <w:spacing w:before="62" w:line="200" w:lineRule="auto"/>
              <w:ind w:left="305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230（83.3）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64" w:line="202" w:lineRule="auto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 xml:space="preserve">  </w:t>
            </w:r>
            <w:r>
              <w:rPr>
                <w:rFonts w:hint="eastAsia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Vascular invasion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8" w:line="189" w:lineRule="auto"/>
              <w:ind w:left="472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5"/>
              <w:spacing w:before="70" w:line="220" w:lineRule="auto"/>
              <w:ind w:left="354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1369" w:type="dxa"/>
            <w:vAlign w:val="top"/>
          </w:tcPr>
          <w:p>
            <w:pPr>
              <w:pStyle w:val="5"/>
              <w:spacing w:before="70" w:line="220" w:lineRule="auto"/>
              <w:ind w:left="346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865" w:type="dxa"/>
            <w:vAlign w:val="top"/>
          </w:tcPr>
          <w:p>
            <w:pPr>
              <w:ind w:firstLine="210" w:firstLineChars="100"/>
              <w:jc w:val="both"/>
              <w:rPr>
                <w:rFonts w:hint="default" w:ascii="Times New Roman Regular" w:hAnsi="Times New Roman Regular" w:eastAsia="SimSun" w:cs="Times New Roman Regular"/>
                <w:sz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SimSun" w:cs="Times New Roman Regular"/>
                <w:sz w:val="21"/>
                <w:lang w:val="en-US" w:eastAsia="zh-CN"/>
              </w:rPr>
              <w:t>6.166</w:t>
            </w:r>
          </w:p>
        </w:tc>
        <w:tc>
          <w:tcPr>
            <w:tcW w:w="1031" w:type="dxa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1"/>
              </w:rPr>
            </w:pPr>
            <w:r>
              <w:rPr>
                <w:rFonts w:hint="default" w:ascii="Times New Roman Bold Italic" w:hAnsi="Times New Roman Bold Italic" w:cs="Times New Roman Bold Italic"/>
                <w:b/>
                <w:bCs/>
                <w:i/>
                <w:iCs/>
                <w:spacing w:val="-1"/>
                <w:sz w:val="22"/>
                <w:szCs w:val="22"/>
              </w:rPr>
              <w:t>0.013</w:t>
            </w: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60" w:line="199" w:lineRule="auto"/>
              <w:ind w:left="353" w:leftChars="0"/>
              <w:rPr>
                <w:rFonts w:hint="eastAsia" w:ascii="Times New Roman Regular" w:hAnsi="Times New Roman Regular" w:eastAsia="SimSun" w:cs="Times New Roman Regular"/>
                <w:spacing w:val="-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/>
              </w:rPr>
              <w:t>N</w:t>
            </w:r>
            <w:r>
              <w:rPr>
                <w:rFonts w:hint="eastAsia" w:ascii="Times New Roman Regular" w:hAnsi="Times New Roman Regular" w:eastAsia="SimSun" w:cs="Times New Roman Regular"/>
                <w:spacing w:val="-2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98" w:line="189" w:lineRule="auto"/>
              <w:ind w:left="290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  <w:t>163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60" w:line="199" w:lineRule="auto"/>
              <w:ind w:left="405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8</w:t>
            </w: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2"/>
                <w:sz w:val="22"/>
                <w:szCs w:val="22"/>
              </w:rPr>
              <w:t>30.8</w:t>
            </w: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60" w:line="199" w:lineRule="auto"/>
              <w:ind w:left="346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155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56.2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65" w:line="198" w:lineRule="auto"/>
              <w:ind w:left="352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 w:eastAsia="zh-CN"/>
              </w:rPr>
              <w:t>Yes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3" w:line="187" w:lineRule="auto"/>
              <w:ind w:left="290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  <w:t>139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65" w:line="198" w:lineRule="auto"/>
              <w:ind w:left="364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18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69.2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65" w:line="198" w:lineRule="auto"/>
              <w:ind w:left="346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121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43.8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66" w:line="200" w:lineRule="auto"/>
              <w:ind w:left="131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 xml:space="preserve"> </w:t>
            </w:r>
            <w:r>
              <w:rPr>
                <w:rFonts w:hint="eastAsia" w:ascii="Times New Roman Regular" w:hAnsi="Times New Roman Regular" w:eastAsia="Times New Roman" w:cs="Times New Roman Regular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zh-CN" w:bidi="ar-SA"/>
              </w:rPr>
              <w:t>Nerve invasion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8" w:line="189" w:lineRule="auto"/>
              <w:ind w:left="472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5"/>
              <w:spacing w:before="70" w:line="220" w:lineRule="auto"/>
              <w:ind w:left="354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1369" w:type="dxa"/>
            <w:vAlign w:val="top"/>
          </w:tcPr>
          <w:p>
            <w:pPr>
              <w:pStyle w:val="5"/>
              <w:spacing w:before="70" w:line="220" w:lineRule="auto"/>
              <w:ind w:left="346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</w:p>
        </w:tc>
        <w:tc>
          <w:tcPr>
            <w:tcW w:w="865" w:type="dxa"/>
            <w:vAlign w:val="top"/>
          </w:tcPr>
          <w:p>
            <w:pPr>
              <w:ind w:firstLine="210" w:firstLineChars="100"/>
              <w:jc w:val="both"/>
              <w:rPr>
                <w:rFonts w:hint="default" w:ascii="Times New Roman Regular" w:hAnsi="Times New Roman Regular" w:eastAsia="SimSun" w:cs="Times New Roman Regular"/>
                <w:sz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SimSun" w:cs="Times New Roman Regular"/>
                <w:sz w:val="21"/>
                <w:lang w:val="en-US" w:eastAsia="zh-CN"/>
              </w:rPr>
              <w:t>5.541</w:t>
            </w:r>
          </w:p>
        </w:tc>
        <w:tc>
          <w:tcPr>
            <w:tcW w:w="1031" w:type="dxa"/>
            <w:vAlign w:val="top"/>
          </w:tcPr>
          <w:p>
            <w:pPr>
              <w:jc w:val="center"/>
              <w:rPr>
                <w:rFonts w:hint="default" w:ascii="Times New Roman Regular" w:hAnsi="Times New Roman Regular" w:eastAsia="SimSun" w:cs="Times New Roman Regular"/>
                <w:sz w:val="21"/>
                <w:lang w:val="en-US" w:eastAsia="zh-CN"/>
              </w:rPr>
            </w:pPr>
            <w:r>
              <w:rPr>
                <w:rFonts w:hint="default" w:ascii="Times New Roman Bold Italic" w:hAnsi="Times New Roman Bold Italic" w:eastAsia="SimSun" w:cs="Times New Roman Bold Italic"/>
                <w:b/>
                <w:bCs/>
                <w:i/>
                <w:iCs/>
                <w:sz w:val="21"/>
                <w:lang w:val="en-US" w:eastAsia="zh-CN"/>
              </w:rPr>
              <w:t>0.019</w:t>
            </w: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60" w:line="199" w:lineRule="auto"/>
              <w:ind w:left="353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/>
              </w:rPr>
              <w:t>N</w:t>
            </w:r>
            <w:r>
              <w:rPr>
                <w:rFonts w:hint="eastAsia" w:ascii="Times New Roman Regular" w:hAnsi="Times New Roman Regular" w:eastAsia="SimSun" w:cs="Times New Roman Regular"/>
                <w:spacing w:val="-2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1" w:line="186" w:lineRule="auto"/>
              <w:ind w:left="290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  <w:t>136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63" w:line="197" w:lineRule="auto"/>
              <w:ind w:left="401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6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23.1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63" w:line="197" w:lineRule="auto"/>
              <w:ind w:left="346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130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47.1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  <w:tr>
        <w:trPr>
          <w:trHeight w:val="343" w:hRule="atLeast"/>
        </w:trPr>
        <w:tc>
          <w:tcPr>
            <w:tcW w:w="2632" w:type="dxa"/>
            <w:vAlign w:val="top"/>
          </w:tcPr>
          <w:p>
            <w:pPr>
              <w:spacing w:before="65" w:line="198" w:lineRule="auto"/>
              <w:ind w:left="352" w:leftChars="0"/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2"/>
                <w:sz w:val="22"/>
                <w:szCs w:val="22"/>
                <w:lang w:val="en-US" w:eastAsia="zh-CN"/>
              </w:rPr>
              <w:t>Yes</w:t>
            </w:r>
          </w:p>
        </w:tc>
        <w:tc>
          <w:tcPr>
            <w:tcW w:w="1061" w:type="dxa"/>
            <w:vAlign w:val="top"/>
          </w:tcPr>
          <w:p>
            <w:pPr>
              <w:pStyle w:val="5"/>
              <w:spacing w:before="105" w:line="185" w:lineRule="auto"/>
              <w:ind w:left="290" w:leftChars="0"/>
              <w:jc w:val="both"/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6"/>
                <w:sz w:val="22"/>
                <w:szCs w:val="22"/>
              </w:rPr>
              <w:t>166</w:t>
            </w:r>
          </w:p>
        </w:tc>
        <w:tc>
          <w:tcPr>
            <w:tcW w:w="1354" w:type="dxa"/>
            <w:vAlign w:val="top"/>
          </w:tcPr>
          <w:p>
            <w:pPr>
              <w:pStyle w:val="5"/>
              <w:spacing w:before="67" w:line="196" w:lineRule="auto"/>
              <w:ind w:left="343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20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1"/>
                <w:sz w:val="22"/>
                <w:szCs w:val="22"/>
              </w:rPr>
              <w:t>76.9</w:t>
            </w:r>
            <w:r>
              <w:rPr>
                <w:rFonts w:hint="default" w:ascii="Times New Roman Regular" w:hAnsi="Times New Roman Regular" w:eastAsia="SimSun" w:cs="Times New Roman Regular"/>
                <w:spacing w:val="-1"/>
                <w:sz w:val="22"/>
                <w:szCs w:val="22"/>
              </w:rPr>
              <w:t>）</w:t>
            </w:r>
          </w:p>
        </w:tc>
        <w:tc>
          <w:tcPr>
            <w:tcW w:w="1369" w:type="dxa"/>
            <w:vAlign w:val="top"/>
          </w:tcPr>
          <w:p>
            <w:pPr>
              <w:pStyle w:val="5"/>
              <w:spacing w:before="67" w:line="196" w:lineRule="auto"/>
              <w:ind w:left="346" w:leftChars="0"/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146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（</w:t>
            </w:r>
            <w:r>
              <w:rPr>
                <w:rFonts w:hint="default" w:ascii="Times New Roman Regular" w:hAnsi="Times New Roman Regular" w:cs="Times New Roman Regular"/>
                <w:spacing w:val="-3"/>
                <w:sz w:val="22"/>
                <w:szCs w:val="22"/>
              </w:rPr>
              <w:t>52.9</w:t>
            </w:r>
            <w:r>
              <w:rPr>
                <w:rFonts w:hint="default" w:ascii="Times New Roman Regular" w:hAnsi="Times New Roman Regular" w:eastAsia="SimSun" w:cs="Times New Roman Regular"/>
                <w:spacing w:val="-3"/>
                <w:sz w:val="22"/>
                <w:szCs w:val="22"/>
              </w:rPr>
              <w:t>）</w:t>
            </w:r>
          </w:p>
        </w:tc>
        <w:tc>
          <w:tcPr>
            <w:tcW w:w="865" w:type="dxa"/>
            <w:vAlign w:val="top"/>
          </w:tcPr>
          <w:p>
            <w:pPr>
              <w:jc w:val="both"/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sz w:val="21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1"/>
          <w:szCs w:val="21"/>
          <w:lang w:val="en-US" w:eastAsia="en-US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>bbreviation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 xml:space="preserve">LPLN, </w:t>
      </w:r>
      <w:r>
        <w:rPr>
          <w:rFonts w:hint="default" w:ascii="Times New Roman" w:hAnsi="Times New Roman" w:cs="Times New Roman"/>
          <w:i w:val="0"/>
          <w:iCs w:val="0"/>
          <w:sz w:val="18"/>
          <w:szCs w:val="18"/>
        </w:rPr>
        <w:t>Lower perigastric lymph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 xml:space="preserve">node; 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>AEG, adenocarcinoma of esophagogastric junction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SimSun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Bold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77FE738"/>
    <w:rsid w:val="3E5F32F8"/>
    <w:rsid w:val="59F7655A"/>
    <w:rsid w:val="7066A2E4"/>
    <w:rsid w:val="7E36DDD3"/>
    <w:rsid w:val="7F6FD992"/>
    <w:rsid w:val="7FFD1C97"/>
    <w:rsid w:val="BDF5EDB7"/>
    <w:rsid w:val="EB77A84B"/>
    <w:rsid w:val="EBFBD0CF"/>
    <w:rsid w:val="EE7E675F"/>
    <w:rsid w:val="F6F7957A"/>
    <w:rsid w:val="FABECFA2"/>
    <w:rsid w:val="FFFE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2023-12-21T21:56:00Z</dcterms:created>
  <dc:creator>Dr_qxy </dc:creator>
  <cp:lastModifiedBy>Dr_qxy </cp:lastModifiedBy>
  <dcterms:modified xsi:type="dcterms:W3CDTF">2024-04-06T21:30:01Z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C948B18AEE3F4D6A744F8065E2E63FC4_41</vt:lpwstr>
  </property>
</Properties>
</file>