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"/>
        <w:tblW w:w="22815" w:type="dxa"/>
        <w:jc w:val="center"/>
        <w:tblLayout w:type="fixed"/>
        <w:tblLook w:val="04A0" w:firstRow="1" w:lastRow="0" w:firstColumn="1" w:lastColumn="0" w:noHBand="0" w:noVBand="1"/>
      </w:tblPr>
      <w:tblGrid>
        <w:gridCol w:w="1380"/>
        <w:gridCol w:w="1925"/>
        <w:gridCol w:w="2415"/>
        <w:gridCol w:w="2630"/>
        <w:gridCol w:w="2210"/>
        <w:gridCol w:w="1859"/>
        <w:gridCol w:w="1252"/>
        <w:gridCol w:w="3472"/>
        <w:gridCol w:w="1912"/>
        <w:gridCol w:w="1130"/>
        <w:gridCol w:w="2630"/>
      </w:tblGrid>
      <w:tr w:rsidR="009E5BAA" w:rsidRPr="009E5BAA" w14:paraId="17DB75BE" w14:textId="77777777" w:rsidTr="2402D0E9">
        <w:trPr>
          <w:trHeight w:val="416"/>
          <w:tblHeader/>
          <w:jc w:val="center"/>
        </w:trPr>
        <w:tc>
          <w:tcPr>
            <w:tcW w:w="22815" w:type="dxa"/>
            <w:gridSpan w:val="11"/>
            <w:vAlign w:val="center"/>
          </w:tcPr>
          <w:p w14:paraId="2AFCCA2B" w14:textId="264D466A" w:rsidR="0D1F72F2" w:rsidRPr="009E5BAA" w:rsidRDefault="0338F26F" w:rsidP="00E717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Supplementary </w:t>
            </w:r>
            <w:r w:rsidR="750220D0"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Table S1</w:t>
            </w: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 Robotic Endoscopic Systems for ESD: Technical Specifications</w:t>
            </w:r>
          </w:p>
        </w:tc>
      </w:tr>
      <w:tr w:rsidR="009E5BAA" w:rsidRPr="009E5BAA" w14:paraId="46057DFB" w14:textId="77777777" w:rsidTr="2402D0E9">
        <w:trPr>
          <w:trHeight w:val="300"/>
          <w:tblHeader/>
          <w:jc w:val="center"/>
        </w:trPr>
        <w:tc>
          <w:tcPr>
            <w:tcW w:w="1380" w:type="dxa"/>
            <w:vAlign w:val="center"/>
          </w:tcPr>
          <w:p w14:paraId="6F769EFC" w14:textId="2A293700" w:rsidR="00F45DE8" w:rsidRPr="009E5BAA" w:rsidRDefault="21DBD5FD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Robot Name</w:t>
            </w:r>
          </w:p>
        </w:tc>
        <w:tc>
          <w:tcPr>
            <w:tcW w:w="1925" w:type="dxa"/>
            <w:vAlign w:val="center"/>
          </w:tcPr>
          <w:p w14:paraId="27D7ECB9" w14:textId="4AD54BFF" w:rsidR="00F45DE8" w:rsidRPr="009E5BAA" w:rsidRDefault="3E494F44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Developer</w:t>
            </w:r>
          </w:p>
        </w:tc>
        <w:tc>
          <w:tcPr>
            <w:tcW w:w="2415" w:type="dxa"/>
            <w:vAlign w:val="center"/>
          </w:tcPr>
          <w:p w14:paraId="34BE0F9A" w14:textId="5CEA6956" w:rsidR="00F45DE8" w:rsidRPr="009E5BAA" w:rsidRDefault="3E494F44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Sys</w:t>
            </w:r>
            <w:bookmarkStart w:id="0" w:name="_GoBack"/>
            <w:bookmarkEnd w:id="0"/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 Architecture</w:t>
            </w:r>
          </w:p>
        </w:tc>
        <w:tc>
          <w:tcPr>
            <w:tcW w:w="2630" w:type="dxa"/>
            <w:vAlign w:val="center"/>
          </w:tcPr>
          <w:p w14:paraId="7A6949B4" w14:textId="428EB71C" w:rsidR="00F45DE8" w:rsidRPr="009E5BAA" w:rsidRDefault="2B13CC81" w:rsidP="1575D2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Degrees of Freedom (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10" w:type="dxa"/>
            <w:vAlign w:val="center"/>
          </w:tcPr>
          <w:p w14:paraId="343D7886" w14:textId="11A6E14D" w:rsidR="00F45DE8" w:rsidRPr="009E5BAA" w:rsidRDefault="3E494F44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Actuation Mechanism</w:t>
            </w:r>
          </w:p>
        </w:tc>
        <w:tc>
          <w:tcPr>
            <w:tcW w:w="1859" w:type="dxa"/>
            <w:vAlign w:val="center"/>
          </w:tcPr>
          <w:p w14:paraId="35458984" w14:textId="0FC73811" w:rsidR="00F45DE8" w:rsidRPr="009E5BAA" w:rsidRDefault="3E494F44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Control Mode</w:t>
            </w:r>
          </w:p>
        </w:tc>
        <w:tc>
          <w:tcPr>
            <w:tcW w:w="1252" w:type="dxa"/>
            <w:vAlign w:val="center"/>
          </w:tcPr>
          <w:p w14:paraId="47B968D1" w14:textId="1D062C44" w:rsidR="00F45DE8" w:rsidRPr="009E5BAA" w:rsidRDefault="3E494F44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Operators</w:t>
            </w:r>
          </w:p>
        </w:tc>
        <w:tc>
          <w:tcPr>
            <w:tcW w:w="3472" w:type="dxa"/>
            <w:vAlign w:val="center"/>
          </w:tcPr>
          <w:p w14:paraId="2EF6E7ED" w14:textId="3D64499C" w:rsidR="00F45DE8" w:rsidRPr="009E5BAA" w:rsidRDefault="3E494F44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User Interface</w:t>
            </w:r>
          </w:p>
        </w:tc>
        <w:tc>
          <w:tcPr>
            <w:tcW w:w="1912" w:type="dxa"/>
            <w:vAlign w:val="center"/>
          </w:tcPr>
          <w:p w14:paraId="512C4C4F" w14:textId="39B148A8" w:rsidR="00F45DE8" w:rsidRPr="009E5BAA" w:rsidRDefault="3E494F44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Endoscope Compatibility</w:t>
            </w:r>
          </w:p>
        </w:tc>
        <w:tc>
          <w:tcPr>
            <w:tcW w:w="1130" w:type="dxa"/>
            <w:vAlign w:val="center"/>
          </w:tcPr>
          <w:p w14:paraId="2B784B0B" w14:textId="1059DCF3" w:rsidR="00F45DE8" w:rsidRPr="009E5BAA" w:rsidRDefault="2A7B6A01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Overtube</w:t>
            </w:r>
            <w:r w:rsidR="55AEF643"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or Access Device</w:t>
            </w:r>
          </w:p>
        </w:tc>
        <w:tc>
          <w:tcPr>
            <w:tcW w:w="2630" w:type="dxa"/>
            <w:vAlign w:val="center"/>
          </w:tcPr>
          <w:p w14:paraId="40E39E64" w14:textId="1ADC3B32" w:rsidR="00F45DE8" w:rsidRPr="009E5BAA" w:rsidRDefault="3E494F44" w:rsidP="0A4625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Deployment</w:t>
            </w:r>
          </w:p>
        </w:tc>
      </w:tr>
      <w:tr w:rsidR="009E5BAA" w:rsidRPr="009E5BAA" w14:paraId="7F79991D" w14:textId="77777777" w:rsidTr="2402D0E9">
        <w:trPr>
          <w:trHeight w:val="675"/>
          <w:jc w:val="center"/>
        </w:trPr>
        <w:tc>
          <w:tcPr>
            <w:tcW w:w="1380" w:type="dxa"/>
            <w:vAlign w:val="center"/>
          </w:tcPr>
          <w:p w14:paraId="50D9434F" w14:textId="682BF84E" w:rsidR="7581269A" w:rsidRPr="009E5BAA" w:rsidRDefault="71FA46D6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ROBOPER</w:t>
            </w:r>
            <w:r w:rsidR="58EE2341"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  <w:p w14:paraId="7ACE6AA2" w14:textId="503C7B97" w:rsidR="421760E1" w:rsidRPr="009E5BAA" w:rsidRDefault="421760E1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0AC576E1" w14:textId="0A9C8DE4" w:rsidR="421760E1" w:rsidRPr="009E5BAA" w:rsidRDefault="499586F5" w:rsidP="1575D263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EndoRobotics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63B149BA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Co., Ltd. 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(Korea)</w:t>
            </w:r>
          </w:p>
        </w:tc>
        <w:tc>
          <w:tcPr>
            <w:tcW w:w="2415" w:type="dxa"/>
            <w:vAlign w:val="center"/>
          </w:tcPr>
          <w:p w14:paraId="2E2FD75F" w14:textId="384CC0EA" w:rsidR="421760E1" w:rsidRPr="009E5BAA" w:rsidRDefault="593C82C0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Tip-mounted, single-arm</w:t>
            </w:r>
            <w:r w:rsidR="008745FC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, robotic add on system</w:t>
            </w:r>
          </w:p>
        </w:tc>
        <w:tc>
          <w:tcPr>
            <w:tcW w:w="2630" w:type="dxa"/>
            <w:vAlign w:val="center"/>
          </w:tcPr>
          <w:p w14:paraId="7E67610D" w14:textId="319BA16F" w:rsidR="421760E1" w:rsidRPr="009E5BAA" w:rsidRDefault="40D44047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64FBCB86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bending</w:t>
            </w:r>
            <w:r w:rsidR="008745FC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x2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, wrist articulation, rotation, independent jaw</w:t>
            </w:r>
            <w:r w:rsidR="473EE016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vAlign w:val="center"/>
          </w:tcPr>
          <w:p w14:paraId="36C26C9B" w14:textId="24B01CAF" w:rsidR="421760E1" w:rsidRPr="009E5BAA" w:rsidRDefault="008745FC" w:rsidP="008745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Cable-driven articulated alligator arm</w:t>
            </w:r>
          </w:p>
        </w:tc>
        <w:tc>
          <w:tcPr>
            <w:tcW w:w="1859" w:type="dxa"/>
            <w:vAlign w:val="center"/>
          </w:tcPr>
          <w:p w14:paraId="3CE2C58F" w14:textId="5A110663" w:rsidR="421760E1" w:rsidRPr="009E5BAA" w:rsidRDefault="02C90AC8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Manual endoscope</w:t>
            </w:r>
            <w:r w:rsidR="10AA1B1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robotic arm</w:t>
            </w:r>
          </w:p>
        </w:tc>
        <w:tc>
          <w:tcPr>
            <w:tcW w:w="1252" w:type="dxa"/>
            <w:vAlign w:val="center"/>
          </w:tcPr>
          <w:p w14:paraId="3E768F21" w14:textId="32D2B8BE" w:rsidR="421760E1" w:rsidRPr="009E5BAA" w:rsidRDefault="167BC051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2" w:type="dxa"/>
            <w:vAlign w:val="center"/>
          </w:tcPr>
          <w:p w14:paraId="57D82A7D" w14:textId="58FECF20" w:rsidR="421760E1" w:rsidRPr="009E5BAA" w:rsidRDefault="25D73B6A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Main and auxiliary handheld controllers via driver unit</w:t>
            </w:r>
          </w:p>
        </w:tc>
        <w:tc>
          <w:tcPr>
            <w:tcW w:w="1912" w:type="dxa"/>
            <w:vAlign w:val="center"/>
          </w:tcPr>
          <w:p w14:paraId="385491DE" w14:textId="59418E5F" w:rsidR="421760E1" w:rsidRPr="009E5BAA" w:rsidRDefault="4F180FE7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0" w:type="dxa"/>
            <w:vAlign w:val="center"/>
          </w:tcPr>
          <w:p w14:paraId="72382131" w14:textId="6414F426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Yes; 25-cm oesophageal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overtube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Guardus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30" w:type="dxa"/>
            <w:vAlign w:val="center"/>
          </w:tcPr>
          <w:p w14:paraId="21F97F81" w14:textId="7648F8AA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Tip-mounted arm introduced via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overtube</w:t>
            </w:r>
            <w:proofErr w:type="spellEnd"/>
          </w:p>
        </w:tc>
      </w:tr>
      <w:tr w:rsidR="009E5BAA" w:rsidRPr="009E5BAA" w14:paraId="761F6A01" w14:textId="77777777" w:rsidTr="2402D0E9">
        <w:trPr>
          <w:trHeight w:val="975"/>
          <w:jc w:val="center"/>
        </w:trPr>
        <w:tc>
          <w:tcPr>
            <w:tcW w:w="1380" w:type="dxa"/>
            <w:vAlign w:val="center"/>
          </w:tcPr>
          <w:p w14:paraId="61C47F10" w14:textId="7D84B847" w:rsidR="00717374" w:rsidRPr="009E5BAA" w:rsidRDefault="47A9C7A7" w:rsidP="257A272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EndoMaster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EASE</w:t>
            </w:r>
          </w:p>
        </w:tc>
        <w:tc>
          <w:tcPr>
            <w:tcW w:w="1925" w:type="dxa"/>
            <w:vAlign w:val="center"/>
          </w:tcPr>
          <w:p w14:paraId="4A4B778E" w14:textId="217246B9" w:rsidR="00717374" w:rsidRPr="009E5BAA" w:rsidRDefault="56ACFF27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EndoMaster Pte Ltd.</w:t>
            </w:r>
            <w:r w:rsidR="57371F20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540D01E7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Singapore</w:t>
            </w:r>
            <w:r w:rsidR="7D4A0F89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5" w:type="dxa"/>
            <w:vAlign w:val="center"/>
          </w:tcPr>
          <w:p w14:paraId="4C366E42" w14:textId="385CCEF1" w:rsidR="00717374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Dual-arm robotic system integrated into a proprietary multi-channel endoscope</w:t>
            </w:r>
          </w:p>
        </w:tc>
        <w:tc>
          <w:tcPr>
            <w:tcW w:w="2630" w:type="dxa"/>
            <w:vAlign w:val="center"/>
          </w:tcPr>
          <w:p w14:paraId="5F30B47D" w14:textId="4F2F6248" w:rsidR="00717374" w:rsidRPr="009E5BAA" w:rsidRDefault="1C6D2E33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3F7B6865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3F7B6865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2A410E1B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per arm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10" w:type="dxa"/>
            <w:vAlign w:val="center"/>
          </w:tcPr>
          <w:p w14:paraId="6A89096E" w14:textId="2061225A" w:rsidR="00717374" w:rsidRPr="009E5BAA" w:rsidRDefault="1C6D2E33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Tendon–sheath mechanism</w:t>
            </w:r>
          </w:p>
        </w:tc>
        <w:tc>
          <w:tcPr>
            <w:tcW w:w="1859" w:type="dxa"/>
            <w:vAlign w:val="center"/>
          </w:tcPr>
          <w:p w14:paraId="263BC1FD" w14:textId="6E5FBA7A" w:rsidR="00717374" w:rsidRPr="009E5BAA" w:rsidRDefault="1C6D2E33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Manual endoscope</w:t>
            </w:r>
            <w:r w:rsidR="39E467FE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robotic instruments</w:t>
            </w:r>
          </w:p>
        </w:tc>
        <w:tc>
          <w:tcPr>
            <w:tcW w:w="1252" w:type="dxa"/>
            <w:vAlign w:val="center"/>
          </w:tcPr>
          <w:p w14:paraId="5D8DD881" w14:textId="57B86449" w:rsidR="00717374" w:rsidRPr="009E5BAA" w:rsidRDefault="1C6D2E33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2" w:type="dxa"/>
            <w:vAlign w:val="center"/>
          </w:tcPr>
          <w:p w14:paraId="25B7C5A6" w14:textId="475999A8" w:rsidR="00717374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Console with joystick controllers for dual-arm teleoperation and integrated endoscopic imaging</w:t>
            </w:r>
          </w:p>
        </w:tc>
        <w:tc>
          <w:tcPr>
            <w:tcW w:w="1912" w:type="dxa"/>
            <w:vAlign w:val="center"/>
          </w:tcPr>
          <w:p w14:paraId="162643A7" w14:textId="29C15144" w:rsidR="00717374" w:rsidRPr="009E5BAA" w:rsidRDefault="6C8D5D9A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No; proprietary endoscopic platform</w:t>
            </w:r>
          </w:p>
        </w:tc>
        <w:tc>
          <w:tcPr>
            <w:tcW w:w="1130" w:type="dxa"/>
            <w:vAlign w:val="center"/>
          </w:tcPr>
          <w:p w14:paraId="54FE290B" w14:textId="5A8CCFB3" w:rsidR="00717374" w:rsidRPr="009E5BAA" w:rsidRDefault="2A410E1B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630" w:type="dxa"/>
            <w:vAlign w:val="center"/>
          </w:tcPr>
          <w:p w14:paraId="357980DC" w14:textId="50B82025" w:rsidR="00717374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Endoscope docked to console with robotic arms deployed through dedicated channels</w:t>
            </w:r>
          </w:p>
        </w:tc>
      </w:tr>
      <w:tr w:rsidR="009E5BAA" w:rsidRPr="009E5BAA" w14:paraId="5603C6A2" w14:textId="77777777" w:rsidTr="2402D0E9">
        <w:trPr>
          <w:trHeight w:val="479"/>
          <w:jc w:val="center"/>
        </w:trPr>
        <w:tc>
          <w:tcPr>
            <w:tcW w:w="1380" w:type="dxa"/>
            <w:vAlign w:val="center"/>
          </w:tcPr>
          <w:p w14:paraId="43413E6B" w14:textId="743A24F0" w:rsidR="00717374" w:rsidRPr="009E5BAA" w:rsidRDefault="5A30B23A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Endo</w:t>
            </w:r>
            <w:r w:rsidR="31FDF636"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693D77C9"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aster</w:t>
            </w:r>
            <w:proofErr w:type="spellEnd"/>
          </w:p>
        </w:tc>
        <w:tc>
          <w:tcPr>
            <w:tcW w:w="1925" w:type="dxa"/>
            <w:vAlign w:val="center"/>
          </w:tcPr>
          <w:p w14:paraId="467A4ABB" w14:textId="2E1A1EB7" w:rsidR="00717374" w:rsidRPr="009E5BAA" w:rsidRDefault="1C622CA0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Robo Medical Technology Co, Ltd, </w:t>
            </w:r>
            <w:r w:rsidR="52795623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  <w:r w:rsidR="53778723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390474D9" w14:textId="112814FF" w:rsidR="00717374" w:rsidRPr="009E5BAA" w:rsidRDefault="00717374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vAlign w:val="center"/>
          </w:tcPr>
          <w:p w14:paraId="7B038AD6" w14:textId="407EE389" w:rsidR="00717374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Add-on robotic system with reusable control unit and disposable distal actuator</w:t>
            </w:r>
          </w:p>
        </w:tc>
        <w:tc>
          <w:tcPr>
            <w:tcW w:w="2630" w:type="dxa"/>
            <w:vAlign w:val="center"/>
          </w:tcPr>
          <w:p w14:paraId="51F2240F" w14:textId="231E7F7C" w:rsidR="00717374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(distal add-on robotic arm)</w:t>
            </w:r>
          </w:p>
        </w:tc>
        <w:tc>
          <w:tcPr>
            <w:tcW w:w="2210" w:type="dxa"/>
            <w:vAlign w:val="center"/>
          </w:tcPr>
          <w:p w14:paraId="515E3814" w14:textId="707BFD35" w:rsidR="00717374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Tendon–sheath continuum actuator driven by lead-screw slider mechanism</w:t>
            </w:r>
          </w:p>
        </w:tc>
        <w:tc>
          <w:tcPr>
            <w:tcW w:w="1859" w:type="dxa"/>
            <w:vAlign w:val="center"/>
          </w:tcPr>
          <w:p w14:paraId="269A2EEF" w14:textId="1B19AF22" w:rsidR="00717374" w:rsidRPr="009E5BAA" w:rsidRDefault="45DA26D2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Manual endoscope; robotic instrument</w:t>
            </w:r>
          </w:p>
        </w:tc>
        <w:tc>
          <w:tcPr>
            <w:tcW w:w="1252" w:type="dxa"/>
            <w:vAlign w:val="center"/>
          </w:tcPr>
          <w:p w14:paraId="04074E3C" w14:textId="4CCEF3F6" w:rsidR="00717374" w:rsidRPr="009E5BAA" w:rsidRDefault="19CCFD6C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2" w:type="dxa"/>
            <w:vAlign w:val="center"/>
          </w:tcPr>
          <w:p w14:paraId="27510B3F" w14:textId="28D5F732" w:rsidR="00717374" w:rsidRPr="009E5BAA" w:rsidRDefault="238F3C0F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6-DoF master manipulator with trigger </w:t>
            </w:r>
            <w:r w:rsidR="00D10DB7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912" w:type="dxa"/>
            <w:vAlign w:val="center"/>
          </w:tcPr>
          <w:p w14:paraId="6B29333F" w14:textId="058D088D" w:rsidR="00717374" w:rsidRPr="009E5BAA" w:rsidRDefault="487D087A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  <w:r w:rsidR="584C683C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E5C11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hood-mounted attachment</w:t>
            </w:r>
          </w:p>
        </w:tc>
        <w:tc>
          <w:tcPr>
            <w:tcW w:w="1130" w:type="dxa"/>
            <w:vAlign w:val="center"/>
          </w:tcPr>
          <w:p w14:paraId="269FDD0B" w14:textId="37A02043" w:rsidR="00717374" w:rsidRPr="009E5BAA" w:rsidRDefault="2A410E1B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630" w:type="dxa"/>
            <w:vAlign w:val="center"/>
          </w:tcPr>
          <w:p w14:paraId="5DEFAADD" w14:textId="54FFA777" w:rsidR="00717374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Distal actuator mounted on endoscope and inserted manually</w:t>
            </w:r>
          </w:p>
        </w:tc>
      </w:tr>
      <w:tr w:rsidR="009E5BAA" w:rsidRPr="009E5BAA" w14:paraId="2C9D7AB0" w14:textId="77777777" w:rsidTr="2402D0E9">
        <w:trPr>
          <w:trHeight w:val="1560"/>
          <w:jc w:val="center"/>
        </w:trPr>
        <w:tc>
          <w:tcPr>
            <w:tcW w:w="1380" w:type="dxa"/>
            <w:vAlign w:val="center"/>
          </w:tcPr>
          <w:p w14:paraId="2B48DF0C" w14:textId="7A0A663E" w:rsidR="421760E1" w:rsidRPr="009E5BAA" w:rsidRDefault="341C5B82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DREAMS</w:t>
            </w:r>
          </w:p>
        </w:tc>
        <w:tc>
          <w:tcPr>
            <w:tcW w:w="1925" w:type="dxa"/>
            <w:vAlign w:val="center"/>
          </w:tcPr>
          <w:p w14:paraId="0AEA47F6" w14:textId="1B9CC9A7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Qilu Hospital</w:t>
            </w:r>
            <w:r w:rsidR="1245318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Shandong University (China)</w:t>
            </w:r>
          </w:p>
        </w:tc>
        <w:tc>
          <w:tcPr>
            <w:tcW w:w="2415" w:type="dxa"/>
            <w:vAlign w:val="center"/>
          </w:tcPr>
          <w:p w14:paraId="4F0A2444" w14:textId="636327A3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Miniature dual-arm robotic system integrated with a conventional dual-channel endoscope</w:t>
            </w:r>
          </w:p>
        </w:tc>
        <w:tc>
          <w:tcPr>
            <w:tcW w:w="2630" w:type="dxa"/>
            <w:vAlign w:val="center"/>
          </w:tcPr>
          <w:p w14:paraId="499C44A8" w14:textId="7FEF7D3F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Knife: 3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Forceps: 5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Robotic arm: 6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</w:p>
        </w:tc>
        <w:tc>
          <w:tcPr>
            <w:tcW w:w="2210" w:type="dxa"/>
            <w:vAlign w:val="center"/>
          </w:tcPr>
          <w:p w14:paraId="6A7B3C39" w14:textId="31D21910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Flexible Parallel Continuum Wrist (FPCW) using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NiTi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wires with motorised endoscope positioning</w:t>
            </w:r>
          </w:p>
        </w:tc>
        <w:tc>
          <w:tcPr>
            <w:tcW w:w="1859" w:type="dxa"/>
            <w:vAlign w:val="center"/>
          </w:tcPr>
          <w:p w14:paraId="7C267928" w14:textId="5F7D0F12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Manual</w:t>
            </w:r>
          </w:p>
          <w:p w14:paraId="0C9968FF" w14:textId="68D93874" w:rsidR="421760E1" w:rsidRPr="009E5BAA" w:rsidRDefault="5FE4CBF0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56B847CB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ndoscope; </w:t>
            </w:r>
            <w:r w:rsidR="4C5F2AF8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="56B847CB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obotic</w:t>
            </w:r>
          </w:p>
          <w:p w14:paraId="2DE5F43E" w14:textId="685AB0DE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instruments</w:t>
            </w:r>
          </w:p>
          <w:p w14:paraId="5CA04DB7" w14:textId="55340128" w:rsidR="421760E1" w:rsidRPr="009E5BAA" w:rsidRDefault="421760E1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" w:type="dxa"/>
            <w:vAlign w:val="center"/>
          </w:tcPr>
          <w:p w14:paraId="57D43E8A" w14:textId="7A402291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2" w:type="dxa"/>
            <w:vAlign w:val="center"/>
          </w:tcPr>
          <w:p w14:paraId="6C926D88" w14:textId="7999C7BC" w:rsidR="421760E1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Dual master controllers for bimanual instrument manipulation with integrated buttons, plus a separate panel for camera and endoscope orientation control</w:t>
            </w:r>
          </w:p>
        </w:tc>
        <w:tc>
          <w:tcPr>
            <w:tcW w:w="1912" w:type="dxa"/>
            <w:vAlign w:val="center"/>
          </w:tcPr>
          <w:p w14:paraId="09EA8A56" w14:textId="082CD4D0" w:rsidR="421760E1" w:rsidRPr="009E5BAA" w:rsidRDefault="75DF443F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  <w:r w:rsidR="4BA5065A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dual-channel therapeutic endoscopes </w:t>
            </w:r>
          </w:p>
        </w:tc>
        <w:tc>
          <w:tcPr>
            <w:tcW w:w="1130" w:type="dxa"/>
            <w:vAlign w:val="center"/>
          </w:tcPr>
          <w:p w14:paraId="4E40A120" w14:textId="19A29DBA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630" w:type="dxa"/>
            <w:vAlign w:val="center"/>
          </w:tcPr>
          <w:p w14:paraId="1E549AC8" w14:textId="7477103B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Manual endoscope insertion followed by deployment of robotic instruments through working channels</w:t>
            </w:r>
          </w:p>
        </w:tc>
      </w:tr>
      <w:tr w:rsidR="009E5BAA" w:rsidRPr="009E5BAA" w14:paraId="4523FA1C" w14:textId="77777777" w:rsidTr="2402D0E9">
        <w:trPr>
          <w:trHeight w:val="825"/>
          <w:jc w:val="center"/>
        </w:trPr>
        <w:tc>
          <w:tcPr>
            <w:tcW w:w="1380" w:type="dxa"/>
            <w:vAlign w:val="center"/>
          </w:tcPr>
          <w:p w14:paraId="3DC27D1B" w14:textId="05D74BDC" w:rsidR="421760E1" w:rsidRPr="009E5BAA" w:rsidRDefault="3662100F" w:rsidP="186417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RAFE</w:t>
            </w:r>
          </w:p>
        </w:tc>
        <w:tc>
          <w:tcPr>
            <w:tcW w:w="1925" w:type="dxa"/>
            <w:vAlign w:val="center"/>
          </w:tcPr>
          <w:p w14:paraId="5C016266" w14:textId="12AC6287" w:rsidR="421760E1" w:rsidRPr="009E5BAA" w:rsidRDefault="6897EA1B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Kyushu University </w:t>
            </w:r>
            <w:r w:rsidR="53BD89D4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Japan</w:t>
            </w:r>
            <w:r w:rsidR="0DE91C2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5" w:type="dxa"/>
            <w:vAlign w:val="center"/>
          </w:tcPr>
          <w:p w14:paraId="108F70E9" w14:textId="6DEFE0D5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Modular robotic system with actuation of a conventional endoscope and dual flexible robotic instruments</w:t>
            </w:r>
          </w:p>
        </w:tc>
        <w:tc>
          <w:tcPr>
            <w:tcW w:w="2630" w:type="dxa"/>
            <w:vAlign w:val="center"/>
          </w:tcPr>
          <w:p w14:paraId="1DFD7E56" w14:textId="50568D15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Endoscope: 4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(+ auxiliary actuators); Instruments: 2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end-effector actuation</w:t>
            </w:r>
          </w:p>
        </w:tc>
        <w:tc>
          <w:tcPr>
            <w:tcW w:w="2210" w:type="dxa"/>
            <w:vAlign w:val="center"/>
          </w:tcPr>
          <w:p w14:paraId="1EB41F45" w14:textId="6F603523" w:rsidR="421760E1" w:rsidRPr="009E5BAA" w:rsidRDefault="00D10DB7" w:rsidP="00D10D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Tendon-driven endoscope actuation and Bowden-cable instrument actuation</w:t>
            </w:r>
          </w:p>
        </w:tc>
        <w:tc>
          <w:tcPr>
            <w:tcW w:w="1859" w:type="dxa"/>
            <w:vAlign w:val="center"/>
          </w:tcPr>
          <w:p w14:paraId="376E1D0D" w14:textId="5699F459" w:rsidR="421760E1" w:rsidRPr="009E5BAA" w:rsidRDefault="482B0E38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Robotic control of </w:t>
            </w:r>
            <w:r w:rsidR="7384F7F9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endoscope and 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instruments</w:t>
            </w:r>
          </w:p>
          <w:p w14:paraId="559EDF4B" w14:textId="5C8BA4FD" w:rsidR="421760E1" w:rsidRPr="009E5BAA" w:rsidRDefault="421760E1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" w:type="dxa"/>
            <w:vAlign w:val="center"/>
          </w:tcPr>
          <w:p w14:paraId="1B6AE193" w14:textId="0A17DB83" w:rsidR="421760E1" w:rsidRPr="009E5BAA" w:rsidRDefault="604FB6C5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2" w:type="dxa"/>
            <w:vAlign w:val="center"/>
          </w:tcPr>
          <w:p w14:paraId="59BCF5B5" w14:textId="6D5DBC12" w:rsidR="421760E1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Console with dual joysticks for instrument bending, sliders for insertion, thumb knobs for end-effector actuation, and a separate joystick for endoscope control</w:t>
            </w:r>
          </w:p>
        </w:tc>
        <w:tc>
          <w:tcPr>
            <w:tcW w:w="1912" w:type="dxa"/>
            <w:vAlign w:val="center"/>
          </w:tcPr>
          <w:p w14:paraId="6174D98A" w14:textId="4EC7D48E" w:rsidR="421760E1" w:rsidRPr="009E5BAA" w:rsidRDefault="1C0AB703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  <w:r w:rsidR="575D054F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3E291DE0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575D054F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external tube</w:t>
            </w:r>
            <w:r w:rsidR="3BCDABD9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added</w:t>
            </w:r>
            <w:r w:rsidR="575D054F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provide a second instrument channel</w:t>
            </w:r>
          </w:p>
        </w:tc>
        <w:tc>
          <w:tcPr>
            <w:tcW w:w="1130" w:type="dxa"/>
            <w:vAlign w:val="center"/>
          </w:tcPr>
          <w:p w14:paraId="527377EF" w14:textId="6CAB2D23" w:rsidR="421760E1" w:rsidRPr="009E5BAA" w:rsidRDefault="604FB6C5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630" w:type="dxa"/>
            <w:vAlign w:val="center"/>
          </w:tcPr>
          <w:p w14:paraId="5A7F639F" w14:textId="50A8132C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Manual endoscope insertion followed by fixation in robotic holder</w:t>
            </w:r>
          </w:p>
        </w:tc>
      </w:tr>
      <w:tr w:rsidR="009E5BAA" w:rsidRPr="009E5BAA" w14:paraId="08B9A9B8" w14:textId="77777777" w:rsidTr="2402D0E9">
        <w:trPr>
          <w:trHeight w:val="1320"/>
          <w:jc w:val="center"/>
        </w:trPr>
        <w:tc>
          <w:tcPr>
            <w:tcW w:w="1380" w:type="dxa"/>
            <w:vAlign w:val="center"/>
          </w:tcPr>
          <w:p w14:paraId="5091E40F" w14:textId="5FEC3105" w:rsidR="421760E1" w:rsidRPr="009E5BAA" w:rsidRDefault="341C5B82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PETH</w:t>
            </w:r>
          </w:p>
        </w:tc>
        <w:tc>
          <w:tcPr>
            <w:tcW w:w="1925" w:type="dxa"/>
            <w:vAlign w:val="center"/>
          </w:tcPr>
          <w:p w14:paraId="4E296A53" w14:textId="5B1838DA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="6D2387BF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AIST Institute 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&amp; The Catholic University of Korea,</w:t>
            </w:r>
            <w:r w:rsidR="35F93707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contributions from Roen Surgical, Inc.</w:t>
            </w:r>
            <w:r w:rsidR="78611696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(Korea</w:t>
            </w:r>
            <w:r w:rsidR="12F67EC1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5" w:type="dxa"/>
            <w:vAlign w:val="center"/>
          </w:tcPr>
          <w:p w14:paraId="44E4AF2A" w14:textId="7F345FFE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Add-on teleoperated flexible instrument module mounted on a conventional endoscope</w:t>
            </w:r>
          </w:p>
        </w:tc>
        <w:tc>
          <w:tcPr>
            <w:tcW w:w="2630" w:type="dxa"/>
            <w:vAlign w:val="center"/>
          </w:tcPr>
          <w:p w14:paraId="50DE0806" w14:textId="66BE5824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Robotic arm: 2 bending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 1 instrument channel (2.8 mm); combined endoscope + module diameter: 15 mm</w:t>
            </w:r>
          </w:p>
        </w:tc>
        <w:tc>
          <w:tcPr>
            <w:tcW w:w="2210" w:type="dxa"/>
            <w:vAlign w:val="center"/>
          </w:tcPr>
          <w:p w14:paraId="2571E7E1" w14:textId="1AFF9B07" w:rsidR="421760E1" w:rsidRPr="009E5BAA" w:rsidRDefault="1BDE95B0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Tendon-driven bending arm</w:t>
            </w:r>
          </w:p>
        </w:tc>
        <w:tc>
          <w:tcPr>
            <w:tcW w:w="1859" w:type="dxa"/>
            <w:vAlign w:val="center"/>
          </w:tcPr>
          <w:p w14:paraId="59A477DC" w14:textId="1B83BB69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Manual endoscope; robotic </w:t>
            </w:r>
            <w:r w:rsidR="1A89EC76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instrument</w:t>
            </w:r>
          </w:p>
        </w:tc>
        <w:tc>
          <w:tcPr>
            <w:tcW w:w="1252" w:type="dxa"/>
            <w:vAlign w:val="center"/>
          </w:tcPr>
          <w:p w14:paraId="4A4414B9" w14:textId="1650EEED" w:rsidR="421760E1" w:rsidRPr="009E5BAA" w:rsidRDefault="604FB6C5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2" w:type="dxa"/>
            <w:vAlign w:val="center"/>
          </w:tcPr>
          <w:p w14:paraId="0BA4DB03" w14:textId="2B5BE0E7" w:rsidR="421760E1" w:rsidRPr="009E5BAA" w:rsidRDefault="604FB6C5" w:rsidP="000054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Master control device with thumbstick</w:t>
            </w:r>
            <w:r w:rsidR="006751F6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-based arm control</w:t>
            </w:r>
            <w:r w:rsidR="00005493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 graphical display/simulator showing real-time arm configuration</w:t>
            </w:r>
          </w:p>
        </w:tc>
        <w:tc>
          <w:tcPr>
            <w:tcW w:w="1912" w:type="dxa"/>
            <w:vAlign w:val="center"/>
          </w:tcPr>
          <w:p w14:paraId="61EC6115" w14:textId="44428658" w:rsidR="421760E1" w:rsidRPr="009E5BAA" w:rsidRDefault="32B34EDC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0" w:type="dxa"/>
            <w:vAlign w:val="center"/>
          </w:tcPr>
          <w:p w14:paraId="25DF7F77" w14:textId="6728BD5F" w:rsidR="421760E1" w:rsidRPr="009E5BAA" w:rsidRDefault="604FB6C5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  <w:r w:rsidR="588BCD4E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C087C1E" w14:textId="050356B8" w:rsidR="421760E1" w:rsidRPr="009E5BAA" w:rsidRDefault="7058F4A2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custom 23 mm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overtube</w:t>
            </w:r>
            <w:proofErr w:type="spellEnd"/>
          </w:p>
        </w:tc>
        <w:tc>
          <w:tcPr>
            <w:tcW w:w="2630" w:type="dxa"/>
            <w:vAlign w:val="center"/>
          </w:tcPr>
          <w:p w14:paraId="16A0A0F4" w14:textId="22DEA43A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Add-on arm mounted on endoscope and introduced via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overtube</w:t>
            </w:r>
            <w:proofErr w:type="spellEnd"/>
          </w:p>
        </w:tc>
      </w:tr>
      <w:tr w:rsidR="009E5BAA" w:rsidRPr="009E5BAA" w14:paraId="2FDD12F0" w14:textId="77777777" w:rsidTr="2402D0E9">
        <w:trPr>
          <w:trHeight w:val="1190"/>
          <w:jc w:val="center"/>
        </w:trPr>
        <w:tc>
          <w:tcPr>
            <w:tcW w:w="1380" w:type="dxa"/>
            <w:vAlign w:val="center"/>
          </w:tcPr>
          <w:p w14:paraId="63EDC81C" w14:textId="00531B83" w:rsidR="421760E1" w:rsidRPr="009E5BAA" w:rsidRDefault="341C5B82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FLEX</w:t>
            </w:r>
          </w:p>
        </w:tc>
        <w:tc>
          <w:tcPr>
            <w:tcW w:w="1925" w:type="dxa"/>
            <w:vAlign w:val="center"/>
          </w:tcPr>
          <w:p w14:paraId="1FE6148C" w14:textId="7577AF4E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Medrobotics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Corporation</w:t>
            </w:r>
            <w:r w:rsidR="79A74C23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3135BEB1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79A74C23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  <w:r w:rsidR="08A55FC7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5" w:type="dxa"/>
            <w:vAlign w:val="center"/>
          </w:tcPr>
          <w:p w14:paraId="7359C797" w14:textId="44C86469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Proprietary robotic endoscopic platform with manual articulating instruments</w:t>
            </w:r>
          </w:p>
        </w:tc>
        <w:tc>
          <w:tcPr>
            <w:tcW w:w="2630" w:type="dxa"/>
            <w:vAlign w:val="center"/>
          </w:tcPr>
          <w:p w14:paraId="78FED645" w14:textId="33BDC721" w:rsidR="421760E1" w:rsidRPr="009E5BAA" w:rsidRDefault="604FB6C5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Not stated</w:t>
            </w:r>
          </w:p>
        </w:tc>
        <w:tc>
          <w:tcPr>
            <w:tcW w:w="2210" w:type="dxa"/>
            <w:vAlign w:val="center"/>
          </w:tcPr>
          <w:p w14:paraId="47C084F6" w14:textId="26A873EA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Tendon-driven robotic endoscope with manually actuated flexible instruments</w:t>
            </w:r>
          </w:p>
        </w:tc>
        <w:tc>
          <w:tcPr>
            <w:tcW w:w="1859" w:type="dxa"/>
            <w:vAlign w:val="center"/>
          </w:tcPr>
          <w:p w14:paraId="3FA9EDC4" w14:textId="4A7DAEBA" w:rsidR="421760E1" w:rsidRPr="009E5BAA" w:rsidRDefault="5CA53762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Robotic endoscope</w:t>
            </w:r>
            <w:r w:rsidR="167FDE50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 manual instruments</w:t>
            </w:r>
          </w:p>
        </w:tc>
        <w:tc>
          <w:tcPr>
            <w:tcW w:w="1252" w:type="dxa"/>
            <w:vAlign w:val="center"/>
          </w:tcPr>
          <w:p w14:paraId="49005830" w14:textId="61B34861" w:rsidR="421760E1" w:rsidRPr="009E5BAA" w:rsidRDefault="604FB6C5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2" w:type="dxa"/>
            <w:vAlign w:val="center"/>
          </w:tcPr>
          <w:p w14:paraId="5A573BC4" w14:textId="5F4D9B3A" w:rsidR="421760E1" w:rsidRPr="009E5BAA" w:rsidRDefault="6897EA1B" w:rsidP="000054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Console with joystick for endoscope</w:t>
            </w:r>
            <w:r w:rsidR="006751F6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control with 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pistol</w:t>
            </w:r>
            <w:r w:rsidR="006751F6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-grip manual instruments</w:t>
            </w:r>
            <w:r w:rsidR="00005493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(3D HD visualisation)</w:t>
            </w:r>
          </w:p>
        </w:tc>
        <w:tc>
          <w:tcPr>
            <w:tcW w:w="1912" w:type="dxa"/>
            <w:vAlign w:val="center"/>
          </w:tcPr>
          <w:p w14:paraId="4C806847" w14:textId="6CC3783D" w:rsidR="421760E1" w:rsidRPr="009E5BAA" w:rsidRDefault="081F5AB0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No; proprietary robotic endoscope</w:t>
            </w:r>
            <w:r w:rsidR="727B783C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(Flex® Drive)</w:t>
            </w:r>
          </w:p>
        </w:tc>
        <w:tc>
          <w:tcPr>
            <w:tcW w:w="1130" w:type="dxa"/>
            <w:vAlign w:val="center"/>
          </w:tcPr>
          <w:p w14:paraId="68D9B291" w14:textId="123FF909" w:rsidR="421760E1" w:rsidRPr="009E5BAA" w:rsidRDefault="237D2C09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Yes; rectal port </w:t>
            </w:r>
          </w:p>
        </w:tc>
        <w:tc>
          <w:tcPr>
            <w:tcW w:w="2630" w:type="dxa"/>
            <w:vAlign w:val="center"/>
          </w:tcPr>
          <w:p w14:paraId="02C41A1B" w14:textId="3F6758BC" w:rsidR="421760E1" w:rsidRPr="009E5BAA" w:rsidRDefault="00005493" w:rsidP="000054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Inserted via rectal port; scope advanced to target (reported reach ≤25 cm from anal verge); instruments deployed through working channels</w:t>
            </w:r>
          </w:p>
        </w:tc>
      </w:tr>
      <w:tr w:rsidR="009E5BAA" w:rsidRPr="009E5BAA" w14:paraId="5095B6E6" w14:textId="77777777" w:rsidTr="2402D0E9">
        <w:trPr>
          <w:trHeight w:val="1271"/>
          <w:jc w:val="center"/>
        </w:trPr>
        <w:tc>
          <w:tcPr>
            <w:tcW w:w="1380" w:type="dxa"/>
            <w:vAlign w:val="center"/>
          </w:tcPr>
          <w:p w14:paraId="2661B944" w14:textId="1002AFBC" w:rsidR="421760E1" w:rsidRPr="009E5BAA" w:rsidRDefault="341C5B82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EASE</w:t>
            </w:r>
          </w:p>
        </w:tc>
        <w:tc>
          <w:tcPr>
            <w:tcW w:w="1925" w:type="dxa"/>
            <w:vAlign w:val="center"/>
          </w:tcPr>
          <w:p w14:paraId="709C67C0" w14:textId="5D1246AB" w:rsidR="421760E1" w:rsidRPr="009E5BAA" w:rsidRDefault="75DF443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Research Institute Against Digestive Cancer (IRCAD)</w:t>
            </w:r>
            <w:r w:rsidR="2ADA5824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France</w:t>
            </w:r>
            <w:r w:rsidR="4A070272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5" w:type="dxa"/>
            <w:vAlign w:val="center"/>
          </w:tcPr>
          <w:p w14:paraId="56A9EA75" w14:textId="3F7162A2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Modular robotic system with actuation of a dedicated endoscope and dual telemanipulated instruments</w:t>
            </w:r>
          </w:p>
        </w:tc>
        <w:tc>
          <w:tcPr>
            <w:tcW w:w="2630" w:type="dxa"/>
            <w:vAlign w:val="center"/>
          </w:tcPr>
          <w:p w14:paraId="7C5875DF" w14:textId="54830E19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Instruments: 3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each; endoscope with 4-way tip control plus rotation and translation</w:t>
            </w:r>
          </w:p>
        </w:tc>
        <w:tc>
          <w:tcPr>
            <w:tcW w:w="2210" w:type="dxa"/>
            <w:vAlign w:val="center"/>
          </w:tcPr>
          <w:p w14:paraId="6766EB75" w14:textId="2FF82699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Tendon-driven actuation for endoscope and instruments</w:t>
            </w:r>
          </w:p>
        </w:tc>
        <w:tc>
          <w:tcPr>
            <w:tcW w:w="1859" w:type="dxa"/>
            <w:vAlign w:val="center"/>
          </w:tcPr>
          <w:p w14:paraId="169D099F" w14:textId="6D7B815D" w:rsidR="421760E1" w:rsidRPr="009E5BAA" w:rsidRDefault="79CC8C29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Robotic control of endoscope and instruments</w:t>
            </w:r>
          </w:p>
        </w:tc>
        <w:tc>
          <w:tcPr>
            <w:tcW w:w="1252" w:type="dxa"/>
            <w:vAlign w:val="center"/>
          </w:tcPr>
          <w:p w14:paraId="14E91667" w14:textId="22F3DD37" w:rsidR="421760E1" w:rsidRPr="009E5BAA" w:rsidRDefault="604FB6C5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2" w:type="dxa"/>
            <w:vAlign w:val="center"/>
          </w:tcPr>
          <w:p w14:paraId="0B93414D" w14:textId="471AE9F2" w:rsidR="421760E1" w:rsidRPr="009E5BAA" w:rsidRDefault="006751F6" w:rsidP="000054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Master console with dual joysticks and thumb controls for endoscope and instrument manipulation</w:t>
            </w:r>
            <w:r w:rsidR="00005493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; dual-screen endoscopic view and graphical mapping</w:t>
            </w:r>
          </w:p>
        </w:tc>
        <w:tc>
          <w:tcPr>
            <w:tcW w:w="1912" w:type="dxa"/>
            <w:vAlign w:val="center"/>
          </w:tcPr>
          <w:p w14:paraId="6B481515" w14:textId="6A328ED5" w:rsidR="421760E1" w:rsidRPr="009E5BAA" w:rsidRDefault="50F7F12C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No; </w:t>
            </w:r>
            <w:r w:rsidR="28E12395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dedicated 16 mm, 53.5 cm robotic endoscope with three working channels</w:t>
            </w:r>
          </w:p>
        </w:tc>
        <w:tc>
          <w:tcPr>
            <w:tcW w:w="1130" w:type="dxa"/>
            <w:vAlign w:val="center"/>
          </w:tcPr>
          <w:p w14:paraId="43B14734" w14:textId="686513E6" w:rsidR="421760E1" w:rsidRPr="009E5BAA" w:rsidRDefault="75D94006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  <w:r w:rsidR="50F7F12C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="4C2BD3D8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GelPOINT</w:t>
            </w:r>
            <w:proofErr w:type="spellEnd"/>
            <w:r w:rsidR="4C2BD3D8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4C2BD3D8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transanal</w:t>
            </w:r>
            <w:proofErr w:type="spellEnd"/>
            <w:r w:rsidR="4C2BD3D8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access platform</w:t>
            </w:r>
          </w:p>
        </w:tc>
        <w:tc>
          <w:tcPr>
            <w:tcW w:w="2630" w:type="dxa"/>
            <w:vAlign w:val="center"/>
          </w:tcPr>
          <w:p w14:paraId="2796D4BF" w14:textId="5ABE299F" w:rsidR="421760E1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Endoscope introduced via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GelPOINT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docked to slave cart</w:t>
            </w:r>
          </w:p>
        </w:tc>
      </w:tr>
      <w:tr w:rsidR="009E5BAA" w:rsidRPr="009E5BAA" w14:paraId="18331D8F" w14:textId="77777777" w:rsidTr="2402D0E9">
        <w:trPr>
          <w:trHeight w:val="990"/>
          <w:jc w:val="center"/>
        </w:trPr>
        <w:tc>
          <w:tcPr>
            <w:tcW w:w="1380" w:type="dxa"/>
            <w:vAlign w:val="center"/>
          </w:tcPr>
          <w:p w14:paraId="7644C59C" w14:textId="26C1412E" w:rsidR="003D6A9E" w:rsidRPr="009E5BAA" w:rsidRDefault="195454DA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STRAS </w:t>
            </w:r>
            <w:r w:rsidR="63D36A11"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1925" w:type="dxa"/>
            <w:vAlign w:val="center"/>
          </w:tcPr>
          <w:p w14:paraId="475DF8EB" w14:textId="091D8F5C" w:rsidR="003D6A9E" w:rsidRPr="009E5BAA" w:rsidRDefault="33981817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IRCAD</w:t>
            </w:r>
            <w:r w:rsidR="6D9E09E3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3D7C5C7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&amp; </w:t>
            </w:r>
            <w:proofErr w:type="spellStart"/>
            <w:r w:rsidR="3D7C5C7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ICube</w:t>
            </w:r>
            <w:proofErr w:type="spellEnd"/>
            <w:r w:rsidR="3D7C5C7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Laboratory (France), supported by Karl </w:t>
            </w:r>
            <w:proofErr w:type="spellStart"/>
            <w:r w:rsidR="3D7C5C7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Storz</w:t>
            </w:r>
            <w:proofErr w:type="spellEnd"/>
            <w:r w:rsidR="3D7C5C7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3D7C5C7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Endoskope</w:t>
            </w:r>
            <w:proofErr w:type="spellEnd"/>
            <w:r w:rsidR="3D7C5C7D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(Germany)</w:t>
            </w:r>
          </w:p>
        </w:tc>
        <w:tc>
          <w:tcPr>
            <w:tcW w:w="2415" w:type="dxa"/>
            <w:vAlign w:val="center"/>
          </w:tcPr>
          <w:p w14:paraId="6E55DCCE" w14:textId="77777777" w:rsidR="006751F6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Robotic system based on a modified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Anubiscope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™/Isis-scope® endoscopic platform</w:t>
            </w:r>
          </w:p>
          <w:p w14:paraId="7B2323F6" w14:textId="275E7908" w:rsidR="003D6A9E" w:rsidRPr="009E5BAA" w:rsidRDefault="003D6A9E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0" w:type="dxa"/>
            <w:vAlign w:val="center"/>
          </w:tcPr>
          <w:p w14:paraId="0E279758" w14:textId="1DEB9450" w:rsidR="003D6A9E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Instruments: ~3–4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each + grasper (open/close); endoscope with multidirectional tip and axial motion</w:t>
            </w:r>
          </w:p>
        </w:tc>
        <w:tc>
          <w:tcPr>
            <w:tcW w:w="2210" w:type="dxa"/>
            <w:vAlign w:val="center"/>
          </w:tcPr>
          <w:p w14:paraId="1FE5D1EE" w14:textId="4A3C20BA" w:rsidR="003D6A9E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Tendon-driven actuation for endoscope and instruments</w:t>
            </w:r>
          </w:p>
        </w:tc>
        <w:tc>
          <w:tcPr>
            <w:tcW w:w="1859" w:type="dxa"/>
            <w:vAlign w:val="center"/>
          </w:tcPr>
          <w:p w14:paraId="020E87C4" w14:textId="50F6E220" w:rsidR="6F17C33D" w:rsidRPr="009E5BAA" w:rsidRDefault="38BAF15D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Robotic control of endoscope and instruments</w:t>
            </w:r>
          </w:p>
          <w:p w14:paraId="4EB34B76" w14:textId="20E919F8" w:rsidR="003D6A9E" w:rsidRPr="009E5BAA" w:rsidRDefault="003D6A9E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" w:type="dxa"/>
            <w:vAlign w:val="center"/>
          </w:tcPr>
          <w:p w14:paraId="4F62C9F4" w14:textId="6475305F" w:rsidR="003D6A9E" w:rsidRPr="009E5BAA" w:rsidRDefault="47274BC7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2" w:type="dxa"/>
            <w:vAlign w:val="center"/>
          </w:tcPr>
          <w:p w14:paraId="1BEA788C" w14:textId="4BDEFC3A" w:rsidR="003D6A9E" w:rsidRPr="009E5BAA" w:rsidRDefault="00005493" w:rsidP="000054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Master console with dual hand controllers; thumb switches for endoscope deflection; grasper triggers; joystick for endoscopic navigation</w:t>
            </w:r>
          </w:p>
        </w:tc>
        <w:tc>
          <w:tcPr>
            <w:tcW w:w="1912" w:type="dxa"/>
            <w:vAlign w:val="center"/>
          </w:tcPr>
          <w:p w14:paraId="0D1F63B6" w14:textId="1103FB75" w:rsidR="003D6A9E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No; modified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Anubiscope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™/Isis-scope® (18 mm, 50 cm; dual 4.2 mm channels + 2.8 mm auxiliary channel)</w:t>
            </w:r>
          </w:p>
        </w:tc>
        <w:tc>
          <w:tcPr>
            <w:tcW w:w="1130" w:type="dxa"/>
            <w:vAlign w:val="center"/>
          </w:tcPr>
          <w:p w14:paraId="1F2AC5E4" w14:textId="4448856D" w:rsidR="003D6A9E" w:rsidRPr="009E5BAA" w:rsidRDefault="47274BC7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  <w:p w14:paraId="76977AD3" w14:textId="77777777" w:rsidR="003D6A9E" w:rsidRPr="009E5BAA" w:rsidRDefault="003D6A9E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D23F01" w14:textId="77777777" w:rsidR="003D6A9E" w:rsidRPr="009E5BAA" w:rsidRDefault="003D6A9E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40F039" w14:textId="77777777" w:rsidR="003D6A9E" w:rsidRPr="009E5BAA" w:rsidRDefault="003D6A9E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0" w:type="dxa"/>
            <w:vAlign w:val="center"/>
          </w:tcPr>
          <w:p w14:paraId="3E4C698A" w14:textId="4155AC00" w:rsidR="003D6A9E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Manual endoscope insertion followed by docking to motorised cart and deployment of robotic instruments</w:t>
            </w:r>
          </w:p>
        </w:tc>
      </w:tr>
      <w:tr w:rsidR="009E5BAA" w:rsidRPr="009E5BAA" w14:paraId="2259E0D6" w14:textId="77777777" w:rsidTr="2402D0E9">
        <w:trPr>
          <w:trHeight w:val="1110"/>
          <w:jc w:val="center"/>
        </w:trPr>
        <w:tc>
          <w:tcPr>
            <w:tcW w:w="1380" w:type="dxa"/>
            <w:vAlign w:val="center"/>
          </w:tcPr>
          <w:p w14:paraId="157BDF7B" w14:textId="02FF519B" w:rsidR="3C77B29A" w:rsidRPr="009E5BAA" w:rsidRDefault="320946D2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GIFTS </w:t>
            </w:r>
          </w:p>
        </w:tc>
        <w:tc>
          <w:tcPr>
            <w:tcW w:w="1925" w:type="dxa"/>
            <w:vAlign w:val="center"/>
          </w:tcPr>
          <w:p w14:paraId="5CD0F913" w14:textId="7DC529A0" w:rsidR="3C77B29A" w:rsidRPr="009E5BAA" w:rsidRDefault="0FED51C1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Tianjin University (China)</w:t>
            </w:r>
          </w:p>
        </w:tc>
        <w:tc>
          <w:tcPr>
            <w:tcW w:w="2415" w:type="dxa"/>
            <w:vAlign w:val="center"/>
          </w:tcPr>
          <w:p w14:paraId="47B2E302" w14:textId="783D0A1E" w:rsidR="2803ECE6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Robotic endoscopic system with variable-stiffness insertion tube and two flexible robotic instruments</w:t>
            </w:r>
          </w:p>
        </w:tc>
        <w:tc>
          <w:tcPr>
            <w:tcW w:w="2630" w:type="dxa"/>
            <w:vAlign w:val="center"/>
          </w:tcPr>
          <w:p w14:paraId="3CC8180A" w14:textId="1E43B88C" w:rsidR="3C77B29A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Endoscope: 4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Forceps: 5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Knife: 4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DoFs</w:t>
            </w:r>
            <w:proofErr w:type="spellEnd"/>
          </w:p>
        </w:tc>
        <w:tc>
          <w:tcPr>
            <w:tcW w:w="2210" w:type="dxa"/>
            <w:vAlign w:val="center"/>
          </w:tcPr>
          <w:p w14:paraId="301849B1" w14:textId="1DA33132" w:rsidR="3C77B29A" w:rsidRPr="009E5BAA" w:rsidRDefault="006751F6" w:rsidP="006751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Tendon-driven actuation with variable stiffness control using Nitinol tension wires</w:t>
            </w:r>
          </w:p>
        </w:tc>
        <w:tc>
          <w:tcPr>
            <w:tcW w:w="1859" w:type="dxa"/>
            <w:vAlign w:val="center"/>
          </w:tcPr>
          <w:p w14:paraId="5706D043" w14:textId="340E19CA" w:rsidR="006967F5" w:rsidRPr="009E5BAA" w:rsidRDefault="5D2E68A8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Robotic control of endoscope and instruments</w:t>
            </w:r>
          </w:p>
          <w:p w14:paraId="1363A648" w14:textId="5FA43B91" w:rsidR="3C77B29A" w:rsidRPr="009E5BAA" w:rsidRDefault="3C77B29A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" w:type="dxa"/>
            <w:vAlign w:val="center"/>
          </w:tcPr>
          <w:p w14:paraId="4E5899FE" w14:textId="780D8103" w:rsidR="3C77B29A" w:rsidRPr="009E5BAA" w:rsidRDefault="0FED51C1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2" w:type="dxa"/>
            <w:vAlign w:val="center"/>
          </w:tcPr>
          <w:p w14:paraId="6AFE1B05" w14:textId="6A054F77" w:rsidR="3C77B29A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Dual haptic controllers providing force feedback and visual input for master–slave control of the variable-stiffness system</w:t>
            </w:r>
          </w:p>
        </w:tc>
        <w:tc>
          <w:tcPr>
            <w:tcW w:w="1912" w:type="dxa"/>
            <w:vAlign w:val="center"/>
          </w:tcPr>
          <w:p w14:paraId="1C4CBF9B" w14:textId="236CBD7F" w:rsidR="3C77B29A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No; proprietary robotic endoscope (10 mm diameter, dual 3.2 mm channels)</w:t>
            </w:r>
          </w:p>
        </w:tc>
        <w:tc>
          <w:tcPr>
            <w:tcW w:w="1130" w:type="dxa"/>
            <w:vAlign w:val="center"/>
          </w:tcPr>
          <w:p w14:paraId="5D887458" w14:textId="599990FB" w:rsidR="3C77B29A" w:rsidRPr="009E5BAA" w:rsidRDefault="0FED51C1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630" w:type="dxa"/>
            <w:vAlign w:val="center"/>
          </w:tcPr>
          <w:p w14:paraId="45862146" w14:textId="25CE253A" w:rsidR="3C77B29A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Manual endoscope insertion with in situ stiffness adjustment followed by deployment of robotic instruments</w:t>
            </w:r>
          </w:p>
        </w:tc>
      </w:tr>
      <w:tr w:rsidR="3C77B29A" w:rsidRPr="009E5BAA" w14:paraId="555601DC" w14:textId="77777777" w:rsidTr="2402D0E9">
        <w:trPr>
          <w:trHeight w:val="300"/>
          <w:jc w:val="center"/>
        </w:trPr>
        <w:tc>
          <w:tcPr>
            <w:tcW w:w="1380" w:type="dxa"/>
            <w:vAlign w:val="center"/>
          </w:tcPr>
          <w:p w14:paraId="1B8B14A4" w14:textId="23C23AB0" w:rsidR="3C77B29A" w:rsidRPr="009E5BAA" w:rsidRDefault="28DCC412" w:rsidP="275B6C1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ETRS </w:t>
            </w:r>
          </w:p>
        </w:tc>
        <w:tc>
          <w:tcPr>
            <w:tcW w:w="1925" w:type="dxa"/>
            <w:vAlign w:val="center"/>
          </w:tcPr>
          <w:p w14:paraId="37813145" w14:textId="0BDC9B44" w:rsidR="3C77B29A" w:rsidRPr="009E5BAA" w:rsidRDefault="0A2AE9F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University of Occupational and Environmental Health &amp; Kyushu Institute of Technology (Japan)</w:t>
            </w:r>
          </w:p>
        </w:tc>
        <w:tc>
          <w:tcPr>
            <w:tcW w:w="2415" w:type="dxa"/>
            <w:vAlign w:val="center"/>
          </w:tcPr>
          <w:p w14:paraId="719BD51D" w14:textId="5C38A7E3" w:rsidR="3C77B29A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Robotic system with actuation of a modified conventional endoscope</w:t>
            </w:r>
          </w:p>
        </w:tc>
        <w:tc>
          <w:tcPr>
            <w:tcW w:w="2630" w:type="dxa"/>
            <w:vAlign w:val="center"/>
          </w:tcPr>
          <w:p w14:paraId="792C9E9E" w14:textId="0C7B588A" w:rsidR="7844F23D" w:rsidRPr="009E5BAA" w:rsidRDefault="0901EE9D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Not stated</w:t>
            </w:r>
          </w:p>
          <w:p w14:paraId="3F5F6001" w14:textId="55808F8D" w:rsidR="7844F23D" w:rsidRPr="009E5BAA" w:rsidRDefault="7844F23D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14:paraId="1A0E1F85" w14:textId="2469087F" w:rsidR="3C77B29A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Tendon-driven robotic actuation integrated with a modified endoscope</w:t>
            </w:r>
          </w:p>
        </w:tc>
        <w:tc>
          <w:tcPr>
            <w:tcW w:w="1859" w:type="dxa"/>
            <w:vAlign w:val="center"/>
          </w:tcPr>
          <w:p w14:paraId="291C9B1A" w14:textId="6474CE8A" w:rsidR="221E2F6F" w:rsidRPr="009E5BAA" w:rsidRDefault="0151483E" w:rsidP="1575D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Robotic control of endoscope and instruments</w:t>
            </w:r>
          </w:p>
        </w:tc>
        <w:tc>
          <w:tcPr>
            <w:tcW w:w="1252" w:type="dxa"/>
            <w:vAlign w:val="center"/>
          </w:tcPr>
          <w:p w14:paraId="41F7EA8D" w14:textId="72BFBE04" w:rsidR="3C77B29A" w:rsidRPr="009E5BAA" w:rsidRDefault="0A2AE9F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2" w:type="dxa"/>
            <w:vAlign w:val="center"/>
          </w:tcPr>
          <w:p w14:paraId="31A9853F" w14:textId="37F97A84" w:rsidR="1D27B605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Two haptic master devices for tool control, a dedicated endoscope control unit, foot-switch auxiliary controls, and a haptic-enabled catheter/drug injection module</w:t>
            </w:r>
          </w:p>
        </w:tc>
        <w:tc>
          <w:tcPr>
            <w:tcW w:w="1912" w:type="dxa"/>
            <w:vAlign w:val="center"/>
          </w:tcPr>
          <w:p w14:paraId="7108DA54" w14:textId="68B1E2C9" w:rsidR="3D071FA7" w:rsidRPr="009E5BAA" w:rsidRDefault="2B162F98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Yes; modified Olympus GIF-XQ240</w:t>
            </w:r>
          </w:p>
        </w:tc>
        <w:tc>
          <w:tcPr>
            <w:tcW w:w="1130" w:type="dxa"/>
            <w:vAlign w:val="center"/>
          </w:tcPr>
          <w:p w14:paraId="76FC3E79" w14:textId="4216FAE5" w:rsidR="3C77B29A" w:rsidRPr="009E5BAA" w:rsidRDefault="0A2AE9FF" w:rsidP="0A4625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  <w:r w:rsidR="581F2D3B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 mm </w:t>
            </w:r>
            <w:proofErr w:type="spellStart"/>
            <w:r w:rsidR="512FCB07"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overtube</w:t>
            </w:r>
            <w:proofErr w:type="spellEnd"/>
          </w:p>
        </w:tc>
        <w:tc>
          <w:tcPr>
            <w:tcW w:w="2630" w:type="dxa"/>
            <w:vAlign w:val="center"/>
          </w:tcPr>
          <w:p w14:paraId="0B8BFEEE" w14:textId="75BDAE7C" w:rsidR="7C2A2554" w:rsidRPr="009E5BAA" w:rsidRDefault="007F0984" w:rsidP="007F09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Manual endoscope insertion via </w:t>
            </w:r>
            <w:proofErr w:type="spellStart"/>
            <w:r w:rsidRPr="009E5BAA">
              <w:rPr>
                <w:rFonts w:ascii="Times New Roman" w:eastAsia="Times New Roman" w:hAnsi="Times New Roman" w:cs="Times New Roman"/>
                <w:sz w:val="20"/>
                <w:szCs w:val="20"/>
              </w:rPr>
              <w:t>overtube</w:t>
            </w:r>
            <w:proofErr w:type="spellEnd"/>
          </w:p>
        </w:tc>
      </w:tr>
    </w:tbl>
    <w:p w14:paraId="684E4F11" w14:textId="7CF58C16" w:rsidR="00F45DE8" w:rsidRPr="009E5BAA" w:rsidRDefault="00F45DE8" w:rsidP="421760E1">
      <w:pPr>
        <w:ind w:left="-142"/>
        <w:jc w:val="center"/>
        <w:rPr>
          <w:sz w:val="20"/>
          <w:szCs w:val="20"/>
        </w:rPr>
      </w:pPr>
    </w:p>
    <w:p w14:paraId="6287B7E1" w14:textId="77777777" w:rsidR="007F0984" w:rsidRPr="009E5BAA" w:rsidRDefault="007F0984" w:rsidP="421760E1">
      <w:pPr>
        <w:ind w:left="-142"/>
        <w:jc w:val="center"/>
        <w:rPr>
          <w:sz w:val="20"/>
          <w:szCs w:val="20"/>
        </w:rPr>
      </w:pPr>
    </w:p>
    <w:sectPr w:rsidR="007F0984" w:rsidRPr="009E5BAA" w:rsidSect="009E5BAA">
      <w:pgSz w:w="23811" w:h="16838" w:orient="landscape" w:code="8"/>
      <w:pgMar w:top="270" w:right="1440" w:bottom="18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+tlkKB77QCLmW" int2:id="F8SeQ7Xc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92626"/>
    <w:multiLevelType w:val="multilevel"/>
    <w:tmpl w:val="8306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CF2C6D"/>
    <w:multiLevelType w:val="multilevel"/>
    <w:tmpl w:val="3566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36F496"/>
    <w:multiLevelType w:val="hybridMultilevel"/>
    <w:tmpl w:val="F17EF84A"/>
    <w:lvl w:ilvl="0" w:tplc="D324B9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2B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43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E45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98E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4C5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82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26D5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2ACD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DE8"/>
    <w:rsid w:val="00005493"/>
    <w:rsid w:val="001438C7"/>
    <w:rsid w:val="002137DB"/>
    <w:rsid w:val="003D6A9E"/>
    <w:rsid w:val="004E58A5"/>
    <w:rsid w:val="0053F039"/>
    <w:rsid w:val="005D0E50"/>
    <w:rsid w:val="006751F6"/>
    <w:rsid w:val="006967F5"/>
    <w:rsid w:val="007062C9"/>
    <w:rsid w:val="00717374"/>
    <w:rsid w:val="007F0984"/>
    <w:rsid w:val="00850022"/>
    <w:rsid w:val="008745FC"/>
    <w:rsid w:val="00898BC2"/>
    <w:rsid w:val="008E672D"/>
    <w:rsid w:val="009E5BAA"/>
    <w:rsid w:val="00AE11BE"/>
    <w:rsid w:val="00B43BB8"/>
    <w:rsid w:val="00CD19FD"/>
    <w:rsid w:val="00D10DB7"/>
    <w:rsid w:val="00E56DBE"/>
    <w:rsid w:val="00E5C11D"/>
    <w:rsid w:val="00E7174C"/>
    <w:rsid w:val="00E924B5"/>
    <w:rsid w:val="00F45DE8"/>
    <w:rsid w:val="00F992F6"/>
    <w:rsid w:val="0151483E"/>
    <w:rsid w:val="01969000"/>
    <w:rsid w:val="01BE4BB0"/>
    <w:rsid w:val="02272BDA"/>
    <w:rsid w:val="0269F19C"/>
    <w:rsid w:val="029CA755"/>
    <w:rsid w:val="02BF781E"/>
    <w:rsid w:val="02C90AC8"/>
    <w:rsid w:val="02DA4A7E"/>
    <w:rsid w:val="02E9F735"/>
    <w:rsid w:val="02EDA17F"/>
    <w:rsid w:val="02F9C6A0"/>
    <w:rsid w:val="030F5C68"/>
    <w:rsid w:val="0323FFEF"/>
    <w:rsid w:val="0332C7B7"/>
    <w:rsid w:val="0338F26F"/>
    <w:rsid w:val="03513CFE"/>
    <w:rsid w:val="03852C53"/>
    <w:rsid w:val="042F20F0"/>
    <w:rsid w:val="0448FC0C"/>
    <w:rsid w:val="0459D29F"/>
    <w:rsid w:val="0487BD21"/>
    <w:rsid w:val="049EE670"/>
    <w:rsid w:val="04CC3171"/>
    <w:rsid w:val="04D8C874"/>
    <w:rsid w:val="04E4D72F"/>
    <w:rsid w:val="05E4808F"/>
    <w:rsid w:val="05F8A14C"/>
    <w:rsid w:val="060E0617"/>
    <w:rsid w:val="0628624D"/>
    <w:rsid w:val="0637EF80"/>
    <w:rsid w:val="065EF95C"/>
    <w:rsid w:val="066E6C93"/>
    <w:rsid w:val="0688D249"/>
    <w:rsid w:val="068BDFD8"/>
    <w:rsid w:val="06C340AF"/>
    <w:rsid w:val="06FF1056"/>
    <w:rsid w:val="0775C3D4"/>
    <w:rsid w:val="0778BA1A"/>
    <w:rsid w:val="078AFE94"/>
    <w:rsid w:val="07AE5C17"/>
    <w:rsid w:val="07BD7285"/>
    <w:rsid w:val="07CA5D80"/>
    <w:rsid w:val="07DCC637"/>
    <w:rsid w:val="081F5AB0"/>
    <w:rsid w:val="085037E2"/>
    <w:rsid w:val="087BBC35"/>
    <w:rsid w:val="087EB135"/>
    <w:rsid w:val="08A17272"/>
    <w:rsid w:val="08A55FC7"/>
    <w:rsid w:val="08B53699"/>
    <w:rsid w:val="08C8F494"/>
    <w:rsid w:val="08CAED73"/>
    <w:rsid w:val="0901EE9D"/>
    <w:rsid w:val="092C1458"/>
    <w:rsid w:val="09556029"/>
    <w:rsid w:val="0963A7A2"/>
    <w:rsid w:val="09681375"/>
    <w:rsid w:val="0975E720"/>
    <w:rsid w:val="0996C2EB"/>
    <w:rsid w:val="0A11CF54"/>
    <w:rsid w:val="0A2AE9FF"/>
    <w:rsid w:val="0A3DD3FB"/>
    <w:rsid w:val="0A46253A"/>
    <w:rsid w:val="0A6DEA44"/>
    <w:rsid w:val="0A719E09"/>
    <w:rsid w:val="0A8258ED"/>
    <w:rsid w:val="0AF700AC"/>
    <w:rsid w:val="0B045120"/>
    <w:rsid w:val="0B6F65E4"/>
    <w:rsid w:val="0B8F57D2"/>
    <w:rsid w:val="0B9FAD4B"/>
    <w:rsid w:val="0C547693"/>
    <w:rsid w:val="0C61C19B"/>
    <w:rsid w:val="0CCD63D4"/>
    <w:rsid w:val="0CE1EC2A"/>
    <w:rsid w:val="0D02A008"/>
    <w:rsid w:val="0D186FEE"/>
    <w:rsid w:val="0D1F72F2"/>
    <w:rsid w:val="0D2FF656"/>
    <w:rsid w:val="0D327FFB"/>
    <w:rsid w:val="0D3FC605"/>
    <w:rsid w:val="0D3FE0B4"/>
    <w:rsid w:val="0D48EA83"/>
    <w:rsid w:val="0D5A3164"/>
    <w:rsid w:val="0DD0FE36"/>
    <w:rsid w:val="0DDAC37B"/>
    <w:rsid w:val="0DE91C2D"/>
    <w:rsid w:val="0DF29EA9"/>
    <w:rsid w:val="0E164ED8"/>
    <w:rsid w:val="0E339E15"/>
    <w:rsid w:val="0E92E391"/>
    <w:rsid w:val="0E977B6E"/>
    <w:rsid w:val="0ECA3DB7"/>
    <w:rsid w:val="0F266467"/>
    <w:rsid w:val="0F516547"/>
    <w:rsid w:val="0F5925F2"/>
    <w:rsid w:val="0F65B7BC"/>
    <w:rsid w:val="0FC64482"/>
    <w:rsid w:val="0FCBC5E9"/>
    <w:rsid w:val="0FD4FA12"/>
    <w:rsid w:val="0FEB12D6"/>
    <w:rsid w:val="0FED51C1"/>
    <w:rsid w:val="0FEFC652"/>
    <w:rsid w:val="10070777"/>
    <w:rsid w:val="10082311"/>
    <w:rsid w:val="10AA1B1D"/>
    <w:rsid w:val="10B1192A"/>
    <w:rsid w:val="10CB28F8"/>
    <w:rsid w:val="10D7A2B8"/>
    <w:rsid w:val="110A0C15"/>
    <w:rsid w:val="1137038B"/>
    <w:rsid w:val="117719B3"/>
    <w:rsid w:val="11B0F4AF"/>
    <w:rsid w:val="11C1B8A3"/>
    <w:rsid w:val="11FBD5F3"/>
    <w:rsid w:val="120EF19C"/>
    <w:rsid w:val="123C52D9"/>
    <w:rsid w:val="1245318D"/>
    <w:rsid w:val="12749C34"/>
    <w:rsid w:val="12BE012A"/>
    <w:rsid w:val="12D45DDB"/>
    <w:rsid w:val="12F67EC1"/>
    <w:rsid w:val="13077171"/>
    <w:rsid w:val="13267228"/>
    <w:rsid w:val="132E58ED"/>
    <w:rsid w:val="132F6DAD"/>
    <w:rsid w:val="1338C1A8"/>
    <w:rsid w:val="1352DAB9"/>
    <w:rsid w:val="13542207"/>
    <w:rsid w:val="13A7F08E"/>
    <w:rsid w:val="13A9F6E8"/>
    <w:rsid w:val="13ACD527"/>
    <w:rsid w:val="13C6B477"/>
    <w:rsid w:val="13DF2607"/>
    <w:rsid w:val="1400AF92"/>
    <w:rsid w:val="1401F14A"/>
    <w:rsid w:val="14439FF5"/>
    <w:rsid w:val="1449AD0F"/>
    <w:rsid w:val="148EC479"/>
    <w:rsid w:val="14A11C7F"/>
    <w:rsid w:val="14F4E133"/>
    <w:rsid w:val="1513083B"/>
    <w:rsid w:val="1516FD06"/>
    <w:rsid w:val="155B3F89"/>
    <w:rsid w:val="155D5D16"/>
    <w:rsid w:val="1575D263"/>
    <w:rsid w:val="15A47F7C"/>
    <w:rsid w:val="15ED96A1"/>
    <w:rsid w:val="15EE6AE9"/>
    <w:rsid w:val="15F39186"/>
    <w:rsid w:val="1606BF54"/>
    <w:rsid w:val="160906FE"/>
    <w:rsid w:val="160ABFF3"/>
    <w:rsid w:val="1631A65D"/>
    <w:rsid w:val="1675E790"/>
    <w:rsid w:val="167BC051"/>
    <w:rsid w:val="167FDE50"/>
    <w:rsid w:val="169C6290"/>
    <w:rsid w:val="16B1759F"/>
    <w:rsid w:val="16B23B40"/>
    <w:rsid w:val="16BEFF2C"/>
    <w:rsid w:val="16C5AAE3"/>
    <w:rsid w:val="16D89130"/>
    <w:rsid w:val="16E41E51"/>
    <w:rsid w:val="1720E316"/>
    <w:rsid w:val="1733817D"/>
    <w:rsid w:val="175418C6"/>
    <w:rsid w:val="17561C8B"/>
    <w:rsid w:val="176500EE"/>
    <w:rsid w:val="17E6371A"/>
    <w:rsid w:val="17F737B1"/>
    <w:rsid w:val="186417D8"/>
    <w:rsid w:val="186C9E23"/>
    <w:rsid w:val="18766BAF"/>
    <w:rsid w:val="19017CA2"/>
    <w:rsid w:val="19075849"/>
    <w:rsid w:val="193034DD"/>
    <w:rsid w:val="19333C03"/>
    <w:rsid w:val="19492FF5"/>
    <w:rsid w:val="194D62DC"/>
    <w:rsid w:val="195454DA"/>
    <w:rsid w:val="196A9EEB"/>
    <w:rsid w:val="197F5AC6"/>
    <w:rsid w:val="199AF1A1"/>
    <w:rsid w:val="199C11CE"/>
    <w:rsid w:val="19CCFD6C"/>
    <w:rsid w:val="1A2CC1B3"/>
    <w:rsid w:val="1A2DF8D2"/>
    <w:rsid w:val="1A5602C0"/>
    <w:rsid w:val="1A7EEBE8"/>
    <w:rsid w:val="1A89EC76"/>
    <w:rsid w:val="1AC5E60D"/>
    <w:rsid w:val="1AE7941E"/>
    <w:rsid w:val="1AEBA2C7"/>
    <w:rsid w:val="1B177E46"/>
    <w:rsid w:val="1B21510A"/>
    <w:rsid w:val="1B4B18CA"/>
    <w:rsid w:val="1B688F8D"/>
    <w:rsid w:val="1BBD01E8"/>
    <w:rsid w:val="1BD2B63C"/>
    <w:rsid w:val="1BD7A4A7"/>
    <w:rsid w:val="1BDE7439"/>
    <w:rsid w:val="1BDE95B0"/>
    <w:rsid w:val="1C0AB703"/>
    <w:rsid w:val="1C1F7D91"/>
    <w:rsid w:val="1C2A8B57"/>
    <w:rsid w:val="1C2FE8A6"/>
    <w:rsid w:val="1C311208"/>
    <w:rsid w:val="1C5A5380"/>
    <w:rsid w:val="1C622CA0"/>
    <w:rsid w:val="1C6D2E33"/>
    <w:rsid w:val="1C9A9463"/>
    <w:rsid w:val="1CFDE7ED"/>
    <w:rsid w:val="1D1881E2"/>
    <w:rsid w:val="1D27B605"/>
    <w:rsid w:val="1D772E56"/>
    <w:rsid w:val="1D78A84D"/>
    <w:rsid w:val="1D9EEF94"/>
    <w:rsid w:val="1DDD3717"/>
    <w:rsid w:val="1DEB3C0B"/>
    <w:rsid w:val="1E094FF7"/>
    <w:rsid w:val="1E6EA25D"/>
    <w:rsid w:val="1E7C8A90"/>
    <w:rsid w:val="1E89D8D2"/>
    <w:rsid w:val="1E9F5DC5"/>
    <w:rsid w:val="1EC525BF"/>
    <w:rsid w:val="1F3AD7DC"/>
    <w:rsid w:val="1F3D75A5"/>
    <w:rsid w:val="1FEC0F96"/>
    <w:rsid w:val="1FFA7A2D"/>
    <w:rsid w:val="20224AFD"/>
    <w:rsid w:val="20C5199A"/>
    <w:rsid w:val="210A5AB2"/>
    <w:rsid w:val="211800F5"/>
    <w:rsid w:val="2125F7EF"/>
    <w:rsid w:val="212F8AD8"/>
    <w:rsid w:val="2130ADDE"/>
    <w:rsid w:val="2133A08D"/>
    <w:rsid w:val="214DFDF1"/>
    <w:rsid w:val="2166D1D4"/>
    <w:rsid w:val="216C341C"/>
    <w:rsid w:val="219F18D7"/>
    <w:rsid w:val="21B3BEDA"/>
    <w:rsid w:val="21DBD5FD"/>
    <w:rsid w:val="21E218FD"/>
    <w:rsid w:val="2205674C"/>
    <w:rsid w:val="221E2F6F"/>
    <w:rsid w:val="22423927"/>
    <w:rsid w:val="2250C97A"/>
    <w:rsid w:val="22A7C8C8"/>
    <w:rsid w:val="22AAD97A"/>
    <w:rsid w:val="22B4AE91"/>
    <w:rsid w:val="23087F4F"/>
    <w:rsid w:val="231592C0"/>
    <w:rsid w:val="23365D04"/>
    <w:rsid w:val="23510927"/>
    <w:rsid w:val="235AA6BE"/>
    <w:rsid w:val="237D2C09"/>
    <w:rsid w:val="2388A292"/>
    <w:rsid w:val="238F3C0F"/>
    <w:rsid w:val="2397757C"/>
    <w:rsid w:val="2399D1E9"/>
    <w:rsid w:val="23AD213F"/>
    <w:rsid w:val="23B07A24"/>
    <w:rsid w:val="23CCCCCB"/>
    <w:rsid w:val="23DC047E"/>
    <w:rsid w:val="23DD4B57"/>
    <w:rsid w:val="23E0A2C2"/>
    <w:rsid w:val="23E2471A"/>
    <w:rsid w:val="23E97E49"/>
    <w:rsid w:val="23F65229"/>
    <w:rsid w:val="2402D0E9"/>
    <w:rsid w:val="24553167"/>
    <w:rsid w:val="246F8CC6"/>
    <w:rsid w:val="24787426"/>
    <w:rsid w:val="2488743D"/>
    <w:rsid w:val="24B3E123"/>
    <w:rsid w:val="24FAE061"/>
    <w:rsid w:val="25028660"/>
    <w:rsid w:val="25106187"/>
    <w:rsid w:val="2526F96A"/>
    <w:rsid w:val="253ADBA5"/>
    <w:rsid w:val="257A2728"/>
    <w:rsid w:val="258D48E6"/>
    <w:rsid w:val="25C3C000"/>
    <w:rsid w:val="25D1697F"/>
    <w:rsid w:val="25D73B6A"/>
    <w:rsid w:val="25EE9205"/>
    <w:rsid w:val="2617E004"/>
    <w:rsid w:val="261FDB28"/>
    <w:rsid w:val="2620B1C9"/>
    <w:rsid w:val="2689A639"/>
    <w:rsid w:val="26D22818"/>
    <w:rsid w:val="26F1C8B6"/>
    <w:rsid w:val="275B6C18"/>
    <w:rsid w:val="2768EC76"/>
    <w:rsid w:val="2785CC72"/>
    <w:rsid w:val="278646B6"/>
    <w:rsid w:val="27965774"/>
    <w:rsid w:val="27A982BB"/>
    <w:rsid w:val="27D1186B"/>
    <w:rsid w:val="2803ECE6"/>
    <w:rsid w:val="2831AA0B"/>
    <w:rsid w:val="286EB39E"/>
    <w:rsid w:val="287FC99E"/>
    <w:rsid w:val="28B786FD"/>
    <w:rsid w:val="28BF6909"/>
    <w:rsid w:val="28CAC02A"/>
    <w:rsid w:val="28DCC412"/>
    <w:rsid w:val="28E12395"/>
    <w:rsid w:val="28F8F6A4"/>
    <w:rsid w:val="2920987A"/>
    <w:rsid w:val="299BDC58"/>
    <w:rsid w:val="29D354C4"/>
    <w:rsid w:val="2A410E1B"/>
    <w:rsid w:val="2A634A75"/>
    <w:rsid w:val="2A64675D"/>
    <w:rsid w:val="2A7B6A01"/>
    <w:rsid w:val="2A7D3D3D"/>
    <w:rsid w:val="2A843E06"/>
    <w:rsid w:val="2ADA5824"/>
    <w:rsid w:val="2B13CC81"/>
    <w:rsid w:val="2B162F98"/>
    <w:rsid w:val="2B21C4E0"/>
    <w:rsid w:val="2B49E2B3"/>
    <w:rsid w:val="2B7E1239"/>
    <w:rsid w:val="2BDB7302"/>
    <w:rsid w:val="2BE1EE1C"/>
    <w:rsid w:val="2BEBF805"/>
    <w:rsid w:val="2C3F1C10"/>
    <w:rsid w:val="2C4737D4"/>
    <w:rsid w:val="2C693711"/>
    <w:rsid w:val="2CAE783A"/>
    <w:rsid w:val="2D0F9A7D"/>
    <w:rsid w:val="2D479BAF"/>
    <w:rsid w:val="2DB0ADE9"/>
    <w:rsid w:val="2DC0E8DF"/>
    <w:rsid w:val="2DCB9B1F"/>
    <w:rsid w:val="2E3F7186"/>
    <w:rsid w:val="2E43245A"/>
    <w:rsid w:val="2E9759FA"/>
    <w:rsid w:val="2E979F72"/>
    <w:rsid w:val="2ECF1FAF"/>
    <w:rsid w:val="2F35DAB1"/>
    <w:rsid w:val="2F38D669"/>
    <w:rsid w:val="2F97EF21"/>
    <w:rsid w:val="2F9A8030"/>
    <w:rsid w:val="2FB63069"/>
    <w:rsid w:val="2FC1121A"/>
    <w:rsid w:val="2FEF8C32"/>
    <w:rsid w:val="30010FEA"/>
    <w:rsid w:val="300C965F"/>
    <w:rsid w:val="3013FA14"/>
    <w:rsid w:val="304FCD2B"/>
    <w:rsid w:val="3079E35D"/>
    <w:rsid w:val="30A95D5E"/>
    <w:rsid w:val="30AC3F7D"/>
    <w:rsid w:val="30B78C53"/>
    <w:rsid w:val="30BE808A"/>
    <w:rsid w:val="30EB396B"/>
    <w:rsid w:val="3135BEB1"/>
    <w:rsid w:val="3163EDD1"/>
    <w:rsid w:val="318D0510"/>
    <w:rsid w:val="3195DF87"/>
    <w:rsid w:val="31963077"/>
    <w:rsid w:val="319B22B3"/>
    <w:rsid w:val="31BDA008"/>
    <w:rsid w:val="31BEFF9A"/>
    <w:rsid w:val="31C3784B"/>
    <w:rsid w:val="31C6E017"/>
    <w:rsid w:val="31D72269"/>
    <w:rsid w:val="31FDF636"/>
    <w:rsid w:val="320946D2"/>
    <w:rsid w:val="3212D211"/>
    <w:rsid w:val="325C2619"/>
    <w:rsid w:val="3276160E"/>
    <w:rsid w:val="32B1ECE9"/>
    <w:rsid w:val="32B34EDC"/>
    <w:rsid w:val="330382AF"/>
    <w:rsid w:val="332AC22D"/>
    <w:rsid w:val="333C01CF"/>
    <w:rsid w:val="333FC5C1"/>
    <w:rsid w:val="33981817"/>
    <w:rsid w:val="33FFD023"/>
    <w:rsid w:val="341C5B82"/>
    <w:rsid w:val="3486A2AE"/>
    <w:rsid w:val="34C12CB9"/>
    <w:rsid w:val="34D743CA"/>
    <w:rsid w:val="34DC9834"/>
    <w:rsid w:val="34FD35A3"/>
    <w:rsid w:val="353FD733"/>
    <w:rsid w:val="355EC349"/>
    <w:rsid w:val="35822478"/>
    <w:rsid w:val="3589251B"/>
    <w:rsid w:val="3590F9C6"/>
    <w:rsid w:val="3594314A"/>
    <w:rsid w:val="35BFA684"/>
    <w:rsid w:val="35C6CB81"/>
    <w:rsid w:val="35DDC263"/>
    <w:rsid w:val="35F93707"/>
    <w:rsid w:val="363A4D5F"/>
    <w:rsid w:val="363FF8BF"/>
    <w:rsid w:val="36496628"/>
    <w:rsid w:val="3662100F"/>
    <w:rsid w:val="36690590"/>
    <w:rsid w:val="3690A5C3"/>
    <w:rsid w:val="3696C6D9"/>
    <w:rsid w:val="369B893A"/>
    <w:rsid w:val="369E1550"/>
    <w:rsid w:val="36AA1DA2"/>
    <w:rsid w:val="36B660E6"/>
    <w:rsid w:val="36BAF87C"/>
    <w:rsid w:val="36BD25FD"/>
    <w:rsid w:val="3740C056"/>
    <w:rsid w:val="3755C4B6"/>
    <w:rsid w:val="378F854E"/>
    <w:rsid w:val="37B2A3E4"/>
    <w:rsid w:val="38190C63"/>
    <w:rsid w:val="384D75C6"/>
    <w:rsid w:val="38597E37"/>
    <w:rsid w:val="387988E9"/>
    <w:rsid w:val="38BAF15D"/>
    <w:rsid w:val="38D3B5EE"/>
    <w:rsid w:val="38DCAF17"/>
    <w:rsid w:val="38FC6C1B"/>
    <w:rsid w:val="390DD391"/>
    <w:rsid w:val="398027DC"/>
    <w:rsid w:val="398316C4"/>
    <w:rsid w:val="39D0180A"/>
    <w:rsid w:val="39E467FE"/>
    <w:rsid w:val="39E50FA9"/>
    <w:rsid w:val="3A280960"/>
    <w:rsid w:val="3A52DDC7"/>
    <w:rsid w:val="3A55F1B8"/>
    <w:rsid w:val="3A66BCF1"/>
    <w:rsid w:val="3A970CB2"/>
    <w:rsid w:val="3AA4CF65"/>
    <w:rsid w:val="3AC91B6A"/>
    <w:rsid w:val="3AFAB8C4"/>
    <w:rsid w:val="3B2189FC"/>
    <w:rsid w:val="3B53B7CC"/>
    <w:rsid w:val="3B757FD6"/>
    <w:rsid w:val="3B84B298"/>
    <w:rsid w:val="3B99D41D"/>
    <w:rsid w:val="3BB8E7E4"/>
    <w:rsid w:val="3BBE8464"/>
    <w:rsid w:val="3BCDABD9"/>
    <w:rsid w:val="3C00CD0D"/>
    <w:rsid w:val="3C0568A6"/>
    <w:rsid w:val="3C26402C"/>
    <w:rsid w:val="3C5C69FA"/>
    <w:rsid w:val="3C6F48B7"/>
    <w:rsid w:val="3C77B29A"/>
    <w:rsid w:val="3C99ED8B"/>
    <w:rsid w:val="3CB6DEA5"/>
    <w:rsid w:val="3CCCFE8B"/>
    <w:rsid w:val="3CE3504F"/>
    <w:rsid w:val="3D001246"/>
    <w:rsid w:val="3D071FA7"/>
    <w:rsid w:val="3D214475"/>
    <w:rsid w:val="3D7C5C7D"/>
    <w:rsid w:val="3D97CD71"/>
    <w:rsid w:val="3DF89642"/>
    <w:rsid w:val="3E243C87"/>
    <w:rsid w:val="3E2530C3"/>
    <w:rsid w:val="3E291DE0"/>
    <w:rsid w:val="3E2C9F34"/>
    <w:rsid w:val="3E2E56BA"/>
    <w:rsid w:val="3E494F44"/>
    <w:rsid w:val="3E525F0B"/>
    <w:rsid w:val="3E7BA2E2"/>
    <w:rsid w:val="3E902F9B"/>
    <w:rsid w:val="3EC8B2D4"/>
    <w:rsid w:val="3ED6D1B8"/>
    <w:rsid w:val="3EDC59CC"/>
    <w:rsid w:val="3EE169FA"/>
    <w:rsid w:val="3EFB3ACB"/>
    <w:rsid w:val="3F19F24A"/>
    <w:rsid w:val="3F356968"/>
    <w:rsid w:val="3F7B6865"/>
    <w:rsid w:val="3FA13559"/>
    <w:rsid w:val="404A4E5C"/>
    <w:rsid w:val="40611D8B"/>
    <w:rsid w:val="40A707A0"/>
    <w:rsid w:val="40D44047"/>
    <w:rsid w:val="40E18D6C"/>
    <w:rsid w:val="40F0D0DD"/>
    <w:rsid w:val="41399B20"/>
    <w:rsid w:val="415792A0"/>
    <w:rsid w:val="419DDB5C"/>
    <w:rsid w:val="41FF87B5"/>
    <w:rsid w:val="421760E1"/>
    <w:rsid w:val="422F3E98"/>
    <w:rsid w:val="42316201"/>
    <w:rsid w:val="4268BA6F"/>
    <w:rsid w:val="4277FBA2"/>
    <w:rsid w:val="428923ED"/>
    <w:rsid w:val="42BF2958"/>
    <w:rsid w:val="42CAE2F7"/>
    <w:rsid w:val="42EBEB50"/>
    <w:rsid w:val="4339BE37"/>
    <w:rsid w:val="43784B0E"/>
    <w:rsid w:val="437C8C30"/>
    <w:rsid w:val="4395E0C1"/>
    <w:rsid w:val="43F009F6"/>
    <w:rsid w:val="44004E96"/>
    <w:rsid w:val="4440433C"/>
    <w:rsid w:val="44A4DA74"/>
    <w:rsid w:val="44AE421F"/>
    <w:rsid w:val="44B0EC97"/>
    <w:rsid w:val="44CC1330"/>
    <w:rsid w:val="44DFAC8B"/>
    <w:rsid w:val="44F313D2"/>
    <w:rsid w:val="4533ACBF"/>
    <w:rsid w:val="453B0DC6"/>
    <w:rsid w:val="4547FBFE"/>
    <w:rsid w:val="456E1C49"/>
    <w:rsid w:val="458F67C9"/>
    <w:rsid w:val="45DA26D2"/>
    <w:rsid w:val="4613F22D"/>
    <w:rsid w:val="4652DF45"/>
    <w:rsid w:val="4670F1FA"/>
    <w:rsid w:val="46B1BC47"/>
    <w:rsid w:val="46F3F7F9"/>
    <w:rsid w:val="46FE8D29"/>
    <w:rsid w:val="4709A5C0"/>
    <w:rsid w:val="470CDF01"/>
    <w:rsid w:val="471DAC7B"/>
    <w:rsid w:val="47274BC7"/>
    <w:rsid w:val="473EE016"/>
    <w:rsid w:val="474C73D8"/>
    <w:rsid w:val="47A9C7A7"/>
    <w:rsid w:val="47B27D8E"/>
    <w:rsid w:val="48023D0D"/>
    <w:rsid w:val="48125506"/>
    <w:rsid w:val="4815EDA2"/>
    <w:rsid w:val="482B0E38"/>
    <w:rsid w:val="48366FDB"/>
    <w:rsid w:val="484BDD19"/>
    <w:rsid w:val="4856D090"/>
    <w:rsid w:val="4872DDB6"/>
    <w:rsid w:val="487D087A"/>
    <w:rsid w:val="4901FCAD"/>
    <w:rsid w:val="490D93B8"/>
    <w:rsid w:val="492B916D"/>
    <w:rsid w:val="493F9A85"/>
    <w:rsid w:val="494AC28C"/>
    <w:rsid w:val="49505A92"/>
    <w:rsid w:val="495B4A95"/>
    <w:rsid w:val="49684B69"/>
    <w:rsid w:val="499586F5"/>
    <w:rsid w:val="499AA91B"/>
    <w:rsid w:val="49B08258"/>
    <w:rsid w:val="4A070272"/>
    <w:rsid w:val="4A1030B9"/>
    <w:rsid w:val="4A2129DB"/>
    <w:rsid w:val="4A38ACEF"/>
    <w:rsid w:val="4A3ECEDB"/>
    <w:rsid w:val="4A545602"/>
    <w:rsid w:val="4A7DE541"/>
    <w:rsid w:val="4AA5FC7B"/>
    <w:rsid w:val="4AEC4B3F"/>
    <w:rsid w:val="4B2C01F5"/>
    <w:rsid w:val="4B9AB65B"/>
    <w:rsid w:val="4BA4EAEB"/>
    <w:rsid w:val="4BA5065A"/>
    <w:rsid w:val="4BB7BA69"/>
    <w:rsid w:val="4BD65030"/>
    <w:rsid w:val="4BDC4E4E"/>
    <w:rsid w:val="4C2BD3D8"/>
    <w:rsid w:val="4C5F2AF8"/>
    <w:rsid w:val="4CB9F6ED"/>
    <w:rsid w:val="4CC093B1"/>
    <w:rsid w:val="4D2C1579"/>
    <w:rsid w:val="4DB90AB4"/>
    <w:rsid w:val="4DFFDE21"/>
    <w:rsid w:val="4E025EEA"/>
    <w:rsid w:val="4E19D93F"/>
    <w:rsid w:val="4E66E6CB"/>
    <w:rsid w:val="4E78E998"/>
    <w:rsid w:val="4E9E2A75"/>
    <w:rsid w:val="4EA29B49"/>
    <w:rsid w:val="4EEBBFDA"/>
    <w:rsid w:val="4F180FE7"/>
    <w:rsid w:val="4F1C8D45"/>
    <w:rsid w:val="4F202E5F"/>
    <w:rsid w:val="4F450DA8"/>
    <w:rsid w:val="4F874E1D"/>
    <w:rsid w:val="4FAE9033"/>
    <w:rsid w:val="4FECA9DA"/>
    <w:rsid w:val="502930C7"/>
    <w:rsid w:val="503702CD"/>
    <w:rsid w:val="50696689"/>
    <w:rsid w:val="50760E92"/>
    <w:rsid w:val="5084C462"/>
    <w:rsid w:val="509BE55C"/>
    <w:rsid w:val="509F663D"/>
    <w:rsid w:val="50E037C6"/>
    <w:rsid w:val="50F43A54"/>
    <w:rsid w:val="50F7F12C"/>
    <w:rsid w:val="512FCB07"/>
    <w:rsid w:val="515A748A"/>
    <w:rsid w:val="5182408A"/>
    <w:rsid w:val="518CA7BA"/>
    <w:rsid w:val="518E2DA6"/>
    <w:rsid w:val="51ADF5D6"/>
    <w:rsid w:val="51BD6347"/>
    <w:rsid w:val="51E0741B"/>
    <w:rsid w:val="51FB6B61"/>
    <w:rsid w:val="524437FE"/>
    <w:rsid w:val="52609C64"/>
    <w:rsid w:val="52795623"/>
    <w:rsid w:val="528B0BA7"/>
    <w:rsid w:val="52AC364A"/>
    <w:rsid w:val="52D396EE"/>
    <w:rsid w:val="533AC28F"/>
    <w:rsid w:val="53778723"/>
    <w:rsid w:val="5378BC0C"/>
    <w:rsid w:val="537F72F6"/>
    <w:rsid w:val="53BD89D4"/>
    <w:rsid w:val="53D970FE"/>
    <w:rsid w:val="540D01E7"/>
    <w:rsid w:val="5418BEC5"/>
    <w:rsid w:val="5427CD89"/>
    <w:rsid w:val="54565732"/>
    <w:rsid w:val="54937313"/>
    <w:rsid w:val="549C4393"/>
    <w:rsid w:val="54C9A488"/>
    <w:rsid w:val="5504253D"/>
    <w:rsid w:val="551B2944"/>
    <w:rsid w:val="55201446"/>
    <w:rsid w:val="555130CF"/>
    <w:rsid w:val="55686026"/>
    <w:rsid w:val="55A929CA"/>
    <w:rsid w:val="55AC80ED"/>
    <w:rsid w:val="55AEF643"/>
    <w:rsid w:val="55B7A0F4"/>
    <w:rsid w:val="56311AE9"/>
    <w:rsid w:val="56428600"/>
    <w:rsid w:val="564AE79A"/>
    <w:rsid w:val="564CA6EC"/>
    <w:rsid w:val="5658FAFB"/>
    <w:rsid w:val="565E90DE"/>
    <w:rsid w:val="56A7D77A"/>
    <w:rsid w:val="56ACFF27"/>
    <w:rsid w:val="56AEF1A2"/>
    <w:rsid w:val="56B847CB"/>
    <w:rsid w:val="56B9D44A"/>
    <w:rsid w:val="56C5731C"/>
    <w:rsid w:val="56E918E6"/>
    <w:rsid w:val="56EBD6FC"/>
    <w:rsid w:val="56EC708B"/>
    <w:rsid w:val="56FE6966"/>
    <w:rsid w:val="57371AB7"/>
    <w:rsid w:val="57371F20"/>
    <w:rsid w:val="575D054F"/>
    <w:rsid w:val="580AE8D9"/>
    <w:rsid w:val="581F2D3B"/>
    <w:rsid w:val="584A0FA0"/>
    <w:rsid w:val="584C683C"/>
    <w:rsid w:val="588BCD4E"/>
    <w:rsid w:val="58EE2341"/>
    <w:rsid w:val="59053BEA"/>
    <w:rsid w:val="5920355A"/>
    <w:rsid w:val="593C82C0"/>
    <w:rsid w:val="595CB9BC"/>
    <w:rsid w:val="5976E09C"/>
    <w:rsid w:val="59D34BF0"/>
    <w:rsid w:val="59D763FE"/>
    <w:rsid w:val="5A30B23A"/>
    <w:rsid w:val="5A4B39A1"/>
    <w:rsid w:val="5A578283"/>
    <w:rsid w:val="5AA11ECC"/>
    <w:rsid w:val="5AC6484A"/>
    <w:rsid w:val="5AC9A0B0"/>
    <w:rsid w:val="5ADDC483"/>
    <w:rsid w:val="5AFDD155"/>
    <w:rsid w:val="5B35563C"/>
    <w:rsid w:val="5B3A6C2D"/>
    <w:rsid w:val="5B511F69"/>
    <w:rsid w:val="5B5D0495"/>
    <w:rsid w:val="5B622F99"/>
    <w:rsid w:val="5B871A08"/>
    <w:rsid w:val="5B8F649A"/>
    <w:rsid w:val="5BBCEC91"/>
    <w:rsid w:val="5C4063E1"/>
    <w:rsid w:val="5C4247FD"/>
    <w:rsid w:val="5C51D469"/>
    <w:rsid w:val="5C74EF41"/>
    <w:rsid w:val="5CA53762"/>
    <w:rsid w:val="5D2E68A8"/>
    <w:rsid w:val="5D4294D6"/>
    <w:rsid w:val="5D9D56CD"/>
    <w:rsid w:val="5DCA03F5"/>
    <w:rsid w:val="5E2F1840"/>
    <w:rsid w:val="5E5FC2D0"/>
    <w:rsid w:val="5E5FED58"/>
    <w:rsid w:val="5E62CDB1"/>
    <w:rsid w:val="5E82E789"/>
    <w:rsid w:val="5E961A7B"/>
    <w:rsid w:val="5EA6BB35"/>
    <w:rsid w:val="5EAFAB78"/>
    <w:rsid w:val="5EE103D1"/>
    <w:rsid w:val="5EEC7F36"/>
    <w:rsid w:val="5F5ADF91"/>
    <w:rsid w:val="5F755A96"/>
    <w:rsid w:val="5F9E1383"/>
    <w:rsid w:val="5FD6D43C"/>
    <w:rsid w:val="5FE4CBF0"/>
    <w:rsid w:val="604FB6C5"/>
    <w:rsid w:val="60650FE7"/>
    <w:rsid w:val="6089E2FE"/>
    <w:rsid w:val="60905C89"/>
    <w:rsid w:val="60A62439"/>
    <w:rsid w:val="60DE7A01"/>
    <w:rsid w:val="60E3E4A3"/>
    <w:rsid w:val="6156FF67"/>
    <w:rsid w:val="61C00FD5"/>
    <w:rsid w:val="61EB157B"/>
    <w:rsid w:val="6205A924"/>
    <w:rsid w:val="620F0243"/>
    <w:rsid w:val="620FAE98"/>
    <w:rsid w:val="6277CE68"/>
    <w:rsid w:val="62809E79"/>
    <w:rsid w:val="62894DB1"/>
    <w:rsid w:val="62A3E503"/>
    <w:rsid w:val="62CCAA0F"/>
    <w:rsid w:val="62D13C22"/>
    <w:rsid w:val="62F6C5D6"/>
    <w:rsid w:val="62FD2F1B"/>
    <w:rsid w:val="6310E37F"/>
    <w:rsid w:val="633ED070"/>
    <w:rsid w:val="63B149BA"/>
    <w:rsid w:val="63D0A5BC"/>
    <w:rsid w:val="63D36A11"/>
    <w:rsid w:val="63D6173A"/>
    <w:rsid w:val="641FB421"/>
    <w:rsid w:val="6476BC29"/>
    <w:rsid w:val="64909FAB"/>
    <w:rsid w:val="649DF91E"/>
    <w:rsid w:val="64D66CBA"/>
    <w:rsid w:val="64DAB198"/>
    <w:rsid w:val="64FBCB86"/>
    <w:rsid w:val="651D7D2F"/>
    <w:rsid w:val="653DD1C6"/>
    <w:rsid w:val="6558C7DC"/>
    <w:rsid w:val="66F4AD72"/>
    <w:rsid w:val="6709AA6C"/>
    <w:rsid w:val="674E1E15"/>
    <w:rsid w:val="67683CFC"/>
    <w:rsid w:val="678F3A1F"/>
    <w:rsid w:val="67A5D27B"/>
    <w:rsid w:val="67DCA423"/>
    <w:rsid w:val="67EA82A3"/>
    <w:rsid w:val="67F88283"/>
    <w:rsid w:val="680E865E"/>
    <w:rsid w:val="6819F3D9"/>
    <w:rsid w:val="6843C4D5"/>
    <w:rsid w:val="6897EA1B"/>
    <w:rsid w:val="68B2C175"/>
    <w:rsid w:val="68EBD0CF"/>
    <w:rsid w:val="68FFA534"/>
    <w:rsid w:val="6910CC88"/>
    <w:rsid w:val="69141D62"/>
    <w:rsid w:val="693D77C9"/>
    <w:rsid w:val="694480EA"/>
    <w:rsid w:val="698CA1BD"/>
    <w:rsid w:val="6998DC97"/>
    <w:rsid w:val="69A435AC"/>
    <w:rsid w:val="69B85937"/>
    <w:rsid w:val="69DEA9D9"/>
    <w:rsid w:val="69E0EF50"/>
    <w:rsid w:val="69F25A2A"/>
    <w:rsid w:val="6A08C382"/>
    <w:rsid w:val="6A0CB34A"/>
    <w:rsid w:val="6A5D3787"/>
    <w:rsid w:val="6A6B6861"/>
    <w:rsid w:val="6A7EABAB"/>
    <w:rsid w:val="6A7F7317"/>
    <w:rsid w:val="6AA9F37E"/>
    <w:rsid w:val="6AC487B5"/>
    <w:rsid w:val="6B11C066"/>
    <w:rsid w:val="6B339178"/>
    <w:rsid w:val="6B8A414C"/>
    <w:rsid w:val="6B991160"/>
    <w:rsid w:val="6C13D19F"/>
    <w:rsid w:val="6C13F8BD"/>
    <w:rsid w:val="6C3E6A23"/>
    <w:rsid w:val="6C4C0EA7"/>
    <w:rsid w:val="6C7BD051"/>
    <w:rsid w:val="6C8D5D9A"/>
    <w:rsid w:val="6C9E81BF"/>
    <w:rsid w:val="6CC83B1D"/>
    <w:rsid w:val="6D14D588"/>
    <w:rsid w:val="6D2387BF"/>
    <w:rsid w:val="6D9E09E3"/>
    <w:rsid w:val="6DA59FFC"/>
    <w:rsid w:val="6DB0A6C9"/>
    <w:rsid w:val="6DB21C99"/>
    <w:rsid w:val="6DEF1DA6"/>
    <w:rsid w:val="6DF455A3"/>
    <w:rsid w:val="6E3A41A1"/>
    <w:rsid w:val="6E7B4174"/>
    <w:rsid w:val="6E838123"/>
    <w:rsid w:val="6EA4BD1D"/>
    <w:rsid w:val="6EB4BBB2"/>
    <w:rsid w:val="6EE30395"/>
    <w:rsid w:val="6F17C33D"/>
    <w:rsid w:val="6F18795E"/>
    <w:rsid w:val="6F41918A"/>
    <w:rsid w:val="6F4CB2BB"/>
    <w:rsid w:val="6F5EBD0D"/>
    <w:rsid w:val="6F76F48C"/>
    <w:rsid w:val="6F9D74E3"/>
    <w:rsid w:val="6FA84D96"/>
    <w:rsid w:val="6FB59F98"/>
    <w:rsid w:val="700732E5"/>
    <w:rsid w:val="7058F4A2"/>
    <w:rsid w:val="7060D919"/>
    <w:rsid w:val="70A66647"/>
    <w:rsid w:val="70B2A678"/>
    <w:rsid w:val="70E9D1E9"/>
    <w:rsid w:val="70FCBFE6"/>
    <w:rsid w:val="7131B296"/>
    <w:rsid w:val="713EC1A3"/>
    <w:rsid w:val="71429EC6"/>
    <w:rsid w:val="715C30B9"/>
    <w:rsid w:val="717A478E"/>
    <w:rsid w:val="71876D39"/>
    <w:rsid w:val="7192411B"/>
    <w:rsid w:val="71B1F32B"/>
    <w:rsid w:val="71D229F4"/>
    <w:rsid w:val="71D46D68"/>
    <w:rsid w:val="71FA46D6"/>
    <w:rsid w:val="720B4BFD"/>
    <w:rsid w:val="7225718B"/>
    <w:rsid w:val="7233369C"/>
    <w:rsid w:val="724B1EDB"/>
    <w:rsid w:val="725FE497"/>
    <w:rsid w:val="727B783C"/>
    <w:rsid w:val="728BB350"/>
    <w:rsid w:val="72960C00"/>
    <w:rsid w:val="72AED5FE"/>
    <w:rsid w:val="72BB0F11"/>
    <w:rsid w:val="731087C6"/>
    <w:rsid w:val="734B3591"/>
    <w:rsid w:val="7384F7F9"/>
    <w:rsid w:val="73AF4551"/>
    <w:rsid w:val="73F08C8F"/>
    <w:rsid w:val="74020D83"/>
    <w:rsid w:val="74073DEC"/>
    <w:rsid w:val="740D46B0"/>
    <w:rsid w:val="7476E251"/>
    <w:rsid w:val="74938723"/>
    <w:rsid w:val="74B97C42"/>
    <w:rsid w:val="74B9A211"/>
    <w:rsid w:val="74E5E38C"/>
    <w:rsid w:val="750220D0"/>
    <w:rsid w:val="7519769C"/>
    <w:rsid w:val="7541E5BC"/>
    <w:rsid w:val="7562F5F8"/>
    <w:rsid w:val="757CE7C4"/>
    <w:rsid w:val="7581269A"/>
    <w:rsid w:val="758D830F"/>
    <w:rsid w:val="7591C2B9"/>
    <w:rsid w:val="75B1B871"/>
    <w:rsid w:val="75D94006"/>
    <w:rsid w:val="75DF443F"/>
    <w:rsid w:val="75E4D2DC"/>
    <w:rsid w:val="7616F7D4"/>
    <w:rsid w:val="76610FFF"/>
    <w:rsid w:val="76B5D65D"/>
    <w:rsid w:val="76E76A66"/>
    <w:rsid w:val="76EF4EAA"/>
    <w:rsid w:val="771F14F9"/>
    <w:rsid w:val="774A1756"/>
    <w:rsid w:val="7768AFE8"/>
    <w:rsid w:val="776D9A3D"/>
    <w:rsid w:val="778B822C"/>
    <w:rsid w:val="77A01A70"/>
    <w:rsid w:val="77B838F7"/>
    <w:rsid w:val="77DB56B9"/>
    <w:rsid w:val="77E8FBCB"/>
    <w:rsid w:val="78015347"/>
    <w:rsid w:val="7817138F"/>
    <w:rsid w:val="782F8087"/>
    <w:rsid w:val="7844F23D"/>
    <w:rsid w:val="78611696"/>
    <w:rsid w:val="78697B5A"/>
    <w:rsid w:val="786D7782"/>
    <w:rsid w:val="78D37716"/>
    <w:rsid w:val="78E3ADF6"/>
    <w:rsid w:val="790D3D3A"/>
    <w:rsid w:val="7939BB5F"/>
    <w:rsid w:val="798DF1BD"/>
    <w:rsid w:val="7993F608"/>
    <w:rsid w:val="79A74C23"/>
    <w:rsid w:val="79B3E0CB"/>
    <w:rsid w:val="79BE4033"/>
    <w:rsid w:val="79C24BE3"/>
    <w:rsid w:val="79CC8C29"/>
    <w:rsid w:val="79D99AD8"/>
    <w:rsid w:val="79F79F1D"/>
    <w:rsid w:val="7A30045F"/>
    <w:rsid w:val="7AA79ABD"/>
    <w:rsid w:val="7AB1DEA4"/>
    <w:rsid w:val="7AB4C1D5"/>
    <w:rsid w:val="7AE35AE8"/>
    <w:rsid w:val="7AE57811"/>
    <w:rsid w:val="7AE94460"/>
    <w:rsid w:val="7AFCCF78"/>
    <w:rsid w:val="7B262285"/>
    <w:rsid w:val="7B2DCBFF"/>
    <w:rsid w:val="7B4A1210"/>
    <w:rsid w:val="7BA733BF"/>
    <w:rsid w:val="7BCF9426"/>
    <w:rsid w:val="7BD120DB"/>
    <w:rsid w:val="7BEC860B"/>
    <w:rsid w:val="7BEF6484"/>
    <w:rsid w:val="7BFC8513"/>
    <w:rsid w:val="7C167DFF"/>
    <w:rsid w:val="7C1C222B"/>
    <w:rsid w:val="7C2A2554"/>
    <w:rsid w:val="7C69625D"/>
    <w:rsid w:val="7C795337"/>
    <w:rsid w:val="7CA1F641"/>
    <w:rsid w:val="7CB6EE37"/>
    <w:rsid w:val="7CE32621"/>
    <w:rsid w:val="7D2CDA97"/>
    <w:rsid w:val="7D31FC33"/>
    <w:rsid w:val="7D4A0F89"/>
    <w:rsid w:val="7D5F5563"/>
    <w:rsid w:val="7D624BF0"/>
    <w:rsid w:val="7D9DA281"/>
    <w:rsid w:val="7DC73F1B"/>
    <w:rsid w:val="7DE09AE6"/>
    <w:rsid w:val="7E01D465"/>
    <w:rsid w:val="7E2D5F52"/>
    <w:rsid w:val="7E882437"/>
    <w:rsid w:val="7EEC4372"/>
    <w:rsid w:val="7F001DD4"/>
    <w:rsid w:val="7F3514D9"/>
    <w:rsid w:val="7F48185E"/>
    <w:rsid w:val="7F581DC5"/>
    <w:rsid w:val="7F6FB1FB"/>
    <w:rsid w:val="7F96EDA8"/>
    <w:rsid w:val="7FD8620C"/>
    <w:rsid w:val="7FF7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B4AFB"/>
  <w15:chartTrackingRefBased/>
  <w15:docId w15:val="{A62D8B8C-7AD1-4EE9-864B-248AE43B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D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962</Words>
  <Characters>5486</Characters>
  <Application>Microsoft Office Word</Application>
  <DocSecurity>0</DocSecurity>
  <Lines>45</Lines>
  <Paragraphs>12</Paragraphs>
  <ScaleCrop>false</ScaleCrop>
  <Company/>
  <LinksUpToDate>false</LinksUpToDate>
  <CharactersWithSpaces>6436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Yacoubi</dc:creator>
  <cp:keywords/>
  <dc:description/>
  <cp:lastModifiedBy>Vijaychowdary Uppalapati</cp:lastModifiedBy>
  <cp:revision>24</cp:revision>
  <dcterms:created xsi:type="dcterms:W3CDTF">2025-10-23T10:04:00Z</dcterms:created>
  <dcterms:modified xsi:type="dcterms:W3CDTF">2026-06-02T06:06:00Z</dcterms:modified>
</cp:coreProperties>
</file>