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5200" w:type="dxa"/>
        <w:tblLook w:val="0000" w:firstRow="0" w:lastRow="0" w:firstColumn="0" w:lastColumn="0" w:noHBand="0" w:noVBand="0"/>
      </w:tblPr>
      <w:tblGrid>
        <w:gridCol w:w="1668"/>
        <w:gridCol w:w="587"/>
        <w:gridCol w:w="10894"/>
        <w:gridCol w:w="2051"/>
      </w:tblGrid>
      <w:tr w:rsidR="00DD51C6" w:rsidRPr="00DD51C6" w14:paraId="034B5AFC" w14:textId="77777777" w:rsidTr="00F83B87">
        <w:trPr>
          <w:trHeight w:val="65"/>
        </w:trPr>
        <w:tc>
          <w:tcPr>
            <w:tcW w:w="1668" w:type="dxa"/>
          </w:tcPr>
          <w:p w14:paraId="7CF21474" w14:textId="6BDEADC9" w:rsidR="00FB3483" w:rsidRPr="00DD51C6" w:rsidRDefault="00FB3483" w:rsidP="00550BF1">
            <w:pPr>
              <w:pStyle w:val="Default"/>
              <w:rPr>
                <w:rFonts w:ascii="Arial" w:hAnsi="Arial" w:cs="Arial"/>
                <w:color w:val="auto"/>
                <w:sz w:val="18"/>
                <w:szCs w:val="18"/>
              </w:rPr>
            </w:pPr>
            <w:bookmarkStart w:id="0" w:name="_GoBack"/>
            <w:r w:rsidRPr="00DD51C6">
              <w:rPr>
                <w:rFonts w:ascii="Arial" w:hAnsi="Arial" w:cs="Arial"/>
                <w:b/>
                <w:bCs/>
                <w:color w:val="auto"/>
                <w:sz w:val="18"/>
                <w:szCs w:val="18"/>
              </w:rPr>
              <w:t>Section</w:t>
            </w:r>
            <w:r w:rsidR="00077B44" w:rsidRPr="00DD51C6">
              <w:rPr>
                <w:rFonts w:ascii="Arial" w:hAnsi="Arial" w:cs="Arial"/>
                <w:b/>
                <w:bCs/>
                <w:color w:val="auto"/>
                <w:sz w:val="18"/>
                <w:szCs w:val="18"/>
              </w:rPr>
              <w:t xml:space="preserve"> and T</w:t>
            </w:r>
            <w:r w:rsidRPr="00DD51C6">
              <w:rPr>
                <w:rFonts w:ascii="Arial" w:hAnsi="Arial" w:cs="Arial"/>
                <w:b/>
                <w:bCs/>
                <w:color w:val="auto"/>
                <w:sz w:val="18"/>
                <w:szCs w:val="18"/>
              </w:rPr>
              <w:t xml:space="preserve">opic </w:t>
            </w:r>
          </w:p>
        </w:tc>
        <w:tc>
          <w:tcPr>
            <w:tcW w:w="587" w:type="dxa"/>
          </w:tcPr>
          <w:p w14:paraId="6E07AE6F" w14:textId="20DBA1E4" w:rsidR="00FB3483" w:rsidRPr="00DD51C6" w:rsidRDefault="00077B44" w:rsidP="00A215D2">
            <w:pPr>
              <w:pStyle w:val="Default"/>
              <w:rPr>
                <w:rFonts w:ascii="Arial" w:hAnsi="Arial" w:cs="Arial"/>
                <w:b/>
                <w:bCs/>
                <w:color w:val="auto"/>
                <w:sz w:val="18"/>
                <w:szCs w:val="18"/>
              </w:rPr>
            </w:pPr>
            <w:r w:rsidRPr="00DD51C6">
              <w:rPr>
                <w:rFonts w:ascii="Arial" w:hAnsi="Arial" w:cs="Arial"/>
                <w:b/>
                <w:bCs/>
                <w:color w:val="auto"/>
                <w:sz w:val="18"/>
                <w:szCs w:val="18"/>
              </w:rPr>
              <w:t xml:space="preserve">Item </w:t>
            </w:r>
            <w:r w:rsidR="00FB3483" w:rsidRPr="00DD51C6">
              <w:rPr>
                <w:rFonts w:ascii="Arial" w:hAnsi="Arial" w:cs="Arial"/>
                <w:b/>
                <w:bCs/>
                <w:color w:val="auto"/>
                <w:sz w:val="18"/>
                <w:szCs w:val="18"/>
              </w:rPr>
              <w:t>#</w:t>
            </w:r>
          </w:p>
        </w:tc>
        <w:tc>
          <w:tcPr>
            <w:tcW w:w="10894" w:type="dxa"/>
          </w:tcPr>
          <w:p w14:paraId="37BBC1C0" w14:textId="77777777" w:rsidR="00FB3483" w:rsidRPr="00DD51C6" w:rsidRDefault="00FB3483" w:rsidP="00550BF1">
            <w:pPr>
              <w:pStyle w:val="Default"/>
              <w:rPr>
                <w:rFonts w:ascii="Arial" w:hAnsi="Arial" w:cs="Arial"/>
                <w:color w:val="auto"/>
                <w:sz w:val="18"/>
                <w:szCs w:val="18"/>
              </w:rPr>
            </w:pPr>
            <w:r w:rsidRPr="00DD51C6">
              <w:rPr>
                <w:rFonts w:ascii="Arial" w:hAnsi="Arial" w:cs="Arial"/>
                <w:b/>
                <w:bCs/>
                <w:color w:val="auto"/>
                <w:sz w:val="18"/>
                <w:szCs w:val="18"/>
              </w:rPr>
              <w:t xml:space="preserve">Checklist item </w:t>
            </w:r>
          </w:p>
        </w:tc>
        <w:tc>
          <w:tcPr>
            <w:tcW w:w="2051" w:type="dxa"/>
          </w:tcPr>
          <w:p w14:paraId="3904AC1B" w14:textId="54A8E613" w:rsidR="00FB3483" w:rsidRPr="00DD51C6" w:rsidRDefault="0018323E">
            <w:pPr>
              <w:pStyle w:val="Default"/>
              <w:rPr>
                <w:rFonts w:ascii="Arial" w:hAnsi="Arial" w:cs="Arial"/>
                <w:color w:val="auto"/>
                <w:sz w:val="18"/>
                <w:szCs w:val="18"/>
              </w:rPr>
            </w:pPr>
            <w:r w:rsidRPr="00DD51C6">
              <w:rPr>
                <w:rFonts w:ascii="Arial" w:hAnsi="Arial" w:cs="Arial"/>
                <w:b/>
                <w:bCs/>
                <w:color w:val="auto"/>
                <w:sz w:val="18"/>
                <w:szCs w:val="18"/>
              </w:rPr>
              <w:t>Location where item is reported</w:t>
            </w:r>
            <w:r w:rsidR="00FB3483" w:rsidRPr="00DD51C6">
              <w:rPr>
                <w:rFonts w:ascii="Arial" w:hAnsi="Arial" w:cs="Arial"/>
                <w:b/>
                <w:bCs/>
                <w:color w:val="auto"/>
                <w:sz w:val="18"/>
                <w:szCs w:val="18"/>
              </w:rPr>
              <w:t xml:space="preserve"> </w:t>
            </w:r>
          </w:p>
        </w:tc>
      </w:tr>
      <w:tr w:rsidR="00DD51C6" w:rsidRPr="00DD51C6" w14:paraId="693A08DF" w14:textId="77777777" w:rsidTr="00F83B87">
        <w:trPr>
          <w:trHeight w:val="24"/>
        </w:trPr>
        <w:tc>
          <w:tcPr>
            <w:tcW w:w="13149" w:type="dxa"/>
            <w:gridSpan w:val="3"/>
          </w:tcPr>
          <w:p w14:paraId="7CEE1A7C" w14:textId="77777777" w:rsidR="00FB3483" w:rsidRPr="00DD51C6" w:rsidRDefault="00FB3483" w:rsidP="00947707">
            <w:pPr>
              <w:pStyle w:val="Default"/>
              <w:rPr>
                <w:rFonts w:ascii="Arial" w:hAnsi="Arial" w:cs="Arial"/>
                <w:color w:val="auto"/>
                <w:sz w:val="18"/>
                <w:szCs w:val="18"/>
              </w:rPr>
            </w:pPr>
            <w:r w:rsidRPr="00DD51C6">
              <w:rPr>
                <w:rFonts w:ascii="Arial" w:hAnsi="Arial" w:cs="Arial"/>
                <w:b/>
                <w:bCs/>
                <w:color w:val="auto"/>
                <w:sz w:val="18"/>
                <w:szCs w:val="18"/>
              </w:rPr>
              <w:t xml:space="preserve">TITLE </w:t>
            </w:r>
          </w:p>
        </w:tc>
        <w:tc>
          <w:tcPr>
            <w:tcW w:w="2051" w:type="dxa"/>
          </w:tcPr>
          <w:p w14:paraId="557AF5F1" w14:textId="77777777" w:rsidR="00FB3483" w:rsidRPr="00DD51C6" w:rsidRDefault="00FB3483">
            <w:pPr>
              <w:pStyle w:val="Default"/>
              <w:jc w:val="right"/>
              <w:rPr>
                <w:rFonts w:ascii="Arial" w:hAnsi="Arial" w:cs="Arial"/>
                <w:color w:val="auto"/>
                <w:sz w:val="18"/>
                <w:szCs w:val="18"/>
              </w:rPr>
            </w:pPr>
          </w:p>
        </w:tc>
      </w:tr>
      <w:tr w:rsidR="00DD51C6" w:rsidRPr="00DD51C6" w14:paraId="389042E4" w14:textId="77777777" w:rsidTr="00F83B87">
        <w:trPr>
          <w:trHeight w:val="48"/>
        </w:trPr>
        <w:tc>
          <w:tcPr>
            <w:tcW w:w="1668" w:type="dxa"/>
          </w:tcPr>
          <w:p w14:paraId="7273498C" w14:textId="77777777" w:rsidR="00FB3483" w:rsidRPr="00DD51C6" w:rsidRDefault="00FB3483" w:rsidP="005979B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Title </w:t>
            </w:r>
          </w:p>
        </w:tc>
        <w:tc>
          <w:tcPr>
            <w:tcW w:w="587" w:type="dxa"/>
          </w:tcPr>
          <w:p w14:paraId="4BD96756" w14:textId="77777777" w:rsidR="00FB3483" w:rsidRPr="00DD51C6" w:rsidRDefault="00FB3483"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1</w:t>
            </w:r>
          </w:p>
        </w:tc>
        <w:tc>
          <w:tcPr>
            <w:tcW w:w="10894" w:type="dxa"/>
          </w:tcPr>
          <w:p w14:paraId="6E5E223C" w14:textId="3707D33E"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Identify the report as a systematic review.</w:t>
            </w:r>
          </w:p>
        </w:tc>
        <w:tc>
          <w:tcPr>
            <w:tcW w:w="2051" w:type="dxa"/>
          </w:tcPr>
          <w:p w14:paraId="2C544964" w14:textId="7C4F66B4" w:rsidR="00FB3483" w:rsidRPr="00DD51C6" w:rsidRDefault="00E958C8" w:rsidP="005979B8">
            <w:pPr>
              <w:pStyle w:val="Default"/>
              <w:spacing w:before="40" w:after="40"/>
              <w:rPr>
                <w:rFonts w:ascii="Arial" w:hAnsi="Arial" w:cs="Arial"/>
                <w:color w:val="auto"/>
                <w:sz w:val="18"/>
                <w:szCs w:val="18"/>
              </w:rPr>
            </w:pPr>
            <w:r w:rsidRPr="00DD51C6">
              <w:rPr>
                <w:rFonts w:ascii="Arial" w:hAnsi="Arial" w:cs="Arial"/>
                <w:color w:val="auto"/>
                <w:sz w:val="18"/>
                <w:szCs w:val="18"/>
              </w:rPr>
              <w:t>Title</w:t>
            </w:r>
          </w:p>
        </w:tc>
      </w:tr>
      <w:tr w:rsidR="00DD51C6" w:rsidRPr="00DD51C6" w14:paraId="341419BF" w14:textId="77777777" w:rsidTr="00F83B87">
        <w:trPr>
          <w:trHeight w:val="24"/>
        </w:trPr>
        <w:tc>
          <w:tcPr>
            <w:tcW w:w="13149" w:type="dxa"/>
            <w:gridSpan w:val="3"/>
          </w:tcPr>
          <w:p w14:paraId="1162FC33" w14:textId="77777777" w:rsidR="00FB3483" w:rsidRPr="00DD51C6" w:rsidRDefault="00FB3483" w:rsidP="00947707">
            <w:pPr>
              <w:pStyle w:val="Default"/>
              <w:rPr>
                <w:rFonts w:ascii="Arial" w:hAnsi="Arial" w:cs="Arial"/>
                <w:color w:val="auto"/>
                <w:sz w:val="18"/>
                <w:szCs w:val="18"/>
              </w:rPr>
            </w:pPr>
            <w:r w:rsidRPr="00DD51C6">
              <w:rPr>
                <w:rFonts w:ascii="Arial" w:hAnsi="Arial" w:cs="Arial"/>
                <w:b/>
                <w:bCs/>
                <w:color w:val="auto"/>
                <w:sz w:val="18"/>
                <w:szCs w:val="18"/>
              </w:rPr>
              <w:t xml:space="preserve">ABSTRACT </w:t>
            </w:r>
          </w:p>
        </w:tc>
        <w:tc>
          <w:tcPr>
            <w:tcW w:w="2051" w:type="dxa"/>
          </w:tcPr>
          <w:p w14:paraId="1D71DC10" w14:textId="77777777" w:rsidR="00FB3483" w:rsidRPr="00DD51C6" w:rsidRDefault="00FB3483">
            <w:pPr>
              <w:pStyle w:val="Default"/>
              <w:jc w:val="right"/>
              <w:rPr>
                <w:rFonts w:ascii="Arial" w:hAnsi="Arial" w:cs="Arial"/>
                <w:color w:val="auto"/>
                <w:sz w:val="18"/>
                <w:szCs w:val="18"/>
              </w:rPr>
            </w:pPr>
          </w:p>
        </w:tc>
      </w:tr>
      <w:tr w:rsidR="00DD51C6" w:rsidRPr="00DD51C6" w14:paraId="62930444" w14:textId="77777777" w:rsidTr="00F83B87">
        <w:trPr>
          <w:trHeight w:val="48"/>
        </w:trPr>
        <w:tc>
          <w:tcPr>
            <w:tcW w:w="1668" w:type="dxa"/>
          </w:tcPr>
          <w:p w14:paraId="022C7641" w14:textId="536F366B"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Abstract</w:t>
            </w:r>
            <w:r w:rsidR="00FB3483" w:rsidRPr="00DD51C6">
              <w:rPr>
                <w:rFonts w:ascii="Arial" w:hAnsi="Arial" w:cs="Arial"/>
                <w:color w:val="auto"/>
                <w:sz w:val="18"/>
                <w:szCs w:val="18"/>
              </w:rPr>
              <w:t xml:space="preserve"> </w:t>
            </w:r>
          </w:p>
        </w:tc>
        <w:tc>
          <w:tcPr>
            <w:tcW w:w="587" w:type="dxa"/>
          </w:tcPr>
          <w:p w14:paraId="7EC1421F" w14:textId="77777777" w:rsidR="00FB3483" w:rsidRPr="00DD51C6" w:rsidRDefault="00FB3483"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2</w:t>
            </w:r>
          </w:p>
        </w:tc>
        <w:tc>
          <w:tcPr>
            <w:tcW w:w="10894" w:type="dxa"/>
          </w:tcPr>
          <w:p w14:paraId="5712AD67" w14:textId="5AEC08D0"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See the PRISMA 2020 for Abstracts checklist</w:t>
            </w:r>
            <w:r w:rsidR="00726794" w:rsidRPr="00DD51C6">
              <w:rPr>
                <w:rFonts w:ascii="Arial" w:hAnsi="Arial" w:cs="Arial"/>
                <w:color w:val="auto"/>
                <w:sz w:val="18"/>
                <w:szCs w:val="18"/>
              </w:rPr>
              <w:t>.</w:t>
            </w:r>
          </w:p>
        </w:tc>
        <w:tc>
          <w:tcPr>
            <w:tcW w:w="2051" w:type="dxa"/>
          </w:tcPr>
          <w:p w14:paraId="029328DB" w14:textId="77777777" w:rsidR="00FB3483" w:rsidRPr="00DD51C6" w:rsidRDefault="00FB3483" w:rsidP="005979B8">
            <w:pPr>
              <w:pStyle w:val="Default"/>
              <w:spacing w:before="40" w:after="40"/>
              <w:rPr>
                <w:rFonts w:ascii="Arial" w:hAnsi="Arial" w:cs="Arial"/>
                <w:color w:val="auto"/>
                <w:sz w:val="18"/>
                <w:szCs w:val="18"/>
              </w:rPr>
            </w:pPr>
          </w:p>
        </w:tc>
      </w:tr>
      <w:tr w:rsidR="00DD51C6" w:rsidRPr="00DD51C6" w14:paraId="51385559" w14:textId="77777777" w:rsidTr="00F83B87">
        <w:trPr>
          <w:trHeight w:val="24"/>
        </w:trPr>
        <w:tc>
          <w:tcPr>
            <w:tcW w:w="13149" w:type="dxa"/>
            <w:gridSpan w:val="3"/>
          </w:tcPr>
          <w:p w14:paraId="3D179313" w14:textId="77777777" w:rsidR="00FB3483" w:rsidRPr="00DD51C6" w:rsidRDefault="00FB3483" w:rsidP="00947707">
            <w:pPr>
              <w:pStyle w:val="Default"/>
              <w:rPr>
                <w:rFonts w:ascii="Arial" w:hAnsi="Arial" w:cs="Arial"/>
                <w:color w:val="auto"/>
                <w:sz w:val="18"/>
                <w:szCs w:val="18"/>
              </w:rPr>
            </w:pPr>
            <w:r w:rsidRPr="00DD51C6">
              <w:rPr>
                <w:rFonts w:ascii="Arial" w:hAnsi="Arial" w:cs="Arial"/>
                <w:b/>
                <w:bCs/>
                <w:color w:val="auto"/>
                <w:sz w:val="18"/>
                <w:szCs w:val="18"/>
              </w:rPr>
              <w:t xml:space="preserve">INTRODUCTION </w:t>
            </w:r>
          </w:p>
        </w:tc>
        <w:tc>
          <w:tcPr>
            <w:tcW w:w="2051" w:type="dxa"/>
          </w:tcPr>
          <w:p w14:paraId="4C721FBC" w14:textId="77777777" w:rsidR="00FB3483" w:rsidRPr="00DD51C6" w:rsidRDefault="00FB3483">
            <w:pPr>
              <w:pStyle w:val="Default"/>
              <w:jc w:val="right"/>
              <w:rPr>
                <w:rFonts w:ascii="Arial" w:hAnsi="Arial" w:cs="Arial"/>
                <w:color w:val="auto"/>
                <w:sz w:val="18"/>
                <w:szCs w:val="18"/>
              </w:rPr>
            </w:pPr>
          </w:p>
        </w:tc>
      </w:tr>
      <w:tr w:rsidR="00DD51C6" w:rsidRPr="00DD51C6" w14:paraId="1613F84F" w14:textId="77777777" w:rsidTr="00F83B87">
        <w:trPr>
          <w:trHeight w:val="48"/>
        </w:trPr>
        <w:tc>
          <w:tcPr>
            <w:tcW w:w="1668" w:type="dxa"/>
          </w:tcPr>
          <w:p w14:paraId="792F204E" w14:textId="77777777" w:rsidR="00FB3483" w:rsidRPr="00DD51C6" w:rsidRDefault="00FB3483" w:rsidP="005979B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Rationale </w:t>
            </w:r>
          </w:p>
        </w:tc>
        <w:tc>
          <w:tcPr>
            <w:tcW w:w="587" w:type="dxa"/>
          </w:tcPr>
          <w:p w14:paraId="1FF73C89" w14:textId="77777777" w:rsidR="00FB3483" w:rsidRPr="00DD51C6" w:rsidRDefault="00FB3483"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3</w:t>
            </w:r>
          </w:p>
        </w:tc>
        <w:tc>
          <w:tcPr>
            <w:tcW w:w="10894" w:type="dxa"/>
          </w:tcPr>
          <w:p w14:paraId="6ADA1255" w14:textId="4C8D4274"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Describe the rationale for the review in the context of existing knowledge.</w:t>
            </w:r>
          </w:p>
        </w:tc>
        <w:tc>
          <w:tcPr>
            <w:tcW w:w="2051" w:type="dxa"/>
          </w:tcPr>
          <w:p w14:paraId="4AFE3A6B" w14:textId="6C4D61A6" w:rsidR="00FB3483" w:rsidRPr="00DD51C6" w:rsidRDefault="00E958C8" w:rsidP="005979B8">
            <w:pPr>
              <w:pStyle w:val="Default"/>
              <w:spacing w:before="40" w:after="40"/>
              <w:rPr>
                <w:rFonts w:ascii="Arial" w:hAnsi="Arial" w:cs="Arial"/>
                <w:color w:val="auto"/>
                <w:sz w:val="18"/>
                <w:szCs w:val="18"/>
              </w:rPr>
            </w:pPr>
            <w:r w:rsidRPr="00DD51C6">
              <w:rPr>
                <w:rFonts w:ascii="Arial" w:hAnsi="Arial" w:cs="Arial"/>
                <w:color w:val="auto"/>
                <w:sz w:val="18"/>
                <w:szCs w:val="18"/>
              </w:rPr>
              <w:t>Introduction</w:t>
            </w:r>
          </w:p>
        </w:tc>
      </w:tr>
      <w:tr w:rsidR="00DD51C6" w:rsidRPr="00DD51C6" w14:paraId="126BB502" w14:textId="77777777" w:rsidTr="00F83B87">
        <w:trPr>
          <w:trHeight w:val="48"/>
        </w:trPr>
        <w:tc>
          <w:tcPr>
            <w:tcW w:w="1668" w:type="dxa"/>
          </w:tcPr>
          <w:p w14:paraId="1729B596" w14:textId="77777777" w:rsidR="00FB3483" w:rsidRPr="00DD51C6" w:rsidRDefault="00FB3483" w:rsidP="005979B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Objectives </w:t>
            </w:r>
          </w:p>
        </w:tc>
        <w:tc>
          <w:tcPr>
            <w:tcW w:w="587" w:type="dxa"/>
          </w:tcPr>
          <w:p w14:paraId="3627E886" w14:textId="77777777" w:rsidR="00FB3483" w:rsidRPr="00DD51C6" w:rsidRDefault="00FB3483"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4</w:t>
            </w:r>
          </w:p>
        </w:tc>
        <w:tc>
          <w:tcPr>
            <w:tcW w:w="10894" w:type="dxa"/>
          </w:tcPr>
          <w:p w14:paraId="34103CE3" w14:textId="75121864"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Provide an explicit statement of the objective(s) or question(s) the review addresses.</w:t>
            </w:r>
          </w:p>
        </w:tc>
        <w:tc>
          <w:tcPr>
            <w:tcW w:w="2051" w:type="dxa"/>
          </w:tcPr>
          <w:p w14:paraId="6DFCB2FE" w14:textId="4ECED75F" w:rsidR="00FB3483" w:rsidRPr="00DD51C6" w:rsidRDefault="00E958C8" w:rsidP="005979B8">
            <w:pPr>
              <w:pStyle w:val="Default"/>
              <w:spacing w:before="40" w:after="40"/>
              <w:rPr>
                <w:rFonts w:ascii="Arial" w:hAnsi="Arial" w:cs="Arial"/>
                <w:color w:val="auto"/>
                <w:sz w:val="18"/>
                <w:szCs w:val="18"/>
              </w:rPr>
            </w:pPr>
            <w:r w:rsidRPr="00DD51C6">
              <w:rPr>
                <w:rFonts w:ascii="Arial" w:hAnsi="Arial" w:cs="Arial"/>
                <w:color w:val="auto"/>
                <w:sz w:val="18"/>
                <w:szCs w:val="18"/>
              </w:rPr>
              <w:t>Introduction</w:t>
            </w:r>
          </w:p>
        </w:tc>
      </w:tr>
      <w:tr w:rsidR="00DD51C6" w:rsidRPr="00DD51C6" w14:paraId="324F24F7" w14:textId="77777777" w:rsidTr="00F83B87">
        <w:trPr>
          <w:trHeight w:val="24"/>
        </w:trPr>
        <w:tc>
          <w:tcPr>
            <w:tcW w:w="13149" w:type="dxa"/>
            <w:gridSpan w:val="3"/>
          </w:tcPr>
          <w:p w14:paraId="490BD595" w14:textId="77777777" w:rsidR="00FB3483" w:rsidRPr="00DD51C6" w:rsidRDefault="00FB3483" w:rsidP="00947707">
            <w:pPr>
              <w:pStyle w:val="Default"/>
              <w:rPr>
                <w:rFonts w:ascii="Arial" w:hAnsi="Arial" w:cs="Arial"/>
                <w:color w:val="auto"/>
                <w:sz w:val="18"/>
                <w:szCs w:val="18"/>
              </w:rPr>
            </w:pPr>
            <w:r w:rsidRPr="00DD51C6">
              <w:rPr>
                <w:rFonts w:ascii="Arial" w:hAnsi="Arial" w:cs="Arial"/>
                <w:b/>
                <w:bCs/>
                <w:color w:val="auto"/>
                <w:sz w:val="18"/>
                <w:szCs w:val="18"/>
              </w:rPr>
              <w:t xml:space="preserve">METHODS </w:t>
            </w:r>
          </w:p>
        </w:tc>
        <w:tc>
          <w:tcPr>
            <w:tcW w:w="2051" w:type="dxa"/>
          </w:tcPr>
          <w:p w14:paraId="660D9662" w14:textId="77777777" w:rsidR="00FB3483" w:rsidRPr="00DD51C6" w:rsidRDefault="00FB3483">
            <w:pPr>
              <w:pStyle w:val="Default"/>
              <w:jc w:val="right"/>
              <w:rPr>
                <w:rFonts w:ascii="Arial" w:hAnsi="Arial" w:cs="Arial"/>
                <w:color w:val="auto"/>
                <w:sz w:val="18"/>
                <w:szCs w:val="18"/>
              </w:rPr>
            </w:pPr>
          </w:p>
        </w:tc>
      </w:tr>
      <w:tr w:rsidR="00DD51C6" w:rsidRPr="00DD51C6" w14:paraId="0A3C979C" w14:textId="77777777" w:rsidTr="00F83B87">
        <w:trPr>
          <w:trHeight w:val="48"/>
        </w:trPr>
        <w:tc>
          <w:tcPr>
            <w:tcW w:w="1668" w:type="dxa"/>
          </w:tcPr>
          <w:p w14:paraId="233B4F24" w14:textId="77777777" w:rsidR="00FB3483" w:rsidRPr="00DD51C6" w:rsidRDefault="00FB3483" w:rsidP="005979B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Eligibility criteria </w:t>
            </w:r>
          </w:p>
        </w:tc>
        <w:tc>
          <w:tcPr>
            <w:tcW w:w="587" w:type="dxa"/>
          </w:tcPr>
          <w:p w14:paraId="3557CC61" w14:textId="5237E212" w:rsidR="00FB3483" w:rsidRPr="00DD51C6" w:rsidRDefault="00E66E3A"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5</w:t>
            </w:r>
          </w:p>
        </w:tc>
        <w:tc>
          <w:tcPr>
            <w:tcW w:w="10894" w:type="dxa"/>
          </w:tcPr>
          <w:p w14:paraId="044876D7" w14:textId="7F0A7709"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Specify the inclusion and exclusion criteria for the review and how studies were grouped for the syntheses.</w:t>
            </w:r>
          </w:p>
        </w:tc>
        <w:tc>
          <w:tcPr>
            <w:tcW w:w="2051" w:type="dxa"/>
          </w:tcPr>
          <w:p w14:paraId="6B03C229" w14:textId="6CEDB134" w:rsidR="00FB3483"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Eligibility Criteria</w:t>
            </w:r>
          </w:p>
        </w:tc>
      </w:tr>
      <w:tr w:rsidR="00DD51C6" w:rsidRPr="00DD51C6" w14:paraId="16FE4FE0" w14:textId="77777777" w:rsidTr="00F83B87">
        <w:trPr>
          <w:trHeight w:val="191"/>
        </w:trPr>
        <w:tc>
          <w:tcPr>
            <w:tcW w:w="1668" w:type="dxa"/>
          </w:tcPr>
          <w:p w14:paraId="5190E0C3" w14:textId="77777777" w:rsidR="00FB3483" w:rsidRPr="00DD51C6" w:rsidRDefault="00FB3483" w:rsidP="005979B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Information sources </w:t>
            </w:r>
          </w:p>
        </w:tc>
        <w:tc>
          <w:tcPr>
            <w:tcW w:w="587" w:type="dxa"/>
          </w:tcPr>
          <w:p w14:paraId="3E0B6F4F" w14:textId="46034133" w:rsidR="00FB3483" w:rsidRPr="00DD51C6" w:rsidRDefault="00E66E3A"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6</w:t>
            </w:r>
          </w:p>
        </w:tc>
        <w:tc>
          <w:tcPr>
            <w:tcW w:w="10894" w:type="dxa"/>
          </w:tcPr>
          <w:p w14:paraId="57B9F4B4" w14:textId="24260A2B"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Specify all databases, registers, websites, organisations, reference lists and other sources searched or consulted to identify studies. Specify the date when each source was last searched or consulted.</w:t>
            </w:r>
          </w:p>
        </w:tc>
        <w:tc>
          <w:tcPr>
            <w:tcW w:w="2051" w:type="dxa"/>
          </w:tcPr>
          <w:p w14:paraId="13ED706A" w14:textId="38830EB7" w:rsidR="00FB3483"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Search Strategy </w:t>
            </w:r>
          </w:p>
        </w:tc>
      </w:tr>
      <w:tr w:rsidR="00DD51C6" w:rsidRPr="00DD51C6" w14:paraId="442A4EF4" w14:textId="77777777" w:rsidTr="00F83B87">
        <w:trPr>
          <w:trHeight w:val="48"/>
        </w:trPr>
        <w:tc>
          <w:tcPr>
            <w:tcW w:w="1668" w:type="dxa"/>
          </w:tcPr>
          <w:p w14:paraId="354B1526" w14:textId="56E89E5C" w:rsidR="00FB3483" w:rsidRPr="00DD51C6" w:rsidRDefault="00FB3483" w:rsidP="005979B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Search </w:t>
            </w:r>
            <w:r w:rsidR="00E66E3A" w:rsidRPr="00DD51C6">
              <w:rPr>
                <w:rFonts w:ascii="Arial" w:hAnsi="Arial" w:cs="Arial"/>
                <w:color w:val="auto"/>
                <w:sz w:val="18"/>
                <w:szCs w:val="18"/>
              </w:rPr>
              <w:t>strategy</w:t>
            </w:r>
          </w:p>
        </w:tc>
        <w:tc>
          <w:tcPr>
            <w:tcW w:w="587" w:type="dxa"/>
          </w:tcPr>
          <w:p w14:paraId="1C77254E" w14:textId="5847D3CA" w:rsidR="00FB3483" w:rsidRPr="00DD51C6" w:rsidRDefault="00E66E3A"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7</w:t>
            </w:r>
          </w:p>
        </w:tc>
        <w:tc>
          <w:tcPr>
            <w:tcW w:w="10894" w:type="dxa"/>
          </w:tcPr>
          <w:p w14:paraId="21DED44A" w14:textId="64C8696E"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Present the full search strategies for all databases, registers and websites, including any filters and limits used.</w:t>
            </w:r>
          </w:p>
        </w:tc>
        <w:tc>
          <w:tcPr>
            <w:tcW w:w="2051" w:type="dxa"/>
          </w:tcPr>
          <w:p w14:paraId="7C82E223" w14:textId="4701B91F" w:rsidR="00FB3483"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Supplementary materials</w:t>
            </w:r>
          </w:p>
        </w:tc>
      </w:tr>
      <w:tr w:rsidR="00DD51C6" w:rsidRPr="00DD51C6" w14:paraId="1CB7C6BF" w14:textId="77777777" w:rsidTr="00F83B87">
        <w:trPr>
          <w:trHeight w:val="48"/>
        </w:trPr>
        <w:tc>
          <w:tcPr>
            <w:tcW w:w="1668" w:type="dxa"/>
          </w:tcPr>
          <w:p w14:paraId="2623B265" w14:textId="694A5CF5" w:rsidR="00FB3483" w:rsidRPr="00DD51C6" w:rsidRDefault="00FB3483" w:rsidP="005979B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Selection </w:t>
            </w:r>
            <w:r w:rsidR="00E66E3A" w:rsidRPr="00DD51C6">
              <w:rPr>
                <w:rFonts w:ascii="Arial" w:hAnsi="Arial" w:cs="Arial"/>
                <w:color w:val="auto"/>
                <w:sz w:val="18"/>
                <w:szCs w:val="18"/>
              </w:rPr>
              <w:t>process</w:t>
            </w:r>
          </w:p>
        </w:tc>
        <w:tc>
          <w:tcPr>
            <w:tcW w:w="587" w:type="dxa"/>
          </w:tcPr>
          <w:p w14:paraId="427F98AB" w14:textId="0F49A036" w:rsidR="00FB3483" w:rsidRPr="00DD51C6" w:rsidRDefault="00E66E3A"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8</w:t>
            </w:r>
          </w:p>
        </w:tc>
        <w:tc>
          <w:tcPr>
            <w:tcW w:w="10894" w:type="dxa"/>
          </w:tcPr>
          <w:p w14:paraId="3410B901" w14:textId="638A42EA"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051" w:type="dxa"/>
          </w:tcPr>
          <w:p w14:paraId="00962FE3" w14:textId="5EB1DD05" w:rsidR="00FB3483"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Search Strategy </w:t>
            </w:r>
          </w:p>
        </w:tc>
      </w:tr>
      <w:tr w:rsidR="00DD51C6" w:rsidRPr="00DD51C6" w14:paraId="28607B6E" w14:textId="77777777" w:rsidTr="00F83B87">
        <w:trPr>
          <w:trHeight w:val="152"/>
        </w:trPr>
        <w:tc>
          <w:tcPr>
            <w:tcW w:w="1668" w:type="dxa"/>
          </w:tcPr>
          <w:p w14:paraId="51505877" w14:textId="77777777" w:rsidR="00FB3483" w:rsidRPr="00DD51C6" w:rsidRDefault="00FB3483" w:rsidP="005979B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Data collection process </w:t>
            </w:r>
          </w:p>
        </w:tc>
        <w:tc>
          <w:tcPr>
            <w:tcW w:w="587" w:type="dxa"/>
          </w:tcPr>
          <w:p w14:paraId="125EB2B9" w14:textId="66C5569F" w:rsidR="00FB3483" w:rsidRPr="00DD51C6" w:rsidRDefault="00E66E3A"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9</w:t>
            </w:r>
          </w:p>
        </w:tc>
        <w:tc>
          <w:tcPr>
            <w:tcW w:w="10894" w:type="dxa"/>
          </w:tcPr>
          <w:p w14:paraId="55FB2B23" w14:textId="68B28670"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051" w:type="dxa"/>
          </w:tcPr>
          <w:p w14:paraId="1FB2C5F1" w14:textId="64FD884D" w:rsidR="00FB3483"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Data Extraction </w:t>
            </w:r>
          </w:p>
        </w:tc>
      </w:tr>
      <w:tr w:rsidR="00DD51C6" w:rsidRPr="00DD51C6" w14:paraId="4DC352A3" w14:textId="77777777" w:rsidTr="00F83B87">
        <w:trPr>
          <w:trHeight w:val="48"/>
        </w:trPr>
        <w:tc>
          <w:tcPr>
            <w:tcW w:w="1668" w:type="dxa"/>
            <w:vMerge w:val="restart"/>
          </w:tcPr>
          <w:p w14:paraId="186BEC60" w14:textId="77777777" w:rsidR="00930A31" w:rsidRPr="00DD51C6" w:rsidRDefault="00930A31" w:rsidP="005979B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Data items </w:t>
            </w:r>
          </w:p>
        </w:tc>
        <w:tc>
          <w:tcPr>
            <w:tcW w:w="587" w:type="dxa"/>
          </w:tcPr>
          <w:p w14:paraId="7F57E84D" w14:textId="29FE29A3" w:rsidR="00930A31" w:rsidRPr="00DD51C6" w:rsidRDefault="00930A31"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10a</w:t>
            </w:r>
          </w:p>
        </w:tc>
        <w:tc>
          <w:tcPr>
            <w:tcW w:w="10894" w:type="dxa"/>
          </w:tcPr>
          <w:p w14:paraId="6A77D279" w14:textId="4A068AB0" w:rsidR="00930A31" w:rsidRPr="00DD51C6" w:rsidRDefault="00930A31" w:rsidP="005979B8">
            <w:pPr>
              <w:pStyle w:val="Default"/>
              <w:spacing w:before="40" w:after="40"/>
              <w:rPr>
                <w:rFonts w:ascii="Arial" w:hAnsi="Arial" w:cs="Arial"/>
                <w:color w:val="auto"/>
                <w:sz w:val="18"/>
                <w:szCs w:val="18"/>
              </w:rPr>
            </w:pPr>
            <w:r w:rsidRPr="00DD51C6">
              <w:rPr>
                <w:rFonts w:ascii="Arial" w:hAnsi="Arial" w:cs="Arial"/>
                <w:color w:val="auto"/>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051" w:type="dxa"/>
          </w:tcPr>
          <w:p w14:paraId="11D25995" w14:textId="21762724" w:rsidR="00930A31"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Data Extraction </w:t>
            </w:r>
          </w:p>
        </w:tc>
      </w:tr>
      <w:tr w:rsidR="00DD51C6" w:rsidRPr="00DD51C6" w14:paraId="35FABA56" w14:textId="77777777" w:rsidTr="00F83B87">
        <w:trPr>
          <w:trHeight w:val="48"/>
        </w:trPr>
        <w:tc>
          <w:tcPr>
            <w:tcW w:w="1668" w:type="dxa"/>
            <w:vMerge/>
          </w:tcPr>
          <w:p w14:paraId="7E21F8B5" w14:textId="77777777" w:rsidR="00930A31" w:rsidRPr="00DD51C6" w:rsidRDefault="00930A31" w:rsidP="005979B8">
            <w:pPr>
              <w:pStyle w:val="Default"/>
              <w:spacing w:before="40" w:after="40"/>
              <w:rPr>
                <w:rFonts w:ascii="Arial" w:hAnsi="Arial" w:cs="Arial"/>
                <w:color w:val="auto"/>
                <w:sz w:val="18"/>
                <w:szCs w:val="18"/>
              </w:rPr>
            </w:pPr>
          </w:p>
        </w:tc>
        <w:tc>
          <w:tcPr>
            <w:tcW w:w="587" w:type="dxa"/>
          </w:tcPr>
          <w:p w14:paraId="784F2A64" w14:textId="3C8022D5" w:rsidR="00930A31" w:rsidRPr="00DD51C6" w:rsidRDefault="00930A31"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10b</w:t>
            </w:r>
          </w:p>
        </w:tc>
        <w:tc>
          <w:tcPr>
            <w:tcW w:w="10894" w:type="dxa"/>
          </w:tcPr>
          <w:p w14:paraId="101A3B3D" w14:textId="5D6CA8A7" w:rsidR="00930A31" w:rsidRPr="00DD51C6" w:rsidRDefault="00930A31" w:rsidP="005979B8">
            <w:pPr>
              <w:pStyle w:val="Default"/>
              <w:spacing w:before="40" w:after="40"/>
              <w:rPr>
                <w:rFonts w:ascii="Arial" w:hAnsi="Arial" w:cs="Arial"/>
                <w:color w:val="auto"/>
                <w:sz w:val="18"/>
                <w:szCs w:val="18"/>
              </w:rPr>
            </w:pPr>
            <w:r w:rsidRPr="00DD51C6">
              <w:rPr>
                <w:rFonts w:ascii="Arial" w:hAnsi="Arial" w:cs="Arial"/>
                <w:color w:val="auto"/>
                <w:sz w:val="18"/>
                <w:szCs w:val="18"/>
              </w:rPr>
              <w:t>List and define all other variables for which data were sought (e.g. participant and intervention characteristics, funding sources). Describe any assumptions made about any missing or unclear information.</w:t>
            </w:r>
          </w:p>
        </w:tc>
        <w:tc>
          <w:tcPr>
            <w:tcW w:w="2051" w:type="dxa"/>
          </w:tcPr>
          <w:p w14:paraId="595F3ED8" w14:textId="760A2505" w:rsidR="00930A31"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Data Extraction </w:t>
            </w:r>
          </w:p>
        </w:tc>
      </w:tr>
      <w:tr w:rsidR="00DD51C6" w:rsidRPr="00DD51C6" w14:paraId="0276A1D2" w14:textId="77777777" w:rsidTr="00F83B87">
        <w:trPr>
          <w:trHeight w:val="48"/>
        </w:trPr>
        <w:tc>
          <w:tcPr>
            <w:tcW w:w="1668" w:type="dxa"/>
          </w:tcPr>
          <w:p w14:paraId="5946292E" w14:textId="79CF78F7"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Study r</w:t>
            </w:r>
            <w:r w:rsidR="00FB3483" w:rsidRPr="00DD51C6">
              <w:rPr>
                <w:rFonts w:ascii="Arial" w:hAnsi="Arial" w:cs="Arial"/>
                <w:color w:val="auto"/>
                <w:sz w:val="18"/>
                <w:szCs w:val="18"/>
              </w:rPr>
              <w:t xml:space="preserve">isk of bias </w:t>
            </w:r>
            <w:r w:rsidRPr="00DD51C6">
              <w:rPr>
                <w:rFonts w:ascii="Arial" w:hAnsi="Arial" w:cs="Arial"/>
                <w:color w:val="auto"/>
                <w:sz w:val="18"/>
                <w:szCs w:val="18"/>
              </w:rPr>
              <w:t>assessment</w:t>
            </w:r>
          </w:p>
        </w:tc>
        <w:tc>
          <w:tcPr>
            <w:tcW w:w="587" w:type="dxa"/>
          </w:tcPr>
          <w:p w14:paraId="73A6AE1D" w14:textId="403C924B" w:rsidR="00FB3483" w:rsidRPr="00DD51C6" w:rsidRDefault="00FB3483"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1</w:t>
            </w:r>
            <w:r w:rsidR="00E66E3A" w:rsidRPr="00DD51C6">
              <w:rPr>
                <w:rFonts w:ascii="Arial" w:hAnsi="Arial" w:cs="Arial"/>
                <w:color w:val="auto"/>
                <w:sz w:val="18"/>
                <w:szCs w:val="18"/>
              </w:rPr>
              <w:t>1</w:t>
            </w:r>
          </w:p>
        </w:tc>
        <w:tc>
          <w:tcPr>
            <w:tcW w:w="10894" w:type="dxa"/>
          </w:tcPr>
          <w:p w14:paraId="5C7277A8" w14:textId="5E2C98CC"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051" w:type="dxa"/>
          </w:tcPr>
          <w:p w14:paraId="2E65623E" w14:textId="608B0FDC" w:rsidR="00FB3483"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Study selection </w:t>
            </w:r>
          </w:p>
        </w:tc>
      </w:tr>
      <w:tr w:rsidR="00DD51C6" w:rsidRPr="00DD51C6" w14:paraId="578BE62F" w14:textId="77777777" w:rsidTr="00F83B87">
        <w:trPr>
          <w:trHeight w:val="48"/>
        </w:trPr>
        <w:tc>
          <w:tcPr>
            <w:tcW w:w="1668" w:type="dxa"/>
          </w:tcPr>
          <w:p w14:paraId="1C2A98BC" w14:textId="2A6A2863"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Effect</w:t>
            </w:r>
            <w:r w:rsidR="00FB3483" w:rsidRPr="00DD51C6">
              <w:rPr>
                <w:rFonts w:ascii="Arial" w:hAnsi="Arial" w:cs="Arial"/>
                <w:color w:val="auto"/>
                <w:sz w:val="18"/>
                <w:szCs w:val="18"/>
              </w:rPr>
              <w:t xml:space="preserve"> measures </w:t>
            </w:r>
          </w:p>
        </w:tc>
        <w:tc>
          <w:tcPr>
            <w:tcW w:w="587" w:type="dxa"/>
          </w:tcPr>
          <w:p w14:paraId="2932148E" w14:textId="704F41BF" w:rsidR="00FB3483" w:rsidRPr="00DD51C6" w:rsidRDefault="00FB3483"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1</w:t>
            </w:r>
            <w:r w:rsidR="00E66E3A" w:rsidRPr="00DD51C6">
              <w:rPr>
                <w:rFonts w:ascii="Arial" w:hAnsi="Arial" w:cs="Arial"/>
                <w:color w:val="auto"/>
                <w:sz w:val="18"/>
                <w:szCs w:val="18"/>
              </w:rPr>
              <w:t>2</w:t>
            </w:r>
          </w:p>
        </w:tc>
        <w:tc>
          <w:tcPr>
            <w:tcW w:w="10894" w:type="dxa"/>
          </w:tcPr>
          <w:p w14:paraId="014B552B" w14:textId="1294C37E" w:rsidR="00FB3483" w:rsidRPr="00DD51C6" w:rsidRDefault="00E66E3A" w:rsidP="005979B8">
            <w:pPr>
              <w:pStyle w:val="Default"/>
              <w:spacing w:before="40" w:after="40"/>
              <w:rPr>
                <w:rFonts w:ascii="Arial" w:hAnsi="Arial" w:cs="Arial"/>
                <w:color w:val="auto"/>
                <w:sz w:val="18"/>
                <w:szCs w:val="18"/>
              </w:rPr>
            </w:pPr>
            <w:r w:rsidRPr="00DD51C6">
              <w:rPr>
                <w:rFonts w:ascii="Arial" w:hAnsi="Arial" w:cs="Arial"/>
                <w:color w:val="auto"/>
                <w:sz w:val="18"/>
                <w:szCs w:val="18"/>
              </w:rPr>
              <w:t>Specify for each outcome the effect measure(s) (e.g. risk ratio, mean difference) used in the synthesis or presentation of results.</w:t>
            </w:r>
          </w:p>
        </w:tc>
        <w:tc>
          <w:tcPr>
            <w:tcW w:w="2051" w:type="dxa"/>
          </w:tcPr>
          <w:p w14:paraId="420F1455" w14:textId="599AFEBF" w:rsidR="00FB3483"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Data Synthesis</w:t>
            </w:r>
          </w:p>
        </w:tc>
      </w:tr>
      <w:tr w:rsidR="00DD51C6" w:rsidRPr="00DD51C6" w14:paraId="3AC3457E" w14:textId="77777777" w:rsidTr="00F83B87">
        <w:trPr>
          <w:trHeight w:val="48"/>
        </w:trPr>
        <w:tc>
          <w:tcPr>
            <w:tcW w:w="1668" w:type="dxa"/>
            <w:vMerge w:val="restart"/>
          </w:tcPr>
          <w:p w14:paraId="2D0A6E32" w14:textId="36F47485" w:rsidR="00930A31" w:rsidRPr="00DD51C6" w:rsidRDefault="00930A31" w:rsidP="005979B8">
            <w:pPr>
              <w:pStyle w:val="Default"/>
              <w:spacing w:before="40" w:after="40"/>
              <w:rPr>
                <w:rFonts w:ascii="Arial" w:hAnsi="Arial" w:cs="Arial"/>
                <w:color w:val="auto"/>
                <w:sz w:val="18"/>
                <w:szCs w:val="18"/>
              </w:rPr>
            </w:pPr>
            <w:r w:rsidRPr="00DD51C6">
              <w:rPr>
                <w:rFonts w:ascii="Arial" w:hAnsi="Arial" w:cs="Arial"/>
                <w:color w:val="auto"/>
                <w:sz w:val="18"/>
                <w:szCs w:val="18"/>
              </w:rPr>
              <w:t>Synthesis methods</w:t>
            </w:r>
          </w:p>
        </w:tc>
        <w:tc>
          <w:tcPr>
            <w:tcW w:w="587" w:type="dxa"/>
          </w:tcPr>
          <w:p w14:paraId="043234D5" w14:textId="696A96D4" w:rsidR="00930A31" w:rsidRPr="00DD51C6" w:rsidRDefault="00930A31"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13a</w:t>
            </w:r>
          </w:p>
        </w:tc>
        <w:tc>
          <w:tcPr>
            <w:tcW w:w="10894" w:type="dxa"/>
          </w:tcPr>
          <w:p w14:paraId="1521797E" w14:textId="652F21E7" w:rsidR="00930A31" w:rsidRPr="00DD51C6" w:rsidRDefault="00930A31" w:rsidP="005979B8">
            <w:pPr>
              <w:pStyle w:val="Default"/>
              <w:spacing w:before="40" w:after="40"/>
              <w:rPr>
                <w:rFonts w:ascii="Arial" w:hAnsi="Arial" w:cs="Arial"/>
                <w:color w:val="auto"/>
                <w:sz w:val="18"/>
                <w:szCs w:val="18"/>
              </w:rPr>
            </w:pPr>
            <w:r w:rsidRPr="00DD51C6">
              <w:rPr>
                <w:rFonts w:ascii="Arial" w:hAnsi="Arial" w:cs="Arial"/>
                <w:color w:val="auto"/>
                <w:sz w:val="18"/>
                <w:szCs w:val="18"/>
              </w:rPr>
              <w:t>Describe the processes used to decide which studies were eligible for each synthesis (e.g. tabulating the study intervention characteristics and comparing against the planned groups for each synthesis (item #5)).</w:t>
            </w:r>
          </w:p>
        </w:tc>
        <w:tc>
          <w:tcPr>
            <w:tcW w:w="2051" w:type="dxa"/>
          </w:tcPr>
          <w:p w14:paraId="403E8D65" w14:textId="4B8C6EBE" w:rsidR="00930A31"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Risk of Bias and Quality Assessment</w:t>
            </w:r>
          </w:p>
        </w:tc>
      </w:tr>
      <w:tr w:rsidR="00DD51C6" w:rsidRPr="00DD51C6" w14:paraId="1778E3B8" w14:textId="77777777" w:rsidTr="00F83B87">
        <w:trPr>
          <w:trHeight w:val="48"/>
        </w:trPr>
        <w:tc>
          <w:tcPr>
            <w:tcW w:w="1668" w:type="dxa"/>
            <w:vMerge/>
          </w:tcPr>
          <w:p w14:paraId="23FF4436" w14:textId="77777777" w:rsidR="00930A31" w:rsidRPr="00DD51C6" w:rsidRDefault="00930A31" w:rsidP="005979B8">
            <w:pPr>
              <w:pStyle w:val="Default"/>
              <w:spacing w:before="40" w:after="40"/>
              <w:rPr>
                <w:rFonts w:ascii="Arial" w:hAnsi="Arial" w:cs="Arial"/>
                <w:color w:val="auto"/>
                <w:sz w:val="18"/>
                <w:szCs w:val="18"/>
              </w:rPr>
            </w:pPr>
          </w:p>
        </w:tc>
        <w:tc>
          <w:tcPr>
            <w:tcW w:w="587" w:type="dxa"/>
          </w:tcPr>
          <w:p w14:paraId="12E89B6B" w14:textId="185F2A13" w:rsidR="00930A31" w:rsidRPr="00DD51C6" w:rsidRDefault="00930A31"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13b</w:t>
            </w:r>
          </w:p>
        </w:tc>
        <w:tc>
          <w:tcPr>
            <w:tcW w:w="10894" w:type="dxa"/>
          </w:tcPr>
          <w:p w14:paraId="009F1C82" w14:textId="267D10AC" w:rsidR="00930A31" w:rsidRPr="00DD51C6" w:rsidRDefault="00930A31" w:rsidP="005979B8">
            <w:pPr>
              <w:pStyle w:val="Default"/>
              <w:spacing w:before="40" w:after="40"/>
              <w:rPr>
                <w:rFonts w:ascii="Arial" w:hAnsi="Arial" w:cs="Arial"/>
                <w:color w:val="auto"/>
                <w:sz w:val="18"/>
                <w:szCs w:val="18"/>
              </w:rPr>
            </w:pPr>
            <w:r w:rsidRPr="00DD51C6">
              <w:rPr>
                <w:rFonts w:ascii="Arial" w:hAnsi="Arial" w:cs="Arial"/>
                <w:color w:val="auto"/>
                <w:sz w:val="18"/>
                <w:szCs w:val="18"/>
              </w:rPr>
              <w:t>Describe any methods required to prepare the data for presentation or synthesis, such as handling of missing summary statistics, or data conversions.</w:t>
            </w:r>
          </w:p>
        </w:tc>
        <w:tc>
          <w:tcPr>
            <w:tcW w:w="2051" w:type="dxa"/>
          </w:tcPr>
          <w:p w14:paraId="73156963" w14:textId="1D905F40" w:rsidR="00930A31"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Data Synthesis</w:t>
            </w:r>
          </w:p>
        </w:tc>
      </w:tr>
      <w:tr w:rsidR="00DD51C6" w:rsidRPr="00DD51C6" w14:paraId="4FF6FFA4" w14:textId="77777777" w:rsidTr="00F83B87">
        <w:trPr>
          <w:trHeight w:val="48"/>
        </w:trPr>
        <w:tc>
          <w:tcPr>
            <w:tcW w:w="1668" w:type="dxa"/>
            <w:vMerge/>
          </w:tcPr>
          <w:p w14:paraId="0AC6B0CC" w14:textId="77777777" w:rsidR="00930A31" w:rsidRPr="00DD51C6" w:rsidRDefault="00930A31" w:rsidP="005979B8">
            <w:pPr>
              <w:pStyle w:val="Default"/>
              <w:spacing w:before="40" w:after="40"/>
              <w:rPr>
                <w:rFonts w:ascii="Arial" w:hAnsi="Arial" w:cs="Arial"/>
                <w:color w:val="auto"/>
                <w:sz w:val="18"/>
                <w:szCs w:val="18"/>
              </w:rPr>
            </w:pPr>
          </w:p>
        </w:tc>
        <w:tc>
          <w:tcPr>
            <w:tcW w:w="587" w:type="dxa"/>
          </w:tcPr>
          <w:p w14:paraId="03793896" w14:textId="652BD308" w:rsidR="00930A31" w:rsidRPr="00DD51C6" w:rsidRDefault="00930A31"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13c</w:t>
            </w:r>
          </w:p>
        </w:tc>
        <w:tc>
          <w:tcPr>
            <w:tcW w:w="10894" w:type="dxa"/>
          </w:tcPr>
          <w:p w14:paraId="5C7C87FD" w14:textId="654C0247" w:rsidR="00930A31" w:rsidRPr="00DD51C6" w:rsidRDefault="00930A31" w:rsidP="005979B8">
            <w:pPr>
              <w:pStyle w:val="Default"/>
              <w:spacing w:before="40" w:after="40"/>
              <w:rPr>
                <w:rFonts w:ascii="Arial" w:hAnsi="Arial" w:cs="Arial"/>
                <w:color w:val="auto"/>
                <w:sz w:val="18"/>
                <w:szCs w:val="18"/>
              </w:rPr>
            </w:pPr>
            <w:r w:rsidRPr="00DD51C6">
              <w:rPr>
                <w:rFonts w:ascii="Arial" w:hAnsi="Arial" w:cs="Arial"/>
                <w:color w:val="auto"/>
                <w:sz w:val="18"/>
                <w:szCs w:val="18"/>
              </w:rPr>
              <w:t>Describe any methods used to tabulate or visually display results of individual studies and syntheses.</w:t>
            </w:r>
          </w:p>
        </w:tc>
        <w:tc>
          <w:tcPr>
            <w:tcW w:w="2051" w:type="dxa"/>
          </w:tcPr>
          <w:p w14:paraId="3079E946" w14:textId="1E2C6538" w:rsidR="00930A31"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Data Synthesis</w:t>
            </w:r>
          </w:p>
        </w:tc>
      </w:tr>
      <w:tr w:rsidR="00DD51C6" w:rsidRPr="00DD51C6" w14:paraId="45A10003" w14:textId="77777777" w:rsidTr="00F83B87">
        <w:trPr>
          <w:trHeight w:val="48"/>
        </w:trPr>
        <w:tc>
          <w:tcPr>
            <w:tcW w:w="1668" w:type="dxa"/>
            <w:vMerge/>
          </w:tcPr>
          <w:p w14:paraId="78DE9F90" w14:textId="77777777" w:rsidR="00930A31" w:rsidRPr="00DD51C6" w:rsidRDefault="00930A31" w:rsidP="005979B8">
            <w:pPr>
              <w:pStyle w:val="Default"/>
              <w:spacing w:before="40" w:after="40"/>
              <w:rPr>
                <w:rFonts w:ascii="Arial" w:hAnsi="Arial" w:cs="Arial"/>
                <w:color w:val="auto"/>
                <w:sz w:val="18"/>
                <w:szCs w:val="18"/>
              </w:rPr>
            </w:pPr>
          </w:p>
        </w:tc>
        <w:tc>
          <w:tcPr>
            <w:tcW w:w="587" w:type="dxa"/>
          </w:tcPr>
          <w:p w14:paraId="0F9C41A4" w14:textId="244F5360" w:rsidR="00930A31" w:rsidRPr="00DD51C6" w:rsidRDefault="00930A31"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13d</w:t>
            </w:r>
          </w:p>
        </w:tc>
        <w:tc>
          <w:tcPr>
            <w:tcW w:w="10894" w:type="dxa"/>
          </w:tcPr>
          <w:p w14:paraId="788EDA76" w14:textId="30FB4AF5" w:rsidR="00930A31" w:rsidRPr="00DD51C6" w:rsidRDefault="00930A31" w:rsidP="005979B8">
            <w:pPr>
              <w:pStyle w:val="Default"/>
              <w:spacing w:before="40" w:after="40"/>
              <w:rPr>
                <w:rFonts w:ascii="Arial" w:hAnsi="Arial" w:cs="Arial"/>
                <w:color w:val="auto"/>
                <w:sz w:val="18"/>
                <w:szCs w:val="18"/>
              </w:rPr>
            </w:pPr>
            <w:r w:rsidRPr="00DD51C6">
              <w:rPr>
                <w:rFonts w:ascii="Arial" w:hAnsi="Arial" w:cs="Arial"/>
                <w:color w:val="auto"/>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051" w:type="dxa"/>
          </w:tcPr>
          <w:p w14:paraId="1B5FCF50" w14:textId="22899E89" w:rsidR="00930A31"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Data Synthesis</w:t>
            </w:r>
          </w:p>
        </w:tc>
      </w:tr>
      <w:tr w:rsidR="00DD51C6" w:rsidRPr="00DD51C6" w14:paraId="678F791C" w14:textId="77777777" w:rsidTr="00F83B87">
        <w:trPr>
          <w:trHeight w:val="48"/>
        </w:trPr>
        <w:tc>
          <w:tcPr>
            <w:tcW w:w="1668" w:type="dxa"/>
            <w:vMerge/>
          </w:tcPr>
          <w:p w14:paraId="61CA026E" w14:textId="77777777" w:rsidR="00930A31" w:rsidRPr="00DD51C6" w:rsidRDefault="00930A31" w:rsidP="005979B8">
            <w:pPr>
              <w:pStyle w:val="Default"/>
              <w:spacing w:before="40" w:after="40"/>
              <w:rPr>
                <w:rFonts w:ascii="Arial" w:hAnsi="Arial" w:cs="Arial"/>
                <w:color w:val="auto"/>
                <w:sz w:val="18"/>
                <w:szCs w:val="18"/>
              </w:rPr>
            </w:pPr>
          </w:p>
        </w:tc>
        <w:tc>
          <w:tcPr>
            <w:tcW w:w="587" w:type="dxa"/>
          </w:tcPr>
          <w:p w14:paraId="1DCC181F" w14:textId="66AA857E" w:rsidR="00930A31" w:rsidRPr="00DD51C6" w:rsidRDefault="00930A31"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13e</w:t>
            </w:r>
          </w:p>
        </w:tc>
        <w:tc>
          <w:tcPr>
            <w:tcW w:w="10894" w:type="dxa"/>
          </w:tcPr>
          <w:p w14:paraId="39C60ECA" w14:textId="06AEF1E8" w:rsidR="00930A31" w:rsidRPr="00DD51C6" w:rsidRDefault="00930A31" w:rsidP="005979B8">
            <w:pPr>
              <w:pStyle w:val="Default"/>
              <w:spacing w:before="40" w:after="40"/>
              <w:rPr>
                <w:rFonts w:ascii="Arial" w:hAnsi="Arial" w:cs="Arial"/>
                <w:color w:val="auto"/>
                <w:sz w:val="18"/>
                <w:szCs w:val="18"/>
              </w:rPr>
            </w:pPr>
            <w:r w:rsidRPr="00DD51C6">
              <w:rPr>
                <w:rFonts w:ascii="Arial" w:hAnsi="Arial" w:cs="Arial"/>
                <w:color w:val="auto"/>
                <w:sz w:val="18"/>
                <w:szCs w:val="18"/>
              </w:rPr>
              <w:t>Describe any methods used to explore possible causes of heterogeneity among study results (e.g. subgroup analysis, meta-regression).</w:t>
            </w:r>
          </w:p>
        </w:tc>
        <w:tc>
          <w:tcPr>
            <w:tcW w:w="2051" w:type="dxa"/>
          </w:tcPr>
          <w:p w14:paraId="7E3237B1" w14:textId="1CD338C2" w:rsidR="00930A31"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Not applicable</w:t>
            </w:r>
          </w:p>
        </w:tc>
      </w:tr>
      <w:tr w:rsidR="00DD51C6" w:rsidRPr="00DD51C6" w14:paraId="0EF9DC20" w14:textId="77777777" w:rsidTr="00F83B87">
        <w:trPr>
          <w:trHeight w:val="50"/>
        </w:trPr>
        <w:tc>
          <w:tcPr>
            <w:tcW w:w="1668" w:type="dxa"/>
            <w:vMerge/>
          </w:tcPr>
          <w:p w14:paraId="40E60726" w14:textId="77777777" w:rsidR="00930A31" w:rsidRPr="00DD51C6" w:rsidRDefault="00930A31" w:rsidP="005979B8">
            <w:pPr>
              <w:pStyle w:val="Default"/>
              <w:spacing w:before="40" w:after="40"/>
              <w:rPr>
                <w:rFonts w:ascii="Arial" w:hAnsi="Arial" w:cs="Arial"/>
                <w:color w:val="auto"/>
                <w:sz w:val="18"/>
                <w:szCs w:val="18"/>
              </w:rPr>
            </w:pPr>
          </w:p>
        </w:tc>
        <w:tc>
          <w:tcPr>
            <w:tcW w:w="587" w:type="dxa"/>
          </w:tcPr>
          <w:p w14:paraId="53AD1957" w14:textId="3A321479" w:rsidR="00930A31" w:rsidRPr="00DD51C6" w:rsidRDefault="00930A31" w:rsidP="003B79FF">
            <w:pPr>
              <w:pStyle w:val="Default"/>
              <w:spacing w:before="40" w:after="40"/>
              <w:jc w:val="right"/>
              <w:rPr>
                <w:rFonts w:ascii="Arial" w:hAnsi="Arial" w:cs="Arial"/>
                <w:color w:val="auto"/>
                <w:sz w:val="18"/>
                <w:szCs w:val="18"/>
              </w:rPr>
            </w:pPr>
            <w:r w:rsidRPr="00DD51C6">
              <w:rPr>
                <w:rFonts w:ascii="Arial" w:hAnsi="Arial" w:cs="Arial"/>
                <w:color w:val="auto"/>
                <w:sz w:val="18"/>
                <w:szCs w:val="18"/>
              </w:rPr>
              <w:t>13f</w:t>
            </w:r>
          </w:p>
        </w:tc>
        <w:tc>
          <w:tcPr>
            <w:tcW w:w="10894" w:type="dxa"/>
          </w:tcPr>
          <w:p w14:paraId="32B204F5" w14:textId="3F39BF44" w:rsidR="00930A31" w:rsidRPr="00DD51C6" w:rsidRDefault="00930A31" w:rsidP="005979B8">
            <w:pPr>
              <w:pStyle w:val="Default"/>
              <w:spacing w:before="40" w:after="40"/>
              <w:rPr>
                <w:rFonts w:ascii="Arial" w:hAnsi="Arial" w:cs="Arial"/>
                <w:color w:val="auto"/>
                <w:sz w:val="18"/>
                <w:szCs w:val="18"/>
              </w:rPr>
            </w:pPr>
            <w:r w:rsidRPr="00DD51C6">
              <w:rPr>
                <w:rFonts w:ascii="Arial" w:hAnsi="Arial" w:cs="Arial"/>
                <w:color w:val="auto"/>
                <w:sz w:val="18"/>
                <w:szCs w:val="18"/>
              </w:rPr>
              <w:t>Describe any sensitivity analyses conducted to assess robustness of the synthesized results.</w:t>
            </w:r>
          </w:p>
        </w:tc>
        <w:tc>
          <w:tcPr>
            <w:tcW w:w="2051" w:type="dxa"/>
          </w:tcPr>
          <w:p w14:paraId="7275097C" w14:textId="726DC1A2" w:rsidR="00930A31"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Not applicable</w:t>
            </w:r>
          </w:p>
        </w:tc>
      </w:tr>
      <w:tr w:rsidR="00DD51C6" w:rsidRPr="00DD51C6" w14:paraId="2C372E04" w14:textId="77777777" w:rsidTr="00F83B87">
        <w:trPr>
          <w:trHeight w:val="48"/>
        </w:trPr>
        <w:tc>
          <w:tcPr>
            <w:tcW w:w="1668" w:type="dxa"/>
          </w:tcPr>
          <w:p w14:paraId="606E8AEA" w14:textId="635A36C3"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Reporting bias assessment</w:t>
            </w:r>
          </w:p>
        </w:tc>
        <w:tc>
          <w:tcPr>
            <w:tcW w:w="587" w:type="dxa"/>
          </w:tcPr>
          <w:p w14:paraId="0BD41C6F" w14:textId="2BBB306D"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14</w:t>
            </w:r>
          </w:p>
        </w:tc>
        <w:tc>
          <w:tcPr>
            <w:tcW w:w="10894" w:type="dxa"/>
          </w:tcPr>
          <w:p w14:paraId="6353979A" w14:textId="24884350"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Describe any methods used to assess risk of bias due to missing results in a synthesis (arising from reporting biases).</w:t>
            </w:r>
          </w:p>
        </w:tc>
        <w:tc>
          <w:tcPr>
            <w:tcW w:w="2051" w:type="dxa"/>
          </w:tcPr>
          <w:p w14:paraId="18EBE183" w14:textId="5E650085"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Study selection </w:t>
            </w:r>
          </w:p>
        </w:tc>
      </w:tr>
      <w:tr w:rsidR="00DD51C6" w:rsidRPr="00DD51C6" w14:paraId="56CA3C3F" w14:textId="77777777" w:rsidTr="00F83B87">
        <w:trPr>
          <w:trHeight w:val="48"/>
        </w:trPr>
        <w:tc>
          <w:tcPr>
            <w:tcW w:w="1668" w:type="dxa"/>
          </w:tcPr>
          <w:p w14:paraId="5329A6D8" w14:textId="39626184"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lastRenderedPageBreak/>
              <w:t>Certainty assessment</w:t>
            </w:r>
          </w:p>
        </w:tc>
        <w:tc>
          <w:tcPr>
            <w:tcW w:w="587" w:type="dxa"/>
          </w:tcPr>
          <w:p w14:paraId="7FF29597" w14:textId="224021AC"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15</w:t>
            </w:r>
          </w:p>
        </w:tc>
        <w:tc>
          <w:tcPr>
            <w:tcW w:w="10894" w:type="dxa"/>
          </w:tcPr>
          <w:p w14:paraId="1861BBFE" w14:textId="7922E625"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Describe any methods used to assess certainty (or confidence) in the body of evidence for an outcome.</w:t>
            </w:r>
          </w:p>
        </w:tc>
        <w:tc>
          <w:tcPr>
            <w:tcW w:w="2051" w:type="dxa"/>
          </w:tcPr>
          <w:p w14:paraId="7875B5BE" w14:textId="3D2D81FC"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Risk of Bias and Quality Assessment</w:t>
            </w:r>
          </w:p>
        </w:tc>
      </w:tr>
      <w:tr w:rsidR="00DD51C6" w:rsidRPr="00DD51C6" w14:paraId="1ABEFF8A" w14:textId="77777777" w:rsidTr="00F83B87">
        <w:trPr>
          <w:trHeight w:val="24"/>
        </w:trPr>
        <w:tc>
          <w:tcPr>
            <w:tcW w:w="13149" w:type="dxa"/>
            <w:gridSpan w:val="3"/>
          </w:tcPr>
          <w:p w14:paraId="1657D220" w14:textId="77777777" w:rsidR="00E958C8" w:rsidRPr="00DD51C6" w:rsidRDefault="00E958C8" w:rsidP="00E958C8">
            <w:pPr>
              <w:pStyle w:val="Default"/>
              <w:rPr>
                <w:rFonts w:ascii="Arial" w:hAnsi="Arial" w:cs="Arial"/>
                <w:color w:val="auto"/>
                <w:sz w:val="18"/>
                <w:szCs w:val="18"/>
              </w:rPr>
            </w:pPr>
            <w:r w:rsidRPr="00DD51C6">
              <w:rPr>
                <w:rFonts w:ascii="Arial" w:hAnsi="Arial" w:cs="Arial"/>
                <w:b/>
                <w:bCs/>
                <w:color w:val="auto"/>
                <w:sz w:val="18"/>
                <w:szCs w:val="18"/>
              </w:rPr>
              <w:t xml:space="preserve">RESULTS </w:t>
            </w:r>
          </w:p>
        </w:tc>
        <w:tc>
          <w:tcPr>
            <w:tcW w:w="2051" w:type="dxa"/>
          </w:tcPr>
          <w:p w14:paraId="4224D9A9" w14:textId="77777777" w:rsidR="00E958C8" w:rsidRPr="00DD51C6" w:rsidRDefault="00E958C8" w:rsidP="00E958C8">
            <w:pPr>
              <w:pStyle w:val="Default"/>
              <w:jc w:val="center"/>
              <w:rPr>
                <w:rFonts w:ascii="Arial" w:hAnsi="Arial" w:cs="Arial"/>
                <w:color w:val="auto"/>
                <w:sz w:val="18"/>
                <w:szCs w:val="18"/>
              </w:rPr>
            </w:pPr>
          </w:p>
        </w:tc>
      </w:tr>
      <w:tr w:rsidR="00DD51C6" w:rsidRPr="00DD51C6" w14:paraId="783BADEB" w14:textId="77777777" w:rsidTr="00F83B87">
        <w:trPr>
          <w:trHeight w:val="48"/>
        </w:trPr>
        <w:tc>
          <w:tcPr>
            <w:tcW w:w="1668" w:type="dxa"/>
            <w:vMerge w:val="restart"/>
          </w:tcPr>
          <w:p w14:paraId="2C5E0E20" w14:textId="77777777"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Study selection </w:t>
            </w:r>
          </w:p>
        </w:tc>
        <w:tc>
          <w:tcPr>
            <w:tcW w:w="587" w:type="dxa"/>
          </w:tcPr>
          <w:p w14:paraId="2F50B5EC" w14:textId="19071829"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16a</w:t>
            </w:r>
          </w:p>
        </w:tc>
        <w:tc>
          <w:tcPr>
            <w:tcW w:w="10894" w:type="dxa"/>
          </w:tcPr>
          <w:p w14:paraId="465FDF79" w14:textId="56BBD9C6"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Describe the results of the search and selection process, from the number of records identified in the search to the number of studies included in the review, ideally using a flow diagram.</w:t>
            </w:r>
          </w:p>
        </w:tc>
        <w:tc>
          <w:tcPr>
            <w:tcW w:w="2051" w:type="dxa"/>
          </w:tcPr>
          <w:p w14:paraId="670CFC65" w14:textId="3143074C"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Figure 2</w:t>
            </w:r>
          </w:p>
        </w:tc>
      </w:tr>
      <w:tr w:rsidR="00DD51C6" w:rsidRPr="00DD51C6" w14:paraId="1BA22A88" w14:textId="77777777" w:rsidTr="00F83B87">
        <w:trPr>
          <w:trHeight w:val="48"/>
        </w:trPr>
        <w:tc>
          <w:tcPr>
            <w:tcW w:w="1668" w:type="dxa"/>
            <w:vMerge/>
          </w:tcPr>
          <w:p w14:paraId="73401FBA" w14:textId="77777777" w:rsidR="00E958C8" w:rsidRPr="00DD51C6" w:rsidRDefault="00E958C8" w:rsidP="00E958C8">
            <w:pPr>
              <w:pStyle w:val="Default"/>
              <w:spacing w:before="40" w:after="40"/>
              <w:rPr>
                <w:rFonts w:ascii="Arial" w:hAnsi="Arial" w:cs="Arial"/>
                <w:color w:val="auto"/>
                <w:sz w:val="18"/>
                <w:szCs w:val="18"/>
              </w:rPr>
            </w:pPr>
          </w:p>
        </w:tc>
        <w:tc>
          <w:tcPr>
            <w:tcW w:w="587" w:type="dxa"/>
          </w:tcPr>
          <w:p w14:paraId="7E0E0DCA" w14:textId="0DDE67BD"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16b</w:t>
            </w:r>
          </w:p>
        </w:tc>
        <w:tc>
          <w:tcPr>
            <w:tcW w:w="10894" w:type="dxa"/>
          </w:tcPr>
          <w:p w14:paraId="7C33FBE2" w14:textId="79A1D60F"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Cite studies that might appear to meet the inclusion criteria, but which were excluded, and explain why they were excluded.</w:t>
            </w:r>
          </w:p>
        </w:tc>
        <w:tc>
          <w:tcPr>
            <w:tcW w:w="2051" w:type="dxa"/>
          </w:tcPr>
          <w:p w14:paraId="715316E4" w14:textId="75A42ECE"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Not applicable</w:t>
            </w:r>
          </w:p>
        </w:tc>
      </w:tr>
      <w:tr w:rsidR="00DD51C6" w:rsidRPr="00DD51C6" w14:paraId="5BCDF56D" w14:textId="77777777" w:rsidTr="00F83B87">
        <w:trPr>
          <w:trHeight w:val="103"/>
        </w:trPr>
        <w:tc>
          <w:tcPr>
            <w:tcW w:w="1668" w:type="dxa"/>
          </w:tcPr>
          <w:p w14:paraId="248BFA8C" w14:textId="77777777"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Study characteristics </w:t>
            </w:r>
          </w:p>
        </w:tc>
        <w:tc>
          <w:tcPr>
            <w:tcW w:w="587" w:type="dxa"/>
          </w:tcPr>
          <w:p w14:paraId="29178F2C" w14:textId="4A27652A"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17</w:t>
            </w:r>
          </w:p>
        </w:tc>
        <w:tc>
          <w:tcPr>
            <w:tcW w:w="10894" w:type="dxa"/>
          </w:tcPr>
          <w:p w14:paraId="07DC5B50" w14:textId="077C21D3"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Cite each included study and present its characteristics.</w:t>
            </w:r>
          </w:p>
        </w:tc>
        <w:tc>
          <w:tcPr>
            <w:tcW w:w="2051" w:type="dxa"/>
          </w:tcPr>
          <w:p w14:paraId="2BA7B4C0" w14:textId="0ECCBE26"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Table 2</w:t>
            </w:r>
          </w:p>
        </w:tc>
      </w:tr>
      <w:tr w:rsidR="00DD51C6" w:rsidRPr="00DD51C6" w14:paraId="79DAC67A" w14:textId="77777777" w:rsidTr="00F83B87">
        <w:trPr>
          <w:trHeight w:val="48"/>
        </w:trPr>
        <w:tc>
          <w:tcPr>
            <w:tcW w:w="1668" w:type="dxa"/>
          </w:tcPr>
          <w:p w14:paraId="074D41F9" w14:textId="546444ED"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Risk of bias in studies </w:t>
            </w:r>
          </w:p>
        </w:tc>
        <w:tc>
          <w:tcPr>
            <w:tcW w:w="587" w:type="dxa"/>
          </w:tcPr>
          <w:p w14:paraId="39E8AC19" w14:textId="2E30595A"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18</w:t>
            </w:r>
          </w:p>
        </w:tc>
        <w:tc>
          <w:tcPr>
            <w:tcW w:w="10894" w:type="dxa"/>
          </w:tcPr>
          <w:p w14:paraId="2E1F0F3A" w14:textId="4804131C"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Present assessments of risk of bias for each included study.</w:t>
            </w:r>
          </w:p>
        </w:tc>
        <w:tc>
          <w:tcPr>
            <w:tcW w:w="2051" w:type="dxa"/>
          </w:tcPr>
          <w:p w14:paraId="7897FD3B" w14:textId="69865FA2"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Table 1/ Figure 1</w:t>
            </w:r>
          </w:p>
        </w:tc>
      </w:tr>
      <w:tr w:rsidR="00DD51C6" w:rsidRPr="00DD51C6" w14:paraId="3D378A42" w14:textId="77777777" w:rsidTr="00F83B87">
        <w:trPr>
          <w:trHeight w:val="48"/>
        </w:trPr>
        <w:tc>
          <w:tcPr>
            <w:tcW w:w="1668" w:type="dxa"/>
          </w:tcPr>
          <w:p w14:paraId="58FD34DF" w14:textId="77777777"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Results of individual studies </w:t>
            </w:r>
          </w:p>
        </w:tc>
        <w:tc>
          <w:tcPr>
            <w:tcW w:w="587" w:type="dxa"/>
          </w:tcPr>
          <w:p w14:paraId="04E24747" w14:textId="12802857"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19</w:t>
            </w:r>
          </w:p>
        </w:tc>
        <w:tc>
          <w:tcPr>
            <w:tcW w:w="10894" w:type="dxa"/>
          </w:tcPr>
          <w:p w14:paraId="77D5105C" w14:textId="05AB9C40"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For all outcomes, present, for each study: (a) summary statistics for each group (where appropriate) and (b) an effect estimate and its precision (e.g. confidence/credible interval), ideally using structured tables or plots.</w:t>
            </w:r>
          </w:p>
        </w:tc>
        <w:tc>
          <w:tcPr>
            <w:tcW w:w="2051" w:type="dxa"/>
          </w:tcPr>
          <w:p w14:paraId="43E181A6" w14:textId="09650BFB"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Not applicable</w:t>
            </w:r>
          </w:p>
        </w:tc>
      </w:tr>
      <w:tr w:rsidR="00DD51C6" w:rsidRPr="00DD51C6" w14:paraId="58431A59" w14:textId="77777777" w:rsidTr="00F83B87">
        <w:trPr>
          <w:trHeight w:val="48"/>
        </w:trPr>
        <w:tc>
          <w:tcPr>
            <w:tcW w:w="1668" w:type="dxa"/>
            <w:vMerge w:val="restart"/>
          </w:tcPr>
          <w:p w14:paraId="16BFCE5C" w14:textId="5CEB4FB4"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Results of syntheses</w:t>
            </w:r>
          </w:p>
        </w:tc>
        <w:tc>
          <w:tcPr>
            <w:tcW w:w="587" w:type="dxa"/>
          </w:tcPr>
          <w:p w14:paraId="575C64BB" w14:textId="2CC28911"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20a</w:t>
            </w:r>
          </w:p>
        </w:tc>
        <w:tc>
          <w:tcPr>
            <w:tcW w:w="10894" w:type="dxa"/>
          </w:tcPr>
          <w:p w14:paraId="0E913473" w14:textId="161B441E"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For each synthesis, briefly summarise the characteristics and risk of bias among contributing studies.</w:t>
            </w:r>
          </w:p>
        </w:tc>
        <w:tc>
          <w:tcPr>
            <w:tcW w:w="2051" w:type="dxa"/>
          </w:tcPr>
          <w:p w14:paraId="7395E36F" w14:textId="60DC2435"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Not applicable</w:t>
            </w:r>
          </w:p>
        </w:tc>
      </w:tr>
      <w:tr w:rsidR="00DD51C6" w:rsidRPr="00DD51C6" w14:paraId="29B5C9A7" w14:textId="77777777" w:rsidTr="00F83B87">
        <w:trPr>
          <w:trHeight w:val="203"/>
        </w:trPr>
        <w:tc>
          <w:tcPr>
            <w:tcW w:w="1668" w:type="dxa"/>
            <w:vMerge/>
          </w:tcPr>
          <w:p w14:paraId="4760E726" w14:textId="77777777" w:rsidR="00E958C8" w:rsidRPr="00DD51C6" w:rsidRDefault="00E958C8" w:rsidP="00E958C8">
            <w:pPr>
              <w:pStyle w:val="Default"/>
              <w:spacing w:before="40" w:after="40"/>
              <w:rPr>
                <w:rFonts w:ascii="Arial" w:hAnsi="Arial" w:cs="Arial"/>
                <w:color w:val="auto"/>
                <w:sz w:val="18"/>
                <w:szCs w:val="18"/>
              </w:rPr>
            </w:pPr>
          </w:p>
        </w:tc>
        <w:tc>
          <w:tcPr>
            <w:tcW w:w="587" w:type="dxa"/>
          </w:tcPr>
          <w:p w14:paraId="6B907E6F" w14:textId="57C10011"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20b</w:t>
            </w:r>
          </w:p>
        </w:tc>
        <w:tc>
          <w:tcPr>
            <w:tcW w:w="10894" w:type="dxa"/>
          </w:tcPr>
          <w:p w14:paraId="214F5C2A" w14:textId="2D2E093F"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051" w:type="dxa"/>
          </w:tcPr>
          <w:p w14:paraId="7C8F8A33" w14:textId="40D42C66"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Not applicable</w:t>
            </w:r>
          </w:p>
        </w:tc>
      </w:tr>
      <w:tr w:rsidR="00DD51C6" w:rsidRPr="00DD51C6" w14:paraId="4D409E67" w14:textId="77777777" w:rsidTr="00F83B87">
        <w:trPr>
          <w:trHeight w:val="48"/>
        </w:trPr>
        <w:tc>
          <w:tcPr>
            <w:tcW w:w="1668" w:type="dxa"/>
            <w:vMerge/>
          </w:tcPr>
          <w:p w14:paraId="1B863B38" w14:textId="77777777" w:rsidR="00E958C8" w:rsidRPr="00DD51C6" w:rsidRDefault="00E958C8" w:rsidP="00E958C8">
            <w:pPr>
              <w:pStyle w:val="Default"/>
              <w:spacing w:before="40" w:after="40"/>
              <w:rPr>
                <w:rFonts w:ascii="Arial" w:hAnsi="Arial" w:cs="Arial"/>
                <w:color w:val="auto"/>
                <w:sz w:val="18"/>
                <w:szCs w:val="18"/>
              </w:rPr>
            </w:pPr>
          </w:p>
        </w:tc>
        <w:tc>
          <w:tcPr>
            <w:tcW w:w="587" w:type="dxa"/>
          </w:tcPr>
          <w:p w14:paraId="079AA4A5" w14:textId="2DA78A39"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20c</w:t>
            </w:r>
          </w:p>
        </w:tc>
        <w:tc>
          <w:tcPr>
            <w:tcW w:w="10894" w:type="dxa"/>
          </w:tcPr>
          <w:p w14:paraId="52AB047D" w14:textId="1605117D"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Present results of all investigations of possible causes of heterogeneity among study results.</w:t>
            </w:r>
          </w:p>
        </w:tc>
        <w:tc>
          <w:tcPr>
            <w:tcW w:w="2051" w:type="dxa"/>
          </w:tcPr>
          <w:p w14:paraId="05D8123F" w14:textId="30C31751"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Risk of Bias and Quality Assessment</w:t>
            </w:r>
          </w:p>
        </w:tc>
      </w:tr>
      <w:tr w:rsidR="00DD51C6" w:rsidRPr="00DD51C6" w14:paraId="71188ED2" w14:textId="77777777" w:rsidTr="00F83B87">
        <w:trPr>
          <w:trHeight w:val="48"/>
        </w:trPr>
        <w:tc>
          <w:tcPr>
            <w:tcW w:w="1668" w:type="dxa"/>
            <w:vMerge/>
          </w:tcPr>
          <w:p w14:paraId="456A0208" w14:textId="77777777" w:rsidR="00E958C8" w:rsidRPr="00DD51C6" w:rsidRDefault="00E958C8" w:rsidP="00E958C8">
            <w:pPr>
              <w:pStyle w:val="Default"/>
              <w:spacing w:before="40" w:after="40"/>
              <w:rPr>
                <w:rFonts w:ascii="Arial" w:hAnsi="Arial" w:cs="Arial"/>
                <w:color w:val="auto"/>
                <w:sz w:val="18"/>
                <w:szCs w:val="18"/>
              </w:rPr>
            </w:pPr>
          </w:p>
        </w:tc>
        <w:tc>
          <w:tcPr>
            <w:tcW w:w="587" w:type="dxa"/>
          </w:tcPr>
          <w:p w14:paraId="0EDCBE6E" w14:textId="3F83C952"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20d</w:t>
            </w:r>
          </w:p>
        </w:tc>
        <w:tc>
          <w:tcPr>
            <w:tcW w:w="10894" w:type="dxa"/>
          </w:tcPr>
          <w:p w14:paraId="45824D6A" w14:textId="257810DB"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Present results of all sensitivity analyses conducted to assess the robustness of the synthesized results.</w:t>
            </w:r>
          </w:p>
        </w:tc>
        <w:tc>
          <w:tcPr>
            <w:tcW w:w="2051" w:type="dxa"/>
          </w:tcPr>
          <w:p w14:paraId="32E0B1FA" w14:textId="47765061"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Not applicable</w:t>
            </w:r>
          </w:p>
        </w:tc>
      </w:tr>
      <w:tr w:rsidR="00DD51C6" w:rsidRPr="00DD51C6" w14:paraId="24A249B2" w14:textId="77777777" w:rsidTr="00F83B87">
        <w:trPr>
          <w:trHeight w:val="48"/>
        </w:trPr>
        <w:tc>
          <w:tcPr>
            <w:tcW w:w="1668" w:type="dxa"/>
          </w:tcPr>
          <w:p w14:paraId="2156C072" w14:textId="08CC6306"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Reporting biases</w:t>
            </w:r>
          </w:p>
        </w:tc>
        <w:tc>
          <w:tcPr>
            <w:tcW w:w="587" w:type="dxa"/>
          </w:tcPr>
          <w:p w14:paraId="18218F69" w14:textId="1C9A0302"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21</w:t>
            </w:r>
          </w:p>
        </w:tc>
        <w:tc>
          <w:tcPr>
            <w:tcW w:w="10894" w:type="dxa"/>
          </w:tcPr>
          <w:p w14:paraId="5A87793F" w14:textId="33C34697"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Present assessments of risk of bias due to missing results (arising from reporting biases) for each synthesis assessed.</w:t>
            </w:r>
          </w:p>
        </w:tc>
        <w:tc>
          <w:tcPr>
            <w:tcW w:w="2051" w:type="dxa"/>
          </w:tcPr>
          <w:p w14:paraId="1A435861" w14:textId="102B4665"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Not applicable</w:t>
            </w:r>
          </w:p>
        </w:tc>
      </w:tr>
      <w:tr w:rsidR="00DD51C6" w:rsidRPr="00DD51C6" w14:paraId="0FF31967" w14:textId="77777777" w:rsidTr="00F83B87">
        <w:trPr>
          <w:trHeight w:val="48"/>
        </w:trPr>
        <w:tc>
          <w:tcPr>
            <w:tcW w:w="1668" w:type="dxa"/>
          </w:tcPr>
          <w:p w14:paraId="4E8D53DB" w14:textId="7D33808C"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Certainty of evidence </w:t>
            </w:r>
          </w:p>
        </w:tc>
        <w:tc>
          <w:tcPr>
            <w:tcW w:w="587" w:type="dxa"/>
          </w:tcPr>
          <w:p w14:paraId="1ED6CD28" w14:textId="3BD7828E"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22</w:t>
            </w:r>
          </w:p>
        </w:tc>
        <w:tc>
          <w:tcPr>
            <w:tcW w:w="10894" w:type="dxa"/>
          </w:tcPr>
          <w:p w14:paraId="31892DC8" w14:textId="55B859A0"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Present assessments of certainty (or confidence) in the body of evidence for each outcome assessed.</w:t>
            </w:r>
          </w:p>
        </w:tc>
        <w:tc>
          <w:tcPr>
            <w:tcW w:w="2051" w:type="dxa"/>
          </w:tcPr>
          <w:p w14:paraId="76AE189C" w14:textId="38C178CE"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Not applicable</w:t>
            </w:r>
          </w:p>
        </w:tc>
      </w:tr>
      <w:tr w:rsidR="00DD51C6" w:rsidRPr="00DD51C6" w14:paraId="6CE3625C" w14:textId="77777777" w:rsidTr="00F83B87">
        <w:trPr>
          <w:trHeight w:val="24"/>
        </w:trPr>
        <w:tc>
          <w:tcPr>
            <w:tcW w:w="13149" w:type="dxa"/>
            <w:gridSpan w:val="3"/>
          </w:tcPr>
          <w:p w14:paraId="485952A3" w14:textId="77777777" w:rsidR="00E958C8" w:rsidRPr="00DD51C6" w:rsidRDefault="00E958C8" w:rsidP="00E958C8">
            <w:pPr>
              <w:pStyle w:val="Default"/>
              <w:rPr>
                <w:rFonts w:ascii="Arial" w:hAnsi="Arial" w:cs="Arial"/>
                <w:color w:val="auto"/>
                <w:sz w:val="18"/>
                <w:szCs w:val="18"/>
              </w:rPr>
            </w:pPr>
            <w:r w:rsidRPr="00DD51C6">
              <w:rPr>
                <w:rFonts w:ascii="Arial" w:hAnsi="Arial" w:cs="Arial"/>
                <w:b/>
                <w:bCs/>
                <w:color w:val="auto"/>
                <w:sz w:val="18"/>
                <w:szCs w:val="18"/>
              </w:rPr>
              <w:t xml:space="preserve">DISCUSSION </w:t>
            </w:r>
          </w:p>
        </w:tc>
        <w:tc>
          <w:tcPr>
            <w:tcW w:w="2051" w:type="dxa"/>
          </w:tcPr>
          <w:p w14:paraId="25C40AE9" w14:textId="77777777" w:rsidR="00E958C8" w:rsidRPr="00DD51C6" w:rsidRDefault="00E958C8" w:rsidP="00E958C8">
            <w:pPr>
              <w:pStyle w:val="Default"/>
              <w:jc w:val="center"/>
              <w:rPr>
                <w:rFonts w:ascii="Arial" w:hAnsi="Arial" w:cs="Arial"/>
                <w:color w:val="auto"/>
                <w:sz w:val="18"/>
                <w:szCs w:val="18"/>
              </w:rPr>
            </w:pPr>
          </w:p>
        </w:tc>
      </w:tr>
      <w:tr w:rsidR="00DD51C6" w:rsidRPr="00DD51C6" w14:paraId="44C0D626" w14:textId="77777777" w:rsidTr="00F83B87">
        <w:trPr>
          <w:trHeight w:val="48"/>
        </w:trPr>
        <w:tc>
          <w:tcPr>
            <w:tcW w:w="1668" w:type="dxa"/>
            <w:vMerge w:val="restart"/>
          </w:tcPr>
          <w:p w14:paraId="6A415BD4" w14:textId="64024B01"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 xml:space="preserve">Discussion </w:t>
            </w:r>
          </w:p>
        </w:tc>
        <w:tc>
          <w:tcPr>
            <w:tcW w:w="587" w:type="dxa"/>
          </w:tcPr>
          <w:p w14:paraId="686CD052" w14:textId="6C149016"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23a</w:t>
            </w:r>
          </w:p>
        </w:tc>
        <w:tc>
          <w:tcPr>
            <w:tcW w:w="10894" w:type="dxa"/>
          </w:tcPr>
          <w:p w14:paraId="3180C0BE" w14:textId="4F3205C1"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Provide a general interpretation of the results in the context of other evidence.</w:t>
            </w:r>
          </w:p>
        </w:tc>
        <w:tc>
          <w:tcPr>
            <w:tcW w:w="2051" w:type="dxa"/>
          </w:tcPr>
          <w:p w14:paraId="336F0287" w14:textId="0D2639D9"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Discussion</w:t>
            </w:r>
          </w:p>
        </w:tc>
      </w:tr>
      <w:tr w:rsidR="00DD51C6" w:rsidRPr="00DD51C6" w14:paraId="0A24CE29" w14:textId="77777777" w:rsidTr="00F83B87">
        <w:trPr>
          <w:trHeight w:val="48"/>
        </w:trPr>
        <w:tc>
          <w:tcPr>
            <w:tcW w:w="1668" w:type="dxa"/>
            <w:vMerge/>
          </w:tcPr>
          <w:p w14:paraId="34E4593B" w14:textId="6FA37964" w:rsidR="00E958C8" w:rsidRPr="00DD51C6" w:rsidRDefault="00E958C8" w:rsidP="00E958C8">
            <w:pPr>
              <w:pStyle w:val="Default"/>
              <w:spacing w:before="40" w:after="40"/>
              <w:rPr>
                <w:rFonts w:ascii="Arial" w:hAnsi="Arial" w:cs="Arial"/>
                <w:color w:val="auto"/>
                <w:sz w:val="18"/>
                <w:szCs w:val="18"/>
              </w:rPr>
            </w:pPr>
          </w:p>
        </w:tc>
        <w:tc>
          <w:tcPr>
            <w:tcW w:w="587" w:type="dxa"/>
          </w:tcPr>
          <w:p w14:paraId="373FF5B7" w14:textId="611267E8"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23b</w:t>
            </w:r>
          </w:p>
        </w:tc>
        <w:tc>
          <w:tcPr>
            <w:tcW w:w="10894" w:type="dxa"/>
          </w:tcPr>
          <w:p w14:paraId="2BC239AF" w14:textId="0A4D3987"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Discuss any limitations of the evidence included in the review.</w:t>
            </w:r>
          </w:p>
        </w:tc>
        <w:tc>
          <w:tcPr>
            <w:tcW w:w="2051" w:type="dxa"/>
          </w:tcPr>
          <w:p w14:paraId="552BBDFF" w14:textId="7E745466"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Limitations</w:t>
            </w:r>
          </w:p>
        </w:tc>
      </w:tr>
      <w:tr w:rsidR="00DD51C6" w:rsidRPr="00DD51C6" w14:paraId="1CBB3F4F" w14:textId="77777777" w:rsidTr="00F83B87">
        <w:trPr>
          <w:trHeight w:val="48"/>
        </w:trPr>
        <w:tc>
          <w:tcPr>
            <w:tcW w:w="1668" w:type="dxa"/>
            <w:vMerge/>
          </w:tcPr>
          <w:p w14:paraId="3276A062" w14:textId="77777777" w:rsidR="00E958C8" w:rsidRPr="00DD51C6" w:rsidRDefault="00E958C8" w:rsidP="00E958C8">
            <w:pPr>
              <w:pStyle w:val="Default"/>
              <w:spacing w:before="40" w:after="40"/>
              <w:rPr>
                <w:rFonts w:ascii="Arial" w:hAnsi="Arial" w:cs="Arial"/>
                <w:color w:val="auto"/>
                <w:sz w:val="18"/>
                <w:szCs w:val="18"/>
              </w:rPr>
            </w:pPr>
          </w:p>
        </w:tc>
        <w:tc>
          <w:tcPr>
            <w:tcW w:w="587" w:type="dxa"/>
          </w:tcPr>
          <w:p w14:paraId="0BF3966A" w14:textId="50F35F9B"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23c</w:t>
            </w:r>
          </w:p>
        </w:tc>
        <w:tc>
          <w:tcPr>
            <w:tcW w:w="10894" w:type="dxa"/>
          </w:tcPr>
          <w:p w14:paraId="1ADE0693" w14:textId="23A79880"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Discuss any limitations of the review processes used.</w:t>
            </w:r>
          </w:p>
        </w:tc>
        <w:tc>
          <w:tcPr>
            <w:tcW w:w="2051" w:type="dxa"/>
          </w:tcPr>
          <w:p w14:paraId="52AEF35E" w14:textId="4FCAC693"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Limitations</w:t>
            </w:r>
          </w:p>
        </w:tc>
      </w:tr>
      <w:tr w:rsidR="00DD51C6" w:rsidRPr="00DD51C6" w14:paraId="52BD6520" w14:textId="77777777" w:rsidTr="00F83B87">
        <w:trPr>
          <w:trHeight w:val="48"/>
        </w:trPr>
        <w:tc>
          <w:tcPr>
            <w:tcW w:w="1668" w:type="dxa"/>
            <w:vMerge/>
          </w:tcPr>
          <w:p w14:paraId="4105AB4C" w14:textId="6D74E577" w:rsidR="00E958C8" w:rsidRPr="00DD51C6" w:rsidRDefault="00E958C8" w:rsidP="00E958C8">
            <w:pPr>
              <w:pStyle w:val="Default"/>
              <w:spacing w:before="40" w:after="40"/>
              <w:rPr>
                <w:rFonts w:ascii="Arial" w:hAnsi="Arial" w:cs="Arial"/>
                <w:color w:val="auto"/>
                <w:sz w:val="18"/>
                <w:szCs w:val="18"/>
              </w:rPr>
            </w:pPr>
          </w:p>
        </w:tc>
        <w:tc>
          <w:tcPr>
            <w:tcW w:w="587" w:type="dxa"/>
          </w:tcPr>
          <w:p w14:paraId="1189697D" w14:textId="0E388312"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23d</w:t>
            </w:r>
          </w:p>
        </w:tc>
        <w:tc>
          <w:tcPr>
            <w:tcW w:w="10894" w:type="dxa"/>
          </w:tcPr>
          <w:p w14:paraId="5FA0A2F2" w14:textId="3F4AFFA5"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Discuss implications of the results for practice, policy, and future research.</w:t>
            </w:r>
          </w:p>
        </w:tc>
        <w:tc>
          <w:tcPr>
            <w:tcW w:w="2051" w:type="dxa"/>
          </w:tcPr>
          <w:p w14:paraId="30980325" w14:textId="334BF226"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Conclusion</w:t>
            </w:r>
          </w:p>
        </w:tc>
      </w:tr>
      <w:tr w:rsidR="00DD51C6" w:rsidRPr="00DD51C6" w14:paraId="51341A5A" w14:textId="77777777" w:rsidTr="00F83B87">
        <w:trPr>
          <w:trHeight w:val="24"/>
        </w:trPr>
        <w:tc>
          <w:tcPr>
            <w:tcW w:w="13149" w:type="dxa"/>
            <w:gridSpan w:val="3"/>
          </w:tcPr>
          <w:p w14:paraId="46DD6FCA" w14:textId="732DB515" w:rsidR="00E958C8" w:rsidRPr="00DD51C6" w:rsidRDefault="00E958C8" w:rsidP="00E958C8">
            <w:pPr>
              <w:pStyle w:val="Default"/>
              <w:rPr>
                <w:rFonts w:ascii="Arial" w:hAnsi="Arial" w:cs="Arial"/>
                <w:color w:val="auto"/>
                <w:sz w:val="18"/>
                <w:szCs w:val="18"/>
              </w:rPr>
            </w:pPr>
            <w:r w:rsidRPr="00DD51C6">
              <w:rPr>
                <w:rFonts w:ascii="Arial" w:hAnsi="Arial" w:cs="Arial"/>
                <w:b/>
                <w:bCs/>
                <w:color w:val="auto"/>
                <w:sz w:val="18"/>
                <w:szCs w:val="18"/>
              </w:rPr>
              <w:t>OTHER INFORMATION</w:t>
            </w:r>
          </w:p>
        </w:tc>
        <w:tc>
          <w:tcPr>
            <w:tcW w:w="2051" w:type="dxa"/>
          </w:tcPr>
          <w:p w14:paraId="38167931" w14:textId="77777777" w:rsidR="00E958C8" w:rsidRPr="00DD51C6" w:rsidRDefault="00E958C8" w:rsidP="00E958C8">
            <w:pPr>
              <w:pStyle w:val="Default"/>
              <w:jc w:val="center"/>
              <w:rPr>
                <w:rFonts w:ascii="Arial" w:hAnsi="Arial" w:cs="Arial"/>
                <w:color w:val="auto"/>
                <w:sz w:val="18"/>
                <w:szCs w:val="18"/>
              </w:rPr>
            </w:pPr>
          </w:p>
        </w:tc>
      </w:tr>
      <w:tr w:rsidR="00DD51C6" w:rsidRPr="00DD51C6" w14:paraId="5CF94E2D" w14:textId="77777777" w:rsidTr="00F83B87">
        <w:trPr>
          <w:trHeight w:val="48"/>
        </w:trPr>
        <w:tc>
          <w:tcPr>
            <w:tcW w:w="1668" w:type="dxa"/>
            <w:vMerge w:val="restart"/>
          </w:tcPr>
          <w:p w14:paraId="56E3C875" w14:textId="0768A8C8"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Registration and protocol</w:t>
            </w:r>
          </w:p>
        </w:tc>
        <w:tc>
          <w:tcPr>
            <w:tcW w:w="587" w:type="dxa"/>
          </w:tcPr>
          <w:p w14:paraId="7B8E2191" w14:textId="46E4991C"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24a</w:t>
            </w:r>
          </w:p>
        </w:tc>
        <w:tc>
          <w:tcPr>
            <w:tcW w:w="10894" w:type="dxa"/>
          </w:tcPr>
          <w:p w14:paraId="16AABB8D" w14:textId="7763B939"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Provide registration information for the review, including register name and registration number, or state that the review was not registered.</w:t>
            </w:r>
          </w:p>
        </w:tc>
        <w:tc>
          <w:tcPr>
            <w:tcW w:w="2051" w:type="dxa"/>
          </w:tcPr>
          <w:p w14:paraId="2EE9DE13" w14:textId="3679FA1B"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Methods</w:t>
            </w:r>
          </w:p>
        </w:tc>
      </w:tr>
      <w:tr w:rsidR="00DD51C6" w:rsidRPr="00DD51C6" w14:paraId="4C3E51C1" w14:textId="77777777" w:rsidTr="00F83B87">
        <w:trPr>
          <w:trHeight w:val="57"/>
        </w:trPr>
        <w:tc>
          <w:tcPr>
            <w:tcW w:w="1668" w:type="dxa"/>
            <w:vMerge/>
          </w:tcPr>
          <w:p w14:paraId="038F19BF" w14:textId="77777777" w:rsidR="00E958C8" w:rsidRPr="00DD51C6" w:rsidRDefault="00E958C8" w:rsidP="00E958C8">
            <w:pPr>
              <w:pStyle w:val="Default"/>
              <w:spacing w:before="40" w:after="40"/>
              <w:rPr>
                <w:rFonts w:ascii="Arial" w:hAnsi="Arial" w:cs="Arial"/>
                <w:color w:val="auto"/>
                <w:sz w:val="18"/>
                <w:szCs w:val="18"/>
              </w:rPr>
            </w:pPr>
          </w:p>
        </w:tc>
        <w:tc>
          <w:tcPr>
            <w:tcW w:w="587" w:type="dxa"/>
          </w:tcPr>
          <w:p w14:paraId="23DB58A7" w14:textId="4B5E40EA"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24b</w:t>
            </w:r>
          </w:p>
        </w:tc>
        <w:tc>
          <w:tcPr>
            <w:tcW w:w="10894" w:type="dxa"/>
          </w:tcPr>
          <w:p w14:paraId="30E4D536" w14:textId="268DF153"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Indicate where the review protocol can be accessed, or state that a protocol was not prepared.</w:t>
            </w:r>
          </w:p>
        </w:tc>
        <w:tc>
          <w:tcPr>
            <w:tcW w:w="2051" w:type="dxa"/>
          </w:tcPr>
          <w:p w14:paraId="55D44A96" w14:textId="401F53CC"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Methods</w:t>
            </w:r>
          </w:p>
        </w:tc>
      </w:tr>
      <w:tr w:rsidR="00DD51C6" w:rsidRPr="00DD51C6" w14:paraId="131EC413" w14:textId="77777777" w:rsidTr="00F83B87">
        <w:trPr>
          <w:trHeight w:val="48"/>
        </w:trPr>
        <w:tc>
          <w:tcPr>
            <w:tcW w:w="1668" w:type="dxa"/>
            <w:vMerge/>
          </w:tcPr>
          <w:p w14:paraId="3F05BA64" w14:textId="77777777" w:rsidR="00E958C8" w:rsidRPr="00DD51C6" w:rsidRDefault="00E958C8" w:rsidP="00E958C8">
            <w:pPr>
              <w:pStyle w:val="Default"/>
              <w:spacing w:before="40" w:after="40"/>
              <w:rPr>
                <w:rFonts w:ascii="Arial" w:hAnsi="Arial" w:cs="Arial"/>
                <w:color w:val="auto"/>
                <w:sz w:val="18"/>
                <w:szCs w:val="18"/>
              </w:rPr>
            </w:pPr>
          </w:p>
        </w:tc>
        <w:tc>
          <w:tcPr>
            <w:tcW w:w="587" w:type="dxa"/>
          </w:tcPr>
          <w:p w14:paraId="59CC5356" w14:textId="4CC8AA70"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24c</w:t>
            </w:r>
          </w:p>
        </w:tc>
        <w:tc>
          <w:tcPr>
            <w:tcW w:w="10894" w:type="dxa"/>
          </w:tcPr>
          <w:p w14:paraId="0EA5EF40" w14:textId="2C89FA6C"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Describe and explain any amendments to information provided at registration or in the protocol.</w:t>
            </w:r>
          </w:p>
        </w:tc>
        <w:tc>
          <w:tcPr>
            <w:tcW w:w="2051" w:type="dxa"/>
          </w:tcPr>
          <w:p w14:paraId="0ED81809" w14:textId="323AE462"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Not applicable</w:t>
            </w:r>
          </w:p>
        </w:tc>
      </w:tr>
      <w:tr w:rsidR="00DD51C6" w:rsidRPr="00DD51C6" w14:paraId="10B09DA9" w14:textId="77777777" w:rsidTr="00F83B87">
        <w:trPr>
          <w:trHeight w:val="48"/>
        </w:trPr>
        <w:tc>
          <w:tcPr>
            <w:tcW w:w="1668" w:type="dxa"/>
          </w:tcPr>
          <w:p w14:paraId="568E03AB" w14:textId="5D180926"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Support</w:t>
            </w:r>
          </w:p>
        </w:tc>
        <w:tc>
          <w:tcPr>
            <w:tcW w:w="587" w:type="dxa"/>
          </w:tcPr>
          <w:p w14:paraId="212FAD83" w14:textId="404A0D21"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25</w:t>
            </w:r>
          </w:p>
        </w:tc>
        <w:tc>
          <w:tcPr>
            <w:tcW w:w="10894" w:type="dxa"/>
          </w:tcPr>
          <w:p w14:paraId="3D202DC4" w14:textId="0BEB8631"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Describe sources of financial or non-financial support for the review, and the role of the funders or sponsors in the review.</w:t>
            </w:r>
          </w:p>
        </w:tc>
        <w:tc>
          <w:tcPr>
            <w:tcW w:w="2051" w:type="dxa"/>
          </w:tcPr>
          <w:p w14:paraId="1688945E" w14:textId="6A19C89C"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Funding</w:t>
            </w:r>
          </w:p>
        </w:tc>
      </w:tr>
      <w:tr w:rsidR="00DD51C6" w:rsidRPr="00DD51C6" w14:paraId="30333012" w14:textId="77777777" w:rsidTr="00F83B87">
        <w:trPr>
          <w:trHeight w:val="48"/>
        </w:trPr>
        <w:tc>
          <w:tcPr>
            <w:tcW w:w="1668" w:type="dxa"/>
          </w:tcPr>
          <w:p w14:paraId="27DA1532" w14:textId="5EB50F96"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Competing interests</w:t>
            </w:r>
          </w:p>
        </w:tc>
        <w:tc>
          <w:tcPr>
            <w:tcW w:w="587" w:type="dxa"/>
          </w:tcPr>
          <w:p w14:paraId="746BF2DB" w14:textId="237CA33A"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26</w:t>
            </w:r>
          </w:p>
        </w:tc>
        <w:tc>
          <w:tcPr>
            <w:tcW w:w="10894" w:type="dxa"/>
          </w:tcPr>
          <w:p w14:paraId="6C50B7A3" w14:textId="268C9C0D"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Declare any competing interests of review authors.</w:t>
            </w:r>
          </w:p>
        </w:tc>
        <w:tc>
          <w:tcPr>
            <w:tcW w:w="2051" w:type="dxa"/>
          </w:tcPr>
          <w:p w14:paraId="6FA1E09F" w14:textId="6BE31969"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Not applicable</w:t>
            </w:r>
          </w:p>
        </w:tc>
      </w:tr>
      <w:tr w:rsidR="00DD51C6" w:rsidRPr="00DD51C6" w14:paraId="7E1A8D23" w14:textId="77777777" w:rsidTr="00F83B87">
        <w:trPr>
          <w:trHeight w:val="219"/>
        </w:trPr>
        <w:tc>
          <w:tcPr>
            <w:tcW w:w="1668" w:type="dxa"/>
          </w:tcPr>
          <w:p w14:paraId="71A9B4E7" w14:textId="784F40E8"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Availability of data, code and other materials</w:t>
            </w:r>
          </w:p>
        </w:tc>
        <w:tc>
          <w:tcPr>
            <w:tcW w:w="587" w:type="dxa"/>
          </w:tcPr>
          <w:p w14:paraId="168E063F" w14:textId="1CC9DD58" w:rsidR="00E958C8" w:rsidRPr="00DD51C6" w:rsidRDefault="00E958C8" w:rsidP="00E958C8">
            <w:pPr>
              <w:pStyle w:val="Default"/>
              <w:spacing w:before="40" w:after="40"/>
              <w:jc w:val="right"/>
              <w:rPr>
                <w:rFonts w:ascii="Arial" w:hAnsi="Arial" w:cs="Arial"/>
                <w:color w:val="auto"/>
                <w:sz w:val="18"/>
                <w:szCs w:val="18"/>
              </w:rPr>
            </w:pPr>
            <w:r w:rsidRPr="00DD51C6">
              <w:rPr>
                <w:rFonts w:ascii="Arial" w:hAnsi="Arial" w:cs="Arial"/>
                <w:color w:val="auto"/>
                <w:sz w:val="18"/>
                <w:szCs w:val="18"/>
              </w:rPr>
              <w:t>27</w:t>
            </w:r>
          </w:p>
        </w:tc>
        <w:tc>
          <w:tcPr>
            <w:tcW w:w="10894" w:type="dxa"/>
          </w:tcPr>
          <w:p w14:paraId="619249F8" w14:textId="18DC3489"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051" w:type="dxa"/>
          </w:tcPr>
          <w:p w14:paraId="442C99F1" w14:textId="3A6F26F8" w:rsidR="00E958C8" w:rsidRPr="00DD51C6" w:rsidRDefault="00E958C8" w:rsidP="00E958C8">
            <w:pPr>
              <w:pStyle w:val="Default"/>
              <w:spacing w:before="40" w:after="40"/>
              <w:rPr>
                <w:rFonts w:ascii="Arial" w:hAnsi="Arial" w:cs="Arial"/>
                <w:color w:val="auto"/>
                <w:sz w:val="18"/>
                <w:szCs w:val="18"/>
              </w:rPr>
            </w:pPr>
            <w:r w:rsidRPr="00DD51C6">
              <w:rPr>
                <w:rFonts w:ascii="Arial" w:hAnsi="Arial" w:cs="Arial"/>
                <w:color w:val="auto"/>
                <w:sz w:val="18"/>
                <w:szCs w:val="18"/>
              </w:rPr>
              <w:t>Data availability statement</w:t>
            </w:r>
          </w:p>
        </w:tc>
      </w:tr>
    </w:tbl>
    <w:p w14:paraId="6338F4EE" w14:textId="77777777" w:rsidR="00FB3483" w:rsidRPr="00DD51C6" w:rsidRDefault="00FB3483">
      <w:pPr>
        <w:pStyle w:val="Default"/>
        <w:rPr>
          <w:rFonts w:ascii="Arial" w:hAnsi="Arial" w:cs="Arial"/>
          <w:color w:val="auto"/>
        </w:rPr>
      </w:pPr>
    </w:p>
    <w:p w14:paraId="7AC394C9" w14:textId="68263D68" w:rsidR="00FB3483" w:rsidRPr="00DD51C6" w:rsidRDefault="00FB3483" w:rsidP="00B730D1">
      <w:pPr>
        <w:pStyle w:val="Default"/>
        <w:spacing w:line="183" w:lineRule="atLeast"/>
        <w:jc w:val="both"/>
        <w:rPr>
          <w:rFonts w:ascii="Arial" w:hAnsi="Arial" w:cs="Arial"/>
          <w:color w:val="auto"/>
          <w:sz w:val="16"/>
          <w:szCs w:val="16"/>
          <w:lang w:val="da-DK"/>
        </w:rPr>
      </w:pPr>
      <w:r w:rsidRPr="00DD51C6">
        <w:rPr>
          <w:rFonts w:ascii="Arial" w:hAnsi="Arial" w:cs="Arial"/>
          <w:i/>
          <w:iCs/>
          <w:color w:val="auto"/>
          <w:sz w:val="16"/>
          <w:szCs w:val="16"/>
        </w:rPr>
        <w:t xml:space="preserve">From: </w:t>
      </w:r>
      <w:r w:rsidRPr="00DD51C6">
        <w:rPr>
          <w:rFonts w:ascii="Arial" w:hAnsi="Arial" w:cs="Arial"/>
          <w:color w:val="auto"/>
          <w:sz w:val="16"/>
          <w:szCs w:val="16"/>
        </w:rPr>
        <w:t xml:space="preserve"> </w:t>
      </w:r>
      <w:r w:rsidR="00461576" w:rsidRPr="00DD51C6">
        <w:rPr>
          <w:rFonts w:ascii="Arial" w:hAnsi="Arial" w:cs="Arial"/>
          <w:color w:val="auto"/>
          <w:sz w:val="16"/>
          <w:szCs w:val="16"/>
        </w:rPr>
        <w:t xml:space="preserve">Page MJ, McKenzie JE, </w:t>
      </w:r>
      <w:proofErr w:type="spellStart"/>
      <w:r w:rsidR="00461576" w:rsidRPr="00DD51C6">
        <w:rPr>
          <w:rFonts w:ascii="Arial" w:hAnsi="Arial" w:cs="Arial"/>
          <w:color w:val="auto"/>
          <w:sz w:val="16"/>
          <w:szCs w:val="16"/>
        </w:rPr>
        <w:t>Bossuyt</w:t>
      </w:r>
      <w:proofErr w:type="spellEnd"/>
      <w:r w:rsidR="00461576" w:rsidRPr="00DD51C6">
        <w:rPr>
          <w:rFonts w:ascii="Arial" w:hAnsi="Arial" w:cs="Arial"/>
          <w:color w:val="auto"/>
          <w:sz w:val="16"/>
          <w:szCs w:val="16"/>
        </w:rPr>
        <w:t xml:space="preserve"> PM, </w:t>
      </w:r>
      <w:proofErr w:type="spellStart"/>
      <w:r w:rsidR="00461576" w:rsidRPr="00DD51C6">
        <w:rPr>
          <w:rFonts w:ascii="Arial" w:hAnsi="Arial" w:cs="Arial"/>
          <w:color w:val="auto"/>
          <w:sz w:val="16"/>
          <w:szCs w:val="16"/>
        </w:rPr>
        <w:t>Boutron</w:t>
      </w:r>
      <w:proofErr w:type="spellEnd"/>
      <w:r w:rsidR="00461576" w:rsidRPr="00DD51C6">
        <w:rPr>
          <w:rFonts w:ascii="Arial" w:hAnsi="Arial" w:cs="Arial"/>
          <w:color w:val="auto"/>
          <w:sz w:val="16"/>
          <w:szCs w:val="16"/>
        </w:rPr>
        <w:t xml:space="preserve"> I, Hoffmann TC, Mulrow CD, et al. The PRISMA 2020 statement: an updated guideline for reporting systematic reviews.</w:t>
      </w:r>
      <w:r w:rsidR="0077253C" w:rsidRPr="00DD51C6">
        <w:rPr>
          <w:rFonts w:ascii="Arial" w:hAnsi="Arial" w:cs="Arial"/>
          <w:color w:val="auto"/>
          <w:sz w:val="16"/>
          <w:szCs w:val="16"/>
        </w:rPr>
        <w:t xml:space="preserve"> BMJ 2021</w:t>
      </w:r>
      <w:proofErr w:type="gramStart"/>
      <w:r w:rsidR="0077253C" w:rsidRPr="00DD51C6">
        <w:rPr>
          <w:rFonts w:ascii="Arial" w:hAnsi="Arial" w:cs="Arial"/>
          <w:color w:val="auto"/>
          <w:sz w:val="16"/>
          <w:szCs w:val="16"/>
        </w:rPr>
        <w:t>;372:n71</w:t>
      </w:r>
      <w:proofErr w:type="gramEnd"/>
      <w:r w:rsidR="00461576" w:rsidRPr="00DD51C6">
        <w:rPr>
          <w:rFonts w:ascii="Arial" w:hAnsi="Arial" w:cs="Arial"/>
          <w:color w:val="auto"/>
          <w:sz w:val="16"/>
          <w:szCs w:val="16"/>
        </w:rPr>
        <w:t>.</w:t>
      </w:r>
      <w:r w:rsidR="0077253C" w:rsidRPr="00DD51C6">
        <w:rPr>
          <w:rFonts w:ascii="Arial" w:hAnsi="Arial" w:cs="Arial"/>
          <w:color w:val="auto"/>
          <w:sz w:val="16"/>
          <w:szCs w:val="16"/>
        </w:rPr>
        <w:t xml:space="preserve"> </w:t>
      </w:r>
      <w:proofErr w:type="spellStart"/>
      <w:proofErr w:type="gramStart"/>
      <w:r w:rsidR="0077253C" w:rsidRPr="00DD51C6">
        <w:rPr>
          <w:rFonts w:ascii="Arial" w:hAnsi="Arial" w:cs="Arial"/>
          <w:color w:val="auto"/>
          <w:sz w:val="16"/>
          <w:szCs w:val="16"/>
        </w:rPr>
        <w:t>doi</w:t>
      </w:r>
      <w:proofErr w:type="spellEnd"/>
      <w:proofErr w:type="gramEnd"/>
      <w:r w:rsidR="0077253C" w:rsidRPr="00DD51C6">
        <w:rPr>
          <w:rFonts w:ascii="Arial" w:hAnsi="Arial" w:cs="Arial"/>
          <w:color w:val="auto"/>
          <w:sz w:val="16"/>
          <w:szCs w:val="16"/>
        </w:rPr>
        <w:t>: 10.1136/bmj.n71</w:t>
      </w:r>
      <w:r w:rsidR="005A190C" w:rsidRPr="00DD51C6">
        <w:rPr>
          <w:rFonts w:ascii="Arial" w:hAnsi="Arial" w:cs="Arial"/>
          <w:color w:val="auto"/>
          <w:sz w:val="16"/>
          <w:szCs w:val="16"/>
        </w:rPr>
        <w:t xml:space="preserve">. </w:t>
      </w:r>
      <w:r w:rsidR="005A190C" w:rsidRPr="00DD51C6">
        <w:rPr>
          <w:rFonts w:ascii="Arial" w:hAnsi="Arial" w:cs="Arial"/>
          <w:color w:val="auto"/>
          <w:sz w:val="16"/>
          <w:szCs w:val="16"/>
        </w:rPr>
        <w:lastRenderedPageBreak/>
        <w:t xml:space="preserve">This work is licensed under CC BY 4.0. To view a copy of this license, visit </w:t>
      </w:r>
      <w:hyperlink r:id="rId6" w:history="1">
        <w:r w:rsidR="005A190C" w:rsidRPr="00DD51C6">
          <w:rPr>
            <w:rStyle w:val="Hyperlink"/>
            <w:rFonts w:ascii="Arial" w:hAnsi="Arial" w:cs="Arial"/>
            <w:color w:val="auto"/>
            <w:sz w:val="16"/>
            <w:szCs w:val="16"/>
          </w:rPr>
          <w:t>https://creativecommons.org/licenses/by/4.0/</w:t>
        </w:r>
      </w:hyperlink>
      <w:r w:rsidR="005A190C" w:rsidRPr="00DD51C6">
        <w:rPr>
          <w:rFonts w:ascii="Arial" w:hAnsi="Arial" w:cs="Arial"/>
          <w:color w:val="auto"/>
          <w:sz w:val="16"/>
          <w:szCs w:val="16"/>
        </w:rPr>
        <w:t xml:space="preserve"> </w:t>
      </w:r>
      <w:bookmarkEnd w:id="0"/>
    </w:p>
    <w:sectPr w:rsidR="00FB3483" w:rsidRPr="00DD51C6"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E6EC54" w14:textId="77777777" w:rsidR="00185BDA" w:rsidRDefault="00185BDA">
      <w:r>
        <w:separator/>
      </w:r>
    </w:p>
  </w:endnote>
  <w:endnote w:type="continuationSeparator" w:id="0">
    <w:p w14:paraId="2C21B521" w14:textId="77777777" w:rsidR="00185BDA" w:rsidRDefault="00185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3C09CC" w14:textId="77777777" w:rsidR="00185BDA" w:rsidRDefault="00185BDA">
      <w:r>
        <w:separator/>
      </w:r>
    </w:p>
  </w:footnote>
  <w:footnote w:type="continuationSeparator" w:id="0">
    <w:p w14:paraId="4D83EAB6" w14:textId="77777777" w:rsidR="00185BDA" w:rsidRDefault="00185B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74C351DE" w:rsidR="00947707" w:rsidRPr="00930A31" w:rsidRDefault="00635E7E" w:rsidP="00080F7E">
    <w:pPr>
      <w:pStyle w:val="CM2"/>
      <w:ind w:left="720"/>
      <w:jc w:val="both"/>
      <w:rPr>
        <w:rFonts w:ascii="Lucida Sans" w:hAnsi="Lucida Sans"/>
        <w:sz w:val="20"/>
        <w:szCs w:val="20"/>
      </w:rPr>
    </w:pPr>
    <w:r>
      <w:rPr>
        <w:noProof/>
        <w:lang w:val="en-IN" w:eastAsia="en-IN"/>
      </w:rPr>
      <w:drawing>
        <wp:anchor distT="0" distB="0" distL="114300" distR="114300" simplePos="0" relativeHeight="251657728" behindDoc="0" locked="0" layoutInCell="1" allowOverlap="1" wp14:anchorId="625B06E1" wp14:editId="375FE43A">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080F7E"/>
    <w:rsid w:val="00150BE1"/>
    <w:rsid w:val="00152CDB"/>
    <w:rsid w:val="0018323E"/>
    <w:rsid w:val="00185BDA"/>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65A47"/>
    <w:rsid w:val="004C1685"/>
    <w:rsid w:val="005078EE"/>
    <w:rsid w:val="00550BF1"/>
    <w:rsid w:val="0059028D"/>
    <w:rsid w:val="005979B8"/>
    <w:rsid w:val="005A190C"/>
    <w:rsid w:val="00635E7E"/>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93781"/>
    <w:rsid w:val="00AA7598"/>
    <w:rsid w:val="00AB79CE"/>
    <w:rsid w:val="00AE4BBD"/>
    <w:rsid w:val="00B51910"/>
    <w:rsid w:val="00B730D1"/>
    <w:rsid w:val="00C22710"/>
    <w:rsid w:val="00D95D84"/>
    <w:rsid w:val="00DC4F19"/>
    <w:rsid w:val="00DD51C6"/>
    <w:rsid w:val="00E117CB"/>
    <w:rsid w:val="00E324A8"/>
    <w:rsid w:val="00E66E3A"/>
    <w:rsid w:val="00E958C8"/>
    <w:rsid w:val="00EB610E"/>
    <w:rsid w:val="00F67C14"/>
    <w:rsid w:val="00F83B87"/>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 w:type="table" w:styleId="TableGrid">
    <w:name w:val="Table Grid"/>
    <w:basedOn w:val="TableNormal"/>
    <w:rsid w:val="00F83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1120</Words>
  <Characters>6593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Geetha Udhayakumar</cp:lastModifiedBy>
  <cp:revision>4</cp:revision>
  <cp:lastPrinted>2020-11-24T03:02:00Z</cp:lastPrinted>
  <dcterms:created xsi:type="dcterms:W3CDTF">2025-09-03T08:51:00Z</dcterms:created>
  <dcterms:modified xsi:type="dcterms:W3CDTF">2026-10-10T09:40:00Z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ec7347c8-a5f7-41d0-bbf3-b9aedd048474</vt:lpwstr>
  </property>
</Properties>
</file>