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B81A5D" w14:textId="1247294A" w:rsidR="00CA0166" w:rsidRPr="008247A9" w:rsidRDefault="00CA0166">
      <w:pPr>
        <w:rPr>
          <w:rFonts w:ascii="Arial" w:hAnsi="Arial" w:cs="Arial"/>
          <w:b/>
          <w:sz w:val="24"/>
          <w:u w:val="single"/>
        </w:rPr>
      </w:pPr>
      <w:bookmarkStart w:id="0" w:name="_GoBack"/>
      <w:bookmarkEnd w:id="0"/>
      <w:r w:rsidRPr="008247A9">
        <w:rPr>
          <w:rFonts w:ascii="Arial" w:hAnsi="Arial" w:cs="Arial"/>
          <w:b/>
          <w:sz w:val="24"/>
          <w:u w:val="single"/>
        </w:rPr>
        <w:t xml:space="preserve">Supplementary </w:t>
      </w:r>
      <w:r w:rsidR="00717031">
        <w:rPr>
          <w:rFonts w:ascii="Arial" w:hAnsi="Arial" w:cs="Arial"/>
          <w:b/>
          <w:sz w:val="24"/>
          <w:u w:val="single"/>
        </w:rPr>
        <w:t>materials</w:t>
      </w:r>
    </w:p>
    <w:p w14:paraId="4769D854" w14:textId="77777777" w:rsidR="005B1FD6" w:rsidRDefault="005B1FD6">
      <w:pPr>
        <w:rPr>
          <w:rFonts w:ascii="Arial" w:hAnsi="Arial" w:cs="Arial"/>
          <w:b/>
          <w:sz w:val="24"/>
        </w:rPr>
      </w:pPr>
    </w:p>
    <w:p w14:paraId="3A029A4F" w14:textId="3754B328" w:rsidR="00722D47" w:rsidRDefault="00722D47">
      <w:pPr>
        <w:rPr>
          <w:rFonts w:ascii="Arial" w:hAnsi="Arial" w:cs="Arial"/>
          <w:b/>
          <w:sz w:val="24"/>
        </w:rPr>
      </w:pPr>
      <w:r w:rsidRPr="005A3131">
        <w:rPr>
          <w:rFonts w:ascii="Arial" w:hAnsi="Arial" w:cs="Arial"/>
          <w:b/>
          <w:sz w:val="24"/>
        </w:rPr>
        <w:t>Su</w:t>
      </w:r>
      <w:r w:rsidR="00F65855" w:rsidRPr="005A3131">
        <w:rPr>
          <w:rFonts w:ascii="Arial" w:hAnsi="Arial" w:cs="Arial"/>
          <w:b/>
          <w:sz w:val="24"/>
        </w:rPr>
        <w:t>pplementary F</w:t>
      </w:r>
      <w:r w:rsidRPr="005A3131">
        <w:rPr>
          <w:rFonts w:ascii="Arial" w:hAnsi="Arial" w:cs="Arial"/>
          <w:b/>
          <w:sz w:val="24"/>
        </w:rPr>
        <w:t>igure 1</w:t>
      </w:r>
    </w:p>
    <w:p w14:paraId="104B0DE7" w14:textId="6D93B872" w:rsidR="000F0FDB" w:rsidRPr="000F0FDB" w:rsidRDefault="000F0FDB">
      <w:pPr>
        <w:rPr>
          <w:rFonts w:ascii="Arial" w:hAnsi="Arial" w:cs="Arial"/>
          <w:sz w:val="24"/>
        </w:rPr>
      </w:pPr>
      <w:r w:rsidRPr="000F0FDB">
        <w:rPr>
          <w:rFonts w:ascii="Arial" w:hAnsi="Arial" w:cs="Arial"/>
          <w:sz w:val="24"/>
        </w:rPr>
        <w:t>a. Schedule of events</w:t>
      </w:r>
    </w:p>
    <w:p w14:paraId="6ACC0421" w14:textId="39CE2E6A" w:rsidR="00722D47" w:rsidRDefault="00722D47">
      <w:pPr>
        <w:rPr>
          <w:rFonts w:ascii="Arial" w:hAnsi="Arial" w:cs="Arial"/>
          <w:b/>
          <w:sz w:val="24"/>
        </w:rPr>
      </w:pPr>
      <w:r>
        <w:rPr>
          <w:noProof/>
          <w:lang w:val="de-CH" w:eastAsia="de-CH"/>
        </w:rPr>
        <w:drawing>
          <wp:inline distT="0" distB="0" distL="0" distR="0" wp14:anchorId="35D77C3D" wp14:editId="1F9B5CCE">
            <wp:extent cx="7572375" cy="41981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2840"/>
                    <a:stretch/>
                  </pic:blipFill>
                  <pic:spPr bwMode="auto">
                    <a:xfrm>
                      <a:off x="0" y="0"/>
                      <a:ext cx="7578214" cy="4201348"/>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b/>
          <w:sz w:val="24"/>
        </w:rPr>
        <w:br w:type="page"/>
      </w:r>
    </w:p>
    <w:p w14:paraId="7FC02C85" w14:textId="7488D465" w:rsidR="00722D47" w:rsidRDefault="00722D47">
      <w:pPr>
        <w:rPr>
          <w:rFonts w:ascii="Arial" w:hAnsi="Arial" w:cs="Arial"/>
          <w:b/>
          <w:sz w:val="24"/>
        </w:rPr>
      </w:pPr>
      <w:r>
        <w:rPr>
          <w:noProof/>
          <w:lang w:val="de-CH" w:eastAsia="de-CH"/>
        </w:rPr>
        <w:lastRenderedPageBreak/>
        <w:drawing>
          <wp:inline distT="0" distB="0" distL="0" distR="0" wp14:anchorId="6326EB48" wp14:editId="69CB5D4E">
            <wp:extent cx="7620000" cy="29997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629378" cy="3003479"/>
                    </a:xfrm>
                    <a:prstGeom prst="rect">
                      <a:avLst/>
                    </a:prstGeom>
                  </pic:spPr>
                </pic:pic>
              </a:graphicData>
            </a:graphic>
          </wp:inline>
        </w:drawing>
      </w:r>
    </w:p>
    <w:p w14:paraId="5BE95CED" w14:textId="76E7221C" w:rsidR="000F0FDB" w:rsidRDefault="000F0FDB">
      <w:pPr>
        <w:rPr>
          <w:rFonts w:ascii="Arial" w:hAnsi="Arial" w:cs="Arial"/>
          <w:b/>
          <w:sz w:val="24"/>
        </w:rPr>
      </w:pPr>
      <w:r>
        <w:rPr>
          <w:rFonts w:ascii="Arial" w:hAnsi="Arial" w:cs="Arial"/>
          <w:b/>
          <w:sz w:val="24"/>
        </w:rPr>
        <w:br w:type="page"/>
      </w:r>
    </w:p>
    <w:p w14:paraId="43C43E11" w14:textId="3D654E11" w:rsidR="000F0FDB" w:rsidRDefault="000F0FDB">
      <w:pPr>
        <w:rPr>
          <w:rFonts w:ascii="Arial" w:hAnsi="Arial" w:cs="Arial"/>
          <w:b/>
          <w:sz w:val="24"/>
        </w:rPr>
      </w:pPr>
      <w:r>
        <w:rPr>
          <w:noProof/>
          <w:lang w:val="de-CH" w:eastAsia="de-CH"/>
        </w:rPr>
        <w:lastRenderedPageBreak/>
        <w:drawing>
          <wp:anchor distT="0" distB="0" distL="114300" distR="114300" simplePos="0" relativeHeight="251658240" behindDoc="0" locked="0" layoutInCell="1" allowOverlap="1" wp14:anchorId="6E36BF53" wp14:editId="73787FEE">
            <wp:simplePos x="0" y="0"/>
            <wp:positionH relativeFrom="margin">
              <wp:align>left</wp:align>
            </wp:positionH>
            <wp:positionV relativeFrom="paragraph">
              <wp:posOffset>409575</wp:posOffset>
            </wp:positionV>
            <wp:extent cx="7533416" cy="41529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1" b="759"/>
                    <a:stretch/>
                  </pic:blipFill>
                  <pic:spPr bwMode="auto">
                    <a:xfrm>
                      <a:off x="0" y="0"/>
                      <a:ext cx="7534275" cy="41533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F0FDB">
        <w:rPr>
          <w:rFonts w:ascii="Arial" w:hAnsi="Arial" w:cs="Arial"/>
          <w:b/>
          <w:sz w:val="24"/>
        </w:rPr>
        <w:t xml:space="preserve">b. </w:t>
      </w:r>
      <w:r>
        <w:rPr>
          <w:rFonts w:ascii="Arial" w:hAnsi="Arial" w:cs="Arial"/>
          <w:b/>
          <w:sz w:val="24"/>
        </w:rPr>
        <w:t>Summary of blood samples</w:t>
      </w:r>
      <w:r>
        <w:rPr>
          <w:rFonts w:ascii="Arial" w:hAnsi="Arial" w:cs="Arial"/>
          <w:b/>
          <w:sz w:val="24"/>
        </w:rPr>
        <w:br w:type="page"/>
      </w:r>
    </w:p>
    <w:p w14:paraId="531AB221" w14:textId="4AD5956D" w:rsidR="00625380" w:rsidRPr="00C755F5" w:rsidRDefault="00F65855">
      <w:pPr>
        <w:rPr>
          <w:rFonts w:ascii="Arial" w:hAnsi="Arial" w:cs="Arial"/>
          <w:b/>
          <w:sz w:val="24"/>
        </w:rPr>
      </w:pPr>
      <w:r w:rsidRPr="00896328">
        <w:rPr>
          <w:rFonts w:ascii="Arial" w:hAnsi="Arial" w:cs="Arial"/>
          <w:b/>
          <w:sz w:val="24"/>
        </w:rPr>
        <w:lastRenderedPageBreak/>
        <w:t>Supplementary F</w:t>
      </w:r>
      <w:r w:rsidR="00C755F5" w:rsidRPr="00896328">
        <w:rPr>
          <w:rFonts w:ascii="Arial" w:hAnsi="Arial" w:cs="Arial"/>
          <w:b/>
          <w:sz w:val="24"/>
        </w:rPr>
        <w:t xml:space="preserve">igure </w:t>
      </w:r>
      <w:r w:rsidRPr="00896328">
        <w:rPr>
          <w:rFonts w:ascii="Arial" w:hAnsi="Arial" w:cs="Arial"/>
          <w:b/>
          <w:sz w:val="24"/>
        </w:rPr>
        <w:t>2</w:t>
      </w:r>
      <w:r w:rsidR="00C755F5">
        <w:rPr>
          <w:rFonts w:ascii="Arial" w:hAnsi="Arial" w:cs="Arial"/>
          <w:b/>
          <w:sz w:val="24"/>
        </w:rPr>
        <w:t xml:space="preserve">. </w:t>
      </w:r>
      <w:r w:rsidR="00625380" w:rsidRPr="008247A9">
        <w:rPr>
          <w:rFonts w:ascii="Arial" w:hAnsi="Arial" w:cs="Arial"/>
          <w:sz w:val="24"/>
        </w:rPr>
        <w:t>Mean change (±</w:t>
      </w:r>
      <w:r w:rsidR="0086181F">
        <w:rPr>
          <w:rFonts w:ascii="Arial" w:hAnsi="Arial" w:cs="Arial"/>
          <w:sz w:val="24"/>
        </w:rPr>
        <w:t xml:space="preserve"> </w:t>
      </w:r>
      <w:r w:rsidR="00625380" w:rsidRPr="008247A9">
        <w:rPr>
          <w:rFonts w:ascii="Arial" w:hAnsi="Arial" w:cs="Arial"/>
          <w:sz w:val="24"/>
        </w:rPr>
        <w:t xml:space="preserve">SEM) from baseline in serum phosphorus levels to end of Stage 2 in the </w:t>
      </w:r>
      <w:proofErr w:type="spellStart"/>
      <w:r w:rsidR="001A7E74">
        <w:rPr>
          <w:rFonts w:ascii="Arial" w:hAnsi="Arial" w:cs="Arial"/>
          <w:color w:val="000000"/>
          <w:sz w:val="24"/>
          <w:szCs w:val="24"/>
        </w:rPr>
        <w:t>CaAc</w:t>
      </w:r>
      <w:proofErr w:type="spellEnd"/>
      <w:r w:rsidR="001A7E74" w:rsidRPr="008247A9">
        <w:rPr>
          <w:rFonts w:ascii="Arial" w:hAnsi="Arial" w:cs="Arial"/>
          <w:sz w:val="24"/>
        </w:rPr>
        <w:t xml:space="preserve"> </w:t>
      </w:r>
      <w:r w:rsidR="00625380" w:rsidRPr="008247A9">
        <w:rPr>
          <w:rFonts w:ascii="Arial" w:hAnsi="Arial" w:cs="Arial"/>
          <w:sz w:val="24"/>
        </w:rPr>
        <w:t xml:space="preserve">group (FAS; </w:t>
      </w:r>
      <w:r w:rsidR="007B5D09">
        <w:rPr>
          <w:rFonts w:ascii="Arial" w:hAnsi="Arial" w:cs="Arial"/>
          <w:sz w:val="24"/>
        </w:rPr>
        <w:t>n=1</w:t>
      </w:r>
      <w:r w:rsidR="00A357E6">
        <w:rPr>
          <w:rFonts w:ascii="Arial" w:hAnsi="Arial" w:cs="Arial"/>
          <w:sz w:val="24"/>
        </w:rPr>
        <w:t>5)</w:t>
      </w:r>
    </w:p>
    <w:p w14:paraId="560D0BB2" w14:textId="509F0B71" w:rsidR="005F3AC4" w:rsidRPr="008247A9" w:rsidRDefault="004E5EB9">
      <w:pPr>
        <w:rPr>
          <w:rFonts w:ascii="Arial" w:hAnsi="Arial" w:cs="Arial"/>
          <w:sz w:val="24"/>
        </w:rPr>
      </w:pPr>
      <w:r>
        <w:rPr>
          <w:noProof/>
          <w:lang w:val="de-CH" w:eastAsia="de-CH"/>
        </w:rPr>
        <w:drawing>
          <wp:inline distT="0" distB="0" distL="0" distR="0" wp14:anchorId="0086D36F" wp14:editId="15C396E1">
            <wp:extent cx="8229600" cy="44551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229600" cy="4455160"/>
                    </a:xfrm>
                    <a:prstGeom prst="rect">
                      <a:avLst/>
                    </a:prstGeom>
                  </pic:spPr>
                </pic:pic>
              </a:graphicData>
            </a:graphic>
          </wp:inline>
        </w:drawing>
      </w:r>
    </w:p>
    <w:p w14:paraId="423079F3" w14:textId="54ABB8A2" w:rsidR="00625380" w:rsidRPr="008247A9" w:rsidRDefault="00625380" w:rsidP="00625380">
      <w:pPr>
        <w:rPr>
          <w:rFonts w:ascii="Arial" w:hAnsi="Arial" w:cs="Arial"/>
          <w:noProof/>
          <w:sz w:val="18"/>
        </w:rPr>
      </w:pPr>
      <w:r w:rsidRPr="008247A9">
        <w:rPr>
          <w:rFonts w:ascii="Arial" w:hAnsi="Arial" w:cs="Arial"/>
          <w:noProof/>
          <w:sz w:val="18"/>
        </w:rPr>
        <w:t>Data are from central laboratory.</w:t>
      </w:r>
    </w:p>
    <w:p w14:paraId="5FA7FB63" w14:textId="6B386B5A" w:rsidR="00AF7934" w:rsidRDefault="0086181F" w:rsidP="00625380">
      <w:pPr>
        <w:rPr>
          <w:rFonts w:ascii="Arial" w:hAnsi="Arial" w:cs="Arial"/>
          <w:b/>
          <w:noProof/>
          <w:sz w:val="24"/>
        </w:rPr>
      </w:pPr>
      <w:r>
        <w:rPr>
          <w:rFonts w:ascii="Arial" w:hAnsi="Arial" w:cs="Arial"/>
          <w:noProof/>
          <w:sz w:val="18"/>
        </w:rPr>
        <w:t xml:space="preserve">CaAc, calcium acetate; </w:t>
      </w:r>
      <w:r w:rsidR="0037150B" w:rsidRPr="008247A9">
        <w:rPr>
          <w:rFonts w:ascii="Arial" w:hAnsi="Arial" w:cs="Arial"/>
          <w:noProof/>
          <w:sz w:val="18"/>
        </w:rPr>
        <w:t xml:space="preserve">FAS, full analysis set; </w:t>
      </w:r>
      <w:r w:rsidR="00625380" w:rsidRPr="008247A9">
        <w:rPr>
          <w:rFonts w:ascii="Arial" w:hAnsi="Arial" w:cs="Arial"/>
          <w:noProof/>
          <w:sz w:val="18"/>
        </w:rPr>
        <w:t>S</w:t>
      </w:r>
      <w:r w:rsidR="00625380" w:rsidRPr="008247A9">
        <w:rPr>
          <w:rFonts w:ascii="Arial" w:hAnsi="Arial" w:cs="Arial"/>
          <w:sz w:val="18"/>
        </w:rPr>
        <w:t>EM, standard error of the mean</w:t>
      </w:r>
      <w:r w:rsidR="00625380" w:rsidRPr="008247A9">
        <w:rPr>
          <w:rFonts w:ascii="Arial" w:hAnsi="Arial" w:cs="Arial"/>
          <w:b/>
          <w:noProof/>
          <w:sz w:val="24"/>
        </w:rPr>
        <w:t xml:space="preserve"> </w:t>
      </w:r>
    </w:p>
    <w:p w14:paraId="603934E4" w14:textId="58005265" w:rsidR="00AF7934" w:rsidRDefault="00AF7934" w:rsidP="00625380">
      <w:pPr>
        <w:rPr>
          <w:rFonts w:ascii="Arial" w:hAnsi="Arial" w:cs="Arial"/>
          <w:b/>
          <w:noProof/>
          <w:sz w:val="24"/>
        </w:rPr>
      </w:pPr>
    </w:p>
    <w:p w14:paraId="2A163EA3" w14:textId="5E3B75CD" w:rsidR="00AF7934" w:rsidRPr="008247A9" w:rsidRDefault="00AF7934" w:rsidP="00AF7934">
      <w:pPr>
        <w:spacing w:line="276" w:lineRule="auto"/>
        <w:rPr>
          <w:rFonts w:ascii="Arial" w:hAnsi="Arial" w:cs="Arial"/>
          <w:sz w:val="24"/>
        </w:rPr>
      </w:pPr>
      <w:r>
        <w:rPr>
          <w:rFonts w:ascii="Arial" w:hAnsi="Arial" w:cs="Arial"/>
          <w:b/>
          <w:sz w:val="24"/>
        </w:rPr>
        <w:lastRenderedPageBreak/>
        <w:t xml:space="preserve">Supplementary </w:t>
      </w:r>
      <w:r w:rsidR="00F65855">
        <w:rPr>
          <w:rFonts w:ascii="Arial" w:hAnsi="Arial" w:cs="Arial"/>
          <w:b/>
          <w:sz w:val="24"/>
        </w:rPr>
        <w:t>Figure 3</w:t>
      </w:r>
      <w:r w:rsidRPr="008247A9">
        <w:rPr>
          <w:rFonts w:ascii="Arial" w:hAnsi="Arial" w:cs="Arial"/>
          <w:b/>
          <w:sz w:val="24"/>
        </w:rPr>
        <w:t>:</w:t>
      </w:r>
      <w:r w:rsidRPr="008247A9">
        <w:rPr>
          <w:rFonts w:ascii="Arial" w:hAnsi="Arial" w:cs="Arial"/>
          <w:sz w:val="24"/>
        </w:rPr>
        <w:t xml:space="preserve"> Percentage of subjects in the </w:t>
      </w:r>
      <w:proofErr w:type="spellStart"/>
      <w:r w:rsidRPr="008247A9">
        <w:rPr>
          <w:rFonts w:ascii="Arial" w:hAnsi="Arial" w:cs="Arial"/>
          <w:sz w:val="24"/>
        </w:rPr>
        <w:t>sucroferric</w:t>
      </w:r>
      <w:proofErr w:type="spellEnd"/>
      <w:r w:rsidRPr="008247A9">
        <w:rPr>
          <w:rFonts w:ascii="Arial" w:hAnsi="Arial" w:cs="Arial"/>
          <w:sz w:val="24"/>
        </w:rPr>
        <w:t xml:space="preserve"> </w:t>
      </w:r>
      <w:proofErr w:type="spellStart"/>
      <w:r w:rsidRPr="008247A9">
        <w:rPr>
          <w:rFonts w:ascii="Arial" w:hAnsi="Arial" w:cs="Arial"/>
          <w:sz w:val="24"/>
        </w:rPr>
        <w:t>oxyhydroxide</w:t>
      </w:r>
      <w:proofErr w:type="spellEnd"/>
      <w:r w:rsidRPr="008247A9">
        <w:rPr>
          <w:rFonts w:ascii="Arial" w:hAnsi="Arial" w:cs="Arial"/>
          <w:sz w:val="24"/>
        </w:rPr>
        <w:t xml:space="preserve"> group with serum phosphorus level within age-related target range over time (FAS; N=65)</w:t>
      </w:r>
    </w:p>
    <w:p w14:paraId="326DC676" w14:textId="726A0063" w:rsidR="00AF7934" w:rsidRPr="008247A9" w:rsidRDefault="004E5EB9" w:rsidP="00AF7934">
      <w:pPr>
        <w:spacing w:line="276" w:lineRule="auto"/>
        <w:rPr>
          <w:rFonts w:ascii="Arial" w:hAnsi="Arial" w:cs="Arial"/>
          <w:sz w:val="24"/>
        </w:rPr>
      </w:pPr>
      <w:r>
        <w:rPr>
          <w:noProof/>
          <w:lang w:val="de-CH" w:eastAsia="de-CH"/>
        </w:rPr>
        <w:drawing>
          <wp:inline distT="0" distB="0" distL="0" distR="0" wp14:anchorId="679DC994" wp14:editId="2B4B1719">
            <wp:extent cx="5353050" cy="42957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53050" cy="4295775"/>
                    </a:xfrm>
                    <a:prstGeom prst="rect">
                      <a:avLst/>
                    </a:prstGeom>
                  </pic:spPr>
                </pic:pic>
              </a:graphicData>
            </a:graphic>
          </wp:inline>
        </w:drawing>
      </w:r>
    </w:p>
    <w:p w14:paraId="38636F24" w14:textId="77777777" w:rsidR="00AF7934" w:rsidRPr="008247A9" w:rsidRDefault="00AF7934" w:rsidP="00AF7934">
      <w:pPr>
        <w:tabs>
          <w:tab w:val="left" w:pos="1611"/>
        </w:tabs>
        <w:rPr>
          <w:rFonts w:ascii="Arial" w:hAnsi="Arial" w:cs="Arial"/>
          <w:sz w:val="20"/>
        </w:rPr>
      </w:pPr>
      <w:r w:rsidRPr="008247A9">
        <w:rPr>
          <w:rFonts w:ascii="Arial" w:hAnsi="Arial" w:cs="Arial"/>
          <w:sz w:val="20"/>
        </w:rPr>
        <w:t>FAS, full analysis set</w:t>
      </w:r>
    </w:p>
    <w:p w14:paraId="58C33093" w14:textId="58C387AF" w:rsidR="00625380" w:rsidRPr="008247A9" w:rsidRDefault="00625380" w:rsidP="00625380">
      <w:pPr>
        <w:rPr>
          <w:rFonts w:ascii="Arial" w:hAnsi="Arial" w:cs="Arial"/>
          <w:b/>
          <w:sz w:val="24"/>
          <w:u w:val="single"/>
        </w:rPr>
      </w:pPr>
      <w:r w:rsidRPr="008247A9">
        <w:rPr>
          <w:rFonts w:ascii="Arial" w:hAnsi="Arial" w:cs="Arial"/>
          <w:b/>
          <w:sz w:val="24"/>
          <w:u w:val="single"/>
        </w:rPr>
        <w:br w:type="page"/>
      </w:r>
    </w:p>
    <w:p w14:paraId="532B5450" w14:textId="3FC03A42" w:rsidR="00BF6025" w:rsidRDefault="00BF6025" w:rsidP="008C3929">
      <w:pPr>
        <w:spacing w:line="480" w:lineRule="auto"/>
        <w:rPr>
          <w:rFonts w:ascii="Arial" w:hAnsi="Arial" w:cs="Arial"/>
          <w:b/>
          <w:sz w:val="24"/>
          <w:u w:val="single"/>
        </w:rPr>
      </w:pPr>
      <w:r w:rsidRPr="008247A9">
        <w:rPr>
          <w:rFonts w:ascii="Arial" w:hAnsi="Arial" w:cs="Arial"/>
          <w:b/>
          <w:sz w:val="24"/>
          <w:u w:val="single"/>
        </w:rPr>
        <w:lastRenderedPageBreak/>
        <w:t>Tables</w:t>
      </w:r>
    </w:p>
    <w:p w14:paraId="4C87B943" w14:textId="5D57E6B4" w:rsidR="00810D44" w:rsidRPr="00810D44" w:rsidRDefault="00754554" w:rsidP="008C3929">
      <w:pPr>
        <w:spacing w:line="480" w:lineRule="auto"/>
        <w:rPr>
          <w:rFonts w:ascii="Arial" w:hAnsi="Arial" w:cs="Arial"/>
          <w:b/>
          <w:sz w:val="24"/>
        </w:rPr>
      </w:pPr>
      <w:r>
        <w:rPr>
          <w:rFonts w:ascii="Arial" w:hAnsi="Arial" w:cs="Arial"/>
          <w:b/>
          <w:sz w:val="24"/>
        </w:rPr>
        <w:t>S</w:t>
      </w:r>
      <w:r w:rsidRPr="005A3131">
        <w:rPr>
          <w:rFonts w:ascii="Arial" w:hAnsi="Arial" w:cs="Arial"/>
          <w:b/>
          <w:sz w:val="24"/>
        </w:rPr>
        <w:t>upplementary T</w:t>
      </w:r>
      <w:r w:rsidR="00810D44" w:rsidRPr="005A3131">
        <w:rPr>
          <w:rFonts w:ascii="Arial" w:hAnsi="Arial" w:cs="Arial"/>
          <w:b/>
          <w:sz w:val="24"/>
        </w:rPr>
        <w:t>able 1</w:t>
      </w:r>
      <w:r w:rsidR="00810D44">
        <w:rPr>
          <w:rFonts w:ascii="Arial" w:hAnsi="Arial" w:cs="Arial"/>
          <w:b/>
          <w:sz w:val="24"/>
        </w:rPr>
        <w:t>: Study exclusion criteria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0"/>
      </w:tblGrid>
      <w:tr w:rsidR="00810D44" w:rsidRPr="00810D44" w14:paraId="13E198DB" w14:textId="77777777" w:rsidTr="001C57C1">
        <w:tc>
          <w:tcPr>
            <w:tcW w:w="12950" w:type="dxa"/>
            <w:tcBorders>
              <w:top w:val="single" w:sz="18" w:space="0" w:color="auto"/>
              <w:bottom w:val="single" w:sz="18" w:space="0" w:color="auto"/>
            </w:tcBorders>
            <w:vAlign w:val="center"/>
          </w:tcPr>
          <w:p w14:paraId="4E75AFAF" w14:textId="0AA3E7DE" w:rsidR="00810D44" w:rsidRPr="00515609" w:rsidRDefault="00810D44" w:rsidP="00834D32">
            <w:pPr>
              <w:pStyle w:val="Default"/>
              <w:spacing w:after="120"/>
              <w:rPr>
                <w:rFonts w:ascii="Arial" w:hAnsi="Arial" w:cs="Arial"/>
                <w:b/>
              </w:rPr>
            </w:pPr>
            <w:r w:rsidRPr="00515609">
              <w:rPr>
                <w:rFonts w:ascii="Arial" w:hAnsi="Arial" w:cs="Arial"/>
                <w:b/>
              </w:rPr>
              <w:t>Subjects were excluded from participation if any of the following exclusion criteria were met:</w:t>
            </w:r>
          </w:p>
        </w:tc>
      </w:tr>
      <w:tr w:rsidR="00BB6C04" w14:paraId="03B416EC" w14:textId="77777777" w:rsidTr="001C57C1">
        <w:tc>
          <w:tcPr>
            <w:tcW w:w="12950" w:type="dxa"/>
            <w:tcBorders>
              <w:top w:val="single" w:sz="18" w:space="0" w:color="auto"/>
            </w:tcBorders>
          </w:tcPr>
          <w:p w14:paraId="0A813A4D" w14:textId="77777777" w:rsidR="00810D44" w:rsidRPr="00515609" w:rsidRDefault="00810D44" w:rsidP="00810D44">
            <w:pPr>
              <w:pStyle w:val="Default"/>
              <w:rPr>
                <w:rFonts w:ascii="Arial" w:hAnsi="Arial" w:cs="Arial"/>
              </w:rPr>
            </w:pPr>
          </w:p>
          <w:p w14:paraId="4C750497" w14:textId="39811FCE" w:rsidR="00810D44" w:rsidRPr="00515609" w:rsidRDefault="00754554" w:rsidP="001C57C1">
            <w:pPr>
              <w:pStyle w:val="Default"/>
              <w:spacing w:after="160"/>
              <w:rPr>
                <w:rFonts w:ascii="Arial" w:hAnsi="Arial" w:cs="Arial"/>
              </w:rPr>
            </w:pPr>
            <w:r>
              <w:rPr>
                <w:rFonts w:ascii="Arial" w:hAnsi="Arial" w:cs="Arial"/>
              </w:rPr>
              <w:t>1. Subjects with hypercalc</w:t>
            </w:r>
            <w:r w:rsidR="00810D44" w:rsidRPr="00515609">
              <w:rPr>
                <w:rFonts w:ascii="Arial" w:hAnsi="Arial" w:cs="Arial"/>
              </w:rPr>
              <w:t xml:space="preserve">emia at screening </w:t>
            </w:r>
          </w:p>
          <w:p w14:paraId="6C9D3E1F" w14:textId="49E2F274" w:rsidR="00515609" w:rsidRDefault="00810D44" w:rsidP="001C57C1">
            <w:pPr>
              <w:pStyle w:val="Default"/>
              <w:spacing w:after="160"/>
              <w:rPr>
                <w:rFonts w:ascii="Arial" w:hAnsi="Arial" w:cs="Arial"/>
              </w:rPr>
            </w:pPr>
            <w:r w:rsidRPr="00515609">
              <w:rPr>
                <w:rFonts w:ascii="Arial" w:hAnsi="Arial" w:cs="Arial"/>
              </w:rPr>
              <w:t>2. Subjects with intact parathyroid hormone (</w:t>
            </w:r>
            <w:proofErr w:type="spellStart"/>
            <w:r w:rsidRPr="00515609">
              <w:rPr>
                <w:rFonts w:ascii="Arial" w:hAnsi="Arial" w:cs="Arial"/>
              </w:rPr>
              <w:t>iPTH</w:t>
            </w:r>
            <w:proofErr w:type="spellEnd"/>
            <w:r w:rsidRPr="00515609">
              <w:rPr>
                <w:rFonts w:ascii="Arial" w:hAnsi="Arial" w:cs="Arial"/>
              </w:rPr>
              <w:t>) l</w:t>
            </w:r>
            <w:r w:rsidR="00515609">
              <w:rPr>
                <w:rFonts w:ascii="Arial" w:hAnsi="Arial" w:cs="Arial"/>
              </w:rPr>
              <w:t xml:space="preserve">evels &gt;700 </w:t>
            </w:r>
            <w:proofErr w:type="spellStart"/>
            <w:r w:rsidR="00515609">
              <w:rPr>
                <w:rFonts w:ascii="Arial" w:hAnsi="Arial" w:cs="Arial"/>
              </w:rPr>
              <w:t>pg</w:t>
            </w:r>
            <w:proofErr w:type="spellEnd"/>
            <w:r w:rsidR="00515609">
              <w:rPr>
                <w:rFonts w:ascii="Arial" w:hAnsi="Arial" w:cs="Arial"/>
              </w:rPr>
              <w:t>/</w:t>
            </w:r>
            <w:r w:rsidR="00D63481">
              <w:rPr>
                <w:rFonts w:ascii="Arial" w:hAnsi="Arial" w:cs="Arial"/>
              </w:rPr>
              <w:t>mL</w:t>
            </w:r>
            <w:r w:rsidR="00515609">
              <w:rPr>
                <w:rFonts w:ascii="Arial" w:hAnsi="Arial" w:cs="Arial"/>
              </w:rPr>
              <w:t xml:space="preserve"> at screening. </w:t>
            </w:r>
          </w:p>
          <w:p w14:paraId="261CF042" w14:textId="227C2455" w:rsidR="00810D44" w:rsidRPr="00515609" w:rsidRDefault="00810D44" w:rsidP="001C57C1">
            <w:pPr>
              <w:pStyle w:val="Default"/>
              <w:spacing w:after="160"/>
              <w:rPr>
                <w:rFonts w:ascii="Arial" w:hAnsi="Arial" w:cs="Arial"/>
              </w:rPr>
            </w:pPr>
            <w:r w:rsidRPr="00515609">
              <w:rPr>
                <w:rFonts w:ascii="Arial" w:hAnsi="Arial" w:cs="Arial"/>
              </w:rPr>
              <w:t>3. Subjects who were PB</w:t>
            </w:r>
            <w:r w:rsidR="00D04DD6">
              <w:rPr>
                <w:rFonts w:ascii="Arial" w:hAnsi="Arial" w:cs="Arial"/>
              </w:rPr>
              <w:t>-</w:t>
            </w:r>
            <w:r w:rsidRPr="00515609">
              <w:rPr>
                <w:rFonts w:ascii="Arial" w:hAnsi="Arial" w:cs="Arial"/>
              </w:rPr>
              <w:t>naïve who weighed &lt;5 kg at screening, or subjects receiving stable doses of PBs who weighed &lt;6 kg at screening (in order to comply with ma</w:t>
            </w:r>
            <w:r w:rsidR="00896328">
              <w:rPr>
                <w:rFonts w:ascii="Arial" w:hAnsi="Arial" w:cs="Arial"/>
              </w:rPr>
              <w:t>ximum blood sample volumes in p</w:t>
            </w:r>
            <w:r w:rsidRPr="00515609">
              <w:rPr>
                <w:rFonts w:ascii="Arial" w:hAnsi="Arial" w:cs="Arial"/>
              </w:rPr>
              <w:t xml:space="preserve">ediatric clinical trials). </w:t>
            </w:r>
          </w:p>
          <w:p w14:paraId="3F39C821" w14:textId="77777777" w:rsidR="00810D44" w:rsidRPr="00515609" w:rsidRDefault="00810D44" w:rsidP="001C57C1">
            <w:pPr>
              <w:pStyle w:val="Default"/>
              <w:spacing w:after="160"/>
              <w:rPr>
                <w:rFonts w:ascii="Arial" w:hAnsi="Arial" w:cs="Arial"/>
              </w:rPr>
            </w:pPr>
            <w:r w:rsidRPr="00515609">
              <w:rPr>
                <w:rFonts w:ascii="Arial" w:hAnsi="Arial" w:cs="Arial"/>
              </w:rPr>
              <w:t xml:space="preserve">4. Subjects requiring feeding tube sizes ≤6 FR (French catheter scale). </w:t>
            </w:r>
          </w:p>
          <w:p w14:paraId="6C4878E5" w14:textId="2FC66827" w:rsidR="00810D44" w:rsidRPr="00515609" w:rsidRDefault="00810D44" w:rsidP="001C57C1">
            <w:pPr>
              <w:pStyle w:val="Default"/>
              <w:spacing w:after="160"/>
              <w:rPr>
                <w:rFonts w:ascii="Arial" w:hAnsi="Arial" w:cs="Arial"/>
              </w:rPr>
            </w:pPr>
            <w:r w:rsidRPr="00515609">
              <w:rPr>
                <w:rFonts w:ascii="Arial" w:hAnsi="Arial" w:cs="Arial"/>
              </w:rPr>
              <w:t xml:space="preserve">5. Subjects with planned or expected parathyroidectomy within the next 12 months, in the Investigator’s opinion. </w:t>
            </w:r>
          </w:p>
          <w:p w14:paraId="44CD940D" w14:textId="77777777" w:rsidR="00810D44" w:rsidRPr="00515609" w:rsidRDefault="00810D44" w:rsidP="001C57C1">
            <w:pPr>
              <w:pStyle w:val="Default"/>
              <w:spacing w:after="160"/>
              <w:rPr>
                <w:rFonts w:ascii="Arial" w:hAnsi="Arial" w:cs="Arial"/>
              </w:rPr>
            </w:pPr>
            <w:r w:rsidRPr="00515609">
              <w:rPr>
                <w:rFonts w:ascii="Arial" w:hAnsi="Arial" w:cs="Arial"/>
              </w:rPr>
              <w:t>6. Subjects with history of:</w:t>
            </w:r>
          </w:p>
          <w:p w14:paraId="1DB590A4" w14:textId="5CB2145E" w:rsidR="00810D44" w:rsidRPr="00515609" w:rsidRDefault="00810D44" w:rsidP="001C57C1">
            <w:pPr>
              <w:pStyle w:val="Default"/>
              <w:numPr>
                <w:ilvl w:val="0"/>
                <w:numId w:val="16"/>
              </w:numPr>
              <w:spacing w:after="160"/>
              <w:rPr>
                <w:rFonts w:ascii="Arial" w:hAnsi="Arial" w:cs="Arial"/>
              </w:rPr>
            </w:pPr>
            <w:r w:rsidRPr="00515609">
              <w:rPr>
                <w:rFonts w:ascii="Arial" w:hAnsi="Arial" w:cs="Arial"/>
              </w:rPr>
              <w:t>Major GI surgery which, in the Investigator’s opinion, was likely to influence the outcome of treatment with PBs.</w:t>
            </w:r>
          </w:p>
          <w:p w14:paraId="48059FF0" w14:textId="24BA420B" w:rsidR="00810D44" w:rsidRPr="00515609" w:rsidRDefault="00810D44" w:rsidP="001C57C1">
            <w:pPr>
              <w:pStyle w:val="Default"/>
              <w:numPr>
                <w:ilvl w:val="0"/>
                <w:numId w:val="16"/>
              </w:numPr>
              <w:spacing w:after="160"/>
              <w:rPr>
                <w:rFonts w:ascii="Arial" w:hAnsi="Arial" w:cs="Arial"/>
              </w:rPr>
            </w:pPr>
            <w:r w:rsidRPr="00515609">
              <w:rPr>
                <w:rFonts w:ascii="Arial" w:hAnsi="Arial" w:cs="Arial"/>
              </w:rPr>
              <w:t>Significant GI disorders.</w:t>
            </w:r>
          </w:p>
          <w:p w14:paraId="14600731" w14:textId="0FB10A53" w:rsidR="00810D44" w:rsidRPr="00515609" w:rsidRDefault="00810D44" w:rsidP="001C57C1">
            <w:pPr>
              <w:pStyle w:val="Default"/>
              <w:spacing w:after="160"/>
              <w:rPr>
                <w:rFonts w:ascii="Arial" w:hAnsi="Arial" w:cs="Arial"/>
              </w:rPr>
            </w:pPr>
            <w:r w:rsidRPr="00515609">
              <w:rPr>
                <w:rFonts w:ascii="Arial" w:hAnsi="Arial" w:cs="Arial"/>
              </w:rPr>
              <w:t>7. Subjects with estimated life expectancy of less than 12 months.</w:t>
            </w:r>
          </w:p>
          <w:p w14:paraId="0526B28E" w14:textId="65DC294A" w:rsidR="00810D44" w:rsidRPr="00515609" w:rsidRDefault="00810D44" w:rsidP="001C57C1">
            <w:pPr>
              <w:pStyle w:val="Default"/>
              <w:spacing w:after="160"/>
              <w:rPr>
                <w:rFonts w:ascii="Arial" w:hAnsi="Arial" w:cs="Arial"/>
              </w:rPr>
            </w:pPr>
            <w:r w:rsidRPr="00515609">
              <w:rPr>
                <w:rFonts w:ascii="Arial" w:hAnsi="Arial" w:cs="Arial"/>
              </w:rPr>
              <w:t xml:space="preserve">8. Subjects with known </w:t>
            </w:r>
            <w:proofErr w:type="spellStart"/>
            <w:r w:rsidRPr="00515609">
              <w:rPr>
                <w:rFonts w:ascii="Arial" w:hAnsi="Arial" w:cs="Arial"/>
              </w:rPr>
              <w:t>seropositivity</w:t>
            </w:r>
            <w:proofErr w:type="spellEnd"/>
            <w:r w:rsidRPr="00515609">
              <w:rPr>
                <w:rFonts w:ascii="Arial" w:hAnsi="Arial" w:cs="Arial"/>
              </w:rPr>
              <w:t xml:space="preserve"> to human immunodeficiency virus.</w:t>
            </w:r>
          </w:p>
          <w:p w14:paraId="345D8195" w14:textId="3FF0731E" w:rsidR="00810D44" w:rsidRPr="00515609" w:rsidRDefault="00810D44" w:rsidP="001C57C1">
            <w:pPr>
              <w:pStyle w:val="Default"/>
              <w:spacing w:after="160"/>
              <w:rPr>
                <w:rFonts w:ascii="Arial" w:hAnsi="Arial" w:cs="Arial"/>
              </w:rPr>
            </w:pPr>
            <w:r w:rsidRPr="00515609">
              <w:rPr>
                <w:rFonts w:ascii="Arial" w:hAnsi="Arial" w:cs="Arial"/>
              </w:rPr>
              <w:t>9. Subjects with a</w:t>
            </w:r>
            <w:r w:rsidR="00896328">
              <w:rPr>
                <w:rFonts w:ascii="Arial" w:hAnsi="Arial" w:cs="Arial"/>
              </w:rPr>
              <w:t xml:space="preserve"> history of h</w:t>
            </w:r>
            <w:r w:rsidRPr="00515609">
              <w:rPr>
                <w:rFonts w:ascii="Arial" w:hAnsi="Arial" w:cs="Arial"/>
              </w:rPr>
              <w:t>emochromatosis or other iron accumulation disorders.</w:t>
            </w:r>
          </w:p>
          <w:p w14:paraId="0240EEE0" w14:textId="100F4AD4" w:rsidR="00810D44" w:rsidRPr="00515609" w:rsidRDefault="00810D44" w:rsidP="001C57C1">
            <w:pPr>
              <w:pStyle w:val="Default"/>
              <w:spacing w:after="160"/>
              <w:rPr>
                <w:rFonts w:ascii="Arial" w:hAnsi="Arial" w:cs="Arial"/>
              </w:rPr>
            </w:pPr>
            <w:r w:rsidRPr="00515609">
              <w:rPr>
                <w:rFonts w:ascii="Arial" w:hAnsi="Arial" w:cs="Arial"/>
              </w:rPr>
              <w:t xml:space="preserve">10. Subjects on PD with a history of peritonitis in the last 3 months or ≥3 episodes in the last 12 months. </w:t>
            </w:r>
          </w:p>
          <w:p w14:paraId="74594014" w14:textId="66F7F4A3" w:rsidR="007C029E" w:rsidRPr="00515609" w:rsidRDefault="00896328" w:rsidP="001C57C1">
            <w:pPr>
              <w:pStyle w:val="Default"/>
              <w:spacing w:after="160"/>
              <w:rPr>
                <w:rFonts w:ascii="Arial" w:hAnsi="Arial" w:cs="Arial"/>
              </w:rPr>
            </w:pPr>
            <w:r>
              <w:rPr>
                <w:rFonts w:ascii="Arial" w:hAnsi="Arial" w:cs="Arial"/>
              </w:rPr>
              <w:t>11. Subjects with hypocalc</w:t>
            </w:r>
            <w:r w:rsidR="007C029E" w:rsidRPr="00515609">
              <w:rPr>
                <w:rFonts w:ascii="Arial" w:hAnsi="Arial" w:cs="Arial"/>
              </w:rPr>
              <w:t xml:space="preserve">emia (serum total corrected calcium &lt;1.9 </w:t>
            </w:r>
            <w:proofErr w:type="spellStart"/>
            <w:r w:rsidR="007C029E" w:rsidRPr="00515609">
              <w:rPr>
                <w:rFonts w:ascii="Arial" w:hAnsi="Arial" w:cs="Arial"/>
              </w:rPr>
              <w:t>mmol</w:t>
            </w:r>
            <w:proofErr w:type="spellEnd"/>
            <w:r w:rsidR="007C029E" w:rsidRPr="00515609">
              <w:rPr>
                <w:rFonts w:ascii="Arial" w:hAnsi="Arial" w:cs="Arial"/>
              </w:rPr>
              <w:t>/l; &lt;7.6 mg/</w:t>
            </w:r>
            <w:proofErr w:type="spellStart"/>
            <w:r w:rsidR="00D63481">
              <w:rPr>
                <w:rFonts w:ascii="Arial" w:hAnsi="Arial" w:cs="Arial"/>
              </w:rPr>
              <w:t>dL</w:t>
            </w:r>
            <w:proofErr w:type="spellEnd"/>
            <w:r w:rsidR="007C029E" w:rsidRPr="00515609">
              <w:rPr>
                <w:rFonts w:ascii="Arial" w:hAnsi="Arial" w:cs="Arial"/>
              </w:rPr>
              <w:t xml:space="preserve">) at screening. </w:t>
            </w:r>
          </w:p>
          <w:p w14:paraId="1EFC2C37" w14:textId="77777777" w:rsidR="007C029E" w:rsidRPr="00515609" w:rsidRDefault="007C029E" w:rsidP="001C57C1">
            <w:pPr>
              <w:pStyle w:val="Default"/>
              <w:spacing w:after="160"/>
              <w:rPr>
                <w:rFonts w:ascii="Arial" w:hAnsi="Arial" w:cs="Arial"/>
              </w:rPr>
            </w:pPr>
            <w:r w:rsidRPr="00515609">
              <w:rPr>
                <w:rFonts w:ascii="Arial" w:hAnsi="Arial" w:cs="Arial"/>
              </w:rPr>
              <w:t xml:space="preserve">12. Subjects with raised alanine aminotransferase or aspartate aminotransferase &gt;3 times the upper limit of the normal range based on central laboratory results at screening. </w:t>
            </w:r>
          </w:p>
          <w:p w14:paraId="4B38F1A7" w14:textId="77777777" w:rsidR="007C029E" w:rsidRPr="00515609" w:rsidRDefault="007C029E" w:rsidP="001C57C1">
            <w:pPr>
              <w:pStyle w:val="Default"/>
              <w:spacing w:after="160"/>
              <w:rPr>
                <w:rFonts w:ascii="Arial" w:hAnsi="Arial" w:cs="Arial"/>
              </w:rPr>
            </w:pPr>
            <w:r w:rsidRPr="00515609">
              <w:rPr>
                <w:rFonts w:ascii="Arial" w:hAnsi="Arial" w:cs="Arial"/>
              </w:rPr>
              <w:t xml:space="preserve">13. Subjects taking more than 2 PBs concomitantly prior to screening. </w:t>
            </w:r>
          </w:p>
          <w:p w14:paraId="629B6BEF" w14:textId="77777777" w:rsidR="007C029E" w:rsidRPr="00515609" w:rsidRDefault="007C029E" w:rsidP="001C57C1">
            <w:pPr>
              <w:pStyle w:val="Default"/>
              <w:spacing w:after="160"/>
              <w:rPr>
                <w:rFonts w:ascii="Arial" w:hAnsi="Arial" w:cs="Arial"/>
              </w:rPr>
            </w:pPr>
            <w:r w:rsidRPr="00515609">
              <w:rPr>
                <w:rFonts w:ascii="Arial" w:hAnsi="Arial" w:cs="Arial"/>
              </w:rPr>
              <w:lastRenderedPageBreak/>
              <w:t xml:space="preserve">14. Subjects taking any prohibited medication(s) </w:t>
            </w:r>
          </w:p>
          <w:p w14:paraId="7F88889C" w14:textId="77777777" w:rsidR="007C029E" w:rsidRPr="00515609" w:rsidRDefault="007C029E" w:rsidP="001C57C1">
            <w:pPr>
              <w:pStyle w:val="Default"/>
              <w:spacing w:after="160"/>
              <w:rPr>
                <w:rFonts w:ascii="Arial" w:hAnsi="Arial" w:cs="Arial"/>
              </w:rPr>
            </w:pPr>
            <w:r w:rsidRPr="00515609">
              <w:rPr>
                <w:rFonts w:ascii="Arial" w:hAnsi="Arial" w:cs="Arial"/>
              </w:rPr>
              <w:t xml:space="preserve">15. Subjects with known hypersensitivity and/or intolerance to any of the active substances or to any of the excipients to be administered. </w:t>
            </w:r>
          </w:p>
          <w:p w14:paraId="33EDD23E" w14:textId="486A2A03" w:rsidR="007C029E" w:rsidRPr="00515609" w:rsidRDefault="007C029E" w:rsidP="001C57C1">
            <w:pPr>
              <w:pStyle w:val="Default"/>
              <w:spacing w:after="160"/>
              <w:rPr>
                <w:rFonts w:ascii="Arial" w:hAnsi="Arial" w:cs="Arial"/>
              </w:rPr>
            </w:pPr>
            <w:r w:rsidRPr="00515609">
              <w:rPr>
                <w:rFonts w:ascii="Arial" w:hAnsi="Arial" w:cs="Arial"/>
              </w:rPr>
              <w:t xml:space="preserve">16. Subjects </w:t>
            </w:r>
            <w:r w:rsidRPr="007C23EE">
              <w:rPr>
                <w:rFonts w:ascii="Arial" w:hAnsi="Arial" w:cs="Arial"/>
                <w:color w:val="auto"/>
              </w:rPr>
              <w:t xml:space="preserve">previously </w:t>
            </w:r>
            <w:r w:rsidRPr="00833AFF">
              <w:rPr>
                <w:rFonts w:ascii="Arial" w:hAnsi="Arial" w:cs="Arial"/>
                <w:color w:val="auto"/>
              </w:rPr>
              <w:t>randomi</w:t>
            </w:r>
            <w:r w:rsidR="008B1398" w:rsidRPr="00833AFF">
              <w:rPr>
                <w:rFonts w:ascii="Arial" w:hAnsi="Arial" w:cs="Arial"/>
                <w:color w:val="auto"/>
              </w:rPr>
              <w:t>z</w:t>
            </w:r>
            <w:r w:rsidRPr="00833AFF">
              <w:rPr>
                <w:rFonts w:ascii="Arial" w:hAnsi="Arial" w:cs="Arial"/>
                <w:color w:val="auto"/>
              </w:rPr>
              <w:t xml:space="preserve">ed into </w:t>
            </w:r>
            <w:r w:rsidRPr="00515609">
              <w:rPr>
                <w:rFonts w:ascii="Arial" w:hAnsi="Arial" w:cs="Arial"/>
              </w:rPr>
              <w:t xml:space="preserve">this study. </w:t>
            </w:r>
          </w:p>
          <w:p w14:paraId="45A75AE2" w14:textId="77777777" w:rsidR="007C029E" w:rsidRPr="00515609" w:rsidRDefault="007C029E" w:rsidP="001C57C1">
            <w:pPr>
              <w:pStyle w:val="Default"/>
              <w:spacing w:after="160"/>
              <w:rPr>
                <w:rFonts w:ascii="Arial" w:hAnsi="Arial" w:cs="Arial"/>
              </w:rPr>
            </w:pPr>
            <w:r w:rsidRPr="00515609">
              <w:rPr>
                <w:rFonts w:ascii="Arial" w:hAnsi="Arial" w:cs="Arial"/>
              </w:rPr>
              <w:t xml:space="preserve">17. Subjects enrolled in or having completed any other investigational device or drug study &lt;30 days prior to screening, or receiving other investigational agent(s). </w:t>
            </w:r>
          </w:p>
          <w:p w14:paraId="40565915" w14:textId="77777777" w:rsidR="007C029E" w:rsidRPr="00515609" w:rsidRDefault="007C029E" w:rsidP="001C57C1">
            <w:pPr>
              <w:pStyle w:val="Default"/>
              <w:spacing w:after="160"/>
              <w:rPr>
                <w:rFonts w:ascii="Arial" w:hAnsi="Arial" w:cs="Arial"/>
              </w:rPr>
            </w:pPr>
            <w:r w:rsidRPr="00515609">
              <w:rPr>
                <w:rFonts w:ascii="Arial" w:hAnsi="Arial" w:cs="Arial"/>
              </w:rPr>
              <w:t xml:space="preserve">18. Subjects who were pregnant (e.g., positive human chorionic gonadotropin test) or breastfeeding. </w:t>
            </w:r>
          </w:p>
          <w:p w14:paraId="4BA45152" w14:textId="41E03A80" w:rsidR="007C029E" w:rsidRDefault="007C029E" w:rsidP="001C57C1">
            <w:pPr>
              <w:pStyle w:val="Default"/>
              <w:spacing w:after="160"/>
              <w:rPr>
                <w:rFonts w:ascii="Arial" w:hAnsi="Arial" w:cs="Arial"/>
              </w:rPr>
            </w:pPr>
            <w:r w:rsidRPr="00515609">
              <w:rPr>
                <w:rFonts w:ascii="Arial" w:hAnsi="Arial" w:cs="Arial"/>
              </w:rPr>
              <w:t xml:space="preserve">19. If of child-bearing potential, subjects not using adequate contraceptive precautions. Subjects had to agree to use a highly effective method of birth control during the study and for 1 month after the last dose of study medication. Adequate methods of birth control were defined as those which result in a low failure rate (i.e., &lt;1% per year) when used consistently and correctly such as implants, </w:t>
            </w:r>
            <w:proofErr w:type="spellStart"/>
            <w:r w:rsidRPr="00515609">
              <w:rPr>
                <w:rFonts w:ascii="Arial" w:hAnsi="Arial" w:cs="Arial"/>
              </w:rPr>
              <w:t>injectables</w:t>
            </w:r>
            <w:proofErr w:type="spellEnd"/>
            <w:r w:rsidRPr="00515609">
              <w:rPr>
                <w:rFonts w:ascii="Arial" w:hAnsi="Arial" w:cs="Arial"/>
              </w:rPr>
              <w:t xml:space="preserve">, combined oral contraceptives, some intra-uterine devices, </w:t>
            </w:r>
            <w:r w:rsidR="00754554">
              <w:rPr>
                <w:rFonts w:ascii="Arial" w:hAnsi="Arial" w:cs="Arial"/>
              </w:rPr>
              <w:t>sexual abstinence, or vasectomiz</w:t>
            </w:r>
            <w:r w:rsidRPr="00515609">
              <w:rPr>
                <w:rFonts w:ascii="Arial" w:hAnsi="Arial" w:cs="Arial"/>
              </w:rPr>
              <w:t>ed partner. Non-child-bearing potential in</w:t>
            </w:r>
            <w:r w:rsidR="00754554">
              <w:rPr>
                <w:rFonts w:ascii="Arial" w:hAnsi="Arial" w:cs="Arial"/>
              </w:rPr>
              <w:t>cluded being surgically steriliz</w:t>
            </w:r>
            <w:r w:rsidRPr="00515609">
              <w:rPr>
                <w:rFonts w:ascii="Arial" w:hAnsi="Arial" w:cs="Arial"/>
              </w:rPr>
              <w:t xml:space="preserve">ed at least </w:t>
            </w:r>
            <w:r w:rsidR="00D04DD6">
              <w:rPr>
                <w:rFonts w:ascii="Arial" w:hAnsi="Arial" w:cs="Arial"/>
              </w:rPr>
              <w:br/>
            </w:r>
            <w:r w:rsidRPr="00515609">
              <w:rPr>
                <w:rFonts w:ascii="Arial" w:hAnsi="Arial" w:cs="Arial"/>
              </w:rPr>
              <w:t xml:space="preserve">6 months prior to the study. </w:t>
            </w:r>
          </w:p>
          <w:p w14:paraId="5A067E72" w14:textId="62681662" w:rsidR="00515609" w:rsidRPr="00515609" w:rsidRDefault="00515609" w:rsidP="001C57C1">
            <w:pPr>
              <w:pStyle w:val="Default"/>
              <w:spacing w:after="160"/>
              <w:rPr>
                <w:rFonts w:ascii="Arial" w:hAnsi="Arial" w:cs="Arial"/>
              </w:rPr>
            </w:pPr>
            <w:r w:rsidRPr="00515609">
              <w:rPr>
                <w:rFonts w:ascii="Arial" w:hAnsi="Arial" w:cs="Arial"/>
              </w:rPr>
              <w:t>20. Subjects with a history of drug or alcohol abuse withi</w:t>
            </w:r>
            <w:r>
              <w:rPr>
                <w:rFonts w:ascii="Arial" w:hAnsi="Arial" w:cs="Arial"/>
              </w:rPr>
              <w:t xml:space="preserve">n 2 years prior to screening.  </w:t>
            </w:r>
          </w:p>
          <w:p w14:paraId="1160AF54" w14:textId="462DAF55" w:rsidR="00515609" w:rsidRPr="00515609" w:rsidRDefault="00515609" w:rsidP="001C57C1">
            <w:pPr>
              <w:pStyle w:val="Default"/>
              <w:pBdr>
                <w:bottom w:val="single" w:sz="18" w:space="1" w:color="auto"/>
              </w:pBdr>
              <w:spacing w:after="160"/>
              <w:rPr>
                <w:rFonts w:ascii="Arial" w:hAnsi="Arial" w:cs="Arial"/>
              </w:rPr>
            </w:pPr>
            <w:r w:rsidRPr="00515609">
              <w:rPr>
                <w:rFonts w:ascii="Arial" w:hAnsi="Arial" w:cs="Arial"/>
              </w:rPr>
              <w:t>21. Subjects with significant medical condition(s) e.g., uncontrolled diabetes, known hepatitis B surface antigen positivity and/or hepatitis C virus ribonucleic acid positivity, anticipated need for major surgery during the study, or any other kind of disorder that could be associated with increased risk to the subject, or could interfere with study assessments or outcomes.</w:t>
            </w:r>
          </w:p>
          <w:p w14:paraId="79214C1B" w14:textId="3470523A" w:rsidR="001C57C1" w:rsidRPr="001C57C1" w:rsidRDefault="001C57C1" w:rsidP="001C57C1">
            <w:pPr>
              <w:rPr>
                <w:rFonts w:ascii="Arial" w:hAnsi="Arial" w:cs="Arial"/>
                <w:sz w:val="24"/>
              </w:rPr>
            </w:pPr>
            <w:r w:rsidRPr="001C57C1">
              <w:rPr>
                <w:rFonts w:ascii="Arial" w:hAnsi="Arial" w:cs="Arial"/>
                <w:sz w:val="24"/>
              </w:rPr>
              <w:t>GI, gastrointestinal; PB, phosphate binder</w:t>
            </w:r>
            <w:r w:rsidR="00B30EDA">
              <w:rPr>
                <w:rFonts w:ascii="Arial" w:hAnsi="Arial" w:cs="Arial"/>
                <w:sz w:val="24"/>
              </w:rPr>
              <w:t>; PD, peritoneal dialysis.</w:t>
            </w:r>
          </w:p>
          <w:p w14:paraId="43147AB4" w14:textId="6811DAC2" w:rsidR="00515609" w:rsidRPr="00515609" w:rsidRDefault="00515609" w:rsidP="00515609">
            <w:pPr>
              <w:pStyle w:val="Default"/>
              <w:rPr>
                <w:rFonts w:ascii="Arial" w:hAnsi="Arial" w:cs="Arial"/>
                <w:b/>
              </w:rPr>
            </w:pPr>
          </w:p>
        </w:tc>
      </w:tr>
    </w:tbl>
    <w:p w14:paraId="6F385009" w14:textId="34FEAEC1" w:rsidR="00BB6C04" w:rsidRDefault="00BB6C04">
      <w:pPr>
        <w:rPr>
          <w:rFonts w:ascii="Arial" w:hAnsi="Arial" w:cs="Arial"/>
          <w:b/>
        </w:rPr>
      </w:pPr>
    </w:p>
    <w:p w14:paraId="2982E434" w14:textId="77777777" w:rsidR="00515609" w:rsidRPr="007C029E" w:rsidRDefault="00515609">
      <w:pPr>
        <w:rPr>
          <w:rFonts w:ascii="Arial" w:hAnsi="Arial" w:cs="Arial"/>
          <w:b/>
        </w:rPr>
      </w:pPr>
    </w:p>
    <w:p w14:paraId="0064017F" w14:textId="77777777" w:rsidR="001C57C1" w:rsidRDefault="001C57C1">
      <w:pPr>
        <w:rPr>
          <w:rFonts w:ascii="Arial" w:hAnsi="Arial" w:cs="Arial"/>
          <w:b/>
          <w:sz w:val="24"/>
        </w:rPr>
      </w:pPr>
      <w:r>
        <w:rPr>
          <w:rFonts w:ascii="Arial" w:hAnsi="Arial" w:cs="Arial"/>
          <w:b/>
          <w:sz w:val="24"/>
        </w:rPr>
        <w:br w:type="page"/>
      </w:r>
    </w:p>
    <w:p w14:paraId="7DAECDB4" w14:textId="4F041389" w:rsidR="00A777A6" w:rsidRPr="008247A9" w:rsidRDefault="00A777A6">
      <w:pPr>
        <w:rPr>
          <w:rFonts w:ascii="Arial" w:hAnsi="Arial" w:cs="Arial"/>
          <w:b/>
          <w:sz w:val="24"/>
        </w:rPr>
      </w:pPr>
      <w:r w:rsidRPr="008247A9">
        <w:rPr>
          <w:rFonts w:ascii="Arial" w:hAnsi="Arial" w:cs="Arial"/>
          <w:b/>
          <w:sz w:val="24"/>
        </w:rPr>
        <w:lastRenderedPageBreak/>
        <w:t>Supplementar</w:t>
      </w:r>
      <w:r w:rsidR="006318BD">
        <w:rPr>
          <w:rFonts w:ascii="Arial" w:hAnsi="Arial" w:cs="Arial"/>
          <w:b/>
          <w:sz w:val="24"/>
        </w:rPr>
        <w:t>y T</w:t>
      </w:r>
      <w:r w:rsidR="004A7372">
        <w:rPr>
          <w:rFonts w:ascii="Arial" w:hAnsi="Arial" w:cs="Arial"/>
          <w:b/>
          <w:sz w:val="24"/>
        </w:rPr>
        <w:t>able 2</w:t>
      </w:r>
      <w:r w:rsidRPr="008247A9">
        <w:rPr>
          <w:rFonts w:ascii="Arial" w:hAnsi="Arial" w:cs="Arial"/>
          <w:b/>
          <w:sz w:val="24"/>
        </w:rPr>
        <w:t xml:space="preserve">: </w:t>
      </w:r>
      <w:proofErr w:type="spellStart"/>
      <w:r w:rsidR="00C34B13" w:rsidRPr="008247A9">
        <w:rPr>
          <w:rFonts w:ascii="Arial" w:hAnsi="Arial" w:cs="Arial"/>
          <w:sz w:val="24"/>
        </w:rPr>
        <w:t>Sucroferric</w:t>
      </w:r>
      <w:proofErr w:type="spellEnd"/>
      <w:r w:rsidR="00C34B13" w:rsidRPr="008247A9">
        <w:rPr>
          <w:rFonts w:ascii="Arial" w:hAnsi="Arial" w:cs="Arial"/>
          <w:sz w:val="24"/>
        </w:rPr>
        <w:t xml:space="preserve"> </w:t>
      </w:r>
      <w:proofErr w:type="spellStart"/>
      <w:r w:rsidR="00C34B13" w:rsidRPr="008247A9">
        <w:rPr>
          <w:rFonts w:ascii="Arial" w:hAnsi="Arial" w:cs="Arial"/>
          <w:sz w:val="24"/>
        </w:rPr>
        <w:t>oxyhydroxide</w:t>
      </w:r>
      <w:proofErr w:type="spellEnd"/>
      <w:r w:rsidRPr="008247A9">
        <w:rPr>
          <w:rFonts w:ascii="Arial" w:hAnsi="Arial" w:cs="Arial"/>
          <w:sz w:val="24"/>
        </w:rPr>
        <w:t xml:space="preserve"> dosing during the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3"/>
        <w:gridCol w:w="3223"/>
        <w:gridCol w:w="3223"/>
        <w:gridCol w:w="3224"/>
      </w:tblGrid>
      <w:tr w:rsidR="00DB521A" w:rsidRPr="008247A9" w14:paraId="123BEF81" w14:textId="77777777" w:rsidTr="005F136F">
        <w:trPr>
          <w:trHeight w:val="487"/>
        </w:trPr>
        <w:tc>
          <w:tcPr>
            <w:tcW w:w="3223" w:type="dxa"/>
            <w:tcBorders>
              <w:top w:val="single" w:sz="18" w:space="0" w:color="auto"/>
            </w:tcBorders>
            <w:vAlign w:val="center"/>
          </w:tcPr>
          <w:p w14:paraId="36167F55" w14:textId="77777777" w:rsidR="00DB521A" w:rsidRPr="008247A9" w:rsidRDefault="00DB521A" w:rsidP="00A777A6">
            <w:pPr>
              <w:jc w:val="center"/>
              <w:rPr>
                <w:rFonts w:ascii="Arial" w:hAnsi="Arial" w:cs="Arial"/>
                <w:b/>
                <w:sz w:val="24"/>
                <w:highlight w:val="yellow"/>
              </w:rPr>
            </w:pPr>
          </w:p>
        </w:tc>
        <w:tc>
          <w:tcPr>
            <w:tcW w:w="9670" w:type="dxa"/>
            <w:gridSpan w:val="3"/>
            <w:tcBorders>
              <w:top w:val="single" w:sz="18" w:space="0" w:color="auto"/>
              <w:bottom w:val="single" w:sz="8" w:space="0" w:color="auto"/>
            </w:tcBorders>
            <w:vAlign w:val="center"/>
          </w:tcPr>
          <w:p w14:paraId="181FACFC" w14:textId="43D39555" w:rsidR="00DB521A" w:rsidRPr="008247A9" w:rsidRDefault="00C34B13" w:rsidP="00A777A6">
            <w:pPr>
              <w:jc w:val="center"/>
              <w:rPr>
                <w:rFonts w:ascii="Arial" w:hAnsi="Arial" w:cs="Arial"/>
                <w:b/>
                <w:sz w:val="24"/>
                <w:highlight w:val="yellow"/>
              </w:rPr>
            </w:pPr>
            <w:proofErr w:type="spellStart"/>
            <w:r w:rsidRPr="008247A9">
              <w:rPr>
                <w:rFonts w:ascii="Arial" w:hAnsi="Arial" w:cs="Arial"/>
                <w:b/>
                <w:sz w:val="24"/>
              </w:rPr>
              <w:t>Sucroferric</w:t>
            </w:r>
            <w:proofErr w:type="spellEnd"/>
            <w:r w:rsidRPr="008247A9">
              <w:rPr>
                <w:rFonts w:ascii="Arial" w:hAnsi="Arial" w:cs="Arial"/>
                <w:b/>
                <w:sz w:val="24"/>
              </w:rPr>
              <w:t xml:space="preserve"> </w:t>
            </w:r>
            <w:proofErr w:type="spellStart"/>
            <w:r w:rsidRPr="008247A9">
              <w:rPr>
                <w:rFonts w:ascii="Arial" w:hAnsi="Arial" w:cs="Arial"/>
                <w:b/>
                <w:sz w:val="24"/>
              </w:rPr>
              <w:t>oxyhydroxide</w:t>
            </w:r>
            <w:proofErr w:type="spellEnd"/>
            <w:r w:rsidR="00DB521A" w:rsidRPr="008247A9">
              <w:rPr>
                <w:rFonts w:ascii="Arial" w:hAnsi="Arial" w:cs="Arial"/>
                <w:b/>
                <w:sz w:val="24"/>
              </w:rPr>
              <w:t xml:space="preserve"> total daily dose (mg iron/day)</w:t>
            </w:r>
          </w:p>
        </w:tc>
      </w:tr>
      <w:tr w:rsidR="00A777A6" w:rsidRPr="008247A9" w14:paraId="1A717394" w14:textId="77777777" w:rsidTr="005F136F">
        <w:trPr>
          <w:trHeight w:val="186"/>
        </w:trPr>
        <w:tc>
          <w:tcPr>
            <w:tcW w:w="3223" w:type="dxa"/>
            <w:tcBorders>
              <w:bottom w:val="single" w:sz="18" w:space="0" w:color="auto"/>
            </w:tcBorders>
            <w:vAlign w:val="center"/>
          </w:tcPr>
          <w:p w14:paraId="205FE4EF" w14:textId="77777777" w:rsidR="00A777A6" w:rsidRPr="008247A9" w:rsidRDefault="00A777A6" w:rsidP="00A777A6">
            <w:pPr>
              <w:jc w:val="center"/>
              <w:rPr>
                <w:rFonts w:ascii="Arial" w:hAnsi="Arial" w:cs="Arial"/>
                <w:b/>
                <w:sz w:val="24"/>
              </w:rPr>
            </w:pPr>
            <w:r w:rsidRPr="008247A9">
              <w:rPr>
                <w:rFonts w:ascii="Arial" w:hAnsi="Arial" w:cs="Arial"/>
                <w:b/>
                <w:sz w:val="24"/>
              </w:rPr>
              <w:t>Age</w:t>
            </w:r>
          </w:p>
          <w:p w14:paraId="19DE59BA" w14:textId="77777777" w:rsidR="005F136F" w:rsidRPr="008247A9" w:rsidRDefault="005F136F" w:rsidP="00A777A6">
            <w:pPr>
              <w:jc w:val="center"/>
              <w:rPr>
                <w:rFonts w:ascii="Arial" w:hAnsi="Arial" w:cs="Arial"/>
                <w:b/>
                <w:sz w:val="24"/>
                <w:highlight w:val="yellow"/>
              </w:rPr>
            </w:pPr>
          </w:p>
        </w:tc>
        <w:tc>
          <w:tcPr>
            <w:tcW w:w="3223" w:type="dxa"/>
            <w:tcBorders>
              <w:top w:val="single" w:sz="8" w:space="0" w:color="auto"/>
              <w:bottom w:val="single" w:sz="18" w:space="0" w:color="auto"/>
            </w:tcBorders>
            <w:vAlign w:val="center"/>
          </w:tcPr>
          <w:p w14:paraId="0224F131" w14:textId="77777777" w:rsidR="00A777A6" w:rsidRPr="008247A9" w:rsidRDefault="00A777A6" w:rsidP="00A777A6">
            <w:pPr>
              <w:jc w:val="center"/>
              <w:rPr>
                <w:rFonts w:ascii="Arial" w:hAnsi="Arial" w:cs="Arial"/>
                <w:b/>
                <w:sz w:val="24"/>
                <w:highlight w:val="yellow"/>
              </w:rPr>
            </w:pPr>
            <w:r w:rsidRPr="008247A9">
              <w:rPr>
                <w:rFonts w:ascii="Arial" w:hAnsi="Arial" w:cs="Arial"/>
                <w:b/>
                <w:sz w:val="24"/>
              </w:rPr>
              <w:t>Starting dose</w:t>
            </w:r>
          </w:p>
        </w:tc>
        <w:tc>
          <w:tcPr>
            <w:tcW w:w="3223" w:type="dxa"/>
            <w:tcBorders>
              <w:top w:val="single" w:sz="8" w:space="0" w:color="auto"/>
              <w:bottom w:val="single" w:sz="18" w:space="0" w:color="auto"/>
            </w:tcBorders>
            <w:vAlign w:val="center"/>
          </w:tcPr>
          <w:p w14:paraId="5E459640" w14:textId="77777777" w:rsidR="00A777A6" w:rsidRPr="008247A9" w:rsidRDefault="00A777A6" w:rsidP="00A777A6">
            <w:pPr>
              <w:jc w:val="center"/>
              <w:rPr>
                <w:rFonts w:ascii="Arial" w:hAnsi="Arial" w:cs="Arial"/>
                <w:b/>
                <w:sz w:val="24"/>
                <w:highlight w:val="yellow"/>
              </w:rPr>
            </w:pPr>
            <w:r w:rsidRPr="008247A9">
              <w:rPr>
                <w:rFonts w:ascii="Arial" w:hAnsi="Arial" w:cs="Arial"/>
                <w:b/>
                <w:sz w:val="24"/>
              </w:rPr>
              <w:t>Dose change</w:t>
            </w:r>
          </w:p>
        </w:tc>
        <w:tc>
          <w:tcPr>
            <w:tcW w:w="3224" w:type="dxa"/>
            <w:tcBorders>
              <w:top w:val="single" w:sz="8" w:space="0" w:color="auto"/>
              <w:bottom w:val="single" w:sz="18" w:space="0" w:color="auto"/>
            </w:tcBorders>
            <w:vAlign w:val="center"/>
          </w:tcPr>
          <w:p w14:paraId="2EA210F6" w14:textId="77777777" w:rsidR="00A777A6" w:rsidRPr="008247A9" w:rsidRDefault="00A777A6" w:rsidP="00A777A6">
            <w:pPr>
              <w:jc w:val="center"/>
              <w:rPr>
                <w:rFonts w:ascii="Arial" w:hAnsi="Arial" w:cs="Arial"/>
                <w:b/>
                <w:sz w:val="24"/>
                <w:highlight w:val="yellow"/>
              </w:rPr>
            </w:pPr>
            <w:r w:rsidRPr="008247A9">
              <w:rPr>
                <w:rFonts w:ascii="Arial" w:hAnsi="Arial" w:cs="Arial"/>
                <w:b/>
                <w:sz w:val="24"/>
              </w:rPr>
              <w:t>Maximum dose</w:t>
            </w:r>
          </w:p>
        </w:tc>
      </w:tr>
      <w:tr w:rsidR="00A777A6" w:rsidRPr="008247A9" w14:paraId="7A245352" w14:textId="77777777" w:rsidTr="003270F0">
        <w:trPr>
          <w:trHeight w:val="386"/>
        </w:trPr>
        <w:tc>
          <w:tcPr>
            <w:tcW w:w="3223" w:type="dxa"/>
            <w:tcBorders>
              <w:top w:val="single" w:sz="18" w:space="0" w:color="auto"/>
            </w:tcBorders>
            <w:vAlign w:val="center"/>
          </w:tcPr>
          <w:p w14:paraId="0D6BAFD0" w14:textId="77777777" w:rsidR="00A777A6" w:rsidRPr="008247A9" w:rsidRDefault="00A777A6" w:rsidP="00CB2316">
            <w:pPr>
              <w:rPr>
                <w:rFonts w:ascii="Arial" w:hAnsi="Arial" w:cs="Arial"/>
                <w:sz w:val="24"/>
                <w:highlight w:val="yellow"/>
              </w:rPr>
            </w:pPr>
            <w:r w:rsidRPr="008247A9">
              <w:rPr>
                <w:rFonts w:ascii="Arial" w:hAnsi="Arial" w:cs="Arial"/>
                <w:sz w:val="24"/>
              </w:rPr>
              <w:t>0 to &lt;1 year</w:t>
            </w:r>
          </w:p>
        </w:tc>
        <w:tc>
          <w:tcPr>
            <w:tcW w:w="3223" w:type="dxa"/>
            <w:tcBorders>
              <w:top w:val="single" w:sz="18" w:space="0" w:color="auto"/>
            </w:tcBorders>
            <w:vAlign w:val="center"/>
          </w:tcPr>
          <w:p w14:paraId="77447721" w14:textId="77777777" w:rsidR="00A777A6" w:rsidRPr="008247A9" w:rsidRDefault="00A777A6" w:rsidP="00A777A6">
            <w:pPr>
              <w:jc w:val="center"/>
              <w:rPr>
                <w:rFonts w:ascii="Arial" w:hAnsi="Arial" w:cs="Arial"/>
                <w:sz w:val="24"/>
                <w:highlight w:val="yellow"/>
              </w:rPr>
            </w:pPr>
            <w:r w:rsidRPr="008247A9">
              <w:rPr>
                <w:rFonts w:ascii="Arial" w:hAnsi="Arial" w:cs="Arial"/>
                <w:sz w:val="24"/>
              </w:rPr>
              <w:t>125</w:t>
            </w:r>
          </w:p>
        </w:tc>
        <w:tc>
          <w:tcPr>
            <w:tcW w:w="3223" w:type="dxa"/>
            <w:tcBorders>
              <w:top w:val="single" w:sz="18" w:space="0" w:color="auto"/>
            </w:tcBorders>
            <w:vAlign w:val="center"/>
          </w:tcPr>
          <w:p w14:paraId="189B3283" w14:textId="77777777" w:rsidR="00A777A6" w:rsidRPr="008247A9" w:rsidRDefault="00A777A6" w:rsidP="00A777A6">
            <w:pPr>
              <w:jc w:val="center"/>
              <w:rPr>
                <w:rFonts w:ascii="Arial" w:hAnsi="Arial" w:cs="Arial"/>
                <w:sz w:val="24"/>
                <w:highlight w:val="yellow"/>
              </w:rPr>
            </w:pPr>
            <w:r w:rsidRPr="008247A9">
              <w:rPr>
                <w:rFonts w:ascii="Arial" w:hAnsi="Arial" w:cs="Arial"/>
                <w:sz w:val="24"/>
              </w:rPr>
              <w:t>125 or 250</w:t>
            </w:r>
          </w:p>
        </w:tc>
        <w:tc>
          <w:tcPr>
            <w:tcW w:w="3224" w:type="dxa"/>
            <w:tcBorders>
              <w:top w:val="single" w:sz="18" w:space="0" w:color="auto"/>
            </w:tcBorders>
            <w:vAlign w:val="center"/>
          </w:tcPr>
          <w:p w14:paraId="14ED9971" w14:textId="77777777" w:rsidR="00A777A6" w:rsidRPr="008247A9" w:rsidRDefault="00A777A6" w:rsidP="00A777A6">
            <w:pPr>
              <w:jc w:val="center"/>
              <w:rPr>
                <w:rFonts w:ascii="Arial" w:hAnsi="Arial" w:cs="Arial"/>
                <w:sz w:val="24"/>
                <w:highlight w:val="yellow"/>
              </w:rPr>
            </w:pPr>
            <w:r w:rsidRPr="008247A9">
              <w:rPr>
                <w:rFonts w:ascii="Arial" w:hAnsi="Arial" w:cs="Arial"/>
                <w:sz w:val="24"/>
              </w:rPr>
              <w:t>1,000</w:t>
            </w:r>
          </w:p>
        </w:tc>
      </w:tr>
      <w:tr w:rsidR="00A777A6" w:rsidRPr="008247A9" w14:paraId="7DEBC779" w14:textId="77777777" w:rsidTr="003270F0">
        <w:trPr>
          <w:trHeight w:val="386"/>
        </w:trPr>
        <w:tc>
          <w:tcPr>
            <w:tcW w:w="3223" w:type="dxa"/>
            <w:vAlign w:val="center"/>
          </w:tcPr>
          <w:p w14:paraId="5E9D77BC" w14:textId="77777777" w:rsidR="00A777A6" w:rsidRPr="008247A9" w:rsidRDefault="00A777A6" w:rsidP="00CB2316">
            <w:pPr>
              <w:rPr>
                <w:rFonts w:ascii="Arial" w:hAnsi="Arial" w:cs="Arial"/>
                <w:sz w:val="24"/>
              </w:rPr>
            </w:pPr>
            <w:r w:rsidRPr="008247A9">
              <w:rPr>
                <w:rFonts w:ascii="Arial" w:hAnsi="Arial" w:cs="Arial"/>
                <w:sz w:val="24"/>
              </w:rPr>
              <w:t>≥1 year to &lt;6 years</w:t>
            </w:r>
          </w:p>
        </w:tc>
        <w:tc>
          <w:tcPr>
            <w:tcW w:w="3223" w:type="dxa"/>
            <w:vAlign w:val="center"/>
          </w:tcPr>
          <w:p w14:paraId="5A074661" w14:textId="77777777" w:rsidR="00A777A6" w:rsidRPr="008247A9" w:rsidRDefault="004435B4" w:rsidP="004435B4">
            <w:pPr>
              <w:jc w:val="center"/>
              <w:rPr>
                <w:rFonts w:ascii="Arial" w:hAnsi="Arial" w:cs="Arial"/>
                <w:sz w:val="24"/>
              </w:rPr>
            </w:pPr>
            <w:r w:rsidRPr="008247A9">
              <w:rPr>
                <w:rFonts w:ascii="Arial" w:hAnsi="Arial" w:cs="Arial"/>
                <w:sz w:val="24"/>
              </w:rPr>
              <w:t>500</w:t>
            </w:r>
          </w:p>
        </w:tc>
        <w:tc>
          <w:tcPr>
            <w:tcW w:w="3223" w:type="dxa"/>
            <w:vAlign w:val="center"/>
          </w:tcPr>
          <w:p w14:paraId="6423E455" w14:textId="77777777" w:rsidR="00A777A6" w:rsidRPr="008247A9" w:rsidRDefault="00A777A6" w:rsidP="00A777A6">
            <w:pPr>
              <w:jc w:val="center"/>
              <w:rPr>
                <w:rFonts w:ascii="Arial" w:hAnsi="Arial" w:cs="Arial"/>
                <w:sz w:val="24"/>
                <w:highlight w:val="yellow"/>
              </w:rPr>
            </w:pPr>
            <w:r w:rsidRPr="008247A9">
              <w:rPr>
                <w:rFonts w:ascii="Arial" w:hAnsi="Arial" w:cs="Arial"/>
                <w:sz w:val="24"/>
              </w:rPr>
              <w:t>125 or 250</w:t>
            </w:r>
          </w:p>
        </w:tc>
        <w:tc>
          <w:tcPr>
            <w:tcW w:w="3224" w:type="dxa"/>
            <w:vAlign w:val="center"/>
          </w:tcPr>
          <w:p w14:paraId="4FFB7CB3" w14:textId="77777777" w:rsidR="00A777A6" w:rsidRPr="008247A9" w:rsidRDefault="00A777A6" w:rsidP="00A777A6">
            <w:pPr>
              <w:jc w:val="center"/>
              <w:rPr>
                <w:rFonts w:ascii="Arial" w:hAnsi="Arial" w:cs="Arial"/>
                <w:sz w:val="24"/>
                <w:highlight w:val="yellow"/>
              </w:rPr>
            </w:pPr>
            <w:r w:rsidRPr="008247A9">
              <w:rPr>
                <w:rFonts w:ascii="Arial" w:hAnsi="Arial" w:cs="Arial"/>
                <w:sz w:val="24"/>
              </w:rPr>
              <w:t>1,250</w:t>
            </w:r>
          </w:p>
        </w:tc>
      </w:tr>
      <w:tr w:rsidR="00A777A6" w:rsidRPr="008247A9" w14:paraId="3A6E697D" w14:textId="77777777" w:rsidTr="003270F0">
        <w:trPr>
          <w:trHeight w:val="386"/>
        </w:trPr>
        <w:tc>
          <w:tcPr>
            <w:tcW w:w="3223" w:type="dxa"/>
            <w:vAlign w:val="center"/>
          </w:tcPr>
          <w:p w14:paraId="5950751A" w14:textId="77777777" w:rsidR="00A777A6" w:rsidRPr="008247A9" w:rsidRDefault="00A777A6" w:rsidP="00CB2316">
            <w:pPr>
              <w:rPr>
                <w:rFonts w:ascii="Arial" w:hAnsi="Arial" w:cs="Arial"/>
                <w:sz w:val="24"/>
              </w:rPr>
            </w:pPr>
            <w:r w:rsidRPr="008247A9">
              <w:rPr>
                <w:rFonts w:ascii="Arial" w:hAnsi="Arial" w:cs="Arial"/>
                <w:sz w:val="24"/>
              </w:rPr>
              <w:t>≥6 years to &lt;9 years</w:t>
            </w:r>
          </w:p>
        </w:tc>
        <w:tc>
          <w:tcPr>
            <w:tcW w:w="3223" w:type="dxa"/>
            <w:vAlign w:val="center"/>
          </w:tcPr>
          <w:p w14:paraId="7EA941EE" w14:textId="77777777" w:rsidR="00A777A6" w:rsidRPr="008247A9" w:rsidRDefault="004435B4" w:rsidP="004435B4">
            <w:pPr>
              <w:jc w:val="center"/>
              <w:rPr>
                <w:rFonts w:ascii="Arial" w:hAnsi="Arial" w:cs="Arial"/>
                <w:sz w:val="24"/>
              </w:rPr>
            </w:pPr>
            <w:r w:rsidRPr="008247A9">
              <w:rPr>
                <w:rFonts w:ascii="Arial" w:hAnsi="Arial" w:cs="Arial"/>
                <w:sz w:val="24"/>
              </w:rPr>
              <w:t>750</w:t>
            </w:r>
          </w:p>
        </w:tc>
        <w:tc>
          <w:tcPr>
            <w:tcW w:w="3223" w:type="dxa"/>
            <w:vAlign w:val="center"/>
          </w:tcPr>
          <w:p w14:paraId="3E533F59" w14:textId="77777777" w:rsidR="00A777A6" w:rsidRPr="008247A9" w:rsidRDefault="00A777A6" w:rsidP="00A777A6">
            <w:pPr>
              <w:jc w:val="center"/>
              <w:rPr>
                <w:rFonts w:ascii="Arial" w:hAnsi="Arial" w:cs="Arial"/>
                <w:sz w:val="24"/>
                <w:highlight w:val="yellow"/>
              </w:rPr>
            </w:pPr>
            <w:r w:rsidRPr="008247A9">
              <w:rPr>
                <w:rFonts w:ascii="Arial" w:hAnsi="Arial" w:cs="Arial"/>
                <w:sz w:val="24"/>
              </w:rPr>
              <w:t>125, 250 or 375</w:t>
            </w:r>
          </w:p>
        </w:tc>
        <w:tc>
          <w:tcPr>
            <w:tcW w:w="3224" w:type="dxa"/>
            <w:vAlign w:val="center"/>
          </w:tcPr>
          <w:p w14:paraId="1AB204CA" w14:textId="77777777" w:rsidR="00A777A6" w:rsidRPr="008247A9" w:rsidRDefault="00A777A6" w:rsidP="00A777A6">
            <w:pPr>
              <w:jc w:val="center"/>
              <w:rPr>
                <w:rFonts w:ascii="Arial" w:hAnsi="Arial" w:cs="Arial"/>
                <w:sz w:val="24"/>
                <w:highlight w:val="yellow"/>
              </w:rPr>
            </w:pPr>
            <w:r w:rsidRPr="008247A9">
              <w:rPr>
                <w:rFonts w:ascii="Arial" w:hAnsi="Arial" w:cs="Arial"/>
                <w:sz w:val="24"/>
              </w:rPr>
              <w:t>2,500</w:t>
            </w:r>
          </w:p>
        </w:tc>
      </w:tr>
      <w:tr w:rsidR="00A777A6" w:rsidRPr="008247A9" w14:paraId="2D1689E3" w14:textId="77777777" w:rsidTr="003270F0">
        <w:trPr>
          <w:trHeight w:val="386"/>
        </w:trPr>
        <w:tc>
          <w:tcPr>
            <w:tcW w:w="3223" w:type="dxa"/>
            <w:tcBorders>
              <w:bottom w:val="single" w:sz="18" w:space="0" w:color="auto"/>
            </w:tcBorders>
            <w:vAlign w:val="center"/>
          </w:tcPr>
          <w:p w14:paraId="38D1AB6A" w14:textId="77777777" w:rsidR="00A777A6" w:rsidRPr="008247A9" w:rsidRDefault="00A777A6" w:rsidP="00CB2316">
            <w:pPr>
              <w:rPr>
                <w:rFonts w:ascii="Arial" w:hAnsi="Arial" w:cs="Arial"/>
                <w:sz w:val="24"/>
              </w:rPr>
            </w:pPr>
            <w:r w:rsidRPr="008247A9">
              <w:rPr>
                <w:rFonts w:ascii="Arial" w:hAnsi="Arial" w:cs="Arial"/>
                <w:sz w:val="24"/>
              </w:rPr>
              <w:t>≥9 years to &lt;18 years</w:t>
            </w:r>
          </w:p>
        </w:tc>
        <w:tc>
          <w:tcPr>
            <w:tcW w:w="3223" w:type="dxa"/>
            <w:tcBorders>
              <w:bottom w:val="single" w:sz="18" w:space="0" w:color="auto"/>
            </w:tcBorders>
            <w:vAlign w:val="center"/>
          </w:tcPr>
          <w:p w14:paraId="5EA9D487" w14:textId="77777777" w:rsidR="00A777A6" w:rsidRPr="008247A9" w:rsidRDefault="00A777A6" w:rsidP="00A777A6">
            <w:pPr>
              <w:jc w:val="center"/>
              <w:rPr>
                <w:rFonts w:ascii="Arial" w:hAnsi="Arial" w:cs="Arial"/>
                <w:sz w:val="24"/>
                <w:highlight w:val="yellow"/>
              </w:rPr>
            </w:pPr>
            <w:r w:rsidRPr="008247A9">
              <w:rPr>
                <w:rFonts w:ascii="Arial" w:hAnsi="Arial" w:cs="Arial"/>
                <w:sz w:val="24"/>
              </w:rPr>
              <w:t>1,250</w:t>
            </w:r>
          </w:p>
        </w:tc>
        <w:tc>
          <w:tcPr>
            <w:tcW w:w="3223" w:type="dxa"/>
            <w:tcBorders>
              <w:bottom w:val="single" w:sz="18" w:space="0" w:color="auto"/>
            </w:tcBorders>
            <w:vAlign w:val="center"/>
          </w:tcPr>
          <w:p w14:paraId="344B22C6" w14:textId="77777777" w:rsidR="00A777A6" w:rsidRPr="008247A9" w:rsidRDefault="00A777A6" w:rsidP="00A777A6">
            <w:pPr>
              <w:jc w:val="center"/>
              <w:rPr>
                <w:rFonts w:ascii="Arial" w:hAnsi="Arial" w:cs="Arial"/>
                <w:sz w:val="24"/>
                <w:highlight w:val="yellow"/>
              </w:rPr>
            </w:pPr>
            <w:r w:rsidRPr="008247A9">
              <w:rPr>
                <w:rFonts w:ascii="Arial" w:hAnsi="Arial" w:cs="Arial"/>
                <w:sz w:val="24"/>
              </w:rPr>
              <w:t>250 or 500</w:t>
            </w:r>
          </w:p>
        </w:tc>
        <w:tc>
          <w:tcPr>
            <w:tcW w:w="3224" w:type="dxa"/>
            <w:tcBorders>
              <w:bottom w:val="single" w:sz="18" w:space="0" w:color="auto"/>
            </w:tcBorders>
            <w:vAlign w:val="center"/>
          </w:tcPr>
          <w:p w14:paraId="4181D6B4" w14:textId="77777777" w:rsidR="00A777A6" w:rsidRPr="008247A9" w:rsidRDefault="00A777A6" w:rsidP="00A777A6">
            <w:pPr>
              <w:jc w:val="center"/>
              <w:rPr>
                <w:rFonts w:ascii="Arial" w:hAnsi="Arial" w:cs="Arial"/>
                <w:sz w:val="24"/>
                <w:highlight w:val="yellow"/>
              </w:rPr>
            </w:pPr>
            <w:r w:rsidRPr="008247A9">
              <w:rPr>
                <w:rFonts w:ascii="Arial" w:hAnsi="Arial" w:cs="Arial"/>
                <w:sz w:val="24"/>
              </w:rPr>
              <w:t>3,000</w:t>
            </w:r>
          </w:p>
        </w:tc>
      </w:tr>
    </w:tbl>
    <w:p w14:paraId="54B4A2C7" w14:textId="77777777" w:rsidR="00A777A6" w:rsidRPr="008247A9" w:rsidRDefault="00A777A6">
      <w:pPr>
        <w:rPr>
          <w:rFonts w:ascii="Arial" w:hAnsi="Arial" w:cs="Arial"/>
          <w:b/>
          <w:sz w:val="24"/>
          <w:highlight w:val="yellow"/>
        </w:rPr>
      </w:pPr>
    </w:p>
    <w:p w14:paraId="30D599EA" w14:textId="77777777" w:rsidR="006B646C" w:rsidRPr="008247A9" w:rsidRDefault="006B646C">
      <w:pPr>
        <w:rPr>
          <w:rFonts w:ascii="Arial" w:hAnsi="Arial" w:cs="Arial"/>
          <w:b/>
          <w:sz w:val="24"/>
          <w:highlight w:val="yellow"/>
        </w:rPr>
      </w:pPr>
    </w:p>
    <w:p w14:paraId="0D7E75E3" w14:textId="77777777" w:rsidR="002974CA" w:rsidRPr="008247A9" w:rsidRDefault="004168FE" w:rsidP="007A29F5">
      <w:pPr>
        <w:rPr>
          <w:rFonts w:ascii="Arial" w:hAnsi="Arial" w:cs="Arial"/>
          <w:highlight w:val="yellow"/>
        </w:rPr>
      </w:pPr>
      <w:r w:rsidRPr="008247A9">
        <w:rPr>
          <w:rFonts w:ascii="Arial" w:hAnsi="Arial" w:cs="Arial"/>
          <w:b/>
          <w:sz w:val="24"/>
        </w:rPr>
        <w:br w:type="page"/>
      </w:r>
    </w:p>
    <w:p w14:paraId="477D2AB4" w14:textId="1C0FB41E" w:rsidR="00D07711" w:rsidRPr="008247A9" w:rsidRDefault="007D73CE" w:rsidP="007A29F5">
      <w:pPr>
        <w:rPr>
          <w:rFonts w:ascii="Arial" w:hAnsi="Arial" w:cs="Arial"/>
          <w:b/>
          <w:sz w:val="24"/>
        </w:rPr>
      </w:pPr>
      <w:r>
        <w:rPr>
          <w:rFonts w:ascii="Arial" w:hAnsi="Arial" w:cs="Arial"/>
          <w:b/>
          <w:sz w:val="24"/>
        </w:rPr>
        <w:lastRenderedPageBreak/>
        <w:t>Supplementary T</w:t>
      </w:r>
      <w:r w:rsidR="000A4793" w:rsidRPr="008247A9">
        <w:rPr>
          <w:rFonts w:ascii="Arial" w:hAnsi="Arial" w:cs="Arial"/>
          <w:b/>
          <w:sz w:val="24"/>
        </w:rPr>
        <w:t xml:space="preserve">able </w:t>
      </w:r>
      <w:r w:rsidR="00CA59CA">
        <w:rPr>
          <w:rFonts w:ascii="Arial" w:hAnsi="Arial" w:cs="Arial"/>
          <w:b/>
          <w:sz w:val="24"/>
        </w:rPr>
        <w:t>3</w:t>
      </w:r>
      <w:r w:rsidR="00A7627F" w:rsidRPr="008247A9">
        <w:rPr>
          <w:rFonts w:ascii="Arial" w:hAnsi="Arial" w:cs="Arial"/>
          <w:b/>
          <w:sz w:val="24"/>
        </w:rPr>
        <w:t xml:space="preserve">: </w:t>
      </w:r>
      <w:r w:rsidR="00A7627F" w:rsidRPr="008247A9">
        <w:rPr>
          <w:rFonts w:ascii="Arial" w:hAnsi="Arial" w:cs="Arial"/>
          <w:sz w:val="24"/>
        </w:rPr>
        <w:t xml:space="preserve">Change in serum phosphorus from baseline to end of Stage 1 in the </w:t>
      </w:r>
      <w:r w:rsidR="00296440" w:rsidRPr="008247A9">
        <w:rPr>
          <w:rFonts w:ascii="Arial" w:hAnsi="Arial" w:cs="Arial"/>
          <w:sz w:val="24"/>
        </w:rPr>
        <w:t>SFOH</w:t>
      </w:r>
      <w:r w:rsidR="00A7627F" w:rsidRPr="008247A9">
        <w:rPr>
          <w:rFonts w:ascii="Arial" w:hAnsi="Arial" w:cs="Arial"/>
          <w:sz w:val="24"/>
        </w:rPr>
        <w:t xml:space="preserve"> group, by age at randomization and serum phosphorus at baseline according to age-related normal range</w:t>
      </w:r>
      <w:r w:rsidR="00E12AC0">
        <w:rPr>
          <w:rFonts w:ascii="Arial" w:hAnsi="Arial" w:cs="Arial"/>
          <w:sz w:val="24"/>
        </w:rPr>
        <w:t xml:space="preserve"> (FAS; N=65)</w:t>
      </w:r>
    </w:p>
    <w:p w14:paraId="27DC1FCC" w14:textId="77777777" w:rsidR="0028073B" w:rsidRPr="008247A9" w:rsidRDefault="0028073B" w:rsidP="003E7796">
      <w:pPr>
        <w:spacing w:after="0" w:line="240" w:lineRule="auto"/>
        <w:rPr>
          <w:rFonts w:ascii="Arial" w:hAnsi="Arial" w:cs="Arial"/>
          <w:sz w:val="20"/>
        </w:rPr>
      </w:pPr>
    </w:p>
    <w:tbl>
      <w:tblPr>
        <w:tblStyle w:val="TableGrid"/>
        <w:tblW w:w="13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2"/>
        <w:gridCol w:w="1765"/>
        <w:gridCol w:w="1725"/>
        <w:gridCol w:w="1701"/>
        <w:gridCol w:w="1701"/>
        <w:gridCol w:w="1701"/>
        <w:gridCol w:w="1701"/>
        <w:gridCol w:w="739"/>
      </w:tblGrid>
      <w:tr w:rsidR="00A7627F" w:rsidRPr="008247A9" w14:paraId="230B7807" w14:textId="77777777" w:rsidTr="00873E97">
        <w:trPr>
          <w:gridAfter w:val="1"/>
          <w:wAfter w:w="739" w:type="dxa"/>
          <w:trHeight w:val="411"/>
        </w:trPr>
        <w:tc>
          <w:tcPr>
            <w:tcW w:w="2322" w:type="dxa"/>
            <w:tcBorders>
              <w:top w:val="single" w:sz="18" w:space="0" w:color="auto"/>
            </w:tcBorders>
          </w:tcPr>
          <w:p w14:paraId="2B02FFE5" w14:textId="60E51528" w:rsidR="00A7627F" w:rsidRPr="008247A9" w:rsidRDefault="00A7627F" w:rsidP="00861B24">
            <w:pPr>
              <w:spacing w:line="360" w:lineRule="auto"/>
              <w:rPr>
                <w:rFonts w:ascii="Arial" w:hAnsi="Arial" w:cs="Arial"/>
                <w:b/>
              </w:rPr>
            </w:pPr>
          </w:p>
        </w:tc>
        <w:tc>
          <w:tcPr>
            <w:tcW w:w="3490" w:type="dxa"/>
            <w:gridSpan w:val="2"/>
            <w:tcBorders>
              <w:top w:val="single" w:sz="18" w:space="0" w:color="auto"/>
            </w:tcBorders>
          </w:tcPr>
          <w:p w14:paraId="2D1FCA6F" w14:textId="77777777" w:rsidR="00A7627F" w:rsidRPr="008247A9" w:rsidRDefault="00A7627F" w:rsidP="00A7627F">
            <w:pPr>
              <w:spacing w:line="360" w:lineRule="auto"/>
              <w:jc w:val="center"/>
              <w:rPr>
                <w:rFonts w:ascii="Arial" w:hAnsi="Arial" w:cs="Arial"/>
                <w:b/>
              </w:rPr>
            </w:pPr>
            <w:r w:rsidRPr="008247A9">
              <w:rPr>
                <w:rFonts w:ascii="Arial" w:hAnsi="Arial" w:cs="Arial"/>
                <w:b/>
              </w:rPr>
              <w:t xml:space="preserve">≥2 to &lt;6 Years </w:t>
            </w:r>
          </w:p>
        </w:tc>
        <w:tc>
          <w:tcPr>
            <w:tcW w:w="3402" w:type="dxa"/>
            <w:gridSpan w:val="2"/>
            <w:tcBorders>
              <w:top w:val="single" w:sz="18" w:space="0" w:color="auto"/>
            </w:tcBorders>
          </w:tcPr>
          <w:p w14:paraId="37A5E0C9" w14:textId="77777777" w:rsidR="00A7627F" w:rsidRPr="008247A9" w:rsidRDefault="00A7627F" w:rsidP="00861B24">
            <w:pPr>
              <w:spacing w:line="360" w:lineRule="auto"/>
              <w:jc w:val="center"/>
              <w:rPr>
                <w:rFonts w:ascii="Arial" w:hAnsi="Arial" w:cs="Arial"/>
                <w:b/>
              </w:rPr>
            </w:pPr>
            <w:r w:rsidRPr="008247A9">
              <w:rPr>
                <w:rFonts w:ascii="Arial" w:hAnsi="Arial" w:cs="Arial"/>
                <w:b/>
              </w:rPr>
              <w:t>≥6 to &lt;12 Years</w:t>
            </w:r>
          </w:p>
        </w:tc>
        <w:tc>
          <w:tcPr>
            <w:tcW w:w="3402" w:type="dxa"/>
            <w:gridSpan w:val="2"/>
            <w:tcBorders>
              <w:top w:val="single" w:sz="18" w:space="0" w:color="auto"/>
            </w:tcBorders>
          </w:tcPr>
          <w:p w14:paraId="71AD5E67" w14:textId="77777777" w:rsidR="00A7627F" w:rsidRPr="008247A9" w:rsidRDefault="00A7627F" w:rsidP="00861B24">
            <w:pPr>
              <w:spacing w:line="360" w:lineRule="auto"/>
              <w:jc w:val="center"/>
              <w:rPr>
                <w:rFonts w:ascii="Arial" w:hAnsi="Arial" w:cs="Arial"/>
                <w:b/>
              </w:rPr>
            </w:pPr>
            <w:r w:rsidRPr="008247A9">
              <w:rPr>
                <w:rFonts w:ascii="Arial" w:hAnsi="Arial" w:cs="Arial"/>
                <w:b/>
              </w:rPr>
              <w:t>≥12 to ≤18 Years</w:t>
            </w:r>
          </w:p>
        </w:tc>
      </w:tr>
      <w:tr w:rsidR="00277342" w:rsidRPr="008247A9" w14:paraId="73234ACB" w14:textId="77777777" w:rsidTr="00873E97">
        <w:trPr>
          <w:gridAfter w:val="1"/>
          <w:wAfter w:w="739" w:type="dxa"/>
          <w:trHeight w:val="201"/>
        </w:trPr>
        <w:tc>
          <w:tcPr>
            <w:tcW w:w="2322" w:type="dxa"/>
            <w:tcBorders>
              <w:bottom w:val="single" w:sz="18" w:space="0" w:color="auto"/>
            </w:tcBorders>
          </w:tcPr>
          <w:p w14:paraId="019CCEF5" w14:textId="77777777" w:rsidR="00277342" w:rsidRDefault="00277342" w:rsidP="00277342">
            <w:pPr>
              <w:rPr>
                <w:rFonts w:ascii="Arial" w:hAnsi="Arial" w:cs="Arial"/>
                <w:b/>
              </w:rPr>
            </w:pPr>
          </w:p>
          <w:p w14:paraId="49668074" w14:textId="77777777" w:rsidR="00277342" w:rsidRDefault="00277342" w:rsidP="00277342">
            <w:pPr>
              <w:rPr>
                <w:rFonts w:ascii="Arial" w:hAnsi="Arial" w:cs="Arial"/>
                <w:b/>
              </w:rPr>
            </w:pPr>
          </w:p>
          <w:p w14:paraId="10A606C6" w14:textId="77777777" w:rsidR="00277342" w:rsidRDefault="00277342" w:rsidP="00277342">
            <w:pPr>
              <w:rPr>
                <w:rFonts w:ascii="Arial" w:hAnsi="Arial" w:cs="Arial"/>
                <w:b/>
              </w:rPr>
            </w:pPr>
          </w:p>
          <w:p w14:paraId="09387A9B" w14:textId="758529EB" w:rsidR="00277342" w:rsidRPr="00277342" w:rsidRDefault="00277342" w:rsidP="00277342">
            <w:pPr>
              <w:rPr>
                <w:rFonts w:ascii="Arial" w:hAnsi="Arial" w:cs="Arial"/>
              </w:rPr>
            </w:pPr>
            <w:r w:rsidRPr="008247A9">
              <w:rPr>
                <w:rFonts w:ascii="Arial" w:hAnsi="Arial" w:cs="Arial"/>
                <w:b/>
              </w:rPr>
              <w:t>Time point</w:t>
            </w:r>
          </w:p>
        </w:tc>
        <w:tc>
          <w:tcPr>
            <w:tcW w:w="1765" w:type="dxa"/>
            <w:tcBorders>
              <w:bottom w:val="single" w:sz="18" w:space="0" w:color="auto"/>
            </w:tcBorders>
          </w:tcPr>
          <w:p w14:paraId="7D5F06E6" w14:textId="77777777" w:rsidR="00277342" w:rsidRPr="008247A9" w:rsidRDefault="00277342" w:rsidP="00277342">
            <w:pPr>
              <w:pStyle w:val="Default"/>
              <w:jc w:val="center"/>
              <w:rPr>
                <w:rFonts w:ascii="Arial" w:hAnsi="Arial" w:cs="Arial"/>
                <w:sz w:val="22"/>
                <w:szCs w:val="22"/>
              </w:rPr>
            </w:pPr>
            <w:r w:rsidRPr="008247A9">
              <w:rPr>
                <w:rFonts w:ascii="Arial" w:hAnsi="Arial" w:cs="Arial"/>
                <w:b/>
                <w:bCs/>
                <w:sz w:val="22"/>
                <w:szCs w:val="22"/>
              </w:rPr>
              <w:t xml:space="preserve">Baseline phosphorus above normal range </w:t>
            </w:r>
            <w:r w:rsidRPr="008247A9">
              <w:rPr>
                <w:rFonts w:ascii="Arial" w:hAnsi="Arial" w:cs="Arial"/>
                <w:b/>
                <w:bCs/>
                <w:sz w:val="22"/>
                <w:szCs w:val="22"/>
              </w:rPr>
              <w:br/>
              <w:t xml:space="preserve">(n=5) </w:t>
            </w:r>
          </w:p>
        </w:tc>
        <w:tc>
          <w:tcPr>
            <w:tcW w:w="1725" w:type="dxa"/>
            <w:tcBorders>
              <w:bottom w:val="single" w:sz="18" w:space="0" w:color="auto"/>
            </w:tcBorders>
          </w:tcPr>
          <w:p w14:paraId="41989F9D" w14:textId="77777777" w:rsidR="00277342" w:rsidRPr="008247A9" w:rsidRDefault="00277342" w:rsidP="00277342">
            <w:pPr>
              <w:pStyle w:val="Default"/>
              <w:jc w:val="center"/>
              <w:rPr>
                <w:rFonts w:ascii="Arial" w:hAnsi="Arial" w:cs="Arial"/>
                <w:sz w:val="22"/>
                <w:szCs w:val="22"/>
              </w:rPr>
            </w:pPr>
            <w:r w:rsidRPr="008247A9">
              <w:rPr>
                <w:rFonts w:ascii="Arial" w:hAnsi="Arial" w:cs="Arial"/>
                <w:b/>
                <w:bCs/>
                <w:sz w:val="22"/>
                <w:szCs w:val="22"/>
              </w:rPr>
              <w:t xml:space="preserve">Baseline phosphorus below or within normal range (n=1) </w:t>
            </w:r>
          </w:p>
        </w:tc>
        <w:tc>
          <w:tcPr>
            <w:tcW w:w="1701" w:type="dxa"/>
            <w:tcBorders>
              <w:bottom w:val="single" w:sz="18" w:space="0" w:color="auto"/>
            </w:tcBorders>
          </w:tcPr>
          <w:p w14:paraId="17301FD5" w14:textId="77777777" w:rsidR="00277342" w:rsidRPr="008247A9" w:rsidRDefault="00277342" w:rsidP="00277342">
            <w:pPr>
              <w:pStyle w:val="Default"/>
              <w:jc w:val="center"/>
              <w:rPr>
                <w:rFonts w:ascii="Arial" w:hAnsi="Arial" w:cs="Arial"/>
                <w:sz w:val="22"/>
                <w:szCs w:val="22"/>
              </w:rPr>
            </w:pPr>
            <w:r w:rsidRPr="008247A9">
              <w:rPr>
                <w:rFonts w:ascii="Arial" w:hAnsi="Arial" w:cs="Arial"/>
                <w:b/>
                <w:bCs/>
                <w:sz w:val="22"/>
                <w:szCs w:val="22"/>
              </w:rPr>
              <w:t xml:space="preserve">Baseline phosphorus above normal range </w:t>
            </w:r>
            <w:r w:rsidRPr="008247A9">
              <w:rPr>
                <w:rFonts w:ascii="Arial" w:hAnsi="Arial" w:cs="Arial"/>
                <w:b/>
                <w:bCs/>
                <w:sz w:val="22"/>
                <w:szCs w:val="22"/>
              </w:rPr>
              <w:br/>
              <w:t xml:space="preserve">(n=12) </w:t>
            </w:r>
          </w:p>
        </w:tc>
        <w:tc>
          <w:tcPr>
            <w:tcW w:w="1701" w:type="dxa"/>
            <w:tcBorders>
              <w:bottom w:val="single" w:sz="18" w:space="0" w:color="auto"/>
            </w:tcBorders>
          </w:tcPr>
          <w:p w14:paraId="2C41E108" w14:textId="77777777" w:rsidR="00277342" w:rsidRPr="008247A9" w:rsidRDefault="00277342" w:rsidP="00277342">
            <w:pPr>
              <w:pStyle w:val="Default"/>
              <w:jc w:val="center"/>
              <w:rPr>
                <w:rFonts w:ascii="Arial" w:hAnsi="Arial" w:cs="Arial"/>
                <w:sz w:val="22"/>
                <w:szCs w:val="22"/>
              </w:rPr>
            </w:pPr>
            <w:r w:rsidRPr="008247A9">
              <w:rPr>
                <w:rFonts w:ascii="Arial" w:hAnsi="Arial" w:cs="Arial"/>
                <w:b/>
                <w:bCs/>
                <w:sz w:val="22"/>
                <w:szCs w:val="22"/>
              </w:rPr>
              <w:t xml:space="preserve">Baseline phosphorus below or within normal range (n=5) </w:t>
            </w:r>
          </w:p>
        </w:tc>
        <w:tc>
          <w:tcPr>
            <w:tcW w:w="1701" w:type="dxa"/>
            <w:tcBorders>
              <w:bottom w:val="single" w:sz="18" w:space="0" w:color="auto"/>
            </w:tcBorders>
          </w:tcPr>
          <w:p w14:paraId="7662C1A6" w14:textId="77777777" w:rsidR="00277342" w:rsidRPr="008247A9" w:rsidRDefault="00277342" w:rsidP="00277342">
            <w:pPr>
              <w:pStyle w:val="Default"/>
              <w:jc w:val="center"/>
              <w:rPr>
                <w:rFonts w:ascii="Arial" w:hAnsi="Arial" w:cs="Arial"/>
                <w:sz w:val="22"/>
                <w:szCs w:val="22"/>
              </w:rPr>
            </w:pPr>
            <w:r w:rsidRPr="008247A9">
              <w:rPr>
                <w:rFonts w:ascii="Arial" w:hAnsi="Arial" w:cs="Arial"/>
                <w:b/>
                <w:bCs/>
                <w:sz w:val="22"/>
                <w:szCs w:val="22"/>
              </w:rPr>
              <w:t xml:space="preserve">Baseline phosphorus above normal range </w:t>
            </w:r>
            <w:r w:rsidRPr="008247A9">
              <w:rPr>
                <w:rFonts w:ascii="Arial" w:hAnsi="Arial" w:cs="Arial"/>
                <w:b/>
                <w:bCs/>
                <w:sz w:val="22"/>
                <w:szCs w:val="22"/>
              </w:rPr>
              <w:br/>
              <w:t xml:space="preserve">(n=23) </w:t>
            </w:r>
          </w:p>
        </w:tc>
        <w:tc>
          <w:tcPr>
            <w:tcW w:w="1701" w:type="dxa"/>
            <w:tcBorders>
              <w:bottom w:val="single" w:sz="18" w:space="0" w:color="auto"/>
            </w:tcBorders>
          </w:tcPr>
          <w:p w14:paraId="45AC0407" w14:textId="77777777" w:rsidR="00277342" w:rsidRPr="008247A9" w:rsidRDefault="00277342" w:rsidP="00277342">
            <w:pPr>
              <w:pStyle w:val="Default"/>
              <w:jc w:val="center"/>
              <w:rPr>
                <w:rFonts w:ascii="Arial" w:hAnsi="Arial" w:cs="Arial"/>
                <w:sz w:val="22"/>
                <w:szCs w:val="22"/>
              </w:rPr>
            </w:pPr>
            <w:r w:rsidRPr="008247A9">
              <w:rPr>
                <w:rFonts w:ascii="Arial" w:hAnsi="Arial" w:cs="Arial"/>
                <w:b/>
                <w:bCs/>
                <w:sz w:val="22"/>
                <w:szCs w:val="22"/>
              </w:rPr>
              <w:t xml:space="preserve">Baseline phosphorus below or within normal range </w:t>
            </w:r>
            <w:r w:rsidRPr="008247A9">
              <w:rPr>
                <w:rFonts w:ascii="Arial" w:hAnsi="Arial" w:cs="Arial"/>
                <w:b/>
                <w:bCs/>
                <w:sz w:val="22"/>
                <w:szCs w:val="22"/>
              </w:rPr>
              <w:br/>
              <w:t xml:space="preserve">(n=19) </w:t>
            </w:r>
          </w:p>
        </w:tc>
      </w:tr>
      <w:tr w:rsidR="00277342" w:rsidRPr="008247A9" w14:paraId="2207A260" w14:textId="77777777" w:rsidTr="00873E97">
        <w:trPr>
          <w:gridAfter w:val="1"/>
          <w:wAfter w:w="739" w:type="dxa"/>
          <w:trHeight w:val="201"/>
        </w:trPr>
        <w:tc>
          <w:tcPr>
            <w:tcW w:w="2322" w:type="dxa"/>
            <w:tcBorders>
              <w:top w:val="single" w:sz="18" w:space="0" w:color="auto"/>
            </w:tcBorders>
          </w:tcPr>
          <w:p w14:paraId="2BF94E2D" w14:textId="77777777" w:rsidR="00277342" w:rsidRPr="008247A9" w:rsidRDefault="00277342" w:rsidP="00277342">
            <w:pPr>
              <w:spacing w:line="360" w:lineRule="auto"/>
              <w:rPr>
                <w:rFonts w:ascii="Arial" w:hAnsi="Arial" w:cs="Arial"/>
              </w:rPr>
            </w:pPr>
            <w:r w:rsidRPr="008247A9">
              <w:rPr>
                <w:rFonts w:ascii="Arial" w:hAnsi="Arial" w:cs="Arial"/>
              </w:rPr>
              <w:t>Baseline</w:t>
            </w:r>
          </w:p>
        </w:tc>
        <w:tc>
          <w:tcPr>
            <w:tcW w:w="1765" w:type="dxa"/>
            <w:tcBorders>
              <w:top w:val="single" w:sz="18" w:space="0" w:color="auto"/>
            </w:tcBorders>
          </w:tcPr>
          <w:p w14:paraId="1638D4B7" w14:textId="77777777" w:rsidR="00277342" w:rsidRPr="008247A9" w:rsidRDefault="00277342" w:rsidP="00277342">
            <w:pPr>
              <w:spacing w:line="360" w:lineRule="auto"/>
              <w:jc w:val="center"/>
              <w:rPr>
                <w:rFonts w:ascii="Arial" w:hAnsi="Arial" w:cs="Arial"/>
                <w:b/>
              </w:rPr>
            </w:pPr>
          </w:p>
        </w:tc>
        <w:tc>
          <w:tcPr>
            <w:tcW w:w="1725" w:type="dxa"/>
            <w:tcBorders>
              <w:top w:val="single" w:sz="18" w:space="0" w:color="auto"/>
            </w:tcBorders>
          </w:tcPr>
          <w:p w14:paraId="1D452515" w14:textId="77777777" w:rsidR="00277342" w:rsidRPr="008247A9" w:rsidRDefault="00277342" w:rsidP="00277342">
            <w:pPr>
              <w:spacing w:line="360" w:lineRule="auto"/>
              <w:jc w:val="center"/>
              <w:rPr>
                <w:rFonts w:ascii="Arial" w:hAnsi="Arial" w:cs="Arial"/>
                <w:b/>
              </w:rPr>
            </w:pPr>
          </w:p>
        </w:tc>
        <w:tc>
          <w:tcPr>
            <w:tcW w:w="1701" w:type="dxa"/>
            <w:tcBorders>
              <w:top w:val="single" w:sz="18" w:space="0" w:color="auto"/>
            </w:tcBorders>
          </w:tcPr>
          <w:p w14:paraId="00AC5DBD" w14:textId="77777777" w:rsidR="00277342" w:rsidRPr="008247A9" w:rsidRDefault="00277342" w:rsidP="00277342">
            <w:pPr>
              <w:spacing w:line="360" w:lineRule="auto"/>
              <w:jc w:val="center"/>
              <w:rPr>
                <w:rFonts w:ascii="Arial" w:hAnsi="Arial" w:cs="Arial"/>
                <w:b/>
              </w:rPr>
            </w:pPr>
          </w:p>
        </w:tc>
        <w:tc>
          <w:tcPr>
            <w:tcW w:w="1701" w:type="dxa"/>
            <w:tcBorders>
              <w:top w:val="single" w:sz="18" w:space="0" w:color="auto"/>
            </w:tcBorders>
          </w:tcPr>
          <w:p w14:paraId="6F94DD98" w14:textId="77777777" w:rsidR="00277342" w:rsidRPr="008247A9" w:rsidRDefault="00277342" w:rsidP="00277342">
            <w:pPr>
              <w:spacing w:line="360" w:lineRule="auto"/>
              <w:jc w:val="center"/>
              <w:rPr>
                <w:rFonts w:ascii="Arial" w:hAnsi="Arial" w:cs="Arial"/>
                <w:b/>
              </w:rPr>
            </w:pPr>
          </w:p>
        </w:tc>
        <w:tc>
          <w:tcPr>
            <w:tcW w:w="1701" w:type="dxa"/>
            <w:tcBorders>
              <w:top w:val="single" w:sz="18" w:space="0" w:color="auto"/>
            </w:tcBorders>
          </w:tcPr>
          <w:p w14:paraId="3D060A6E" w14:textId="77777777" w:rsidR="00277342" w:rsidRPr="008247A9" w:rsidRDefault="00277342" w:rsidP="00277342">
            <w:pPr>
              <w:spacing w:line="360" w:lineRule="auto"/>
              <w:jc w:val="center"/>
              <w:rPr>
                <w:rFonts w:ascii="Arial" w:hAnsi="Arial" w:cs="Arial"/>
                <w:b/>
              </w:rPr>
            </w:pPr>
          </w:p>
        </w:tc>
        <w:tc>
          <w:tcPr>
            <w:tcW w:w="1701" w:type="dxa"/>
            <w:tcBorders>
              <w:top w:val="single" w:sz="18" w:space="0" w:color="auto"/>
            </w:tcBorders>
          </w:tcPr>
          <w:p w14:paraId="2BCAE6DE" w14:textId="77777777" w:rsidR="00277342" w:rsidRPr="008247A9" w:rsidRDefault="00277342" w:rsidP="00277342">
            <w:pPr>
              <w:spacing w:line="360" w:lineRule="auto"/>
              <w:jc w:val="center"/>
              <w:rPr>
                <w:rFonts w:ascii="Arial" w:hAnsi="Arial" w:cs="Arial"/>
                <w:b/>
              </w:rPr>
            </w:pPr>
          </w:p>
        </w:tc>
      </w:tr>
      <w:tr w:rsidR="00277342" w:rsidRPr="008247A9" w14:paraId="0FDF8855" w14:textId="77777777" w:rsidTr="00873E97">
        <w:trPr>
          <w:gridAfter w:val="1"/>
          <w:wAfter w:w="739" w:type="dxa"/>
          <w:trHeight w:val="111"/>
        </w:trPr>
        <w:tc>
          <w:tcPr>
            <w:tcW w:w="2322" w:type="dxa"/>
          </w:tcPr>
          <w:p w14:paraId="19ECFA8B" w14:textId="3062D48C" w:rsidR="00277342" w:rsidRPr="008247A9" w:rsidRDefault="00277342" w:rsidP="00277342">
            <w:pPr>
              <w:spacing w:line="360" w:lineRule="auto"/>
              <w:rPr>
                <w:rFonts w:ascii="Arial" w:hAnsi="Arial" w:cs="Arial"/>
              </w:rPr>
            </w:pPr>
            <w:r w:rsidRPr="008247A9">
              <w:rPr>
                <w:rFonts w:ascii="Arial" w:hAnsi="Arial" w:cs="Arial"/>
              </w:rPr>
              <w:t xml:space="preserve">   Mean ± SD, mg/</w:t>
            </w:r>
            <w:proofErr w:type="spellStart"/>
            <w:r w:rsidR="00D63481">
              <w:rPr>
                <w:rFonts w:ascii="Arial" w:hAnsi="Arial" w:cs="Arial"/>
              </w:rPr>
              <w:t>dL</w:t>
            </w:r>
            <w:proofErr w:type="spellEnd"/>
          </w:p>
        </w:tc>
        <w:tc>
          <w:tcPr>
            <w:tcW w:w="1765" w:type="dxa"/>
          </w:tcPr>
          <w:p w14:paraId="33546CC8"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7.96 ± 1.428 </w:t>
            </w:r>
          </w:p>
        </w:tc>
        <w:tc>
          <w:tcPr>
            <w:tcW w:w="1725" w:type="dxa"/>
          </w:tcPr>
          <w:p w14:paraId="48DDF6AB"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4.21 </w:t>
            </w:r>
          </w:p>
        </w:tc>
        <w:tc>
          <w:tcPr>
            <w:tcW w:w="1701" w:type="dxa"/>
          </w:tcPr>
          <w:p w14:paraId="064CD8F0"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7.69 ± 1.562 </w:t>
            </w:r>
          </w:p>
        </w:tc>
        <w:tc>
          <w:tcPr>
            <w:tcW w:w="1701" w:type="dxa"/>
          </w:tcPr>
          <w:p w14:paraId="4D2B285B"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5.10 ± 1.240 </w:t>
            </w:r>
          </w:p>
        </w:tc>
        <w:tc>
          <w:tcPr>
            <w:tcW w:w="1701" w:type="dxa"/>
          </w:tcPr>
          <w:p w14:paraId="0BB81B9B"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7.17 ± 1.241 </w:t>
            </w:r>
          </w:p>
        </w:tc>
        <w:tc>
          <w:tcPr>
            <w:tcW w:w="1701" w:type="dxa"/>
          </w:tcPr>
          <w:p w14:paraId="3107B60B"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4.86 ± 0.564 </w:t>
            </w:r>
          </w:p>
        </w:tc>
      </w:tr>
      <w:tr w:rsidR="00277342" w:rsidRPr="008247A9" w14:paraId="1019F81D" w14:textId="77777777" w:rsidTr="00873E97">
        <w:trPr>
          <w:gridAfter w:val="1"/>
          <w:wAfter w:w="739" w:type="dxa"/>
          <w:trHeight w:val="164"/>
        </w:trPr>
        <w:tc>
          <w:tcPr>
            <w:tcW w:w="2322" w:type="dxa"/>
          </w:tcPr>
          <w:p w14:paraId="0D7DF189" w14:textId="77777777" w:rsidR="00277342" w:rsidRPr="008247A9" w:rsidRDefault="00277342" w:rsidP="00277342">
            <w:pPr>
              <w:spacing w:line="360" w:lineRule="auto"/>
              <w:rPr>
                <w:rFonts w:ascii="Arial" w:hAnsi="Arial" w:cs="Arial"/>
              </w:rPr>
            </w:pPr>
            <w:r w:rsidRPr="008247A9">
              <w:rPr>
                <w:rFonts w:ascii="Arial" w:hAnsi="Arial" w:cs="Arial"/>
              </w:rPr>
              <w:t>End of stage 1</w:t>
            </w:r>
          </w:p>
        </w:tc>
        <w:tc>
          <w:tcPr>
            <w:tcW w:w="1765" w:type="dxa"/>
          </w:tcPr>
          <w:p w14:paraId="33A7C147" w14:textId="77777777" w:rsidR="00277342" w:rsidRPr="008247A9" w:rsidRDefault="00277342" w:rsidP="00277342">
            <w:pPr>
              <w:spacing w:line="360" w:lineRule="auto"/>
              <w:jc w:val="center"/>
              <w:rPr>
                <w:rFonts w:ascii="Arial" w:hAnsi="Arial" w:cs="Arial"/>
              </w:rPr>
            </w:pPr>
          </w:p>
        </w:tc>
        <w:tc>
          <w:tcPr>
            <w:tcW w:w="1725" w:type="dxa"/>
          </w:tcPr>
          <w:p w14:paraId="45AE9696" w14:textId="77777777" w:rsidR="00277342" w:rsidRPr="008247A9" w:rsidRDefault="00277342" w:rsidP="00277342">
            <w:pPr>
              <w:spacing w:line="360" w:lineRule="auto"/>
              <w:jc w:val="center"/>
              <w:rPr>
                <w:rFonts w:ascii="Arial" w:hAnsi="Arial" w:cs="Arial"/>
              </w:rPr>
            </w:pPr>
          </w:p>
        </w:tc>
        <w:tc>
          <w:tcPr>
            <w:tcW w:w="1701" w:type="dxa"/>
          </w:tcPr>
          <w:p w14:paraId="55D3D182" w14:textId="77777777" w:rsidR="00277342" w:rsidRPr="008247A9" w:rsidRDefault="00277342" w:rsidP="00277342">
            <w:pPr>
              <w:spacing w:line="360" w:lineRule="auto"/>
              <w:jc w:val="center"/>
              <w:rPr>
                <w:rFonts w:ascii="Arial" w:hAnsi="Arial" w:cs="Arial"/>
              </w:rPr>
            </w:pPr>
          </w:p>
        </w:tc>
        <w:tc>
          <w:tcPr>
            <w:tcW w:w="1701" w:type="dxa"/>
          </w:tcPr>
          <w:p w14:paraId="3A1939F9" w14:textId="77777777" w:rsidR="00277342" w:rsidRPr="008247A9" w:rsidRDefault="00277342" w:rsidP="00277342">
            <w:pPr>
              <w:spacing w:line="360" w:lineRule="auto"/>
              <w:jc w:val="center"/>
              <w:rPr>
                <w:rFonts w:ascii="Arial" w:hAnsi="Arial" w:cs="Arial"/>
              </w:rPr>
            </w:pPr>
          </w:p>
        </w:tc>
        <w:tc>
          <w:tcPr>
            <w:tcW w:w="1701" w:type="dxa"/>
          </w:tcPr>
          <w:p w14:paraId="74D1E5D0" w14:textId="77777777" w:rsidR="00277342" w:rsidRPr="008247A9" w:rsidRDefault="00277342" w:rsidP="00277342">
            <w:pPr>
              <w:spacing w:line="360" w:lineRule="auto"/>
              <w:jc w:val="center"/>
              <w:rPr>
                <w:rFonts w:ascii="Arial" w:hAnsi="Arial" w:cs="Arial"/>
              </w:rPr>
            </w:pPr>
          </w:p>
        </w:tc>
        <w:tc>
          <w:tcPr>
            <w:tcW w:w="1701" w:type="dxa"/>
          </w:tcPr>
          <w:p w14:paraId="336A4D08" w14:textId="77777777" w:rsidR="00277342" w:rsidRPr="008247A9" w:rsidRDefault="00277342" w:rsidP="00277342">
            <w:pPr>
              <w:spacing w:line="360" w:lineRule="auto"/>
              <w:jc w:val="center"/>
              <w:rPr>
                <w:rFonts w:ascii="Arial" w:hAnsi="Arial" w:cs="Arial"/>
              </w:rPr>
            </w:pPr>
          </w:p>
        </w:tc>
      </w:tr>
      <w:tr w:rsidR="00277342" w:rsidRPr="008247A9" w14:paraId="519D2A57" w14:textId="77777777" w:rsidTr="00873E97">
        <w:trPr>
          <w:gridAfter w:val="1"/>
          <w:wAfter w:w="739" w:type="dxa"/>
          <w:trHeight w:val="201"/>
        </w:trPr>
        <w:tc>
          <w:tcPr>
            <w:tcW w:w="2322" w:type="dxa"/>
          </w:tcPr>
          <w:p w14:paraId="4F501998" w14:textId="586D3EA6" w:rsidR="00277342" w:rsidRPr="008247A9" w:rsidRDefault="00277342" w:rsidP="00277342">
            <w:pPr>
              <w:spacing w:line="360" w:lineRule="auto"/>
              <w:rPr>
                <w:rFonts w:ascii="Arial" w:hAnsi="Arial" w:cs="Arial"/>
              </w:rPr>
            </w:pPr>
            <w:r w:rsidRPr="008247A9">
              <w:rPr>
                <w:rFonts w:ascii="Arial" w:hAnsi="Arial" w:cs="Arial"/>
              </w:rPr>
              <w:t xml:space="preserve">   Mean ± SD, mg/</w:t>
            </w:r>
            <w:proofErr w:type="spellStart"/>
            <w:r w:rsidR="00D63481">
              <w:rPr>
                <w:rFonts w:ascii="Arial" w:hAnsi="Arial" w:cs="Arial"/>
              </w:rPr>
              <w:t>dL</w:t>
            </w:r>
            <w:proofErr w:type="spellEnd"/>
          </w:p>
        </w:tc>
        <w:tc>
          <w:tcPr>
            <w:tcW w:w="1765" w:type="dxa"/>
          </w:tcPr>
          <w:p w14:paraId="4EF2CABD"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7.55 ± 1.747 </w:t>
            </w:r>
          </w:p>
        </w:tc>
        <w:tc>
          <w:tcPr>
            <w:tcW w:w="1725" w:type="dxa"/>
          </w:tcPr>
          <w:p w14:paraId="53588B6D"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4.80 </w:t>
            </w:r>
          </w:p>
        </w:tc>
        <w:tc>
          <w:tcPr>
            <w:tcW w:w="1701" w:type="dxa"/>
          </w:tcPr>
          <w:p w14:paraId="06E9BB7A"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6.52 ± 3.140 </w:t>
            </w:r>
          </w:p>
        </w:tc>
        <w:tc>
          <w:tcPr>
            <w:tcW w:w="1701" w:type="dxa"/>
          </w:tcPr>
          <w:p w14:paraId="4FC9F9DB"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5.47 ± 1.308 </w:t>
            </w:r>
          </w:p>
        </w:tc>
        <w:tc>
          <w:tcPr>
            <w:tcW w:w="1701" w:type="dxa"/>
          </w:tcPr>
          <w:p w14:paraId="12832BCA"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6.11 ± 1.736 </w:t>
            </w:r>
          </w:p>
        </w:tc>
        <w:tc>
          <w:tcPr>
            <w:tcW w:w="1701" w:type="dxa"/>
          </w:tcPr>
          <w:p w14:paraId="4D33A712"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5.01 ± 1.136  </w:t>
            </w:r>
          </w:p>
        </w:tc>
      </w:tr>
      <w:tr w:rsidR="00277342" w:rsidRPr="008247A9" w14:paraId="593C1F7A" w14:textId="77777777" w:rsidTr="00873E97">
        <w:trPr>
          <w:gridAfter w:val="1"/>
          <w:wAfter w:w="739" w:type="dxa"/>
          <w:trHeight w:val="201"/>
        </w:trPr>
        <w:tc>
          <w:tcPr>
            <w:tcW w:w="2322" w:type="dxa"/>
          </w:tcPr>
          <w:p w14:paraId="156E2C6A" w14:textId="77777777" w:rsidR="00277342" w:rsidRPr="008247A9" w:rsidRDefault="00277342" w:rsidP="00277342">
            <w:pPr>
              <w:spacing w:line="360" w:lineRule="auto"/>
              <w:rPr>
                <w:rFonts w:ascii="Arial" w:hAnsi="Arial" w:cs="Arial"/>
              </w:rPr>
            </w:pPr>
            <w:r w:rsidRPr="008247A9">
              <w:rPr>
                <w:rFonts w:ascii="Arial" w:hAnsi="Arial" w:cs="Arial"/>
              </w:rPr>
              <w:t>Change from BL to Stage 1</w:t>
            </w:r>
          </w:p>
        </w:tc>
        <w:tc>
          <w:tcPr>
            <w:tcW w:w="1765" w:type="dxa"/>
          </w:tcPr>
          <w:p w14:paraId="3EAAAC0F" w14:textId="77777777" w:rsidR="00277342" w:rsidRPr="008247A9" w:rsidRDefault="00277342" w:rsidP="00277342">
            <w:pPr>
              <w:spacing w:line="360" w:lineRule="auto"/>
              <w:jc w:val="center"/>
              <w:rPr>
                <w:rFonts w:ascii="Arial" w:hAnsi="Arial" w:cs="Arial"/>
                <w:b/>
              </w:rPr>
            </w:pPr>
          </w:p>
        </w:tc>
        <w:tc>
          <w:tcPr>
            <w:tcW w:w="1725" w:type="dxa"/>
          </w:tcPr>
          <w:p w14:paraId="34979537" w14:textId="77777777" w:rsidR="00277342" w:rsidRPr="008247A9" w:rsidRDefault="00277342" w:rsidP="00277342">
            <w:pPr>
              <w:spacing w:line="360" w:lineRule="auto"/>
              <w:jc w:val="center"/>
              <w:rPr>
                <w:rFonts w:ascii="Arial" w:hAnsi="Arial" w:cs="Arial"/>
                <w:b/>
              </w:rPr>
            </w:pPr>
          </w:p>
        </w:tc>
        <w:tc>
          <w:tcPr>
            <w:tcW w:w="1701" w:type="dxa"/>
          </w:tcPr>
          <w:p w14:paraId="364429AF" w14:textId="77777777" w:rsidR="00277342" w:rsidRPr="008247A9" w:rsidRDefault="00277342" w:rsidP="00277342">
            <w:pPr>
              <w:spacing w:line="360" w:lineRule="auto"/>
              <w:jc w:val="center"/>
              <w:rPr>
                <w:rFonts w:ascii="Arial" w:hAnsi="Arial" w:cs="Arial"/>
                <w:b/>
              </w:rPr>
            </w:pPr>
          </w:p>
        </w:tc>
        <w:tc>
          <w:tcPr>
            <w:tcW w:w="1701" w:type="dxa"/>
          </w:tcPr>
          <w:p w14:paraId="6FFFFC15" w14:textId="77777777" w:rsidR="00277342" w:rsidRPr="008247A9" w:rsidRDefault="00277342" w:rsidP="00277342">
            <w:pPr>
              <w:spacing w:line="360" w:lineRule="auto"/>
              <w:jc w:val="center"/>
              <w:rPr>
                <w:rFonts w:ascii="Arial" w:hAnsi="Arial" w:cs="Arial"/>
                <w:b/>
              </w:rPr>
            </w:pPr>
          </w:p>
        </w:tc>
        <w:tc>
          <w:tcPr>
            <w:tcW w:w="1701" w:type="dxa"/>
          </w:tcPr>
          <w:p w14:paraId="4A76A5D8" w14:textId="77777777" w:rsidR="00277342" w:rsidRPr="008247A9" w:rsidRDefault="00277342" w:rsidP="00277342">
            <w:pPr>
              <w:spacing w:line="360" w:lineRule="auto"/>
              <w:jc w:val="center"/>
              <w:rPr>
                <w:rFonts w:ascii="Arial" w:hAnsi="Arial" w:cs="Arial"/>
                <w:b/>
              </w:rPr>
            </w:pPr>
          </w:p>
        </w:tc>
        <w:tc>
          <w:tcPr>
            <w:tcW w:w="1701" w:type="dxa"/>
          </w:tcPr>
          <w:p w14:paraId="44C51ED1" w14:textId="77777777" w:rsidR="00277342" w:rsidRPr="008247A9" w:rsidRDefault="00277342" w:rsidP="00277342">
            <w:pPr>
              <w:spacing w:line="360" w:lineRule="auto"/>
              <w:jc w:val="center"/>
              <w:rPr>
                <w:rFonts w:ascii="Arial" w:hAnsi="Arial" w:cs="Arial"/>
                <w:b/>
              </w:rPr>
            </w:pPr>
          </w:p>
        </w:tc>
      </w:tr>
      <w:tr w:rsidR="00277342" w:rsidRPr="008247A9" w14:paraId="0F5B95B2" w14:textId="77777777" w:rsidTr="00873E97">
        <w:trPr>
          <w:gridAfter w:val="1"/>
          <w:wAfter w:w="739" w:type="dxa"/>
          <w:trHeight w:val="201"/>
        </w:trPr>
        <w:tc>
          <w:tcPr>
            <w:tcW w:w="2322" w:type="dxa"/>
          </w:tcPr>
          <w:p w14:paraId="72906635" w14:textId="77777777" w:rsidR="00277342" w:rsidRPr="008247A9" w:rsidRDefault="00277342" w:rsidP="00277342">
            <w:pPr>
              <w:spacing w:line="360" w:lineRule="auto"/>
              <w:rPr>
                <w:rFonts w:ascii="Arial" w:hAnsi="Arial" w:cs="Arial"/>
              </w:rPr>
            </w:pPr>
            <w:r w:rsidRPr="008247A9">
              <w:rPr>
                <w:rFonts w:ascii="Arial" w:hAnsi="Arial" w:cs="Arial"/>
              </w:rPr>
              <w:t xml:space="preserve">   Mean ± SD</w:t>
            </w:r>
          </w:p>
        </w:tc>
        <w:tc>
          <w:tcPr>
            <w:tcW w:w="1765" w:type="dxa"/>
          </w:tcPr>
          <w:p w14:paraId="28ADE5C2" w14:textId="23ACCB14" w:rsidR="00277342" w:rsidRPr="008247A9" w:rsidRDefault="003270F0" w:rsidP="00277342">
            <w:pPr>
              <w:spacing w:line="360" w:lineRule="auto"/>
              <w:jc w:val="center"/>
              <w:rPr>
                <w:rFonts w:ascii="Arial" w:hAnsi="Arial" w:cs="Arial"/>
              </w:rPr>
            </w:pPr>
            <w:r>
              <w:rPr>
                <w:rFonts w:ascii="Arial" w:hAnsi="Arial" w:cs="Arial"/>
              </w:rPr>
              <w:t>–</w:t>
            </w:r>
            <w:r w:rsidR="00277342" w:rsidRPr="008247A9">
              <w:rPr>
                <w:rFonts w:ascii="Arial" w:hAnsi="Arial" w:cs="Arial"/>
              </w:rPr>
              <w:t xml:space="preserve">0.41 ± 0.748 </w:t>
            </w:r>
          </w:p>
        </w:tc>
        <w:tc>
          <w:tcPr>
            <w:tcW w:w="1725" w:type="dxa"/>
          </w:tcPr>
          <w:p w14:paraId="32540989"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0.59 </w:t>
            </w:r>
          </w:p>
        </w:tc>
        <w:tc>
          <w:tcPr>
            <w:tcW w:w="1701" w:type="dxa"/>
          </w:tcPr>
          <w:p w14:paraId="5CFEA03D" w14:textId="521E427A" w:rsidR="00277342" w:rsidRPr="008247A9" w:rsidRDefault="003270F0" w:rsidP="00277342">
            <w:pPr>
              <w:spacing w:line="360" w:lineRule="auto"/>
              <w:jc w:val="center"/>
              <w:rPr>
                <w:rFonts w:ascii="Arial" w:hAnsi="Arial" w:cs="Arial"/>
              </w:rPr>
            </w:pPr>
            <w:r>
              <w:rPr>
                <w:rFonts w:ascii="Arial" w:hAnsi="Arial" w:cs="Arial"/>
              </w:rPr>
              <w:t>–</w:t>
            </w:r>
            <w:r w:rsidR="00277342" w:rsidRPr="008247A9">
              <w:rPr>
                <w:rFonts w:ascii="Arial" w:hAnsi="Arial" w:cs="Arial"/>
              </w:rPr>
              <w:t xml:space="preserve">1.17 ± 2.388 </w:t>
            </w:r>
          </w:p>
        </w:tc>
        <w:tc>
          <w:tcPr>
            <w:tcW w:w="1701" w:type="dxa"/>
          </w:tcPr>
          <w:p w14:paraId="2F562B56"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0.37 ± 0.692 </w:t>
            </w:r>
          </w:p>
        </w:tc>
        <w:tc>
          <w:tcPr>
            <w:tcW w:w="1701" w:type="dxa"/>
          </w:tcPr>
          <w:p w14:paraId="17C960A8" w14:textId="682A7C59" w:rsidR="00277342" w:rsidRPr="008247A9" w:rsidRDefault="003270F0" w:rsidP="00277342">
            <w:pPr>
              <w:spacing w:line="360" w:lineRule="auto"/>
              <w:jc w:val="center"/>
              <w:rPr>
                <w:rFonts w:ascii="Arial" w:hAnsi="Arial" w:cs="Arial"/>
              </w:rPr>
            </w:pPr>
            <w:r>
              <w:rPr>
                <w:rFonts w:ascii="Arial" w:hAnsi="Arial" w:cs="Arial"/>
              </w:rPr>
              <w:t>–</w:t>
            </w:r>
            <w:r w:rsidR="00277342" w:rsidRPr="008247A9">
              <w:rPr>
                <w:rFonts w:ascii="Arial" w:hAnsi="Arial" w:cs="Arial"/>
              </w:rPr>
              <w:t xml:space="preserve">1.06 ± 1.114 </w:t>
            </w:r>
          </w:p>
        </w:tc>
        <w:tc>
          <w:tcPr>
            <w:tcW w:w="1701" w:type="dxa"/>
          </w:tcPr>
          <w:p w14:paraId="238DBB6A"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0.15 ± 1.199 </w:t>
            </w:r>
          </w:p>
        </w:tc>
      </w:tr>
      <w:tr w:rsidR="00277342" w:rsidRPr="008247A9" w14:paraId="5016BB66" w14:textId="77777777" w:rsidTr="00873E97">
        <w:trPr>
          <w:gridAfter w:val="1"/>
          <w:wAfter w:w="739" w:type="dxa"/>
          <w:trHeight w:val="201"/>
        </w:trPr>
        <w:tc>
          <w:tcPr>
            <w:tcW w:w="2322" w:type="dxa"/>
          </w:tcPr>
          <w:p w14:paraId="478A8C61" w14:textId="77777777" w:rsidR="00277342" w:rsidRPr="008247A9" w:rsidRDefault="00277342" w:rsidP="00277342">
            <w:pPr>
              <w:spacing w:line="360" w:lineRule="auto"/>
              <w:rPr>
                <w:rFonts w:ascii="Arial" w:hAnsi="Arial" w:cs="Arial"/>
              </w:rPr>
            </w:pPr>
            <w:r w:rsidRPr="008247A9">
              <w:rPr>
                <w:rFonts w:ascii="Arial" w:hAnsi="Arial" w:cs="Arial"/>
              </w:rPr>
              <w:t xml:space="preserve">   LS mean ± </w:t>
            </w:r>
            <w:proofErr w:type="spellStart"/>
            <w:r w:rsidRPr="008247A9">
              <w:rPr>
                <w:rFonts w:ascii="Arial" w:hAnsi="Arial" w:cs="Arial"/>
              </w:rPr>
              <w:t>SE</w:t>
            </w:r>
            <w:r w:rsidRPr="008247A9">
              <w:rPr>
                <w:rFonts w:ascii="Arial" w:hAnsi="Arial" w:cs="Arial"/>
                <w:vertAlign w:val="superscript"/>
              </w:rPr>
              <w:t>a</w:t>
            </w:r>
            <w:proofErr w:type="spellEnd"/>
            <w:r w:rsidRPr="008247A9">
              <w:rPr>
                <w:rFonts w:ascii="Arial" w:hAnsi="Arial" w:cs="Arial"/>
              </w:rPr>
              <w:t xml:space="preserve">  </w:t>
            </w:r>
          </w:p>
        </w:tc>
        <w:tc>
          <w:tcPr>
            <w:tcW w:w="1765" w:type="dxa"/>
          </w:tcPr>
          <w:p w14:paraId="2938405A" w14:textId="325FC6CF" w:rsidR="00277342" w:rsidRPr="008247A9" w:rsidRDefault="003270F0" w:rsidP="00277342">
            <w:pPr>
              <w:spacing w:line="360" w:lineRule="auto"/>
              <w:jc w:val="center"/>
              <w:rPr>
                <w:rFonts w:ascii="Arial" w:hAnsi="Arial" w:cs="Arial"/>
              </w:rPr>
            </w:pPr>
            <w:r>
              <w:rPr>
                <w:rFonts w:ascii="Arial" w:hAnsi="Arial" w:cs="Arial"/>
              </w:rPr>
              <w:t>–</w:t>
            </w:r>
            <w:r w:rsidR="00277342" w:rsidRPr="008247A9">
              <w:rPr>
                <w:rFonts w:ascii="Arial" w:hAnsi="Arial" w:cs="Arial"/>
              </w:rPr>
              <w:t xml:space="preserve">0.472 ± 0.415 </w:t>
            </w:r>
          </w:p>
        </w:tc>
        <w:tc>
          <w:tcPr>
            <w:tcW w:w="1725" w:type="dxa"/>
          </w:tcPr>
          <w:p w14:paraId="6E0991BD"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0.588 ± 0.000 </w:t>
            </w:r>
          </w:p>
        </w:tc>
        <w:tc>
          <w:tcPr>
            <w:tcW w:w="1701" w:type="dxa"/>
          </w:tcPr>
          <w:p w14:paraId="0028DFB9" w14:textId="671EB424" w:rsidR="00277342" w:rsidRPr="008247A9" w:rsidRDefault="003270F0" w:rsidP="00277342">
            <w:pPr>
              <w:spacing w:line="360" w:lineRule="auto"/>
              <w:jc w:val="center"/>
              <w:rPr>
                <w:rFonts w:ascii="Arial" w:hAnsi="Arial" w:cs="Arial"/>
              </w:rPr>
            </w:pPr>
            <w:r>
              <w:rPr>
                <w:rFonts w:ascii="Arial" w:hAnsi="Arial" w:cs="Arial"/>
              </w:rPr>
              <w:t>–</w:t>
            </w:r>
            <w:r w:rsidR="00277342" w:rsidRPr="008247A9">
              <w:rPr>
                <w:rFonts w:ascii="Arial" w:hAnsi="Arial" w:cs="Arial"/>
              </w:rPr>
              <w:t xml:space="preserve">1.169 ± 0.650 </w:t>
            </w:r>
          </w:p>
        </w:tc>
        <w:tc>
          <w:tcPr>
            <w:tcW w:w="1701" w:type="dxa"/>
          </w:tcPr>
          <w:p w14:paraId="3B1B6A97"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0.369 ± 0.221 </w:t>
            </w:r>
          </w:p>
        </w:tc>
        <w:tc>
          <w:tcPr>
            <w:tcW w:w="1701" w:type="dxa"/>
          </w:tcPr>
          <w:p w14:paraId="25D4E70B" w14:textId="2A2D18E3" w:rsidR="00277342" w:rsidRPr="008247A9" w:rsidRDefault="003270F0" w:rsidP="00277342">
            <w:pPr>
              <w:spacing w:line="360" w:lineRule="auto"/>
              <w:jc w:val="center"/>
              <w:rPr>
                <w:rFonts w:ascii="Arial" w:hAnsi="Arial" w:cs="Arial"/>
              </w:rPr>
            </w:pPr>
            <w:r>
              <w:rPr>
                <w:rFonts w:ascii="Arial" w:hAnsi="Arial" w:cs="Arial"/>
              </w:rPr>
              <w:t>–</w:t>
            </w:r>
            <w:r w:rsidR="00277342" w:rsidRPr="008247A9">
              <w:rPr>
                <w:rFonts w:ascii="Arial" w:hAnsi="Arial" w:cs="Arial"/>
              </w:rPr>
              <w:t xml:space="preserve">0.965 ± 0.252 </w:t>
            </w:r>
          </w:p>
        </w:tc>
        <w:tc>
          <w:tcPr>
            <w:tcW w:w="1701" w:type="dxa"/>
          </w:tcPr>
          <w:p w14:paraId="73B05E18"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0.146 ±0.287  </w:t>
            </w:r>
          </w:p>
        </w:tc>
      </w:tr>
      <w:tr w:rsidR="00277342" w:rsidRPr="008247A9" w14:paraId="786DC658" w14:textId="77777777" w:rsidTr="00873E97">
        <w:trPr>
          <w:gridAfter w:val="1"/>
          <w:wAfter w:w="739" w:type="dxa"/>
          <w:trHeight w:val="201"/>
        </w:trPr>
        <w:tc>
          <w:tcPr>
            <w:tcW w:w="2322" w:type="dxa"/>
          </w:tcPr>
          <w:p w14:paraId="13201B7D" w14:textId="77777777" w:rsidR="00277342" w:rsidRPr="008247A9" w:rsidRDefault="00277342" w:rsidP="00277342">
            <w:pPr>
              <w:spacing w:line="360" w:lineRule="auto"/>
              <w:rPr>
                <w:rFonts w:ascii="Arial" w:hAnsi="Arial" w:cs="Arial"/>
              </w:rPr>
            </w:pPr>
            <w:r w:rsidRPr="008247A9">
              <w:rPr>
                <w:rFonts w:ascii="Arial" w:hAnsi="Arial" w:cs="Arial"/>
              </w:rPr>
              <w:t xml:space="preserve">   95% CI</w:t>
            </w:r>
          </w:p>
        </w:tc>
        <w:tc>
          <w:tcPr>
            <w:tcW w:w="1765" w:type="dxa"/>
          </w:tcPr>
          <w:p w14:paraId="51CB3F4F" w14:textId="0E2AB66A" w:rsidR="00277342" w:rsidRPr="008247A9" w:rsidRDefault="003270F0" w:rsidP="00277342">
            <w:pPr>
              <w:spacing w:line="360" w:lineRule="auto"/>
              <w:jc w:val="center"/>
              <w:rPr>
                <w:rFonts w:ascii="Arial" w:hAnsi="Arial" w:cs="Arial"/>
              </w:rPr>
            </w:pPr>
            <w:r>
              <w:rPr>
                <w:rFonts w:ascii="Arial" w:hAnsi="Arial" w:cs="Arial"/>
              </w:rPr>
              <w:t>–</w:t>
            </w:r>
            <w:r w:rsidR="00277342" w:rsidRPr="008247A9">
              <w:rPr>
                <w:rFonts w:ascii="Arial" w:hAnsi="Arial" w:cs="Arial"/>
              </w:rPr>
              <w:t xml:space="preserve">2.258, 1.313 </w:t>
            </w:r>
          </w:p>
        </w:tc>
        <w:tc>
          <w:tcPr>
            <w:tcW w:w="1725" w:type="dxa"/>
          </w:tcPr>
          <w:p w14:paraId="7D489CAD" w14:textId="77777777" w:rsidR="00277342" w:rsidRPr="008247A9" w:rsidRDefault="00277342" w:rsidP="00277342">
            <w:pPr>
              <w:spacing w:line="360" w:lineRule="auto"/>
              <w:jc w:val="center"/>
              <w:rPr>
                <w:rFonts w:ascii="Arial" w:hAnsi="Arial" w:cs="Arial"/>
              </w:rPr>
            </w:pPr>
            <w:r w:rsidRPr="008247A9">
              <w:rPr>
                <w:rFonts w:ascii="Arial" w:hAnsi="Arial" w:cs="Arial"/>
              </w:rPr>
              <w:t xml:space="preserve">NA, NA </w:t>
            </w:r>
          </w:p>
        </w:tc>
        <w:tc>
          <w:tcPr>
            <w:tcW w:w="1701" w:type="dxa"/>
          </w:tcPr>
          <w:p w14:paraId="65AF9706" w14:textId="30248B3B" w:rsidR="00277342" w:rsidRPr="008247A9" w:rsidRDefault="003270F0" w:rsidP="00277342">
            <w:pPr>
              <w:spacing w:line="360" w:lineRule="auto"/>
              <w:jc w:val="center"/>
              <w:rPr>
                <w:rFonts w:ascii="Arial" w:hAnsi="Arial" w:cs="Arial"/>
              </w:rPr>
            </w:pPr>
            <w:r>
              <w:rPr>
                <w:rFonts w:ascii="Arial" w:hAnsi="Arial" w:cs="Arial"/>
              </w:rPr>
              <w:t>–</w:t>
            </w:r>
            <w:r w:rsidR="00277342" w:rsidRPr="008247A9">
              <w:rPr>
                <w:rFonts w:ascii="Arial" w:hAnsi="Arial" w:cs="Arial"/>
              </w:rPr>
              <w:t xml:space="preserve">2.667, 0.330 </w:t>
            </w:r>
          </w:p>
        </w:tc>
        <w:tc>
          <w:tcPr>
            <w:tcW w:w="1701" w:type="dxa"/>
          </w:tcPr>
          <w:p w14:paraId="1C41BCE4" w14:textId="7AB2F0A2" w:rsidR="00277342" w:rsidRPr="008247A9" w:rsidRDefault="003270F0" w:rsidP="00277342">
            <w:pPr>
              <w:spacing w:line="360" w:lineRule="auto"/>
              <w:jc w:val="center"/>
              <w:rPr>
                <w:rFonts w:ascii="Arial" w:hAnsi="Arial" w:cs="Arial"/>
              </w:rPr>
            </w:pPr>
            <w:r>
              <w:rPr>
                <w:rFonts w:ascii="Arial" w:hAnsi="Arial" w:cs="Arial"/>
              </w:rPr>
              <w:t>–</w:t>
            </w:r>
            <w:r w:rsidR="00277342" w:rsidRPr="008247A9">
              <w:rPr>
                <w:rFonts w:ascii="Arial" w:hAnsi="Arial" w:cs="Arial"/>
              </w:rPr>
              <w:t xml:space="preserve">2.444, 3.183 </w:t>
            </w:r>
          </w:p>
        </w:tc>
        <w:tc>
          <w:tcPr>
            <w:tcW w:w="1701" w:type="dxa"/>
          </w:tcPr>
          <w:p w14:paraId="20F82609" w14:textId="24677319" w:rsidR="00277342" w:rsidRPr="008247A9" w:rsidRDefault="003270F0" w:rsidP="00277342">
            <w:pPr>
              <w:spacing w:line="360" w:lineRule="auto"/>
              <w:jc w:val="center"/>
              <w:rPr>
                <w:rFonts w:ascii="Arial" w:hAnsi="Arial" w:cs="Arial"/>
              </w:rPr>
            </w:pPr>
            <w:r>
              <w:rPr>
                <w:rFonts w:ascii="Arial" w:hAnsi="Arial" w:cs="Arial"/>
              </w:rPr>
              <w:t>–1.492, –</w:t>
            </w:r>
            <w:r w:rsidR="00277342" w:rsidRPr="008247A9">
              <w:rPr>
                <w:rFonts w:ascii="Arial" w:hAnsi="Arial" w:cs="Arial"/>
              </w:rPr>
              <w:t xml:space="preserve">0.438 </w:t>
            </w:r>
          </w:p>
        </w:tc>
        <w:tc>
          <w:tcPr>
            <w:tcW w:w="1701" w:type="dxa"/>
          </w:tcPr>
          <w:p w14:paraId="6AD7EB61" w14:textId="0184B750" w:rsidR="00277342" w:rsidRPr="008247A9" w:rsidRDefault="003270F0" w:rsidP="00277342">
            <w:pPr>
              <w:spacing w:line="360" w:lineRule="auto"/>
              <w:jc w:val="center"/>
              <w:rPr>
                <w:rFonts w:ascii="Arial" w:hAnsi="Arial" w:cs="Arial"/>
              </w:rPr>
            </w:pPr>
            <w:r>
              <w:rPr>
                <w:rFonts w:ascii="Arial" w:hAnsi="Arial" w:cs="Arial"/>
              </w:rPr>
              <w:t>–</w:t>
            </w:r>
            <w:r w:rsidR="00277342" w:rsidRPr="008247A9">
              <w:rPr>
                <w:rFonts w:ascii="Arial" w:hAnsi="Arial" w:cs="Arial"/>
              </w:rPr>
              <w:t xml:space="preserve">0.467, 0.758 </w:t>
            </w:r>
          </w:p>
        </w:tc>
      </w:tr>
      <w:tr w:rsidR="00277342" w:rsidRPr="008247A9" w14:paraId="47CE2C76" w14:textId="77777777" w:rsidTr="00873E97">
        <w:trPr>
          <w:trHeight w:val="201"/>
        </w:trPr>
        <w:tc>
          <w:tcPr>
            <w:tcW w:w="2322" w:type="dxa"/>
            <w:tcBorders>
              <w:bottom w:val="single" w:sz="18" w:space="0" w:color="auto"/>
            </w:tcBorders>
          </w:tcPr>
          <w:p w14:paraId="265F2391" w14:textId="54D8B52D" w:rsidR="00CE7F97" w:rsidRPr="00CE7F97" w:rsidRDefault="00277342" w:rsidP="00277342">
            <w:pPr>
              <w:spacing w:line="360" w:lineRule="auto"/>
              <w:rPr>
                <w:rFonts w:ascii="Arial" w:hAnsi="Arial" w:cs="Arial"/>
                <w:vertAlign w:val="superscript"/>
              </w:rPr>
            </w:pPr>
            <w:r w:rsidRPr="008247A9">
              <w:rPr>
                <w:rFonts w:ascii="Arial" w:hAnsi="Arial" w:cs="Arial"/>
              </w:rPr>
              <w:t xml:space="preserve">   </w:t>
            </w:r>
            <w:r w:rsidRPr="008247A9">
              <w:rPr>
                <w:rFonts w:ascii="Arial" w:hAnsi="Arial" w:cs="Arial"/>
                <w:i/>
              </w:rPr>
              <w:t>P</w:t>
            </w:r>
            <w:r w:rsidRPr="008247A9">
              <w:rPr>
                <w:rFonts w:ascii="Arial" w:hAnsi="Arial" w:cs="Arial"/>
              </w:rPr>
              <w:t xml:space="preserve"> </w:t>
            </w:r>
            <w:proofErr w:type="spellStart"/>
            <w:r w:rsidRPr="008247A9">
              <w:rPr>
                <w:rFonts w:ascii="Arial" w:hAnsi="Arial" w:cs="Arial"/>
              </w:rPr>
              <w:t>value</w:t>
            </w:r>
            <w:r w:rsidRPr="008247A9">
              <w:rPr>
                <w:rFonts w:ascii="Arial" w:hAnsi="Arial" w:cs="Arial"/>
                <w:vertAlign w:val="superscript"/>
              </w:rPr>
              <w:t>b</w:t>
            </w:r>
            <w:proofErr w:type="spellEnd"/>
          </w:p>
        </w:tc>
        <w:tc>
          <w:tcPr>
            <w:tcW w:w="1765" w:type="dxa"/>
            <w:tcBorders>
              <w:bottom w:val="single" w:sz="18" w:space="0" w:color="auto"/>
            </w:tcBorders>
          </w:tcPr>
          <w:p w14:paraId="2AE4466C" w14:textId="7E55ED4E" w:rsidR="00CE7F97" w:rsidRPr="008247A9" w:rsidRDefault="00993FD5" w:rsidP="005257D5">
            <w:pPr>
              <w:spacing w:line="360" w:lineRule="auto"/>
              <w:jc w:val="center"/>
              <w:rPr>
                <w:rFonts w:ascii="Arial" w:hAnsi="Arial" w:cs="Arial"/>
              </w:rPr>
            </w:pPr>
            <w:r>
              <w:rPr>
                <w:rFonts w:ascii="Arial" w:hAnsi="Arial" w:cs="Arial"/>
              </w:rPr>
              <w:t>0.373</w:t>
            </w:r>
            <w:r w:rsidR="00067BA5">
              <w:rPr>
                <w:rFonts w:ascii="Arial" w:hAnsi="Arial" w:cs="Arial"/>
              </w:rPr>
              <w:t>0</w:t>
            </w:r>
            <w:r w:rsidR="00277342" w:rsidRPr="008247A9">
              <w:rPr>
                <w:rFonts w:ascii="Arial" w:hAnsi="Arial" w:cs="Arial"/>
              </w:rPr>
              <w:t xml:space="preserve"> </w:t>
            </w:r>
          </w:p>
        </w:tc>
        <w:tc>
          <w:tcPr>
            <w:tcW w:w="1725" w:type="dxa"/>
            <w:tcBorders>
              <w:bottom w:val="single" w:sz="18" w:space="0" w:color="auto"/>
            </w:tcBorders>
          </w:tcPr>
          <w:p w14:paraId="126E616C" w14:textId="3CBCDF6C" w:rsidR="00CE7F97" w:rsidRPr="008247A9" w:rsidRDefault="00CE7F97" w:rsidP="00277342">
            <w:pPr>
              <w:spacing w:line="360" w:lineRule="auto"/>
              <w:jc w:val="center"/>
              <w:rPr>
                <w:rFonts w:ascii="Arial" w:hAnsi="Arial" w:cs="Arial"/>
              </w:rPr>
            </w:pPr>
          </w:p>
        </w:tc>
        <w:tc>
          <w:tcPr>
            <w:tcW w:w="1701" w:type="dxa"/>
            <w:tcBorders>
              <w:bottom w:val="single" w:sz="18" w:space="0" w:color="auto"/>
            </w:tcBorders>
          </w:tcPr>
          <w:p w14:paraId="2F9C2AF3" w14:textId="7B2F25C0" w:rsidR="00287583" w:rsidRPr="008247A9" w:rsidRDefault="00993FD5" w:rsidP="005257D5">
            <w:pPr>
              <w:spacing w:line="360" w:lineRule="auto"/>
              <w:jc w:val="right"/>
              <w:rPr>
                <w:rFonts w:ascii="Arial" w:hAnsi="Arial" w:cs="Arial"/>
              </w:rPr>
            </w:pPr>
            <w:r>
              <w:rPr>
                <w:rFonts w:ascii="Arial" w:hAnsi="Arial" w:cs="Arial"/>
              </w:rPr>
              <w:t>0.</w:t>
            </w:r>
            <w:r w:rsidR="005257D5">
              <w:rPr>
                <w:rFonts w:ascii="Arial" w:hAnsi="Arial" w:cs="Arial"/>
              </w:rPr>
              <w:t>110</w:t>
            </w:r>
            <w:r w:rsidR="00067BA5" w:rsidRPr="008247A9">
              <w:rPr>
                <w:rFonts w:ascii="Arial" w:hAnsi="Arial" w:cs="Arial"/>
              </w:rPr>
              <w:t xml:space="preserve"> </w:t>
            </w:r>
          </w:p>
        </w:tc>
        <w:tc>
          <w:tcPr>
            <w:tcW w:w="1701" w:type="dxa"/>
            <w:tcBorders>
              <w:bottom w:val="single" w:sz="18" w:space="0" w:color="auto"/>
            </w:tcBorders>
          </w:tcPr>
          <w:p w14:paraId="15288765" w14:textId="4C06E679" w:rsidR="00287583" w:rsidRPr="008247A9" w:rsidRDefault="00993FD5" w:rsidP="00287583">
            <w:pPr>
              <w:spacing w:line="360" w:lineRule="auto"/>
              <w:jc w:val="center"/>
              <w:rPr>
                <w:rFonts w:ascii="Arial" w:hAnsi="Arial" w:cs="Arial"/>
              </w:rPr>
            </w:pPr>
            <w:r>
              <w:rPr>
                <w:rFonts w:ascii="Arial" w:hAnsi="Arial" w:cs="Arial"/>
              </w:rPr>
              <w:t>0.</w:t>
            </w:r>
            <w:r w:rsidR="005257D5">
              <w:rPr>
                <w:rFonts w:ascii="Arial" w:hAnsi="Arial" w:cs="Arial"/>
              </w:rPr>
              <w:t>344</w:t>
            </w:r>
          </w:p>
        </w:tc>
        <w:tc>
          <w:tcPr>
            <w:tcW w:w="1701" w:type="dxa"/>
            <w:tcBorders>
              <w:bottom w:val="single" w:sz="18" w:space="0" w:color="auto"/>
            </w:tcBorders>
          </w:tcPr>
          <w:p w14:paraId="4EDEDC5F" w14:textId="6C91F976" w:rsidR="00287583" w:rsidRPr="008247A9" w:rsidRDefault="00993FD5" w:rsidP="00277342">
            <w:pPr>
              <w:spacing w:line="360" w:lineRule="auto"/>
              <w:jc w:val="center"/>
              <w:rPr>
                <w:rFonts w:ascii="Arial" w:hAnsi="Arial" w:cs="Arial"/>
              </w:rPr>
            </w:pPr>
            <w:r>
              <w:rPr>
                <w:rFonts w:ascii="Arial" w:hAnsi="Arial" w:cs="Arial"/>
              </w:rPr>
              <w:t>0.001</w:t>
            </w:r>
            <w:r w:rsidR="00277342" w:rsidRPr="008247A9">
              <w:rPr>
                <w:rFonts w:ascii="Arial" w:hAnsi="Arial" w:cs="Arial"/>
              </w:rPr>
              <w:t xml:space="preserve"> </w:t>
            </w:r>
          </w:p>
        </w:tc>
        <w:tc>
          <w:tcPr>
            <w:tcW w:w="1701" w:type="dxa"/>
            <w:tcBorders>
              <w:bottom w:val="single" w:sz="18" w:space="0" w:color="auto"/>
            </w:tcBorders>
          </w:tcPr>
          <w:p w14:paraId="56B90892" w14:textId="5F385FCA" w:rsidR="00982CF1" w:rsidRPr="008247A9" w:rsidRDefault="00993FD5" w:rsidP="005257D5">
            <w:pPr>
              <w:spacing w:line="360" w:lineRule="auto"/>
              <w:jc w:val="center"/>
              <w:rPr>
                <w:rFonts w:ascii="Arial" w:hAnsi="Arial" w:cs="Arial"/>
              </w:rPr>
            </w:pPr>
            <w:r>
              <w:rPr>
                <w:rFonts w:ascii="Arial" w:hAnsi="Arial" w:cs="Arial"/>
              </w:rPr>
              <w:t>0.</w:t>
            </w:r>
            <w:r w:rsidR="005257D5">
              <w:rPr>
                <w:rFonts w:ascii="Arial" w:hAnsi="Arial" w:cs="Arial"/>
              </w:rPr>
              <w:t>620</w:t>
            </w:r>
            <w:r w:rsidR="005257D5" w:rsidRPr="008247A9">
              <w:rPr>
                <w:rFonts w:ascii="Arial" w:hAnsi="Arial" w:cs="Arial"/>
              </w:rPr>
              <w:t xml:space="preserve"> </w:t>
            </w:r>
          </w:p>
        </w:tc>
        <w:tc>
          <w:tcPr>
            <w:tcW w:w="739" w:type="dxa"/>
          </w:tcPr>
          <w:p w14:paraId="138A9DA3" w14:textId="77777777" w:rsidR="00277342" w:rsidRPr="008247A9" w:rsidRDefault="00277342" w:rsidP="00277342">
            <w:pPr>
              <w:rPr>
                <w:rFonts w:ascii="Arial" w:hAnsi="Arial" w:cs="Arial"/>
                <w:b/>
              </w:rPr>
            </w:pPr>
          </w:p>
        </w:tc>
      </w:tr>
    </w:tbl>
    <w:p w14:paraId="4B8C9830" w14:textId="77777777" w:rsidR="00BB4E8D" w:rsidRPr="008247A9" w:rsidRDefault="00BB4E8D" w:rsidP="00BB4E8D">
      <w:pPr>
        <w:spacing w:after="0" w:line="240" w:lineRule="auto"/>
        <w:rPr>
          <w:rFonts w:ascii="Arial" w:hAnsi="Arial" w:cs="Arial"/>
          <w:sz w:val="24"/>
        </w:rPr>
      </w:pPr>
    </w:p>
    <w:p w14:paraId="70B0EB8F" w14:textId="0830BB18" w:rsidR="00BB4E8D" w:rsidRPr="008247A9" w:rsidRDefault="00BB4E8D" w:rsidP="00BB4E8D">
      <w:pPr>
        <w:spacing w:after="0" w:line="240" w:lineRule="auto"/>
        <w:rPr>
          <w:rFonts w:ascii="Arial" w:hAnsi="Arial" w:cs="Arial"/>
          <w:sz w:val="20"/>
        </w:rPr>
      </w:pPr>
      <w:r w:rsidRPr="008247A9">
        <w:rPr>
          <w:rFonts w:ascii="Arial" w:hAnsi="Arial" w:cs="Arial"/>
          <w:sz w:val="20"/>
        </w:rPr>
        <w:t>BL, baseline; CI, confidence int</w:t>
      </w:r>
      <w:r w:rsidR="00783616" w:rsidRPr="008247A9">
        <w:rPr>
          <w:rFonts w:ascii="Arial" w:hAnsi="Arial" w:cs="Arial"/>
          <w:sz w:val="20"/>
        </w:rPr>
        <w:t xml:space="preserve">erval; FAS, full analysis set; </w:t>
      </w:r>
      <w:r w:rsidRPr="008247A9">
        <w:rPr>
          <w:rFonts w:ascii="Arial" w:hAnsi="Arial" w:cs="Arial"/>
          <w:sz w:val="20"/>
        </w:rPr>
        <w:t>LS, least squares; SD, standard deviation; SE, standard error</w:t>
      </w:r>
      <w:r w:rsidR="00376AB4">
        <w:rPr>
          <w:rFonts w:ascii="Arial" w:hAnsi="Arial" w:cs="Arial"/>
          <w:sz w:val="20"/>
        </w:rPr>
        <w:t xml:space="preserve">; </w:t>
      </w:r>
      <w:r w:rsidR="00376AB4">
        <w:rPr>
          <w:rFonts w:ascii="Arial" w:hAnsi="Arial" w:cs="Arial"/>
          <w:sz w:val="20"/>
        </w:rPr>
        <w:br/>
      </w:r>
      <w:r w:rsidR="00376AB4">
        <w:rPr>
          <w:rFonts w:ascii="Arial" w:hAnsi="Arial" w:cs="Arial"/>
          <w:sz w:val="18"/>
        </w:rPr>
        <w:t xml:space="preserve">SFOH, </w:t>
      </w:r>
      <w:proofErr w:type="spellStart"/>
      <w:r w:rsidR="00376AB4">
        <w:rPr>
          <w:rFonts w:ascii="Arial" w:hAnsi="Arial" w:cs="Arial"/>
          <w:sz w:val="18"/>
        </w:rPr>
        <w:t>sucroferric</w:t>
      </w:r>
      <w:proofErr w:type="spellEnd"/>
      <w:r w:rsidR="00376AB4">
        <w:rPr>
          <w:rFonts w:ascii="Arial" w:hAnsi="Arial" w:cs="Arial"/>
          <w:sz w:val="18"/>
        </w:rPr>
        <w:t xml:space="preserve"> </w:t>
      </w:r>
      <w:proofErr w:type="spellStart"/>
      <w:r w:rsidR="00376AB4">
        <w:rPr>
          <w:rFonts w:ascii="Arial" w:hAnsi="Arial" w:cs="Arial"/>
          <w:sz w:val="18"/>
        </w:rPr>
        <w:t>oxyhydroxide</w:t>
      </w:r>
      <w:proofErr w:type="spellEnd"/>
      <w:r w:rsidR="00470A5C">
        <w:rPr>
          <w:rFonts w:ascii="Arial" w:hAnsi="Arial" w:cs="Arial"/>
          <w:sz w:val="18"/>
        </w:rPr>
        <w:t>; NA, Not Applicable</w:t>
      </w:r>
    </w:p>
    <w:p w14:paraId="4E49AFEE" w14:textId="2E72C0A4" w:rsidR="00BB4E8D" w:rsidRPr="005A3131" w:rsidRDefault="00BB4E8D" w:rsidP="00BB4E8D">
      <w:pPr>
        <w:spacing w:after="60" w:line="240" w:lineRule="auto"/>
        <w:rPr>
          <w:rFonts w:ascii="Arial" w:hAnsi="Arial" w:cs="Arial"/>
          <w:sz w:val="20"/>
        </w:rPr>
      </w:pPr>
      <w:proofErr w:type="spellStart"/>
      <w:r w:rsidRPr="008247A9">
        <w:rPr>
          <w:rFonts w:ascii="Arial" w:hAnsi="Arial" w:cs="Arial"/>
          <w:sz w:val="20"/>
          <w:vertAlign w:val="superscript"/>
        </w:rPr>
        <w:t>a</w:t>
      </w:r>
      <w:r w:rsidRPr="008247A9">
        <w:rPr>
          <w:rFonts w:ascii="Arial" w:hAnsi="Arial" w:cs="Arial"/>
          <w:sz w:val="20"/>
        </w:rPr>
        <w:t>Results</w:t>
      </w:r>
      <w:proofErr w:type="spellEnd"/>
      <w:r w:rsidRPr="008247A9">
        <w:rPr>
          <w:rFonts w:ascii="Arial" w:hAnsi="Arial" w:cs="Arial"/>
          <w:sz w:val="20"/>
        </w:rPr>
        <w:t xml:space="preserve"> are obtained from a linear mixed model </w:t>
      </w:r>
      <w:r w:rsidR="00B86334">
        <w:rPr>
          <w:rFonts w:ascii="Arial" w:hAnsi="Arial" w:cs="Arial"/>
          <w:sz w:val="20"/>
        </w:rPr>
        <w:t>that</w:t>
      </w:r>
      <w:r w:rsidR="00B86334" w:rsidRPr="008247A9">
        <w:rPr>
          <w:rFonts w:ascii="Arial" w:hAnsi="Arial" w:cs="Arial"/>
          <w:sz w:val="20"/>
        </w:rPr>
        <w:t xml:space="preserve"> </w:t>
      </w:r>
      <w:r w:rsidRPr="008247A9">
        <w:rPr>
          <w:rFonts w:ascii="Arial" w:hAnsi="Arial" w:cs="Arial"/>
          <w:sz w:val="20"/>
        </w:rPr>
        <w:t xml:space="preserve">includes change in serum phosphorus levels from baseline to the end of Stage 1 as dependent variable and treatment, baseline serum phosphorus, age (in categories) at </w:t>
      </w:r>
      <w:r w:rsidR="00C81622" w:rsidRPr="008247A9">
        <w:rPr>
          <w:rFonts w:ascii="Arial" w:hAnsi="Arial" w:cs="Arial"/>
          <w:sz w:val="20"/>
        </w:rPr>
        <w:t>randomization</w:t>
      </w:r>
      <w:r w:rsidRPr="008247A9">
        <w:rPr>
          <w:rFonts w:ascii="Arial" w:hAnsi="Arial" w:cs="Arial"/>
          <w:sz w:val="20"/>
        </w:rPr>
        <w:t>, region (</w:t>
      </w:r>
      <w:r w:rsidR="00B86334">
        <w:rPr>
          <w:rFonts w:ascii="Arial" w:hAnsi="Arial" w:cs="Arial"/>
          <w:sz w:val="20"/>
        </w:rPr>
        <w:t>n</w:t>
      </w:r>
      <w:r w:rsidRPr="008247A9">
        <w:rPr>
          <w:rFonts w:ascii="Arial" w:hAnsi="Arial" w:cs="Arial"/>
          <w:sz w:val="20"/>
        </w:rPr>
        <w:t xml:space="preserve">on-US/US) and gender as fixed </w:t>
      </w:r>
      <w:r w:rsidRPr="005A3131">
        <w:rPr>
          <w:rFonts w:ascii="Arial" w:hAnsi="Arial" w:cs="Arial"/>
          <w:sz w:val="20"/>
        </w:rPr>
        <w:t>effects.</w:t>
      </w:r>
    </w:p>
    <w:p w14:paraId="09DB9ECC" w14:textId="3B9F687B" w:rsidR="00EF7104" w:rsidRPr="00E001C2" w:rsidRDefault="007C514E" w:rsidP="00E001C2">
      <w:pPr>
        <w:rPr>
          <w:rFonts w:ascii="Arial" w:hAnsi="Arial" w:cs="Arial"/>
          <w:b/>
          <w:sz w:val="24"/>
        </w:rPr>
      </w:pPr>
      <w:proofErr w:type="spellStart"/>
      <w:proofErr w:type="gramStart"/>
      <w:r w:rsidRPr="005A3131">
        <w:rPr>
          <w:rFonts w:ascii="Arial" w:hAnsi="Arial" w:cs="Arial"/>
          <w:vertAlign w:val="superscript"/>
        </w:rPr>
        <w:t>b</w:t>
      </w:r>
      <w:r w:rsidRPr="005A3131">
        <w:rPr>
          <w:rFonts w:ascii="Arial" w:hAnsi="Arial" w:cs="Arial"/>
        </w:rPr>
        <w:t>p</w:t>
      </w:r>
      <w:proofErr w:type="spellEnd"/>
      <w:proofErr w:type="gramEnd"/>
      <w:r w:rsidRPr="005A3131">
        <w:rPr>
          <w:rFonts w:ascii="Arial" w:hAnsi="Arial" w:cs="Arial"/>
        </w:rPr>
        <w:t xml:space="preserve"> value for least squares means </w:t>
      </w:r>
      <w:proofErr w:type="spellStart"/>
      <w:r w:rsidRPr="005A3131">
        <w:rPr>
          <w:rFonts w:ascii="Arial" w:hAnsi="Arial" w:cs="Arial"/>
          <w:i/>
        </w:rPr>
        <w:t>t</w:t>
      </w:r>
      <w:proofErr w:type="spellEnd"/>
      <w:r w:rsidRPr="005A3131">
        <w:rPr>
          <w:rFonts w:ascii="Arial" w:hAnsi="Arial" w:cs="Arial"/>
        </w:rPr>
        <w:t xml:space="preserve"> test is presented.</w:t>
      </w:r>
      <w:r w:rsidRPr="008247A9">
        <w:rPr>
          <w:rFonts w:ascii="Arial" w:hAnsi="Arial" w:cs="Arial"/>
        </w:rPr>
        <w:t xml:space="preserve"> </w:t>
      </w:r>
      <w:r w:rsidRPr="008247A9">
        <w:rPr>
          <w:rFonts w:ascii="Arial" w:hAnsi="Arial" w:cs="Arial"/>
          <w:b/>
          <w:sz w:val="24"/>
        </w:rPr>
        <w:br w:type="page"/>
      </w:r>
      <w:r w:rsidR="006318BD">
        <w:rPr>
          <w:rFonts w:ascii="Arial" w:hAnsi="Arial" w:cs="Arial"/>
          <w:b/>
          <w:sz w:val="24"/>
        </w:rPr>
        <w:lastRenderedPageBreak/>
        <w:t>Supplementary T</w:t>
      </w:r>
      <w:r w:rsidR="00EF7104" w:rsidRPr="008247A9">
        <w:rPr>
          <w:rFonts w:ascii="Arial" w:hAnsi="Arial" w:cs="Arial"/>
          <w:b/>
          <w:sz w:val="24"/>
        </w:rPr>
        <w:t xml:space="preserve">able </w:t>
      </w:r>
      <w:r w:rsidR="00277342">
        <w:rPr>
          <w:rFonts w:ascii="Arial" w:hAnsi="Arial" w:cs="Arial"/>
          <w:b/>
          <w:sz w:val="24"/>
        </w:rPr>
        <w:t>4</w:t>
      </w:r>
      <w:r w:rsidR="00EF7104" w:rsidRPr="008247A9">
        <w:rPr>
          <w:rFonts w:ascii="Arial" w:hAnsi="Arial" w:cs="Arial"/>
          <w:b/>
          <w:sz w:val="24"/>
        </w:rPr>
        <w:t>:</w:t>
      </w:r>
      <w:r w:rsidR="00EF7104" w:rsidRPr="008247A9">
        <w:rPr>
          <w:rFonts w:ascii="Arial" w:hAnsi="Arial" w:cs="Arial"/>
          <w:sz w:val="24"/>
        </w:rPr>
        <w:t xml:space="preserve"> Exposure to </w:t>
      </w:r>
      <w:proofErr w:type="spellStart"/>
      <w:r w:rsidR="00A95651" w:rsidRPr="008247A9">
        <w:rPr>
          <w:rFonts w:ascii="Arial" w:hAnsi="Arial" w:cs="Arial"/>
          <w:sz w:val="24"/>
        </w:rPr>
        <w:t>sucroferric</w:t>
      </w:r>
      <w:proofErr w:type="spellEnd"/>
      <w:r w:rsidR="00A95651" w:rsidRPr="008247A9">
        <w:rPr>
          <w:rFonts w:ascii="Arial" w:hAnsi="Arial" w:cs="Arial"/>
          <w:sz w:val="24"/>
        </w:rPr>
        <w:t xml:space="preserve"> </w:t>
      </w:r>
      <w:proofErr w:type="spellStart"/>
      <w:r w:rsidR="00A95651" w:rsidRPr="008247A9">
        <w:rPr>
          <w:rFonts w:ascii="Arial" w:hAnsi="Arial" w:cs="Arial"/>
          <w:sz w:val="24"/>
        </w:rPr>
        <w:t>oxyhydroxide</w:t>
      </w:r>
      <w:proofErr w:type="spellEnd"/>
      <w:r w:rsidR="00EF7104" w:rsidRPr="008247A9">
        <w:rPr>
          <w:rFonts w:ascii="Arial" w:hAnsi="Arial" w:cs="Arial"/>
          <w:sz w:val="24"/>
        </w:rPr>
        <w:t xml:space="preserve"> by age group during the overall study (Safety population</w:t>
      </w:r>
      <w:r w:rsidR="00E12AC0">
        <w:rPr>
          <w:rFonts w:ascii="Arial" w:hAnsi="Arial" w:cs="Arial"/>
          <w:sz w:val="24"/>
        </w:rPr>
        <w:t>; N=66</w:t>
      </w:r>
      <w:r w:rsidR="00EF7104" w:rsidRPr="008247A9">
        <w:rPr>
          <w:rFonts w:ascii="Arial" w:hAnsi="Arial" w:cs="Arial"/>
          <w:sz w:val="24"/>
        </w:rPr>
        <w:t>)</w:t>
      </w:r>
    </w:p>
    <w:p w14:paraId="65F86392" w14:textId="77777777" w:rsidR="00A95651" w:rsidRPr="008247A9" w:rsidRDefault="00A95651" w:rsidP="00EF7104">
      <w:pPr>
        <w:spacing w:after="0" w:line="240" w:lineRule="auto"/>
        <w:rPr>
          <w:rFonts w:ascii="Arial" w:hAnsi="Arial" w:cs="Arial"/>
          <w:sz w:val="20"/>
        </w:rPr>
      </w:pPr>
    </w:p>
    <w:tbl>
      <w:tblPr>
        <w:tblStyle w:val="GridTable1Light"/>
        <w:tblW w:w="13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252"/>
        <w:gridCol w:w="2331"/>
        <w:gridCol w:w="2331"/>
        <w:gridCol w:w="2332"/>
      </w:tblGrid>
      <w:tr w:rsidR="001A6C55" w:rsidRPr="001A6C55" w14:paraId="633496DA" w14:textId="77777777" w:rsidTr="0081632A">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828" w:type="dxa"/>
            <w:vMerge w:val="restart"/>
            <w:tcBorders>
              <w:top w:val="single" w:sz="18" w:space="0" w:color="auto"/>
              <w:bottom w:val="single" w:sz="4" w:space="0" w:color="auto"/>
            </w:tcBorders>
            <w:vAlign w:val="center"/>
          </w:tcPr>
          <w:p w14:paraId="7B978BDA" w14:textId="77777777" w:rsidR="001A6C55" w:rsidRPr="00E248EC" w:rsidRDefault="001A6C55" w:rsidP="001A6C55">
            <w:pPr>
              <w:rPr>
                <w:rFonts w:ascii="Arial" w:hAnsi="Arial" w:cs="Arial"/>
                <w:lang w:val="en-GB"/>
              </w:rPr>
            </w:pPr>
          </w:p>
        </w:tc>
        <w:tc>
          <w:tcPr>
            <w:tcW w:w="9246" w:type="dxa"/>
            <w:gridSpan w:val="4"/>
            <w:tcBorders>
              <w:top w:val="single" w:sz="18" w:space="0" w:color="auto"/>
              <w:bottom w:val="single" w:sz="4" w:space="0" w:color="auto"/>
            </w:tcBorders>
            <w:vAlign w:val="center"/>
          </w:tcPr>
          <w:p w14:paraId="7FDD2DD7" w14:textId="77777777" w:rsidR="001A6C55" w:rsidRPr="00E248EC" w:rsidRDefault="001A6C55" w:rsidP="0081632A">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Age group</w:t>
            </w:r>
          </w:p>
        </w:tc>
      </w:tr>
      <w:tr w:rsidR="001A6C55" w:rsidRPr="001A6C55" w14:paraId="6076375F"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vMerge/>
            <w:tcBorders>
              <w:top w:val="single" w:sz="4" w:space="0" w:color="auto"/>
              <w:bottom w:val="single" w:sz="18" w:space="0" w:color="auto"/>
            </w:tcBorders>
            <w:vAlign w:val="center"/>
          </w:tcPr>
          <w:p w14:paraId="738C0BE0" w14:textId="77777777" w:rsidR="001A6C55" w:rsidRPr="00E248EC" w:rsidRDefault="001A6C55" w:rsidP="001A6C55">
            <w:pPr>
              <w:rPr>
                <w:rFonts w:ascii="Arial" w:hAnsi="Arial" w:cs="Arial"/>
                <w:lang w:val="en-GB"/>
              </w:rPr>
            </w:pPr>
          </w:p>
        </w:tc>
        <w:tc>
          <w:tcPr>
            <w:tcW w:w="2252" w:type="dxa"/>
            <w:tcBorders>
              <w:top w:val="single" w:sz="4" w:space="0" w:color="auto"/>
              <w:bottom w:val="single" w:sz="18" w:space="0" w:color="auto"/>
            </w:tcBorders>
            <w:vAlign w:val="center"/>
          </w:tcPr>
          <w:p w14:paraId="5EB072AE"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en-GB"/>
              </w:rPr>
            </w:pPr>
            <w:r w:rsidRPr="00E248EC">
              <w:rPr>
                <w:rFonts w:ascii="Arial" w:hAnsi="Arial" w:cs="Arial"/>
                <w:b/>
                <w:lang w:val="en-GB"/>
              </w:rPr>
              <w:t>≥2 to &lt;6 years</w:t>
            </w:r>
          </w:p>
        </w:tc>
        <w:tc>
          <w:tcPr>
            <w:tcW w:w="2331" w:type="dxa"/>
            <w:tcBorders>
              <w:top w:val="single" w:sz="4" w:space="0" w:color="auto"/>
              <w:bottom w:val="single" w:sz="18" w:space="0" w:color="auto"/>
            </w:tcBorders>
            <w:vAlign w:val="center"/>
          </w:tcPr>
          <w:p w14:paraId="322C630A"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en-GB"/>
              </w:rPr>
            </w:pPr>
            <w:r w:rsidRPr="00E248EC">
              <w:rPr>
                <w:rFonts w:ascii="Arial" w:hAnsi="Arial" w:cs="Arial"/>
                <w:b/>
                <w:lang w:val="en-GB"/>
              </w:rPr>
              <w:t>≥6 to 9 years</w:t>
            </w:r>
          </w:p>
        </w:tc>
        <w:tc>
          <w:tcPr>
            <w:tcW w:w="2331" w:type="dxa"/>
            <w:tcBorders>
              <w:top w:val="single" w:sz="4" w:space="0" w:color="auto"/>
              <w:bottom w:val="single" w:sz="18" w:space="0" w:color="auto"/>
            </w:tcBorders>
            <w:vAlign w:val="center"/>
          </w:tcPr>
          <w:p w14:paraId="6BE04AB3"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en-GB"/>
              </w:rPr>
            </w:pPr>
            <w:r w:rsidRPr="00E248EC">
              <w:rPr>
                <w:rFonts w:ascii="Arial" w:hAnsi="Arial" w:cs="Arial"/>
                <w:b/>
                <w:lang w:val="en-GB"/>
              </w:rPr>
              <w:t>≥9 to 12 years</w:t>
            </w:r>
          </w:p>
        </w:tc>
        <w:tc>
          <w:tcPr>
            <w:tcW w:w="2332" w:type="dxa"/>
            <w:tcBorders>
              <w:top w:val="single" w:sz="4" w:space="0" w:color="auto"/>
              <w:bottom w:val="single" w:sz="18" w:space="0" w:color="auto"/>
            </w:tcBorders>
            <w:vAlign w:val="center"/>
          </w:tcPr>
          <w:p w14:paraId="169EAD97"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en-GB"/>
              </w:rPr>
            </w:pPr>
            <w:r w:rsidRPr="00E248EC">
              <w:rPr>
                <w:rFonts w:ascii="Arial" w:hAnsi="Arial" w:cs="Arial"/>
                <w:b/>
                <w:lang w:val="en-GB"/>
              </w:rPr>
              <w:t>≥12 to ≤18 years</w:t>
            </w:r>
          </w:p>
        </w:tc>
      </w:tr>
      <w:tr w:rsidR="001A6C55" w:rsidRPr="001A6C55" w14:paraId="52381A3E"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top w:val="single" w:sz="18" w:space="0" w:color="auto"/>
            </w:tcBorders>
            <w:vAlign w:val="center"/>
          </w:tcPr>
          <w:p w14:paraId="32371639" w14:textId="77777777" w:rsidR="001A6C55" w:rsidRPr="00E248EC" w:rsidRDefault="001A6C55" w:rsidP="001A6C55">
            <w:pPr>
              <w:rPr>
                <w:rFonts w:ascii="Arial" w:hAnsi="Arial" w:cs="Arial"/>
                <w:lang w:val="en-GB"/>
              </w:rPr>
            </w:pPr>
            <w:r w:rsidRPr="00E248EC">
              <w:rPr>
                <w:rFonts w:ascii="Arial" w:hAnsi="Arial" w:cs="Arial"/>
                <w:lang w:val="en-GB"/>
              </w:rPr>
              <w:t>Actual average daily number of tablets/</w:t>
            </w:r>
            <w:proofErr w:type="spellStart"/>
            <w:r w:rsidRPr="00E248EC">
              <w:rPr>
                <w:rFonts w:ascii="Arial" w:hAnsi="Arial" w:cs="Arial"/>
                <w:lang w:val="en-GB"/>
              </w:rPr>
              <w:t>powders</w:t>
            </w:r>
            <w:r w:rsidRPr="00E248EC">
              <w:rPr>
                <w:rFonts w:ascii="Arial" w:hAnsi="Arial" w:cs="Arial"/>
                <w:vertAlign w:val="superscript"/>
                <w:lang w:val="en-GB"/>
              </w:rPr>
              <w:t>a</w:t>
            </w:r>
            <w:proofErr w:type="spellEnd"/>
            <w:r w:rsidRPr="00E248EC">
              <w:rPr>
                <w:rFonts w:ascii="Arial" w:hAnsi="Arial" w:cs="Arial"/>
                <w:vertAlign w:val="superscript"/>
                <w:lang w:val="en-GB"/>
              </w:rPr>
              <w:t xml:space="preserve"> </w:t>
            </w:r>
            <w:r w:rsidRPr="00E248EC">
              <w:rPr>
                <w:rFonts w:ascii="Arial" w:hAnsi="Arial" w:cs="Arial"/>
                <w:lang w:val="en-GB"/>
              </w:rPr>
              <w:t>during Stage 1</w:t>
            </w:r>
          </w:p>
        </w:tc>
        <w:tc>
          <w:tcPr>
            <w:tcW w:w="2252" w:type="dxa"/>
            <w:tcBorders>
              <w:top w:val="single" w:sz="18" w:space="0" w:color="auto"/>
            </w:tcBorders>
            <w:vAlign w:val="center"/>
          </w:tcPr>
          <w:p w14:paraId="065C52F7"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(N=5)</w:t>
            </w:r>
          </w:p>
        </w:tc>
        <w:tc>
          <w:tcPr>
            <w:tcW w:w="2331" w:type="dxa"/>
            <w:tcBorders>
              <w:top w:val="single" w:sz="18" w:space="0" w:color="auto"/>
            </w:tcBorders>
            <w:vAlign w:val="center"/>
          </w:tcPr>
          <w:p w14:paraId="1EE7816F"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(N=7)</w:t>
            </w:r>
          </w:p>
        </w:tc>
        <w:tc>
          <w:tcPr>
            <w:tcW w:w="2331" w:type="dxa"/>
            <w:tcBorders>
              <w:top w:val="single" w:sz="18" w:space="0" w:color="auto"/>
            </w:tcBorders>
            <w:vAlign w:val="center"/>
          </w:tcPr>
          <w:p w14:paraId="325D3F8A"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(N=10)</w:t>
            </w:r>
          </w:p>
        </w:tc>
        <w:tc>
          <w:tcPr>
            <w:tcW w:w="2332" w:type="dxa"/>
            <w:tcBorders>
              <w:top w:val="single" w:sz="18" w:space="0" w:color="auto"/>
            </w:tcBorders>
            <w:vAlign w:val="center"/>
          </w:tcPr>
          <w:p w14:paraId="3E5B5E29"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(N=43)</w:t>
            </w:r>
          </w:p>
        </w:tc>
      </w:tr>
      <w:tr w:rsidR="001A6C55" w:rsidRPr="001A6C55" w14:paraId="677A48FB"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4D53A413" w14:textId="77777777" w:rsidR="001A6C55" w:rsidRPr="00E248EC" w:rsidRDefault="001A6C55" w:rsidP="00CA70D7">
            <w:pPr>
              <w:ind w:left="601"/>
              <w:rPr>
                <w:rFonts w:ascii="Arial" w:hAnsi="Arial" w:cs="Arial"/>
                <w:lang w:val="en-GB"/>
              </w:rPr>
            </w:pPr>
            <w:r w:rsidRPr="00E248EC">
              <w:rPr>
                <w:rFonts w:ascii="Arial" w:hAnsi="Arial" w:cs="Arial"/>
                <w:lang w:val="en-GB"/>
              </w:rPr>
              <w:t>Mean ± SD</w:t>
            </w:r>
          </w:p>
        </w:tc>
        <w:tc>
          <w:tcPr>
            <w:tcW w:w="2252" w:type="dxa"/>
            <w:vAlign w:val="center"/>
          </w:tcPr>
          <w:p w14:paraId="1CCA47CB"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2.87 ± 1.017</w:t>
            </w:r>
          </w:p>
        </w:tc>
        <w:tc>
          <w:tcPr>
            <w:tcW w:w="2331" w:type="dxa"/>
            <w:vAlign w:val="center"/>
          </w:tcPr>
          <w:p w14:paraId="1730F6E3"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3.24 ± 0.590</w:t>
            </w:r>
          </w:p>
        </w:tc>
        <w:tc>
          <w:tcPr>
            <w:tcW w:w="2331" w:type="dxa"/>
            <w:vAlign w:val="center"/>
          </w:tcPr>
          <w:p w14:paraId="4C7C2886"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3.12 ± 0.439</w:t>
            </w:r>
          </w:p>
        </w:tc>
        <w:tc>
          <w:tcPr>
            <w:tcW w:w="2332" w:type="dxa"/>
            <w:vAlign w:val="center"/>
          </w:tcPr>
          <w:p w14:paraId="522B7026"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3.23 ± 1.295</w:t>
            </w:r>
          </w:p>
        </w:tc>
      </w:tr>
      <w:tr w:rsidR="001A6C55" w:rsidRPr="001A6C55" w14:paraId="245F86DB"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vAlign w:val="center"/>
          </w:tcPr>
          <w:p w14:paraId="594EA398" w14:textId="77777777" w:rsidR="001A6C55" w:rsidRPr="00E248EC" w:rsidRDefault="001A6C55" w:rsidP="00CA70D7">
            <w:pPr>
              <w:ind w:left="601"/>
              <w:rPr>
                <w:rFonts w:ascii="Arial" w:hAnsi="Arial" w:cs="Arial"/>
                <w:lang w:val="en-GB"/>
              </w:rPr>
            </w:pPr>
            <w:r w:rsidRPr="00E248EC">
              <w:rPr>
                <w:rFonts w:ascii="Arial" w:hAnsi="Arial" w:cs="Arial"/>
                <w:lang w:val="en-GB"/>
              </w:rPr>
              <w:t>Median</w:t>
            </w:r>
          </w:p>
        </w:tc>
        <w:tc>
          <w:tcPr>
            <w:tcW w:w="2252" w:type="dxa"/>
            <w:tcBorders>
              <w:bottom w:val="single" w:sz="4" w:space="0" w:color="auto"/>
            </w:tcBorders>
            <w:vAlign w:val="center"/>
          </w:tcPr>
          <w:p w14:paraId="38E6D2F7"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3.38</w:t>
            </w:r>
          </w:p>
        </w:tc>
        <w:tc>
          <w:tcPr>
            <w:tcW w:w="2331" w:type="dxa"/>
            <w:tcBorders>
              <w:bottom w:val="single" w:sz="4" w:space="0" w:color="auto"/>
            </w:tcBorders>
            <w:vAlign w:val="center"/>
          </w:tcPr>
          <w:p w14:paraId="0A3811EB"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3.01</w:t>
            </w:r>
          </w:p>
        </w:tc>
        <w:tc>
          <w:tcPr>
            <w:tcW w:w="2331" w:type="dxa"/>
            <w:tcBorders>
              <w:bottom w:val="single" w:sz="4" w:space="0" w:color="auto"/>
            </w:tcBorders>
            <w:vAlign w:val="center"/>
          </w:tcPr>
          <w:p w14:paraId="24142317"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3.11</w:t>
            </w:r>
          </w:p>
        </w:tc>
        <w:tc>
          <w:tcPr>
            <w:tcW w:w="2332" w:type="dxa"/>
            <w:tcBorders>
              <w:bottom w:val="single" w:sz="4" w:space="0" w:color="auto"/>
            </w:tcBorders>
            <w:vAlign w:val="center"/>
          </w:tcPr>
          <w:p w14:paraId="3392DE1B"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3.18</w:t>
            </w:r>
          </w:p>
        </w:tc>
      </w:tr>
      <w:tr w:rsidR="001A6C55" w:rsidRPr="001A6C55" w14:paraId="6DF8D1D9"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top w:val="single" w:sz="18" w:space="0" w:color="auto"/>
            </w:tcBorders>
            <w:vAlign w:val="center"/>
          </w:tcPr>
          <w:p w14:paraId="7FC53940" w14:textId="77777777" w:rsidR="001A6C55" w:rsidRPr="00E248EC" w:rsidRDefault="001A6C55" w:rsidP="001A6C55">
            <w:pPr>
              <w:rPr>
                <w:rFonts w:ascii="Arial" w:hAnsi="Arial" w:cs="Arial"/>
                <w:lang w:val="en-GB"/>
              </w:rPr>
            </w:pPr>
            <w:r w:rsidRPr="00E248EC">
              <w:rPr>
                <w:rFonts w:ascii="Arial" w:hAnsi="Arial" w:cs="Arial"/>
                <w:lang w:val="en-GB"/>
              </w:rPr>
              <w:t>Actual average daily number of tablets/</w:t>
            </w:r>
            <w:proofErr w:type="spellStart"/>
            <w:r w:rsidRPr="00E248EC">
              <w:rPr>
                <w:rFonts w:ascii="Arial" w:hAnsi="Arial" w:cs="Arial"/>
                <w:lang w:val="en-GB"/>
              </w:rPr>
              <w:t>powders</w:t>
            </w:r>
            <w:r w:rsidRPr="00E248EC">
              <w:rPr>
                <w:rFonts w:ascii="Arial" w:hAnsi="Arial" w:cs="Arial"/>
                <w:vertAlign w:val="superscript"/>
                <w:lang w:val="en-GB"/>
              </w:rPr>
              <w:t>a</w:t>
            </w:r>
            <w:proofErr w:type="spellEnd"/>
            <w:r w:rsidRPr="00E248EC">
              <w:rPr>
                <w:rFonts w:ascii="Arial" w:hAnsi="Arial" w:cs="Arial"/>
                <w:vertAlign w:val="superscript"/>
                <w:lang w:val="en-GB"/>
              </w:rPr>
              <w:t xml:space="preserve"> </w:t>
            </w:r>
            <w:r w:rsidRPr="00E248EC">
              <w:rPr>
                <w:rFonts w:ascii="Arial" w:hAnsi="Arial" w:cs="Arial"/>
                <w:lang w:val="en-GB"/>
              </w:rPr>
              <w:t>overall study</w:t>
            </w:r>
          </w:p>
        </w:tc>
        <w:tc>
          <w:tcPr>
            <w:tcW w:w="2252" w:type="dxa"/>
            <w:tcBorders>
              <w:top w:val="single" w:sz="18" w:space="0" w:color="auto"/>
            </w:tcBorders>
            <w:vAlign w:val="center"/>
          </w:tcPr>
          <w:p w14:paraId="4C324735"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(N=5)</w:t>
            </w:r>
          </w:p>
        </w:tc>
        <w:tc>
          <w:tcPr>
            <w:tcW w:w="2331" w:type="dxa"/>
            <w:tcBorders>
              <w:top w:val="single" w:sz="18" w:space="0" w:color="auto"/>
            </w:tcBorders>
            <w:vAlign w:val="center"/>
          </w:tcPr>
          <w:p w14:paraId="3FE298F1"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(N=7)</w:t>
            </w:r>
          </w:p>
        </w:tc>
        <w:tc>
          <w:tcPr>
            <w:tcW w:w="2331" w:type="dxa"/>
            <w:tcBorders>
              <w:top w:val="single" w:sz="18" w:space="0" w:color="auto"/>
            </w:tcBorders>
            <w:vAlign w:val="center"/>
          </w:tcPr>
          <w:p w14:paraId="73122379"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(N=10)</w:t>
            </w:r>
          </w:p>
        </w:tc>
        <w:tc>
          <w:tcPr>
            <w:tcW w:w="2332" w:type="dxa"/>
            <w:tcBorders>
              <w:top w:val="single" w:sz="18" w:space="0" w:color="auto"/>
            </w:tcBorders>
            <w:vAlign w:val="center"/>
          </w:tcPr>
          <w:p w14:paraId="19E7D591"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(N=43)</w:t>
            </w:r>
          </w:p>
        </w:tc>
      </w:tr>
      <w:tr w:rsidR="001A6C55" w:rsidRPr="001A6C55" w14:paraId="242AF7A2"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7D97582E" w14:textId="77777777" w:rsidR="001A6C55" w:rsidRPr="00E248EC" w:rsidRDefault="001A6C55" w:rsidP="00CA70D7">
            <w:pPr>
              <w:ind w:left="601"/>
              <w:rPr>
                <w:rFonts w:ascii="Arial" w:hAnsi="Arial" w:cs="Arial"/>
                <w:lang w:val="en-GB"/>
              </w:rPr>
            </w:pPr>
            <w:r w:rsidRPr="00E248EC">
              <w:rPr>
                <w:rFonts w:ascii="Arial" w:hAnsi="Arial" w:cs="Arial"/>
                <w:lang w:val="en-GB"/>
              </w:rPr>
              <w:t>Mean ± SD</w:t>
            </w:r>
          </w:p>
        </w:tc>
        <w:tc>
          <w:tcPr>
            <w:tcW w:w="2252" w:type="dxa"/>
            <w:vAlign w:val="center"/>
          </w:tcPr>
          <w:p w14:paraId="321EE1B6"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2.95 ± 1.438</w:t>
            </w:r>
          </w:p>
        </w:tc>
        <w:tc>
          <w:tcPr>
            <w:tcW w:w="2331" w:type="dxa"/>
            <w:vAlign w:val="center"/>
          </w:tcPr>
          <w:p w14:paraId="65C5C67A"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3.47 ± 0.936</w:t>
            </w:r>
          </w:p>
        </w:tc>
        <w:tc>
          <w:tcPr>
            <w:tcW w:w="2331" w:type="dxa"/>
            <w:vAlign w:val="center"/>
          </w:tcPr>
          <w:p w14:paraId="6F5C1B79"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3.44 ± 0.824</w:t>
            </w:r>
          </w:p>
        </w:tc>
        <w:tc>
          <w:tcPr>
            <w:tcW w:w="2332" w:type="dxa"/>
            <w:vAlign w:val="center"/>
          </w:tcPr>
          <w:p w14:paraId="3B96D30A"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3.19 ± 1.389</w:t>
            </w:r>
          </w:p>
        </w:tc>
      </w:tr>
      <w:tr w:rsidR="001A6C55" w:rsidRPr="001A6C55" w14:paraId="13B4D1D7"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vAlign w:val="center"/>
          </w:tcPr>
          <w:p w14:paraId="1F6AC2E4" w14:textId="77777777" w:rsidR="001A6C55" w:rsidRPr="00E248EC" w:rsidRDefault="001A6C55" w:rsidP="00CA70D7">
            <w:pPr>
              <w:ind w:left="601"/>
              <w:rPr>
                <w:rFonts w:ascii="Arial" w:hAnsi="Arial" w:cs="Arial"/>
                <w:lang w:val="en-GB"/>
              </w:rPr>
            </w:pPr>
            <w:r w:rsidRPr="00E248EC">
              <w:rPr>
                <w:rFonts w:ascii="Arial" w:hAnsi="Arial" w:cs="Arial"/>
                <w:lang w:val="en-GB"/>
              </w:rPr>
              <w:t>Median</w:t>
            </w:r>
          </w:p>
        </w:tc>
        <w:tc>
          <w:tcPr>
            <w:tcW w:w="2252" w:type="dxa"/>
            <w:tcBorders>
              <w:bottom w:val="single" w:sz="4" w:space="0" w:color="auto"/>
            </w:tcBorders>
            <w:vAlign w:val="center"/>
          </w:tcPr>
          <w:p w14:paraId="5DC371C7"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3.38</w:t>
            </w:r>
          </w:p>
        </w:tc>
        <w:tc>
          <w:tcPr>
            <w:tcW w:w="2331" w:type="dxa"/>
            <w:tcBorders>
              <w:bottom w:val="single" w:sz="4" w:space="0" w:color="auto"/>
            </w:tcBorders>
            <w:vAlign w:val="center"/>
          </w:tcPr>
          <w:p w14:paraId="2DF0CE0A"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3.26</w:t>
            </w:r>
          </w:p>
        </w:tc>
        <w:tc>
          <w:tcPr>
            <w:tcW w:w="2331" w:type="dxa"/>
            <w:tcBorders>
              <w:bottom w:val="single" w:sz="4" w:space="0" w:color="auto"/>
            </w:tcBorders>
            <w:vAlign w:val="center"/>
          </w:tcPr>
          <w:p w14:paraId="0A1D1AF2"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3.67</w:t>
            </w:r>
          </w:p>
        </w:tc>
        <w:tc>
          <w:tcPr>
            <w:tcW w:w="2332" w:type="dxa"/>
            <w:tcBorders>
              <w:bottom w:val="single" w:sz="4" w:space="0" w:color="auto"/>
            </w:tcBorders>
            <w:vAlign w:val="center"/>
          </w:tcPr>
          <w:p w14:paraId="199F6A11"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3.00</w:t>
            </w:r>
          </w:p>
        </w:tc>
      </w:tr>
      <w:tr w:rsidR="001A6C55" w:rsidRPr="001A6C55" w14:paraId="7F16C2EA"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vAlign w:val="center"/>
          </w:tcPr>
          <w:p w14:paraId="1AE2D968" w14:textId="77777777" w:rsidR="001A6C55" w:rsidRPr="00E248EC" w:rsidRDefault="001A6C55" w:rsidP="001A6C55">
            <w:pPr>
              <w:rPr>
                <w:rFonts w:ascii="Arial" w:hAnsi="Arial" w:cs="Arial"/>
                <w:lang w:val="en-GB"/>
              </w:rPr>
            </w:pPr>
            <w:r w:rsidRPr="00E248EC">
              <w:rPr>
                <w:rFonts w:ascii="Arial" w:hAnsi="Arial" w:cs="Arial"/>
                <w:lang w:val="en-GB"/>
              </w:rPr>
              <w:t xml:space="preserve">Prescribed average daily </w:t>
            </w:r>
            <w:r w:rsidRPr="00E248EC">
              <w:rPr>
                <w:rFonts w:ascii="Arial" w:hAnsi="Arial" w:cs="Arial"/>
                <w:lang w:val="en-GB"/>
              </w:rPr>
              <w:br/>
              <w:t>dosage (mg iron) during Stage 1</w:t>
            </w:r>
          </w:p>
        </w:tc>
        <w:tc>
          <w:tcPr>
            <w:tcW w:w="2252" w:type="dxa"/>
            <w:tcBorders>
              <w:top w:val="single" w:sz="4" w:space="0" w:color="auto"/>
            </w:tcBorders>
            <w:vAlign w:val="center"/>
          </w:tcPr>
          <w:p w14:paraId="0BBB3C62"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(N=6)</w:t>
            </w:r>
          </w:p>
        </w:tc>
        <w:tc>
          <w:tcPr>
            <w:tcW w:w="2331" w:type="dxa"/>
            <w:tcBorders>
              <w:top w:val="single" w:sz="4" w:space="0" w:color="auto"/>
            </w:tcBorders>
            <w:vAlign w:val="center"/>
          </w:tcPr>
          <w:p w14:paraId="290827A9"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(N=7)</w:t>
            </w:r>
          </w:p>
        </w:tc>
        <w:tc>
          <w:tcPr>
            <w:tcW w:w="2331" w:type="dxa"/>
            <w:tcBorders>
              <w:top w:val="single" w:sz="4" w:space="0" w:color="auto"/>
            </w:tcBorders>
            <w:vAlign w:val="center"/>
          </w:tcPr>
          <w:p w14:paraId="38E650BE"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(N=10)</w:t>
            </w:r>
          </w:p>
        </w:tc>
        <w:tc>
          <w:tcPr>
            <w:tcW w:w="2332" w:type="dxa"/>
            <w:tcBorders>
              <w:top w:val="single" w:sz="4" w:space="0" w:color="auto"/>
            </w:tcBorders>
            <w:vAlign w:val="center"/>
          </w:tcPr>
          <w:p w14:paraId="76B45466"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(N=43)</w:t>
            </w:r>
          </w:p>
        </w:tc>
      </w:tr>
      <w:tr w:rsidR="001A6C55" w:rsidRPr="001A6C55" w14:paraId="4CF438A7"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27408092" w14:textId="77777777" w:rsidR="001A6C55" w:rsidRPr="00E248EC" w:rsidRDefault="001A6C55" w:rsidP="00CA70D7">
            <w:pPr>
              <w:ind w:left="601"/>
              <w:rPr>
                <w:rFonts w:ascii="Arial" w:hAnsi="Arial" w:cs="Arial"/>
                <w:lang w:val="en-GB"/>
              </w:rPr>
            </w:pPr>
            <w:r w:rsidRPr="00E248EC">
              <w:rPr>
                <w:rFonts w:ascii="Arial" w:hAnsi="Arial" w:cs="Arial"/>
                <w:lang w:val="en-GB"/>
              </w:rPr>
              <w:t>Mean ± SD</w:t>
            </w:r>
          </w:p>
        </w:tc>
        <w:tc>
          <w:tcPr>
            <w:tcW w:w="2252" w:type="dxa"/>
            <w:vAlign w:val="center"/>
          </w:tcPr>
          <w:p w14:paraId="70913ABA"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573.67 ± 118.638</w:t>
            </w:r>
          </w:p>
        </w:tc>
        <w:tc>
          <w:tcPr>
            <w:tcW w:w="2331" w:type="dxa"/>
            <w:vAlign w:val="center"/>
          </w:tcPr>
          <w:p w14:paraId="0E86DBAC"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867.33 ± 133.329</w:t>
            </w:r>
          </w:p>
        </w:tc>
        <w:tc>
          <w:tcPr>
            <w:tcW w:w="2331" w:type="dxa"/>
            <w:vAlign w:val="center"/>
          </w:tcPr>
          <w:p w14:paraId="66A610C0"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1362.29 ± 288.414</w:t>
            </w:r>
          </w:p>
        </w:tc>
        <w:tc>
          <w:tcPr>
            <w:tcW w:w="2332" w:type="dxa"/>
            <w:vAlign w:val="center"/>
          </w:tcPr>
          <w:p w14:paraId="0BDD8998"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1600.93 ± 340.306</w:t>
            </w:r>
          </w:p>
        </w:tc>
      </w:tr>
      <w:tr w:rsidR="001A6C55" w:rsidRPr="001A6C55" w14:paraId="6149521C"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vAlign w:val="center"/>
          </w:tcPr>
          <w:p w14:paraId="502E2D7E" w14:textId="77777777" w:rsidR="001A6C55" w:rsidRPr="00E248EC" w:rsidRDefault="001A6C55" w:rsidP="00CA70D7">
            <w:pPr>
              <w:ind w:left="601"/>
              <w:rPr>
                <w:rFonts w:ascii="Arial" w:hAnsi="Arial" w:cs="Arial"/>
                <w:lang w:val="en-GB"/>
              </w:rPr>
            </w:pPr>
            <w:r w:rsidRPr="00E248EC">
              <w:rPr>
                <w:rFonts w:ascii="Arial" w:hAnsi="Arial" w:cs="Arial"/>
                <w:lang w:val="en-GB"/>
              </w:rPr>
              <w:t>Median</w:t>
            </w:r>
          </w:p>
        </w:tc>
        <w:tc>
          <w:tcPr>
            <w:tcW w:w="2252" w:type="dxa"/>
            <w:tcBorders>
              <w:bottom w:val="single" w:sz="4" w:space="0" w:color="auto"/>
            </w:tcBorders>
            <w:vAlign w:val="center"/>
          </w:tcPr>
          <w:p w14:paraId="169417EA"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500.00</w:t>
            </w:r>
          </w:p>
        </w:tc>
        <w:tc>
          <w:tcPr>
            <w:tcW w:w="2331" w:type="dxa"/>
            <w:tcBorders>
              <w:bottom w:val="single" w:sz="4" w:space="0" w:color="auto"/>
            </w:tcBorders>
            <w:vAlign w:val="center"/>
          </w:tcPr>
          <w:p w14:paraId="4A661704"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895.83</w:t>
            </w:r>
          </w:p>
        </w:tc>
        <w:tc>
          <w:tcPr>
            <w:tcW w:w="2331" w:type="dxa"/>
            <w:tcBorders>
              <w:bottom w:val="single" w:sz="4" w:space="0" w:color="auto"/>
            </w:tcBorders>
            <w:vAlign w:val="center"/>
          </w:tcPr>
          <w:p w14:paraId="498DD855"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1293.18</w:t>
            </w:r>
          </w:p>
        </w:tc>
        <w:tc>
          <w:tcPr>
            <w:tcW w:w="2332" w:type="dxa"/>
            <w:tcBorders>
              <w:bottom w:val="single" w:sz="4" w:space="0" w:color="auto"/>
            </w:tcBorders>
            <w:vAlign w:val="center"/>
          </w:tcPr>
          <w:p w14:paraId="61B11396"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1535.21</w:t>
            </w:r>
          </w:p>
        </w:tc>
      </w:tr>
      <w:tr w:rsidR="001A6C55" w:rsidRPr="001A6C55" w14:paraId="63FC12A6"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vAlign w:val="center"/>
          </w:tcPr>
          <w:p w14:paraId="54DFD63C" w14:textId="77777777" w:rsidR="001A6C55" w:rsidRPr="00E248EC" w:rsidRDefault="001A6C55" w:rsidP="001A6C55">
            <w:pPr>
              <w:rPr>
                <w:rFonts w:ascii="Arial" w:hAnsi="Arial" w:cs="Arial"/>
                <w:lang w:val="en-GB"/>
              </w:rPr>
            </w:pPr>
            <w:r w:rsidRPr="00E248EC">
              <w:rPr>
                <w:rFonts w:ascii="Arial" w:hAnsi="Arial" w:cs="Arial"/>
                <w:lang w:val="en-GB"/>
              </w:rPr>
              <w:t xml:space="preserve">Prescribed average daily </w:t>
            </w:r>
            <w:r w:rsidRPr="00E248EC">
              <w:rPr>
                <w:rFonts w:ascii="Arial" w:hAnsi="Arial" w:cs="Arial"/>
                <w:lang w:val="en-GB"/>
              </w:rPr>
              <w:br/>
              <w:t>dosage (mg iron) overall study</w:t>
            </w:r>
          </w:p>
        </w:tc>
        <w:tc>
          <w:tcPr>
            <w:tcW w:w="2252" w:type="dxa"/>
            <w:tcBorders>
              <w:top w:val="single" w:sz="4" w:space="0" w:color="auto"/>
            </w:tcBorders>
            <w:vAlign w:val="center"/>
          </w:tcPr>
          <w:p w14:paraId="2A2AA260"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(N=6)</w:t>
            </w:r>
          </w:p>
        </w:tc>
        <w:tc>
          <w:tcPr>
            <w:tcW w:w="2331" w:type="dxa"/>
            <w:tcBorders>
              <w:top w:val="single" w:sz="4" w:space="0" w:color="auto"/>
            </w:tcBorders>
            <w:vAlign w:val="center"/>
          </w:tcPr>
          <w:p w14:paraId="40A409E7"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(N=7)</w:t>
            </w:r>
          </w:p>
        </w:tc>
        <w:tc>
          <w:tcPr>
            <w:tcW w:w="2331" w:type="dxa"/>
            <w:tcBorders>
              <w:top w:val="single" w:sz="4" w:space="0" w:color="auto"/>
            </w:tcBorders>
            <w:vAlign w:val="center"/>
          </w:tcPr>
          <w:p w14:paraId="701CB244"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(N=10)</w:t>
            </w:r>
          </w:p>
        </w:tc>
        <w:tc>
          <w:tcPr>
            <w:tcW w:w="2332" w:type="dxa"/>
            <w:tcBorders>
              <w:top w:val="single" w:sz="4" w:space="0" w:color="auto"/>
            </w:tcBorders>
            <w:vAlign w:val="center"/>
          </w:tcPr>
          <w:p w14:paraId="17EFC242"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(N=43)</w:t>
            </w:r>
          </w:p>
        </w:tc>
      </w:tr>
      <w:tr w:rsidR="001A6C55" w:rsidRPr="001A6C55" w14:paraId="702EFF0B"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58645EBE" w14:textId="77777777" w:rsidR="001A6C55" w:rsidRPr="00E248EC" w:rsidRDefault="001A6C55" w:rsidP="00CA70D7">
            <w:pPr>
              <w:ind w:left="601"/>
              <w:rPr>
                <w:rFonts w:ascii="Arial" w:hAnsi="Arial" w:cs="Arial"/>
                <w:lang w:val="en-GB"/>
              </w:rPr>
            </w:pPr>
            <w:r w:rsidRPr="00E248EC">
              <w:rPr>
                <w:rFonts w:ascii="Arial" w:hAnsi="Arial" w:cs="Arial"/>
                <w:lang w:val="en-GB"/>
              </w:rPr>
              <w:t>Mean ± SD</w:t>
            </w:r>
          </w:p>
        </w:tc>
        <w:tc>
          <w:tcPr>
            <w:tcW w:w="2252" w:type="dxa"/>
            <w:vAlign w:val="center"/>
          </w:tcPr>
          <w:p w14:paraId="1D938334"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636.48 ± 260.137</w:t>
            </w:r>
          </w:p>
        </w:tc>
        <w:tc>
          <w:tcPr>
            <w:tcW w:w="2331" w:type="dxa"/>
            <w:vAlign w:val="center"/>
          </w:tcPr>
          <w:p w14:paraId="3F1D361C"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1084.83 ± 354.347</w:t>
            </w:r>
          </w:p>
        </w:tc>
        <w:tc>
          <w:tcPr>
            <w:tcW w:w="2331" w:type="dxa"/>
            <w:vAlign w:val="center"/>
          </w:tcPr>
          <w:p w14:paraId="5EB1B04E"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1586.78 ± 514.354</w:t>
            </w:r>
          </w:p>
        </w:tc>
        <w:tc>
          <w:tcPr>
            <w:tcW w:w="2332" w:type="dxa"/>
            <w:vAlign w:val="center"/>
          </w:tcPr>
          <w:p w14:paraId="61C57BE6"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1798.86 ± 483.908</w:t>
            </w:r>
          </w:p>
        </w:tc>
      </w:tr>
      <w:tr w:rsidR="001A6C55" w:rsidRPr="001A6C55" w14:paraId="59BF9F54"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vAlign w:val="center"/>
          </w:tcPr>
          <w:p w14:paraId="55FB36B1" w14:textId="77777777" w:rsidR="001A6C55" w:rsidRPr="00E248EC" w:rsidRDefault="001A6C55" w:rsidP="00CA70D7">
            <w:pPr>
              <w:ind w:left="601"/>
              <w:rPr>
                <w:rFonts w:ascii="Arial" w:hAnsi="Arial" w:cs="Arial"/>
                <w:lang w:val="en-GB"/>
              </w:rPr>
            </w:pPr>
            <w:r w:rsidRPr="00E248EC">
              <w:rPr>
                <w:rFonts w:ascii="Arial" w:hAnsi="Arial" w:cs="Arial"/>
                <w:lang w:val="en-GB"/>
              </w:rPr>
              <w:t>Median</w:t>
            </w:r>
          </w:p>
        </w:tc>
        <w:tc>
          <w:tcPr>
            <w:tcW w:w="2252" w:type="dxa"/>
            <w:tcBorders>
              <w:bottom w:val="single" w:sz="4" w:space="0" w:color="auto"/>
            </w:tcBorders>
            <w:vAlign w:val="center"/>
          </w:tcPr>
          <w:p w14:paraId="216DFB25"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500.00</w:t>
            </w:r>
          </w:p>
        </w:tc>
        <w:tc>
          <w:tcPr>
            <w:tcW w:w="2331" w:type="dxa"/>
            <w:tcBorders>
              <w:bottom w:val="single" w:sz="4" w:space="0" w:color="auto"/>
            </w:tcBorders>
            <w:vAlign w:val="center"/>
          </w:tcPr>
          <w:p w14:paraId="134881ED"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1007.00</w:t>
            </w:r>
          </w:p>
        </w:tc>
        <w:tc>
          <w:tcPr>
            <w:tcW w:w="2331" w:type="dxa"/>
            <w:tcBorders>
              <w:bottom w:val="single" w:sz="4" w:space="0" w:color="auto"/>
            </w:tcBorders>
            <w:vAlign w:val="center"/>
          </w:tcPr>
          <w:p w14:paraId="5FAD1F83"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1647.32</w:t>
            </w:r>
          </w:p>
        </w:tc>
        <w:tc>
          <w:tcPr>
            <w:tcW w:w="2332" w:type="dxa"/>
            <w:tcBorders>
              <w:bottom w:val="single" w:sz="4" w:space="0" w:color="auto"/>
            </w:tcBorders>
            <w:vAlign w:val="center"/>
          </w:tcPr>
          <w:p w14:paraId="0F9ECA32"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1760.42</w:t>
            </w:r>
          </w:p>
        </w:tc>
      </w:tr>
      <w:tr w:rsidR="001A6C55" w:rsidRPr="001A6C55" w14:paraId="7C56CB5A"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vAlign w:val="center"/>
          </w:tcPr>
          <w:p w14:paraId="27503814" w14:textId="77777777" w:rsidR="001A6C55" w:rsidRPr="00E248EC" w:rsidRDefault="001A6C55" w:rsidP="001A6C55">
            <w:pPr>
              <w:rPr>
                <w:rFonts w:ascii="Arial" w:hAnsi="Arial" w:cs="Arial"/>
                <w:lang w:val="en-GB"/>
              </w:rPr>
            </w:pPr>
            <w:proofErr w:type="spellStart"/>
            <w:r w:rsidRPr="00E248EC">
              <w:rPr>
                <w:rFonts w:ascii="Arial" w:hAnsi="Arial" w:cs="Arial"/>
                <w:lang w:val="en-GB"/>
              </w:rPr>
              <w:lastRenderedPageBreak/>
              <w:t>Compliance</w:t>
            </w:r>
            <w:r w:rsidRPr="00E248EC">
              <w:rPr>
                <w:rFonts w:ascii="Arial" w:hAnsi="Arial" w:cs="Arial"/>
                <w:vertAlign w:val="superscript"/>
                <w:lang w:val="en-GB"/>
              </w:rPr>
              <w:t>b</w:t>
            </w:r>
            <w:proofErr w:type="spellEnd"/>
            <w:r w:rsidRPr="00E248EC">
              <w:rPr>
                <w:rFonts w:ascii="Arial" w:hAnsi="Arial" w:cs="Arial"/>
                <w:vertAlign w:val="superscript"/>
                <w:lang w:val="en-GB"/>
              </w:rPr>
              <w:t xml:space="preserve"> </w:t>
            </w:r>
            <w:r w:rsidRPr="00E248EC">
              <w:rPr>
                <w:rFonts w:ascii="Arial" w:hAnsi="Arial" w:cs="Arial"/>
                <w:lang w:val="en-GB"/>
              </w:rPr>
              <w:t>for Stage 1</w:t>
            </w:r>
          </w:p>
        </w:tc>
        <w:tc>
          <w:tcPr>
            <w:tcW w:w="2252" w:type="dxa"/>
            <w:tcBorders>
              <w:top w:val="single" w:sz="4" w:space="0" w:color="auto"/>
            </w:tcBorders>
            <w:vAlign w:val="center"/>
          </w:tcPr>
          <w:p w14:paraId="4B841395"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(N=5)</w:t>
            </w:r>
          </w:p>
        </w:tc>
        <w:tc>
          <w:tcPr>
            <w:tcW w:w="2331" w:type="dxa"/>
            <w:tcBorders>
              <w:top w:val="single" w:sz="4" w:space="0" w:color="auto"/>
            </w:tcBorders>
            <w:vAlign w:val="center"/>
          </w:tcPr>
          <w:p w14:paraId="24F01D70"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(N=7)</w:t>
            </w:r>
          </w:p>
        </w:tc>
        <w:tc>
          <w:tcPr>
            <w:tcW w:w="2331" w:type="dxa"/>
            <w:tcBorders>
              <w:top w:val="single" w:sz="4" w:space="0" w:color="auto"/>
            </w:tcBorders>
            <w:vAlign w:val="center"/>
          </w:tcPr>
          <w:p w14:paraId="2AA61127"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(N=10)</w:t>
            </w:r>
          </w:p>
        </w:tc>
        <w:tc>
          <w:tcPr>
            <w:tcW w:w="2332" w:type="dxa"/>
            <w:tcBorders>
              <w:top w:val="single" w:sz="4" w:space="0" w:color="auto"/>
            </w:tcBorders>
            <w:vAlign w:val="center"/>
          </w:tcPr>
          <w:p w14:paraId="3FECD93D"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(N=43)</w:t>
            </w:r>
          </w:p>
        </w:tc>
      </w:tr>
      <w:tr w:rsidR="001A6C55" w:rsidRPr="001A6C55" w14:paraId="7079137D"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bottom w:val="single" w:sz="18" w:space="0" w:color="auto"/>
            </w:tcBorders>
            <w:vAlign w:val="center"/>
          </w:tcPr>
          <w:p w14:paraId="28C445DD" w14:textId="77777777" w:rsidR="001A6C55" w:rsidRPr="00E248EC" w:rsidRDefault="001A6C55" w:rsidP="00CA70D7">
            <w:pPr>
              <w:ind w:left="601"/>
              <w:rPr>
                <w:rFonts w:ascii="Arial" w:hAnsi="Arial" w:cs="Arial"/>
                <w:lang w:val="en-GB"/>
              </w:rPr>
            </w:pPr>
            <w:r w:rsidRPr="00E248EC">
              <w:rPr>
                <w:rFonts w:ascii="Arial" w:hAnsi="Arial" w:cs="Arial"/>
                <w:lang w:val="en-GB"/>
              </w:rPr>
              <w:t>Median</w:t>
            </w:r>
          </w:p>
        </w:tc>
        <w:tc>
          <w:tcPr>
            <w:tcW w:w="2252" w:type="dxa"/>
            <w:tcBorders>
              <w:bottom w:val="single" w:sz="18" w:space="0" w:color="auto"/>
            </w:tcBorders>
            <w:vAlign w:val="center"/>
          </w:tcPr>
          <w:p w14:paraId="0CB90708" w14:textId="7F5660CE" w:rsidR="001A6C55" w:rsidRPr="00E248EC" w:rsidRDefault="00FB18BC"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Pr>
                <w:rFonts w:ascii="Arial" w:hAnsi="Arial" w:cs="Arial"/>
                <w:lang w:val="en-GB"/>
              </w:rPr>
              <w:t>93.31</w:t>
            </w:r>
            <w:r w:rsidR="001A6C55" w:rsidRPr="00E248EC">
              <w:rPr>
                <w:rFonts w:ascii="Arial" w:hAnsi="Arial" w:cs="Arial"/>
                <w:lang w:val="en-GB"/>
              </w:rPr>
              <w:t>%</w:t>
            </w:r>
          </w:p>
        </w:tc>
        <w:tc>
          <w:tcPr>
            <w:tcW w:w="2331" w:type="dxa"/>
            <w:tcBorders>
              <w:bottom w:val="single" w:sz="18" w:space="0" w:color="auto"/>
            </w:tcBorders>
            <w:vAlign w:val="center"/>
          </w:tcPr>
          <w:p w14:paraId="314F65EB"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97.3%</w:t>
            </w:r>
          </w:p>
        </w:tc>
        <w:tc>
          <w:tcPr>
            <w:tcW w:w="2331" w:type="dxa"/>
            <w:tcBorders>
              <w:bottom w:val="single" w:sz="18" w:space="0" w:color="auto"/>
            </w:tcBorders>
            <w:vAlign w:val="center"/>
          </w:tcPr>
          <w:p w14:paraId="4E05C20F" w14:textId="2FCCAF74" w:rsidR="001A6C55" w:rsidRPr="00E248EC" w:rsidRDefault="00FB18BC"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Pr>
                <w:rFonts w:ascii="Arial" w:hAnsi="Arial" w:cs="Arial"/>
                <w:lang w:val="en-GB"/>
              </w:rPr>
              <w:t>88.4</w:t>
            </w:r>
            <w:r w:rsidR="001A6C55" w:rsidRPr="00E248EC">
              <w:rPr>
                <w:rFonts w:ascii="Arial" w:hAnsi="Arial" w:cs="Arial"/>
                <w:lang w:val="en-GB"/>
              </w:rPr>
              <w:t>%</w:t>
            </w:r>
          </w:p>
        </w:tc>
        <w:tc>
          <w:tcPr>
            <w:tcW w:w="2332" w:type="dxa"/>
            <w:tcBorders>
              <w:bottom w:val="single" w:sz="18" w:space="0" w:color="auto"/>
            </w:tcBorders>
            <w:vAlign w:val="center"/>
          </w:tcPr>
          <w:p w14:paraId="4DF2A38C"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90.2%</w:t>
            </w:r>
          </w:p>
        </w:tc>
      </w:tr>
      <w:tr w:rsidR="001A6C55" w:rsidRPr="001A6C55" w14:paraId="4A276B79"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vAlign w:val="center"/>
          </w:tcPr>
          <w:p w14:paraId="6FED963F" w14:textId="77777777" w:rsidR="001A6C55" w:rsidRPr="00E248EC" w:rsidRDefault="001A6C55" w:rsidP="001A6C55">
            <w:pPr>
              <w:rPr>
                <w:rFonts w:ascii="Arial" w:hAnsi="Arial" w:cs="Arial"/>
                <w:lang w:val="en-GB"/>
              </w:rPr>
            </w:pPr>
            <w:r w:rsidRPr="00E248EC">
              <w:rPr>
                <w:rFonts w:ascii="Arial" w:hAnsi="Arial" w:cs="Arial"/>
                <w:lang w:val="en-GB"/>
              </w:rPr>
              <w:t xml:space="preserve">Overall </w:t>
            </w:r>
            <w:proofErr w:type="spellStart"/>
            <w:r w:rsidRPr="00E248EC">
              <w:rPr>
                <w:rFonts w:ascii="Arial" w:hAnsi="Arial" w:cs="Arial"/>
                <w:lang w:val="en-GB"/>
              </w:rPr>
              <w:t>Compliance</w:t>
            </w:r>
            <w:r w:rsidRPr="00E248EC">
              <w:rPr>
                <w:rFonts w:ascii="Arial" w:hAnsi="Arial" w:cs="Arial"/>
                <w:vertAlign w:val="superscript"/>
                <w:lang w:val="en-GB"/>
              </w:rPr>
              <w:t>b</w:t>
            </w:r>
            <w:proofErr w:type="spellEnd"/>
            <w:r w:rsidRPr="00E248EC">
              <w:rPr>
                <w:rFonts w:ascii="Arial" w:hAnsi="Arial" w:cs="Arial"/>
                <w:vertAlign w:val="superscript"/>
                <w:lang w:val="en-GB"/>
              </w:rPr>
              <w:t xml:space="preserve"> </w:t>
            </w:r>
          </w:p>
        </w:tc>
        <w:tc>
          <w:tcPr>
            <w:tcW w:w="2252" w:type="dxa"/>
            <w:tcBorders>
              <w:top w:val="single" w:sz="4" w:space="0" w:color="auto"/>
            </w:tcBorders>
            <w:vAlign w:val="center"/>
          </w:tcPr>
          <w:p w14:paraId="08A9E833"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(N=5)</w:t>
            </w:r>
          </w:p>
        </w:tc>
        <w:tc>
          <w:tcPr>
            <w:tcW w:w="2331" w:type="dxa"/>
            <w:tcBorders>
              <w:top w:val="single" w:sz="4" w:space="0" w:color="auto"/>
            </w:tcBorders>
            <w:vAlign w:val="center"/>
          </w:tcPr>
          <w:p w14:paraId="793DA2FF"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(N=7)</w:t>
            </w:r>
          </w:p>
        </w:tc>
        <w:tc>
          <w:tcPr>
            <w:tcW w:w="2331" w:type="dxa"/>
            <w:tcBorders>
              <w:top w:val="single" w:sz="4" w:space="0" w:color="auto"/>
            </w:tcBorders>
            <w:vAlign w:val="center"/>
          </w:tcPr>
          <w:p w14:paraId="4CA312DD"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(N=10)</w:t>
            </w:r>
          </w:p>
        </w:tc>
        <w:tc>
          <w:tcPr>
            <w:tcW w:w="2332" w:type="dxa"/>
            <w:tcBorders>
              <w:top w:val="single" w:sz="4" w:space="0" w:color="auto"/>
            </w:tcBorders>
            <w:vAlign w:val="center"/>
          </w:tcPr>
          <w:p w14:paraId="27177670"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(N=43)</w:t>
            </w:r>
          </w:p>
        </w:tc>
      </w:tr>
      <w:tr w:rsidR="001A6C55" w:rsidRPr="001A6C55" w14:paraId="42785A07"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bottom w:val="single" w:sz="18" w:space="0" w:color="auto"/>
            </w:tcBorders>
            <w:vAlign w:val="center"/>
          </w:tcPr>
          <w:p w14:paraId="6552D10E" w14:textId="77777777" w:rsidR="001A6C55" w:rsidRPr="00E248EC" w:rsidRDefault="001A6C55" w:rsidP="00CA70D7">
            <w:pPr>
              <w:ind w:left="601"/>
              <w:rPr>
                <w:rFonts w:ascii="Arial" w:hAnsi="Arial" w:cs="Arial"/>
                <w:lang w:val="en-GB"/>
              </w:rPr>
            </w:pPr>
            <w:r w:rsidRPr="00E248EC">
              <w:rPr>
                <w:rFonts w:ascii="Arial" w:hAnsi="Arial" w:cs="Arial"/>
                <w:lang w:val="en-GB"/>
              </w:rPr>
              <w:t>Median</w:t>
            </w:r>
          </w:p>
        </w:tc>
        <w:tc>
          <w:tcPr>
            <w:tcW w:w="2252" w:type="dxa"/>
            <w:tcBorders>
              <w:bottom w:val="single" w:sz="18" w:space="0" w:color="auto"/>
            </w:tcBorders>
            <w:vAlign w:val="center"/>
          </w:tcPr>
          <w:p w14:paraId="352AE698" w14:textId="5A73CF47" w:rsidR="001A6C55" w:rsidRPr="00E248EC" w:rsidRDefault="00FB18BC"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Pr>
                <w:rFonts w:ascii="Arial" w:hAnsi="Arial" w:cs="Arial"/>
                <w:lang w:val="en-GB"/>
              </w:rPr>
              <w:t>93.31</w:t>
            </w:r>
            <w:r w:rsidR="001A6C55" w:rsidRPr="00E248EC">
              <w:rPr>
                <w:rFonts w:ascii="Arial" w:hAnsi="Arial" w:cs="Arial"/>
                <w:lang w:val="en-GB"/>
              </w:rPr>
              <w:t>%</w:t>
            </w:r>
          </w:p>
        </w:tc>
        <w:tc>
          <w:tcPr>
            <w:tcW w:w="2331" w:type="dxa"/>
            <w:tcBorders>
              <w:bottom w:val="single" w:sz="18" w:space="0" w:color="auto"/>
            </w:tcBorders>
            <w:vAlign w:val="center"/>
          </w:tcPr>
          <w:p w14:paraId="49DD2D42"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89.4%</w:t>
            </w:r>
          </w:p>
        </w:tc>
        <w:tc>
          <w:tcPr>
            <w:tcW w:w="2331" w:type="dxa"/>
            <w:tcBorders>
              <w:bottom w:val="single" w:sz="18" w:space="0" w:color="auto"/>
            </w:tcBorders>
            <w:vAlign w:val="center"/>
          </w:tcPr>
          <w:p w14:paraId="451E273A"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87.4%</w:t>
            </w:r>
          </w:p>
        </w:tc>
        <w:tc>
          <w:tcPr>
            <w:tcW w:w="2332" w:type="dxa"/>
            <w:tcBorders>
              <w:bottom w:val="single" w:sz="18" w:space="0" w:color="auto"/>
            </w:tcBorders>
            <w:vAlign w:val="center"/>
          </w:tcPr>
          <w:p w14:paraId="30D3A547" w14:textId="77777777" w:rsidR="001A6C55" w:rsidRPr="00E248EC" w:rsidRDefault="001A6C55" w:rsidP="000A4437">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E248EC">
              <w:rPr>
                <w:rFonts w:ascii="Arial" w:hAnsi="Arial" w:cs="Arial"/>
                <w:lang w:val="en-GB"/>
              </w:rPr>
              <w:t>77.9%</w:t>
            </w:r>
          </w:p>
        </w:tc>
      </w:tr>
    </w:tbl>
    <w:p w14:paraId="4B6F8A59" w14:textId="77777777" w:rsidR="001A6C55" w:rsidRDefault="001A6C55" w:rsidP="00EF7104">
      <w:pPr>
        <w:spacing w:after="0" w:line="240" w:lineRule="auto"/>
        <w:rPr>
          <w:rFonts w:ascii="Arial" w:hAnsi="Arial" w:cs="Arial"/>
          <w:sz w:val="20"/>
        </w:rPr>
      </w:pPr>
    </w:p>
    <w:p w14:paraId="14B7235B" w14:textId="73882EEF" w:rsidR="00A95651" w:rsidRPr="008247A9" w:rsidRDefault="00EF7104" w:rsidP="00EF7104">
      <w:pPr>
        <w:spacing w:after="0" w:line="240" w:lineRule="auto"/>
        <w:rPr>
          <w:rFonts w:ascii="Arial" w:hAnsi="Arial" w:cs="Arial"/>
          <w:sz w:val="20"/>
        </w:rPr>
      </w:pPr>
      <w:r w:rsidRPr="008247A9">
        <w:rPr>
          <w:rFonts w:ascii="Arial" w:hAnsi="Arial" w:cs="Arial"/>
          <w:sz w:val="20"/>
        </w:rPr>
        <w:t>SD, standard deviation</w:t>
      </w:r>
    </w:p>
    <w:p w14:paraId="4A7D7B7D" w14:textId="77777777" w:rsidR="005C1B70" w:rsidRPr="008247A9" w:rsidRDefault="005C1B70" w:rsidP="00EF7104">
      <w:pPr>
        <w:spacing w:after="0" w:line="240" w:lineRule="auto"/>
        <w:rPr>
          <w:rFonts w:ascii="Arial" w:hAnsi="Arial" w:cs="Arial"/>
          <w:sz w:val="20"/>
        </w:rPr>
      </w:pPr>
    </w:p>
    <w:p w14:paraId="4B40FE35" w14:textId="2E97BE1B" w:rsidR="009B6958" w:rsidRDefault="009B6958" w:rsidP="00754554">
      <w:pPr>
        <w:autoSpaceDE w:val="0"/>
        <w:autoSpaceDN w:val="0"/>
        <w:adjustRightInd w:val="0"/>
        <w:spacing w:after="0" w:line="240" w:lineRule="auto"/>
        <w:rPr>
          <w:rFonts w:ascii="Arial" w:hAnsi="Arial" w:cs="Arial"/>
          <w:sz w:val="20"/>
        </w:rPr>
      </w:pPr>
      <w:r>
        <w:rPr>
          <w:rFonts w:ascii="Arial" w:hAnsi="Arial" w:cs="Arial"/>
          <w:sz w:val="20"/>
        </w:rPr>
        <w:t xml:space="preserve">a. </w:t>
      </w:r>
      <w:r w:rsidRPr="00026EB7">
        <w:rPr>
          <w:rFonts w:ascii="Arial" w:hAnsi="Arial" w:cs="Arial"/>
          <w:sz w:val="20"/>
        </w:rPr>
        <w:t xml:space="preserve">Actual exposure data and </w:t>
      </w:r>
      <w:r w:rsidRPr="005A3131">
        <w:rPr>
          <w:rFonts w:ascii="Arial" w:hAnsi="Arial" w:cs="Arial"/>
          <w:sz w:val="20"/>
        </w:rPr>
        <w:t xml:space="preserve">compliance </w:t>
      </w:r>
      <w:r w:rsidR="00865AC1" w:rsidRPr="005A3131">
        <w:rPr>
          <w:rFonts w:ascii="Arial" w:hAnsi="Arial" w:cs="Arial"/>
          <w:sz w:val="20"/>
        </w:rPr>
        <w:t xml:space="preserve">data </w:t>
      </w:r>
      <w:r w:rsidRPr="005A3131">
        <w:rPr>
          <w:rFonts w:ascii="Arial" w:hAnsi="Arial" w:cs="Arial"/>
          <w:sz w:val="20"/>
        </w:rPr>
        <w:t xml:space="preserve">are </w:t>
      </w:r>
      <w:r w:rsidR="00754554" w:rsidRPr="005A3131">
        <w:rPr>
          <w:rFonts w:ascii="Arial" w:hAnsi="Arial" w:cs="Arial"/>
          <w:sz w:val="20"/>
        </w:rPr>
        <w:t>classified as</w:t>
      </w:r>
      <w:r w:rsidRPr="005A3131">
        <w:rPr>
          <w:rFonts w:ascii="Arial" w:hAnsi="Arial" w:cs="Arial"/>
          <w:sz w:val="20"/>
        </w:rPr>
        <w:t xml:space="preserve"> missing in case</w:t>
      </w:r>
      <w:r w:rsidR="00754554" w:rsidRPr="005A3131">
        <w:rPr>
          <w:rFonts w:ascii="Arial" w:hAnsi="Arial" w:cs="Arial"/>
          <w:sz w:val="20"/>
        </w:rPr>
        <w:t>s</w:t>
      </w:r>
      <w:r w:rsidR="005A3131" w:rsidRPr="005A3131">
        <w:rPr>
          <w:rFonts w:ascii="Arial" w:hAnsi="Arial" w:cs="Arial"/>
          <w:sz w:val="20"/>
        </w:rPr>
        <w:t xml:space="preserve"> where</w:t>
      </w:r>
      <w:r w:rsidR="00754554" w:rsidRPr="005A3131">
        <w:rPr>
          <w:rFonts w:ascii="Arial" w:hAnsi="Arial" w:cs="Arial"/>
          <w:sz w:val="20"/>
        </w:rPr>
        <w:t xml:space="preserve"> </w:t>
      </w:r>
      <w:r w:rsidRPr="005A3131">
        <w:rPr>
          <w:rFonts w:ascii="Arial" w:hAnsi="Arial" w:cs="Arial"/>
          <w:sz w:val="20"/>
        </w:rPr>
        <w:t xml:space="preserve">all dispensed drug was reported as lost and without a </w:t>
      </w:r>
      <w:r w:rsidR="00754554" w:rsidRPr="005A3131">
        <w:rPr>
          <w:rFonts w:ascii="Arial" w:hAnsi="Arial" w:cs="Arial"/>
          <w:sz w:val="20"/>
        </w:rPr>
        <w:t xml:space="preserve">returned date collected. </w:t>
      </w:r>
      <w:r w:rsidRPr="005A3131">
        <w:rPr>
          <w:rFonts w:ascii="Arial" w:hAnsi="Arial" w:cs="Arial"/>
          <w:sz w:val="20"/>
        </w:rPr>
        <w:t>Note that the age groups ≥6 to 9 years and ≥9 to 12 years (instead of ≥6 to 12 years) were</w:t>
      </w:r>
      <w:r w:rsidRPr="00103927">
        <w:rPr>
          <w:rFonts w:ascii="Arial" w:hAnsi="Arial" w:cs="Arial"/>
          <w:sz w:val="20"/>
        </w:rPr>
        <w:t xml:space="preserve"> included </w:t>
      </w:r>
      <w:r>
        <w:rPr>
          <w:rFonts w:ascii="Arial" w:hAnsi="Arial" w:cs="Arial"/>
          <w:sz w:val="20"/>
        </w:rPr>
        <w:t>as</w:t>
      </w:r>
      <w:r w:rsidRPr="00103927">
        <w:rPr>
          <w:rFonts w:ascii="Arial" w:hAnsi="Arial" w:cs="Arial"/>
          <w:sz w:val="20"/>
        </w:rPr>
        <w:t xml:space="preserve"> a </w:t>
      </w:r>
      <w:r w:rsidRPr="005A3131">
        <w:rPr>
          <w:rFonts w:ascii="Arial" w:hAnsi="Arial" w:cs="Arial"/>
          <w:i/>
          <w:sz w:val="20"/>
        </w:rPr>
        <w:t>post</w:t>
      </w:r>
      <w:r w:rsidR="00865AC1" w:rsidRPr="005A3131">
        <w:rPr>
          <w:rFonts w:ascii="Arial" w:hAnsi="Arial" w:cs="Arial"/>
          <w:i/>
          <w:sz w:val="20"/>
        </w:rPr>
        <w:t xml:space="preserve"> </w:t>
      </w:r>
      <w:r w:rsidRPr="005A3131">
        <w:rPr>
          <w:rFonts w:ascii="Arial" w:hAnsi="Arial" w:cs="Arial"/>
          <w:i/>
          <w:sz w:val="20"/>
        </w:rPr>
        <w:t>hoc</w:t>
      </w:r>
      <w:r w:rsidRPr="00103927">
        <w:rPr>
          <w:rFonts w:ascii="Arial" w:hAnsi="Arial" w:cs="Arial"/>
          <w:sz w:val="20"/>
        </w:rPr>
        <w:t xml:space="preserve"> analysis </w:t>
      </w:r>
      <w:r>
        <w:rPr>
          <w:rFonts w:ascii="Arial" w:hAnsi="Arial" w:cs="Arial"/>
          <w:sz w:val="20"/>
        </w:rPr>
        <w:t xml:space="preserve">for more granularity of exposure data in children below the age of 12 years and for consistency with the dosing in the study, which </w:t>
      </w:r>
      <w:r w:rsidR="008A79AE">
        <w:rPr>
          <w:rFonts w:ascii="Arial" w:hAnsi="Arial" w:cs="Arial"/>
          <w:sz w:val="20"/>
        </w:rPr>
        <w:t>differed for</w:t>
      </w:r>
      <w:r>
        <w:rPr>
          <w:rFonts w:ascii="Arial" w:hAnsi="Arial" w:cs="Arial"/>
          <w:sz w:val="20"/>
        </w:rPr>
        <w:t xml:space="preserve"> children</w:t>
      </w:r>
      <w:r w:rsidR="008A79AE">
        <w:rPr>
          <w:rFonts w:ascii="Arial" w:hAnsi="Arial" w:cs="Arial"/>
          <w:sz w:val="20"/>
        </w:rPr>
        <w:t xml:space="preserve"> aged </w:t>
      </w:r>
      <w:r>
        <w:rPr>
          <w:rFonts w:ascii="Arial" w:hAnsi="Arial" w:cs="Arial"/>
          <w:sz w:val="20"/>
        </w:rPr>
        <w:t>below and above 9 years (</w:t>
      </w:r>
      <w:r w:rsidR="00754554">
        <w:rPr>
          <w:rFonts w:ascii="Arial" w:hAnsi="Arial" w:cs="Arial"/>
          <w:sz w:val="20"/>
        </w:rPr>
        <w:t xml:space="preserve">see </w:t>
      </w:r>
      <w:r>
        <w:rPr>
          <w:rFonts w:ascii="Arial" w:hAnsi="Arial" w:cs="Arial"/>
          <w:sz w:val="20"/>
        </w:rPr>
        <w:t>Supplementary Table 2)</w:t>
      </w:r>
      <w:r w:rsidR="00754554">
        <w:rPr>
          <w:rFonts w:ascii="Arial" w:hAnsi="Arial" w:cs="Arial"/>
          <w:sz w:val="20"/>
        </w:rPr>
        <w:t>.</w:t>
      </w:r>
    </w:p>
    <w:p w14:paraId="3FE0ED42" w14:textId="2BF721EB" w:rsidR="00915CA3" w:rsidRDefault="009B6958" w:rsidP="00C755F5">
      <w:pPr>
        <w:spacing w:after="0" w:line="240" w:lineRule="auto"/>
        <w:rPr>
          <w:rFonts w:ascii="Arial" w:hAnsi="Arial" w:cs="Arial"/>
          <w:sz w:val="20"/>
        </w:rPr>
      </w:pPr>
      <w:r>
        <w:rPr>
          <w:rFonts w:ascii="Arial" w:hAnsi="Arial" w:cs="Arial"/>
          <w:sz w:val="20"/>
        </w:rPr>
        <w:t>b</w:t>
      </w:r>
      <w:r w:rsidR="00C755F5">
        <w:rPr>
          <w:rFonts w:ascii="Arial" w:hAnsi="Arial" w:cs="Arial"/>
          <w:sz w:val="20"/>
        </w:rPr>
        <w:t xml:space="preserve">. </w:t>
      </w:r>
      <w:r w:rsidR="00EF7104" w:rsidRPr="00C755F5">
        <w:rPr>
          <w:rFonts w:ascii="Arial" w:hAnsi="Arial" w:cs="Arial"/>
          <w:sz w:val="20"/>
        </w:rPr>
        <w:t xml:space="preserve">Compliance is defined as 100 x the total number of mg of iron received (calculated from the number of tablets/sachets dispensed </w:t>
      </w:r>
      <w:r w:rsidR="00865AC1">
        <w:rPr>
          <w:rFonts w:ascii="Arial" w:hAnsi="Arial" w:cs="Arial"/>
          <w:sz w:val="20"/>
        </w:rPr>
        <w:t>–</w:t>
      </w:r>
      <w:r w:rsidR="00865AC1" w:rsidRPr="00C755F5">
        <w:rPr>
          <w:rFonts w:ascii="Arial" w:hAnsi="Arial" w:cs="Arial"/>
          <w:sz w:val="20"/>
        </w:rPr>
        <w:t xml:space="preserve"> </w:t>
      </w:r>
      <w:r w:rsidR="00EF7104" w:rsidRPr="00C755F5">
        <w:rPr>
          <w:rFonts w:ascii="Arial" w:hAnsi="Arial" w:cs="Arial"/>
          <w:sz w:val="20"/>
        </w:rPr>
        <w:t xml:space="preserve">unused sachets/tablets returned </w:t>
      </w:r>
      <w:r w:rsidR="00865AC1">
        <w:rPr>
          <w:rFonts w:ascii="Arial" w:hAnsi="Arial" w:cs="Arial"/>
          <w:sz w:val="20"/>
        </w:rPr>
        <w:t>–</w:t>
      </w:r>
      <w:r w:rsidR="00865AC1" w:rsidRPr="00C755F5">
        <w:rPr>
          <w:rFonts w:ascii="Arial" w:hAnsi="Arial" w:cs="Arial"/>
          <w:sz w:val="20"/>
        </w:rPr>
        <w:t xml:space="preserve"> </w:t>
      </w:r>
      <w:r w:rsidR="00EF7104" w:rsidRPr="00C755F5">
        <w:rPr>
          <w:rFonts w:ascii="Arial" w:hAnsi="Arial" w:cs="Arial"/>
          <w:sz w:val="20"/>
        </w:rPr>
        <w:t>unused sachets/tablets reported as lost) divided by the t</w:t>
      </w:r>
      <w:r w:rsidR="00915CA3">
        <w:rPr>
          <w:rFonts w:ascii="Arial" w:hAnsi="Arial" w:cs="Arial"/>
          <w:sz w:val="20"/>
        </w:rPr>
        <w:t>otal prescribed dose in mg iron</w:t>
      </w:r>
      <w:r w:rsidR="00FB18BC">
        <w:rPr>
          <w:rFonts w:ascii="Arial" w:hAnsi="Arial" w:cs="Arial"/>
          <w:sz w:val="20"/>
        </w:rPr>
        <w:t>.</w:t>
      </w:r>
    </w:p>
    <w:p w14:paraId="6FE633E7" w14:textId="77777777" w:rsidR="001A6C55" w:rsidRDefault="001A6C55" w:rsidP="00C755F5">
      <w:pPr>
        <w:spacing w:after="0" w:line="240" w:lineRule="auto"/>
        <w:rPr>
          <w:rFonts w:ascii="Arial" w:hAnsi="Arial" w:cs="Arial"/>
          <w:sz w:val="20"/>
        </w:rPr>
      </w:pPr>
    </w:p>
    <w:p w14:paraId="68C9ACEC" w14:textId="77777777" w:rsidR="001A6C55" w:rsidRDefault="001A6C55" w:rsidP="00C755F5">
      <w:pPr>
        <w:spacing w:after="0" w:line="240" w:lineRule="auto"/>
        <w:rPr>
          <w:rFonts w:ascii="Arial" w:hAnsi="Arial" w:cs="Arial"/>
          <w:sz w:val="20"/>
        </w:rPr>
      </w:pPr>
    </w:p>
    <w:p w14:paraId="73FBFD45" w14:textId="69342A34" w:rsidR="0081632A" w:rsidRDefault="0081632A">
      <w:pPr>
        <w:rPr>
          <w:rFonts w:ascii="Arial" w:hAnsi="Arial" w:cs="Arial"/>
          <w:sz w:val="20"/>
        </w:rPr>
      </w:pPr>
      <w:r>
        <w:rPr>
          <w:rFonts w:ascii="Arial" w:hAnsi="Arial" w:cs="Arial"/>
          <w:sz w:val="20"/>
        </w:rPr>
        <w:br w:type="page"/>
      </w:r>
    </w:p>
    <w:p w14:paraId="1143F0FF" w14:textId="77777777" w:rsidR="001A6C55" w:rsidRDefault="001A6C55" w:rsidP="00C755F5">
      <w:pPr>
        <w:spacing w:after="0" w:line="240" w:lineRule="auto"/>
        <w:rPr>
          <w:rFonts w:ascii="Arial" w:hAnsi="Arial" w:cs="Arial"/>
          <w:sz w:val="20"/>
        </w:rPr>
      </w:pPr>
    </w:p>
    <w:p w14:paraId="6056FED6" w14:textId="44E787AE" w:rsidR="001A6C55" w:rsidRPr="00E001C2" w:rsidRDefault="001A6C55" w:rsidP="001A6C55">
      <w:pPr>
        <w:rPr>
          <w:rFonts w:ascii="Arial" w:hAnsi="Arial" w:cs="Arial"/>
          <w:b/>
          <w:sz w:val="24"/>
        </w:rPr>
      </w:pPr>
      <w:r>
        <w:rPr>
          <w:rFonts w:ascii="Arial" w:hAnsi="Arial" w:cs="Arial"/>
          <w:b/>
          <w:sz w:val="24"/>
        </w:rPr>
        <w:t>Supplementary T</w:t>
      </w:r>
      <w:r w:rsidRPr="008247A9">
        <w:rPr>
          <w:rFonts w:ascii="Arial" w:hAnsi="Arial" w:cs="Arial"/>
          <w:b/>
          <w:sz w:val="24"/>
        </w:rPr>
        <w:t xml:space="preserve">able </w:t>
      </w:r>
      <w:r w:rsidR="00F00FB5">
        <w:rPr>
          <w:rFonts w:ascii="Arial" w:hAnsi="Arial" w:cs="Arial"/>
          <w:b/>
          <w:sz w:val="24"/>
        </w:rPr>
        <w:t>5</w:t>
      </w:r>
      <w:r w:rsidRPr="008247A9">
        <w:rPr>
          <w:rFonts w:ascii="Arial" w:hAnsi="Arial" w:cs="Arial"/>
          <w:b/>
          <w:sz w:val="24"/>
        </w:rPr>
        <w:t>:</w:t>
      </w:r>
      <w:r w:rsidRPr="008247A9">
        <w:rPr>
          <w:rFonts w:ascii="Arial" w:hAnsi="Arial" w:cs="Arial"/>
          <w:sz w:val="24"/>
        </w:rPr>
        <w:t xml:space="preserve"> Exposure to </w:t>
      </w:r>
      <w:proofErr w:type="spellStart"/>
      <w:r>
        <w:rPr>
          <w:rFonts w:ascii="Arial" w:hAnsi="Arial" w:cs="Arial"/>
          <w:sz w:val="24"/>
        </w:rPr>
        <w:t>CaAc</w:t>
      </w:r>
      <w:proofErr w:type="spellEnd"/>
      <w:r w:rsidRPr="008247A9">
        <w:rPr>
          <w:rFonts w:ascii="Arial" w:hAnsi="Arial" w:cs="Arial"/>
          <w:sz w:val="24"/>
        </w:rPr>
        <w:t xml:space="preserve"> by age group during </w:t>
      </w:r>
      <w:r>
        <w:rPr>
          <w:rFonts w:ascii="Arial" w:hAnsi="Arial" w:cs="Arial"/>
          <w:sz w:val="24"/>
        </w:rPr>
        <w:t xml:space="preserve">Stage 1 and overall study </w:t>
      </w:r>
      <w:r w:rsidRPr="008B06CF">
        <w:rPr>
          <w:rFonts w:ascii="Arial" w:hAnsi="Arial" w:cs="Arial"/>
          <w:sz w:val="24"/>
        </w:rPr>
        <w:t>(Safety population)</w:t>
      </w:r>
    </w:p>
    <w:tbl>
      <w:tblPr>
        <w:tblStyle w:val="GridTable1Light"/>
        <w:tblW w:w="10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252"/>
        <w:gridCol w:w="2331"/>
        <w:gridCol w:w="2332"/>
      </w:tblGrid>
      <w:tr w:rsidR="001A6C55" w:rsidRPr="008247A9" w14:paraId="1126A101" w14:textId="77777777" w:rsidTr="0081632A">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828" w:type="dxa"/>
            <w:vMerge w:val="restart"/>
            <w:tcBorders>
              <w:top w:val="single" w:sz="18" w:space="0" w:color="auto"/>
              <w:bottom w:val="single" w:sz="4" w:space="0" w:color="auto"/>
            </w:tcBorders>
            <w:vAlign w:val="center"/>
          </w:tcPr>
          <w:p w14:paraId="047B4EF5" w14:textId="77777777" w:rsidR="001A6C55" w:rsidRPr="008247A9" w:rsidRDefault="001A6C55" w:rsidP="0081632A">
            <w:pPr>
              <w:rPr>
                <w:rFonts w:ascii="Arial" w:hAnsi="Arial" w:cs="Arial"/>
                <w:sz w:val="24"/>
              </w:rPr>
            </w:pPr>
          </w:p>
        </w:tc>
        <w:tc>
          <w:tcPr>
            <w:tcW w:w="6915" w:type="dxa"/>
            <w:gridSpan w:val="3"/>
            <w:tcBorders>
              <w:top w:val="single" w:sz="18" w:space="0" w:color="auto"/>
              <w:bottom w:val="single" w:sz="4" w:space="0" w:color="auto"/>
            </w:tcBorders>
            <w:vAlign w:val="center"/>
          </w:tcPr>
          <w:p w14:paraId="0990C01C" w14:textId="77777777" w:rsidR="001A6C55" w:rsidRPr="008247A9" w:rsidRDefault="001A6C55" w:rsidP="0081632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8247A9">
              <w:rPr>
                <w:rFonts w:ascii="Arial" w:hAnsi="Arial" w:cs="Arial"/>
                <w:sz w:val="24"/>
              </w:rPr>
              <w:t>Age group</w:t>
            </w:r>
          </w:p>
        </w:tc>
      </w:tr>
      <w:tr w:rsidR="001A6C55" w:rsidRPr="008247A9" w14:paraId="53DEC33A"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vMerge/>
            <w:tcBorders>
              <w:top w:val="single" w:sz="4" w:space="0" w:color="auto"/>
              <w:bottom w:val="single" w:sz="18" w:space="0" w:color="auto"/>
            </w:tcBorders>
            <w:vAlign w:val="center"/>
          </w:tcPr>
          <w:p w14:paraId="11FB6AFF" w14:textId="77777777" w:rsidR="001A6C55" w:rsidRPr="008247A9" w:rsidRDefault="001A6C55" w:rsidP="0081632A">
            <w:pPr>
              <w:rPr>
                <w:rFonts w:ascii="Arial" w:hAnsi="Arial" w:cs="Arial"/>
                <w:sz w:val="24"/>
              </w:rPr>
            </w:pPr>
          </w:p>
        </w:tc>
        <w:tc>
          <w:tcPr>
            <w:tcW w:w="2252" w:type="dxa"/>
            <w:tcBorders>
              <w:top w:val="single" w:sz="4" w:space="0" w:color="auto"/>
              <w:bottom w:val="single" w:sz="18" w:space="0" w:color="auto"/>
            </w:tcBorders>
            <w:vAlign w:val="center"/>
          </w:tcPr>
          <w:p w14:paraId="754484FC" w14:textId="77777777" w:rsidR="001A6C55" w:rsidRPr="008247A9"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8247A9">
              <w:rPr>
                <w:rFonts w:ascii="Arial" w:hAnsi="Arial" w:cs="Arial"/>
                <w:b/>
                <w:sz w:val="24"/>
              </w:rPr>
              <w:t>≥2 to &lt;6 years</w:t>
            </w:r>
          </w:p>
        </w:tc>
        <w:tc>
          <w:tcPr>
            <w:tcW w:w="2331" w:type="dxa"/>
            <w:tcBorders>
              <w:top w:val="single" w:sz="4" w:space="0" w:color="auto"/>
              <w:bottom w:val="single" w:sz="18" w:space="0" w:color="auto"/>
            </w:tcBorders>
            <w:vAlign w:val="center"/>
          </w:tcPr>
          <w:p w14:paraId="60AEBB45" w14:textId="77777777" w:rsidR="001A6C55" w:rsidRPr="008247A9"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8247A9">
              <w:rPr>
                <w:rFonts w:ascii="Arial" w:hAnsi="Arial" w:cs="Arial"/>
                <w:b/>
                <w:sz w:val="24"/>
              </w:rPr>
              <w:t>≥</w:t>
            </w:r>
            <w:r>
              <w:rPr>
                <w:rFonts w:ascii="Arial" w:hAnsi="Arial" w:cs="Arial"/>
                <w:b/>
                <w:sz w:val="24"/>
              </w:rPr>
              <w:t>6</w:t>
            </w:r>
            <w:r w:rsidRPr="008247A9">
              <w:rPr>
                <w:rFonts w:ascii="Arial" w:hAnsi="Arial" w:cs="Arial"/>
                <w:b/>
                <w:sz w:val="24"/>
              </w:rPr>
              <w:t xml:space="preserve"> to 12 years</w:t>
            </w:r>
          </w:p>
        </w:tc>
        <w:tc>
          <w:tcPr>
            <w:tcW w:w="2332" w:type="dxa"/>
            <w:tcBorders>
              <w:top w:val="single" w:sz="4" w:space="0" w:color="auto"/>
              <w:bottom w:val="single" w:sz="18" w:space="0" w:color="auto"/>
            </w:tcBorders>
            <w:vAlign w:val="center"/>
          </w:tcPr>
          <w:p w14:paraId="2A532C7F" w14:textId="77777777" w:rsidR="001A6C55" w:rsidRPr="008247A9"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Pr>
                <w:rFonts w:ascii="Arial" w:hAnsi="Arial" w:cs="Arial"/>
                <w:b/>
                <w:sz w:val="24"/>
              </w:rPr>
              <w:t>≥12 to ≤</w:t>
            </w:r>
            <w:r w:rsidRPr="008247A9">
              <w:rPr>
                <w:rFonts w:ascii="Arial" w:hAnsi="Arial" w:cs="Arial"/>
                <w:b/>
                <w:sz w:val="24"/>
              </w:rPr>
              <w:t>18 years</w:t>
            </w:r>
          </w:p>
        </w:tc>
      </w:tr>
      <w:tr w:rsidR="001A6C55" w:rsidRPr="008247A9" w14:paraId="11069FB9"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top w:val="single" w:sz="18" w:space="0" w:color="auto"/>
            </w:tcBorders>
            <w:vAlign w:val="center"/>
          </w:tcPr>
          <w:p w14:paraId="23F45FAA" w14:textId="77777777" w:rsidR="001A6C55" w:rsidRPr="00B333C5" w:rsidRDefault="001A6C55" w:rsidP="0081632A">
            <w:pPr>
              <w:rPr>
                <w:rFonts w:ascii="Arial" w:hAnsi="Arial" w:cs="Arial"/>
                <w:sz w:val="24"/>
              </w:rPr>
            </w:pPr>
            <w:r w:rsidRPr="00B333C5">
              <w:rPr>
                <w:rFonts w:ascii="Arial" w:hAnsi="Arial" w:cs="Arial"/>
                <w:sz w:val="24"/>
              </w:rPr>
              <w:t>Actual average daily dosage (mL) during Stage 1</w:t>
            </w:r>
          </w:p>
        </w:tc>
        <w:tc>
          <w:tcPr>
            <w:tcW w:w="2252" w:type="dxa"/>
            <w:tcBorders>
              <w:top w:val="single" w:sz="18" w:space="0" w:color="auto"/>
            </w:tcBorders>
            <w:vAlign w:val="center"/>
          </w:tcPr>
          <w:p w14:paraId="7106BD32" w14:textId="77777777" w:rsidR="001A6C55" w:rsidRPr="008247A9"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247A9">
              <w:rPr>
                <w:rFonts w:ascii="Arial" w:hAnsi="Arial" w:cs="Arial"/>
                <w:sz w:val="24"/>
              </w:rPr>
              <w:t>(N=</w:t>
            </w:r>
            <w:r>
              <w:rPr>
                <w:rFonts w:ascii="Arial" w:hAnsi="Arial" w:cs="Arial"/>
                <w:sz w:val="24"/>
              </w:rPr>
              <w:t>1</w:t>
            </w:r>
            <w:r w:rsidRPr="008247A9">
              <w:rPr>
                <w:rFonts w:ascii="Arial" w:hAnsi="Arial" w:cs="Arial"/>
                <w:sz w:val="24"/>
              </w:rPr>
              <w:t>)</w:t>
            </w:r>
          </w:p>
        </w:tc>
        <w:tc>
          <w:tcPr>
            <w:tcW w:w="2331" w:type="dxa"/>
            <w:tcBorders>
              <w:top w:val="single" w:sz="18" w:space="0" w:color="auto"/>
            </w:tcBorders>
            <w:vAlign w:val="center"/>
          </w:tcPr>
          <w:p w14:paraId="2A950919" w14:textId="77777777" w:rsidR="001A6C55" w:rsidRPr="008247A9"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247A9">
              <w:rPr>
                <w:rFonts w:ascii="Arial" w:hAnsi="Arial" w:cs="Arial"/>
                <w:sz w:val="24"/>
              </w:rPr>
              <w:t>(N=</w:t>
            </w:r>
            <w:r>
              <w:rPr>
                <w:rFonts w:ascii="Arial" w:hAnsi="Arial" w:cs="Arial"/>
                <w:sz w:val="24"/>
              </w:rPr>
              <w:t>5</w:t>
            </w:r>
            <w:r w:rsidRPr="008247A9">
              <w:rPr>
                <w:rFonts w:ascii="Arial" w:hAnsi="Arial" w:cs="Arial"/>
                <w:sz w:val="24"/>
              </w:rPr>
              <w:t>)</w:t>
            </w:r>
          </w:p>
        </w:tc>
        <w:tc>
          <w:tcPr>
            <w:tcW w:w="2332" w:type="dxa"/>
            <w:tcBorders>
              <w:top w:val="single" w:sz="18" w:space="0" w:color="auto"/>
            </w:tcBorders>
            <w:vAlign w:val="center"/>
          </w:tcPr>
          <w:p w14:paraId="328AC725"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(N=12)</w:t>
            </w:r>
          </w:p>
        </w:tc>
      </w:tr>
      <w:tr w:rsidR="001A6C55" w:rsidRPr="008247A9" w14:paraId="22AA4557" w14:textId="77777777" w:rsidTr="00244197">
        <w:trPr>
          <w:trHeight w:val="552"/>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462A4869" w14:textId="77777777" w:rsidR="001A6C55" w:rsidRPr="00B333C5" w:rsidRDefault="001A6C55" w:rsidP="0081632A">
            <w:pPr>
              <w:ind w:left="720"/>
              <w:rPr>
                <w:rFonts w:ascii="Arial" w:hAnsi="Arial" w:cs="Arial"/>
                <w:sz w:val="24"/>
              </w:rPr>
            </w:pPr>
            <w:r w:rsidRPr="00B333C5">
              <w:rPr>
                <w:rFonts w:ascii="Arial" w:hAnsi="Arial" w:cs="Arial"/>
                <w:sz w:val="24"/>
              </w:rPr>
              <w:t>Mean ± SD</w:t>
            </w:r>
          </w:p>
        </w:tc>
        <w:tc>
          <w:tcPr>
            <w:tcW w:w="2252" w:type="dxa"/>
            <w:vAlign w:val="center"/>
          </w:tcPr>
          <w:p w14:paraId="5F28B391" w14:textId="77777777" w:rsidR="001A6C55" w:rsidRPr="008247A9" w:rsidRDefault="001A6C55" w:rsidP="002441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4.17</w:t>
            </w:r>
          </w:p>
        </w:tc>
        <w:tc>
          <w:tcPr>
            <w:tcW w:w="2331" w:type="dxa"/>
            <w:vAlign w:val="center"/>
          </w:tcPr>
          <w:p w14:paraId="377DB032" w14:textId="77777777" w:rsidR="001A6C55" w:rsidRPr="008247A9" w:rsidRDefault="001A6C55" w:rsidP="002441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9.99 ± 7.464</w:t>
            </w:r>
          </w:p>
        </w:tc>
        <w:tc>
          <w:tcPr>
            <w:tcW w:w="2332" w:type="dxa"/>
            <w:vAlign w:val="center"/>
          </w:tcPr>
          <w:p w14:paraId="6BDD44EE" w14:textId="77777777" w:rsidR="001A6C55" w:rsidRPr="008674FD" w:rsidRDefault="001A6C55" w:rsidP="002441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14.11 ± 8.271</w:t>
            </w:r>
          </w:p>
        </w:tc>
      </w:tr>
      <w:tr w:rsidR="001A6C55" w:rsidRPr="008247A9" w14:paraId="68B2F58B" w14:textId="77777777" w:rsidTr="00244197">
        <w:trPr>
          <w:trHeight w:val="552"/>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vAlign w:val="center"/>
          </w:tcPr>
          <w:p w14:paraId="7932DD37" w14:textId="77777777" w:rsidR="001A6C55" w:rsidRPr="00B333C5" w:rsidRDefault="001A6C55" w:rsidP="0081632A">
            <w:pPr>
              <w:ind w:left="720"/>
              <w:rPr>
                <w:rFonts w:ascii="Arial" w:hAnsi="Arial" w:cs="Arial"/>
                <w:sz w:val="24"/>
              </w:rPr>
            </w:pPr>
            <w:r w:rsidRPr="00B333C5">
              <w:rPr>
                <w:rFonts w:ascii="Arial" w:hAnsi="Arial" w:cs="Arial"/>
                <w:sz w:val="24"/>
              </w:rPr>
              <w:t>Median</w:t>
            </w:r>
          </w:p>
        </w:tc>
        <w:tc>
          <w:tcPr>
            <w:tcW w:w="2252" w:type="dxa"/>
            <w:tcBorders>
              <w:bottom w:val="single" w:sz="4" w:space="0" w:color="auto"/>
            </w:tcBorders>
            <w:vAlign w:val="center"/>
          </w:tcPr>
          <w:p w14:paraId="2F5D732E" w14:textId="77777777" w:rsidR="001A6C55" w:rsidRPr="008247A9" w:rsidRDefault="001A6C55" w:rsidP="002441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4.17</w:t>
            </w:r>
          </w:p>
        </w:tc>
        <w:tc>
          <w:tcPr>
            <w:tcW w:w="2331" w:type="dxa"/>
            <w:tcBorders>
              <w:bottom w:val="single" w:sz="4" w:space="0" w:color="auto"/>
            </w:tcBorders>
            <w:vAlign w:val="center"/>
          </w:tcPr>
          <w:p w14:paraId="2F186A47" w14:textId="77777777" w:rsidR="001A6C55" w:rsidRPr="008247A9" w:rsidRDefault="001A6C55" w:rsidP="002441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9.63</w:t>
            </w:r>
          </w:p>
        </w:tc>
        <w:tc>
          <w:tcPr>
            <w:tcW w:w="2332" w:type="dxa"/>
            <w:tcBorders>
              <w:bottom w:val="single" w:sz="4" w:space="0" w:color="auto"/>
            </w:tcBorders>
            <w:vAlign w:val="center"/>
          </w:tcPr>
          <w:p w14:paraId="03C2F162" w14:textId="39E2A5EB" w:rsidR="001A6C55" w:rsidRPr="008674FD" w:rsidRDefault="00244197" w:rsidP="002441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14.39</w:t>
            </w:r>
          </w:p>
        </w:tc>
      </w:tr>
      <w:tr w:rsidR="001A6C55" w:rsidRPr="00E642AA" w14:paraId="1A13FBB1"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top w:val="single" w:sz="18" w:space="0" w:color="auto"/>
            </w:tcBorders>
            <w:vAlign w:val="center"/>
          </w:tcPr>
          <w:p w14:paraId="3482D77F" w14:textId="77777777" w:rsidR="001A6C55" w:rsidRPr="00B333C5" w:rsidRDefault="001A6C55" w:rsidP="0081632A">
            <w:pPr>
              <w:rPr>
                <w:rFonts w:ascii="Arial" w:hAnsi="Arial" w:cs="Arial"/>
                <w:sz w:val="24"/>
              </w:rPr>
            </w:pPr>
            <w:r w:rsidRPr="00B333C5">
              <w:rPr>
                <w:rFonts w:ascii="Arial" w:hAnsi="Arial" w:cs="Arial"/>
                <w:sz w:val="24"/>
              </w:rPr>
              <w:t>Actual average daily dosage (mL) overall study</w:t>
            </w:r>
          </w:p>
        </w:tc>
        <w:tc>
          <w:tcPr>
            <w:tcW w:w="2252" w:type="dxa"/>
            <w:tcBorders>
              <w:top w:val="single" w:sz="18" w:space="0" w:color="auto"/>
            </w:tcBorders>
            <w:vAlign w:val="center"/>
          </w:tcPr>
          <w:p w14:paraId="1A920299"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(N=1)</w:t>
            </w:r>
          </w:p>
        </w:tc>
        <w:tc>
          <w:tcPr>
            <w:tcW w:w="2331" w:type="dxa"/>
            <w:tcBorders>
              <w:top w:val="single" w:sz="18" w:space="0" w:color="auto"/>
            </w:tcBorders>
            <w:vAlign w:val="center"/>
          </w:tcPr>
          <w:p w14:paraId="6E7A6ACA"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(N=5)</w:t>
            </w:r>
          </w:p>
        </w:tc>
        <w:tc>
          <w:tcPr>
            <w:tcW w:w="2332" w:type="dxa"/>
            <w:tcBorders>
              <w:top w:val="single" w:sz="18" w:space="0" w:color="auto"/>
            </w:tcBorders>
            <w:vAlign w:val="center"/>
          </w:tcPr>
          <w:p w14:paraId="695FC4F6"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(N=12)</w:t>
            </w:r>
          </w:p>
        </w:tc>
      </w:tr>
      <w:tr w:rsidR="001A6C55" w:rsidRPr="00E642AA" w14:paraId="2D6F207D"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0BAB857A" w14:textId="77777777" w:rsidR="001A6C55" w:rsidRPr="00B333C5" w:rsidRDefault="001A6C55" w:rsidP="0081632A">
            <w:pPr>
              <w:ind w:left="720"/>
              <w:rPr>
                <w:rFonts w:ascii="Arial" w:hAnsi="Arial" w:cs="Arial"/>
                <w:sz w:val="24"/>
              </w:rPr>
            </w:pPr>
            <w:r w:rsidRPr="00B333C5">
              <w:rPr>
                <w:rFonts w:ascii="Arial" w:hAnsi="Arial" w:cs="Arial"/>
                <w:sz w:val="24"/>
              </w:rPr>
              <w:t>Mean ± SD</w:t>
            </w:r>
          </w:p>
        </w:tc>
        <w:tc>
          <w:tcPr>
            <w:tcW w:w="2252" w:type="dxa"/>
            <w:vAlign w:val="center"/>
          </w:tcPr>
          <w:p w14:paraId="4E2C5A6F"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4.17</w:t>
            </w:r>
          </w:p>
        </w:tc>
        <w:tc>
          <w:tcPr>
            <w:tcW w:w="2331" w:type="dxa"/>
            <w:vAlign w:val="center"/>
          </w:tcPr>
          <w:p w14:paraId="1696283F"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10.22 ± 8.633</w:t>
            </w:r>
          </w:p>
        </w:tc>
        <w:tc>
          <w:tcPr>
            <w:tcW w:w="2332" w:type="dxa"/>
            <w:vAlign w:val="center"/>
          </w:tcPr>
          <w:p w14:paraId="1992BD26"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13.79 ± 9.039</w:t>
            </w:r>
          </w:p>
        </w:tc>
      </w:tr>
      <w:tr w:rsidR="001A6C55" w:rsidRPr="00E642AA" w14:paraId="776052CF"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vAlign w:val="center"/>
          </w:tcPr>
          <w:p w14:paraId="1B3E3268" w14:textId="77777777" w:rsidR="001A6C55" w:rsidRPr="00B333C5" w:rsidRDefault="001A6C55" w:rsidP="0081632A">
            <w:pPr>
              <w:ind w:left="720"/>
              <w:rPr>
                <w:rFonts w:ascii="Arial" w:hAnsi="Arial" w:cs="Arial"/>
                <w:sz w:val="24"/>
              </w:rPr>
            </w:pPr>
            <w:r w:rsidRPr="00B333C5">
              <w:rPr>
                <w:rFonts w:ascii="Arial" w:hAnsi="Arial" w:cs="Arial"/>
                <w:sz w:val="24"/>
              </w:rPr>
              <w:t>Median</w:t>
            </w:r>
          </w:p>
        </w:tc>
        <w:tc>
          <w:tcPr>
            <w:tcW w:w="2252" w:type="dxa"/>
            <w:tcBorders>
              <w:bottom w:val="single" w:sz="4" w:space="0" w:color="auto"/>
            </w:tcBorders>
            <w:vAlign w:val="center"/>
          </w:tcPr>
          <w:p w14:paraId="3C206ED6"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4.17</w:t>
            </w:r>
          </w:p>
        </w:tc>
        <w:tc>
          <w:tcPr>
            <w:tcW w:w="2331" w:type="dxa"/>
            <w:tcBorders>
              <w:bottom w:val="single" w:sz="4" w:space="0" w:color="auto"/>
            </w:tcBorders>
            <w:vAlign w:val="center"/>
          </w:tcPr>
          <w:p w14:paraId="4348E447"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7.64</w:t>
            </w:r>
          </w:p>
        </w:tc>
        <w:tc>
          <w:tcPr>
            <w:tcW w:w="2332" w:type="dxa"/>
            <w:tcBorders>
              <w:bottom w:val="single" w:sz="4" w:space="0" w:color="auto"/>
            </w:tcBorders>
            <w:vAlign w:val="center"/>
          </w:tcPr>
          <w:p w14:paraId="31AA8FED" w14:textId="43EEA905" w:rsidR="001A6C55" w:rsidRPr="008674FD" w:rsidRDefault="00244197" w:rsidP="002441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13.23</w:t>
            </w:r>
          </w:p>
        </w:tc>
      </w:tr>
      <w:tr w:rsidR="001A6C55" w:rsidRPr="008247A9" w14:paraId="255FFC0F"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vAlign w:val="center"/>
          </w:tcPr>
          <w:p w14:paraId="4555B5A0" w14:textId="77777777" w:rsidR="001A6C55" w:rsidRPr="00B333C5" w:rsidRDefault="001A6C55" w:rsidP="0081632A">
            <w:pPr>
              <w:rPr>
                <w:rFonts w:ascii="Arial" w:hAnsi="Arial" w:cs="Arial"/>
                <w:sz w:val="24"/>
              </w:rPr>
            </w:pPr>
            <w:r w:rsidRPr="00B333C5">
              <w:rPr>
                <w:rFonts w:ascii="Arial" w:hAnsi="Arial" w:cs="Arial"/>
                <w:sz w:val="24"/>
              </w:rPr>
              <w:t xml:space="preserve">Prescribed average daily </w:t>
            </w:r>
            <w:r w:rsidRPr="00B333C5">
              <w:rPr>
                <w:rFonts w:ascii="Arial" w:hAnsi="Arial" w:cs="Arial"/>
                <w:sz w:val="24"/>
              </w:rPr>
              <w:br/>
              <w:t>dosage (mL) during Stage 1</w:t>
            </w:r>
          </w:p>
        </w:tc>
        <w:tc>
          <w:tcPr>
            <w:tcW w:w="2252" w:type="dxa"/>
            <w:tcBorders>
              <w:top w:val="single" w:sz="4" w:space="0" w:color="auto"/>
            </w:tcBorders>
            <w:vAlign w:val="center"/>
          </w:tcPr>
          <w:p w14:paraId="0425A0A8" w14:textId="77777777" w:rsidR="001A6C55" w:rsidRPr="008247A9"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(N=1</w:t>
            </w:r>
            <w:r w:rsidRPr="008247A9">
              <w:rPr>
                <w:rFonts w:ascii="Arial" w:hAnsi="Arial" w:cs="Arial"/>
                <w:sz w:val="24"/>
              </w:rPr>
              <w:t>)</w:t>
            </w:r>
          </w:p>
        </w:tc>
        <w:tc>
          <w:tcPr>
            <w:tcW w:w="2331" w:type="dxa"/>
            <w:tcBorders>
              <w:top w:val="single" w:sz="4" w:space="0" w:color="auto"/>
            </w:tcBorders>
            <w:vAlign w:val="center"/>
          </w:tcPr>
          <w:p w14:paraId="3291053B"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(N=5)</w:t>
            </w:r>
          </w:p>
        </w:tc>
        <w:tc>
          <w:tcPr>
            <w:tcW w:w="2332" w:type="dxa"/>
            <w:tcBorders>
              <w:top w:val="single" w:sz="4" w:space="0" w:color="auto"/>
            </w:tcBorders>
            <w:vAlign w:val="center"/>
          </w:tcPr>
          <w:p w14:paraId="008264C1"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(N=13)</w:t>
            </w:r>
          </w:p>
        </w:tc>
      </w:tr>
      <w:tr w:rsidR="001A6C55" w:rsidRPr="00D47AF1" w14:paraId="3C3E304C"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6E558AEA" w14:textId="77777777" w:rsidR="001A6C55" w:rsidRPr="00B333C5" w:rsidRDefault="001A6C55" w:rsidP="0081632A">
            <w:pPr>
              <w:ind w:left="720"/>
              <w:rPr>
                <w:rFonts w:ascii="Arial" w:hAnsi="Arial" w:cs="Arial"/>
                <w:sz w:val="24"/>
              </w:rPr>
            </w:pPr>
            <w:r w:rsidRPr="00B333C5">
              <w:rPr>
                <w:rFonts w:ascii="Arial" w:hAnsi="Arial" w:cs="Arial"/>
                <w:sz w:val="24"/>
              </w:rPr>
              <w:t>Mean ± SD</w:t>
            </w:r>
          </w:p>
        </w:tc>
        <w:tc>
          <w:tcPr>
            <w:tcW w:w="2252" w:type="dxa"/>
            <w:vAlign w:val="center"/>
          </w:tcPr>
          <w:p w14:paraId="62BF1294" w14:textId="77777777" w:rsidR="001A6C55" w:rsidRPr="006937B9"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6937B9">
              <w:rPr>
                <w:rFonts w:ascii="Arial" w:hAnsi="Arial" w:cs="Arial"/>
                <w:sz w:val="24"/>
              </w:rPr>
              <w:t>6.50</w:t>
            </w:r>
          </w:p>
        </w:tc>
        <w:tc>
          <w:tcPr>
            <w:tcW w:w="2331" w:type="dxa"/>
            <w:vAlign w:val="center"/>
          </w:tcPr>
          <w:p w14:paraId="573898A6"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14.24 ± 6.437</w:t>
            </w:r>
          </w:p>
        </w:tc>
        <w:tc>
          <w:tcPr>
            <w:tcW w:w="2332" w:type="dxa"/>
            <w:vAlign w:val="center"/>
          </w:tcPr>
          <w:p w14:paraId="3144ECD3"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22.44 ± 10.010</w:t>
            </w:r>
          </w:p>
        </w:tc>
      </w:tr>
      <w:tr w:rsidR="001A6C55" w:rsidRPr="00D47AF1" w14:paraId="26C472E5"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vAlign w:val="center"/>
          </w:tcPr>
          <w:p w14:paraId="38CF9EB0" w14:textId="77777777" w:rsidR="001A6C55" w:rsidRPr="00B333C5" w:rsidRDefault="001A6C55" w:rsidP="0081632A">
            <w:pPr>
              <w:ind w:left="720"/>
              <w:rPr>
                <w:rFonts w:ascii="Arial" w:hAnsi="Arial" w:cs="Arial"/>
                <w:sz w:val="24"/>
              </w:rPr>
            </w:pPr>
            <w:r w:rsidRPr="00B333C5">
              <w:rPr>
                <w:rFonts w:ascii="Arial" w:hAnsi="Arial" w:cs="Arial"/>
                <w:sz w:val="24"/>
              </w:rPr>
              <w:t>Median</w:t>
            </w:r>
          </w:p>
        </w:tc>
        <w:tc>
          <w:tcPr>
            <w:tcW w:w="2252" w:type="dxa"/>
            <w:tcBorders>
              <w:bottom w:val="single" w:sz="4" w:space="0" w:color="auto"/>
            </w:tcBorders>
            <w:vAlign w:val="center"/>
          </w:tcPr>
          <w:p w14:paraId="10079FEE" w14:textId="77777777" w:rsidR="001A6C55" w:rsidRPr="00D47AF1"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6.50</w:t>
            </w:r>
          </w:p>
        </w:tc>
        <w:tc>
          <w:tcPr>
            <w:tcW w:w="2331" w:type="dxa"/>
            <w:tcBorders>
              <w:bottom w:val="single" w:sz="4" w:space="0" w:color="auto"/>
            </w:tcBorders>
            <w:vAlign w:val="center"/>
          </w:tcPr>
          <w:p w14:paraId="0F8F26B6"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11.00</w:t>
            </w:r>
          </w:p>
        </w:tc>
        <w:tc>
          <w:tcPr>
            <w:tcW w:w="2332" w:type="dxa"/>
            <w:tcBorders>
              <w:bottom w:val="single" w:sz="4" w:space="0" w:color="auto"/>
            </w:tcBorders>
            <w:vAlign w:val="center"/>
          </w:tcPr>
          <w:p w14:paraId="01CCBEE8"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24.00</w:t>
            </w:r>
          </w:p>
        </w:tc>
      </w:tr>
      <w:tr w:rsidR="001A6C55" w:rsidRPr="008247A9" w14:paraId="3C18E23D"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vAlign w:val="center"/>
          </w:tcPr>
          <w:p w14:paraId="59787FE7" w14:textId="77777777" w:rsidR="001A6C55" w:rsidRPr="00B333C5" w:rsidRDefault="001A6C55" w:rsidP="0081632A">
            <w:pPr>
              <w:rPr>
                <w:rFonts w:ascii="Arial" w:hAnsi="Arial" w:cs="Arial"/>
                <w:sz w:val="24"/>
              </w:rPr>
            </w:pPr>
            <w:r w:rsidRPr="00B333C5">
              <w:rPr>
                <w:rFonts w:ascii="Arial" w:hAnsi="Arial" w:cs="Arial"/>
                <w:sz w:val="24"/>
              </w:rPr>
              <w:t xml:space="preserve">Prescribed average daily </w:t>
            </w:r>
            <w:r w:rsidRPr="00B333C5">
              <w:rPr>
                <w:rFonts w:ascii="Arial" w:hAnsi="Arial" w:cs="Arial"/>
                <w:sz w:val="24"/>
              </w:rPr>
              <w:br/>
              <w:t>dosage (mL) overall study</w:t>
            </w:r>
          </w:p>
        </w:tc>
        <w:tc>
          <w:tcPr>
            <w:tcW w:w="2252" w:type="dxa"/>
            <w:tcBorders>
              <w:top w:val="single" w:sz="4" w:space="0" w:color="auto"/>
            </w:tcBorders>
            <w:vAlign w:val="center"/>
          </w:tcPr>
          <w:p w14:paraId="7ECFA10C"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(N=1)</w:t>
            </w:r>
          </w:p>
        </w:tc>
        <w:tc>
          <w:tcPr>
            <w:tcW w:w="2331" w:type="dxa"/>
            <w:tcBorders>
              <w:top w:val="single" w:sz="4" w:space="0" w:color="auto"/>
            </w:tcBorders>
            <w:vAlign w:val="center"/>
          </w:tcPr>
          <w:p w14:paraId="7E624B48"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(N=5)</w:t>
            </w:r>
          </w:p>
        </w:tc>
        <w:tc>
          <w:tcPr>
            <w:tcW w:w="2332" w:type="dxa"/>
            <w:tcBorders>
              <w:top w:val="single" w:sz="4" w:space="0" w:color="auto"/>
            </w:tcBorders>
            <w:vAlign w:val="center"/>
          </w:tcPr>
          <w:p w14:paraId="1BEF082A"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(N=13)</w:t>
            </w:r>
          </w:p>
        </w:tc>
      </w:tr>
      <w:tr w:rsidR="001A6C55" w:rsidRPr="00D47AF1" w14:paraId="61ABF2AA"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21AC13BB" w14:textId="77777777" w:rsidR="001A6C55" w:rsidRPr="00B333C5" w:rsidRDefault="001A6C55" w:rsidP="0081632A">
            <w:pPr>
              <w:ind w:left="720"/>
              <w:rPr>
                <w:rFonts w:ascii="Arial" w:hAnsi="Arial" w:cs="Arial"/>
                <w:sz w:val="24"/>
              </w:rPr>
            </w:pPr>
            <w:r w:rsidRPr="00B333C5">
              <w:rPr>
                <w:rFonts w:ascii="Arial" w:hAnsi="Arial" w:cs="Arial"/>
                <w:sz w:val="24"/>
              </w:rPr>
              <w:t>Mean ± SD</w:t>
            </w:r>
          </w:p>
        </w:tc>
        <w:tc>
          <w:tcPr>
            <w:tcW w:w="2252" w:type="dxa"/>
            <w:vAlign w:val="center"/>
          </w:tcPr>
          <w:p w14:paraId="617DB10B"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6.50</w:t>
            </w:r>
          </w:p>
        </w:tc>
        <w:tc>
          <w:tcPr>
            <w:tcW w:w="2331" w:type="dxa"/>
            <w:vAlign w:val="center"/>
          </w:tcPr>
          <w:p w14:paraId="2DFDD11C"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14.07 ± 7.163</w:t>
            </w:r>
          </w:p>
        </w:tc>
        <w:tc>
          <w:tcPr>
            <w:tcW w:w="2332" w:type="dxa"/>
            <w:vAlign w:val="center"/>
          </w:tcPr>
          <w:p w14:paraId="7D4BD80A"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25.10 ± 11.722</w:t>
            </w:r>
          </w:p>
        </w:tc>
      </w:tr>
      <w:tr w:rsidR="001A6C55" w:rsidRPr="00D47AF1" w14:paraId="66B73450"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vAlign w:val="center"/>
          </w:tcPr>
          <w:p w14:paraId="1C89477D" w14:textId="77777777" w:rsidR="001A6C55" w:rsidRPr="00B333C5" w:rsidRDefault="001A6C55" w:rsidP="0081632A">
            <w:pPr>
              <w:ind w:left="720"/>
              <w:rPr>
                <w:rFonts w:ascii="Arial" w:hAnsi="Arial" w:cs="Arial"/>
                <w:sz w:val="24"/>
              </w:rPr>
            </w:pPr>
            <w:r w:rsidRPr="00B333C5">
              <w:rPr>
                <w:rFonts w:ascii="Arial" w:hAnsi="Arial" w:cs="Arial"/>
                <w:sz w:val="24"/>
              </w:rPr>
              <w:t>Median</w:t>
            </w:r>
          </w:p>
        </w:tc>
        <w:tc>
          <w:tcPr>
            <w:tcW w:w="2252" w:type="dxa"/>
            <w:tcBorders>
              <w:bottom w:val="single" w:sz="4" w:space="0" w:color="auto"/>
            </w:tcBorders>
            <w:vAlign w:val="center"/>
          </w:tcPr>
          <w:p w14:paraId="5988572E"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6.50</w:t>
            </w:r>
          </w:p>
        </w:tc>
        <w:tc>
          <w:tcPr>
            <w:tcW w:w="2331" w:type="dxa"/>
            <w:tcBorders>
              <w:bottom w:val="single" w:sz="4" w:space="0" w:color="auto"/>
            </w:tcBorders>
            <w:vAlign w:val="center"/>
          </w:tcPr>
          <w:p w14:paraId="5E857892"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11.00</w:t>
            </w:r>
          </w:p>
        </w:tc>
        <w:tc>
          <w:tcPr>
            <w:tcW w:w="2332" w:type="dxa"/>
            <w:tcBorders>
              <w:bottom w:val="single" w:sz="4" w:space="0" w:color="auto"/>
            </w:tcBorders>
            <w:vAlign w:val="center"/>
          </w:tcPr>
          <w:p w14:paraId="416F525B"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24.00</w:t>
            </w:r>
          </w:p>
        </w:tc>
      </w:tr>
      <w:tr w:rsidR="001A6C55" w:rsidRPr="008247A9" w14:paraId="005CAF24"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vAlign w:val="center"/>
          </w:tcPr>
          <w:p w14:paraId="1D5ED74D" w14:textId="77777777" w:rsidR="001A6C55" w:rsidRPr="00B333C5" w:rsidRDefault="001A6C55" w:rsidP="0081632A">
            <w:pPr>
              <w:rPr>
                <w:rFonts w:ascii="Arial" w:hAnsi="Arial" w:cs="Arial"/>
                <w:sz w:val="24"/>
              </w:rPr>
            </w:pPr>
            <w:proofErr w:type="spellStart"/>
            <w:r w:rsidRPr="00B333C5">
              <w:rPr>
                <w:rFonts w:ascii="Arial" w:hAnsi="Arial" w:cs="Arial"/>
                <w:sz w:val="24"/>
              </w:rPr>
              <w:t>Compliance</w:t>
            </w:r>
            <w:r w:rsidRPr="00B333C5">
              <w:rPr>
                <w:rFonts w:ascii="Arial" w:hAnsi="Arial" w:cs="Arial"/>
                <w:sz w:val="24"/>
                <w:vertAlign w:val="superscript"/>
              </w:rPr>
              <w:t>a</w:t>
            </w:r>
            <w:proofErr w:type="spellEnd"/>
            <w:r w:rsidRPr="00B333C5">
              <w:rPr>
                <w:rFonts w:ascii="Arial" w:hAnsi="Arial" w:cs="Arial"/>
                <w:sz w:val="24"/>
                <w:vertAlign w:val="superscript"/>
              </w:rPr>
              <w:t xml:space="preserve"> </w:t>
            </w:r>
            <w:r w:rsidRPr="00B333C5">
              <w:rPr>
                <w:rFonts w:ascii="Arial" w:hAnsi="Arial" w:cs="Arial"/>
                <w:sz w:val="24"/>
              </w:rPr>
              <w:t>for Stage 1</w:t>
            </w:r>
          </w:p>
        </w:tc>
        <w:tc>
          <w:tcPr>
            <w:tcW w:w="2252" w:type="dxa"/>
            <w:tcBorders>
              <w:top w:val="single" w:sz="4" w:space="0" w:color="auto"/>
            </w:tcBorders>
            <w:vAlign w:val="center"/>
          </w:tcPr>
          <w:p w14:paraId="5A767093" w14:textId="77777777" w:rsidR="001A6C55" w:rsidRPr="00D47AF1"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D47AF1">
              <w:rPr>
                <w:rFonts w:ascii="Arial" w:hAnsi="Arial" w:cs="Arial"/>
                <w:sz w:val="24"/>
              </w:rPr>
              <w:t>(N=</w:t>
            </w:r>
            <w:r>
              <w:rPr>
                <w:rFonts w:ascii="Arial" w:hAnsi="Arial" w:cs="Arial"/>
                <w:sz w:val="24"/>
              </w:rPr>
              <w:t>1</w:t>
            </w:r>
            <w:r w:rsidRPr="00D47AF1">
              <w:rPr>
                <w:rFonts w:ascii="Arial" w:hAnsi="Arial" w:cs="Arial"/>
                <w:sz w:val="24"/>
              </w:rPr>
              <w:t>)</w:t>
            </w:r>
          </w:p>
        </w:tc>
        <w:tc>
          <w:tcPr>
            <w:tcW w:w="2331" w:type="dxa"/>
            <w:tcBorders>
              <w:top w:val="single" w:sz="4" w:space="0" w:color="auto"/>
            </w:tcBorders>
            <w:vAlign w:val="center"/>
          </w:tcPr>
          <w:p w14:paraId="0CC99BCF"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(N=5)</w:t>
            </w:r>
          </w:p>
        </w:tc>
        <w:tc>
          <w:tcPr>
            <w:tcW w:w="2332" w:type="dxa"/>
            <w:tcBorders>
              <w:top w:val="single" w:sz="4" w:space="0" w:color="auto"/>
            </w:tcBorders>
            <w:vAlign w:val="center"/>
          </w:tcPr>
          <w:p w14:paraId="2D6B16F6"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(N=12)</w:t>
            </w:r>
          </w:p>
        </w:tc>
      </w:tr>
      <w:tr w:rsidR="001A6C55" w:rsidRPr="008247A9" w14:paraId="33BCE2A8"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bottom w:val="single" w:sz="18" w:space="0" w:color="auto"/>
            </w:tcBorders>
            <w:vAlign w:val="center"/>
          </w:tcPr>
          <w:p w14:paraId="7EB7AE66" w14:textId="77777777" w:rsidR="001A6C55" w:rsidRPr="00202769" w:rsidRDefault="001A6C55" w:rsidP="0081632A">
            <w:pPr>
              <w:ind w:left="720"/>
              <w:rPr>
                <w:rFonts w:ascii="Arial" w:hAnsi="Arial" w:cs="Arial"/>
                <w:sz w:val="24"/>
              </w:rPr>
            </w:pPr>
            <w:r w:rsidRPr="00B333C5">
              <w:rPr>
                <w:rFonts w:ascii="Arial" w:hAnsi="Arial" w:cs="Arial"/>
                <w:sz w:val="24"/>
              </w:rPr>
              <w:lastRenderedPageBreak/>
              <w:t>Median</w:t>
            </w:r>
          </w:p>
        </w:tc>
        <w:tc>
          <w:tcPr>
            <w:tcW w:w="2252" w:type="dxa"/>
            <w:tcBorders>
              <w:bottom w:val="single" w:sz="18" w:space="0" w:color="auto"/>
            </w:tcBorders>
            <w:vAlign w:val="center"/>
          </w:tcPr>
          <w:p w14:paraId="67AA7358" w14:textId="77777777" w:rsidR="001A6C55" w:rsidRPr="008247A9"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64.1</w:t>
            </w:r>
            <w:r w:rsidRPr="008247A9">
              <w:rPr>
                <w:rFonts w:ascii="Arial" w:hAnsi="Arial" w:cs="Arial"/>
                <w:sz w:val="24"/>
              </w:rPr>
              <w:t>%</w:t>
            </w:r>
          </w:p>
        </w:tc>
        <w:tc>
          <w:tcPr>
            <w:tcW w:w="2331" w:type="dxa"/>
            <w:tcBorders>
              <w:bottom w:val="single" w:sz="18" w:space="0" w:color="auto"/>
            </w:tcBorders>
            <w:vAlign w:val="center"/>
          </w:tcPr>
          <w:p w14:paraId="1117DB9A"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78.1%</w:t>
            </w:r>
          </w:p>
        </w:tc>
        <w:tc>
          <w:tcPr>
            <w:tcW w:w="2332" w:type="dxa"/>
            <w:tcBorders>
              <w:bottom w:val="single" w:sz="18" w:space="0" w:color="auto"/>
            </w:tcBorders>
            <w:vAlign w:val="center"/>
          </w:tcPr>
          <w:p w14:paraId="5B50543F" w14:textId="27E3C457" w:rsidR="001A6C55" w:rsidRPr="008674FD" w:rsidRDefault="001A6C55" w:rsidP="00FB18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50.7%</w:t>
            </w:r>
          </w:p>
        </w:tc>
      </w:tr>
      <w:tr w:rsidR="001A6C55" w:rsidRPr="008247A9" w14:paraId="4FEBDE34"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vAlign w:val="center"/>
          </w:tcPr>
          <w:p w14:paraId="705024D7" w14:textId="77777777" w:rsidR="001A6C55" w:rsidRPr="00B333C5" w:rsidRDefault="001A6C55" w:rsidP="0081632A">
            <w:pPr>
              <w:rPr>
                <w:rFonts w:ascii="Arial" w:hAnsi="Arial" w:cs="Arial"/>
                <w:sz w:val="24"/>
              </w:rPr>
            </w:pPr>
            <w:r w:rsidRPr="00B333C5">
              <w:rPr>
                <w:rFonts w:ascii="Arial" w:hAnsi="Arial" w:cs="Arial"/>
                <w:sz w:val="24"/>
              </w:rPr>
              <w:t xml:space="preserve">Overall </w:t>
            </w:r>
            <w:proofErr w:type="spellStart"/>
            <w:r w:rsidRPr="00B333C5">
              <w:rPr>
                <w:rFonts w:ascii="Arial" w:hAnsi="Arial" w:cs="Arial"/>
                <w:sz w:val="24"/>
              </w:rPr>
              <w:t>Compliance</w:t>
            </w:r>
            <w:r w:rsidRPr="00B333C5">
              <w:rPr>
                <w:rFonts w:ascii="Arial" w:hAnsi="Arial" w:cs="Arial"/>
                <w:sz w:val="24"/>
                <w:vertAlign w:val="superscript"/>
              </w:rPr>
              <w:t>a</w:t>
            </w:r>
            <w:proofErr w:type="spellEnd"/>
            <w:r w:rsidRPr="00B333C5">
              <w:rPr>
                <w:rFonts w:ascii="Arial" w:hAnsi="Arial" w:cs="Arial"/>
                <w:sz w:val="24"/>
                <w:vertAlign w:val="superscript"/>
              </w:rPr>
              <w:t xml:space="preserve"> </w:t>
            </w:r>
          </w:p>
        </w:tc>
        <w:tc>
          <w:tcPr>
            <w:tcW w:w="2252" w:type="dxa"/>
            <w:tcBorders>
              <w:top w:val="single" w:sz="4" w:space="0" w:color="auto"/>
            </w:tcBorders>
            <w:vAlign w:val="center"/>
          </w:tcPr>
          <w:p w14:paraId="4DA235D4" w14:textId="77777777" w:rsidR="001A6C55" w:rsidRPr="00D47AF1"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D47AF1">
              <w:rPr>
                <w:rFonts w:ascii="Arial" w:hAnsi="Arial" w:cs="Arial"/>
                <w:sz w:val="24"/>
              </w:rPr>
              <w:t>(N=</w:t>
            </w:r>
            <w:r>
              <w:rPr>
                <w:rFonts w:ascii="Arial" w:hAnsi="Arial" w:cs="Arial"/>
                <w:sz w:val="24"/>
              </w:rPr>
              <w:t>1</w:t>
            </w:r>
            <w:r w:rsidRPr="00D47AF1">
              <w:rPr>
                <w:rFonts w:ascii="Arial" w:hAnsi="Arial" w:cs="Arial"/>
                <w:sz w:val="24"/>
              </w:rPr>
              <w:t>)</w:t>
            </w:r>
          </w:p>
        </w:tc>
        <w:tc>
          <w:tcPr>
            <w:tcW w:w="2331" w:type="dxa"/>
            <w:tcBorders>
              <w:top w:val="single" w:sz="4" w:space="0" w:color="auto"/>
            </w:tcBorders>
            <w:vAlign w:val="center"/>
          </w:tcPr>
          <w:p w14:paraId="62F7EB3E"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(N=5)</w:t>
            </w:r>
          </w:p>
        </w:tc>
        <w:tc>
          <w:tcPr>
            <w:tcW w:w="2332" w:type="dxa"/>
            <w:tcBorders>
              <w:top w:val="single" w:sz="4" w:space="0" w:color="auto"/>
            </w:tcBorders>
            <w:vAlign w:val="center"/>
          </w:tcPr>
          <w:p w14:paraId="5C089292"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(N=12)</w:t>
            </w:r>
          </w:p>
        </w:tc>
      </w:tr>
      <w:tr w:rsidR="001A6C55" w:rsidRPr="008247A9" w14:paraId="0828CBB0" w14:textId="77777777" w:rsidTr="0081632A">
        <w:trPr>
          <w:trHeight w:val="552"/>
        </w:trPr>
        <w:tc>
          <w:tcPr>
            <w:cnfStyle w:val="001000000000" w:firstRow="0" w:lastRow="0" w:firstColumn="1" w:lastColumn="0" w:oddVBand="0" w:evenVBand="0" w:oddHBand="0" w:evenHBand="0" w:firstRowFirstColumn="0" w:firstRowLastColumn="0" w:lastRowFirstColumn="0" w:lastRowLastColumn="0"/>
            <w:tcW w:w="3828" w:type="dxa"/>
            <w:tcBorders>
              <w:bottom w:val="single" w:sz="18" w:space="0" w:color="auto"/>
            </w:tcBorders>
            <w:vAlign w:val="center"/>
          </w:tcPr>
          <w:p w14:paraId="26B851B3" w14:textId="77777777" w:rsidR="001A6C55" w:rsidRPr="00202769" w:rsidRDefault="001A6C55" w:rsidP="0081632A">
            <w:pPr>
              <w:ind w:left="720"/>
              <w:rPr>
                <w:rFonts w:ascii="Arial" w:hAnsi="Arial" w:cs="Arial"/>
                <w:sz w:val="24"/>
              </w:rPr>
            </w:pPr>
            <w:r w:rsidRPr="00B333C5">
              <w:rPr>
                <w:rFonts w:ascii="Arial" w:hAnsi="Arial" w:cs="Arial"/>
                <w:sz w:val="24"/>
              </w:rPr>
              <w:t>Median</w:t>
            </w:r>
          </w:p>
        </w:tc>
        <w:tc>
          <w:tcPr>
            <w:tcW w:w="2252" w:type="dxa"/>
            <w:tcBorders>
              <w:bottom w:val="single" w:sz="18" w:space="0" w:color="auto"/>
            </w:tcBorders>
            <w:vAlign w:val="center"/>
          </w:tcPr>
          <w:p w14:paraId="08230D95"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64.1%</w:t>
            </w:r>
          </w:p>
        </w:tc>
        <w:tc>
          <w:tcPr>
            <w:tcW w:w="2331" w:type="dxa"/>
            <w:tcBorders>
              <w:bottom w:val="single" w:sz="18" w:space="0" w:color="auto"/>
            </w:tcBorders>
            <w:vAlign w:val="center"/>
          </w:tcPr>
          <w:p w14:paraId="43CCC088" w14:textId="77777777" w:rsidR="001A6C55" w:rsidRPr="008674FD" w:rsidRDefault="001A6C55" w:rsidP="0081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87.4%</w:t>
            </w:r>
          </w:p>
        </w:tc>
        <w:tc>
          <w:tcPr>
            <w:tcW w:w="2332" w:type="dxa"/>
            <w:tcBorders>
              <w:bottom w:val="single" w:sz="18" w:space="0" w:color="auto"/>
            </w:tcBorders>
            <w:vAlign w:val="center"/>
          </w:tcPr>
          <w:p w14:paraId="2102EC1D" w14:textId="67F00682" w:rsidR="001A6C55" w:rsidRPr="008674FD" w:rsidRDefault="001A6C55" w:rsidP="00FB18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8674FD">
              <w:rPr>
                <w:rFonts w:ascii="Arial" w:hAnsi="Arial" w:cs="Arial"/>
                <w:sz w:val="24"/>
              </w:rPr>
              <w:t>42.4%</w:t>
            </w:r>
          </w:p>
        </w:tc>
      </w:tr>
    </w:tbl>
    <w:p w14:paraId="201AC66D" w14:textId="77777777" w:rsidR="001A6C55" w:rsidRPr="00C62205" w:rsidRDefault="001A6C55" w:rsidP="001A6C55">
      <w:pPr>
        <w:pStyle w:val="PlainText"/>
        <w:rPr>
          <w:lang w:val="en-US"/>
        </w:rPr>
      </w:pPr>
      <w:r>
        <w:rPr>
          <w:lang w:val="en-US"/>
        </w:rPr>
        <w:t xml:space="preserve"> </w:t>
      </w:r>
    </w:p>
    <w:p w14:paraId="083C4544" w14:textId="376B7C63" w:rsidR="00CA70D7" w:rsidRPr="008247A9" w:rsidRDefault="00CA70D7" w:rsidP="00CA70D7">
      <w:pPr>
        <w:spacing w:after="0" w:line="240" w:lineRule="auto"/>
        <w:rPr>
          <w:rFonts w:ascii="Arial" w:hAnsi="Arial" w:cs="Arial"/>
          <w:sz w:val="20"/>
        </w:rPr>
      </w:pPr>
      <w:proofErr w:type="spellStart"/>
      <w:r>
        <w:rPr>
          <w:rFonts w:ascii="Arial" w:hAnsi="Arial" w:cs="Arial"/>
          <w:sz w:val="20"/>
        </w:rPr>
        <w:t>CaAc</w:t>
      </w:r>
      <w:proofErr w:type="spellEnd"/>
      <w:r>
        <w:rPr>
          <w:rFonts w:ascii="Arial" w:hAnsi="Arial" w:cs="Arial"/>
          <w:sz w:val="20"/>
        </w:rPr>
        <w:t xml:space="preserve">, calcium acetate; </w:t>
      </w:r>
      <w:r w:rsidRPr="008247A9">
        <w:rPr>
          <w:rFonts w:ascii="Arial" w:hAnsi="Arial" w:cs="Arial"/>
          <w:sz w:val="20"/>
        </w:rPr>
        <w:t>SD, standard deviation</w:t>
      </w:r>
    </w:p>
    <w:p w14:paraId="0B39F9FA" w14:textId="77777777" w:rsidR="00CA70D7" w:rsidRPr="008247A9" w:rsidRDefault="00CA70D7" w:rsidP="00CA70D7">
      <w:pPr>
        <w:spacing w:after="0" w:line="240" w:lineRule="auto"/>
        <w:rPr>
          <w:rFonts w:ascii="Arial" w:hAnsi="Arial" w:cs="Arial"/>
          <w:sz w:val="20"/>
        </w:rPr>
      </w:pPr>
    </w:p>
    <w:p w14:paraId="3E96E420" w14:textId="77777777" w:rsidR="00CA70D7" w:rsidRDefault="00CA70D7" w:rsidP="001A6C55">
      <w:pPr>
        <w:pStyle w:val="PlainText"/>
        <w:rPr>
          <w:rFonts w:eastAsiaTheme="minorHAnsi" w:cs="Arial"/>
          <w:szCs w:val="22"/>
          <w:vertAlign w:val="superscript"/>
          <w:lang w:val="en-GB" w:eastAsia="en-US"/>
        </w:rPr>
      </w:pPr>
    </w:p>
    <w:p w14:paraId="3E3B12DF" w14:textId="424254D6" w:rsidR="001A6C55" w:rsidRPr="008B06CF" w:rsidRDefault="001A6C55" w:rsidP="001A6C55">
      <w:pPr>
        <w:pStyle w:val="PlainText"/>
        <w:rPr>
          <w:rFonts w:eastAsiaTheme="minorHAnsi" w:cs="Arial"/>
          <w:szCs w:val="22"/>
          <w:lang w:val="en-GB" w:eastAsia="en-US"/>
        </w:rPr>
      </w:pPr>
      <w:r w:rsidRPr="008B06CF">
        <w:rPr>
          <w:rFonts w:eastAsiaTheme="minorHAnsi" w:cs="Arial"/>
          <w:szCs w:val="22"/>
          <w:vertAlign w:val="superscript"/>
          <w:lang w:val="en-GB" w:eastAsia="en-US"/>
        </w:rPr>
        <w:t>a</w:t>
      </w:r>
      <w:r w:rsidRPr="008B06CF">
        <w:rPr>
          <w:rFonts w:eastAsiaTheme="minorHAnsi" w:cs="Arial"/>
          <w:szCs w:val="22"/>
          <w:lang w:val="en-GB" w:eastAsia="en-US"/>
        </w:rPr>
        <w:t xml:space="preserve">The compliance is defined as 100 </w:t>
      </w:r>
      <w:r w:rsidR="00202769">
        <w:rPr>
          <w:rFonts w:eastAsiaTheme="minorHAnsi" w:cs="Arial"/>
          <w:szCs w:val="22"/>
          <w:lang w:val="en-GB" w:eastAsia="en-US"/>
        </w:rPr>
        <w:t>x</w:t>
      </w:r>
      <w:r w:rsidR="00202769" w:rsidRPr="008B06CF">
        <w:rPr>
          <w:rFonts w:eastAsiaTheme="minorHAnsi" w:cs="Arial"/>
          <w:szCs w:val="22"/>
          <w:lang w:val="en-GB" w:eastAsia="en-US"/>
        </w:rPr>
        <w:t xml:space="preserve"> </w:t>
      </w:r>
      <w:r w:rsidRPr="008B06CF">
        <w:rPr>
          <w:rFonts w:eastAsiaTheme="minorHAnsi" w:cs="Arial"/>
          <w:szCs w:val="22"/>
          <w:lang w:val="en-GB" w:eastAsia="en-US"/>
        </w:rPr>
        <w:t xml:space="preserve">the total amount of </w:t>
      </w:r>
      <w:proofErr w:type="spellStart"/>
      <w:r w:rsidR="00202769">
        <w:rPr>
          <w:rFonts w:eastAsiaTheme="minorHAnsi" w:cs="Arial"/>
          <w:szCs w:val="22"/>
          <w:lang w:val="en-GB" w:eastAsia="en-US"/>
        </w:rPr>
        <w:t>CaAc</w:t>
      </w:r>
      <w:proofErr w:type="spellEnd"/>
      <w:r w:rsidR="00202769" w:rsidRPr="008B06CF">
        <w:rPr>
          <w:rFonts w:eastAsiaTheme="minorHAnsi" w:cs="Arial"/>
          <w:szCs w:val="22"/>
          <w:lang w:val="en-GB" w:eastAsia="en-US"/>
        </w:rPr>
        <w:t xml:space="preserve"> </w:t>
      </w:r>
      <w:r w:rsidRPr="008B06CF">
        <w:rPr>
          <w:rFonts w:eastAsiaTheme="minorHAnsi" w:cs="Arial"/>
          <w:szCs w:val="22"/>
          <w:lang w:val="en-GB" w:eastAsia="en-US"/>
        </w:rPr>
        <w:t xml:space="preserve">received in mL (calculated from the number of bottles dispensed </w:t>
      </w:r>
      <w:r w:rsidR="00202769" w:rsidRPr="00467CA2">
        <w:rPr>
          <w:rFonts w:cs="Arial"/>
          <w:lang w:val="en-US"/>
        </w:rPr>
        <w:t>–</w:t>
      </w:r>
      <w:r w:rsidRPr="008B06CF">
        <w:rPr>
          <w:rFonts w:eastAsiaTheme="minorHAnsi" w:cs="Arial"/>
          <w:szCs w:val="22"/>
          <w:lang w:val="en-GB" w:eastAsia="en-US"/>
        </w:rPr>
        <w:t xml:space="preserve"> number of unused bottles returned </w:t>
      </w:r>
      <w:r w:rsidR="00202769">
        <w:rPr>
          <w:rFonts w:eastAsiaTheme="minorHAnsi" w:cs="Arial"/>
          <w:szCs w:val="22"/>
          <w:lang w:val="en-GB" w:eastAsia="en-US"/>
        </w:rPr>
        <w:t>–</w:t>
      </w:r>
      <w:r w:rsidRPr="008B06CF">
        <w:rPr>
          <w:rFonts w:eastAsiaTheme="minorHAnsi" w:cs="Arial"/>
          <w:szCs w:val="22"/>
          <w:lang w:val="en-GB" w:eastAsia="en-US"/>
        </w:rPr>
        <w:t xml:space="preserve"> number of bottles reported  as lost </w:t>
      </w:r>
      <w:r w:rsidR="00202769">
        <w:rPr>
          <w:rFonts w:eastAsiaTheme="minorHAnsi" w:cs="Arial"/>
          <w:szCs w:val="22"/>
          <w:lang w:val="en-GB" w:eastAsia="en-US"/>
        </w:rPr>
        <w:t>–</w:t>
      </w:r>
      <w:r w:rsidRPr="008B06CF">
        <w:rPr>
          <w:rFonts w:eastAsiaTheme="minorHAnsi" w:cs="Arial"/>
          <w:szCs w:val="22"/>
          <w:lang w:val="en-GB" w:eastAsia="en-US"/>
        </w:rPr>
        <w:t xml:space="preserve"> amount of treatment left from the partially used bottles returned) divided by the total prescribed dose in </w:t>
      </w:r>
      <w:proofErr w:type="spellStart"/>
      <w:r w:rsidRPr="008B06CF">
        <w:rPr>
          <w:rFonts w:eastAsiaTheme="minorHAnsi" w:cs="Arial"/>
          <w:szCs w:val="22"/>
          <w:lang w:val="en-GB" w:eastAsia="en-US"/>
        </w:rPr>
        <w:t>mL.</w:t>
      </w:r>
      <w:proofErr w:type="spellEnd"/>
      <w:r w:rsidRPr="008B06CF">
        <w:rPr>
          <w:rFonts w:eastAsiaTheme="minorHAnsi" w:cs="Arial"/>
          <w:szCs w:val="22"/>
          <w:lang w:val="en-GB" w:eastAsia="en-US"/>
        </w:rPr>
        <w:br/>
        <w:t>Actual exposure data and compliance are set to missing in case all dispensed drug was reported as lost and without returned date collected.</w:t>
      </w:r>
    </w:p>
    <w:p w14:paraId="6B7FD70C" w14:textId="77777777" w:rsidR="001A6C55" w:rsidRPr="001A6C55" w:rsidRDefault="001A6C55" w:rsidP="00C755F5">
      <w:pPr>
        <w:spacing w:after="0" w:line="240" w:lineRule="auto"/>
        <w:rPr>
          <w:rFonts w:ascii="Arial" w:hAnsi="Arial" w:cs="Arial"/>
          <w:sz w:val="20"/>
          <w:lang w:val="en-GB"/>
        </w:rPr>
        <w:sectPr w:rsidR="001A6C55" w:rsidRPr="001A6C55" w:rsidSect="000F224E">
          <w:footerReference w:type="default" r:id="rId13"/>
          <w:pgSz w:w="15840" w:h="12240" w:orient="landscape"/>
          <w:pgMar w:top="1440" w:right="1440" w:bottom="1440" w:left="1440" w:header="708" w:footer="708" w:gutter="0"/>
          <w:cols w:space="708"/>
          <w:docGrid w:linePitch="360"/>
        </w:sectPr>
      </w:pPr>
    </w:p>
    <w:p w14:paraId="590DF02C" w14:textId="4FE6EE66" w:rsidR="00BB4E8D" w:rsidRPr="005F1BDB" w:rsidRDefault="00271466" w:rsidP="00915CA3">
      <w:pPr>
        <w:autoSpaceDE w:val="0"/>
        <w:autoSpaceDN w:val="0"/>
        <w:adjustRightInd w:val="0"/>
        <w:spacing w:after="0" w:line="240" w:lineRule="auto"/>
        <w:rPr>
          <w:rFonts w:ascii="Arial" w:hAnsi="Arial" w:cs="Arial"/>
          <w:sz w:val="20"/>
        </w:rPr>
      </w:pPr>
      <w:r w:rsidRPr="005F1BDB">
        <w:rPr>
          <w:rFonts w:ascii="Arial" w:hAnsi="Arial" w:cs="Arial"/>
          <w:b/>
          <w:sz w:val="24"/>
          <w:szCs w:val="24"/>
        </w:rPr>
        <w:lastRenderedPageBreak/>
        <w:t xml:space="preserve">Supplementary </w:t>
      </w:r>
      <w:r w:rsidR="006318BD" w:rsidRPr="005F1BDB">
        <w:rPr>
          <w:rFonts w:ascii="Arial" w:hAnsi="Arial" w:cs="Arial"/>
          <w:b/>
          <w:sz w:val="24"/>
          <w:szCs w:val="24"/>
        </w:rPr>
        <w:t>T</w:t>
      </w:r>
      <w:r w:rsidR="000D7E40" w:rsidRPr="005F1BDB">
        <w:rPr>
          <w:rFonts w:ascii="Arial" w:hAnsi="Arial" w:cs="Arial"/>
          <w:b/>
          <w:sz w:val="24"/>
          <w:szCs w:val="24"/>
        </w:rPr>
        <w:t xml:space="preserve">able </w:t>
      </w:r>
      <w:r w:rsidR="00F00FB5">
        <w:rPr>
          <w:rFonts w:ascii="Arial" w:hAnsi="Arial" w:cs="Arial"/>
          <w:b/>
          <w:sz w:val="24"/>
          <w:szCs w:val="24"/>
        </w:rPr>
        <w:t>6</w:t>
      </w:r>
      <w:r w:rsidR="000D7E40" w:rsidRPr="005F1BDB">
        <w:rPr>
          <w:rFonts w:ascii="Arial" w:hAnsi="Arial" w:cs="Arial"/>
          <w:b/>
          <w:sz w:val="24"/>
          <w:szCs w:val="24"/>
        </w:rPr>
        <w:t>:</w:t>
      </w:r>
      <w:r w:rsidR="000D7E40" w:rsidRPr="005F1BDB">
        <w:rPr>
          <w:rFonts w:ascii="Arial" w:hAnsi="Arial" w:cs="Arial"/>
          <w:sz w:val="24"/>
          <w:szCs w:val="24"/>
        </w:rPr>
        <w:t xml:space="preserve"> </w:t>
      </w:r>
      <w:r w:rsidR="005F1620" w:rsidRPr="005F1BDB">
        <w:rPr>
          <w:rFonts w:ascii="Arial" w:hAnsi="Arial" w:cs="Arial"/>
          <w:sz w:val="24"/>
          <w:szCs w:val="24"/>
        </w:rPr>
        <w:t>Incidence of t</w:t>
      </w:r>
      <w:r w:rsidR="000D7E40" w:rsidRPr="005F1BDB">
        <w:rPr>
          <w:rFonts w:ascii="Arial" w:hAnsi="Arial" w:cs="Arial"/>
          <w:sz w:val="24"/>
          <w:szCs w:val="24"/>
        </w:rPr>
        <w:t xml:space="preserve">reatment-emergent adverse events </w:t>
      </w:r>
      <w:r w:rsidR="005F1620" w:rsidRPr="005F1BDB">
        <w:rPr>
          <w:rFonts w:ascii="Arial" w:hAnsi="Arial" w:cs="Arial"/>
          <w:sz w:val="24"/>
          <w:szCs w:val="24"/>
        </w:rPr>
        <w:t>occurring in ≥</w:t>
      </w:r>
      <w:r w:rsidR="005A341C" w:rsidRPr="005F1BDB">
        <w:rPr>
          <w:rFonts w:ascii="Arial" w:hAnsi="Arial" w:cs="Arial"/>
          <w:sz w:val="24"/>
          <w:szCs w:val="24"/>
        </w:rPr>
        <w:t>5% patients</w:t>
      </w:r>
      <w:r w:rsidR="00DF0063" w:rsidRPr="005F1BDB">
        <w:rPr>
          <w:rFonts w:ascii="Arial" w:hAnsi="Arial" w:cs="Arial"/>
          <w:sz w:val="24"/>
          <w:szCs w:val="24"/>
        </w:rPr>
        <w:t xml:space="preserve"> in either treatment arm,</w:t>
      </w:r>
      <w:r w:rsidR="005A341C" w:rsidRPr="005F1BDB">
        <w:rPr>
          <w:rFonts w:ascii="Arial" w:hAnsi="Arial" w:cs="Arial"/>
          <w:sz w:val="24"/>
          <w:szCs w:val="24"/>
        </w:rPr>
        <w:t xml:space="preserve"> by the</w:t>
      </w:r>
      <w:r w:rsidR="005F1620" w:rsidRPr="005F1BDB">
        <w:rPr>
          <w:rFonts w:ascii="Arial" w:hAnsi="Arial" w:cs="Arial"/>
          <w:sz w:val="24"/>
          <w:szCs w:val="24"/>
        </w:rPr>
        <w:t xml:space="preserve"> end </w:t>
      </w:r>
      <w:r w:rsidR="00B4375C" w:rsidRPr="005F1BDB">
        <w:rPr>
          <w:rFonts w:ascii="Arial" w:hAnsi="Arial" w:cs="Arial"/>
          <w:sz w:val="24"/>
          <w:szCs w:val="24"/>
        </w:rPr>
        <w:t>of S</w:t>
      </w:r>
      <w:r w:rsidR="005F1620" w:rsidRPr="005F1BDB">
        <w:rPr>
          <w:rFonts w:ascii="Arial" w:hAnsi="Arial" w:cs="Arial"/>
          <w:sz w:val="24"/>
          <w:szCs w:val="24"/>
        </w:rPr>
        <w:t xml:space="preserve">tage 2 </w:t>
      </w:r>
      <w:r w:rsidR="00D45640" w:rsidRPr="005F1BDB">
        <w:rPr>
          <w:rFonts w:ascii="Arial" w:hAnsi="Arial" w:cs="Arial"/>
          <w:sz w:val="24"/>
          <w:szCs w:val="24"/>
        </w:rPr>
        <w:t xml:space="preserve">by </w:t>
      </w:r>
      <w:r w:rsidR="00A647B9" w:rsidRPr="005F1BDB">
        <w:rPr>
          <w:rFonts w:ascii="Arial" w:hAnsi="Arial" w:cs="Arial"/>
          <w:sz w:val="24"/>
          <w:szCs w:val="24"/>
        </w:rPr>
        <w:t>s</w:t>
      </w:r>
      <w:r w:rsidR="000D7E40" w:rsidRPr="005F1BDB">
        <w:rPr>
          <w:rFonts w:ascii="Arial" w:hAnsi="Arial" w:cs="Arial"/>
          <w:sz w:val="24"/>
          <w:szCs w:val="24"/>
        </w:rPr>
        <w:t>ystem organ class and preferred term</w:t>
      </w:r>
      <w:r w:rsidR="00223A52" w:rsidRPr="005F1BDB">
        <w:rPr>
          <w:rFonts w:ascii="Arial" w:hAnsi="Arial" w:cs="Arial"/>
          <w:sz w:val="24"/>
          <w:szCs w:val="24"/>
        </w:rPr>
        <w:t xml:space="preserve"> (Safety population, N=85)</w:t>
      </w:r>
    </w:p>
    <w:p w14:paraId="06C3B2D6" w14:textId="77777777" w:rsidR="000D7E40" w:rsidRPr="005F1BDB" w:rsidRDefault="000D7E40" w:rsidP="00BB4E8D">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2"/>
        <w:gridCol w:w="1421"/>
        <w:gridCol w:w="1093"/>
        <w:gridCol w:w="1421"/>
        <w:gridCol w:w="1093"/>
      </w:tblGrid>
      <w:tr w:rsidR="00CF337C" w:rsidRPr="005F1BDB" w14:paraId="0E670D1C" w14:textId="77777777" w:rsidTr="003C5B28">
        <w:trPr>
          <w:trHeight w:val="259"/>
        </w:trPr>
        <w:tc>
          <w:tcPr>
            <w:tcW w:w="0" w:type="auto"/>
            <w:vMerge w:val="restart"/>
            <w:tcBorders>
              <w:top w:val="single" w:sz="18" w:space="0" w:color="auto"/>
            </w:tcBorders>
          </w:tcPr>
          <w:p w14:paraId="1CB06FF8" w14:textId="77777777" w:rsidR="00CF337C" w:rsidRPr="005F1BDB" w:rsidRDefault="00CF337C" w:rsidP="003C0028">
            <w:pPr>
              <w:rPr>
                <w:rFonts w:ascii="Arial" w:hAnsi="Arial" w:cs="Arial"/>
                <w:b/>
              </w:rPr>
            </w:pPr>
            <w:r w:rsidRPr="005F1BDB">
              <w:rPr>
                <w:rFonts w:ascii="Arial" w:hAnsi="Arial" w:cs="Arial"/>
                <w:b/>
              </w:rPr>
              <w:t xml:space="preserve">System Organ Class </w:t>
            </w:r>
          </w:p>
          <w:p w14:paraId="37C447B9" w14:textId="77777777" w:rsidR="00CF337C" w:rsidRPr="005F1BDB" w:rsidRDefault="009F348D" w:rsidP="003C0028">
            <w:pPr>
              <w:rPr>
                <w:rFonts w:ascii="Arial" w:hAnsi="Arial" w:cs="Arial"/>
                <w:b/>
                <w:highlight w:val="yellow"/>
              </w:rPr>
            </w:pPr>
            <w:r w:rsidRPr="005F1BDB">
              <w:rPr>
                <w:rFonts w:ascii="Arial" w:hAnsi="Arial" w:cs="Arial"/>
                <w:b/>
              </w:rPr>
              <w:t xml:space="preserve">  </w:t>
            </w:r>
            <w:r w:rsidR="00CF337C" w:rsidRPr="005F1BDB">
              <w:rPr>
                <w:rFonts w:ascii="Arial" w:hAnsi="Arial" w:cs="Arial"/>
                <w:b/>
              </w:rPr>
              <w:t>Preferred Term</w:t>
            </w:r>
          </w:p>
        </w:tc>
        <w:tc>
          <w:tcPr>
            <w:tcW w:w="0" w:type="auto"/>
            <w:gridSpan w:val="2"/>
            <w:tcBorders>
              <w:top w:val="single" w:sz="18" w:space="0" w:color="auto"/>
              <w:bottom w:val="single" w:sz="12" w:space="0" w:color="auto"/>
            </w:tcBorders>
          </w:tcPr>
          <w:p w14:paraId="00005AC1" w14:textId="77777777" w:rsidR="00CF337C" w:rsidRPr="005F1BDB" w:rsidRDefault="00296440" w:rsidP="003C0028">
            <w:pPr>
              <w:jc w:val="center"/>
              <w:rPr>
                <w:rFonts w:ascii="Arial" w:hAnsi="Arial" w:cs="Arial"/>
                <w:b/>
                <w:highlight w:val="yellow"/>
              </w:rPr>
            </w:pPr>
            <w:r w:rsidRPr="005F1BDB">
              <w:rPr>
                <w:rFonts w:ascii="Arial" w:hAnsi="Arial" w:cs="Arial"/>
                <w:b/>
              </w:rPr>
              <w:t>SFOH</w:t>
            </w:r>
            <w:r w:rsidR="00CF337C" w:rsidRPr="005F1BDB">
              <w:rPr>
                <w:rFonts w:ascii="Arial" w:hAnsi="Arial" w:cs="Arial"/>
                <w:b/>
              </w:rPr>
              <w:t xml:space="preserve"> (N=66)</w:t>
            </w:r>
          </w:p>
        </w:tc>
        <w:tc>
          <w:tcPr>
            <w:tcW w:w="0" w:type="auto"/>
            <w:gridSpan w:val="2"/>
            <w:tcBorders>
              <w:top w:val="single" w:sz="18" w:space="0" w:color="auto"/>
              <w:bottom w:val="single" w:sz="12" w:space="0" w:color="auto"/>
            </w:tcBorders>
          </w:tcPr>
          <w:p w14:paraId="28A649B9" w14:textId="48ECA5F9" w:rsidR="00CF337C" w:rsidRPr="005F1BDB" w:rsidRDefault="001A7E74" w:rsidP="003C0028">
            <w:pPr>
              <w:jc w:val="center"/>
              <w:rPr>
                <w:rFonts w:ascii="Arial" w:hAnsi="Arial" w:cs="Arial"/>
                <w:b/>
                <w:highlight w:val="yellow"/>
              </w:rPr>
            </w:pPr>
            <w:proofErr w:type="spellStart"/>
            <w:r w:rsidRPr="005F1BDB">
              <w:rPr>
                <w:rFonts w:ascii="Arial" w:hAnsi="Arial" w:cs="Arial"/>
                <w:b/>
                <w:color w:val="000000"/>
                <w:sz w:val="24"/>
                <w:szCs w:val="24"/>
              </w:rPr>
              <w:t>CaAc</w:t>
            </w:r>
            <w:proofErr w:type="spellEnd"/>
            <w:r w:rsidRPr="005F1BDB">
              <w:rPr>
                <w:rFonts w:ascii="Arial" w:hAnsi="Arial" w:cs="Arial"/>
                <w:b/>
              </w:rPr>
              <w:t xml:space="preserve"> </w:t>
            </w:r>
            <w:r w:rsidR="00CF337C" w:rsidRPr="005F1BDB">
              <w:rPr>
                <w:rFonts w:ascii="Arial" w:hAnsi="Arial" w:cs="Arial"/>
                <w:b/>
              </w:rPr>
              <w:t>(N=19)</w:t>
            </w:r>
          </w:p>
        </w:tc>
      </w:tr>
      <w:tr w:rsidR="00CF337C" w:rsidRPr="005F1BDB" w14:paraId="3D578186" w14:textId="77777777" w:rsidTr="003C5B28">
        <w:trPr>
          <w:trHeight w:val="695"/>
        </w:trPr>
        <w:tc>
          <w:tcPr>
            <w:tcW w:w="0" w:type="auto"/>
            <w:vMerge/>
            <w:tcBorders>
              <w:bottom w:val="single" w:sz="18" w:space="0" w:color="auto"/>
            </w:tcBorders>
          </w:tcPr>
          <w:p w14:paraId="226EB6B4" w14:textId="77777777" w:rsidR="00CF337C" w:rsidRPr="005F1BDB" w:rsidRDefault="00CF337C" w:rsidP="003C0028">
            <w:pPr>
              <w:rPr>
                <w:rFonts w:ascii="Arial" w:hAnsi="Arial" w:cs="Arial"/>
                <w:b/>
                <w:highlight w:val="yellow"/>
              </w:rPr>
            </w:pPr>
          </w:p>
        </w:tc>
        <w:tc>
          <w:tcPr>
            <w:tcW w:w="0" w:type="auto"/>
            <w:tcBorders>
              <w:top w:val="single" w:sz="12" w:space="0" w:color="auto"/>
              <w:bottom w:val="single" w:sz="18" w:space="0" w:color="auto"/>
            </w:tcBorders>
            <w:vAlign w:val="center"/>
          </w:tcPr>
          <w:p w14:paraId="0C63CE77" w14:textId="77777777" w:rsidR="00CF337C" w:rsidRPr="005F1BDB" w:rsidRDefault="00FB4832" w:rsidP="003C0028">
            <w:pPr>
              <w:jc w:val="center"/>
              <w:rPr>
                <w:rFonts w:ascii="Arial" w:hAnsi="Arial" w:cs="Arial"/>
                <w:b/>
                <w:highlight w:val="yellow"/>
              </w:rPr>
            </w:pPr>
            <w:r w:rsidRPr="005F1BDB">
              <w:rPr>
                <w:rFonts w:ascii="Arial" w:hAnsi="Arial" w:cs="Arial"/>
                <w:b/>
              </w:rPr>
              <w:t xml:space="preserve">Patients, n </w:t>
            </w:r>
            <w:r w:rsidR="00CF337C" w:rsidRPr="005F1BDB">
              <w:rPr>
                <w:rFonts w:ascii="Arial" w:hAnsi="Arial" w:cs="Arial"/>
                <w:b/>
              </w:rPr>
              <w:t>(%)</w:t>
            </w:r>
          </w:p>
        </w:tc>
        <w:tc>
          <w:tcPr>
            <w:tcW w:w="0" w:type="auto"/>
            <w:tcBorders>
              <w:top w:val="single" w:sz="12" w:space="0" w:color="auto"/>
              <w:bottom w:val="single" w:sz="18" w:space="0" w:color="auto"/>
            </w:tcBorders>
            <w:vAlign w:val="center"/>
          </w:tcPr>
          <w:p w14:paraId="6BF4721C" w14:textId="77777777" w:rsidR="00CF337C" w:rsidRPr="005F1BDB" w:rsidRDefault="00CF337C" w:rsidP="003C0028">
            <w:pPr>
              <w:jc w:val="center"/>
              <w:rPr>
                <w:rFonts w:ascii="Arial" w:hAnsi="Arial" w:cs="Arial"/>
                <w:b/>
                <w:highlight w:val="yellow"/>
              </w:rPr>
            </w:pPr>
            <w:r w:rsidRPr="005F1BDB">
              <w:rPr>
                <w:rFonts w:ascii="Arial" w:hAnsi="Arial" w:cs="Arial"/>
                <w:b/>
              </w:rPr>
              <w:t>Events, n</w:t>
            </w:r>
          </w:p>
        </w:tc>
        <w:tc>
          <w:tcPr>
            <w:tcW w:w="0" w:type="auto"/>
            <w:tcBorders>
              <w:top w:val="single" w:sz="12" w:space="0" w:color="auto"/>
              <w:bottom w:val="single" w:sz="18" w:space="0" w:color="auto"/>
            </w:tcBorders>
            <w:vAlign w:val="center"/>
          </w:tcPr>
          <w:p w14:paraId="1BCA95EF" w14:textId="77777777" w:rsidR="00CF337C" w:rsidRPr="005F1BDB" w:rsidRDefault="00CF337C" w:rsidP="003C0028">
            <w:pPr>
              <w:jc w:val="center"/>
              <w:rPr>
                <w:rFonts w:ascii="Arial" w:hAnsi="Arial" w:cs="Arial"/>
                <w:b/>
                <w:highlight w:val="yellow"/>
              </w:rPr>
            </w:pPr>
            <w:r w:rsidRPr="005F1BDB">
              <w:rPr>
                <w:rFonts w:ascii="Arial" w:hAnsi="Arial" w:cs="Arial"/>
                <w:b/>
              </w:rPr>
              <w:t>Patients, n (%)</w:t>
            </w:r>
          </w:p>
        </w:tc>
        <w:tc>
          <w:tcPr>
            <w:tcW w:w="0" w:type="auto"/>
            <w:tcBorders>
              <w:top w:val="single" w:sz="12" w:space="0" w:color="auto"/>
              <w:bottom w:val="single" w:sz="18" w:space="0" w:color="auto"/>
            </w:tcBorders>
            <w:vAlign w:val="center"/>
          </w:tcPr>
          <w:p w14:paraId="45E6ABBE" w14:textId="77777777" w:rsidR="00CF337C" w:rsidRPr="005F1BDB" w:rsidRDefault="00CF337C" w:rsidP="003C0028">
            <w:pPr>
              <w:jc w:val="center"/>
              <w:rPr>
                <w:rFonts w:ascii="Arial" w:hAnsi="Arial" w:cs="Arial"/>
                <w:b/>
                <w:highlight w:val="yellow"/>
              </w:rPr>
            </w:pPr>
            <w:r w:rsidRPr="005F1BDB">
              <w:rPr>
                <w:rFonts w:ascii="Arial" w:hAnsi="Arial" w:cs="Arial"/>
                <w:b/>
              </w:rPr>
              <w:t>Events, n</w:t>
            </w:r>
          </w:p>
        </w:tc>
      </w:tr>
      <w:tr w:rsidR="00937452" w:rsidRPr="005F1BDB" w14:paraId="75A2971B" w14:textId="77777777" w:rsidTr="003C5B28">
        <w:trPr>
          <w:trHeight w:val="294"/>
        </w:trPr>
        <w:tc>
          <w:tcPr>
            <w:tcW w:w="0" w:type="auto"/>
            <w:tcBorders>
              <w:top w:val="single" w:sz="18" w:space="0" w:color="auto"/>
            </w:tcBorders>
          </w:tcPr>
          <w:p w14:paraId="6110C1ED" w14:textId="77777777" w:rsidR="00937452" w:rsidRPr="005F1BDB" w:rsidRDefault="00937452" w:rsidP="009F348D">
            <w:pPr>
              <w:spacing w:line="360" w:lineRule="auto"/>
              <w:rPr>
                <w:rFonts w:ascii="Arial" w:hAnsi="Arial" w:cs="Arial"/>
                <w:sz w:val="24"/>
                <w:szCs w:val="24"/>
              </w:rPr>
            </w:pPr>
            <w:r w:rsidRPr="005F1BDB">
              <w:rPr>
                <w:rFonts w:ascii="Arial" w:hAnsi="Arial" w:cs="Arial"/>
                <w:sz w:val="24"/>
                <w:szCs w:val="24"/>
              </w:rPr>
              <w:t>Any treatment-emergent adverse events</w:t>
            </w:r>
          </w:p>
        </w:tc>
        <w:tc>
          <w:tcPr>
            <w:tcW w:w="0" w:type="auto"/>
            <w:tcBorders>
              <w:top w:val="single" w:sz="18" w:space="0" w:color="auto"/>
            </w:tcBorders>
          </w:tcPr>
          <w:p w14:paraId="5AEC8F8A" w14:textId="77777777" w:rsidR="00937452" w:rsidRPr="005F1BDB" w:rsidRDefault="00937452" w:rsidP="00937452">
            <w:pPr>
              <w:spacing w:line="360" w:lineRule="auto"/>
              <w:jc w:val="center"/>
              <w:rPr>
                <w:rFonts w:ascii="Arial" w:hAnsi="Arial" w:cs="Arial"/>
                <w:sz w:val="24"/>
                <w:szCs w:val="24"/>
              </w:rPr>
            </w:pPr>
            <w:r w:rsidRPr="005F1BDB">
              <w:rPr>
                <w:rFonts w:ascii="Arial" w:hAnsi="Arial" w:cs="Arial"/>
                <w:sz w:val="24"/>
                <w:szCs w:val="24"/>
              </w:rPr>
              <w:t xml:space="preserve">50 (75.8) </w:t>
            </w:r>
          </w:p>
        </w:tc>
        <w:tc>
          <w:tcPr>
            <w:tcW w:w="0" w:type="auto"/>
            <w:tcBorders>
              <w:top w:val="single" w:sz="18" w:space="0" w:color="auto"/>
            </w:tcBorders>
          </w:tcPr>
          <w:p w14:paraId="404B974C" w14:textId="77777777" w:rsidR="00937452" w:rsidRPr="005F1BDB" w:rsidRDefault="00937452" w:rsidP="00B97F62">
            <w:pPr>
              <w:spacing w:line="360" w:lineRule="auto"/>
              <w:jc w:val="center"/>
              <w:rPr>
                <w:rFonts w:ascii="Arial" w:hAnsi="Arial" w:cs="Arial"/>
                <w:sz w:val="24"/>
                <w:szCs w:val="24"/>
              </w:rPr>
            </w:pPr>
            <w:r w:rsidRPr="005F1BDB">
              <w:rPr>
                <w:rFonts w:ascii="Arial" w:hAnsi="Arial" w:cs="Arial"/>
                <w:sz w:val="24"/>
                <w:szCs w:val="24"/>
              </w:rPr>
              <w:t>204</w:t>
            </w:r>
          </w:p>
        </w:tc>
        <w:tc>
          <w:tcPr>
            <w:tcW w:w="0" w:type="auto"/>
            <w:tcBorders>
              <w:top w:val="single" w:sz="18" w:space="0" w:color="auto"/>
            </w:tcBorders>
          </w:tcPr>
          <w:p w14:paraId="2EF8033F" w14:textId="77777777" w:rsidR="00937452" w:rsidRPr="005F1BDB" w:rsidRDefault="00937452" w:rsidP="00937452">
            <w:pPr>
              <w:spacing w:line="360" w:lineRule="auto"/>
              <w:jc w:val="center"/>
              <w:rPr>
                <w:rFonts w:ascii="Arial" w:hAnsi="Arial" w:cs="Arial"/>
                <w:sz w:val="24"/>
                <w:szCs w:val="24"/>
              </w:rPr>
            </w:pPr>
            <w:r w:rsidRPr="005F1BDB">
              <w:rPr>
                <w:rFonts w:ascii="Arial" w:hAnsi="Arial" w:cs="Arial"/>
                <w:sz w:val="24"/>
                <w:szCs w:val="24"/>
              </w:rPr>
              <w:t xml:space="preserve">14 (73.7) </w:t>
            </w:r>
          </w:p>
        </w:tc>
        <w:tc>
          <w:tcPr>
            <w:tcW w:w="0" w:type="auto"/>
            <w:tcBorders>
              <w:top w:val="single" w:sz="18" w:space="0" w:color="auto"/>
            </w:tcBorders>
          </w:tcPr>
          <w:p w14:paraId="7BA14A0C" w14:textId="77777777" w:rsidR="00937452" w:rsidRPr="005F1BDB" w:rsidRDefault="00937452" w:rsidP="00B97F62">
            <w:pPr>
              <w:spacing w:line="360" w:lineRule="auto"/>
              <w:jc w:val="center"/>
              <w:rPr>
                <w:rFonts w:ascii="Arial" w:hAnsi="Arial" w:cs="Arial"/>
                <w:sz w:val="24"/>
                <w:szCs w:val="24"/>
              </w:rPr>
            </w:pPr>
            <w:r w:rsidRPr="005F1BDB">
              <w:rPr>
                <w:rFonts w:ascii="Arial" w:hAnsi="Arial" w:cs="Arial"/>
                <w:sz w:val="24"/>
                <w:szCs w:val="24"/>
              </w:rPr>
              <w:t>63</w:t>
            </w:r>
          </w:p>
        </w:tc>
      </w:tr>
      <w:tr w:rsidR="000D7E40" w:rsidRPr="005F1BDB" w14:paraId="65B5D158" w14:textId="77777777" w:rsidTr="003C5B28">
        <w:trPr>
          <w:trHeight w:val="294"/>
        </w:trPr>
        <w:tc>
          <w:tcPr>
            <w:tcW w:w="0" w:type="auto"/>
          </w:tcPr>
          <w:p w14:paraId="798BE49C" w14:textId="77777777" w:rsidR="000D7E40" w:rsidRPr="005F1BDB" w:rsidRDefault="000D7E40" w:rsidP="009F348D">
            <w:pPr>
              <w:spacing w:line="360" w:lineRule="auto"/>
              <w:rPr>
                <w:rFonts w:ascii="Arial" w:hAnsi="Arial" w:cs="Arial"/>
                <w:sz w:val="24"/>
                <w:szCs w:val="24"/>
              </w:rPr>
            </w:pPr>
            <w:r w:rsidRPr="005F1BDB">
              <w:rPr>
                <w:rFonts w:ascii="Arial" w:hAnsi="Arial" w:cs="Arial"/>
                <w:sz w:val="24"/>
                <w:szCs w:val="24"/>
              </w:rPr>
              <w:t>Gastrointestinal disorders</w:t>
            </w:r>
          </w:p>
        </w:tc>
        <w:tc>
          <w:tcPr>
            <w:tcW w:w="0" w:type="auto"/>
          </w:tcPr>
          <w:p w14:paraId="06CE33FB" w14:textId="77777777" w:rsidR="000D7E40" w:rsidRPr="005F1BDB" w:rsidRDefault="000D7E40" w:rsidP="00B97F62">
            <w:pPr>
              <w:spacing w:line="360" w:lineRule="auto"/>
              <w:jc w:val="center"/>
              <w:rPr>
                <w:rFonts w:ascii="Arial" w:hAnsi="Arial" w:cs="Arial"/>
                <w:sz w:val="24"/>
                <w:szCs w:val="24"/>
              </w:rPr>
            </w:pPr>
            <w:r w:rsidRPr="005F1BDB">
              <w:rPr>
                <w:rFonts w:ascii="Arial" w:hAnsi="Arial" w:cs="Arial"/>
                <w:sz w:val="24"/>
                <w:szCs w:val="24"/>
              </w:rPr>
              <w:t xml:space="preserve">31 (47.0) </w:t>
            </w:r>
          </w:p>
        </w:tc>
        <w:tc>
          <w:tcPr>
            <w:tcW w:w="0" w:type="auto"/>
          </w:tcPr>
          <w:p w14:paraId="2FACC8AD" w14:textId="77777777" w:rsidR="000D7E40" w:rsidRPr="005F1BDB" w:rsidRDefault="000D7E40" w:rsidP="00B97F62">
            <w:pPr>
              <w:spacing w:line="360" w:lineRule="auto"/>
              <w:jc w:val="center"/>
              <w:rPr>
                <w:rFonts w:ascii="Arial" w:hAnsi="Arial" w:cs="Arial"/>
                <w:sz w:val="24"/>
                <w:szCs w:val="24"/>
              </w:rPr>
            </w:pPr>
            <w:r w:rsidRPr="005F1BDB">
              <w:rPr>
                <w:rFonts w:ascii="Arial" w:hAnsi="Arial" w:cs="Arial"/>
                <w:sz w:val="24"/>
                <w:szCs w:val="24"/>
              </w:rPr>
              <w:t xml:space="preserve">51 </w:t>
            </w:r>
          </w:p>
        </w:tc>
        <w:tc>
          <w:tcPr>
            <w:tcW w:w="0" w:type="auto"/>
          </w:tcPr>
          <w:p w14:paraId="129B59EF" w14:textId="77777777" w:rsidR="000D7E40" w:rsidRPr="005F1BDB" w:rsidRDefault="000D7E40" w:rsidP="00B97F62">
            <w:pPr>
              <w:spacing w:line="360" w:lineRule="auto"/>
              <w:jc w:val="center"/>
              <w:rPr>
                <w:rFonts w:ascii="Arial" w:hAnsi="Arial" w:cs="Arial"/>
                <w:sz w:val="24"/>
                <w:szCs w:val="24"/>
              </w:rPr>
            </w:pPr>
            <w:r w:rsidRPr="005F1BDB">
              <w:rPr>
                <w:rFonts w:ascii="Arial" w:hAnsi="Arial" w:cs="Arial"/>
                <w:sz w:val="24"/>
                <w:szCs w:val="24"/>
              </w:rPr>
              <w:t xml:space="preserve">7 (36.8) </w:t>
            </w:r>
          </w:p>
        </w:tc>
        <w:tc>
          <w:tcPr>
            <w:tcW w:w="0" w:type="auto"/>
          </w:tcPr>
          <w:p w14:paraId="6CD5EB6E" w14:textId="77777777" w:rsidR="000D7E40" w:rsidRPr="005F1BDB" w:rsidRDefault="000D7E40" w:rsidP="00B97F62">
            <w:pPr>
              <w:spacing w:line="360" w:lineRule="auto"/>
              <w:jc w:val="center"/>
              <w:rPr>
                <w:rFonts w:ascii="Arial" w:hAnsi="Arial" w:cs="Arial"/>
                <w:sz w:val="24"/>
                <w:szCs w:val="24"/>
              </w:rPr>
            </w:pPr>
            <w:r w:rsidRPr="005F1BDB">
              <w:rPr>
                <w:rFonts w:ascii="Arial" w:hAnsi="Arial" w:cs="Arial"/>
                <w:sz w:val="24"/>
                <w:szCs w:val="24"/>
              </w:rPr>
              <w:t>10</w:t>
            </w:r>
          </w:p>
        </w:tc>
      </w:tr>
      <w:tr w:rsidR="005D2E2B" w:rsidRPr="005F1BDB" w14:paraId="35DB3B1D" w14:textId="77777777" w:rsidTr="003C5B28">
        <w:trPr>
          <w:trHeight w:val="294"/>
        </w:trPr>
        <w:tc>
          <w:tcPr>
            <w:tcW w:w="0" w:type="auto"/>
          </w:tcPr>
          <w:p w14:paraId="0B2D1CE0" w14:textId="77777777" w:rsidR="005D2E2B" w:rsidRPr="005F1BDB" w:rsidRDefault="00115728" w:rsidP="00B97F62">
            <w:pPr>
              <w:spacing w:line="360" w:lineRule="auto"/>
              <w:ind w:left="447"/>
              <w:rPr>
                <w:rFonts w:ascii="Arial" w:hAnsi="Arial" w:cs="Arial"/>
                <w:sz w:val="24"/>
                <w:szCs w:val="24"/>
              </w:rPr>
            </w:pPr>
            <w:r w:rsidRPr="005F1BDB">
              <w:rPr>
                <w:rFonts w:ascii="Arial" w:hAnsi="Arial" w:cs="Arial"/>
                <w:sz w:val="24"/>
                <w:szCs w:val="24"/>
              </w:rPr>
              <w:t>Diarrhea</w:t>
            </w:r>
            <w:r w:rsidR="005D2E2B" w:rsidRPr="005F1BDB">
              <w:rPr>
                <w:rFonts w:ascii="Arial" w:hAnsi="Arial" w:cs="Arial"/>
                <w:sz w:val="24"/>
                <w:szCs w:val="24"/>
              </w:rPr>
              <w:t xml:space="preserve"> </w:t>
            </w:r>
          </w:p>
        </w:tc>
        <w:tc>
          <w:tcPr>
            <w:tcW w:w="0" w:type="auto"/>
          </w:tcPr>
          <w:p w14:paraId="5CB9732C"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12 (18.2) </w:t>
            </w:r>
          </w:p>
        </w:tc>
        <w:tc>
          <w:tcPr>
            <w:tcW w:w="0" w:type="auto"/>
          </w:tcPr>
          <w:p w14:paraId="518448DB"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14</w:t>
            </w:r>
          </w:p>
        </w:tc>
        <w:tc>
          <w:tcPr>
            <w:tcW w:w="0" w:type="auto"/>
          </w:tcPr>
          <w:p w14:paraId="5AEBECA6"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27E27625"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0</w:t>
            </w:r>
          </w:p>
        </w:tc>
      </w:tr>
      <w:tr w:rsidR="005D2E2B" w:rsidRPr="005F1BDB" w14:paraId="01794972" w14:textId="77777777" w:rsidTr="003C5B28">
        <w:trPr>
          <w:trHeight w:val="294"/>
        </w:trPr>
        <w:tc>
          <w:tcPr>
            <w:tcW w:w="0" w:type="auto"/>
          </w:tcPr>
          <w:p w14:paraId="3677A0ED" w14:textId="77777777" w:rsidR="005D2E2B" w:rsidRPr="005F1BDB" w:rsidRDefault="005D2E2B" w:rsidP="00B97F62">
            <w:pPr>
              <w:spacing w:line="360" w:lineRule="auto"/>
              <w:ind w:left="447"/>
              <w:rPr>
                <w:rFonts w:ascii="Arial" w:hAnsi="Arial" w:cs="Arial"/>
                <w:sz w:val="24"/>
                <w:szCs w:val="24"/>
              </w:rPr>
            </w:pPr>
            <w:r w:rsidRPr="005F1BDB">
              <w:rPr>
                <w:rFonts w:ascii="Arial" w:hAnsi="Arial" w:cs="Arial"/>
                <w:sz w:val="24"/>
                <w:szCs w:val="24"/>
              </w:rPr>
              <w:t xml:space="preserve">Nausea </w:t>
            </w:r>
          </w:p>
        </w:tc>
        <w:tc>
          <w:tcPr>
            <w:tcW w:w="0" w:type="auto"/>
          </w:tcPr>
          <w:p w14:paraId="26657253"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8 (12.1) </w:t>
            </w:r>
          </w:p>
        </w:tc>
        <w:tc>
          <w:tcPr>
            <w:tcW w:w="0" w:type="auto"/>
          </w:tcPr>
          <w:p w14:paraId="1CDFA5E8"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10 </w:t>
            </w:r>
          </w:p>
        </w:tc>
        <w:tc>
          <w:tcPr>
            <w:tcW w:w="0" w:type="auto"/>
          </w:tcPr>
          <w:p w14:paraId="4AEC8142"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2 (10.5) </w:t>
            </w:r>
          </w:p>
        </w:tc>
        <w:tc>
          <w:tcPr>
            <w:tcW w:w="0" w:type="auto"/>
          </w:tcPr>
          <w:p w14:paraId="6E27A1DB"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2</w:t>
            </w:r>
          </w:p>
        </w:tc>
      </w:tr>
      <w:tr w:rsidR="005D2E2B" w:rsidRPr="005F1BDB" w14:paraId="47788583" w14:textId="77777777" w:rsidTr="003C5B28">
        <w:trPr>
          <w:trHeight w:val="294"/>
        </w:trPr>
        <w:tc>
          <w:tcPr>
            <w:tcW w:w="0" w:type="auto"/>
          </w:tcPr>
          <w:p w14:paraId="250349B2" w14:textId="77777777" w:rsidR="005D2E2B" w:rsidRPr="005F1BDB" w:rsidRDefault="005D2E2B" w:rsidP="00B97F62">
            <w:pPr>
              <w:spacing w:line="360" w:lineRule="auto"/>
              <w:ind w:left="447"/>
              <w:rPr>
                <w:rFonts w:ascii="Arial" w:hAnsi="Arial" w:cs="Arial"/>
                <w:sz w:val="24"/>
                <w:szCs w:val="24"/>
              </w:rPr>
            </w:pPr>
            <w:r w:rsidRPr="005F1BDB">
              <w:rPr>
                <w:rFonts w:ascii="Arial" w:hAnsi="Arial" w:cs="Arial"/>
                <w:sz w:val="24"/>
                <w:szCs w:val="24"/>
              </w:rPr>
              <w:t xml:space="preserve">Vomiting </w:t>
            </w:r>
          </w:p>
        </w:tc>
        <w:tc>
          <w:tcPr>
            <w:tcW w:w="0" w:type="auto"/>
          </w:tcPr>
          <w:p w14:paraId="0A2EFCBF"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6 (9.1) </w:t>
            </w:r>
          </w:p>
        </w:tc>
        <w:tc>
          <w:tcPr>
            <w:tcW w:w="0" w:type="auto"/>
          </w:tcPr>
          <w:p w14:paraId="47A2EA83"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6 </w:t>
            </w:r>
          </w:p>
        </w:tc>
        <w:tc>
          <w:tcPr>
            <w:tcW w:w="0" w:type="auto"/>
          </w:tcPr>
          <w:p w14:paraId="500B91D9"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3 (15.8) </w:t>
            </w:r>
          </w:p>
        </w:tc>
        <w:tc>
          <w:tcPr>
            <w:tcW w:w="0" w:type="auto"/>
          </w:tcPr>
          <w:p w14:paraId="66E7035A"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4</w:t>
            </w:r>
          </w:p>
        </w:tc>
      </w:tr>
      <w:tr w:rsidR="005D2E2B" w:rsidRPr="005F1BDB" w14:paraId="70FE8C40" w14:textId="77777777" w:rsidTr="003C5B28">
        <w:trPr>
          <w:trHeight w:val="294"/>
        </w:trPr>
        <w:tc>
          <w:tcPr>
            <w:tcW w:w="0" w:type="auto"/>
          </w:tcPr>
          <w:p w14:paraId="75A6C90E" w14:textId="77777777" w:rsidR="005D2E2B" w:rsidRPr="005F1BDB" w:rsidRDefault="005D2E2B" w:rsidP="00B97F62">
            <w:pPr>
              <w:spacing w:line="360" w:lineRule="auto"/>
              <w:ind w:left="447"/>
              <w:rPr>
                <w:rFonts w:ascii="Arial" w:hAnsi="Arial" w:cs="Arial"/>
                <w:sz w:val="24"/>
                <w:szCs w:val="24"/>
              </w:rPr>
            </w:pPr>
            <w:r w:rsidRPr="005F1BDB">
              <w:rPr>
                <w:rFonts w:ascii="Arial" w:hAnsi="Arial" w:cs="Arial"/>
                <w:sz w:val="24"/>
                <w:szCs w:val="24"/>
              </w:rPr>
              <w:t>Constipation</w:t>
            </w:r>
          </w:p>
        </w:tc>
        <w:tc>
          <w:tcPr>
            <w:tcW w:w="0" w:type="auto"/>
          </w:tcPr>
          <w:p w14:paraId="1A7C0F74"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4 (6.1) </w:t>
            </w:r>
          </w:p>
        </w:tc>
        <w:tc>
          <w:tcPr>
            <w:tcW w:w="0" w:type="auto"/>
          </w:tcPr>
          <w:p w14:paraId="2469A83D"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4</w:t>
            </w:r>
          </w:p>
        </w:tc>
        <w:tc>
          <w:tcPr>
            <w:tcW w:w="0" w:type="auto"/>
          </w:tcPr>
          <w:p w14:paraId="0467F080"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228204CA"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1</w:t>
            </w:r>
          </w:p>
        </w:tc>
      </w:tr>
      <w:tr w:rsidR="005D2E2B" w:rsidRPr="005F1BDB" w14:paraId="484E1205" w14:textId="77777777" w:rsidTr="003C5B28">
        <w:trPr>
          <w:trHeight w:val="294"/>
        </w:trPr>
        <w:tc>
          <w:tcPr>
            <w:tcW w:w="0" w:type="auto"/>
          </w:tcPr>
          <w:p w14:paraId="70576F67" w14:textId="77777777" w:rsidR="005D2E2B" w:rsidRPr="005F1BDB" w:rsidRDefault="005D2E2B" w:rsidP="00B97F62">
            <w:pPr>
              <w:spacing w:line="360" w:lineRule="auto"/>
              <w:ind w:left="447"/>
              <w:rPr>
                <w:rFonts w:ascii="Arial" w:hAnsi="Arial" w:cs="Arial"/>
                <w:sz w:val="24"/>
                <w:szCs w:val="24"/>
              </w:rPr>
            </w:pPr>
            <w:r w:rsidRPr="005F1BDB">
              <w:rPr>
                <w:rFonts w:ascii="Arial" w:hAnsi="Arial" w:cs="Arial"/>
                <w:sz w:val="24"/>
                <w:szCs w:val="24"/>
              </w:rPr>
              <w:t>Abdominal pain</w:t>
            </w:r>
          </w:p>
        </w:tc>
        <w:tc>
          <w:tcPr>
            <w:tcW w:w="0" w:type="auto"/>
          </w:tcPr>
          <w:p w14:paraId="6559C1DE"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3 (4.5) </w:t>
            </w:r>
          </w:p>
        </w:tc>
        <w:tc>
          <w:tcPr>
            <w:tcW w:w="0" w:type="auto"/>
          </w:tcPr>
          <w:p w14:paraId="3F6F60CD"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3</w:t>
            </w:r>
          </w:p>
        </w:tc>
        <w:tc>
          <w:tcPr>
            <w:tcW w:w="0" w:type="auto"/>
          </w:tcPr>
          <w:p w14:paraId="2EE17BAE"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1B528892"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1</w:t>
            </w:r>
          </w:p>
        </w:tc>
      </w:tr>
      <w:tr w:rsidR="005D2E2B" w:rsidRPr="005F1BDB" w14:paraId="75735D76" w14:textId="77777777" w:rsidTr="003C5B28">
        <w:trPr>
          <w:trHeight w:val="294"/>
        </w:trPr>
        <w:tc>
          <w:tcPr>
            <w:tcW w:w="0" w:type="auto"/>
          </w:tcPr>
          <w:p w14:paraId="76162081" w14:textId="77777777" w:rsidR="005D2E2B" w:rsidRPr="005F1BDB" w:rsidRDefault="005D2E2B" w:rsidP="00B97F62">
            <w:pPr>
              <w:spacing w:line="360" w:lineRule="auto"/>
              <w:ind w:left="447"/>
              <w:rPr>
                <w:rFonts w:ascii="Arial" w:hAnsi="Arial" w:cs="Arial"/>
                <w:sz w:val="24"/>
                <w:szCs w:val="24"/>
              </w:rPr>
            </w:pPr>
            <w:r w:rsidRPr="005F1BDB">
              <w:rPr>
                <w:rFonts w:ascii="Arial" w:hAnsi="Arial" w:cs="Arial"/>
                <w:sz w:val="24"/>
                <w:szCs w:val="24"/>
              </w:rPr>
              <w:t>Abdominal pain upper</w:t>
            </w:r>
          </w:p>
        </w:tc>
        <w:tc>
          <w:tcPr>
            <w:tcW w:w="0" w:type="auto"/>
          </w:tcPr>
          <w:p w14:paraId="49E9FB22"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2 (3.0) </w:t>
            </w:r>
          </w:p>
        </w:tc>
        <w:tc>
          <w:tcPr>
            <w:tcW w:w="0" w:type="auto"/>
          </w:tcPr>
          <w:p w14:paraId="30543460"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2</w:t>
            </w:r>
          </w:p>
        </w:tc>
        <w:tc>
          <w:tcPr>
            <w:tcW w:w="0" w:type="auto"/>
          </w:tcPr>
          <w:p w14:paraId="296A055E"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635CAD5B"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1</w:t>
            </w:r>
          </w:p>
        </w:tc>
      </w:tr>
      <w:tr w:rsidR="002460F2" w:rsidRPr="005F1BDB" w14:paraId="67E3DA6A" w14:textId="77777777" w:rsidTr="003C5B28">
        <w:trPr>
          <w:trHeight w:val="294"/>
        </w:trPr>
        <w:tc>
          <w:tcPr>
            <w:tcW w:w="0" w:type="auto"/>
          </w:tcPr>
          <w:p w14:paraId="0B77CAFE" w14:textId="79404A38" w:rsidR="002460F2" w:rsidRPr="005F1BDB" w:rsidRDefault="002460F2" w:rsidP="00B97F62">
            <w:pPr>
              <w:spacing w:line="360" w:lineRule="auto"/>
              <w:ind w:left="447"/>
              <w:rPr>
                <w:rFonts w:ascii="Arial" w:hAnsi="Arial" w:cs="Arial"/>
                <w:sz w:val="24"/>
                <w:szCs w:val="24"/>
              </w:rPr>
            </w:pPr>
            <w:r w:rsidRPr="005F1BDB">
              <w:rPr>
                <w:rFonts w:ascii="Arial" w:hAnsi="Arial" w:cs="Arial"/>
                <w:sz w:val="24"/>
                <w:szCs w:val="24"/>
              </w:rPr>
              <w:t>Small intestinal perforation</w:t>
            </w:r>
          </w:p>
        </w:tc>
        <w:tc>
          <w:tcPr>
            <w:tcW w:w="0" w:type="auto"/>
          </w:tcPr>
          <w:p w14:paraId="0DB32587" w14:textId="0E8A2E7C" w:rsidR="002460F2" w:rsidRPr="005F1BDB" w:rsidRDefault="002460F2" w:rsidP="002460F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2CB368D0" w14:textId="2CEC0059" w:rsidR="002460F2" w:rsidRPr="005F1BDB" w:rsidRDefault="002460F2" w:rsidP="00B97F62">
            <w:pPr>
              <w:spacing w:line="360" w:lineRule="auto"/>
              <w:jc w:val="center"/>
              <w:rPr>
                <w:rFonts w:ascii="Arial" w:hAnsi="Arial" w:cs="Arial"/>
                <w:sz w:val="24"/>
                <w:szCs w:val="24"/>
              </w:rPr>
            </w:pPr>
            <w:r w:rsidRPr="005F1BDB">
              <w:rPr>
                <w:rFonts w:ascii="Arial" w:hAnsi="Arial" w:cs="Arial"/>
                <w:sz w:val="24"/>
                <w:szCs w:val="24"/>
              </w:rPr>
              <w:t>0</w:t>
            </w:r>
          </w:p>
        </w:tc>
        <w:tc>
          <w:tcPr>
            <w:tcW w:w="0" w:type="auto"/>
          </w:tcPr>
          <w:p w14:paraId="79C8B2F3" w14:textId="09E402F8" w:rsidR="002460F2" w:rsidRPr="005F1BDB" w:rsidRDefault="002460F2" w:rsidP="002460F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238607BE" w14:textId="159EFA18" w:rsidR="002460F2" w:rsidRPr="005F1BDB" w:rsidRDefault="002460F2" w:rsidP="00B97F62">
            <w:pPr>
              <w:spacing w:line="360" w:lineRule="auto"/>
              <w:jc w:val="center"/>
              <w:rPr>
                <w:rFonts w:ascii="Arial" w:hAnsi="Arial" w:cs="Arial"/>
                <w:sz w:val="24"/>
                <w:szCs w:val="24"/>
              </w:rPr>
            </w:pPr>
            <w:r w:rsidRPr="005F1BDB">
              <w:rPr>
                <w:rFonts w:ascii="Arial" w:hAnsi="Arial" w:cs="Arial"/>
                <w:sz w:val="24"/>
                <w:szCs w:val="24"/>
              </w:rPr>
              <w:t>1</w:t>
            </w:r>
          </w:p>
        </w:tc>
      </w:tr>
      <w:tr w:rsidR="005D2E2B" w:rsidRPr="005F1BDB" w14:paraId="582FF2AD" w14:textId="77777777" w:rsidTr="003C5B28">
        <w:trPr>
          <w:trHeight w:val="294"/>
        </w:trPr>
        <w:tc>
          <w:tcPr>
            <w:tcW w:w="0" w:type="auto"/>
          </w:tcPr>
          <w:p w14:paraId="65D57D2A" w14:textId="77777777" w:rsidR="005D2E2B" w:rsidRPr="005F1BDB" w:rsidRDefault="005D2E2B" w:rsidP="003C5B28">
            <w:pPr>
              <w:spacing w:line="360" w:lineRule="auto"/>
              <w:rPr>
                <w:rFonts w:ascii="Arial" w:hAnsi="Arial" w:cs="Arial"/>
                <w:sz w:val="24"/>
                <w:szCs w:val="24"/>
              </w:rPr>
            </w:pPr>
            <w:r w:rsidRPr="005F1BDB">
              <w:rPr>
                <w:rFonts w:ascii="Arial" w:hAnsi="Arial" w:cs="Arial"/>
                <w:sz w:val="24"/>
                <w:szCs w:val="24"/>
              </w:rPr>
              <w:t>Infections and infestations</w:t>
            </w:r>
          </w:p>
        </w:tc>
        <w:tc>
          <w:tcPr>
            <w:tcW w:w="0" w:type="auto"/>
          </w:tcPr>
          <w:p w14:paraId="4A2F937E"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16 (24.2) </w:t>
            </w:r>
          </w:p>
        </w:tc>
        <w:tc>
          <w:tcPr>
            <w:tcW w:w="0" w:type="auto"/>
          </w:tcPr>
          <w:p w14:paraId="1E3A1D72"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31</w:t>
            </w:r>
          </w:p>
        </w:tc>
        <w:tc>
          <w:tcPr>
            <w:tcW w:w="0" w:type="auto"/>
          </w:tcPr>
          <w:p w14:paraId="36885BA2"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9 (47.4) </w:t>
            </w:r>
          </w:p>
        </w:tc>
        <w:tc>
          <w:tcPr>
            <w:tcW w:w="0" w:type="auto"/>
          </w:tcPr>
          <w:p w14:paraId="283018B0"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14</w:t>
            </w:r>
          </w:p>
        </w:tc>
      </w:tr>
      <w:tr w:rsidR="005D2E2B" w:rsidRPr="005F1BDB" w14:paraId="324F56AF" w14:textId="77777777" w:rsidTr="003C5B28">
        <w:trPr>
          <w:trHeight w:val="294"/>
        </w:trPr>
        <w:tc>
          <w:tcPr>
            <w:tcW w:w="0" w:type="auto"/>
          </w:tcPr>
          <w:p w14:paraId="427DAF6A" w14:textId="77777777" w:rsidR="005D2E2B" w:rsidRPr="005F1BDB" w:rsidRDefault="005D2E2B" w:rsidP="00C41CF8">
            <w:pPr>
              <w:spacing w:line="360" w:lineRule="auto"/>
              <w:ind w:left="447"/>
              <w:rPr>
                <w:rFonts w:ascii="Arial" w:hAnsi="Arial" w:cs="Arial"/>
                <w:sz w:val="24"/>
                <w:szCs w:val="24"/>
              </w:rPr>
            </w:pPr>
            <w:r w:rsidRPr="005F1BDB">
              <w:rPr>
                <w:rFonts w:ascii="Arial" w:hAnsi="Arial" w:cs="Arial"/>
                <w:sz w:val="24"/>
                <w:szCs w:val="24"/>
              </w:rPr>
              <w:t xml:space="preserve">Urinary tract infection </w:t>
            </w:r>
          </w:p>
        </w:tc>
        <w:tc>
          <w:tcPr>
            <w:tcW w:w="0" w:type="auto"/>
          </w:tcPr>
          <w:p w14:paraId="6ABF43CE"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3 (4.5) </w:t>
            </w:r>
          </w:p>
        </w:tc>
        <w:tc>
          <w:tcPr>
            <w:tcW w:w="0" w:type="auto"/>
          </w:tcPr>
          <w:p w14:paraId="46992EEC"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5</w:t>
            </w:r>
          </w:p>
        </w:tc>
        <w:tc>
          <w:tcPr>
            <w:tcW w:w="0" w:type="auto"/>
          </w:tcPr>
          <w:p w14:paraId="7DA9DB96"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2 (10.5) </w:t>
            </w:r>
          </w:p>
        </w:tc>
        <w:tc>
          <w:tcPr>
            <w:tcW w:w="0" w:type="auto"/>
          </w:tcPr>
          <w:p w14:paraId="785A111C"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3</w:t>
            </w:r>
          </w:p>
        </w:tc>
      </w:tr>
      <w:tr w:rsidR="005D2E2B" w:rsidRPr="005F1BDB" w14:paraId="251870C8" w14:textId="77777777" w:rsidTr="003C5B28">
        <w:trPr>
          <w:trHeight w:val="294"/>
        </w:trPr>
        <w:tc>
          <w:tcPr>
            <w:tcW w:w="0" w:type="auto"/>
          </w:tcPr>
          <w:p w14:paraId="28BD46A0" w14:textId="77777777" w:rsidR="005D2E2B" w:rsidRPr="005F1BDB" w:rsidRDefault="005D2E2B" w:rsidP="00C41CF8">
            <w:pPr>
              <w:spacing w:line="360" w:lineRule="auto"/>
              <w:ind w:left="447"/>
              <w:rPr>
                <w:rFonts w:ascii="Arial" w:hAnsi="Arial" w:cs="Arial"/>
                <w:sz w:val="24"/>
                <w:szCs w:val="24"/>
              </w:rPr>
            </w:pPr>
            <w:r w:rsidRPr="005F1BDB">
              <w:rPr>
                <w:rFonts w:ascii="Arial" w:hAnsi="Arial" w:cs="Arial"/>
                <w:sz w:val="24"/>
                <w:szCs w:val="24"/>
              </w:rPr>
              <w:t>Upper respiratory tract infection</w:t>
            </w:r>
          </w:p>
        </w:tc>
        <w:tc>
          <w:tcPr>
            <w:tcW w:w="0" w:type="auto"/>
          </w:tcPr>
          <w:p w14:paraId="004B33CF"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2 (3.0) </w:t>
            </w:r>
          </w:p>
        </w:tc>
        <w:tc>
          <w:tcPr>
            <w:tcW w:w="0" w:type="auto"/>
          </w:tcPr>
          <w:p w14:paraId="600F2AD8"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2</w:t>
            </w:r>
          </w:p>
        </w:tc>
        <w:tc>
          <w:tcPr>
            <w:tcW w:w="0" w:type="auto"/>
          </w:tcPr>
          <w:p w14:paraId="40EB8579"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266C557D"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2</w:t>
            </w:r>
          </w:p>
        </w:tc>
      </w:tr>
      <w:tr w:rsidR="005D2E2B" w:rsidRPr="005F1BDB" w14:paraId="019FC939" w14:textId="77777777" w:rsidTr="003C5B28">
        <w:trPr>
          <w:trHeight w:val="294"/>
        </w:trPr>
        <w:tc>
          <w:tcPr>
            <w:tcW w:w="0" w:type="auto"/>
          </w:tcPr>
          <w:p w14:paraId="35AB705D" w14:textId="77777777" w:rsidR="005D2E2B" w:rsidRPr="005F1BDB" w:rsidRDefault="005D2E2B" w:rsidP="00B97F62">
            <w:pPr>
              <w:spacing w:line="360" w:lineRule="auto"/>
              <w:ind w:left="447"/>
              <w:rPr>
                <w:rFonts w:ascii="Arial" w:hAnsi="Arial" w:cs="Arial"/>
                <w:sz w:val="24"/>
                <w:szCs w:val="24"/>
              </w:rPr>
            </w:pPr>
            <w:r w:rsidRPr="005F1BDB">
              <w:rPr>
                <w:rFonts w:ascii="Arial" w:hAnsi="Arial" w:cs="Arial"/>
                <w:sz w:val="24"/>
                <w:szCs w:val="24"/>
              </w:rPr>
              <w:t>Gastroenteritis</w:t>
            </w:r>
          </w:p>
        </w:tc>
        <w:tc>
          <w:tcPr>
            <w:tcW w:w="0" w:type="auto"/>
          </w:tcPr>
          <w:p w14:paraId="0D02731C"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1 (1.5) </w:t>
            </w:r>
          </w:p>
        </w:tc>
        <w:tc>
          <w:tcPr>
            <w:tcW w:w="0" w:type="auto"/>
          </w:tcPr>
          <w:p w14:paraId="3206AC0D"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1</w:t>
            </w:r>
          </w:p>
        </w:tc>
        <w:tc>
          <w:tcPr>
            <w:tcW w:w="0" w:type="auto"/>
          </w:tcPr>
          <w:p w14:paraId="45032F03"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262F5A16"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1</w:t>
            </w:r>
          </w:p>
        </w:tc>
      </w:tr>
      <w:tr w:rsidR="005D2E2B" w:rsidRPr="005F1BDB" w14:paraId="4942BCF3" w14:textId="77777777" w:rsidTr="003C5B28">
        <w:trPr>
          <w:trHeight w:val="294"/>
        </w:trPr>
        <w:tc>
          <w:tcPr>
            <w:tcW w:w="0" w:type="auto"/>
          </w:tcPr>
          <w:p w14:paraId="69F75144" w14:textId="77777777" w:rsidR="005D2E2B" w:rsidRPr="005F1BDB" w:rsidRDefault="005D2E2B" w:rsidP="00B97F62">
            <w:pPr>
              <w:spacing w:line="360" w:lineRule="auto"/>
              <w:ind w:left="447"/>
              <w:rPr>
                <w:rFonts w:ascii="Arial" w:hAnsi="Arial" w:cs="Arial"/>
                <w:sz w:val="24"/>
                <w:szCs w:val="24"/>
              </w:rPr>
            </w:pPr>
            <w:r w:rsidRPr="005F1BDB">
              <w:rPr>
                <w:rFonts w:ascii="Arial" w:hAnsi="Arial" w:cs="Arial"/>
                <w:sz w:val="24"/>
                <w:szCs w:val="24"/>
              </w:rPr>
              <w:t>Pharyngitis</w:t>
            </w:r>
          </w:p>
        </w:tc>
        <w:tc>
          <w:tcPr>
            <w:tcW w:w="0" w:type="auto"/>
          </w:tcPr>
          <w:p w14:paraId="4FF59B6F"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1 (1.5) </w:t>
            </w:r>
          </w:p>
        </w:tc>
        <w:tc>
          <w:tcPr>
            <w:tcW w:w="0" w:type="auto"/>
          </w:tcPr>
          <w:p w14:paraId="1C58CEB0"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1</w:t>
            </w:r>
          </w:p>
        </w:tc>
        <w:tc>
          <w:tcPr>
            <w:tcW w:w="0" w:type="auto"/>
          </w:tcPr>
          <w:p w14:paraId="15FDF5DB"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4ACD83B6"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1</w:t>
            </w:r>
          </w:p>
        </w:tc>
      </w:tr>
      <w:tr w:rsidR="005D2E2B" w:rsidRPr="005F1BDB" w14:paraId="47C30287" w14:textId="77777777" w:rsidTr="003C5B28">
        <w:trPr>
          <w:trHeight w:val="294"/>
        </w:trPr>
        <w:tc>
          <w:tcPr>
            <w:tcW w:w="0" w:type="auto"/>
          </w:tcPr>
          <w:p w14:paraId="20579C55" w14:textId="77777777" w:rsidR="005D2E2B" w:rsidRPr="005F1BDB" w:rsidRDefault="005D2E2B" w:rsidP="00B97F62">
            <w:pPr>
              <w:spacing w:line="360" w:lineRule="auto"/>
              <w:ind w:left="447"/>
              <w:rPr>
                <w:rFonts w:ascii="Arial" w:hAnsi="Arial" w:cs="Arial"/>
                <w:sz w:val="24"/>
                <w:szCs w:val="24"/>
              </w:rPr>
            </w:pPr>
            <w:r w:rsidRPr="005F1BDB">
              <w:rPr>
                <w:rFonts w:ascii="Arial" w:hAnsi="Arial" w:cs="Arial"/>
                <w:i/>
                <w:sz w:val="24"/>
                <w:szCs w:val="24"/>
              </w:rPr>
              <w:t>Clostridium difficile</w:t>
            </w:r>
            <w:r w:rsidRPr="005F1BDB">
              <w:rPr>
                <w:rFonts w:ascii="Arial" w:hAnsi="Arial" w:cs="Arial"/>
                <w:sz w:val="24"/>
                <w:szCs w:val="24"/>
              </w:rPr>
              <w:t xml:space="preserve"> colitis</w:t>
            </w:r>
          </w:p>
        </w:tc>
        <w:tc>
          <w:tcPr>
            <w:tcW w:w="0" w:type="auto"/>
          </w:tcPr>
          <w:p w14:paraId="5C152B7D"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3332469C"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0</w:t>
            </w:r>
          </w:p>
        </w:tc>
        <w:tc>
          <w:tcPr>
            <w:tcW w:w="0" w:type="auto"/>
          </w:tcPr>
          <w:p w14:paraId="2ACB8D3D"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5DF62A56" w14:textId="77777777" w:rsidR="005D2E2B" w:rsidRPr="005F1BDB" w:rsidRDefault="005D2E2B" w:rsidP="00B97F62">
            <w:pPr>
              <w:spacing w:line="360" w:lineRule="auto"/>
              <w:jc w:val="center"/>
              <w:rPr>
                <w:rFonts w:ascii="Arial" w:hAnsi="Arial" w:cs="Arial"/>
                <w:sz w:val="24"/>
                <w:szCs w:val="24"/>
              </w:rPr>
            </w:pPr>
            <w:r w:rsidRPr="005F1BDB">
              <w:rPr>
                <w:rFonts w:ascii="Arial" w:hAnsi="Arial" w:cs="Arial"/>
                <w:sz w:val="24"/>
                <w:szCs w:val="24"/>
              </w:rPr>
              <w:t>1</w:t>
            </w:r>
          </w:p>
        </w:tc>
      </w:tr>
      <w:tr w:rsidR="005D2E2B" w:rsidRPr="005F1BDB" w14:paraId="7CC28866" w14:textId="77777777" w:rsidTr="003C5B28">
        <w:trPr>
          <w:trHeight w:val="294"/>
        </w:trPr>
        <w:tc>
          <w:tcPr>
            <w:tcW w:w="0" w:type="auto"/>
          </w:tcPr>
          <w:p w14:paraId="1F44D45B" w14:textId="77777777" w:rsidR="005D2E2B" w:rsidRPr="005F1BDB" w:rsidRDefault="00715BD5" w:rsidP="00B97F62">
            <w:pPr>
              <w:spacing w:line="360" w:lineRule="auto"/>
              <w:ind w:left="447"/>
              <w:rPr>
                <w:rFonts w:ascii="Arial" w:hAnsi="Arial" w:cs="Arial"/>
                <w:sz w:val="24"/>
                <w:szCs w:val="24"/>
              </w:rPr>
            </w:pPr>
            <w:r w:rsidRPr="005F1BDB">
              <w:rPr>
                <w:rFonts w:ascii="Arial" w:hAnsi="Arial" w:cs="Arial"/>
                <w:i/>
                <w:sz w:val="24"/>
                <w:szCs w:val="24"/>
              </w:rPr>
              <w:t>Clostridium difficile</w:t>
            </w:r>
            <w:r w:rsidRPr="005F1BDB">
              <w:rPr>
                <w:rFonts w:ascii="Arial" w:hAnsi="Arial" w:cs="Arial"/>
                <w:sz w:val="24"/>
                <w:szCs w:val="24"/>
              </w:rPr>
              <w:t xml:space="preserve"> infection</w:t>
            </w:r>
          </w:p>
        </w:tc>
        <w:tc>
          <w:tcPr>
            <w:tcW w:w="0" w:type="auto"/>
          </w:tcPr>
          <w:p w14:paraId="2E935C56" w14:textId="77777777" w:rsidR="005D2E2B" w:rsidRPr="005F1BDB" w:rsidRDefault="00715BD5"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664A0856" w14:textId="77777777" w:rsidR="005D2E2B" w:rsidRPr="005F1BDB" w:rsidRDefault="00715BD5" w:rsidP="00B97F62">
            <w:pPr>
              <w:spacing w:line="360" w:lineRule="auto"/>
              <w:jc w:val="center"/>
              <w:rPr>
                <w:rFonts w:ascii="Arial" w:hAnsi="Arial" w:cs="Arial"/>
                <w:sz w:val="24"/>
                <w:szCs w:val="24"/>
              </w:rPr>
            </w:pPr>
            <w:r w:rsidRPr="005F1BDB">
              <w:rPr>
                <w:rFonts w:ascii="Arial" w:hAnsi="Arial" w:cs="Arial"/>
                <w:sz w:val="24"/>
                <w:szCs w:val="24"/>
              </w:rPr>
              <w:t>0</w:t>
            </w:r>
          </w:p>
        </w:tc>
        <w:tc>
          <w:tcPr>
            <w:tcW w:w="0" w:type="auto"/>
          </w:tcPr>
          <w:p w14:paraId="412EB4D1" w14:textId="77777777" w:rsidR="005D2E2B" w:rsidRPr="005F1BDB" w:rsidRDefault="00715BD5"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37DB8D25" w14:textId="77777777" w:rsidR="005D2E2B" w:rsidRPr="005F1BDB" w:rsidRDefault="00715BD5" w:rsidP="00B97F62">
            <w:pPr>
              <w:spacing w:line="360" w:lineRule="auto"/>
              <w:jc w:val="center"/>
              <w:rPr>
                <w:rFonts w:ascii="Arial" w:hAnsi="Arial" w:cs="Arial"/>
                <w:sz w:val="24"/>
                <w:szCs w:val="24"/>
              </w:rPr>
            </w:pPr>
            <w:r w:rsidRPr="005F1BDB">
              <w:rPr>
                <w:rFonts w:ascii="Arial" w:hAnsi="Arial" w:cs="Arial"/>
                <w:sz w:val="24"/>
                <w:szCs w:val="24"/>
              </w:rPr>
              <w:t>1</w:t>
            </w:r>
          </w:p>
        </w:tc>
      </w:tr>
      <w:tr w:rsidR="00353300" w:rsidRPr="005F1BDB" w14:paraId="406D7EEA" w14:textId="77777777" w:rsidTr="003C5B28">
        <w:trPr>
          <w:trHeight w:val="294"/>
        </w:trPr>
        <w:tc>
          <w:tcPr>
            <w:tcW w:w="0" w:type="auto"/>
          </w:tcPr>
          <w:p w14:paraId="4DF7A797" w14:textId="77777777" w:rsidR="00353300" w:rsidRPr="005F1BDB" w:rsidRDefault="00353300" w:rsidP="00B97F62">
            <w:pPr>
              <w:spacing w:line="360" w:lineRule="auto"/>
              <w:ind w:left="447"/>
              <w:rPr>
                <w:rFonts w:ascii="Arial" w:hAnsi="Arial" w:cs="Arial"/>
                <w:sz w:val="24"/>
                <w:szCs w:val="24"/>
              </w:rPr>
            </w:pPr>
            <w:r w:rsidRPr="005F1BDB">
              <w:rPr>
                <w:rFonts w:ascii="Arial" w:hAnsi="Arial" w:cs="Arial"/>
                <w:sz w:val="24"/>
                <w:szCs w:val="24"/>
              </w:rPr>
              <w:t>Conjunctivitis</w:t>
            </w:r>
          </w:p>
        </w:tc>
        <w:tc>
          <w:tcPr>
            <w:tcW w:w="0" w:type="auto"/>
          </w:tcPr>
          <w:p w14:paraId="30E5337C"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63F4D78A"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0</w:t>
            </w:r>
          </w:p>
        </w:tc>
        <w:tc>
          <w:tcPr>
            <w:tcW w:w="0" w:type="auto"/>
          </w:tcPr>
          <w:p w14:paraId="42FDAB84"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18A9AD63"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1</w:t>
            </w:r>
          </w:p>
        </w:tc>
      </w:tr>
      <w:tr w:rsidR="00353300" w:rsidRPr="005F1BDB" w14:paraId="39FFAFFA" w14:textId="77777777" w:rsidTr="003C5B28">
        <w:trPr>
          <w:trHeight w:val="294"/>
        </w:trPr>
        <w:tc>
          <w:tcPr>
            <w:tcW w:w="0" w:type="auto"/>
          </w:tcPr>
          <w:p w14:paraId="43AAA994" w14:textId="77777777" w:rsidR="00353300" w:rsidRPr="005F1BDB" w:rsidRDefault="00353300" w:rsidP="00B97F62">
            <w:pPr>
              <w:spacing w:line="360" w:lineRule="auto"/>
              <w:ind w:left="447"/>
              <w:rPr>
                <w:rFonts w:ascii="Arial" w:hAnsi="Arial" w:cs="Arial"/>
                <w:sz w:val="24"/>
                <w:szCs w:val="24"/>
              </w:rPr>
            </w:pPr>
            <w:r w:rsidRPr="005F1BDB">
              <w:rPr>
                <w:rFonts w:ascii="Arial" w:hAnsi="Arial" w:cs="Arial"/>
                <w:sz w:val="24"/>
                <w:szCs w:val="24"/>
              </w:rPr>
              <w:t>Cystitis</w:t>
            </w:r>
          </w:p>
        </w:tc>
        <w:tc>
          <w:tcPr>
            <w:tcW w:w="0" w:type="auto"/>
          </w:tcPr>
          <w:p w14:paraId="0538730D"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61A27CDB"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0</w:t>
            </w:r>
          </w:p>
        </w:tc>
        <w:tc>
          <w:tcPr>
            <w:tcW w:w="0" w:type="auto"/>
          </w:tcPr>
          <w:p w14:paraId="319CD42C"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68846410"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1</w:t>
            </w:r>
          </w:p>
        </w:tc>
      </w:tr>
      <w:tr w:rsidR="00353300" w:rsidRPr="005F1BDB" w14:paraId="0426DDF1" w14:textId="77777777" w:rsidTr="003C5B28">
        <w:trPr>
          <w:trHeight w:val="294"/>
        </w:trPr>
        <w:tc>
          <w:tcPr>
            <w:tcW w:w="0" w:type="auto"/>
          </w:tcPr>
          <w:p w14:paraId="210ECE75" w14:textId="297F2766" w:rsidR="00353300" w:rsidRPr="005F1BDB" w:rsidRDefault="00353300" w:rsidP="004912D9">
            <w:pPr>
              <w:spacing w:line="360" w:lineRule="auto"/>
              <w:ind w:left="447"/>
              <w:rPr>
                <w:rFonts w:ascii="Arial" w:hAnsi="Arial" w:cs="Arial"/>
                <w:sz w:val="24"/>
                <w:szCs w:val="24"/>
              </w:rPr>
            </w:pPr>
            <w:r w:rsidRPr="005F1BDB">
              <w:rPr>
                <w:rFonts w:ascii="Arial" w:hAnsi="Arial" w:cs="Arial"/>
                <w:sz w:val="24"/>
                <w:szCs w:val="24"/>
              </w:rPr>
              <w:t>Hand</w:t>
            </w:r>
            <w:r w:rsidR="004912D9" w:rsidRPr="005F1BDB">
              <w:rPr>
                <w:rFonts w:ascii="Arial" w:hAnsi="Arial" w:cs="Arial"/>
                <w:sz w:val="24"/>
                <w:szCs w:val="24"/>
              </w:rPr>
              <w:t xml:space="preserve">, </w:t>
            </w:r>
            <w:r w:rsidRPr="005F1BDB">
              <w:rPr>
                <w:rFonts w:ascii="Arial" w:hAnsi="Arial" w:cs="Arial"/>
                <w:sz w:val="24"/>
                <w:szCs w:val="24"/>
              </w:rPr>
              <w:t>foot</w:t>
            </w:r>
            <w:r w:rsidR="004912D9" w:rsidRPr="005F1BDB">
              <w:rPr>
                <w:rFonts w:ascii="Arial" w:hAnsi="Arial" w:cs="Arial"/>
                <w:sz w:val="24"/>
                <w:szCs w:val="24"/>
              </w:rPr>
              <w:t xml:space="preserve"> </w:t>
            </w:r>
            <w:r w:rsidRPr="005F1BDB">
              <w:rPr>
                <w:rFonts w:ascii="Arial" w:hAnsi="Arial" w:cs="Arial"/>
                <w:sz w:val="24"/>
                <w:szCs w:val="24"/>
              </w:rPr>
              <w:t>and</w:t>
            </w:r>
            <w:r w:rsidR="004912D9" w:rsidRPr="005F1BDB">
              <w:rPr>
                <w:rFonts w:ascii="Arial" w:hAnsi="Arial" w:cs="Arial"/>
                <w:sz w:val="24"/>
                <w:szCs w:val="24"/>
              </w:rPr>
              <w:t xml:space="preserve"> </w:t>
            </w:r>
            <w:r w:rsidRPr="005F1BDB">
              <w:rPr>
                <w:rFonts w:ascii="Arial" w:hAnsi="Arial" w:cs="Arial"/>
                <w:sz w:val="24"/>
                <w:szCs w:val="24"/>
              </w:rPr>
              <w:t>mouth disease</w:t>
            </w:r>
          </w:p>
        </w:tc>
        <w:tc>
          <w:tcPr>
            <w:tcW w:w="0" w:type="auto"/>
          </w:tcPr>
          <w:p w14:paraId="501320AA" w14:textId="380A8706" w:rsidR="00353300" w:rsidRPr="005F1BDB" w:rsidRDefault="000503D1" w:rsidP="000503D1">
            <w:pPr>
              <w:spacing w:line="360" w:lineRule="auto"/>
              <w:jc w:val="center"/>
              <w:rPr>
                <w:rFonts w:ascii="Arial" w:hAnsi="Arial" w:cs="Arial"/>
                <w:sz w:val="24"/>
                <w:szCs w:val="24"/>
              </w:rPr>
            </w:pPr>
            <w:r w:rsidRPr="005F1BDB">
              <w:rPr>
                <w:rFonts w:ascii="Arial" w:hAnsi="Arial" w:cs="Arial"/>
                <w:sz w:val="24"/>
                <w:szCs w:val="24"/>
              </w:rPr>
              <w:t xml:space="preserve">0 </w:t>
            </w:r>
            <w:r w:rsidR="00353300" w:rsidRPr="005F1BDB">
              <w:rPr>
                <w:rFonts w:ascii="Arial" w:hAnsi="Arial" w:cs="Arial"/>
                <w:sz w:val="24"/>
                <w:szCs w:val="24"/>
              </w:rPr>
              <w:t xml:space="preserve">(0.0)  </w:t>
            </w:r>
          </w:p>
        </w:tc>
        <w:tc>
          <w:tcPr>
            <w:tcW w:w="0" w:type="auto"/>
          </w:tcPr>
          <w:p w14:paraId="08D90283"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 xml:space="preserve">1 </w:t>
            </w:r>
          </w:p>
        </w:tc>
        <w:tc>
          <w:tcPr>
            <w:tcW w:w="0" w:type="auto"/>
          </w:tcPr>
          <w:p w14:paraId="08420C86"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68E7153E"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1</w:t>
            </w:r>
          </w:p>
        </w:tc>
      </w:tr>
      <w:tr w:rsidR="00353300" w:rsidRPr="005F1BDB" w14:paraId="6BE1F0DC" w14:textId="77777777" w:rsidTr="003C5B28">
        <w:trPr>
          <w:trHeight w:val="294"/>
        </w:trPr>
        <w:tc>
          <w:tcPr>
            <w:tcW w:w="0" w:type="auto"/>
          </w:tcPr>
          <w:p w14:paraId="621D2809" w14:textId="77777777" w:rsidR="00353300" w:rsidRPr="005F1BDB" w:rsidRDefault="00353300" w:rsidP="00B97F62">
            <w:pPr>
              <w:spacing w:line="360" w:lineRule="auto"/>
              <w:ind w:left="447"/>
              <w:rPr>
                <w:rFonts w:ascii="Arial" w:hAnsi="Arial" w:cs="Arial"/>
                <w:sz w:val="24"/>
                <w:szCs w:val="24"/>
              </w:rPr>
            </w:pPr>
            <w:r w:rsidRPr="005F1BDB">
              <w:rPr>
                <w:rFonts w:ascii="Arial" w:hAnsi="Arial" w:cs="Arial"/>
                <w:sz w:val="24"/>
                <w:szCs w:val="24"/>
              </w:rPr>
              <w:t>Respiratory syncytial virus infection</w:t>
            </w:r>
          </w:p>
        </w:tc>
        <w:tc>
          <w:tcPr>
            <w:tcW w:w="0" w:type="auto"/>
          </w:tcPr>
          <w:p w14:paraId="1395D809"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768D80EC"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2D97CBA8"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336CB17E" w14:textId="77777777" w:rsidR="00353300" w:rsidRPr="005F1BDB" w:rsidRDefault="00353300" w:rsidP="00B97F62">
            <w:pPr>
              <w:spacing w:line="360" w:lineRule="auto"/>
              <w:jc w:val="center"/>
              <w:rPr>
                <w:rFonts w:ascii="Arial" w:hAnsi="Arial" w:cs="Arial"/>
                <w:sz w:val="24"/>
                <w:szCs w:val="24"/>
              </w:rPr>
            </w:pPr>
            <w:r w:rsidRPr="005F1BDB">
              <w:rPr>
                <w:rFonts w:ascii="Arial" w:hAnsi="Arial" w:cs="Arial"/>
                <w:sz w:val="24"/>
                <w:szCs w:val="24"/>
              </w:rPr>
              <w:t>1</w:t>
            </w:r>
          </w:p>
        </w:tc>
      </w:tr>
      <w:tr w:rsidR="0098002B" w:rsidRPr="005F1BDB" w14:paraId="0F655623" w14:textId="77777777" w:rsidTr="003C5B28">
        <w:trPr>
          <w:trHeight w:val="294"/>
        </w:trPr>
        <w:tc>
          <w:tcPr>
            <w:tcW w:w="0" w:type="auto"/>
          </w:tcPr>
          <w:p w14:paraId="55E209B4" w14:textId="1A188EC5" w:rsidR="0098002B" w:rsidRPr="005F1BDB" w:rsidRDefault="0098002B" w:rsidP="00B97F62">
            <w:pPr>
              <w:spacing w:line="360" w:lineRule="auto"/>
              <w:ind w:left="447"/>
              <w:rPr>
                <w:rFonts w:ascii="Arial" w:hAnsi="Arial" w:cs="Arial"/>
                <w:sz w:val="24"/>
                <w:szCs w:val="24"/>
              </w:rPr>
            </w:pPr>
            <w:r w:rsidRPr="005F1BDB">
              <w:rPr>
                <w:rFonts w:ascii="Arial" w:hAnsi="Arial" w:cs="Arial"/>
                <w:sz w:val="24"/>
                <w:szCs w:val="24"/>
              </w:rPr>
              <w:t xml:space="preserve">Staphylococcal </w:t>
            </w:r>
            <w:r w:rsidR="00D023D9" w:rsidRPr="005F1BDB">
              <w:rPr>
                <w:rFonts w:ascii="Arial" w:hAnsi="Arial" w:cs="Arial"/>
                <w:sz w:val="24"/>
                <w:szCs w:val="24"/>
              </w:rPr>
              <w:t>bacteremia</w:t>
            </w:r>
          </w:p>
        </w:tc>
        <w:tc>
          <w:tcPr>
            <w:tcW w:w="0" w:type="auto"/>
          </w:tcPr>
          <w:p w14:paraId="5B9B19E0" w14:textId="77777777" w:rsidR="0098002B" w:rsidRPr="005F1BDB" w:rsidRDefault="0098002B"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683C9E42" w14:textId="77777777" w:rsidR="0098002B" w:rsidRPr="005F1BDB" w:rsidRDefault="0098002B"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78903BCA" w14:textId="77777777" w:rsidR="0098002B" w:rsidRPr="005F1BDB" w:rsidRDefault="0098002B"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5052B136" w14:textId="77777777" w:rsidR="0098002B" w:rsidRPr="005F1BDB" w:rsidRDefault="0098002B" w:rsidP="00B97F62">
            <w:pPr>
              <w:spacing w:line="360" w:lineRule="auto"/>
              <w:jc w:val="center"/>
              <w:rPr>
                <w:rFonts w:ascii="Arial" w:hAnsi="Arial" w:cs="Arial"/>
                <w:sz w:val="24"/>
                <w:szCs w:val="24"/>
              </w:rPr>
            </w:pPr>
            <w:r w:rsidRPr="005F1BDB">
              <w:rPr>
                <w:rFonts w:ascii="Arial" w:hAnsi="Arial" w:cs="Arial"/>
                <w:sz w:val="24"/>
                <w:szCs w:val="24"/>
              </w:rPr>
              <w:t>1</w:t>
            </w:r>
          </w:p>
        </w:tc>
      </w:tr>
      <w:tr w:rsidR="0098002B" w:rsidRPr="005F1BDB" w14:paraId="0BDB627C" w14:textId="77777777" w:rsidTr="003C5B28">
        <w:trPr>
          <w:trHeight w:val="294"/>
        </w:trPr>
        <w:tc>
          <w:tcPr>
            <w:tcW w:w="0" w:type="auto"/>
          </w:tcPr>
          <w:p w14:paraId="3DA6374F" w14:textId="77777777" w:rsidR="0098002B" w:rsidRPr="005F1BDB" w:rsidRDefault="0098002B" w:rsidP="00B97F62">
            <w:pPr>
              <w:spacing w:line="360" w:lineRule="auto"/>
              <w:ind w:left="164"/>
              <w:rPr>
                <w:rFonts w:ascii="Arial" w:hAnsi="Arial" w:cs="Arial"/>
                <w:sz w:val="24"/>
                <w:szCs w:val="24"/>
              </w:rPr>
            </w:pPr>
            <w:r w:rsidRPr="005F1BDB">
              <w:rPr>
                <w:rFonts w:ascii="Arial" w:hAnsi="Arial" w:cs="Arial"/>
                <w:sz w:val="24"/>
                <w:szCs w:val="24"/>
              </w:rPr>
              <w:t xml:space="preserve">Metabolism and nutrition disorders </w:t>
            </w:r>
          </w:p>
        </w:tc>
        <w:tc>
          <w:tcPr>
            <w:tcW w:w="0" w:type="auto"/>
          </w:tcPr>
          <w:p w14:paraId="2CA4AD30" w14:textId="77777777" w:rsidR="0098002B" w:rsidRPr="005F1BDB" w:rsidRDefault="0098002B" w:rsidP="00B97F62">
            <w:pPr>
              <w:spacing w:line="360" w:lineRule="auto"/>
              <w:jc w:val="center"/>
              <w:rPr>
                <w:rFonts w:ascii="Arial" w:hAnsi="Arial" w:cs="Arial"/>
                <w:sz w:val="24"/>
                <w:szCs w:val="24"/>
              </w:rPr>
            </w:pPr>
            <w:r w:rsidRPr="005F1BDB">
              <w:rPr>
                <w:rFonts w:ascii="Arial" w:hAnsi="Arial" w:cs="Arial"/>
                <w:sz w:val="24"/>
                <w:szCs w:val="24"/>
              </w:rPr>
              <w:t xml:space="preserve">15 (22.7) </w:t>
            </w:r>
          </w:p>
        </w:tc>
        <w:tc>
          <w:tcPr>
            <w:tcW w:w="0" w:type="auto"/>
          </w:tcPr>
          <w:p w14:paraId="4494DBF6" w14:textId="77777777" w:rsidR="0098002B" w:rsidRPr="005F1BDB" w:rsidRDefault="0098002B" w:rsidP="00B97F62">
            <w:pPr>
              <w:spacing w:line="360" w:lineRule="auto"/>
              <w:jc w:val="center"/>
              <w:rPr>
                <w:rFonts w:ascii="Arial" w:hAnsi="Arial" w:cs="Arial"/>
                <w:sz w:val="24"/>
                <w:szCs w:val="24"/>
              </w:rPr>
            </w:pPr>
            <w:r w:rsidRPr="005F1BDB">
              <w:rPr>
                <w:rFonts w:ascii="Arial" w:hAnsi="Arial" w:cs="Arial"/>
                <w:sz w:val="24"/>
                <w:szCs w:val="24"/>
              </w:rPr>
              <w:t xml:space="preserve">23 </w:t>
            </w:r>
          </w:p>
        </w:tc>
        <w:tc>
          <w:tcPr>
            <w:tcW w:w="0" w:type="auto"/>
          </w:tcPr>
          <w:p w14:paraId="1DC737D3" w14:textId="77777777" w:rsidR="0098002B" w:rsidRPr="005F1BDB" w:rsidRDefault="0098002B" w:rsidP="00B97F62">
            <w:pPr>
              <w:spacing w:line="360" w:lineRule="auto"/>
              <w:jc w:val="center"/>
              <w:rPr>
                <w:rFonts w:ascii="Arial" w:hAnsi="Arial" w:cs="Arial"/>
                <w:sz w:val="24"/>
                <w:szCs w:val="24"/>
              </w:rPr>
            </w:pPr>
            <w:r w:rsidRPr="005F1BDB">
              <w:rPr>
                <w:rFonts w:ascii="Arial" w:hAnsi="Arial" w:cs="Arial"/>
                <w:sz w:val="24"/>
                <w:szCs w:val="24"/>
              </w:rPr>
              <w:t xml:space="preserve">9 (47.4) </w:t>
            </w:r>
          </w:p>
        </w:tc>
        <w:tc>
          <w:tcPr>
            <w:tcW w:w="0" w:type="auto"/>
          </w:tcPr>
          <w:p w14:paraId="7EB549C1" w14:textId="77777777" w:rsidR="0098002B" w:rsidRPr="005F1BDB" w:rsidRDefault="0098002B" w:rsidP="00B97F62">
            <w:pPr>
              <w:spacing w:line="360" w:lineRule="auto"/>
              <w:jc w:val="center"/>
              <w:rPr>
                <w:rFonts w:ascii="Arial" w:hAnsi="Arial" w:cs="Arial"/>
                <w:sz w:val="24"/>
                <w:szCs w:val="24"/>
              </w:rPr>
            </w:pPr>
            <w:r w:rsidRPr="005F1BDB">
              <w:rPr>
                <w:rFonts w:ascii="Arial" w:hAnsi="Arial" w:cs="Arial"/>
                <w:sz w:val="24"/>
                <w:szCs w:val="24"/>
              </w:rPr>
              <w:t>13</w:t>
            </w:r>
          </w:p>
        </w:tc>
      </w:tr>
      <w:tr w:rsidR="0098002B" w:rsidRPr="005F1BDB" w14:paraId="1007F760" w14:textId="77777777" w:rsidTr="003C5B28">
        <w:trPr>
          <w:trHeight w:val="294"/>
        </w:trPr>
        <w:tc>
          <w:tcPr>
            <w:tcW w:w="0" w:type="auto"/>
          </w:tcPr>
          <w:p w14:paraId="7A5DDBC7" w14:textId="77777777" w:rsidR="0098002B" w:rsidRPr="005F1BDB" w:rsidRDefault="00D023D9" w:rsidP="00B97F62">
            <w:pPr>
              <w:spacing w:line="360" w:lineRule="auto"/>
              <w:ind w:left="447"/>
              <w:rPr>
                <w:rFonts w:ascii="Arial" w:hAnsi="Arial" w:cs="Arial"/>
                <w:sz w:val="24"/>
                <w:szCs w:val="24"/>
              </w:rPr>
            </w:pPr>
            <w:r w:rsidRPr="005F1BDB">
              <w:rPr>
                <w:rFonts w:ascii="Arial" w:hAnsi="Arial" w:cs="Arial"/>
                <w:sz w:val="24"/>
                <w:szCs w:val="24"/>
              </w:rPr>
              <w:t>Hypercalcemia</w:t>
            </w:r>
            <w:r w:rsidR="009550AF" w:rsidRPr="005F1BDB">
              <w:rPr>
                <w:rFonts w:ascii="Arial" w:hAnsi="Arial" w:cs="Arial"/>
                <w:sz w:val="24"/>
                <w:szCs w:val="24"/>
              </w:rPr>
              <w:t xml:space="preserve"> </w:t>
            </w:r>
          </w:p>
        </w:tc>
        <w:tc>
          <w:tcPr>
            <w:tcW w:w="0" w:type="auto"/>
          </w:tcPr>
          <w:p w14:paraId="7DC54BFD" w14:textId="77777777" w:rsidR="0098002B"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 xml:space="preserve">4 (6.1) </w:t>
            </w:r>
          </w:p>
        </w:tc>
        <w:tc>
          <w:tcPr>
            <w:tcW w:w="0" w:type="auto"/>
          </w:tcPr>
          <w:p w14:paraId="15011BEE" w14:textId="77777777" w:rsidR="0098002B"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4</w:t>
            </w:r>
          </w:p>
        </w:tc>
        <w:tc>
          <w:tcPr>
            <w:tcW w:w="0" w:type="auto"/>
          </w:tcPr>
          <w:p w14:paraId="6699260B" w14:textId="77777777" w:rsidR="0098002B"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 xml:space="preserve">4 (21.1) </w:t>
            </w:r>
          </w:p>
        </w:tc>
        <w:tc>
          <w:tcPr>
            <w:tcW w:w="0" w:type="auto"/>
          </w:tcPr>
          <w:p w14:paraId="1C5550C3" w14:textId="77777777" w:rsidR="0098002B"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4</w:t>
            </w:r>
          </w:p>
        </w:tc>
      </w:tr>
      <w:tr w:rsidR="009550AF" w:rsidRPr="005F1BDB" w14:paraId="2057F1F7" w14:textId="77777777" w:rsidTr="003C5B28">
        <w:trPr>
          <w:trHeight w:val="294"/>
        </w:trPr>
        <w:tc>
          <w:tcPr>
            <w:tcW w:w="0" w:type="auto"/>
          </w:tcPr>
          <w:p w14:paraId="1CA9C9A3" w14:textId="77777777" w:rsidR="009550AF" w:rsidRPr="005F1BDB" w:rsidRDefault="00E94CA2" w:rsidP="00B97F62">
            <w:pPr>
              <w:spacing w:line="360" w:lineRule="auto"/>
              <w:ind w:left="447"/>
              <w:rPr>
                <w:rFonts w:ascii="Arial" w:hAnsi="Arial" w:cs="Arial"/>
                <w:sz w:val="24"/>
                <w:szCs w:val="24"/>
              </w:rPr>
            </w:pPr>
            <w:r w:rsidRPr="005F1BDB">
              <w:rPr>
                <w:rFonts w:ascii="Arial" w:hAnsi="Arial" w:cs="Arial"/>
                <w:sz w:val="24"/>
                <w:szCs w:val="24"/>
              </w:rPr>
              <w:t>Hyperphosphatemia</w:t>
            </w:r>
          </w:p>
        </w:tc>
        <w:tc>
          <w:tcPr>
            <w:tcW w:w="0" w:type="auto"/>
          </w:tcPr>
          <w:p w14:paraId="38A928B0" w14:textId="77777777" w:rsidR="009550AF"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 xml:space="preserve">3 (4.5) </w:t>
            </w:r>
          </w:p>
        </w:tc>
        <w:tc>
          <w:tcPr>
            <w:tcW w:w="0" w:type="auto"/>
          </w:tcPr>
          <w:p w14:paraId="4C8AC3CD" w14:textId="77777777" w:rsidR="009550AF"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3</w:t>
            </w:r>
          </w:p>
        </w:tc>
        <w:tc>
          <w:tcPr>
            <w:tcW w:w="0" w:type="auto"/>
          </w:tcPr>
          <w:p w14:paraId="02865D7A" w14:textId="77777777" w:rsidR="009550AF"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 xml:space="preserve">3 (15.8) </w:t>
            </w:r>
          </w:p>
        </w:tc>
        <w:tc>
          <w:tcPr>
            <w:tcW w:w="0" w:type="auto"/>
          </w:tcPr>
          <w:p w14:paraId="77BCC82A" w14:textId="77777777" w:rsidR="009550AF"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3</w:t>
            </w:r>
          </w:p>
        </w:tc>
      </w:tr>
      <w:tr w:rsidR="009550AF" w:rsidRPr="005F1BDB" w14:paraId="06FD6042" w14:textId="77777777" w:rsidTr="003C5B28">
        <w:trPr>
          <w:trHeight w:val="294"/>
        </w:trPr>
        <w:tc>
          <w:tcPr>
            <w:tcW w:w="0" w:type="auto"/>
          </w:tcPr>
          <w:p w14:paraId="68EA6120" w14:textId="77777777" w:rsidR="009550AF" w:rsidRPr="005F1BDB" w:rsidRDefault="00D023D9" w:rsidP="009F348D">
            <w:pPr>
              <w:spacing w:line="360" w:lineRule="auto"/>
              <w:ind w:left="447"/>
              <w:rPr>
                <w:rFonts w:ascii="Arial" w:hAnsi="Arial" w:cs="Arial"/>
                <w:sz w:val="24"/>
                <w:szCs w:val="24"/>
              </w:rPr>
            </w:pPr>
            <w:r w:rsidRPr="005F1BDB">
              <w:rPr>
                <w:rFonts w:ascii="Arial" w:hAnsi="Arial" w:cs="Arial"/>
                <w:sz w:val="24"/>
                <w:szCs w:val="24"/>
              </w:rPr>
              <w:lastRenderedPageBreak/>
              <w:t>Hyperkalemia</w:t>
            </w:r>
          </w:p>
        </w:tc>
        <w:tc>
          <w:tcPr>
            <w:tcW w:w="0" w:type="auto"/>
          </w:tcPr>
          <w:p w14:paraId="029D0503" w14:textId="77777777" w:rsidR="009550AF"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 xml:space="preserve">2 (3.0) </w:t>
            </w:r>
          </w:p>
        </w:tc>
        <w:tc>
          <w:tcPr>
            <w:tcW w:w="0" w:type="auto"/>
          </w:tcPr>
          <w:p w14:paraId="5CD5E548" w14:textId="77777777" w:rsidR="009550AF"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3</w:t>
            </w:r>
          </w:p>
        </w:tc>
        <w:tc>
          <w:tcPr>
            <w:tcW w:w="0" w:type="auto"/>
          </w:tcPr>
          <w:p w14:paraId="14C9E6E9" w14:textId="77777777" w:rsidR="009550AF"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20AC2468" w14:textId="77777777" w:rsidR="009550AF"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1</w:t>
            </w:r>
          </w:p>
        </w:tc>
      </w:tr>
      <w:tr w:rsidR="009550AF" w:rsidRPr="005F1BDB" w14:paraId="7CDEC9DE" w14:textId="77777777" w:rsidTr="003C5B28">
        <w:trPr>
          <w:trHeight w:val="294"/>
        </w:trPr>
        <w:tc>
          <w:tcPr>
            <w:tcW w:w="0" w:type="auto"/>
          </w:tcPr>
          <w:p w14:paraId="4162797A" w14:textId="77777777" w:rsidR="009550AF" w:rsidRPr="005F1BDB" w:rsidRDefault="009550AF" w:rsidP="009F348D">
            <w:pPr>
              <w:spacing w:line="360" w:lineRule="auto"/>
              <w:ind w:left="447"/>
              <w:rPr>
                <w:rFonts w:ascii="Arial" w:hAnsi="Arial" w:cs="Arial"/>
                <w:sz w:val="24"/>
                <w:szCs w:val="24"/>
              </w:rPr>
            </w:pPr>
            <w:r w:rsidRPr="005F1BDB">
              <w:rPr>
                <w:rFonts w:ascii="Arial" w:hAnsi="Arial" w:cs="Arial"/>
                <w:sz w:val="24"/>
                <w:szCs w:val="24"/>
              </w:rPr>
              <w:t>Dehydration</w:t>
            </w:r>
          </w:p>
        </w:tc>
        <w:tc>
          <w:tcPr>
            <w:tcW w:w="0" w:type="auto"/>
          </w:tcPr>
          <w:p w14:paraId="79DB0B51" w14:textId="77777777" w:rsidR="009550AF"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 xml:space="preserve">1 (1.5) </w:t>
            </w:r>
          </w:p>
        </w:tc>
        <w:tc>
          <w:tcPr>
            <w:tcW w:w="0" w:type="auto"/>
          </w:tcPr>
          <w:p w14:paraId="634E25FF" w14:textId="77777777" w:rsidR="009550AF"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1</w:t>
            </w:r>
          </w:p>
        </w:tc>
        <w:tc>
          <w:tcPr>
            <w:tcW w:w="0" w:type="auto"/>
          </w:tcPr>
          <w:p w14:paraId="4814A657" w14:textId="77777777" w:rsidR="009550AF"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5B3E375D" w14:textId="77777777" w:rsidR="009550AF" w:rsidRPr="005F1BDB" w:rsidRDefault="009550AF" w:rsidP="00B97F62">
            <w:pPr>
              <w:spacing w:line="360" w:lineRule="auto"/>
              <w:jc w:val="center"/>
              <w:rPr>
                <w:rFonts w:ascii="Arial" w:hAnsi="Arial" w:cs="Arial"/>
                <w:sz w:val="24"/>
                <w:szCs w:val="24"/>
              </w:rPr>
            </w:pPr>
            <w:r w:rsidRPr="005F1BDB">
              <w:rPr>
                <w:rFonts w:ascii="Arial" w:hAnsi="Arial" w:cs="Arial"/>
                <w:sz w:val="24"/>
                <w:szCs w:val="24"/>
              </w:rPr>
              <w:t>1</w:t>
            </w:r>
          </w:p>
        </w:tc>
      </w:tr>
      <w:tr w:rsidR="009550AF" w:rsidRPr="005F1BDB" w14:paraId="2C22C6AF" w14:textId="77777777" w:rsidTr="003C5B28">
        <w:trPr>
          <w:trHeight w:val="294"/>
        </w:trPr>
        <w:tc>
          <w:tcPr>
            <w:tcW w:w="0" w:type="auto"/>
          </w:tcPr>
          <w:p w14:paraId="09F336BF" w14:textId="77777777" w:rsidR="009550AF" w:rsidRPr="005F1BDB" w:rsidRDefault="00273449" w:rsidP="00B97F62">
            <w:pPr>
              <w:spacing w:line="360" w:lineRule="auto"/>
              <w:ind w:left="447"/>
              <w:rPr>
                <w:rFonts w:ascii="Arial" w:hAnsi="Arial" w:cs="Arial"/>
                <w:sz w:val="24"/>
                <w:szCs w:val="24"/>
              </w:rPr>
            </w:pPr>
            <w:r w:rsidRPr="005F1BDB">
              <w:rPr>
                <w:rFonts w:ascii="Arial" w:hAnsi="Arial" w:cs="Arial"/>
                <w:sz w:val="24"/>
                <w:szCs w:val="24"/>
              </w:rPr>
              <w:t>Electrolyte imbalance</w:t>
            </w:r>
          </w:p>
        </w:tc>
        <w:tc>
          <w:tcPr>
            <w:tcW w:w="0" w:type="auto"/>
          </w:tcPr>
          <w:p w14:paraId="528802D8" w14:textId="77777777" w:rsidR="009550AF"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46E200EB" w14:textId="77777777" w:rsidR="009550AF"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0</w:t>
            </w:r>
          </w:p>
        </w:tc>
        <w:tc>
          <w:tcPr>
            <w:tcW w:w="0" w:type="auto"/>
          </w:tcPr>
          <w:p w14:paraId="674A1927" w14:textId="77777777" w:rsidR="009550AF"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20B3C895" w14:textId="77777777" w:rsidR="009550AF"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1</w:t>
            </w:r>
          </w:p>
        </w:tc>
      </w:tr>
      <w:tr w:rsidR="00273449" w:rsidRPr="005F1BDB" w14:paraId="7E624DF4" w14:textId="77777777" w:rsidTr="003C5B28">
        <w:trPr>
          <w:trHeight w:val="294"/>
        </w:trPr>
        <w:tc>
          <w:tcPr>
            <w:tcW w:w="0" w:type="auto"/>
          </w:tcPr>
          <w:p w14:paraId="4D2CF726" w14:textId="77777777" w:rsidR="00273449" w:rsidRPr="005F1BDB" w:rsidRDefault="00D023D9" w:rsidP="00B97F62">
            <w:pPr>
              <w:spacing w:line="360" w:lineRule="auto"/>
              <w:ind w:left="447"/>
              <w:rPr>
                <w:rFonts w:ascii="Arial" w:hAnsi="Arial" w:cs="Arial"/>
                <w:sz w:val="24"/>
                <w:szCs w:val="24"/>
              </w:rPr>
            </w:pPr>
            <w:r w:rsidRPr="005F1BDB">
              <w:rPr>
                <w:rFonts w:ascii="Arial" w:hAnsi="Arial" w:cs="Arial"/>
                <w:sz w:val="24"/>
                <w:szCs w:val="24"/>
              </w:rPr>
              <w:t>Hypophosphat</w:t>
            </w:r>
            <w:r w:rsidR="00273449" w:rsidRPr="005F1BDB">
              <w:rPr>
                <w:rFonts w:ascii="Arial" w:hAnsi="Arial" w:cs="Arial"/>
                <w:sz w:val="24"/>
                <w:szCs w:val="24"/>
              </w:rPr>
              <w:t>emia</w:t>
            </w:r>
          </w:p>
        </w:tc>
        <w:tc>
          <w:tcPr>
            <w:tcW w:w="0" w:type="auto"/>
          </w:tcPr>
          <w:p w14:paraId="511242E6"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449D4014"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0</w:t>
            </w:r>
          </w:p>
        </w:tc>
        <w:tc>
          <w:tcPr>
            <w:tcW w:w="0" w:type="auto"/>
          </w:tcPr>
          <w:p w14:paraId="5FB026E4"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03D0DAB0"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1</w:t>
            </w:r>
          </w:p>
        </w:tc>
      </w:tr>
      <w:tr w:rsidR="00273449" w:rsidRPr="005F1BDB" w14:paraId="33218135" w14:textId="77777777" w:rsidTr="003C5B28">
        <w:trPr>
          <w:trHeight w:val="294"/>
        </w:trPr>
        <w:tc>
          <w:tcPr>
            <w:tcW w:w="0" w:type="auto"/>
          </w:tcPr>
          <w:p w14:paraId="1C557670" w14:textId="77777777" w:rsidR="00273449" w:rsidRPr="005F1BDB" w:rsidRDefault="00273449" w:rsidP="00B97F62">
            <w:pPr>
              <w:spacing w:line="360" w:lineRule="auto"/>
              <w:ind w:left="447"/>
              <w:rPr>
                <w:rFonts w:ascii="Arial" w:hAnsi="Arial" w:cs="Arial"/>
                <w:sz w:val="24"/>
                <w:szCs w:val="24"/>
              </w:rPr>
            </w:pPr>
            <w:r w:rsidRPr="005F1BDB">
              <w:rPr>
                <w:rFonts w:ascii="Arial" w:hAnsi="Arial" w:cs="Arial"/>
                <w:sz w:val="24"/>
                <w:szCs w:val="24"/>
              </w:rPr>
              <w:t>Iron deficiency</w:t>
            </w:r>
          </w:p>
        </w:tc>
        <w:tc>
          <w:tcPr>
            <w:tcW w:w="0" w:type="auto"/>
          </w:tcPr>
          <w:p w14:paraId="15AD76A4"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3AAD1DC9"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0</w:t>
            </w:r>
          </w:p>
        </w:tc>
        <w:tc>
          <w:tcPr>
            <w:tcW w:w="0" w:type="auto"/>
          </w:tcPr>
          <w:p w14:paraId="1E5C884E"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5EE5DB78"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1</w:t>
            </w:r>
          </w:p>
        </w:tc>
      </w:tr>
      <w:tr w:rsidR="00273449" w:rsidRPr="005F1BDB" w14:paraId="0C7B428D" w14:textId="77777777" w:rsidTr="003C5B28">
        <w:trPr>
          <w:trHeight w:val="294"/>
        </w:trPr>
        <w:tc>
          <w:tcPr>
            <w:tcW w:w="0" w:type="auto"/>
          </w:tcPr>
          <w:p w14:paraId="27669656" w14:textId="77777777" w:rsidR="00273449" w:rsidRPr="005F1BDB" w:rsidRDefault="00273449" w:rsidP="00B97F62">
            <w:pPr>
              <w:spacing w:line="360" w:lineRule="auto"/>
              <w:ind w:left="447"/>
              <w:rPr>
                <w:rFonts w:ascii="Arial" w:hAnsi="Arial" w:cs="Arial"/>
                <w:sz w:val="24"/>
                <w:szCs w:val="24"/>
              </w:rPr>
            </w:pPr>
            <w:r w:rsidRPr="005F1BDB">
              <w:rPr>
                <w:rFonts w:ascii="Arial" w:hAnsi="Arial" w:cs="Arial"/>
                <w:sz w:val="24"/>
                <w:szCs w:val="24"/>
              </w:rPr>
              <w:t>Metabolic acidosis</w:t>
            </w:r>
          </w:p>
        </w:tc>
        <w:tc>
          <w:tcPr>
            <w:tcW w:w="0" w:type="auto"/>
          </w:tcPr>
          <w:p w14:paraId="25A2310B"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5A4037A1"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0</w:t>
            </w:r>
          </w:p>
        </w:tc>
        <w:tc>
          <w:tcPr>
            <w:tcW w:w="0" w:type="auto"/>
          </w:tcPr>
          <w:p w14:paraId="6CA30403"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44DDCFD7"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1</w:t>
            </w:r>
          </w:p>
        </w:tc>
      </w:tr>
      <w:tr w:rsidR="00273449" w:rsidRPr="005F1BDB" w14:paraId="564FAF23" w14:textId="77777777" w:rsidTr="003C5B28">
        <w:trPr>
          <w:trHeight w:val="294"/>
        </w:trPr>
        <w:tc>
          <w:tcPr>
            <w:tcW w:w="0" w:type="auto"/>
          </w:tcPr>
          <w:p w14:paraId="6FB4CDB9" w14:textId="77777777" w:rsidR="00273449" w:rsidRPr="005F1BDB" w:rsidRDefault="00273449" w:rsidP="009F348D">
            <w:pPr>
              <w:spacing w:line="360" w:lineRule="auto"/>
              <w:ind w:left="164"/>
              <w:rPr>
                <w:rFonts w:ascii="Arial" w:hAnsi="Arial" w:cs="Arial"/>
                <w:sz w:val="24"/>
                <w:szCs w:val="24"/>
              </w:rPr>
            </w:pPr>
            <w:r w:rsidRPr="005F1BDB">
              <w:rPr>
                <w:rFonts w:ascii="Arial" w:hAnsi="Arial" w:cs="Arial"/>
                <w:sz w:val="24"/>
                <w:szCs w:val="24"/>
              </w:rPr>
              <w:t>General disorders and administration site conditions</w:t>
            </w:r>
          </w:p>
        </w:tc>
        <w:tc>
          <w:tcPr>
            <w:tcW w:w="0" w:type="auto"/>
          </w:tcPr>
          <w:p w14:paraId="06451C62"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10 (15.2) </w:t>
            </w:r>
          </w:p>
        </w:tc>
        <w:tc>
          <w:tcPr>
            <w:tcW w:w="0" w:type="auto"/>
          </w:tcPr>
          <w:p w14:paraId="245E9DEA"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16</w:t>
            </w:r>
          </w:p>
        </w:tc>
        <w:tc>
          <w:tcPr>
            <w:tcW w:w="0" w:type="auto"/>
          </w:tcPr>
          <w:p w14:paraId="5CDCEA54"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3 (15.8) </w:t>
            </w:r>
          </w:p>
        </w:tc>
        <w:tc>
          <w:tcPr>
            <w:tcW w:w="0" w:type="auto"/>
          </w:tcPr>
          <w:p w14:paraId="22168DEE"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3</w:t>
            </w:r>
          </w:p>
        </w:tc>
      </w:tr>
      <w:tr w:rsidR="00273449" w:rsidRPr="005F1BDB" w14:paraId="3A1A3793" w14:textId="77777777" w:rsidTr="003C5B28">
        <w:trPr>
          <w:trHeight w:val="294"/>
        </w:trPr>
        <w:tc>
          <w:tcPr>
            <w:tcW w:w="0" w:type="auto"/>
          </w:tcPr>
          <w:p w14:paraId="49FEBD16" w14:textId="77777777" w:rsidR="00273449" w:rsidRPr="005F1BDB" w:rsidRDefault="00273449" w:rsidP="00B97F62">
            <w:pPr>
              <w:spacing w:line="360" w:lineRule="auto"/>
              <w:ind w:left="447"/>
              <w:rPr>
                <w:rFonts w:ascii="Arial" w:hAnsi="Arial" w:cs="Arial"/>
                <w:sz w:val="24"/>
                <w:szCs w:val="24"/>
              </w:rPr>
            </w:pPr>
            <w:r w:rsidRPr="005F1BDB">
              <w:rPr>
                <w:rFonts w:ascii="Arial" w:hAnsi="Arial" w:cs="Arial"/>
                <w:sz w:val="24"/>
                <w:szCs w:val="24"/>
              </w:rPr>
              <w:t xml:space="preserve">Pyrexia </w:t>
            </w:r>
          </w:p>
        </w:tc>
        <w:tc>
          <w:tcPr>
            <w:tcW w:w="0" w:type="auto"/>
          </w:tcPr>
          <w:p w14:paraId="4CA8D9FF"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3 (4.5) </w:t>
            </w:r>
          </w:p>
        </w:tc>
        <w:tc>
          <w:tcPr>
            <w:tcW w:w="0" w:type="auto"/>
          </w:tcPr>
          <w:p w14:paraId="04BFDFC9"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3 </w:t>
            </w:r>
          </w:p>
        </w:tc>
        <w:tc>
          <w:tcPr>
            <w:tcW w:w="0" w:type="auto"/>
          </w:tcPr>
          <w:p w14:paraId="4FF8D4D2"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2 (10.5) </w:t>
            </w:r>
          </w:p>
        </w:tc>
        <w:tc>
          <w:tcPr>
            <w:tcW w:w="0" w:type="auto"/>
          </w:tcPr>
          <w:p w14:paraId="18095BFA"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2</w:t>
            </w:r>
          </w:p>
        </w:tc>
      </w:tr>
      <w:tr w:rsidR="00273449" w:rsidRPr="005F1BDB" w14:paraId="6C8F1D30" w14:textId="77777777" w:rsidTr="003C5B28">
        <w:trPr>
          <w:trHeight w:val="294"/>
        </w:trPr>
        <w:tc>
          <w:tcPr>
            <w:tcW w:w="0" w:type="auto"/>
          </w:tcPr>
          <w:p w14:paraId="1AD2CD42" w14:textId="77777777" w:rsidR="00273449" w:rsidRPr="005F1BDB" w:rsidRDefault="00273449" w:rsidP="00B97F62">
            <w:pPr>
              <w:spacing w:line="360" w:lineRule="auto"/>
              <w:ind w:left="447"/>
              <w:rPr>
                <w:rFonts w:ascii="Arial" w:hAnsi="Arial" w:cs="Arial"/>
                <w:sz w:val="24"/>
                <w:szCs w:val="24"/>
              </w:rPr>
            </w:pPr>
            <w:r w:rsidRPr="005F1BDB">
              <w:rPr>
                <w:rFonts w:ascii="Arial" w:hAnsi="Arial" w:cs="Arial"/>
                <w:sz w:val="24"/>
                <w:szCs w:val="24"/>
              </w:rPr>
              <w:t xml:space="preserve">Catheter site </w:t>
            </w:r>
            <w:r w:rsidR="00D023D9" w:rsidRPr="005F1BDB">
              <w:rPr>
                <w:rFonts w:ascii="Arial" w:hAnsi="Arial" w:cs="Arial"/>
                <w:sz w:val="24"/>
                <w:szCs w:val="24"/>
              </w:rPr>
              <w:t>hemorrhage</w:t>
            </w:r>
          </w:p>
        </w:tc>
        <w:tc>
          <w:tcPr>
            <w:tcW w:w="0" w:type="auto"/>
          </w:tcPr>
          <w:p w14:paraId="24192210"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733C856B"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0</w:t>
            </w:r>
          </w:p>
        </w:tc>
        <w:tc>
          <w:tcPr>
            <w:tcW w:w="0" w:type="auto"/>
          </w:tcPr>
          <w:p w14:paraId="73D75041"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262ECD85"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1</w:t>
            </w:r>
          </w:p>
        </w:tc>
      </w:tr>
      <w:tr w:rsidR="00273449" w:rsidRPr="005F1BDB" w14:paraId="076F1D89" w14:textId="77777777" w:rsidTr="003C5B28">
        <w:trPr>
          <w:trHeight w:val="294"/>
        </w:trPr>
        <w:tc>
          <w:tcPr>
            <w:tcW w:w="0" w:type="auto"/>
          </w:tcPr>
          <w:p w14:paraId="495FAB47" w14:textId="77777777" w:rsidR="00273449" w:rsidRPr="005F1BDB" w:rsidRDefault="00273449" w:rsidP="00B97F62">
            <w:pPr>
              <w:spacing w:line="360" w:lineRule="auto"/>
              <w:ind w:left="164"/>
              <w:rPr>
                <w:rFonts w:ascii="Arial" w:hAnsi="Arial" w:cs="Arial"/>
                <w:sz w:val="24"/>
                <w:szCs w:val="24"/>
              </w:rPr>
            </w:pPr>
            <w:r w:rsidRPr="005F1BDB">
              <w:rPr>
                <w:rFonts w:ascii="Arial" w:hAnsi="Arial" w:cs="Arial"/>
                <w:sz w:val="24"/>
                <w:szCs w:val="24"/>
              </w:rPr>
              <w:t>Vascular disorders</w:t>
            </w:r>
          </w:p>
        </w:tc>
        <w:tc>
          <w:tcPr>
            <w:tcW w:w="0" w:type="auto"/>
          </w:tcPr>
          <w:p w14:paraId="763AB1E9"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9 (13.6) </w:t>
            </w:r>
          </w:p>
        </w:tc>
        <w:tc>
          <w:tcPr>
            <w:tcW w:w="0" w:type="auto"/>
          </w:tcPr>
          <w:p w14:paraId="44C81FCB"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16 </w:t>
            </w:r>
          </w:p>
        </w:tc>
        <w:tc>
          <w:tcPr>
            <w:tcW w:w="0" w:type="auto"/>
          </w:tcPr>
          <w:p w14:paraId="4C789B2B"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49E59417" w14:textId="77777777" w:rsidR="00273449" w:rsidRPr="005F1BDB" w:rsidRDefault="00273449" w:rsidP="00B97F62">
            <w:pPr>
              <w:spacing w:line="360" w:lineRule="auto"/>
              <w:jc w:val="center"/>
              <w:rPr>
                <w:rFonts w:ascii="Arial" w:hAnsi="Arial" w:cs="Arial"/>
                <w:sz w:val="24"/>
                <w:szCs w:val="24"/>
              </w:rPr>
            </w:pPr>
            <w:r w:rsidRPr="005F1BDB">
              <w:rPr>
                <w:rFonts w:ascii="Arial" w:hAnsi="Arial" w:cs="Arial"/>
                <w:sz w:val="24"/>
                <w:szCs w:val="24"/>
              </w:rPr>
              <w:t>1</w:t>
            </w:r>
          </w:p>
        </w:tc>
      </w:tr>
      <w:tr w:rsidR="00273449" w:rsidRPr="005F1BDB" w14:paraId="793BD89E" w14:textId="77777777" w:rsidTr="003C5B28">
        <w:trPr>
          <w:trHeight w:val="294"/>
        </w:trPr>
        <w:tc>
          <w:tcPr>
            <w:tcW w:w="0" w:type="auto"/>
          </w:tcPr>
          <w:p w14:paraId="4CCCC8D1" w14:textId="77777777" w:rsidR="00273449" w:rsidRPr="005F1BDB" w:rsidRDefault="000C2E56" w:rsidP="00B97F62">
            <w:pPr>
              <w:spacing w:line="360" w:lineRule="auto"/>
              <w:ind w:left="447"/>
              <w:rPr>
                <w:rFonts w:ascii="Arial" w:hAnsi="Arial" w:cs="Arial"/>
                <w:sz w:val="24"/>
                <w:szCs w:val="24"/>
              </w:rPr>
            </w:pPr>
            <w:r w:rsidRPr="005F1BDB">
              <w:rPr>
                <w:rFonts w:ascii="Arial" w:hAnsi="Arial" w:cs="Arial"/>
                <w:sz w:val="24"/>
                <w:szCs w:val="24"/>
              </w:rPr>
              <w:t xml:space="preserve">Hypertension </w:t>
            </w:r>
          </w:p>
        </w:tc>
        <w:tc>
          <w:tcPr>
            <w:tcW w:w="0" w:type="auto"/>
          </w:tcPr>
          <w:p w14:paraId="6740CEAB" w14:textId="77777777" w:rsidR="00273449" w:rsidRPr="005F1BDB" w:rsidRDefault="000C2E56" w:rsidP="00B97F62">
            <w:pPr>
              <w:spacing w:line="360" w:lineRule="auto"/>
              <w:jc w:val="center"/>
              <w:rPr>
                <w:rFonts w:ascii="Arial" w:hAnsi="Arial" w:cs="Arial"/>
                <w:sz w:val="24"/>
                <w:szCs w:val="24"/>
              </w:rPr>
            </w:pPr>
            <w:r w:rsidRPr="005F1BDB">
              <w:rPr>
                <w:rFonts w:ascii="Arial" w:hAnsi="Arial" w:cs="Arial"/>
                <w:sz w:val="24"/>
                <w:szCs w:val="24"/>
              </w:rPr>
              <w:t xml:space="preserve">6 (9.1) </w:t>
            </w:r>
          </w:p>
        </w:tc>
        <w:tc>
          <w:tcPr>
            <w:tcW w:w="0" w:type="auto"/>
          </w:tcPr>
          <w:p w14:paraId="3C4560AB" w14:textId="77777777" w:rsidR="00273449" w:rsidRPr="005F1BDB" w:rsidRDefault="000C2E56" w:rsidP="00B97F62">
            <w:pPr>
              <w:spacing w:line="360" w:lineRule="auto"/>
              <w:jc w:val="center"/>
              <w:rPr>
                <w:rFonts w:ascii="Arial" w:hAnsi="Arial" w:cs="Arial"/>
                <w:sz w:val="24"/>
                <w:szCs w:val="24"/>
              </w:rPr>
            </w:pPr>
            <w:r w:rsidRPr="005F1BDB">
              <w:rPr>
                <w:rFonts w:ascii="Arial" w:hAnsi="Arial" w:cs="Arial"/>
                <w:sz w:val="24"/>
                <w:szCs w:val="24"/>
              </w:rPr>
              <w:t>9</w:t>
            </w:r>
          </w:p>
        </w:tc>
        <w:tc>
          <w:tcPr>
            <w:tcW w:w="0" w:type="auto"/>
          </w:tcPr>
          <w:p w14:paraId="4C9A6533" w14:textId="77777777" w:rsidR="00273449" w:rsidRPr="005F1BDB" w:rsidRDefault="000C2E56"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5A2930A4" w14:textId="77777777" w:rsidR="00273449" w:rsidRPr="005F1BDB" w:rsidRDefault="000C2E56" w:rsidP="00B97F62">
            <w:pPr>
              <w:spacing w:line="360" w:lineRule="auto"/>
              <w:jc w:val="center"/>
              <w:rPr>
                <w:rFonts w:ascii="Arial" w:hAnsi="Arial" w:cs="Arial"/>
                <w:sz w:val="24"/>
                <w:szCs w:val="24"/>
              </w:rPr>
            </w:pPr>
            <w:r w:rsidRPr="005F1BDB">
              <w:rPr>
                <w:rFonts w:ascii="Arial" w:hAnsi="Arial" w:cs="Arial"/>
                <w:sz w:val="24"/>
                <w:szCs w:val="24"/>
              </w:rPr>
              <w:t>0</w:t>
            </w:r>
          </w:p>
        </w:tc>
      </w:tr>
      <w:tr w:rsidR="000C2E56" w:rsidRPr="005F1BDB" w14:paraId="17C81055" w14:textId="77777777" w:rsidTr="003C5B28">
        <w:trPr>
          <w:trHeight w:val="294"/>
        </w:trPr>
        <w:tc>
          <w:tcPr>
            <w:tcW w:w="0" w:type="auto"/>
          </w:tcPr>
          <w:p w14:paraId="07F22BD3" w14:textId="77777777" w:rsidR="000C2E56" w:rsidRPr="005F1BDB" w:rsidRDefault="000C2E56" w:rsidP="00B97F62">
            <w:pPr>
              <w:spacing w:line="360" w:lineRule="auto"/>
              <w:ind w:left="447"/>
              <w:rPr>
                <w:rFonts w:ascii="Arial" w:hAnsi="Arial" w:cs="Arial"/>
                <w:sz w:val="24"/>
                <w:szCs w:val="24"/>
              </w:rPr>
            </w:pPr>
            <w:r w:rsidRPr="005F1BDB">
              <w:rPr>
                <w:rFonts w:ascii="Arial" w:hAnsi="Arial" w:cs="Arial"/>
                <w:sz w:val="24"/>
                <w:szCs w:val="24"/>
              </w:rPr>
              <w:t>Malignant hypertension</w:t>
            </w:r>
          </w:p>
        </w:tc>
        <w:tc>
          <w:tcPr>
            <w:tcW w:w="0" w:type="auto"/>
          </w:tcPr>
          <w:p w14:paraId="7087EC08" w14:textId="77777777" w:rsidR="000C2E56" w:rsidRPr="005F1BDB" w:rsidRDefault="000C2E56"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2976D975" w14:textId="77777777" w:rsidR="000C2E56" w:rsidRPr="005F1BDB" w:rsidRDefault="000C2E56" w:rsidP="00B97F62">
            <w:pPr>
              <w:spacing w:line="360" w:lineRule="auto"/>
              <w:jc w:val="center"/>
              <w:rPr>
                <w:rFonts w:ascii="Arial" w:hAnsi="Arial" w:cs="Arial"/>
                <w:sz w:val="24"/>
                <w:szCs w:val="24"/>
              </w:rPr>
            </w:pPr>
            <w:r w:rsidRPr="005F1BDB">
              <w:rPr>
                <w:rFonts w:ascii="Arial" w:hAnsi="Arial" w:cs="Arial"/>
                <w:sz w:val="24"/>
                <w:szCs w:val="24"/>
              </w:rPr>
              <w:t>0</w:t>
            </w:r>
          </w:p>
        </w:tc>
        <w:tc>
          <w:tcPr>
            <w:tcW w:w="0" w:type="auto"/>
          </w:tcPr>
          <w:p w14:paraId="4F811C5E" w14:textId="77777777" w:rsidR="000C2E56" w:rsidRPr="005F1BDB" w:rsidRDefault="000C2E56"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272A2B33" w14:textId="77777777" w:rsidR="000C2E56" w:rsidRPr="005F1BDB" w:rsidRDefault="000C2E56" w:rsidP="00B97F62">
            <w:pPr>
              <w:spacing w:line="360" w:lineRule="auto"/>
              <w:jc w:val="center"/>
              <w:rPr>
                <w:rFonts w:ascii="Arial" w:hAnsi="Arial" w:cs="Arial"/>
                <w:sz w:val="24"/>
                <w:szCs w:val="24"/>
              </w:rPr>
            </w:pPr>
            <w:r w:rsidRPr="005F1BDB">
              <w:rPr>
                <w:rFonts w:ascii="Arial" w:hAnsi="Arial" w:cs="Arial"/>
                <w:sz w:val="24"/>
                <w:szCs w:val="24"/>
              </w:rPr>
              <w:t>1</w:t>
            </w:r>
          </w:p>
        </w:tc>
      </w:tr>
      <w:tr w:rsidR="005705CF" w:rsidRPr="005F1BDB" w14:paraId="1B4212C2" w14:textId="77777777" w:rsidTr="003C5B28">
        <w:trPr>
          <w:trHeight w:val="294"/>
        </w:trPr>
        <w:tc>
          <w:tcPr>
            <w:tcW w:w="0" w:type="auto"/>
          </w:tcPr>
          <w:p w14:paraId="71274752" w14:textId="77777777" w:rsidR="005705CF" w:rsidRPr="005F1BDB" w:rsidRDefault="005705CF" w:rsidP="00B97F62">
            <w:pPr>
              <w:spacing w:line="360" w:lineRule="auto"/>
              <w:ind w:left="164"/>
              <w:rPr>
                <w:rFonts w:ascii="Arial" w:hAnsi="Arial" w:cs="Arial"/>
                <w:sz w:val="24"/>
                <w:szCs w:val="24"/>
              </w:rPr>
            </w:pPr>
            <w:r w:rsidRPr="005F1BDB">
              <w:rPr>
                <w:rFonts w:ascii="Arial" w:hAnsi="Arial" w:cs="Arial"/>
                <w:sz w:val="24"/>
                <w:szCs w:val="24"/>
              </w:rPr>
              <w:t>Investigations</w:t>
            </w:r>
          </w:p>
        </w:tc>
        <w:tc>
          <w:tcPr>
            <w:tcW w:w="0" w:type="auto"/>
          </w:tcPr>
          <w:p w14:paraId="0AE808B5"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8 (12.1) </w:t>
            </w:r>
          </w:p>
        </w:tc>
        <w:tc>
          <w:tcPr>
            <w:tcW w:w="0" w:type="auto"/>
          </w:tcPr>
          <w:p w14:paraId="02A2BB3C"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13</w:t>
            </w:r>
          </w:p>
        </w:tc>
        <w:tc>
          <w:tcPr>
            <w:tcW w:w="0" w:type="auto"/>
          </w:tcPr>
          <w:p w14:paraId="37F5981B"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3 (15.8) </w:t>
            </w:r>
          </w:p>
        </w:tc>
        <w:tc>
          <w:tcPr>
            <w:tcW w:w="0" w:type="auto"/>
          </w:tcPr>
          <w:p w14:paraId="63D91D33"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4</w:t>
            </w:r>
          </w:p>
        </w:tc>
      </w:tr>
      <w:tr w:rsidR="005705CF" w:rsidRPr="005F1BDB" w14:paraId="4B6A37E7" w14:textId="77777777" w:rsidTr="003C5B28">
        <w:trPr>
          <w:trHeight w:val="294"/>
        </w:trPr>
        <w:tc>
          <w:tcPr>
            <w:tcW w:w="0" w:type="auto"/>
          </w:tcPr>
          <w:p w14:paraId="50D65F29" w14:textId="77777777" w:rsidR="005705CF" w:rsidRPr="005F1BDB" w:rsidRDefault="005705CF" w:rsidP="00B97F62">
            <w:pPr>
              <w:spacing w:line="360" w:lineRule="auto"/>
              <w:ind w:left="447"/>
              <w:rPr>
                <w:rFonts w:ascii="Arial" w:hAnsi="Arial" w:cs="Arial"/>
                <w:sz w:val="24"/>
                <w:szCs w:val="24"/>
              </w:rPr>
            </w:pPr>
            <w:r w:rsidRPr="005F1BDB">
              <w:rPr>
                <w:rFonts w:ascii="Arial" w:hAnsi="Arial" w:cs="Arial"/>
                <w:sz w:val="24"/>
                <w:szCs w:val="24"/>
              </w:rPr>
              <w:t>Weight decreased</w:t>
            </w:r>
          </w:p>
        </w:tc>
        <w:tc>
          <w:tcPr>
            <w:tcW w:w="0" w:type="auto"/>
          </w:tcPr>
          <w:p w14:paraId="4B0D9B0F"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1 (1.5) </w:t>
            </w:r>
          </w:p>
        </w:tc>
        <w:tc>
          <w:tcPr>
            <w:tcW w:w="0" w:type="auto"/>
          </w:tcPr>
          <w:p w14:paraId="64026F41"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1</w:t>
            </w:r>
          </w:p>
        </w:tc>
        <w:tc>
          <w:tcPr>
            <w:tcW w:w="0" w:type="auto"/>
          </w:tcPr>
          <w:p w14:paraId="4C730487"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738188CE"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1</w:t>
            </w:r>
          </w:p>
        </w:tc>
      </w:tr>
      <w:tr w:rsidR="005705CF" w:rsidRPr="005F1BDB" w14:paraId="6D24BBED" w14:textId="77777777" w:rsidTr="003C5B28">
        <w:trPr>
          <w:trHeight w:val="294"/>
        </w:trPr>
        <w:tc>
          <w:tcPr>
            <w:tcW w:w="0" w:type="auto"/>
          </w:tcPr>
          <w:p w14:paraId="44EF7681" w14:textId="77777777" w:rsidR="005705CF" w:rsidRPr="005F1BDB" w:rsidRDefault="005705CF" w:rsidP="00B97F62">
            <w:pPr>
              <w:spacing w:line="360" w:lineRule="auto"/>
              <w:ind w:left="447"/>
              <w:rPr>
                <w:rFonts w:ascii="Arial" w:hAnsi="Arial" w:cs="Arial"/>
                <w:sz w:val="24"/>
                <w:szCs w:val="24"/>
              </w:rPr>
            </w:pPr>
            <w:r w:rsidRPr="005F1BDB">
              <w:rPr>
                <w:rFonts w:ascii="Arial" w:hAnsi="Arial" w:cs="Arial"/>
                <w:sz w:val="24"/>
                <w:szCs w:val="24"/>
              </w:rPr>
              <w:t>Blood lactate dehydrogenase increased</w:t>
            </w:r>
          </w:p>
        </w:tc>
        <w:tc>
          <w:tcPr>
            <w:tcW w:w="0" w:type="auto"/>
          </w:tcPr>
          <w:p w14:paraId="31A207AF"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300D8FBB"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134FB388"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73A71D87"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1</w:t>
            </w:r>
          </w:p>
        </w:tc>
      </w:tr>
      <w:tr w:rsidR="005705CF" w:rsidRPr="005F1BDB" w14:paraId="08AC60EC" w14:textId="77777777" w:rsidTr="003C5B28">
        <w:trPr>
          <w:trHeight w:val="294"/>
        </w:trPr>
        <w:tc>
          <w:tcPr>
            <w:tcW w:w="0" w:type="auto"/>
          </w:tcPr>
          <w:p w14:paraId="354A64EA" w14:textId="77777777" w:rsidR="005705CF" w:rsidRPr="005F1BDB" w:rsidRDefault="005705CF" w:rsidP="00B97F62">
            <w:pPr>
              <w:spacing w:line="360" w:lineRule="auto"/>
              <w:ind w:left="447"/>
              <w:rPr>
                <w:rFonts w:ascii="Arial" w:hAnsi="Arial" w:cs="Arial"/>
                <w:sz w:val="24"/>
                <w:szCs w:val="24"/>
              </w:rPr>
            </w:pPr>
            <w:r w:rsidRPr="005F1BDB">
              <w:rPr>
                <w:rFonts w:ascii="Arial" w:hAnsi="Arial" w:cs="Arial"/>
                <w:sz w:val="24"/>
                <w:szCs w:val="24"/>
              </w:rPr>
              <w:t>Blood phosphorus increased</w:t>
            </w:r>
          </w:p>
        </w:tc>
        <w:tc>
          <w:tcPr>
            <w:tcW w:w="0" w:type="auto"/>
          </w:tcPr>
          <w:p w14:paraId="020E3B8E"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770F6231"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2436E711"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694B4BEB"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1</w:t>
            </w:r>
          </w:p>
        </w:tc>
      </w:tr>
      <w:tr w:rsidR="005705CF" w:rsidRPr="005F1BDB" w14:paraId="70F41FF6" w14:textId="77777777" w:rsidTr="003C5B28">
        <w:trPr>
          <w:trHeight w:val="294"/>
        </w:trPr>
        <w:tc>
          <w:tcPr>
            <w:tcW w:w="0" w:type="auto"/>
          </w:tcPr>
          <w:p w14:paraId="580EFC73" w14:textId="77777777" w:rsidR="005705CF" w:rsidRPr="005F1BDB" w:rsidRDefault="005705CF" w:rsidP="00B97F62">
            <w:pPr>
              <w:spacing w:line="360" w:lineRule="auto"/>
              <w:ind w:left="447"/>
              <w:rPr>
                <w:rFonts w:ascii="Arial" w:hAnsi="Arial" w:cs="Arial"/>
                <w:sz w:val="24"/>
                <w:szCs w:val="24"/>
              </w:rPr>
            </w:pPr>
            <w:r w:rsidRPr="005F1BDB">
              <w:rPr>
                <w:rFonts w:ascii="Arial" w:hAnsi="Arial" w:cs="Arial"/>
                <w:sz w:val="24"/>
                <w:szCs w:val="24"/>
              </w:rPr>
              <w:t>Liver function test increased</w:t>
            </w:r>
          </w:p>
        </w:tc>
        <w:tc>
          <w:tcPr>
            <w:tcW w:w="0" w:type="auto"/>
          </w:tcPr>
          <w:p w14:paraId="51F7A2E4"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2430D9E0"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01232013"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3B922722"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1</w:t>
            </w:r>
          </w:p>
        </w:tc>
      </w:tr>
      <w:tr w:rsidR="005705CF" w:rsidRPr="005F1BDB" w14:paraId="2D842816" w14:textId="77777777" w:rsidTr="003C5B28">
        <w:trPr>
          <w:trHeight w:val="294"/>
        </w:trPr>
        <w:tc>
          <w:tcPr>
            <w:tcW w:w="0" w:type="auto"/>
          </w:tcPr>
          <w:p w14:paraId="607B1926" w14:textId="1CF0E668" w:rsidR="005705CF" w:rsidRPr="005F1BDB" w:rsidRDefault="005705CF" w:rsidP="00B97F62">
            <w:pPr>
              <w:spacing w:line="360" w:lineRule="auto"/>
              <w:ind w:left="164"/>
              <w:rPr>
                <w:rFonts w:ascii="Arial" w:hAnsi="Arial" w:cs="Arial"/>
                <w:sz w:val="24"/>
                <w:szCs w:val="24"/>
              </w:rPr>
            </w:pPr>
            <w:r w:rsidRPr="005F1BDB">
              <w:rPr>
                <w:rFonts w:ascii="Arial" w:hAnsi="Arial" w:cs="Arial"/>
                <w:sz w:val="24"/>
                <w:szCs w:val="24"/>
              </w:rPr>
              <w:t>Renal and urinary disorders</w:t>
            </w:r>
          </w:p>
        </w:tc>
        <w:tc>
          <w:tcPr>
            <w:tcW w:w="0" w:type="auto"/>
          </w:tcPr>
          <w:p w14:paraId="6D80BF83"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6 (9.1) </w:t>
            </w:r>
          </w:p>
        </w:tc>
        <w:tc>
          <w:tcPr>
            <w:tcW w:w="0" w:type="auto"/>
          </w:tcPr>
          <w:p w14:paraId="7F3FF654"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10 </w:t>
            </w:r>
          </w:p>
        </w:tc>
        <w:tc>
          <w:tcPr>
            <w:tcW w:w="0" w:type="auto"/>
          </w:tcPr>
          <w:p w14:paraId="53D9EA87"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 xml:space="preserve">2 (10.5) </w:t>
            </w:r>
          </w:p>
        </w:tc>
        <w:tc>
          <w:tcPr>
            <w:tcW w:w="0" w:type="auto"/>
          </w:tcPr>
          <w:p w14:paraId="6A071A2D" w14:textId="77777777" w:rsidR="005705CF" w:rsidRPr="005F1BDB" w:rsidRDefault="005705CF" w:rsidP="00B97F62">
            <w:pPr>
              <w:spacing w:line="360" w:lineRule="auto"/>
              <w:jc w:val="center"/>
              <w:rPr>
                <w:rFonts w:ascii="Arial" w:hAnsi="Arial" w:cs="Arial"/>
                <w:sz w:val="24"/>
                <w:szCs w:val="24"/>
              </w:rPr>
            </w:pPr>
            <w:r w:rsidRPr="005F1BDB">
              <w:rPr>
                <w:rFonts w:ascii="Arial" w:hAnsi="Arial" w:cs="Arial"/>
                <w:sz w:val="24"/>
                <w:szCs w:val="24"/>
              </w:rPr>
              <w:t>2</w:t>
            </w:r>
          </w:p>
        </w:tc>
      </w:tr>
      <w:tr w:rsidR="005705CF" w:rsidRPr="005F1BDB" w14:paraId="348CEE74" w14:textId="77777777" w:rsidTr="003C5B28">
        <w:trPr>
          <w:trHeight w:val="294"/>
        </w:trPr>
        <w:tc>
          <w:tcPr>
            <w:tcW w:w="0" w:type="auto"/>
          </w:tcPr>
          <w:p w14:paraId="42029182" w14:textId="77777777" w:rsidR="005705CF" w:rsidRPr="005F1BDB" w:rsidRDefault="00C82C05" w:rsidP="00B97F62">
            <w:pPr>
              <w:spacing w:line="360" w:lineRule="auto"/>
              <w:ind w:left="447"/>
              <w:rPr>
                <w:rFonts w:ascii="Arial" w:hAnsi="Arial" w:cs="Arial"/>
                <w:sz w:val="24"/>
                <w:szCs w:val="24"/>
              </w:rPr>
            </w:pPr>
            <w:r w:rsidRPr="005F1BDB">
              <w:rPr>
                <w:rFonts w:ascii="Arial" w:hAnsi="Arial" w:cs="Arial"/>
                <w:sz w:val="24"/>
                <w:szCs w:val="24"/>
              </w:rPr>
              <w:t xml:space="preserve">Dysuria </w:t>
            </w:r>
          </w:p>
        </w:tc>
        <w:tc>
          <w:tcPr>
            <w:tcW w:w="0" w:type="auto"/>
          </w:tcPr>
          <w:p w14:paraId="779506EF" w14:textId="77777777" w:rsidR="005705CF" w:rsidRPr="005F1BDB" w:rsidRDefault="00C82C05" w:rsidP="00B97F62">
            <w:pPr>
              <w:spacing w:line="360" w:lineRule="auto"/>
              <w:jc w:val="center"/>
              <w:rPr>
                <w:rFonts w:ascii="Arial" w:hAnsi="Arial" w:cs="Arial"/>
                <w:sz w:val="24"/>
                <w:szCs w:val="24"/>
              </w:rPr>
            </w:pPr>
            <w:r w:rsidRPr="005F1BDB">
              <w:rPr>
                <w:rFonts w:ascii="Arial" w:hAnsi="Arial" w:cs="Arial"/>
                <w:sz w:val="24"/>
                <w:szCs w:val="24"/>
              </w:rPr>
              <w:t xml:space="preserve">1 (1.5) </w:t>
            </w:r>
          </w:p>
        </w:tc>
        <w:tc>
          <w:tcPr>
            <w:tcW w:w="0" w:type="auto"/>
          </w:tcPr>
          <w:p w14:paraId="2B37EF71" w14:textId="77777777" w:rsidR="005705CF" w:rsidRPr="005F1BDB" w:rsidRDefault="00C82C05" w:rsidP="00B97F62">
            <w:pPr>
              <w:spacing w:line="360" w:lineRule="auto"/>
              <w:jc w:val="center"/>
              <w:rPr>
                <w:rFonts w:ascii="Arial" w:hAnsi="Arial" w:cs="Arial"/>
                <w:sz w:val="24"/>
                <w:szCs w:val="24"/>
              </w:rPr>
            </w:pPr>
            <w:r w:rsidRPr="005F1BDB">
              <w:rPr>
                <w:rFonts w:ascii="Arial" w:hAnsi="Arial" w:cs="Arial"/>
                <w:sz w:val="24"/>
                <w:szCs w:val="24"/>
              </w:rPr>
              <w:t xml:space="preserve">1 </w:t>
            </w:r>
          </w:p>
        </w:tc>
        <w:tc>
          <w:tcPr>
            <w:tcW w:w="0" w:type="auto"/>
          </w:tcPr>
          <w:p w14:paraId="1BE99C31" w14:textId="77777777" w:rsidR="005705CF" w:rsidRPr="005F1BDB" w:rsidRDefault="00C82C05"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6C19CAFB" w14:textId="77777777" w:rsidR="005705CF" w:rsidRPr="005F1BDB" w:rsidRDefault="00C82C05" w:rsidP="00B97F62">
            <w:pPr>
              <w:spacing w:line="360" w:lineRule="auto"/>
              <w:jc w:val="center"/>
              <w:rPr>
                <w:rFonts w:ascii="Arial" w:hAnsi="Arial" w:cs="Arial"/>
                <w:sz w:val="24"/>
                <w:szCs w:val="24"/>
              </w:rPr>
            </w:pPr>
            <w:r w:rsidRPr="005F1BDB">
              <w:rPr>
                <w:rFonts w:ascii="Arial" w:hAnsi="Arial" w:cs="Arial"/>
                <w:sz w:val="24"/>
                <w:szCs w:val="24"/>
              </w:rPr>
              <w:t>1</w:t>
            </w:r>
          </w:p>
        </w:tc>
      </w:tr>
      <w:tr w:rsidR="005705CF" w:rsidRPr="005F1BDB" w14:paraId="0F9C08EA" w14:textId="77777777" w:rsidTr="003C5B28">
        <w:trPr>
          <w:trHeight w:val="294"/>
        </w:trPr>
        <w:tc>
          <w:tcPr>
            <w:tcW w:w="0" w:type="auto"/>
          </w:tcPr>
          <w:p w14:paraId="1DA4A7F1" w14:textId="77777777" w:rsidR="005705CF" w:rsidRPr="005F1BDB" w:rsidRDefault="00D023D9" w:rsidP="00B97F62">
            <w:pPr>
              <w:spacing w:line="360" w:lineRule="auto"/>
              <w:ind w:left="447"/>
              <w:rPr>
                <w:rFonts w:ascii="Arial" w:hAnsi="Arial" w:cs="Arial"/>
                <w:sz w:val="24"/>
                <w:szCs w:val="24"/>
              </w:rPr>
            </w:pPr>
            <w:r w:rsidRPr="005F1BDB">
              <w:rPr>
                <w:rFonts w:ascii="Arial" w:hAnsi="Arial" w:cs="Arial"/>
                <w:sz w:val="24"/>
                <w:szCs w:val="24"/>
              </w:rPr>
              <w:t>Hematuria</w:t>
            </w:r>
          </w:p>
        </w:tc>
        <w:tc>
          <w:tcPr>
            <w:tcW w:w="0" w:type="auto"/>
          </w:tcPr>
          <w:p w14:paraId="50CB8D2F" w14:textId="77777777" w:rsidR="005705CF" w:rsidRPr="005F1BDB" w:rsidRDefault="00C82C05"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2BF42C9A" w14:textId="77777777" w:rsidR="005705CF" w:rsidRPr="005F1BDB" w:rsidRDefault="00C82C05"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515FD255" w14:textId="77777777" w:rsidR="005705CF" w:rsidRPr="005F1BDB" w:rsidRDefault="00C82C05"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6414DE2B" w14:textId="77777777" w:rsidR="005705CF" w:rsidRPr="005F1BDB" w:rsidRDefault="00C82C05" w:rsidP="00B97F62">
            <w:pPr>
              <w:spacing w:line="360" w:lineRule="auto"/>
              <w:jc w:val="center"/>
              <w:rPr>
                <w:rFonts w:ascii="Arial" w:hAnsi="Arial" w:cs="Arial"/>
                <w:sz w:val="24"/>
                <w:szCs w:val="24"/>
              </w:rPr>
            </w:pPr>
            <w:r w:rsidRPr="005F1BDB">
              <w:rPr>
                <w:rFonts w:ascii="Arial" w:hAnsi="Arial" w:cs="Arial"/>
                <w:sz w:val="24"/>
                <w:szCs w:val="24"/>
              </w:rPr>
              <w:t>1</w:t>
            </w:r>
          </w:p>
        </w:tc>
      </w:tr>
      <w:tr w:rsidR="00C82C05" w:rsidRPr="005F1BDB" w14:paraId="66F585D1" w14:textId="77777777" w:rsidTr="003C5B28">
        <w:trPr>
          <w:trHeight w:val="294"/>
        </w:trPr>
        <w:tc>
          <w:tcPr>
            <w:tcW w:w="0" w:type="auto"/>
          </w:tcPr>
          <w:p w14:paraId="700EC50F" w14:textId="77777777" w:rsidR="00C82C05" w:rsidRPr="005F1BDB" w:rsidRDefault="00C82C05" w:rsidP="00B97F62">
            <w:pPr>
              <w:spacing w:line="360" w:lineRule="auto"/>
              <w:ind w:left="164"/>
              <w:rPr>
                <w:rFonts w:ascii="Arial" w:hAnsi="Arial" w:cs="Arial"/>
                <w:sz w:val="24"/>
                <w:szCs w:val="24"/>
              </w:rPr>
            </w:pPr>
            <w:r w:rsidRPr="005F1BDB">
              <w:rPr>
                <w:rFonts w:ascii="Arial" w:hAnsi="Arial" w:cs="Arial"/>
                <w:sz w:val="24"/>
                <w:szCs w:val="24"/>
              </w:rPr>
              <w:t>Blood and lymphatic system disorders</w:t>
            </w:r>
          </w:p>
        </w:tc>
        <w:tc>
          <w:tcPr>
            <w:tcW w:w="0" w:type="auto"/>
          </w:tcPr>
          <w:p w14:paraId="01AAB84E" w14:textId="77777777" w:rsidR="00C82C05" w:rsidRPr="005F1BDB" w:rsidRDefault="00C82C05" w:rsidP="00B97F62">
            <w:pPr>
              <w:spacing w:line="360" w:lineRule="auto"/>
              <w:jc w:val="center"/>
              <w:rPr>
                <w:rFonts w:ascii="Arial" w:hAnsi="Arial" w:cs="Arial"/>
                <w:sz w:val="24"/>
                <w:szCs w:val="24"/>
              </w:rPr>
            </w:pPr>
            <w:r w:rsidRPr="005F1BDB">
              <w:rPr>
                <w:rFonts w:ascii="Arial" w:hAnsi="Arial" w:cs="Arial"/>
                <w:sz w:val="24"/>
                <w:szCs w:val="24"/>
              </w:rPr>
              <w:t xml:space="preserve">5 (7.6) </w:t>
            </w:r>
          </w:p>
        </w:tc>
        <w:tc>
          <w:tcPr>
            <w:tcW w:w="0" w:type="auto"/>
          </w:tcPr>
          <w:p w14:paraId="0D6D3286" w14:textId="77777777" w:rsidR="00C82C05" w:rsidRPr="005F1BDB" w:rsidRDefault="00C82C05" w:rsidP="00B97F62">
            <w:pPr>
              <w:spacing w:line="360" w:lineRule="auto"/>
              <w:jc w:val="center"/>
              <w:rPr>
                <w:rFonts w:ascii="Arial" w:hAnsi="Arial" w:cs="Arial"/>
                <w:sz w:val="24"/>
                <w:szCs w:val="24"/>
              </w:rPr>
            </w:pPr>
            <w:r w:rsidRPr="005F1BDB">
              <w:rPr>
                <w:rFonts w:ascii="Arial" w:hAnsi="Arial" w:cs="Arial"/>
                <w:sz w:val="24"/>
                <w:szCs w:val="24"/>
              </w:rPr>
              <w:t>6</w:t>
            </w:r>
          </w:p>
        </w:tc>
        <w:tc>
          <w:tcPr>
            <w:tcW w:w="0" w:type="auto"/>
          </w:tcPr>
          <w:p w14:paraId="3137FC46" w14:textId="77777777" w:rsidR="00C82C05" w:rsidRPr="005F1BDB" w:rsidRDefault="00C82C05"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4BD5DFBF" w14:textId="77777777" w:rsidR="00C82C05" w:rsidRPr="005F1BDB" w:rsidRDefault="00C82C05" w:rsidP="00B97F62">
            <w:pPr>
              <w:spacing w:line="360" w:lineRule="auto"/>
              <w:jc w:val="center"/>
              <w:rPr>
                <w:rFonts w:ascii="Arial" w:hAnsi="Arial" w:cs="Arial"/>
                <w:sz w:val="24"/>
                <w:szCs w:val="24"/>
              </w:rPr>
            </w:pPr>
            <w:r w:rsidRPr="005F1BDB">
              <w:rPr>
                <w:rFonts w:ascii="Arial" w:hAnsi="Arial" w:cs="Arial"/>
                <w:sz w:val="24"/>
                <w:szCs w:val="24"/>
              </w:rPr>
              <w:t>0</w:t>
            </w:r>
          </w:p>
        </w:tc>
      </w:tr>
      <w:tr w:rsidR="00AC2FE8" w:rsidRPr="005F1BDB" w14:paraId="7E89ADE1" w14:textId="77777777" w:rsidTr="003C5B28">
        <w:trPr>
          <w:trHeight w:val="294"/>
        </w:trPr>
        <w:tc>
          <w:tcPr>
            <w:tcW w:w="0" w:type="auto"/>
          </w:tcPr>
          <w:p w14:paraId="741B7E30" w14:textId="77777777" w:rsidR="00AC2FE8" w:rsidRPr="005F1BDB" w:rsidRDefault="00AC2FE8" w:rsidP="00B97F62">
            <w:pPr>
              <w:spacing w:line="360" w:lineRule="auto"/>
              <w:ind w:left="164"/>
              <w:rPr>
                <w:rFonts w:ascii="Arial" w:hAnsi="Arial" w:cs="Arial"/>
                <w:sz w:val="24"/>
                <w:szCs w:val="24"/>
              </w:rPr>
            </w:pPr>
            <w:r w:rsidRPr="005F1BDB">
              <w:rPr>
                <w:rFonts w:ascii="Arial" w:hAnsi="Arial" w:cs="Arial"/>
                <w:sz w:val="24"/>
                <w:szCs w:val="24"/>
              </w:rPr>
              <w:t>Injury, poisoning and procedural complications</w:t>
            </w:r>
          </w:p>
        </w:tc>
        <w:tc>
          <w:tcPr>
            <w:tcW w:w="0" w:type="auto"/>
          </w:tcPr>
          <w:p w14:paraId="5DC4DA6B" w14:textId="77777777" w:rsidR="00AC2FE8" w:rsidRPr="005F1BDB" w:rsidRDefault="00AC2FE8" w:rsidP="00B97F62">
            <w:pPr>
              <w:spacing w:line="360" w:lineRule="auto"/>
              <w:jc w:val="center"/>
              <w:rPr>
                <w:rFonts w:ascii="Arial" w:hAnsi="Arial" w:cs="Arial"/>
                <w:sz w:val="24"/>
                <w:szCs w:val="24"/>
              </w:rPr>
            </w:pPr>
            <w:r w:rsidRPr="005F1BDB">
              <w:rPr>
                <w:rFonts w:ascii="Arial" w:hAnsi="Arial" w:cs="Arial"/>
                <w:sz w:val="24"/>
                <w:szCs w:val="24"/>
              </w:rPr>
              <w:t>5 (7.6)</w:t>
            </w:r>
          </w:p>
        </w:tc>
        <w:tc>
          <w:tcPr>
            <w:tcW w:w="0" w:type="auto"/>
          </w:tcPr>
          <w:p w14:paraId="63FC12C3" w14:textId="77777777" w:rsidR="00AC2FE8" w:rsidRPr="005F1BDB" w:rsidRDefault="00AC2FE8" w:rsidP="00B97F62">
            <w:pPr>
              <w:spacing w:line="360" w:lineRule="auto"/>
              <w:jc w:val="center"/>
              <w:rPr>
                <w:rFonts w:ascii="Arial" w:hAnsi="Arial" w:cs="Arial"/>
                <w:sz w:val="24"/>
                <w:szCs w:val="24"/>
              </w:rPr>
            </w:pPr>
            <w:r w:rsidRPr="005F1BDB">
              <w:rPr>
                <w:rFonts w:ascii="Arial" w:hAnsi="Arial" w:cs="Arial"/>
                <w:sz w:val="24"/>
                <w:szCs w:val="24"/>
              </w:rPr>
              <w:t xml:space="preserve">6 </w:t>
            </w:r>
          </w:p>
        </w:tc>
        <w:tc>
          <w:tcPr>
            <w:tcW w:w="0" w:type="auto"/>
          </w:tcPr>
          <w:p w14:paraId="58689F26" w14:textId="77777777" w:rsidR="00AC2FE8" w:rsidRPr="005F1BDB" w:rsidRDefault="00AC2FE8"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40AE6C9E" w14:textId="77777777" w:rsidR="00AC2FE8" w:rsidRPr="005F1BDB" w:rsidRDefault="00AC2FE8" w:rsidP="00B97F62">
            <w:pPr>
              <w:spacing w:line="360" w:lineRule="auto"/>
              <w:jc w:val="center"/>
              <w:rPr>
                <w:rFonts w:ascii="Arial" w:hAnsi="Arial" w:cs="Arial"/>
                <w:sz w:val="24"/>
                <w:szCs w:val="24"/>
              </w:rPr>
            </w:pPr>
            <w:r w:rsidRPr="005F1BDB">
              <w:rPr>
                <w:rFonts w:ascii="Arial" w:hAnsi="Arial" w:cs="Arial"/>
                <w:sz w:val="24"/>
                <w:szCs w:val="24"/>
              </w:rPr>
              <w:t>0</w:t>
            </w:r>
          </w:p>
        </w:tc>
      </w:tr>
      <w:tr w:rsidR="00AC2FE8" w:rsidRPr="005F1BDB" w14:paraId="2DD7FAE1" w14:textId="77777777" w:rsidTr="003C5B28">
        <w:trPr>
          <w:trHeight w:val="294"/>
        </w:trPr>
        <w:tc>
          <w:tcPr>
            <w:tcW w:w="0" w:type="auto"/>
          </w:tcPr>
          <w:p w14:paraId="02E091B2" w14:textId="77777777" w:rsidR="00AC2FE8" w:rsidRPr="005F1BDB" w:rsidRDefault="00AC2FE8" w:rsidP="00B97F62">
            <w:pPr>
              <w:spacing w:line="360" w:lineRule="auto"/>
              <w:ind w:left="164"/>
              <w:rPr>
                <w:rFonts w:ascii="Arial" w:hAnsi="Arial" w:cs="Arial"/>
                <w:sz w:val="24"/>
                <w:szCs w:val="24"/>
              </w:rPr>
            </w:pPr>
            <w:r w:rsidRPr="005F1BDB">
              <w:rPr>
                <w:rFonts w:ascii="Arial" w:hAnsi="Arial" w:cs="Arial"/>
                <w:sz w:val="24"/>
                <w:szCs w:val="24"/>
              </w:rPr>
              <w:t>Respiratory, thoracic and mediastinal disorders</w:t>
            </w:r>
          </w:p>
        </w:tc>
        <w:tc>
          <w:tcPr>
            <w:tcW w:w="0" w:type="auto"/>
          </w:tcPr>
          <w:p w14:paraId="7C41FE00" w14:textId="77777777" w:rsidR="00AC2FE8" w:rsidRPr="005F1BDB" w:rsidRDefault="00AC2FE8" w:rsidP="00B97F62">
            <w:pPr>
              <w:spacing w:line="360" w:lineRule="auto"/>
              <w:jc w:val="center"/>
              <w:rPr>
                <w:rFonts w:ascii="Arial" w:hAnsi="Arial" w:cs="Arial"/>
                <w:sz w:val="24"/>
                <w:szCs w:val="24"/>
              </w:rPr>
            </w:pPr>
            <w:r w:rsidRPr="005F1BDB">
              <w:rPr>
                <w:rFonts w:ascii="Arial" w:hAnsi="Arial" w:cs="Arial"/>
                <w:sz w:val="24"/>
                <w:szCs w:val="24"/>
              </w:rPr>
              <w:t xml:space="preserve">5 (7.6) </w:t>
            </w:r>
          </w:p>
        </w:tc>
        <w:tc>
          <w:tcPr>
            <w:tcW w:w="0" w:type="auto"/>
          </w:tcPr>
          <w:p w14:paraId="0ABA49E1" w14:textId="77777777" w:rsidR="00AC2FE8" w:rsidRPr="005F1BDB" w:rsidRDefault="00AC2FE8" w:rsidP="00B97F62">
            <w:pPr>
              <w:spacing w:line="360" w:lineRule="auto"/>
              <w:jc w:val="center"/>
              <w:rPr>
                <w:rFonts w:ascii="Arial" w:hAnsi="Arial" w:cs="Arial"/>
                <w:sz w:val="24"/>
                <w:szCs w:val="24"/>
              </w:rPr>
            </w:pPr>
            <w:r w:rsidRPr="005F1BDB">
              <w:rPr>
                <w:rFonts w:ascii="Arial" w:hAnsi="Arial" w:cs="Arial"/>
                <w:sz w:val="24"/>
                <w:szCs w:val="24"/>
              </w:rPr>
              <w:t>5</w:t>
            </w:r>
          </w:p>
        </w:tc>
        <w:tc>
          <w:tcPr>
            <w:tcW w:w="0" w:type="auto"/>
          </w:tcPr>
          <w:p w14:paraId="27B0FB4E" w14:textId="77777777" w:rsidR="00AC2FE8" w:rsidRPr="005F1BDB" w:rsidRDefault="00AC2FE8" w:rsidP="00B97F62">
            <w:pPr>
              <w:spacing w:line="360" w:lineRule="auto"/>
              <w:jc w:val="center"/>
              <w:rPr>
                <w:rFonts w:ascii="Arial" w:hAnsi="Arial" w:cs="Arial"/>
                <w:sz w:val="24"/>
                <w:szCs w:val="24"/>
              </w:rPr>
            </w:pPr>
            <w:r w:rsidRPr="005F1BDB">
              <w:rPr>
                <w:rFonts w:ascii="Arial" w:hAnsi="Arial" w:cs="Arial"/>
                <w:sz w:val="24"/>
                <w:szCs w:val="24"/>
              </w:rPr>
              <w:t xml:space="preserve">2 (10.5) </w:t>
            </w:r>
          </w:p>
        </w:tc>
        <w:tc>
          <w:tcPr>
            <w:tcW w:w="0" w:type="auto"/>
          </w:tcPr>
          <w:p w14:paraId="4BA5AC83" w14:textId="77777777" w:rsidR="00AC2FE8" w:rsidRPr="005F1BDB" w:rsidRDefault="00AC2FE8" w:rsidP="00B97F62">
            <w:pPr>
              <w:spacing w:line="360" w:lineRule="auto"/>
              <w:jc w:val="center"/>
              <w:rPr>
                <w:rFonts w:ascii="Arial" w:hAnsi="Arial" w:cs="Arial"/>
                <w:sz w:val="24"/>
                <w:szCs w:val="24"/>
              </w:rPr>
            </w:pPr>
            <w:r w:rsidRPr="005F1BDB">
              <w:rPr>
                <w:rFonts w:ascii="Arial" w:hAnsi="Arial" w:cs="Arial"/>
                <w:sz w:val="24"/>
                <w:szCs w:val="24"/>
              </w:rPr>
              <w:t>4</w:t>
            </w:r>
          </w:p>
        </w:tc>
      </w:tr>
      <w:tr w:rsidR="007215BE" w:rsidRPr="005F1BDB" w14:paraId="70D41917" w14:textId="77777777" w:rsidTr="003C5B28">
        <w:trPr>
          <w:trHeight w:val="294"/>
        </w:trPr>
        <w:tc>
          <w:tcPr>
            <w:tcW w:w="0" w:type="auto"/>
          </w:tcPr>
          <w:p w14:paraId="51C042AF" w14:textId="77777777" w:rsidR="007215BE" w:rsidRPr="005F1BDB" w:rsidRDefault="007215BE" w:rsidP="00B97F62">
            <w:pPr>
              <w:spacing w:line="360" w:lineRule="auto"/>
              <w:ind w:left="447"/>
              <w:rPr>
                <w:rFonts w:ascii="Arial" w:hAnsi="Arial" w:cs="Arial"/>
                <w:sz w:val="24"/>
                <w:szCs w:val="24"/>
              </w:rPr>
            </w:pPr>
            <w:r w:rsidRPr="005F1BDB">
              <w:rPr>
                <w:rFonts w:ascii="Arial" w:hAnsi="Arial" w:cs="Arial"/>
                <w:sz w:val="24"/>
                <w:szCs w:val="24"/>
              </w:rPr>
              <w:t>Cough</w:t>
            </w:r>
          </w:p>
        </w:tc>
        <w:tc>
          <w:tcPr>
            <w:tcW w:w="0" w:type="auto"/>
          </w:tcPr>
          <w:p w14:paraId="57CB0F36" w14:textId="77777777" w:rsidR="007215BE" w:rsidRPr="005F1BDB" w:rsidRDefault="007215BE" w:rsidP="00B97F62">
            <w:pPr>
              <w:spacing w:line="360" w:lineRule="auto"/>
              <w:jc w:val="center"/>
              <w:rPr>
                <w:rFonts w:ascii="Arial" w:hAnsi="Arial" w:cs="Arial"/>
                <w:sz w:val="24"/>
                <w:szCs w:val="24"/>
              </w:rPr>
            </w:pPr>
            <w:r w:rsidRPr="005F1BDB">
              <w:rPr>
                <w:rFonts w:ascii="Arial" w:hAnsi="Arial" w:cs="Arial"/>
                <w:sz w:val="24"/>
                <w:szCs w:val="24"/>
              </w:rPr>
              <w:t xml:space="preserve">1 (1.5) </w:t>
            </w:r>
          </w:p>
        </w:tc>
        <w:tc>
          <w:tcPr>
            <w:tcW w:w="0" w:type="auto"/>
          </w:tcPr>
          <w:p w14:paraId="24136A14" w14:textId="77777777" w:rsidR="007215BE" w:rsidRPr="005F1BDB" w:rsidRDefault="007215BE" w:rsidP="00B97F62">
            <w:pPr>
              <w:spacing w:line="360" w:lineRule="auto"/>
              <w:jc w:val="center"/>
              <w:rPr>
                <w:rFonts w:ascii="Arial" w:hAnsi="Arial" w:cs="Arial"/>
                <w:sz w:val="24"/>
                <w:szCs w:val="24"/>
              </w:rPr>
            </w:pPr>
            <w:r w:rsidRPr="005F1BDB">
              <w:rPr>
                <w:rFonts w:ascii="Arial" w:hAnsi="Arial" w:cs="Arial"/>
                <w:sz w:val="24"/>
                <w:szCs w:val="24"/>
              </w:rPr>
              <w:t xml:space="preserve">1 </w:t>
            </w:r>
          </w:p>
        </w:tc>
        <w:tc>
          <w:tcPr>
            <w:tcW w:w="0" w:type="auto"/>
          </w:tcPr>
          <w:p w14:paraId="17D9447B" w14:textId="77777777" w:rsidR="007215BE" w:rsidRPr="005F1BDB" w:rsidRDefault="007215BE" w:rsidP="00B97F62">
            <w:pPr>
              <w:spacing w:line="360" w:lineRule="auto"/>
              <w:jc w:val="center"/>
              <w:rPr>
                <w:rFonts w:ascii="Arial" w:hAnsi="Arial" w:cs="Arial"/>
                <w:sz w:val="24"/>
                <w:szCs w:val="24"/>
              </w:rPr>
            </w:pPr>
            <w:r w:rsidRPr="005F1BDB">
              <w:rPr>
                <w:rFonts w:ascii="Arial" w:hAnsi="Arial" w:cs="Arial"/>
                <w:sz w:val="24"/>
                <w:szCs w:val="24"/>
              </w:rPr>
              <w:t xml:space="preserve">2 (10.5) </w:t>
            </w:r>
          </w:p>
        </w:tc>
        <w:tc>
          <w:tcPr>
            <w:tcW w:w="0" w:type="auto"/>
          </w:tcPr>
          <w:p w14:paraId="0524D38A" w14:textId="77777777" w:rsidR="007215BE" w:rsidRPr="005F1BDB" w:rsidRDefault="007215BE" w:rsidP="00B97F62">
            <w:pPr>
              <w:spacing w:line="360" w:lineRule="auto"/>
              <w:jc w:val="center"/>
              <w:rPr>
                <w:rFonts w:ascii="Arial" w:hAnsi="Arial" w:cs="Arial"/>
                <w:sz w:val="24"/>
                <w:szCs w:val="24"/>
              </w:rPr>
            </w:pPr>
            <w:r w:rsidRPr="005F1BDB">
              <w:rPr>
                <w:rFonts w:ascii="Arial" w:hAnsi="Arial" w:cs="Arial"/>
                <w:sz w:val="24"/>
                <w:szCs w:val="24"/>
              </w:rPr>
              <w:t>2</w:t>
            </w:r>
          </w:p>
        </w:tc>
      </w:tr>
      <w:tr w:rsidR="007215BE" w:rsidRPr="005F1BDB" w14:paraId="13AC5012" w14:textId="77777777" w:rsidTr="003C5B28">
        <w:trPr>
          <w:trHeight w:val="294"/>
        </w:trPr>
        <w:tc>
          <w:tcPr>
            <w:tcW w:w="0" w:type="auto"/>
          </w:tcPr>
          <w:p w14:paraId="13D37DE5" w14:textId="77777777" w:rsidR="007215BE" w:rsidRPr="005F1BDB" w:rsidRDefault="007215BE" w:rsidP="00B97F62">
            <w:pPr>
              <w:spacing w:line="360" w:lineRule="auto"/>
              <w:ind w:left="447"/>
              <w:rPr>
                <w:rFonts w:ascii="Arial" w:hAnsi="Arial" w:cs="Arial"/>
                <w:sz w:val="24"/>
                <w:szCs w:val="24"/>
              </w:rPr>
            </w:pPr>
            <w:r w:rsidRPr="005F1BDB">
              <w:rPr>
                <w:rFonts w:ascii="Arial" w:hAnsi="Arial" w:cs="Arial"/>
                <w:sz w:val="24"/>
                <w:szCs w:val="24"/>
              </w:rPr>
              <w:t>Sinus congestion</w:t>
            </w:r>
          </w:p>
        </w:tc>
        <w:tc>
          <w:tcPr>
            <w:tcW w:w="0" w:type="auto"/>
          </w:tcPr>
          <w:p w14:paraId="33917B74" w14:textId="77777777" w:rsidR="007215BE" w:rsidRPr="005F1BDB" w:rsidRDefault="007215BE"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6F39F2FF" w14:textId="77777777" w:rsidR="007215BE" w:rsidRPr="005F1BDB" w:rsidRDefault="007215BE"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1D2C0305" w14:textId="77777777" w:rsidR="007215BE" w:rsidRPr="005F1BDB" w:rsidRDefault="007215BE"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3C7C9D53" w14:textId="77777777" w:rsidR="007215BE" w:rsidRPr="005F1BDB" w:rsidRDefault="007215BE" w:rsidP="00B97F62">
            <w:pPr>
              <w:spacing w:line="360" w:lineRule="auto"/>
              <w:jc w:val="center"/>
              <w:rPr>
                <w:rFonts w:ascii="Arial" w:hAnsi="Arial" w:cs="Arial"/>
                <w:sz w:val="24"/>
                <w:szCs w:val="24"/>
              </w:rPr>
            </w:pPr>
            <w:r w:rsidRPr="005F1BDB">
              <w:rPr>
                <w:rFonts w:ascii="Arial" w:hAnsi="Arial" w:cs="Arial"/>
                <w:sz w:val="24"/>
                <w:szCs w:val="24"/>
              </w:rPr>
              <w:t>2</w:t>
            </w:r>
          </w:p>
        </w:tc>
      </w:tr>
      <w:tr w:rsidR="007215BE" w:rsidRPr="005F1BDB" w14:paraId="60E23D06" w14:textId="77777777" w:rsidTr="003C5B28">
        <w:trPr>
          <w:trHeight w:val="294"/>
        </w:trPr>
        <w:tc>
          <w:tcPr>
            <w:tcW w:w="0" w:type="auto"/>
          </w:tcPr>
          <w:p w14:paraId="548890FD" w14:textId="77777777" w:rsidR="007215BE" w:rsidRPr="005F1BDB" w:rsidRDefault="00E12A3C" w:rsidP="002460F2">
            <w:pPr>
              <w:spacing w:line="360" w:lineRule="auto"/>
              <w:rPr>
                <w:rFonts w:ascii="Arial" w:hAnsi="Arial" w:cs="Arial"/>
                <w:sz w:val="24"/>
                <w:szCs w:val="24"/>
              </w:rPr>
            </w:pPr>
            <w:r w:rsidRPr="005F1BDB">
              <w:rPr>
                <w:rFonts w:ascii="Arial" w:hAnsi="Arial" w:cs="Arial"/>
                <w:sz w:val="24"/>
                <w:szCs w:val="24"/>
              </w:rPr>
              <w:t>Nervous system disorders</w:t>
            </w:r>
          </w:p>
        </w:tc>
        <w:tc>
          <w:tcPr>
            <w:tcW w:w="0" w:type="auto"/>
          </w:tcPr>
          <w:p w14:paraId="162F1A92" w14:textId="77777777" w:rsidR="007215BE" w:rsidRPr="005F1BDB" w:rsidRDefault="00E12A3C" w:rsidP="00B97F62">
            <w:pPr>
              <w:spacing w:line="360" w:lineRule="auto"/>
              <w:jc w:val="center"/>
              <w:rPr>
                <w:rFonts w:ascii="Arial" w:hAnsi="Arial" w:cs="Arial"/>
                <w:sz w:val="24"/>
                <w:szCs w:val="24"/>
              </w:rPr>
            </w:pPr>
            <w:r w:rsidRPr="005F1BDB">
              <w:rPr>
                <w:rFonts w:ascii="Arial" w:hAnsi="Arial" w:cs="Arial"/>
                <w:sz w:val="24"/>
                <w:szCs w:val="24"/>
              </w:rPr>
              <w:t xml:space="preserve">4 (6.1) </w:t>
            </w:r>
          </w:p>
        </w:tc>
        <w:tc>
          <w:tcPr>
            <w:tcW w:w="0" w:type="auto"/>
          </w:tcPr>
          <w:p w14:paraId="281B12A8" w14:textId="77777777" w:rsidR="007215BE" w:rsidRPr="005F1BDB" w:rsidRDefault="00E12A3C" w:rsidP="00B97F62">
            <w:pPr>
              <w:spacing w:line="360" w:lineRule="auto"/>
              <w:jc w:val="center"/>
              <w:rPr>
                <w:rFonts w:ascii="Arial" w:hAnsi="Arial" w:cs="Arial"/>
                <w:sz w:val="24"/>
                <w:szCs w:val="24"/>
              </w:rPr>
            </w:pPr>
            <w:r w:rsidRPr="005F1BDB">
              <w:rPr>
                <w:rFonts w:ascii="Arial" w:hAnsi="Arial" w:cs="Arial"/>
                <w:sz w:val="24"/>
                <w:szCs w:val="24"/>
              </w:rPr>
              <w:t xml:space="preserve">5 </w:t>
            </w:r>
          </w:p>
        </w:tc>
        <w:tc>
          <w:tcPr>
            <w:tcW w:w="0" w:type="auto"/>
          </w:tcPr>
          <w:p w14:paraId="31A772AD" w14:textId="77777777" w:rsidR="007215BE" w:rsidRPr="005F1BDB" w:rsidRDefault="00E12A3C" w:rsidP="00B97F62">
            <w:pPr>
              <w:spacing w:line="360" w:lineRule="auto"/>
              <w:jc w:val="center"/>
              <w:rPr>
                <w:rFonts w:ascii="Arial" w:hAnsi="Arial" w:cs="Arial"/>
                <w:sz w:val="24"/>
                <w:szCs w:val="24"/>
              </w:rPr>
            </w:pPr>
            <w:r w:rsidRPr="005F1BDB">
              <w:rPr>
                <w:rFonts w:ascii="Arial" w:hAnsi="Arial" w:cs="Arial"/>
                <w:sz w:val="24"/>
                <w:szCs w:val="24"/>
              </w:rPr>
              <w:t xml:space="preserve">2 (10.5) </w:t>
            </w:r>
          </w:p>
        </w:tc>
        <w:tc>
          <w:tcPr>
            <w:tcW w:w="0" w:type="auto"/>
          </w:tcPr>
          <w:p w14:paraId="7FE720CC" w14:textId="77777777" w:rsidR="007215BE" w:rsidRPr="005F1BDB" w:rsidRDefault="00E12A3C" w:rsidP="00B97F62">
            <w:pPr>
              <w:spacing w:line="360" w:lineRule="auto"/>
              <w:jc w:val="center"/>
              <w:rPr>
                <w:rFonts w:ascii="Arial" w:hAnsi="Arial" w:cs="Arial"/>
                <w:sz w:val="24"/>
                <w:szCs w:val="24"/>
              </w:rPr>
            </w:pPr>
            <w:r w:rsidRPr="005F1BDB">
              <w:rPr>
                <w:rFonts w:ascii="Arial" w:hAnsi="Arial" w:cs="Arial"/>
                <w:sz w:val="24"/>
                <w:szCs w:val="24"/>
              </w:rPr>
              <w:t>2</w:t>
            </w:r>
          </w:p>
        </w:tc>
      </w:tr>
      <w:tr w:rsidR="007215BE" w:rsidRPr="005F1BDB" w14:paraId="1FBECDF6" w14:textId="77777777" w:rsidTr="003C5B28">
        <w:trPr>
          <w:trHeight w:val="294"/>
        </w:trPr>
        <w:tc>
          <w:tcPr>
            <w:tcW w:w="0" w:type="auto"/>
          </w:tcPr>
          <w:p w14:paraId="624C0664" w14:textId="77777777" w:rsidR="007215BE" w:rsidRPr="005F1BDB" w:rsidRDefault="00E12A3C" w:rsidP="00B97F62">
            <w:pPr>
              <w:spacing w:line="360" w:lineRule="auto"/>
              <w:ind w:left="447"/>
              <w:rPr>
                <w:rFonts w:ascii="Arial" w:hAnsi="Arial" w:cs="Arial"/>
                <w:sz w:val="24"/>
                <w:szCs w:val="24"/>
              </w:rPr>
            </w:pPr>
            <w:r w:rsidRPr="005F1BDB">
              <w:rPr>
                <w:rFonts w:ascii="Arial" w:hAnsi="Arial" w:cs="Arial"/>
                <w:sz w:val="24"/>
                <w:szCs w:val="24"/>
              </w:rPr>
              <w:lastRenderedPageBreak/>
              <w:t xml:space="preserve">Headache </w:t>
            </w:r>
          </w:p>
        </w:tc>
        <w:tc>
          <w:tcPr>
            <w:tcW w:w="0" w:type="auto"/>
          </w:tcPr>
          <w:p w14:paraId="199E03CC" w14:textId="77777777" w:rsidR="007215BE" w:rsidRPr="005F1BDB" w:rsidRDefault="00E12A3C" w:rsidP="00B97F62">
            <w:pPr>
              <w:spacing w:line="360" w:lineRule="auto"/>
              <w:jc w:val="center"/>
              <w:rPr>
                <w:rFonts w:ascii="Arial" w:hAnsi="Arial" w:cs="Arial"/>
                <w:sz w:val="24"/>
                <w:szCs w:val="24"/>
              </w:rPr>
            </w:pPr>
            <w:r w:rsidRPr="005F1BDB">
              <w:rPr>
                <w:rFonts w:ascii="Arial" w:hAnsi="Arial" w:cs="Arial"/>
                <w:sz w:val="24"/>
                <w:szCs w:val="24"/>
              </w:rPr>
              <w:t xml:space="preserve">2 (3.0) </w:t>
            </w:r>
          </w:p>
        </w:tc>
        <w:tc>
          <w:tcPr>
            <w:tcW w:w="0" w:type="auto"/>
          </w:tcPr>
          <w:p w14:paraId="5E0457F0" w14:textId="77777777" w:rsidR="007215BE" w:rsidRPr="005F1BDB" w:rsidRDefault="00E12A3C" w:rsidP="00B97F62">
            <w:pPr>
              <w:spacing w:line="360" w:lineRule="auto"/>
              <w:jc w:val="center"/>
              <w:rPr>
                <w:rFonts w:ascii="Arial" w:hAnsi="Arial" w:cs="Arial"/>
                <w:sz w:val="24"/>
                <w:szCs w:val="24"/>
              </w:rPr>
            </w:pPr>
            <w:r w:rsidRPr="005F1BDB">
              <w:rPr>
                <w:rFonts w:ascii="Arial" w:hAnsi="Arial" w:cs="Arial"/>
                <w:sz w:val="24"/>
                <w:szCs w:val="24"/>
              </w:rPr>
              <w:t xml:space="preserve">2 </w:t>
            </w:r>
          </w:p>
        </w:tc>
        <w:tc>
          <w:tcPr>
            <w:tcW w:w="0" w:type="auto"/>
          </w:tcPr>
          <w:p w14:paraId="67AE802E" w14:textId="77777777" w:rsidR="007215BE" w:rsidRPr="005F1BDB" w:rsidRDefault="00E12A3C"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2C78576D" w14:textId="77777777" w:rsidR="007215BE" w:rsidRPr="005F1BDB" w:rsidRDefault="00E12A3C" w:rsidP="00B97F62">
            <w:pPr>
              <w:spacing w:line="360" w:lineRule="auto"/>
              <w:jc w:val="center"/>
              <w:rPr>
                <w:rFonts w:ascii="Arial" w:hAnsi="Arial" w:cs="Arial"/>
                <w:sz w:val="24"/>
                <w:szCs w:val="24"/>
              </w:rPr>
            </w:pPr>
            <w:r w:rsidRPr="005F1BDB">
              <w:rPr>
                <w:rFonts w:ascii="Arial" w:hAnsi="Arial" w:cs="Arial"/>
                <w:sz w:val="24"/>
                <w:szCs w:val="24"/>
              </w:rPr>
              <w:t>1</w:t>
            </w:r>
          </w:p>
        </w:tc>
      </w:tr>
      <w:tr w:rsidR="007215BE" w:rsidRPr="005F1BDB" w14:paraId="4EEF1471" w14:textId="77777777" w:rsidTr="003C5B28">
        <w:trPr>
          <w:trHeight w:val="294"/>
        </w:trPr>
        <w:tc>
          <w:tcPr>
            <w:tcW w:w="0" w:type="auto"/>
          </w:tcPr>
          <w:p w14:paraId="75F01647" w14:textId="77777777" w:rsidR="007215BE" w:rsidRPr="005F1BDB" w:rsidRDefault="00093E0E" w:rsidP="00B97F62">
            <w:pPr>
              <w:spacing w:line="360" w:lineRule="auto"/>
              <w:ind w:left="447"/>
              <w:rPr>
                <w:rFonts w:ascii="Arial" w:hAnsi="Arial" w:cs="Arial"/>
                <w:sz w:val="24"/>
                <w:szCs w:val="24"/>
              </w:rPr>
            </w:pPr>
            <w:r w:rsidRPr="005F1BDB">
              <w:rPr>
                <w:rFonts w:ascii="Arial" w:hAnsi="Arial" w:cs="Arial"/>
                <w:sz w:val="24"/>
                <w:szCs w:val="24"/>
              </w:rPr>
              <w:t>Dizziness</w:t>
            </w:r>
          </w:p>
        </w:tc>
        <w:tc>
          <w:tcPr>
            <w:tcW w:w="0" w:type="auto"/>
          </w:tcPr>
          <w:p w14:paraId="16939FAD" w14:textId="77777777" w:rsidR="007215BE" w:rsidRPr="005F1BDB" w:rsidRDefault="00093E0E"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38616952" w14:textId="77777777" w:rsidR="007215BE" w:rsidRPr="005F1BDB" w:rsidRDefault="00093E0E"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0C122E7B" w14:textId="77777777" w:rsidR="007215BE" w:rsidRPr="005F1BDB" w:rsidRDefault="00093E0E"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308DE74C" w14:textId="77777777" w:rsidR="007215BE" w:rsidRPr="005F1BDB" w:rsidRDefault="00093E0E" w:rsidP="00B97F62">
            <w:pPr>
              <w:spacing w:line="360" w:lineRule="auto"/>
              <w:jc w:val="center"/>
              <w:rPr>
                <w:rFonts w:ascii="Arial" w:hAnsi="Arial" w:cs="Arial"/>
                <w:sz w:val="24"/>
                <w:szCs w:val="24"/>
              </w:rPr>
            </w:pPr>
            <w:r w:rsidRPr="005F1BDB">
              <w:rPr>
                <w:rFonts w:ascii="Arial" w:hAnsi="Arial" w:cs="Arial"/>
                <w:sz w:val="24"/>
                <w:szCs w:val="24"/>
              </w:rPr>
              <w:t>1</w:t>
            </w:r>
          </w:p>
        </w:tc>
      </w:tr>
      <w:tr w:rsidR="007215BE" w:rsidRPr="005F1BDB" w14:paraId="7B26193C" w14:textId="77777777" w:rsidTr="003C5B28">
        <w:trPr>
          <w:trHeight w:val="294"/>
        </w:trPr>
        <w:tc>
          <w:tcPr>
            <w:tcW w:w="0" w:type="auto"/>
          </w:tcPr>
          <w:p w14:paraId="44F017FB" w14:textId="77777777" w:rsidR="007215BE" w:rsidRPr="005F1BDB" w:rsidRDefault="006808C7" w:rsidP="00B97F62">
            <w:pPr>
              <w:spacing w:line="360" w:lineRule="auto"/>
              <w:ind w:left="164"/>
              <w:rPr>
                <w:rFonts w:ascii="Arial" w:hAnsi="Arial" w:cs="Arial"/>
                <w:sz w:val="24"/>
                <w:szCs w:val="24"/>
              </w:rPr>
            </w:pPr>
            <w:r w:rsidRPr="005F1BDB">
              <w:rPr>
                <w:rFonts w:ascii="Arial" w:hAnsi="Arial" w:cs="Arial"/>
                <w:sz w:val="24"/>
                <w:szCs w:val="24"/>
              </w:rPr>
              <w:t xml:space="preserve">Endocrine disorders </w:t>
            </w:r>
          </w:p>
        </w:tc>
        <w:tc>
          <w:tcPr>
            <w:tcW w:w="0" w:type="auto"/>
          </w:tcPr>
          <w:p w14:paraId="49D4C55C" w14:textId="77777777" w:rsidR="007215BE" w:rsidRPr="005F1BDB" w:rsidRDefault="006808C7" w:rsidP="00B97F62">
            <w:pPr>
              <w:spacing w:line="360" w:lineRule="auto"/>
              <w:jc w:val="center"/>
              <w:rPr>
                <w:rFonts w:ascii="Arial" w:hAnsi="Arial" w:cs="Arial"/>
                <w:sz w:val="24"/>
                <w:szCs w:val="24"/>
              </w:rPr>
            </w:pPr>
            <w:r w:rsidRPr="005F1BDB">
              <w:rPr>
                <w:rFonts w:ascii="Arial" w:hAnsi="Arial" w:cs="Arial"/>
                <w:sz w:val="24"/>
                <w:szCs w:val="24"/>
              </w:rPr>
              <w:t xml:space="preserve">3 (4.5) </w:t>
            </w:r>
          </w:p>
        </w:tc>
        <w:tc>
          <w:tcPr>
            <w:tcW w:w="0" w:type="auto"/>
          </w:tcPr>
          <w:p w14:paraId="02A437B6" w14:textId="77777777" w:rsidR="007215BE" w:rsidRPr="005F1BDB" w:rsidRDefault="006808C7" w:rsidP="00B97F62">
            <w:pPr>
              <w:spacing w:line="360" w:lineRule="auto"/>
              <w:jc w:val="center"/>
              <w:rPr>
                <w:rFonts w:ascii="Arial" w:hAnsi="Arial" w:cs="Arial"/>
                <w:sz w:val="24"/>
                <w:szCs w:val="24"/>
              </w:rPr>
            </w:pPr>
            <w:r w:rsidRPr="005F1BDB">
              <w:rPr>
                <w:rFonts w:ascii="Arial" w:hAnsi="Arial" w:cs="Arial"/>
                <w:sz w:val="24"/>
                <w:szCs w:val="24"/>
              </w:rPr>
              <w:t xml:space="preserve">5 </w:t>
            </w:r>
          </w:p>
        </w:tc>
        <w:tc>
          <w:tcPr>
            <w:tcW w:w="0" w:type="auto"/>
          </w:tcPr>
          <w:p w14:paraId="70F9FA0F" w14:textId="77777777" w:rsidR="007215BE" w:rsidRPr="005F1BDB" w:rsidRDefault="006808C7" w:rsidP="00B97F62">
            <w:pPr>
              <w:spacing w:line="360" w:lineRule="auto"/>
              <w:jc w:val="center"/>
              <w:rPr>
                <w:rFonts w:ascii="Arial" w:hAnsi="Arial" w:cs="Arial"/>
                <w:sz w:val="24"/>
                <w:szCs w:val="24"/>
              </w:rPr>
            </w:pPr>
            <w:r w:rsidRPr="005F1BDB">
              <w:rPr>
                <w:rFonts w:ascii="Arial" w:hAnsi="Arial" w:cs="Arial"/>
                <w:sz w:val="24"/>
                <w:szCs w:val="24"/>
              </w:rPr>
              <w:t xml:space="preserve">2 (10.5) </w:t>
            </w:r>
          </w:p>
        </w:tc>
        <w:tc>
          <w:tcPr>
            <w:tcW w:w="0" w:type="auto"/>
          </w:tcPr>
          <w:p w14:paraId="40FB1374" w14:textId="77777777" w:rsidR="007215BE" w:rsidRPr="005F1BDB" w:rsidRDefault="006808C7" w:rsidP="00B97F62">
            <w:pPr>
              <w:spacing w:line="360" w:lineRule="auto"/>
              <w:jc w:val="center"/>
              <w:rPr>
                <w:rFonts w:ascii="Arial" w:hAnsi="Arial" w:cs="Arial"/>
                <w:sz w:val="24"/>
                <w:szCs w:val="24"/>
              </w:rPr>
            </w:pPr>
            <w:r w:rsidRPr="005F1BDB">
              <w:rPr>
                <w:rFonts w:ascii="Arial" w:hAnsi="Arial" w:cs="Arial"/>
                <w:sz w:val="24"/>
                <w:szCs w:val="24"/>
              </w:rPr>
              <w:t>2</w:t>
            </w:r>
          </w:p>
        </w:tc>
      </w:tr>
      <w:tr w:rsidR="007215BE" w:rsidRPr="005F1BDB" w14:paraId="6227DE9F" w14:textId="77777777" w:rsidTr="003C5B28">
        <w:trPr>
          <w:trHeight w:val="294"/>
        </w:trPr>
        <w:tc>
          <w:tcPr>
            <w:tcW w:w="0" w:type="auto"/>
          </w:tcPr>
          <w:p w14:paraId="7FA319AA" w14:textId="77777777" w:rsidR="007215BE" w:rsidRPr="005F1BDB" w:rsidRDefault="006808C7" w:rsidP="00B97F62">
            <w:pPr>
              <w:spacing w:line="360" w:lineRule="auto"/>
              <w:ind w:left="447"/>
              <w:rPr>
                <w:rFonts w:ascii="Arial" w:hAnsi="Arial" w:cs="Arial"/>
                <w:sz w:val="24"/>
                <w:szCs w:val="24"/>
              </w:rPr>
            </w:pPr>
            <w:r w:rsidRPr="005F1BDB">
              <w:rPr>
                <w:rFonts w:ascii="Arial" w:hAnsi="Arial" w:cs="Arial"/>
                <w:sz w:val="24"/>
                <w:szCs w:val="24"/>
              </w:rPr>
              <w:t>Hyperparathyroidism</w:t>
            </w:r>
          </w:p>
        </w:tc>
        <w:tc>
          <w:tcPr>
            <w:tcW w:w="0" w:type="auto"/>
          </w:tcPr>
          <w:p w14:paraId="2F1C8D2A" w14:textId="77777777" w:rsidR="007215BE" w:rsidRPr="005F1BDB" w:rsidRDefault="006808C7" w:rsidP="00B97F62">
            <w:pPr>
              <w:spacing w:line="360" w:lineRule="auto"/>
              <w:jc w:val="center"/>
              <w:rPr>
                <w:rFonts w:ascii="Arial" w:hAnsi="Arial" w:cs="Arial"/>
                <w:sz w:val="24"/>
                <w:szCs w:val="24"/>
              </w:rPr>
            </w:pPr>
            <w:r w:rsidRPr="005F1BDB">
              <w:rPr>
                <w:rFonts w:ascii="Arial" w:hAnsi="Arial" w:cs="Arial"/>
                <w:sz w:val="24"/>
                <w:szCs w:val="24"/>
              </w:rPr>
              <w:t xml:space="preserve">2 (3.0) </w:t>
            </w:r>
          </w:p>
        </w:tc>
        <w:tc>
          <w:tcPr>
            <w:tcW w:w="0" w:type="auto"/>
          </w:tcPr>
          <w:p w14:paraId="75604837" w14:textId="77777777" w:rsidR="007215BE" w:rsidRPr="005F1BDB" w:rsidRDefault="006808C7" w:rsidP="00B97F62">
            <w:pPr>
              <w:spacing w:line="360" w:lineRule="auto"/>
              <w:jc w:val="center"/>
              <w:rPr>
                <w:rFonts w:ascii="Arial" w:hAnsi="Arial" w:cs="Arial"/>
                <w:sz w:val="24"/>
                <w:szCs w:val="24"/>
              </w:rPr>
            </w:pPr>
            <w:r w:rsidRPr="005F1BDB">
              <w:rPr>
                <w:rFonts w:ascii="Arial" w:hAnsi="Arial" w:cs="Arial"/>
                <w:sz w:val="24"/>
                <w:szCs w:val="24"/>
              </w:rPr>
              <w:t>3</w:t>
            </w:r>
          </w:p>
        </w:tc>
        <w:tc>
          <w:tcPr>
            <w:tcW w:w="0" w:type="auto"/>
          </w:tcPr>
          <w:p w14:paraId="09BF5C85" w14:textId="77777777" w:rsidR="007215BE" w:rsidRPr="005F1BDB" w:rsidRDefault="006808C7"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0D4D1B95" w14:textId="77777777" w:rsidR="007215BE" w:rsidRPr="005F1BDB" w:rsidRDefault="006808C7" w:rsidP="00B97F62">
            <w:pPr>
              <w:spacing w:line="360" w:lineRule="auto"/>
              <w:jc w:val="center"/>
              <w:rPr>
                <w:rFonts w:ascii="Arial" w:hAnsi="Arial" w:cs="Arial"/>
                <w:sz w:val="24"/>
                <w:szCs w:val="24"/>
              </w:rPr>
            </w:pPr>
            <w:r w:rsidRPr="005F1BDB">
              <w:rPr>
                <w:rFonts w:ascii="Arial" w:hAnsi="Arial" w:cs="Arial"/>
                <w:sz w:val="24"/>
                <w:szCs w:val="24"/>
              </w:rPr>
              <w:t>1</w:t>
            </w:r>
          </w:p>
        </w:tc>
      </w:tr>
      <w:tr w:rsidR="007215BE" w:rsidRPr="005F1BDB" w14:paraId="14483DEA" w14:textId="77777777" w:rsidTr="003C5B28">
        <w:trPr>
          <w:trHeight w:val="294"/>
        </w:trPr>
        <w:tc>
          <w:tcPr>
            <w:tcW w:w="0" w:type="auto"/>
          </w:tcPr>
          <w:p w14:paraId="2E945C25" w14:textId="77777777" w:rsidR="007215BE" w:rsidRPr="005F1BDB" w:rsidRDefault="006808C7" w:rsidP="00B97F62">
            <w:pPr>
              <w:spacing w:line="360" w:lineRule="auto"/>
              <w:ind w:left="447"/>
              <w:rPr>
                <w:rFonts w:ascii="Arial" w:hAnsi="Arial" w:cs="Arial"/>
                <w:sz w:val="24"/>
                <w:szCs w:val="24"/>
              </w:rPr>
            </w:pPr>
            <w:r w:rsidRPr="005F1BDB">
              <w:rPr>
                <w:rFonts w:ascii="Arial" w:hAnsi="Arial" w:cs="Arial"/>
                <w:sz w:val="24"/>
                <w:szCs w:val="24"/>
              </w:rPr>
              <w:t>Hyperparathyroidism secondary</w:t>
            </w:r>
          </w:p>
        </w:tc>
        <w:tc>
          <w:tcPr>
            <w:tcW w:w="0" w:type="auto"/>
          </w:tcPr>
          <w:p w14:paraId="0C9FBDE1" w14:textId="77777777" w:rsidR="007215BE" w:rsidRPr="005F1BDB" w:rsidRDefault="006808C7" w:rsidP="00B97F62">
            <w:pPr>
              <w:spacing w:line="360" w:lineRule="auto"/>
              <w:jc w:val="center"/>
              <w:rPr>
                <w:rFonts w:ascii="Arial" w:hAnsi="Arial" w:cs="Arial"/>
                <w:sz w:val="24"/>
                <w:szCs w:val="24"/>
              </w:rPr>
            </w:pPr>
            <w:r w:rsidRPr="005F1BDB">
              <w:rPr>
                <w:rFonts w:ascii="Arial" w:hAnsi="Arial" w:cs="Arial"/>
                <w:sz w:val="24"/>
                <w:szCs w:val="24"/>
              </w:rPr>
              <w:t xml:space="preserve">1 (1.5) </w:t>
            </w:r>
          </w:p>
        </w:tc>
        <w:tc>
          <w:tcPr>
            <w:tcW w:w="0" w:type="auto"/>
          </w:tcPr>
          <w:p w14:paraId="67440A52" w14:textId="77777777" w:rsidR="007215BE" w:rsidRPr="005F1BDB" w:rsidRDefault="006808C7" w:rsidP="00B97F62">
            <w:pPr>
              <w:spacing w:line="360" w:lineRule="auto"/>
              <w:jc w:val="center"/>
              <w:rPr>
                <w:rFonts w:ascii="Arial" w:hAnsi="Arial" w:cs="Arial"/>
                <w:sz w:val="24"/>
                <w:szCs w:val="24"/>
              </w:rPr>
            </w:pPr>
            <w:r w:rsidRPr="005F1BDB">
              <w:rPr>
                <w:rFonts w:ascii="Arial" w:hAnsi="Arial" w:cs="Arial"/>
                <w:sz w:val="24"/>
                <w:szCs w:val="24"/>
              </w:rPr>
              <w:t xml:space="preserve">2 </w:t>
            </w:r>
          </w:p>
        </w:tc>
        <w:tc>
          <w:tcPr>
            <w:tcW w:w="0" w:type="auto"/>
          </w:tcPr>
          <w:p w14:paraId="384CE4B9" w14:textId="77777777" w:rsidR="007215BE" w:rsidRPr="005F1BDB" w:rsidRDefault="006808C7"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78EF6D7D" w14:textId="77777777" w:rsidR="007215BE" w:rsidRPr="005F1BDB" w:rsidRDefault="006808C7" w:rsidP="00B97F62">
            <w:pPr>
              <w:spacing w:line="360" w:lineRule="auto"/>
              <w:jc w:val="center"/>
              <w:rPr>
                <w:rFonts w:ascii="Arial" w:hAnsi="Arial" w:cs="Arial"/>
                <w:sz w:val="24"/>
                <w:szCs w:val="24"/>
              </w:rPr>
            </w:pPr>
            <w:r w:rsidRPr="005F1BDB">
              <w:rPr>
                <w:rFonts w:ascii="Arial" w:hAnsi="Arial" w:cs="Arial"/>
                <w:sz w:val="24"/>
                <w:szCs w:val="24"/>
              </w:rPr>
              <w:t>1</w:t>
            </w:r>
          </w:p>
        </w:tc>
      </w:tr>
      <w:tr w:rsidR="007215BE" w:rsidRPr="005F1BDB" w14:paraId="4FA46CC7" w14:textId="77777777" w:rsidTr="003C5B28">
        <w:trPr>
          <w:trHeight w:val="294"/>
        </w:trPr>
        <w:tc>
          <w:tcPr>
            <w:tcW w:w="0" w:type="auto"/>
          </w:tcPr>
          <w:p w14:paraId="327BE3E5" w14:textId="77777777" w:rsidR="007215BE" w:rsidRPr="005F1BDB" w:rsidRDefault="008B5E98" w:rsidP="00B97F62">
            <w:pPr>
              <w:spacing w:line="360" w:lineRule="auto"/>
              <w:ind w:left="164"/>
              <w:rPr>
                <w:rFonts w:ascii="Arial" w:hAnsi="Arial" w:cs="Arial"/>
                <w:sz w:val="24"/>
                <w:szCs w:val="24"/>
              </w:rPr>
            </w:pPr>
            <w:r w:rsidRPr="005F1BDB">
              <w:rPr>
                <w:rFonts w:ascii="Arial" w:hAnsi="Arial" w:cs="Arial"/>
                <w:sz w:val="24"/>
                <w:szCs w:val="24"/>
              </w:rPr>
              <w:t>Product issues</w:t>
            </w:r>
          </w:p>
        </w:tc>
        <w:tc>
          <w:tcPr>
            <w:tcW w:w="0" w:type="auto"/>
          </w:tcPr>
          <w:p w14:paraId="55E29045" w14:textId="77777777" w:rsidR="007215BE" w:rsidRPr="005F1BDB" w:rsidRDefault="008B5E98" w:rsidP="00B97F62">
            <w:pPr>
              <w:spacing w:line="360" w:lineRule="auto"/>
              <w:jc w:val="center"/>
              <w:rPr>
                <w:rFonts w:ascii="Arial" w:hAnsi="Arial" w:cs="Arial"/>
                <w:sz w:val="24"/>
                <w:szCs w:val="24"/>
              </w:rPr>
            </w:pPr>
            <w:r w:rsidRPr="005F1BDB">
              <w:rPr>
                <w:rFonts w:ascii="Arial" w:hAnsi="Arial" w:cs="Arial"/>
                <w:sz w:val="24"/>
                <w:szCs w:val="24"/>
              </w:rPr>
              <w:t xml:space="preserve">3 (4.5) </w:t>
            </w:r>
          </w:p>
        </w:tc>
        <w:tc>
          <w:tcPr>
            <w:tcW w:w="0" w:type="auto"/>
          </w:tcPr>
          <w:p w14:paraId="6FC59D3A" w14:textId="77777777" w:rsidR="007215BE" w:rsidRPr="005F1BDB" w:rsidRDefault="008B5E98" w:rsidP="00B97F62">
            <w:pPr>
              <w:spacing w:line="360" w:lineRule="auto"/>
              <w:jc w:val="center"/>
              <w:rPr>
                <w:rFonts w:ascii="Arial" w:hAnsi="Arial" w:cs="Arial"/>
                <w:sz w:val="24"/>
                <w:szCs w:val="24"/>
              </w:rPr>
            </w:pPr>
            <w:r w:rsidRPr="005F1BDB">
              <w:rPr>
                <w:rFonts w:ascii="Arial" w:hAnsi="Arial" w:cs="Arial"/>
                <w:sz w:val="24"/>
                <w:szCs w:val="24"/>
              </w:rPr>
              <w:t xml:space="preserve">4 </w:t>
            </w:r>
          </w:p>
        </w:tc>
        <w:tc>
          <w:tcPr>
            <w:tcW w:w="0" w:type="auto"/>
          </w:tcPr>
          <w:p w14:paraId="0B2DA512" w14:textId="77777777" w:rsidR="007215BE" w:rsidRPr="005F1BDB" w:rsidRDefault="008B5E98"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712265B3" w14:textId="77777777" w:rsidR="007215BE" w:rsidRPr="005F1BDB" w:rsidRDefault="008B5E98" w:rsidP="00B97F62">
            <w:pPr>
              <w:spacing w:line="360" w:lineRule="auto"/>
              <w:jc w:val="center"/>
              <w:rPr>
                <w:rFonts w:ascii="Arial" w:hAnsi="Arial" w:cs="Arial"/>
                <w:sz w:val="24"/>
                <w:szCs w:val="24"/>
              </w:rPr>
            </w:pPr>
            <w:r w:rsidRPr="005F1BDB">
              <w:rPr>
                <w:rFonts w:ascii="Arial" w:hAnsi="Arial" w:cs="Arial"/>
                <w:sz w:val="24"/>
                <w:szCs w:val="24"/>
              </w:rPr>
              <w:t>2</w:t>
            </w:r>
          </w:p>
        </w:tc>
      </w:tr>
      <w:tr w:rsidR="007215BE" w:rsidRPr="005F1BDB" w14:paraId="7001237E" w14:textId="77777777" w:rsidTr="003C5B28">
        <w:trPr>
          <w:trHeight w:val="294"/>
        </w:trPr>
        <w:tc>
          <w:tcPr>
            <w:tcW w:w="0" w:type="auto"/>
          </w:tcPr>
          <w:p w14:paraId="71EDE5BB" w14:textId="77777777" w:rsidR="007215BE" w:rsidRPr="005F1BDB" w:rsidRDefault="00EE3690" w:rsidP="00B97F62">
            <w:pPr>
              <w:spacing w:line="360" w:lineRule="auto"/>
              <w:ind w:left="447"/>
              <w:rPr>
                <w:rFonts w:ascii="Arial" w:hAnsi="Arial" w:cs="Arial"/>
                <w:sz w:val="24"/>
                <w:szCs w:val="24"/>
              </w:rPr>
            </w:pPr>
            <w:r w:rsidRPr="005F1BDB">
              <w:rPr>
                <w:rFonts w:ascii="Arial" w:hAnsi="Arial" w:cs="Arial"/>
                <w:sz w:val="24"/>
                <w:szCs w:val="24"/>
              </w:rPr>
              <w:t xml:space="preserve">Device occlusion </w:t>
            </w:r>
          </w:p>
        </w:tc>
        <w:tc>
          <w:tcPr>
            <w:tcW w:w="0" w:type="auto"/>
          </w:tcPr>
          <w:p w14:paraId="4E933629" w14:textId="77777777" w:rsidR="007215BE" w:rsidRPr="005F1BDB" w:rsidRDefault="00EE3690"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0091AD39" w14:textId="77777777" w:rsidR="007215BE" w:rsidRPr="005F1BDB" w:rsidRDefault="00EE3690"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6FAF0D84" w14:textId="77777777" w:rsidR="007215BE" w:rsidRPr="005F1BDB" w:rsidRDefault="00EE3690"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29A6686F" w14:textId="77777777" w:rsidR="007215BE" w:rsidRPr="005F1BDB" w:rsidRDefault="00EE3690" w:rsidP="00B97F62">
            <w:pPr>
              <w:spacing w:line="360" w:lineRule="auto"/>
              <w:jc w:val="center"/>
              <w:rPr>
                <w:rFonts w:ascii="Arial" w:hAnsi="Arial" w:cs="Arial"/>
                <w:sz w:val="24"/>
                <w:szCs w:val="24"/>
              </w:rPr>
            </w:pPr>
            <w:r w:rsidRPr="005F1BDB">
              <w:rPr>
                <w:rFonts w:ascii="Arial" w:hAnsi="Arial" w:cs="Arial"/>
                <w:sz w:val="24"/>
                <w:szCs w:val="24"/>
              </w:rPr>
              <w:t>2</w:t>
            </w:r>
          </w:p>
        </w:tc>
      </w:tr>
      <w:tr w:rsidR="00AC2FE8" w:rsidRPr="005F1BDB" w14:paraId="765D8BF1" w14:textId="77777777" w:rsidTr="003C5B28">
        <w:trPr>
          <w:trHeight w:val="294"/>
        </w:trPr>
        <w:tc>
          <w:tcPr>
            <w:tcW w:w="0" w:type="auto"/>
          </w:tcPr>
          <w:p w14:paraId="76BB8950" w14:textId="77777777" w:rsidR="00AC2FE8" w:rsidRPr="005F1BDB" w:rsidRDefault="00D43B2A" w:rsidP="00B97F62">
            <w:pPr>
              <w:spacing w:line="360" w:lineRule="auto"/>
              <w:ind w:left="164"/>
              <w:rPr>
                <w:rFonts w:ascii="Arial" w:hAnsi="Arial" w:cs="Arial"/>
                <w:sz w:val="24"/>
                <w:szCs w:val="24"/>
              </w:rPr>
            </w:pPr>
            <w:r w:rsidRPr="005F1BDB">
              <w:rPr>
                <w:rFonts w:ascii="Arial" w:hAnsi="Arial" w:cs="Arial"/>
                <w:sz w:val="24"/>
                <w:szCs w:val="24"/>
              </w:rPr>
              <w:t>Skin and subcutaneous tissue disorders</w:t>
            </w:r>
          </w:p>
        </w:tc>
        <w:tc>
          <w:tcPr>
            <w:tcW w:w="0" w:type="auto"/>
          </w:tcPr>
          <w:p w14:paraId="138FBBAD" w14:textId="77777777" w:rsidR="00AC2FE8"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3 (4.5) </w:t>
            </w:r>
          </w:p>
        </w:tc>
        <w:tc>
          <w:tcPr>
            <w:tcW w:w="0" w:type="auto"/>
          </w:tcPr>
          <w:p w14:paraId="0C1F87D6" w14:textId="77777777" w:rsidR="00AC2FE8"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3</w:t>
            </w:r>
          </w:p>
        </w:tc>
        <w:tc>
          <w:tcPr>
            <w:tcW w:w="0" w:type="auto"/>
          </w:tcPr>
          <w:p w14:paraId="30AAC1C2" w14:textId="77777777" w:rsidR="00AC2FE8"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3 (15.8) </w:t>
            </w:r>
          </w:p>
        </w:tc>
        <w:tc>
          <w:tcPr>
            <w:tcW w:w="0" w:type="auto"/>
          </w:tcPr>
          <w:p w14:paraId="21D7FEFA" w14:textId="77777777" w:rsidR="00AC2FE8"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4</w:t>
            </w:r>
          </w:p>
        </w:tc>
      </w:tr>
      <w:tr w:rsidR="00AC2FE8" w:rsidRPr="005F1BDB" w14:paraId="6EC94A1F" w14:textId="77777777" w:rsidTr="003C5B28">
        <w:trPr>
          <w:trHeight w:val="294"/>
        </w:trPr>
        <w:tc>
          <w:tcPr>
            <w:tcW w:w="0" w:type="auto"/>
          </w:tcPr>
          <w:p w14:paraId="7DCE958E" w14:textId="77777777" w:rsidR="00AC2FE8" w:rsidRPr="005F1BDB" w:rsidRDefault="005F65A5" w:rsidP="00B97F62">
            <w:pPr>
              <w:spacing w:line="360" w:lineRule="auto"/>
              <w:ind w:left="447"/>
              <w:rPr>
                <w:rFonts w:ascii="Arial" w:hAnsi="Arial" w:cs="Arial"/>
                <w:sz w:val="24"/>
                <w:szCs w:val="24"/>
              </w:rPr>
            </w:pPr>
            <w:r w:rsidRPr="005F1BDB">
              <w:rPr>
                <w:rFonts w:ascii="Arial" w:hAnsi="Arial" w:cs="Arial"/>
                <w:sz w:val="24"/>
                <w:szCs w:val="24"/>
              </w:rPr>
              <w:t>Excessive granulation tissue</w:t>
            </w:r>
          </w:p>
        </w:tc>
        <w:tc>
          <w:tcPr>
            <w:tcW w:w="0" w:type="auto"/>
          </w:tcPr>
          <w:p w14:paraId="794C7646" w14:textId="77777777" w:rsidR="00AC2FE8"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056247DB" w14:textId="77777777" w:rsidR="00AC2FE8"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266B49BE" w14:textId="77777777" w:rsidR="00AC2FE8"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7CF8C5CD" w14:textId="77777777" w:rsidR="00AC2FE8"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1</w:t>
            </w:r>
          </w:p>
        </w:tc>
      </w:tr>
      <w:tr w:rsidR="005F65A5" w:rsidRPr="005F1BDB" w14:paraId="5DBC657E" w14:textId="77777777" w:rsidTr="003C5B28">
        <w:trPr>
          <w:trHeight w:val="294"/>
        </w:trPr>
        <w:tc>
          <w:tcPr>
            <w:tcW w:w="0" w:type="auto"/>
          </w:tcPr>
          <w:p w14:paraId="3B2D82D2" w14:textId="77777777" w:rsidR="005F65A5" w:rsidRPr="005F1BDB" w:rsidRDefault="005F65A5" w:rsidP="00B97F62">
            <w:pPr>
              <w:spacing w:line="360" w:lineRule="auto"/>
              <w:ind w:left="447"/>
              <w:rPr>
                <w:rFonts w:ascii="Arial" w:hAnsi="Arial" w:cs="Arial"/>
                <w:sz w:val="24"/>
                <w:szCs w:val="24"/>
              </w:rPr>
            </w:pPr>
            <w:r w:rsidRPr="005F1BDB">
              <w:rPr>
                <w:rFonts w:ascii="Arial" w:hAnsi="Arial" w:cs="Arial"/>
                <w:sz w:val="24"/>
                <w:szCs w:val="24"/>
              </w:rPr>
              <w:t xml:space="preserve">Pruritus </w:t>
            </w:r>
          </w:p>
        </w:tc>
        <w:tc>
          <w:tcPr>
            <w:tcW w:w="0" w:type="auto"/>
          </w:tcPr>
          <w:p w14:paraId="5C0079FE"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1954FEF6"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6CC5D63E"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7CB8EF2C"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1</w:t>
            </w:r>
          </w:p>
        </w:tc>
      </w:tr>
      <w:tr w:rsidR="005F65A5" w:rsidRPr="005F1BDB" w14:paraId="187DB72E" w14:textId="77777777" w:rsidTr="003C5B28">
        <w:trPr>
          <w:trHeight w:val="294"/>
        </w:trPr>
        <w:tc>
          <w:tcPr>
            <w:tcW w:w="0" w:type="auto"/>
          </w:tcPr>
          <w:p w14:paraId="1F8E6C04" w14:textId="77777777" w:rsidR="005F65A5" w:rsidRPr="005F1BDB" w:rsidRDefault="005F65A5" w:rsidP="00B97F62">
            <w:pPr>
              <w:spacing w:line="360" w:lineRule="auto"/>
              <w:ind w:left="447"/>
              <w:rPr>
                <w:rFonts w:ascii="Arial" w:hAnsi="Arial" w:cs="Arial"/>
                <w:sz w:val="24"/>
                <w:szCs w:val="24"/>
              </w:rPr>
            </w:pPr>
            <w:r w:rsidRPr="005F1BDB">
              <w:rPr>
                <w:rFonts w:ascii="Arial" w:hAnsi="Arial" w:cs="Arial"/>
                <w:sz w:val="24"/>
                <w:szCs w:val="24"/>
              </w:rPr>
              <w:t xml:space="preserve">Rash </w:t>
            </w:r>
          </w:p>
        </w:tc>
        <w:tc>
          <w:tcPr>
            <w:tcW w:w="0" w:type="auto"/>
          </w:tcPr>
          <w:p w14:paraId="35D295BE"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6AC76E04"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7FD4810A"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16676AED"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2</w:t>
            </w:r>
          </w:p>
        </w:tc>
      </w:tr>
      <w:tr w:rsidR="005F65A5" w:rsidRPr="005F1BDB" w14:paraId="61AB7287" w14:textId="77777777" w:rsidTr="003C5B28">
        <w:trPr>
          <w:trHeight w:val="294"/>
        </w:trPr>
        <w:tc>
          <w:tcPr>
            <w:tcW w:w="0" w:type="auto"/>
          </w:tcPr>
          <w:p w14:paraId="29E91237" w14:textId="77777777" w:rsidR="005F65A5" w:rsidRPr="005F1BDB" w:rsidRDefault="005F65A5" w:rsidP="00B97F62">
            <w:pPr>
              <w:spacing w:line="360" w:lineRule="auto"/>
              <w:ind w:left="164"/>
              <w:rPr>
                <w:rFonts w:ascii="Arial" w:hAnsi="Arial" w:cs="Arial"/>
                <w:sz w:val="24"/>
                <w:szCs w:val="24"/>
              </w:rPr>
            </w:pPr>
            <w:r w:rsidRPr="005F1BDB">
              <w:rPr>
                <w:rFonts w:ascii="Arial" w:hAnsi="Arial" w:cs="Arial"/>
                <w:sz w:val="24"/>
                <w:szCs w:val="24"/>
              </w:rPr>
              <w:t>Ear and labyrinth disorders</w:t>
            </w:r>
          </w:p>
        </w:tc>
        <w:tc>
          <w:tcPr>
            <w:tcW w:w="0" w:type="auto"/>
          </w:tcPr>
          <w:p w14:paraId="6D6C8BCA"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1 (1.5) </w:t>
            </w:r>
          </w:p>
        </w:tc>
        <w:tc>
          <w:tcPr>
            <w:tcW w:w="0" w:type="auto"/>
          </w:tcPr>
          <w:p w14:paraId="783BACFB"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1 </w:t>
            </w:r>
          </w:p>
        </w:tc>
        <w:tc>
          <w:tcPr>
            <w:tcW w:w="0" w:type="auto"/>
          </w:tcPr>
          <w:p w14:paraId="246808E7"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462A592A"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1</w:t>
            </w:r>
          </w:p>
        </w:tc>
      </w:tr>
      <w:tr w:rsidR="005F65A5" w:rsidRPr="005F1BDB" w14:paraId="54937516" w14:textId="77777777" w:rsidTr="003C5B28">
        <w:trPr>
          <w:trHeight w:val="294"/>
        </w:trPr>
        <w:tc>
          <w:tcPr>
            <w:tcW w:w="0" w:type="auto"/>
          </w:tcPr>
          <w:p w14:paraId="09558FD2" w14:textId="7E84BD27" w:rsidR="005F65A5" w:rsidRPr="005F1BDB" w:rsidRDefault="005F65A5" w:rsidP="00B97F62">
            <w:pPr>
              <w:spacing w:line="360" w:lineRule="auto"/>
              <w:ind w:left="447"/>
              <w:rPr>
                <w:rFonts w:ascii="Arial" w:hAnsi="Arial" w:cs="Arial"/>
                <w:sz w:val="24"/>
                <w:szCs w:val="24"/>
              </w:rPr>
            </w:pPr>
            <w:proofErr w:type="spellStart"/>
            <w:r w:rsidRPr="005F1BDB">
              <w:rPr>
                <w:rFonts w:ascii="Arial" w:hAnsi="Arial" w:cs="Arial"/>
                <w:sz w:val="24"/>
                <w:szCs w:val="24"/>
              </w:rPr>
              <w:t>Otorrhea</w:t>
            </w:r>
            <w:proofErr w:type="spellEnd"/>
            <w:r w:rsidRPr="005F1BDB">
              <w:rPr>
                <w:rFonts w:ascii="Arial" w:hAnsi="Arial" w:cs="Arial"/>
                <w:sz w:val="24"/>
                <w:szCs w:val="24"/>
              </w:rPr>
              <w:t xml:space="preserve"> </w:t>
            </w:r>
          </w:p>
        </w:tc>
        <w:tc>
          <w:tcPr>
            <w:tcW w:w="0" w:type="auto"/>
          </w:tcPr>
          <w:p w14:paraId="327B188C"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3769819C"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659E13D6"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7C6BF498"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1</w:t>
            </w:r>
          </w:p>
        </w:tc>
      </w:tr>
      <w:tr w:rsidR="005F65A5" w:rsidRPr="005F1BDB" w14:paraId="1A1119B8" w14:textId="77777777" w:rsidTr="003C5B28">
        <w:trPr>
          <w:trHeight w:val="294"/>
        </w:trPr>
        <w:tc>
          <w:tcPr>
            <w:tcW w:w="0" w:type="auto"/>
          </w:tcPr>
          <w:p w14:paraId="37FFAF39" w14:textId="77777777" w:rsidR="005F65A5" w:rsidRPr="005F1BDB" w:rsidRDefault="005F65A5" w:rsidP="00B97F62">
            <w:pPr>
              <w:spacing w:line="360" w:lineRule="auto"/>
              <w:ind w:left="164"/>
              <w:rPr>
                <w:rFonts w:ascii="Arial" w:hAnsi="Arial" w:cs="Arial"/>
                <w:sz w:val="24"/>
                <w:szCs w:val="24"/>
              </w:rPr>
            </w:pPr>
            <w:r w:rsidRPr="005F1BDB">
              <w:rPr>
                <w:rFonts w:ascii="Arial" w:hAnsi="Arial" w:cs="Arial"/>
                <w:sz w:val="24"/>
                <w:szCs w:val="24"/>
              </w:rPr>
              <w:t xml:space="preserve">Reproductive system and breast disorders </w:t>
            </w:r>
          </w:p>
        </w:tc>
        <w:tc>
          <w:tcPr>
            <w:tcW w:w="0" w:type="auto"/>
          </w:tcPr>
          <w:p w14:paraId="66F1FC90"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Pr>
          <w:p w14:paraId="6C731EDD"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Pr>
          <w:p w14:paraId="1773FC79"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Pr>
          <w:p w14:paraId="57A96EEB"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1</w:t>
            </w:r>
          </w:p>
        </w:tc>
      </w:tr>
      <w:tr w:rsidR="005F65A5" w:rsidRPr="005F1BDB" w14:paraId="156C02AC" w14:textId="77777777" w:rsidTr="003C5B28">
        <w:trPr>
          <w:trHeight w:val="294"/>
        </w:trPr>
        <w:tc>
          <w:tcPr>
            <w:tcW w:w="0" w:type="auto"/>
            <w:tcBorders>
              <w:bottom w:val="single" w:sz="18" w:space="0" w:color="auto"/>
            </w:tcBorders>
          </w:tcPr>
          <w:p w14:paraId="1D147459" w14:textId="77777777" w:rsidR="005F65A5" w:rsidRPr="005F1BDB" w:rsidRDefault="00D023D9" w:rsidP="008D0561">
            <w:pPr>
              <w:spacing w:line="360" w:lineRule="auto"/>
              <w:ind w:left="447"/>
              <w:rPr>
                <w:rFonts w:ascii="Arial" w:hAnsi="Arial" w:cs="Arial"/>
                <w:sz w:val="24"/>
                <w:szCs w:val="24"/>
              </w:rPr>
            </w:pPr>
            <w:r w:rsidRPr="005F1BDB">
              <w:rPr>
                <w:rFonts w:ascii="Arial" w:hAnsi="Arial" w:cs="Arial"/>
                <w:sz w:val="24"/>
                <w:szCs w:val="24"/>
              </w:rPr>
              <w:t>Amenorrhea</w:t>
            </w:r>
            <w:r w:rsidR="005F65A5" w:rsidRPr="005F1BDB">
              <w:rPr>
                <w:rFonts w:ascii="Arial" w:hAnsi="Arial" w:cs="Arial"/>
                <w:sz w:val="24"/>
                <w:szCs w:val="24"/>
              </w:rPr>
              <w:t xml:space="preserve"> </w:t>
            </w:r>
          </w:p>
        </w:tc>
        <w:tc>
          <w:tcPr>
            <w:tcW w:w="0" w:type="auto"/>
            <w:tcBorders>
              <w:bottom w:val="single" w:sz="18" w:space="0" w:color="auto"/>
            </w:tcBorders>
          </w:tcPr>
          <w:p w14:paraId="34C03F44"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0 (0.0) </w:t>
            </w:r>
          </w:p>
        </w:tc>
        <w:tc>
          <w:tcPr>
            <w:tcW w:w="0" w:type="auto"/>
            <w:tcBorders>
              <w:bottom w:val="single" w:sz="18" w:space="0" w:color="auto"/>
            </w:tcBorders>
          </w:tcPr>
          <w:p w14:paraId="4E47F1BD"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0 </w:t>
            </w:r>
          </w:p>
        </w:tc>
        <w:tc>
          <w:tcPr>
            <w:tcW w:w="0" w:type="auto"/>
            <w:tcBorders>
              <w:bottom w:val="single" w:sz="18" w:space="0" w:color="auto"/>
            </w:tcBorders>
          </w:tcPr>
          <w:p w14:paraId="3911B7ED"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 xml:space="preserve">1 (5.3) </w:t>
            </w:r>
          </w:p>
        </w:tc>
        <w:tc>
          <w:tcPr>
            <w:tcW w:w="0" w:type="auto"/>
            <w:tcBorders>
              <w:bottom w:val="single" w:sz="18" w:space="0" w:color="auto"/>
            </w:tcBorders>
          </w:tcPr>
          <w:p w14:paraId="77C9D7E2" w14:textId="77777777" w:rsidR="005F65A5" w:rsidRPr="005F1BDB" w:rsidRDefault="005F65A5" w:rsidP="00B97F62">
            <w:pPr>
              <w:spacing w:line="360" w:lineRule="auto"/>
              <w:jc w:val="center"/>
              <w:rPr>
                <w:rFonts w:ascii="Arial" w:hAnsi="Arial" w:cs="Arial"/>
                <w:sz w:val="24"/>
                <w:szCs w:val="24"/>
              </w:rPr>
            </w:pPr>
            <w:r w:rsidRPr="005F1BDB">
              <w:rPr>
                <w:rFonts w:ascii="Arial" w:hAnsi="Arial" w:cs="Arial"/>
                <w:sz w:val="24"/>
                <w:szCs w:val="24"/>
              </w:rPr>
              <w:t>1</w:t>
            </w:r>
          </w:p>
        </w:tc>
      </w:tr>
    </w:tbl>
    <w:p w14:paraId="6BAF46D7" w14:textId="2C544047" w:rsidR="000D7E40" w:rsidRPr="008247A9" w:rsidRDefault="00376AB4" w:rsidP="000D7E40">
      <w:pPr>
        <w:rPr>
          <w:rFonts w:ascii="Arial" w:hAnsi="Arial" w:cs="Arial"/>
        </w:rPr>
      </w:pPr>
      <w:proofErr w:type="spellStart"/>
      <w:r>
        <w:rPr>
          <w:rFonts w:ascii="Arial" w:hAnsi="Arial" w:cs="Arial"/>
        </w:rPr>
        <w:t>CaAc</w:t>
      </w:r>
      <w:proofErr w:type="spellEnd"/>
      <w:r>
        <w:rPr>
          <w:rFonts w:ascii="Arial" w:hAnsi="Arial" w:cs="Arial"/>
        </w:rPr>
        <w:t xml:space="preserve">, calcium acetate; </w:t>
      </w:r>
      <w:r w:rsidRPr="00896328">
        <w:rPr>
          <w:rFonts w:ascii="Arial" w:hAnsi="Arial" w:cs="Arial"/>
        </w:rPr>
        <w:t xml:space="preserve">SFOH, </w:t>
      </w:r>
      <w:proofErr w:type="spellStart"/>
      <w:r w:rsidRPr="00896328">
        <w:rPr>
          <w:rFonts w:ascii="Arial" w:hAnsi="Arial" w:cs="Arial"/>
        </w:rPr>
        <w:t>sucroferric</w:t>
      </w:r>
      <w:proofErr w:type="spellEnd"/>
      <w:r w:rsidRPr="00896328">
        <w:rPr>
          <w:rFonts w:ascii="Arial" w:hAnsi="Arial" w:cs="Arial"/>
        </w:rPr>
        <w:t xml:space="preserve"> </w:t>
      </w:r>
      <w:proofErr w:type="spellStart"/>
      <w:r w:rsidRPr="00896328">
        <w:rPr>
          <w:rFonts w:ascii="Arial" w:hAnsi="Arial" w:cs="Arial"/>
        </w:rPr>
        <w:t>oxyhydroxide</w:t>
      </w:r>
      <w:proofErr w:type="spellEnd"/>
      <w:r w:rsidRPr="00896328">
        <w:rPr>
          <w:rFonts w:ascii="Arial" w:hAnsi="Arial" w:cs="Arial"/>
        </w:rPr>
        <w:t xml:space="preserve">; </w:t>
      </w:r>
      <w:r w:rsidR="000D7E40" w:rsidRPr="008247A9">
        <w:rPr>
          <w:rFonts w:ascii="Arial" w:hAnsi="Arial" w:cs="Arial"/>
        </w:rPr>
        <w:t>TEAE, treatment-emergent adverse event</w:t>
      </w:r>
    </w:p>
    <w:p w14:paraId="3E3D9573" w14:textId="77777777" w:rsidR="00DB1579" w:rsidRPr="008247A9" w:rsidRDefault="00D61246" w:rsidP="000D7E40">
      <w:pPr>
        <w:rPr>
          <w:rFonts w:ascii="Arial" w:hAnsi="Arial" w:cs="Arial"/>
        </w:rPr>
      </w:pPr>
      <w:r w:rsidRPr="008247A9">
        <w:rPr>
          <w:rFonts w:ascii="Arial" w:hAnsi="Arial" w:cs="Arial"/>
        </w:rPr>
        <w:t>N=total number of subjects</w:t>
      </w:r>
      <w:r w:rsidR="00FE412D" w:rsidRPr="008247A9">
        <w:rPr>
          <w:rFonts w:ascii="Arial" w:hAnsi="Arial" w:cs="Arial"/>
        </w:rPr>
        <w:t>; n=number of subjects</w:t>
      </w:r>
    </w:p>
    <w:p w14:paraId="5B9B339E" w14:textId="77777777" w:rsidR="000D7E40" w:rsidRPr="008247A9" w:rsidRDefault="000D7E40" w:rsidP="00BB4E8D">
      <w:pPr>
        <w:spacing w:after="0" w:line="240" w:lineRule="auto"/>
        <w:rPr>
          <w:rFonts w:ascii="Arial" w:hAnsi="Arial" w:cs="Arial"/>
        </w:rPr>
      </w:pPr>
    </w:p>
    <w:p w14:paraId="57B7282A" w14:textId="77777777" w:rsidR="005F1BDB" w:rsidRDefault="002B4367">
      <w:pPr>
        <w:rPr>
          <w:rFonts w:ascii="Arial" w:hAnsi="Arial" w:cs="Arial"/>
          <w:sz w:val="24"/>
        </w:rPr>
        <w:sectPr w:rsidR="005F1BDB" w:rsidSect="00915CA3">
          <w:pgSz w:w="12240" w:h="15840"/>
          <w:pgMar w:top="1440" w:right="1440" w:bottom="1440" w:left="1440" w:header="708" w:footer="708" w:gutter="0"/>
          <w:cols w:space="708"/>
          <w:docGrid w:linePitch="360"/>
        </w:sectPr>
      </w:pPr>
      <w:r w:rsidRPr="008247A9">
        <w:rPr>
          <w:rFonts w:ascii="Arial" w:hAnsi="Arial" w:cs="Arial"/>
          <w:sz w:val="24"/>
        </w:rPr>
        <w:br w:type="page"/>
      </w:r>
    </w:p>
    <w:p w14:paraId="74E6894D" w14:textId="7E463E52" w:rsidR="00E83231" w:rsidRPr="008247A9" w:rsidRDefault="006318BD" w:rsidP="003E7796">
      <w:pPr>
        <w:spacing w:after="0" w:line="240" w:lineRule="auto"/>
        <w:rPr>
          <w:rFonts w:ascii="Arial" w:hAnsi="Arial" w:cs="Arial"/>
          <w:sz w:val="24"/>
        </w:rPr>
      </w:pPr>
      <w:r>
        <w:rPr>
          <w:rFonts w:ascii="Arial" w:hAnsi="Arial" w:cs="Arial"/>
          <w:b/>
          <w:sz w:val="24"/>
        </w:rPr>
        <w:lastRenderedPageBreak/>
        <w:t>Supplementary T</w:t>
      </w:r>
      <w:r w:rsidR="002F6105" w:rsidRPr="008247A9">
        <w:rPr>
          <w:rFonts w:ascii="Arial" w:hAnsi="Arial" w:cs="Arial"/>
          <w:b/>
          <w:sz w:val="24"/>
        </w:rPr>
        <w:t>able</w:t>
      </w:r>
      <w:r w:rsidR="00730C9F" w:rsidRPr="008247A9">
        <w:rPr>
          <w:rFonts w:ascii="Arial" w:hAnsi="Arial" w:cs="Arial"/>
          <w:b/>
          <w:sz w:val="24"/>
        </w:rPr>
        <w:t xml:space="preserve"> </w:t>
      </w:r>
      <w:r w:rsidR="00F00FB5">
        <w:rPr>
          <w:rFonts w:ascii="Arial" w:hAnsi="Arial" w:cs="Arial"/>
          <w:b/>
          <w:sz w:val="24"/>
        </w:rPr>
        <w:t>7</w:t>
      </w:r>
      <w:r w:rsidR="002B4367" w:rsidRPr="008247A9">
        <w:rPr>
          <w:rFonts w:ascii="Arial" w:hAnsi="Arial" w:cs="Arial"/>
          <w:b/>
          <w:sz w:val="24"/>
        </w:rPr>
        <w:t>:</w:t>
      </w:r>
      <w:r w:rsidR="002B4367" w:rsidRPr="008247A9">
        <w:rPr>
          <w:rFonts w:ascii="Arial" w:hAnsi="Arial" w:cs="Arial"/>
          <w:sz w:val="24"/>
        </w:rPr>
        <w:t xml:space="preserve"> </w:t>
      </w:r>
      <w:r w:rsidR="00436757" w:rsidRPr="008247A9">
        <w:rPr>
          <w:rFonts w:ascii="Arial" w:hAnsi="Arial" w:cs="Arial"/>
          <w:sz w:val="24"/>
        </w:rPr>
        <w:t xml:space="preserve">Treatment-related </w:t>
      </w:r>
      <w:r w:rsidR="00A92A1F" w:rsidRPr="008247A9">
        <w:rPr>
          <w:rFonts w:ascii="Arial" w:hAnsi="Arial" w:cs="Arial"/>
          <w:sz w:val="24"/>
        </w:rPr>
        <w:t xml:space="preserve">TEAEs </w:t>
      </w:r>
      <w:r w:rsidR="00250DED" w:rsidRPr="008247A9">
        <w:rPr>
          <w:rFonts w:ascii="Arial" w:hAnsi="Arial" w:cs="Arial"/>
          <w:sz w:val="24"/>
        </w:rPr>
        <w:t>until the end of Stage 2</w:t>
      </w:r>
      <w:r w:rsidR="00D45640" w:rsidRPr="008247A9">
        <w:rPr>
          <w:rFonts w:ascii="Arial" w:hAnsi="Arial" w:cs="Arial"/>
          <w:sz w:val="24"/>
        </w:rPr>
        <w:t xml:space="preserve"> </w:t>
      </w:r>
      <w:r w:rsidR="00D45640" w:rsidRPr="008247A9">
        <w:rPr>
          <w:rFonts w:ascii="Arial" w:hAnsi="Arial" w:cs="Arial"/>
          <w:sz w:val="24"/>
          <w:szCs w:val="24"/>
        </w:rPr>
        <w:t xml:space="preserve">by </w:t>
      </w:r>
      <w:r w:rsidR="00955085">
        <w:rPr>
          <w:rFonts w:ascii="Arial" w:hAnsi="Arial" w:cs="Arial"/>
          <w:sz w:val="24"/>
          <w:szCs w:val="24"/>
        </w:rPr>
        <w:t>s</w:t>
      </w:r>
      <w:r w:rsidR="00D45640" w:rsidRPr="008247A9">
        <w:rPr>
          <w:rFonts w:ascii="Arial" w:hAnsi="Arial" w:cs="Arial"/>
          <w:sz w:val="24"/>
          <w:szCs w:val="24"/>
        </w:rPr>
        <w:t>ystem organ class and preferred term</w:t>
      </w:r>
      <w:r w:rsidR="003B7AB7" w:rsidRPr="008247A9">
        <w:rPr>
          <w:rFonts w:ascii="Arial" w:hAnsi="Arial" w:cs="Arial"/>
          <w:sz w:val="24"/>
        </w:rPr>
        <w:t xml:space="preserve"> (Safety population; N=85)</w:t>
      </w:r>
    </w:p>
    <w:p w14:paraId="4B2E34A6" w14:textId="77777777" w:rsidR="00A92A1F" w:rsidRPr="008247A9" w:rsidRDefault="00A92A1F" w:rsidP="003E7796">
      <w:pPr>
        <w:spacing w:after="0" w:line="240" w:lineRule="auto"/>
        <w:rPr>
          <w:rFonts w:ascii="Arial" w:hAnsi="Arial" w:cs="Arial"/>
          <w:sz w:val="24"/>
        </w:rPr>
      </w:pPr>
    </w:p>
    <w:tbl>
      <w:tblPr>
        <w:tblStyle w:val="TableGrid"/>
        <w:tblW w:w="12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5103"/>
        <w:gridCol w:w="1772"/>
        <w:gridCol w:w="1205"/>
        <w:gridCol w:w="1843"/>
        <w:gridCol w:w="2268"/>
      </w:tblGrid>
      <w:tr w:rsidR="00A92A1F" w:rsidRPr="008247A9" w14:paraId="202EA028" w14:textId="77777777" w:rsidTr="005F1BDB">
        <w:trPr>
          <w:trHeight w:val="259"/>
        </w:trPr>
        <w:tc>
          <w:tcPr>
            <w:tcW w:w="5103" w:type="dxa"/>
            <w:vMerge w:val="restart"/>
            <w:tcBorders>
              <w:top w:val="single" w:sz="18" w:space="0" w:color="auto"/>
            </w:tcBorders>
          </w:tcPr>
          <w:p w14:paraId="46A6B0E0" w14:textId="77777777" w:rsidR="00A92A1F" w:rsidRPr="008247A9" w:rsidRDefault="00A92A1F" w:rsidP="00BE7349">
            <w:pPr>
              <w:rPr>
                <w:rFonts w:ascii="Arial" w:hAnsi="Arial" w:cs="Arial"/>
                <w:b/>
              </w:rPr>
            </w:pPr>
            <w:r w:rsidRPr="008247A9">
              <w:rPr>
                <w:rFonts w:ascii="Arial" w:hAnsi="Arial" w:cs="Arial"/>
                <w:b/>
              </w:rPr>
              <w:t xml:space="preserve">System Organ Class </w:t>
            </w:r>
          </w:p>
          <w:p w14:paraId="03DC62C9" w14:textId="77777777" w:rsidR="00A92A1F" w:rsidRPr="008247A9" w:rsidRDefault="00A92A1F" w:rsidP="00BE7349">
            <w:pPr>
              <w:rPr>
                <w:rFonts w:ascii="Arial" w:hAnsi="Arial" w:cs="Arial"/>
                <w:b/>
                <w:highlight w:val="yellow"/>
              </w:rPr>
            </w:pPr>
            <w:r w:rsidRPr="008247A9">
              <w:rPr>
                <w:rFonts w:ascii="Arial" w:hAnsi="Arial" w:cs="Arial"/>
                <w:b/>
              </w:rPr>
              <w:t>Preferred Term</w:t>
            </w:r>
          </w:p>
        </w:tc>
        <w:tc>
          <w:tcPr>
            <w:tcW w:w="2977" w:type="dxa"/>
            <w:gridSpan w:val="2"/>
            <w:tcBorders>
              <w:top w:val="single" w:sz="18" w:space="0" w:color="auto"/>
              <w:bottom w:val="single" w:sz="12" w:space="0" w:color="auto"/>
            </w:tcBorders>
          </w:tcPr>
          <w:p w14:paraId="38C67197" w14:textId="77777777" w:rsidR="00A92A1F" w:rsidRPr="008247A9" w:rsidRDefault="00296440" w:rsidP="00BE7349">
            <w:pPr>
              <w:jc w:val="center"/>
              <w:rPr>
                <w:rFonts w:ascii="Arial" w:hAnsi="Arial" w:cs="Arial"/>
                <w:b/>
                <w:highlight w:val="yellow"/>
              </w:rPr>
            </w:pPr>
            <w:r w:rsidRPr="008247A9">
              <w:rPr>
                <w:rFonts w:ascii="Arial" w:hAnsi="Arial" w:cs="Arial"/>
                <w:b/>
              </w:rPr>
              <w:t>SFOH</w:t>
            </w:r>
            <w:r w:rsidR="00A92A1F" w:rsidRPr="008247A9">
              <w:rPr>
                <w:rFonts w:ascii="Arial" w:hAnsi="Arial" w:cs="Arial"/>
                <w:b/>
              </w:rPr>
              <w:t xml:space="preserve"> (N=66)</w:t>
            </w:r>
          </w:p>
        </w:tc>
        <w:tc>
          <w:tcPr>
            <w:tcW w:w="4111" w:type="dxa"/>
            <w:gridSpan w:val="2"/>
            <w:tcBorders>
              <w:top w:val="single" w:sz="18" w:space="0" w:color="auto"/>
              <w:bottom w:val="single" w:sz="12" w:space="0" w:color="auto"/>
            </w:tcBorders>
          </w:tcPr>
          <w:p w14:paraId="30008D04" w14:textId="44B78D86" w:rsidR="00A92A1F" w:rsidRPr="008247A9" w:rsidRDefault="001A7E74" w:rsidP="00BE7349">
            <w:pPr>
              <w:jc w:val="center"/>
              <w:rPr>
                <w:rFonts w:ascii="Arial" w:hAnsi="Arial" w:cs="Arial"/>
                <w:b/>
                <w:highlight w:val="yellow"/>
              </w:rPr>
            </w:pPr>
            <w:proofErr w:type="spellStart"/>
            <w:r w:rsidRPr="001A7E74">
              <w:rPr>
                <w:rFonts w:ascii="Arial" w:hAnsi="Arial" w:cs="Arial"/>
                <w:b/>
              </w:rPr>
              <w:t>CaAc</w:t>
            </w:r>
            <w:proofErr w:type="spellEnd"/>
            <w:r w:rsidRPr="001A7E74">
              <w:rPr>
                <w:rFonts w:ascii="Arial" w:hAnsi="Arial" w:cs="Arial"/>
                <w:b/>
              </w:rPr>
              <w:t xml:space="preserve"> </w:t>
            </w:r>
            <w:r w:rsidR="00A92A1F" w:rsidRPr="008247A9">
              <w:rPr>
                <w:rFonts w:ascii="Arial" w:hAnsi="Arial" w:cs="Arial"/>
                <w:b/>
              </w:rPr>
              <w:t>(N=19)</w:t>
            </w:r>
          </w:p>
        </w:tc>
      </w:tr>
      <w:tr w:rsidR="00A92A1F" w:rsidRPr="008247A9" w14:paraId="2034328D" w14:textId="77777777" w:rsidTr="005F1BDB">
        <w:trPr>
          <w:trHeight w:val="695"/>
        </w:trPr>
        <w:tc>
          <w:tcPr>
            <w:tcW w:w="5103" w:type="dxa"/>
            <w:vMerge/>
            <w:tcBorders>
              <w:bottom w:val="single" w:sz="18" w:space="0" w:color="auto"/>
            </w:tcBorders>
          </w:tcPr>
          <w:p w14:paraId="37C2DFDF" w14:textId="77777777" w:rsidR="00A92A1F" w:rsidRPr="008247A9" w:rsidRDefault="00A92A1F" w:rsidP="00BE7349">
            <w:pPr>
              <w:rPr>
                <w:rFonts w:ascii="Arial" w:hAnsi="Arial" w:cs="Arial"/>
                <w:b/>
                <w:highlight w:val="yellow"/>
              </w:rPr>
            </w:pPr>
          </w:p>
        </w:tc>
        <w:tc>
          <w:tcPr>
            <w:tcW w:w="1772" w:type="dxa"/>
            <w:tcBorders>
              <w:top w:val="single" w:sz="12" w:space="0" w:color="auto"/>
              <w:bottom w:val="single" w:sz="18" w:space="0" w:color="auto"/>
            </w:tcBorders>
            <w:vAlign w:val="center"/>
          </w:tcPr>
          <w:p w14:paraId="4A133079" w14:textId="77777777" w:rsidR="00A92A1F" w:rsidRPr="008247A9" w:rsidRDefault="00A92A1F" w:rsidP="00BE7349">
            <w:pPr>
              <w:jc w:val="center"/>
              <w:rPr>
                <w:rFonts w:ascii="Arial" w:hAnsi="Arial" w:cs="Arial"/>
                <w:b/>
                <w:highlight w:val="yellow"/>
              </w:rPr>
            </w:pPr>
            <w:r w:rsidRPr="008247A9">
              <w:rPr>
                <w:rFonts w:ascii="Arial" w:hAnsi="Arial" w:cs="Arial"/>
                <w:b/>
              </w:rPr>
              <w:t>Patients, n (%)</w:t>
            </w:r>
          </w:p>
        </w:tc>
        <w:tc>
          <w:tcPr>
            <w:tcW w:w="1205" w:type="dxa"/>
            <w:tcBorders>
              <w:top w:val="single" w:sz="12" w:space="0" w:color="auto"/>
              <w:bottom w:val="single" w:sz="18" w:space="0" w:color="auto"/>
            </w:tcBorders>
            <w:vAlign w:val="center"/>
          </w:tcPr>
          <w:p w14:paraId="5D377037" w14:textId="77777777" w:rsidR="00A92A1F" w:rsidRPr="008247A9" w:rsidRDefault="00A92A1F" w:rsidP="00BE7349">
            <w:pPr>
              <w:jc w:val="center"/>
              <w:rPr>
                <w:rFonts w:ascii="Arial" w:hAnsi="Arial" w:cs="Arial"/>
                <w:b/>
                <w:highlight w:val="yellow"/>
              </w:rPr>
            </w:pPr>
            <w:r w:rsidRPr="008247A9">
              <w:rPr>
                <w:rFonts w:ascii="Arial" w:hAnsi="Arial" w:cs="Arial"/>
                <w:b/>
              </w:rPr>
              <w:t>Events, n</w:t>
            </w:r>
          </w:p>
        </w:tc>
        <w:tc>
          <w:tcPr>
            <w:tcW w:w="1843" w:type="dxa"/>
            <w:tcBorders>
              <w:top w:val="single" w:sz="12" w:space="0" w:color="auto"/>
              <w:bottom w:val="single" w:sz="18" w:space="0" w:color="auto"/>
            </w:tcBorders>
            <w:vAlign w:val="center"/>
          </w:tcPr>
          <w:p w14:paraId="32D8DB27" w14:textId="77777777" w:rsidR="00A92A1F" w:rsidRPr="008247A9" w:rsidRDefault="00A92A1F" w:rsidP="00BE7349">
            <w:pPr>
              <w:jc w:val="center"/>
              <w:rPr>
                <w:rFonts w:ascii="Arial" w:hAnsi="Arial" w:cs="Arial"/>
                <w:b/>
                <w:highlight w:val="yellow"/>
              </w:rPr>
            </w:pPr>
            <w:r w:rsidRPr="008247A9">
              <w:rPr>
                <w:rFonts w:ascii="Arial" w:hAnsi="Arial" w:cs="Arial"/>
                <w:b/>
              </w:rPr>
              <w:t>Patients, n (%)</w:t>
            </w:r>
          </w:p>
        </w:tc>
        <w:tc>
          <w:tcPr>
            <w:tcW w:w="2268" w:type="dxa"/>
            <w:tcBorders>
              <w:top w:val="single" w:sz="12" w:space="0" w:color="auto"/>
              <w:bottom w:val="single" w:sz="18" w:space="0" w:color="auto"/>
            </w:tcBorders>
            <w:vAlign w:val="center"/>
          </w:tcPr>
          <w:p w14:paraId="445C3398" w14:textId="77777777" w:rsidR="00A92A1F" w:rsidRPr="008247A9" w:rsidRDefault="00A92A1F" w:rsidP="00BE7349">
            <w:pPr>
              <w:jc w:val="center"/>
              <w:rPr>
                <w:rFonts w:ascii="Arial" w:hAnsi="Arial" w:cs="Arial"/>
                <w:b/>
                <w:highlight w:val="yellow"/>
              </w:rPr>
            </w:pPr>
            <w:r w:rsidRPr="008247A9">
              <w:rPr>
                <w:rFonts w:ascii="Arial" w:hAnsi="Arial" w:cs="Arial"/>
                <w:b/>
              </w:rPr>
              <w:t>Events, n</w:t>
            </w:r>
          </w:p>
        </w:tc>
      </w:tr>
      <w:tr w:rsidR="00A92A1F" w:rsidRPr="008247A9" w14:paraId="449B377C" w14:textId="77777777" w:rsidTr="005F1BDB">
        <w:trPr>
          <w:trHeight w:val="294"/>
        </w:trPr>
        <w:tc>
          <w:tcPr>
            <w:tcW w:w="5103" w:type="dxa"/>
            <w:tcBorders>
              <w:top w:val="single" w:sz="18" w:space="0" w:color="auto"/>
            </w:tcBorders>
          </w:tcPr>
          <w:p w14:paraId="0D840705" w14:textId="77777777" w:rsidR="00A92A1F" w:rsidRPr="008247A9" w:rsidRDefault="00A92A1F" w:rsidP="003B7AB7">
            <w:pPr>
              <w:spacing w:line="360" w:lineRule="auto"/>
              <w:rPr>
                <w:rFonts w:ascii="Arial" w:hAnsi="Arial" w:cs="Arial"/>
                <w:sz w:val="24"/>
                <w:szCs w:val="24"/>
              </w:rPr>
            </w:pPr>
            <w:r w:rsidRPr="008247A9">
              <w:rPr>
                <w:rFonts w:ascii="Arial" w:hAnsi="Arial" w:cs="Arial"/>
                <w:sz w:val="24"/>
                <w:szCs w:val="24"/>
              </w:rPr>
              <w:t xml:space="preserve">Any </w:t>
            </w:r>
            <w:r w:rsidR="003C5B28" w:rsidRPr="008247A9">
              <w:rPr>
                <w:rFonts w:ascii="Arial" w:hAnsi="Arial" w:cs="Arial"/>
                <w:sz w:val="24"/>
                <w:szCs w:val="24"/>
              </w:rPr>
              <w:t>treatment-</w:t>
            </w:r>
            <w:r w:rsidR="00436757" w:rsidRPr="008247A9">
              <w:rPr>
                <w:rFonts w:ascii="Arial" w:hAnsi="Arial" w:cs="Arial"/>
                <w:sz w:val="24"/>
                <w:szCs w:val="24"/>
              </w:rPr>
              <w:t xml:space="preserve">related </w:t>
            </w:r>
            <w:r w:rsidRPr="008247A9">
              <w:rPr>
                <w:rFonts w:ascii="Arial" w:hAnsi="Arial" w:cs="Arial"/>
                <w:sz w:val="24"/>
                <w:szCs w:val="24"/>
              </w:rPr>
              <w:t xml:space="preserve">TEAEs </w:t>
            </w:r>
          </w:p>
        </w:tc>
        <w:tc>
          <w:tcPr>
            <w:tcW w:w="1772" w:type="dxa"/>
            <w:tcBorders>
              <w:top w:val="single" w:sz="18" w:space="0" w:color="auto"/>
            </w:tcBorders>
          </w:tcPr>
          <w:p w14:paraId="1D0DFC59" w14:textId="77777777" w:rsidR="00A92A1F" w:rsidRPr="008247A9" w:rsidRDefault="00436757" w:rsidP="00436757">
            <w:pPr>
              <w:spacing w:line="360" w:lineRule="auto"/>
              <w:jc w:val="center"/>
              <w:rPr>
                <w:rFonts w:ascii="Arial" w:hAnsi="Arial" w:cs="Arial"/>
                <w:sz w:val="24"/>
                <w:szCs w:val="24"/>
              </w:rPr>
            </w:pPr>
            <w:r w:rsidRPr="008247A9">
              <w:rPr>
                <w:rFonts w:ascii="Arial" w:hAnsi="Arial" w:cs="Arial"/>
                <w:sz w:val="24"/>
                <w:szCs w:val="24"/>
              </w:rPr>
              <w:t>26 (39.4)</w:t>
            </w:r>
          </w:p>
        </w:tc>
        <w:tc>
          <w:tcPr>
            <w:tcW w:w="1205" w:type="dxa"/>
            <w:tcBorders>
              <w:top w:val="single" w:sz="18" w:space="0" w:color="auto"/>
            </w:tcBorders>
          </w:tcPr>
          <w:p w14:paraId="3C969848" w14:textId="77777777" w:rsidR="00A92A1F" w:rsidRPr="008247A9" w:rsidRDefault="00436757" w:rsidP="00436757">
            <w:pPr>
              <w:spacing w:line="360" w:lineRule="auto"/>
              <w:jc w:val="center"/>
              <w:rPr>
                <w:rFonts w:ascii="Arial" w:hAnsi="Arial" w:cs="Arial"/>
                <w:sz w:val="24"/>
                <w:szCs w:val="24"/>
              </w:rPr>
            </w:pPr>
            <w:r w:rsidRPr="008247A9">
              <w:rPr>
                <w:rFonts w:ascii="Arial" w:hAnsi="Arial" w:cs="Arial"/>
                <w:sz w:val="24"/>
                <w:szCs w:val="24"/>
              </w:rPr>
              <w:t xml:space="preserve"> 50 </w:t>
            </w:r>
          </w:p>
        </w:tc>
        <w:tc>
          <w:tcPr>
            <w:tcW w:w="1843" w:type="dxa"/>
            <w:tcBorders>
              <w:top w:val="single" w:sz="18" w:space="0" w:color="auto"/>
            </w:tcBorders>
          </w:tcPr>
          <w:p w14:paraId="785CD39A" w14:textId="77777777" w:rsidR="00A92A1F" w:rsidRPr="008247A9" w:rsidRDefault="00436757" w:rsidP="00436757">
            <w:pPr>
              <w:spacing w:line="360" w:lineRule="auto"/>
              <w:jc w:val="center"/>
              <w:rPr>
                <w:rFonts w:ascii="Arial" w:hAnsi="Arial" w:cs="Arial"/>
                <w:sz w:val="24"/>
                <w:szCs w:val="24"/>
              </w:rPr>
            </w:pPr>
            <w:r w:rsidRPr="008247A9">
              <w:rPr>
                <w:rFonts w:ascii="Arial" w:hAnsi="Arial" w:cs="Arial"/>
                <w:sz w:val="24"/>
                <w:szCs w:val="24"/>
              </w:rPr>
              <w:t xml:space="preserve">7 (36.8) </w:t>
            </w:r>
          </w:p>
        </w:tc>
        <w:tc>
          <w:tcPr>
            <w:tcW w:w="2268" w:type="dxa"/>
            <w:tcBorders>
              <w:top w:val="single" w:sz="18" w:space="0" w:color="auto"/>
            </w:tcBorders>
          </w:tcPr>
          <w:p w14:paraId="1C2EA5CC" w14:textId="77777777" w:rsidR="00A92A1F" w:rsidRPr="008247A9" w:rsidRDefault="00436757" w:rsidP="00BE7349">
            <w:pPr>
              <w:spacing w:line="360" w:lineRule="auto"/>
              <w:jc w:val="center"/>
              <w:rPr>
                <w:rFonts w:ascii="Arial" w:hAnsi="Arial" w:cs="Arial"/>
                <w:sz w:val="24"/>
                <w:szCs w:val="24"/>
              </w:rPr>
            </w:pPr>
            <w:r w:rsidRPr="008247A9">
              <w:rPr>
                <w:rFonts w:ascii="Arial" w:hAnsi="Arial" w:cs="Arial"/>
                <w:sz w:val="24"/>
                <w:szCs w:val="24"/>
              </w:rPr>
              <w:t>13</w:t>
            </w:r>
          </w:p>
        </w:tc>
      </w:tr>
      <w:tr w:rsidR="00A92A1F" w:rsidRPr="008247A9" w14:paraId="243C3EC0" w14:textId="77777777" w:rsidTr="005F1BDB">
        <w:trPr>
          <w:trHeight w:val="294"/>
        </w:trPr>
        <w:tc>
          <w:tcPr>
            <w:tcW w:w="5103" w:type="dxa"/>
          </w:tcPr>
          <w:p w14:paraId="11AC689E" w14:textId="77777777" w:rsidR="00A92A1F" w:rsidRPr="008247A9" w:rsidRDefault="00600050" w:rsidP="003B7AB7">
            <w:pPr>
              <w:spacing w:line="360" w:lineRule="auto"/>
              <w:rPr>
                <w:rFonts w:ascii="Arial" w:hAnsi="Arial" w:cs="Arial"/>
                <w:sz w:val="24"/>
                <w:szCs w:val="24"/>
              </w:rPr>
            </w:pPr>
            <w:r w:rsidRPr="008247A9">
              <w:rPr>
                <w:rFonts w:ascii="Arial" w:hAnsi="Arial" w:cs="Arial"/>
                <w:sz w:val="24"/>
                <w:szCs w:val="24"/>
              </w:rPr>
              <w:t>Gastrointestinal disorders</w:t>
            </w:r>
          </w:p>
        </w:tc>
        <w:tc>
          <w:tcPr>
            <w:tcW w:w="1772" w:type="dxa"/>
          </w:tcPr>
          <w:p w14:paraId="1E361D56"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22 (33.3) </w:t>
            </w:r>
          </w:p>
        </w:tc>
        <w:tc>
          <w:tcPr>
            <w:tcW w:w="1205" w:type="dxa"/>
          </w:tcPr>
          <w:p w14:paraId="1D103EF7"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35 </w:t>
            </w:r>
          </w:p>
        </w:tc>
        <w:tc>
          <w:tcPr>
            <w:tcW w:w="1843" w:type="dxa"/>
          </w:tcPr>
          <w:p w14:paraId="134C5197"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4 (21.1) </w:t>
            </w:r>
          </w:p>
        </w:tc>
        <w:tc>
          <w:tcPr>
            <w:tcW w:w="2268" w:type="dxa"/>
          </w:tcPr>
          <w:p w14:paraId="71E2C8BF" w14:textId="77777777" w:rsidR="00A92A1F"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6</w:t>
            </w:r>
          </w:p>
        </w:tc>
      </w:tr>
      <w:tr w:rsidR="00A92A1F" w:rsidRPr="008247A9" w14:paraId="422966AC" w14:textId="77777777" w:rsidTr="005F1BDB">
        <w:trPr>
          <w:trHeight w:val="294"/>
        </w:trPr>
        <w:tc>
          <w:tcPr>
            <w:tcW w:w="5103" w:type="dxa"/>
          </w:tcPr>
          <w:p w14:paraId="36400CDD" w14:textId="77777777" w:rsidR="00A92A1F" w:rsidRPr="008247A9" w:rsidRDefault="004A67B2" w:rsidP="00600050">
            <w:pPr>
              <w:spacing w:line="360" w:lineRule="auto"/>
              <w:ind w:left="447"/>
              <w:rPr>
                <w:rFonts w:ascii="Arial" w:hAnsi="Arial" w:cs="Arial"/>
                <w:sz w:val="24"/>
                <w:szCs w:val="24"/>
              </w:rPr>
            </w:pPr>
            <w:r w:rsidRPr="008247A9">
              <w:rPr>
                <w:rFonts w:ascii="Arial" w:hAnsi="Arial" w:cs="Arial"/>
                <w:sz w:val="24"/>
                <w:szCs w:val="24"/>
              </w:rPr>
              <w:t>Diarrhea</w:t>
            </w:r>
            <w:r w:rsidR="00600050" w:rsidRPr="008247A9">
              <w:rPr>
                <w:rFonts w:ascii="Arial" w:hAnsi="Arial" w:cs="Arial"/>
                <w:sz w:val="24"/>
                <w:szCs w:val="24"/>
              </w:rPr>
              <w:t xml:space="preserve"> </w:t>
            </w:r>
          </w:p>
        </w:tc>
        <w:tc>
          <w:tcPr>
            <w:tcW w:w="1772" w:type="dxa"/>
          </w:tcPr>
          <w:p w14:paraId="523A4E34"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11 (16.7) </w:t>
            </w:r>
          </w:p>
        </w:tc>
        <w:tc>
          <w:tcPr>
            <w:tcW w:w="1205" w:type="dxa"/>
          </w:tcPr>
          <w:p w14:paraId="21D70B84"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13 </w:t>
            </w:r>
          </w:p>
        </w:tc>
        <w:tc>
          <w:tcPr>
            <w:tcW w:w="1843" w:type="dxa"/>
          </w:tcPr>
          <w:p w14:paraId="51E18CA3"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54DD2035" w14:textId="77777777" w:rsidR="00A92A1F"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0</w:t>
            </w:r>
          </w:p>
        </w:tc>
      </w:tr>
      <w:tr w:rsidR="00A92A1F" w:rsidRPr="008247A9" w14:paraId="2E91B48D" w14:textId="77777777" w:rsidTr="005F1BDB">
        <w:trPr>
          <w:trHeight w:val="294"/>
        </w:trPr>
        <w:tc>
          <w:tcPr>
            <w:tcW w:w="5103" w:type="dxa"/>
          </w:tcPr>
          <w:p w14:paraId="4954B105" w14:textId="77777777" w:rsidR="00A92A1F" w:rsidRPr="008247A9" w:rsidRDefault="00600050" w:rsidP="00BE7349">
            <w:pPr>
              <w:spacing w:line="360" w:lineRule="auto"/>
              <w:ind w:left="447"/>
              <w:rPr>
                <w:rFonts w:ascii="Arial" w:hAnsi="Arial" w:cs="Arial"/>
                <w:sz w:val="24"/>
                <w:szCs w:val="24"/>
              </w:rPr>
            </w:pPr>
            <w:r w:rsidRPr="008247A9">
              <w:rPr>
                <w:rFonts w:ascii="Arial" w:hAnsi="Arial" w:cs="Arial"/>
                <w:sz w:val="24"/>
                <w:szCs w:val="24"/>
              </w:rPr>
              <w:t>Nausea</w:t>
            </w:r>
          </w:p>
        </w:tc>
        <w:tc>
          <w:tcPr>
            <w:tcW w:w="1772" w:type="dxa"/>
          </w:tcPr>
          <w:p w14:paraId="5117F32B"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4 (6.1) </w:t>
            </w:r>
          </w:p>
        </w:tc>
        <w:tc>
          <w:tcPr>
            <w:tcW w:w="1205" w:type="dxa"/>
          </w:tcPr>
          <w:p w14:paraId="1ED8971C"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4 </w:t>
            </w:r>
          </w:p>
        </w:tc>
        <w:tc>
          <w:tcPr>
            <w:tcW w:w="1843" w:type="dxa"/>
          </w:tcPr>
          <w:p w14:paraId="7629C285"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2 (10.5) </w:t>
            </w:r>
          </w:p>
        </w:tc>
        <w:tc>
          <w:tcPr>
            <w:tcW w:w="2268" w:type="dxa"/>
          </w:tcPr>
          <w:p w14:paraId="3B184EBE" w14:textId="77777777" w:rsidR="00A92A1F"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2</w:t>
            </w:r>
          </w:p>
        </w:tc>
      </w:tr>
      <w:tr w:rsidR="00A92A1F" w:rsidRPr="008247A9" w14:paraId="68B62DEC" w14:textId="77777777" w:rsidTr="005F1BDB">
        <w:trPr>
          <w:trHeight w:val="294"/>
        </w:trPr>
        <w:tc>
          <w:tcPr>
            <w:tcW w:w="5103" w:type="dxa"/>
          </w:tcPr>
          <w:p w14:paraId="26C863C9" w14:textId="77777777" w:rsidR="00A92A1F" w:rsidRPr="008247A9" w:rsidRDefault="00600050" w:rsidP="00600050">
            <w:pPr>
              <w:spacing w:line="360" w:lineRule="auto"/>
              <w:ind w:left="447"/>
              <w:rPr>
                <w:rFonts w:ascii="Arial" w:hAnsi="Arial" w:cs="Arial"/>
                <w:sz w:val="24"/>
                <w:szCs w:val="24"/>
              </w:rPr>
            </w:pPr>
            <w:r w:rsidRPr="008247A9">
              <w:rPr>
                <w:rFonts w:ascii="Arial" w:hAnsi="Arial" w:cs="Arial"/>
                <w:sz w:val="24"/>
                <w:szCs w:val="24"/>
              </w:rPr>
              <w:t xml:space="preserve">Vomiting </w:t>
            </w:r>
          </w:p>
        </w:tc>
        <w:tc>
          <w:tcPr>
            <w:tcW w:w="1772" w:type="dxa"/>
          </w:tcPr>
          <w:p w14:paraId="70A8D256"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4 (6.1) </w:t>
            </w:r>
          </w:p>
        </w:tc>
        <w:tc>
          <w:tcPr>
            <w:tcW w:w="1205" w:type="dxa"/>
          </w:tcPr>
          <w:p w14:paraId="179A0F8D"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4 </w:t>
            </w:r>
          </w:p>
        </w:tc>
        <w:tc>
          <w:tcPr>
            <w:tcW w:w="1843" w:type="dxa"/>
          </w:tcPr>
          <w:p w14:paraId="0C5353B1"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(5.3) </w:t>
            </w:r>
          </w:p>
        </w:tc>
        <w:tc>
          <w:tcPr>
            <w:tcW w:w="2268" w:type="dxa"/>
          </w:tcPr>
          <w:p w14:paraId="73BE5B01" w14:textId="77777777" w:rsidR="00A92A1F"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1</w:t>
            </w:r>
          </w:p>
        </w:tc>
      </w:tr>
      <w:tr w:rsidR="00A92A1F" w:rsidRPr="008247A9" w14:paraId="7DE13072" w14:textId="77777777" w:rsidTr="005F1BDB">
        <w:trPr>
          <w:trHeight w:val="294"/>
        </w:trPr>
        <w:tc>
          <w:tcPr>
            <w:tcW w:w="5103" w:type="dxa"/>
          </w:tcPr>
          <w:p w14:paraId="300C9A9D" w14:textId="77777777" w:rsidR="00A92A1F" w:rsidRPr="008247A9" w:rsidRDefault="00600050" w:rsidP="00600050">
            <w:pPr>
              <w:spacing w:line="360" w:lineRule="auto"/>
              <w:ind w:left="447"/>
              <w:rPr>
                <w:rFonts w:ascii="Arial" w:hAnsi="Arial" w:cs="Arial"/>
                <w:sz w:val="24"/>
                <w:szCs w:val="24"/>
              </w:rPr>
            </w:pPr>
            <w:r w:rsidRPr="008247A9">
              <w:rPr>
                <w:rFonts w:ascii="Arial" w:hAnsi="Arial" w:cs="Arial"/>
                <w:sz w:val="24"/>
                <w:szCs w:val="24"/>
              </w:rPr>
              <w:t xml:space="preserve">Abdominal pain </w:t>
            </w:r>
          </w:p>
        </w:tc>
        <w:tc>
          <w:tcPr>
            <w:tcW w:w="1772" w:type="dxa"/>
          </w:tcPr>
          <w:p w14:paraId="6E9457BE"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3 (4.5) </w:t>
            </w:r>
          </w:p>
        </w:tc>
        <w:tc>
          <w:tcPr>
            <w:tcW w:w="1205" w:type="dxa"/>
          </w:tcPr>
          <w:p w14:paraId="4BF704A4"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3 </w:t>
            </w:r>
          </w:p>
        </w:tc>
        <w:tc>
          <w:tcPr>
            <w:tcW w:w="1843" w:type="dxa"/>
          </w:tcPr>
          <w:p w14:paraId="5E79E1B7"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(5.3) </w:t>
            </w:r>
          </w:p>
        </w:tc>
        <w:tc>
          <w:tcPr>
            <w:tcW w:w="2268" w:type="dxa"/>
          </w:tcPr>
          <w:p w14:paraId="04D51708" w14:textId="77777777" w:rsidR="00A92A1F"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1</w:t>
            </w:r>
          </w:p>
        </w:tc>
      </w:tr>
      <w:tr w:rsidR="00A92A1F" w:rsidRPr="008247A9" w14:paraId="638A67E8" w14:textId="77777777" w:rsidTr="005F1BDB">
        <w:trPr>
          <w:trHeight w:val="294"/>
        </w:trPr>
        <w:tc>
          <w:tcPr>
            <w:tcW w:w="5103" w:type="dxa"/>
          </w:tcPr>
          <w:p w14:paraId="430C7B80" w14:textId="77777777" w:rsidR="00A92A1F" w:rsidRPr="008247A9" w:rsidRDefault="00600050" w:rsidP="00600050">
            <w:pPr>
              <w:spacing w:line="360" w:lineRule="auto"/>
              <w:ind w:left="447"/>
              <w:rPr>
                <w:rFonts w:ascii="Arial" w:hAnsi="Arial" w:cs="Arial"/>
                <w:sz w:val="24"/>
                <w:szCs w:val="24"/>
              </w:rPr>
            </w:pPr>
            <w:r w:rsidRPr="008247A9">
              <w:rPr>
                <w:rFonts w:ascii="Arial" w:hAnsi="Arial" w:cs="Arial"/>
                <w:sz w:val="24"/>
                <w:szCs w:val="24"/>
              </w:rPr>
              <w:t xml:space="preserve">Constipation </w:t>
            </w:r>
          </w:p>
        </w:tc>
        <w:tc>
          <w:tcPr>
            <w:tcW w:w="1772" w:type="dxa"/>
          </w:tcPr>
          <w:p w14:paraId="50EAC187"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3 (4.5) </w:t>
            </w:r>
          </w:p>
        </w:tc>
        <w:tc>
          <w:tcPr>
            <w:tcW w:w="1205" w:type="dxa"/>
          </w:tcPr>
          <w:p w14:paraId="590F44B0"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3 </w:t>
            </w:r>
          </w:p>
        </w:tc>
        <w:tc>
          <w:tcPr>
            <w:tcW w:w="1843" w:type="dxa"/>
          </w:tcPr>
          <w:p w14:paraId="39CAFC50"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(5.3) </w:t>
            </w:r>
          </w:p>
        </w:tc>
        <w:tc>
          <w:tcPr>
            <w:tcW w:w="2268" w:type="dxa"/>
          </w:tcPr>
          <w:p w14:paraId="3B3E63E0" w14:textId="77777777" w:rsidR="00A92A1F"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1</w:t>
            </w:r>
          </w:p>
        </w:tc>
      </w:tr>
      <w:tr w:rsidR="00A92A1F" w:rsidRPr="008247A9" w14:paraId="38DF5B5B" w14:textId="77777777" w:rsidTr="005F1BDB">
        <w:trPr>
          <w:trHeight w:val="294"/>
        </w:trPr>
        <w:tc>
          <w:tcPr>
            <w:tcW w:w="5103" w:type="dxa"/>
          </w:tcPr>
          <w:p w14:paraId="4FC11FD3" w14:textId="77777777" w:rsidR="00A92A1F" w:rsidRPr="008247A9" w:rsidRDefault="00D023D9" w:rsidP="003B7AB7">
            <w:pPr>
              <w:spacing w:line="360" w:lineRule="auto"/>
              <w:ind w:left="447"/>
              <w:rPr>
                <w:rFonts w:ascii="Arial" w:hAnsi="Arial" w:cs="Arial"/>
                <w:sz w:val="24"/>
                <w:szCs w:val="24"/>
              </w:rPr>
            </w:pPr>
            <w:r w:rsidRPr="008247A9">
              <w:rPr>
                <w:rFonts w:ascii="Arial" w:hAnsi="Arial" w:cs="Arial"/>
                <w:sz w:val="24"/>
                <w:szCs w:val="24"/>
              </w:rPr>
              <w:t>Feces discolo</w:t>
            </w:r>
            <w:r w:rsidR="00600050" w:rsidRPr="008247A9">
              <w:rPr>
                <w:rFonts w:ascii="Arial" w:hAnsi="Arial" w:cs="Arial"/>
                <w:sz w:val="24"/>
                <w:szCs w:val="24"/>
              </w:rPr>
              <w:t>red</w:t>
            </w:r>
          </w:p>
        </w:tc>
        <w:tc>
          <w:tcPr>
            <w:tcW w:w="1772" w:type="dxa"/>
          </w:tcPr>
          <w:p w14:paraId="3EEEB4C0"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2 (3.0) </w:t>
            </w:r>
          </w:p>
        </w:tc>
        <w:tc>
          <w:tcPr>
            <w:tcW w:w="1205" w:type="dxa"/>
          </w:tcPr>
          <w:p w14:paraId="6698EE15"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2 </w:t>
            </w:r>
          </w:p>
        </w:tc>
        <w:tc>
          <w:tcPr>
            <w:tcW w:w="1843" w:type="dxa"/>
          </w:tcPr>
          <w:p w14:paraId="13F28EA6"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5B5722D0" w14:textId="77777777" w:rsidR="00A92A1F"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0</w:t>
            </w:r>
          </w:p>
        </w:tc>
      </w:tr>
      <w:tr w:rsidR="00353D3E" w:rsidRPr="008247A9" w14:paraId="6895D12A" w14:textId="77777777" w:rsidTr="005F1BDB">
        <w:trPr>
          <w:trHeight w:val="294"/>
        </w:trPr>
        <w:tc>
          <w:tcPr>
            <w:tcW w:w="5103" w:type="dxa"/>
          </w:tcPr>
          <w:p w14:paraId="6BC08B12" w14:textId="77777777" w:rsidR="00353D3E" w:rsidRPr="008247A9" w:rsidRDefault="00600050" w:rsidP="00600050">
            <w:pPr>
              <w:spacing w:line="360" w:lineRule="auto"/>
              <w:ind w:left="447"/>
              <w:rPr>
                <w:rFonts w:ascii="Arial" w:hAnsi="Arial" w:cs="Arial"/>
                <w:sz w:val="24"/>
                <w:szCs w:val="24"/>
              </w:rPr>
            </w:pPr>
            <w:r w:rsidRPr="008247A9">
              <w:rPr>
                <w:rFonts w:ascii="Arial" w:hAnsi="Arial" w:cs="Arial"/>
                <w:sz w:val="24"/>
                <w:szCs w:val="24"/>
              </w:rPr>
              <w:t xml:space="preserve">Gastritis </w:t>
            </w:r>
          </w:p>
        </w:tc>
        <w:tc>
          <w:tcPr>
            <w:tcW w:w="1772" w:type="dxa"/>
          </w:tcPr>
          <w:p w14:paraId="54A429A6" w14:textId="77777777" w:rsidR="00353D3E"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2 (3.0) </w:t>
            </w:r>
          </w:p>
        </w:tc>
        <w:tc>
          <w:tcPr>
            <w:tcW w:w="1205" w:type="dxa"/>
          </w:tcPr>
          <w:p w14:paraId="38DEA5BD" w14:textId="77777777" w:rsidR="00353D3E"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2 </w:t>
            </w:r>
          </w:p>
        </w:tc>
        <w:tc>
          <w:tcPr>
            <w:tcW w:w="1843" w:type="dxa"/>
          </w:tcPr>
          <w:p w14:paraId="508914BB" w14:textId="77777777" w:rsidR="00353D3E"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35ED384E" w14:textId="77777777" w:rsidR="00353D3E"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0</w:t>
            </w:r>
          </w:p>
        </w:tc>
      </w:tr>
      <w:tr w:rsidR="00A92A1F" w:rsidRPr="008247A9" w14:paraId="527BB578" w14:textId="77777777" w:rsidTr="005F1BDB">
        <w:trPr>
          <w:trHeight w:val="294"/>
        </w:trPr>
        <w:tc>
          <w:tcPr>
            <w:tcW w:w="5103" w:type="dxa"/>
            <w:shd w:val="clear" w:color="auto" w:fill="auto"/>
          </w:tcPr>
          <w:p w14:paraId="56862760" w14:textId="77777777" w:rsidR="00A92A1F" w:rsidRPr="008247A9" w:rsidRDefault="00600050" w:rsidP="00600050">
            <w:pPr>
              <w:spacing w:line="360" w:lineRule="auto"/>
              <w:ind w:left="447"/>
              <w:rPr>
                <w:rFonts w:ascii="Arial" w:hAnsi="Arial" w:cs="Arial"/>
                <w:sz w:val="24"/>
                <w:szCs w:val="24"/>
              </w:rPr>
            </w:pPr>
            <w:r w:rsidRPr="008247A9">
              <w:rPr>
                <w:rFonts w:ascii="Arial" w:hAnsi="Arial" w:cs="Arial"/>
                <w:sz w:val="24"/>
                <w:szCs w:val="24"/>
              </w:rPr>
              <w:t>Abdominal pain upper</w:t>
            </w:r>
          </w:p>
        </w:tc>
        <w:tc>
          <w:tcPr>
            <w:tcW w:w="1772" w:type="dxa"/>
            <w:shd w:val="clear" w:color="auto" w:fill="auto"/>
          </w:tcPr>
          <w:p w14:paraId="73A17606"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shd w:val="clear" w:color="auto" w:fill="auto"/>
          </w:tcPr>
          <w:p w14:paraId="1439B074"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shd w:val="clear" w:color="auto" w:fill="auto"/>
          </w:tcPr>
          <w:p w14:paraId="043317C1"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(5.3) </w:t>
            </w:r>
          </w:p>
        </w:tc>
        <w:tc>
          <w:tcPr>
            <w:tcW w:w="2268" w:type="dxa"/>
            <w:shd w:val="clear" w:color="auto" w:fill="auto"/>
          </w:tcPr>
          <w:p w14:paraId="3722F0C6" w14:textId="77777777" w:rsidR="00A92A1F"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1</w:t>
            </w:r>
          </w:p>
        </w:tc>
      </w:tr>
      <w:tr w:rsidR="00353D3E" w:rsidRPr="008247A9" w14:paraId="3FEA2812" w14:textId="77777777" w:rsidTr="005F1BDB">
        <w:trPr>
          <w:trHeight w:val="294"/>
        </w:trPr>
        <w:tc>
          <w:tcPr>
            <w:tcW w:w="5103" w:type="dxa"/>
          </w:tcPr>
          <w:p w14:paraId="6EED98C1" w14:textId="77777777" w:rsidR="00353D3E" w:rsidRPr="008247A9" w:rsidRDefault="00600050" w:rsidP="00D023D9">
            <w:pPr>
              <w:spacing w:line="360" w:lineRule="auto"/>
              <w:ind w:left="447"/>
              <w:rPr>
                <w:rFonts w:ascii="Arial" w:hAnsi="Arial" w:cs="Arial"/>
                <w:sz w:val="24"/>
                <w:szCs w:val="24"/>
              </w:rPr>
            </w:pPr>
            <w:r w:rsidRPr="008247A9">
              <w:rPr>
                <w:rFonts w:ascii="Arial" w:hAnsi="Arial" w:cs="Arial"/>
                <w:sz w:val="24"/>
                <w:szCs w:val="24"/>
              </w:rPr>
              <w:t xml:space="preserve">Feces soft </w:t>
            </w:r>
          </w:p>
        </w:tc>
        <w:tc>
          <w:tcPr>
            <w:tcW w:w="1772" w:type="dxa"/>
          </w:tcPr>
          <w:p w14:paraId="2C0A0DFD" w14:textId="77777777" w:rsidR="00353D3E"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18C76FB7" w14:textId="77777777" w:rsidR="00353D3E"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tcPr>
          <w:p w14:paraId="361579ED" w14:textId="77777777" w:rsidR="00353D3E"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70F346A5" w14:textId="77777777" w:rsidR="00353D3E"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0</w:t>
            </w:r>
          </w:p>
        </w:tc>
      </w:tr>
      <w:tr w:rsidR="00A92A1F" w:rsidRPr="008247A9" w14:paraId="173FC985" w14:textId="77777777" w:rsidTr="005F1BDB">
        <w:trPr>
          <w:trHeight w:val="294"/>
        </w:trPr>
        <w:tc>
          <w:tcPr>
            <w:tcW w:w="5103" w:type="dxa"/>
          </w:tcPr>
          <w:p w14:paraId="15100565" w14:textId="77777777" w:rsidR="00A92A1F" w:rsidRPr="008247A9" w:rsidRDefault="00600050" w:rsidP="00600050">
            <w:pPr>
              <w:spacing w:line="360" w:lineRule="auto"/>
              <w:ind w:left="447"/>
              <w:rPr>
                <w:rFonts w:ascii="Arial" w:hAnsi="Arial" w:cs="Arial"/>
                <w:sz w:val="24"/>
                <w:szCs w:val="24"/>
              </w:rPr>
            </w:pPr>
            <w:r w:rsidRPr="008247A9">
              <w:rPr>
                <w:rFonts w:ascii="Arial" w:hAnsi="Arial" w:cs="Arial"/>
                <w:sz w:val="24"/>
                <w:szCs w:val="24"/>
              </w:rPr>
              <w:t xml:space="preserve">Ileus </w:t>
            </w:r>
          </w:p>
        </w:tc>
        <w:tc>
          <w:tcPr>
            <w:tcW w:w="1772" w:type="dxa"/>
          </w:tcPr>
          <w:p w14:paraId="22ABB8C7"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30DC6FE7"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tcPr>
          <w:p w14:paraId="13BDC0F2"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719FB716" w14:textId="77777777" w:rsidR="00A92A1F"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0</w:t>
            </w:r>
          </w:p>
        </w:tc>
      </w:tr>
      <w:tr w:rsidR="00A92A1F" w:rsidRPr="008247A9" w14:paraId="102FE6BC" w14:textId="77777777" w:rsidTr="005F1BDB">
        <w:trPr>
          <w:trHeight w:val="294"/>
        </w:trPr>
        <w:tc>
          <w:tcPr>
            <w:tcW w:w="5103" w:type="dxa"/>
          </w:tcPr>
          <w:p w14:paraId="0522B6FB" w14:textId="77777777" w:rsidR="00A92A1F" w:rsidRPr="008247A9" w:rsidRDefault="00600050" w:rsidP="003B7AB7">
            <w:pPr>
              <w:spacing w:line="360" w:lineRule="auto"/>
              <w:ind w:left="447"/>
              <w:rPr>
                <w:rFonts w:ascii="Arial" w:hAnsi="Arial" w:cs="Arial"/>
                <w:sz w:val="24"/>
                <w:szCs w:val="24"/>
              </w:rPr>
            </w:pPr>
            <w:r w:rsidRPr="008247A9">
              <w:rPr>
                <w:rFonts w:ascii="Arial" w:hAnsi="Arial" w:cs="Arial"/>
                <w:sz w:val="24"/>
                <w:szCs w:val="24"/>
              </w:rPr>
              <w:t xml:space="preserve">Lip swelling </w:t>
            </w:r>
          </w:p>
        </w:tc>
        <w:tc>
          <w:tcPr>
            <w:tcW w:w="1772" w:type="dxa"/>
          </w:tcPr>
          <w:p w14:paraId="1FD26F7C"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670BB9A4"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1</w:t>
            </w:r>
          </w:p>
        </w:tc>
        <w:tc>
          <w:tcPr>
            <w:tcW w:w="1843" w:type="dxa"/>
          </w:tcPr>
          <w:p w14:paraId="47DDC15D"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214FDF22" w14:textId="77777777" w:rsidR="00A92A1F"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0</w:t>
            </w:r>
          </w:p>
        </w:tc>
      </w:tr>
      <w:tr w:rsidR="00A92A1F" w:rsidRPr="008247A9" w14:paraId="5B89EC4B" w14:textId="77777777" w:rsidTr="005F1BDB">
        <w:trPr>
          <w:trHeight w:val="294"/>
        </w:trPr>
        <w:tc>
          <w:tcPr>
            <w:tcW w:w="5103" w:type="dxa"/>
          </w:tcPr>
          <w:p w14:paraId="18B3636F" w14:textId="77777777" w:rsidR="00A92A1F" w:rsidRPr="008247A9" w:rsidRDefault="00600050" w:rsidP="003B7AB7">
            <w:pPr>
              <w:spacing w:line="360" w:lineRule="auto"/>
              <w:rPr>
                <w:rFonts w:ascii="Arial" w:hAnsi="Arial" w:cs="Arial"/>
                <w:sz w:val="24"/>
                <w:szCs w:val="24"/>
              </w:rPr>
            </w:pPr>
            <w:r w:rsidRPr="008247A9">
              <w:rPr>
                <w:rFonts w:ascii="Arial" w:hAnsi="Arial" w:cs="Arial"/>
                <w:sz w:val="24"/>
                <w:szCs w:val="24"/>
              </w:rPr>
              <w:t xml:space="preserve">Metabolism and nutrition disorders </w:t>
            </w:r>
          </w:p>
        </w:tc>
        <w:tc>
          <w:tcPr>
            <w:tcW w:w="1772" w:type="dxa"/>
          </w:tcPr>
          <w:p w14:paraId="34FA6873"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5 (7.6) </w:t>
            </w:r>
          </w:p>
        </w:tc>
        <w:tc>
          <w:tcPr>
            <w:tcW w:w="1205" w:type="dxa"/>
          </w:tcPr>
          <w:p w14:paraId="0585D66D"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5 </w:t>
            </w:r>
          </w:p>
        </w:tc>
        <w:tc>
          <w:tcPr>
            <w:tcW w:w="1843" w:type="dxa"/>
          </w:tcPr>
          <w:p w14:paraId="7A7FD47B"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5 (26.3) </w:t>
            </w:r>
          </w:p>
        </w:tc>
        <w:tc>
          <w:tcPr>
            <w:tcW w:w="2268" w:type="dxa"/>
          </w:tcPr>
          <w:p w14:paraId="15077E6E" w14:textId="77777777" w:rsidR="00A92A1F"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5</w:t>
            </w:r>
          </w:p>
        </w:tc>
      </w:tr>
      <w:tr w:rsidR="00A92A1F" w:rsidRPr="008247A9" w14:paraId="4F036D57" w14:textId="77777777" w:rsidTr="005F1BDB">
        <w:trPr>
          <w:trHeight w:val="294"/>
        </w:trPr>
        <w:tc>
          <w:tcPr>
            <w:tcW w:w="5103" w:type="dxa"/>
            <w:shd w:val="clear" w:color="auto" w:fill="auto"/>
          </w:tcPr>
          <w:p w14:paraId="553AEB23" w14:textId="77777777" w:rsidR="00A92A1F" w:rsidRPr="008247A9" w:rsidRDefault="00E94CA2" w:rsidP="003B7AB7">
            <w:pPr>
              <w:spacing w:line="360" w:lineRule="auto"/>
              <w:ind w:left="447"/>
              <w:rPr>
                <w:rFonts w:ascii="Arial" w:hAnsi="Arial" w:cs="Arial"/>
                <w:sz w:val="24"/>
                <w:szCs w:val="24"/>
              </w:rPr>
            </w:pPr>
            <w:r w:rsidRPr="008247A9">
              <w:rPr>
                <w:rFonts w:ascii="Arial" w:hAnsi="Arial" w:cs="Arial"/>
                <w:sz w:val="24"/>
                <w:szCs w:val="24"/>
              </w:rPr>
              <w:t>Hyperphosphatemia</w:t>
            </w:r>
            <w:r w:rsidR="00600050" w:rsidRPr="008247A9">
              <w:rPr>
                <w:rFonts w:ascii="Arial" w:hAnsi="Arial" w:cs="Arial"/>
                <w:sz w:val="24"/>
                <w:szCs w:val="24"/>
              </w:rPr>
              <w:t xml:space="preserve"> </w:t>
            </w:r>
          </w:p>
        </w:tc>
        <w:tc>
          <w:tcPr>
            <w:tcW w:w="1772" w:type="dxa"/>
          </w:tcPr>
          <w:p w14:paraId="505B7B26"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2 (3.0) </w:t>
            </w:r>
          </w:p>
        </w:tc>
        <w:tc>
          <w:tcPr>
            <w:tcW w:w="1205" w:type="dxa"/>
          </w:tcPr>
          <w:p w14:paraId="60904E0C"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2 </w:t>
            </w:r>
          </w:p>
        </w:tc>
        <w:tc>
          <w:tcPr>
            <w:tcW w:w="1843" w:type="dxa"/>
          </w:tcPr>
          <w:p w14:paraId="1B0F1C1F" w14:textId="77777777" w:rsidR="00A92A1F"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(5.3) </w:t>
            </w:r>
          </w:p>
        </w:tc>
        <w:tc>
          <w:tcPr>
            <w:tcW w:w="2268" w:type="dxa"/>
          </w:tcPr>
          <w:p w14:paraId="2DB68B1C" w14:textId="77777777" w:rsidR="00A92A1F" w:rsidRPr="008247A9" w:rsidRDefault="00600050" w:rsidP="00BE7349">
            <w:pPr>
              <w:spacing w:line="360" w:lineRule="auto"/>
              <w:jc w:val="center"/>
              <w:rPr>
                <w:rFonts w:ascii="Arial" w:hAnsi="Arial" w:cs="Arial"/>
                <w:sz w:val="24"/>
                <w:szCs w:val="24"/>
              </w:rPr>
            </w:pPr>
            <w:r w:rsidRPr="008247A9">
              <w:rPr>
                <w:rFonts w:ascii="Arial" w:hAnsi="Arial" w:cs="Arial"/>
                <w:sz w:val="24"/>
                <w:szCs w:val="24"/>
              </w:rPr>
              <w:t>1</w:t>
            </w:r>
          </w:p>
        </w:tc>
      </w:tr>
      <w:tr w:rsidR="00C46682" w:rsidRPr="008247A9" w14:paraId="7C93CE85" w14:textId="77777777" w:rsidTr="005F1BDB">
        <w:trPr>
          <w:trHeight w:val="294"/>
        </w:trPr>
        <w:tc>
          <w:tcPr>
            <w:tcW w:w="5103" w:type="dxa"/>
          </w:tcPr>
          <w:p w14:paraId="518676F9" w14:textId="77777777" w:rsidR="00C46682" w:rsidRPr="008247A9" w:rsidRDefault="00600050" w:rsidP="003B7AB7">
            <w:pPr>
              <w:spacing w:line="360" w:lineRule="auto"/>
              <w:ind w:left="447"/>
              <w:rPr>
                <w:rFonts w:ascii="Arial" w:hAnsi="Arial" w:cs="Arial"/>
                <w:sz w:val="24"/>
                <w:szCs w:val="24"/>
              </w:rPr>
            </w:pPr>
            <w:r w:rsidRPr="008247A9">
              <w:rPr>
                <w:rFonts w:ascii="Arial" w:hAnsi="Arial" w:cs="Arial"/>
                <w:sz w:val="24"/>
                <w:szCs w:val="24"/>
              </w:rPr>
              <w:t xml:space="preserve">Decreased appetite </w:t>
            </w:r>
          </w:p>
        </w:tc>
        <w:tc>
          <w:tcPr>
            <w:tcW w:w="1772" w:type="dxa"/>
          </w:tcPr>
          <w:p w14:paraId="2E8F1C87" w14:textId="77777777" w:rsidR="00C46682"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43463A5D" w14:textId="77777777" w:rsidR="00C46682"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tcPr>
          <w:p w14:paraId="7839DB06" w14:textId="77777777" w:rsidR="00C46682"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5E945BD4" w14:textId="77777777" w:rsidR="00C46682"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0</w:t>
            </w:r>
          </w:p>
        </w:tc>
      </w:tr>
      <w:tr w:rsidR="00600050" w:rsidRPr="008247A9" w14:paraId="336DB87F" w14:textId="77777777" w:rsidTr="005F1BDB">
        <w:trPr>
          <w:trHeight w:val="294"/>
        </w:trPr>
        <w:tc>
          <w:tcPr>
            <w:tcW w:w="5103" w:type="dxa"/>
          </w:tcPr>
          <w:p w14:paraId="4D66C3D8" w14:textId="77777777" w:rsidR="00600050" w:rsidRPr="008247A9" w:rsidRDefault="00600050" w:rsidP="003B7AB7">
            <w:pPr>
              <w:spacing w:line="360" w:lineRule="auto"/>
              <w:ind w:left="447"/>
              <w:rPr>
                <w:rFonts w:ascii="Arial" w:hAnsi="Arial" w:cs="Arial"/>
                <w:sz w:val="24"/>
                <w:szCs w:val="24"/>
              </w:rPr>
            </w:pPr>
            <w:r w:rsidRPr="008247A9">
              <w:rPr>
                <w:rFonts w:ascii="Arial" w:hAnsi="Arial" w:cs="Arial"/>
                <w:sz w:val="24"/>
                <w:szCs w:val="24"/>
              </w:rPr>
              <w:t xml:space="preserve">Dehydration </w:t>
            </w:r>
          </w:p>
        </w:tc>
        <w:tc>
          <w:tcPr>
            <w:tcW w:w="1772" w:type="dxa"/>
          </w:tcPr>
          <w:p w14:paraId="7A74154C"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52621106"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tcPr>
          <w:p w14:paraId="1733FC4F"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4063101B"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0</w:t>
            </w:r>
          </w:p>
        </w:tc>
      </w:tr>
      <w:tr w:rsidR="00600050" w:rsidRPr="008247A9" w14:paraId="41732B53" w14:textId="77777777" w:rsidTr="005F1BDB">
        <w:trPr>
          <w:trHeight w:val="294"/>
        </w:trPr>
        <w:tc>
          <w:tcPr>
            <w:tcW w:w="5103" w:type="dxa"/>
          </w:tcPr>
          <w:p w14:paraId="134BAE11" w14:textId="77777777" w:rsidR="00600050" w:rsidRPr="008247A9" w:rsidRDefault="00D023D9" w:rsidP="003B7AB7">
            <w:pPr>
              <w:spacing w:line="360" w:lineRule="auto"/>
              <w:ind w:left="447"/>
              <w:rPr>
                <w:rFonts w:ascii="Arial" w:hAnsi="Arial" w:cs="Arial"/>
                <w:sz w:val="24"/>
                <w:szCs w:val="24"/>
              </w:rPr>
            </w:pPr>
            <w:r w:rsidRPr="008247A9">
              <w:rPr>
                <w:rFonts w:ascii="Arial" w:hAnsi="Arial" w:cs="Arial"/>
                <w:sz w:val="24"/>
                <w:szCs w:val="24"/>
              </w:rPr>
              <w:t>Hypercalc</w:t>
            </w:r>
            <w:r w:rsidR="00600050" w:rsidRPr="008247A9">
              <w:rPr>
                <w:rFonts w:ascii="Arial" w:hAnsi="Arial" w:cs="Arial"/>
                <w:sz w:val="24"/>
                <w:szCs w:val="24"/>
              </w:rPr>
              <w:t xml:space="preserve">emia </w:t>
            </w:r>
          </w:p>
        </w:tc>
        <w:tc>
          <w:tcPr>
            <w:tcW w:w="1772" w:type="dxa"/>
          </w:tcPr>
          <w:p w14:paraId="5961720E"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0A615F8D"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tcPr>
          <w:p w14:paraId="549B5D3E"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4 (21.1) </w:t>
            </w:r>
          </w:p>
        </w:tc>
        <w:tc>
          <w:tcPr>
            <w:tcW w:w="2268" w:type="dxa"/>
          </w:tcPr>
          <w:p w14:paraId="6754F621"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4</w:t>
            </w:r>
          </w:p>
        </w:tc>
      </w:tr>
      <w:tr w:rsidR="00600050" w:rsidRPr="008247A9" w14:paraId="6E1DB150" w14:textId="77777777" w:rsidTr="005F1BDB">
        <w:trPr>
          <w:trHeight w:val="294"/>
        </w:trPr>
        <w:tc>
          <w:tcPr>
            <w:tcW w:w="5103" w:type="dxa"/>
          </w:tcPr>
          <w:p w14:paraId="7A51F919" w14:textId="77777777" w:rsidR="00600050" w:rsidRPr="008247A9" w:rsidRDefault="00600050" w:rsidP="003C5B28">
            <w:pPr>
              <w:tabs>
                <w:tab w:val="left" w:pos="1700"/>
              </w:tabs>
              <w:spacing w:line="360" w:lineRule="auto"/>
              <w:rPr>
                <w:rFonts w:ascii="Arial" w:hAnsi="Arial" w:cs="Arial"/>
                <w:sz w:val="24"/>
                <w:szCs w:val="24"/>
              </w:rPr>
            </w:pPr>
            <w:r w:rsidRPr="008247A9">
              <w:rPr>
                <w:rFonts w:ascii="Arial" w:hAnsi="Arial" w:cs="Arial"/>
                <w:sz w:val="24"/>
                <w:szCs w:val="24"/>
              </w:rPr>
              <w:lastRenderedPageBreak/>
              <w:t xml:space="preserve">Investigations </w:t>
            </w:r>
          </w:p>
        </w:tc>
        <w:tc>
          <w:tcPr>
            <w:tcW w:w="1772" w:type="dxa"/>
          </w:tcPr>
          <w:p w14:paraId="35CE2E24"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3 (4.5) </w:t>
            </w:r>
          </w:p>
        </w:tc>
        <w:tc>
          <w:tcPr>
            <w:tcW w:w="1205" w:type="dxa"/>
          </w:tcPr>
          <w:p w14:paraId="41CCF0DF"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4 </w:t>
            </w:r>
          </w:p>
        </w:tc>
        <w:tc>
          <w:tcPr>
            <w:tcW w:w="1843" w:type="dxa"/>
          </w:tcPr>
          <w:p w14:paraId="6E417406"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(5.3) </w:t>
            </w:r>
          </w:p>
        </w:tc>
        <w:tc>
          <w:tcPr>
            <w:tcW w:w="2268" w:type="dxa"/>
          </w:tcPr>
          <w:p w14:paraId="600D024A"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1</w:t>
            </w:r>
          </w:p>
        </w:tc>
      </w:tr>
      <w:tr w:rsidR="00600050" w:rsidRPr="008247A9" w14:paraId="01EFC0A5" w14:textId="77777777" w:rsidTr="005F1BDB">
        <w:trPr>
          <w:trHeight w:val="294"/>
        </w:trPr>
        <w:tc>
          <w:tcPr>
            <w:tcW w:w="5103" w:type="dxa"/>
          </w:tcPr>
          <w:p w14:paraId="04284181" w14:textId="77777777" w:rsidR="00600050" w:rsidRPr="008247A9" w:rsidRDefault="00600050" w:rsidP="00600050">
            <w:pPr>
              <w:tabs>
                <w:tab w:val="left" w:pos="1700"/>
              </w:tabs>
              <w:spacing w:line="360" w:lineRule="auto"/>
              <w:ind w:left="447"/>
              <w:rPr>
                <w:rFonts w:ascii="Arial" w:hAnsi="Arial" w:cs="Arial"/>
                <w:sz w:val="24"/>
                <w:szCs w:val="24"/>
              </w:rPr>
            </w:pPr>
            <w:r w:rsidRPr="008247A9">
              <w:rPr>
                <w:rFonts w:ascii="Arial" w:hAnsi="Arial" w:cs="Arial"/>
                <w:sz w:val="24"/>
                <w:szCs w:val="24"/>
              </w:rPr>
              <w:t xml:space="preserve">Blood </w:t>
            </w:r>
            <w:proofErr w:type="spellStart"/>
            <w:r w:rsidRPr="008247A9">
              <w:rPr>
                <w:rFonts w:ascii="Arial" w:hAnsi="Arial" w:cs="Arial"/>
                <w:sz w:val="24"/>
                <w:szCs w:val="24"/>
              </w:rPr>
              <w:t>creatine</w:t>
            </w:r>
            <w:proofErr w:type="spellEnd"/>
            <w:r w:rsidRPr="008247A9">
              <w:rPr>
                <w:rFonts w:ascii="Arial" w:hAnsi="Arial" w:cs="Arial"/>
                <w:sz w:val="24"/>
                <w:szCs w:val="24"/>
              </w:rPr>
              <w:t xml:space="preserve"> phosp</w:t>
            </w:r>
            <w:r w:rsidR="003C5B28" w:rsidRPr="008247A9">
              <w:rPr>
                <w:rFonts w:ascii="Arial" w:hAnsi="Arial" w:cs="Arial"/>
                <w:sz w:val="24"/>
                <w:szCs w:val="24"/>
              </w:rPr>
              <w:t xml:space="preserve">hokinase </w:t>
            </w:r>
            <w:r w:rsidRPr="008247A9">
              <w:rPr>
                <w:rFonts w:ascii="Arial" w:hAnsi="Arial" w:cs="Arial"/>
                <w:sz w:val="24"/>
                <w:szCs w:val="24"/>
              </w:rPr>
              <w:t xml:space="preserve">increased </w:t>
            </w:r>
          </w:p>
        </w:tc>
        <w:tc>
          <w:tcPr>
            <w:tcW w:w="1772" w:type="dxa"/>
          </w:tcPr>
          <w:p w14:paraId="176593A9"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2EDE6ACD"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tcPr>
          <w:p w14:paraId="25B3FAFD"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04B07E73"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0</w:t>
            </w:r>
          </w:p>
        </w:tc>
      </w:tr>
      <w:tr w:rsidR="00600050" w:rsidRPr="008247A9" w14:paraId="1F1BD166" w14:textId="77777777" w:rsidTr="005F1BDB">
        <w:trPr>
          <w:trHeight w:val="294"/>
        </w:trPr>
        <w:tc>
          <w:tcPr>
            <w:tcW w:w="5103" w:type="dxa"/>
          </w:tcPr>
          <w:p w14:paraId="65BE3CA0" w14:textId="77777777" w:rsidR="00600050" w:rsidRPr="008247A9" w:rsidRDefault="00600050" w:rsidP="00600050">
            <w:pPr>
              <w:tabs>
                <w:tab w:val="left" w:pos="1700"/>
              </w:tabs>
              <w:spacing w:line="360" w:lineRule="auto"/>
              <w:ind w:left="447"/>
              <w:rPr>
                <w:rFonts w:ascii="Arial" w:hAnsi="Arial" w:cs="Arial"/>
                <w:sz w:val="24"/>
                <w:szCs w:val="24"/>
              </w:rPr>
            </w:pPr>
            <w:r w:rsidRPr="008247A9">
              <w:rPr>
                <w:rFonts w:ascii="Arial" w:hAnsi="Arial" w:cs="Arial"/>
                <w:sz w:val="24"/>
                <w:szCs w:val="24"/>
              </w:rPr>
              <w:t xml:space="preserve">Blood phosphorus decreased </w:t>
            </w:r>
          </w:p>
        </w:tc>
        <w:tc>
          <w:tcPr>
            <w:tcW w:w="1772" w:type="dxa"/>
          </w:tcPr>
          <w:p w14:paraId="4E28B94B"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0B5943B2"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tcPr>
          <w:p w14:paraId="7A86C825"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1FB93465"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0</w:t>
            </w:r>
          </w:p>
        </w:tc>
      </w:tr>
      <w:tr w:rsidR="00600050" w:rsidRPr="008247A9" w14:paraId="45FC127A" w14:textId="77777777" w:rsidTr="005F1BDB">
        <w:trPr>
          <w:trHeight w:val="294"/>
        </w:trPr>
        <w:tc>
          <w:tcPr>
            <w:tcW w:w="5103" w:type="dxa"/>
          </w:tcPr>
          <w:p w14:paraId="093CED35" w14:textId="177B97D3" w:rsidR="00600050" w:rsidRPr="008247A9" w:rsidRDefault="00C74EB5" w:rsidP="00600050">
            <w:pPr>
              <w:tabs>
                <w:tab w:val="left" w:pos="1700"/>
              </w:tabs>
              <w:spacing w:line="360" w:lineRule="auto"/>
              <w:ind w:left="447"/>
              <w:rPr>
                <w:rFonts w:ascii="Arial" w:hAnsi="Arial" w:cs="Arial"/>
                <w:sz w:val="24"/>
                <w:szCs w:val="24"/>
              </w:rPr>
            </w:pPr>
            <w:r w:rsidRPr="008247A9">
              <w:rPr>
                <w:rFonts w:ascii="Arial" w:hAnsi="Arial" w:cs="Arial"/>
                <w:sz w:val="24"/>
                <w:szCs w:val="24"/>
              </w:rPr>
              <w:t xml:space="preserve">Blood pressure increased </w:t>
            </w:r>
          </w:p>
        </w:tc>
        <w:tc>
          <w:tcPr>
            <w:tcW w:w="1772" w:type="dxa"/>
          </w:tcPr>
          <w:p w14:paraId="0164B1BF"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0F03954D"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tcPr>
          <w:p w14:paraId="17836532"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26CDF350"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0</w:t>
            </w:r>
          </w:p>
        </w:tc>
      </w:tr>
      <w:tr w:rsidR="00600050" w:rsidRPr="008247A9" w14:paraId="2199804F" w14:textId="77777777" w:rsidTr="005F1BDB">
        <w:trPr>
          <w:trHeight w:val="294"/>
        </w:trPr>
        <w:tc>
          <w:tcPr>
            <w:tcW w:w="5103" w:type="dxa"/>
          </w:tcPr>
          <w:p w14:paraId="725D9C4F" w14:textId="77777777" w:rsidR="00600050" w:rsidRPr="008247A9" w:rsidRDefault="00600050" w:rsidP="00600050">
            <w:pPr>
              <w:tabs>
                <w:tab w:val="left" w:pos="1700"/>
              </w:tabs>
              <w:spacing w:line="360" w:lineRule="auto"/>
              <w:ind w:left="447"/>
              <w:rPr>
                <w:rFonts w:ascii="Arial" w:hAnsi="Arial" w:cs="Arial"/>
                <w:sz w:val="24"/>
                <w:szCs w:val="24"/>
              </w:rPr>
            </w:pPr>
            <w:r w:rsidRPr="008247A9">
              <w:rPr>
                <w:rFonts w:ascii="Arial" w:hAnsi="Arial" w:cs="Arial"/>
                <w:sz w:val="24"/>
                <w:szCs w:val="24"/>
              </w:rPr>
              <w:t xml:space="preserve">Weight decreased </w:t>
            </w:r>
          </w:p>
        </w:tc>
        <w:tc>
          <w:tcPr>
            <w:tcW w:w="1772" w:type="dxa"/>
          </w:tcPr>
          <w:p w14:paraId="0C427DE3"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6DE41241"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tcPr>
          <w:p w14:paraId="619D2892"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652A44AD"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0</w:t>
            </w:r>
          </w:p>
        </w:tc>
      </w:tr>
      <w:tr w:rsidR="00600050" w:rsidRPr="008247A9" w14:paraId="34034F18" w14:textId="77777777" w:rsidTr="005F1BDB">
        <w:trPr>
          <w:trHeight w:val="294"/>
        </w:trPr>
        <w:tc>
          <w:tcPr>
            <w:tcW w:w="5103" w:type="dxa"/>
            <w:shd w:val="clear" w:color="auto" w:fill="auto"/>
          </w:tcPr>
          <w:p w14:paraId="18DC19EA" w14:textId="77777777" w:rsidR="00600050" w:rsidRPr="008247A9" w:rsidRDefault="00600050" w:rsidP="00600050">
            <w:pPr>
              <w:tabs>
                <w:tab w:val="left" w:pos="1700"/>
              </w:tabs>
              <w:spacing w:line="360" w:lineRule="auto"/>
              <w:ind w:left="447"/>
              <w:rPr>
                <w:rFonts w:ascii="Arial" w:hAnsi="Arial" w:cs="Arial"/>
                <w:sz w:val="24"/>
                <w:szCs w:val="24"/>
              </w:rPr>
            </w:pPr>
            <w:r w:rsidRPr="008247A9">
              <w:rPr>
                <w:rFonts w:ascii="Arial" w:hAnsi="Arial" w:cs="Arial"/>
                <w:sz w:val="24"/>
                <w:szCs w:val="24"/>
              </w:rPr>
              <w:t xml:space="preserve">Blood phosphorus increased </w:t>
            </w:r>
          </w:p>
        </w:tc>
        <w:tc>
          <w:tcPr>
            <w:tcW w:w="1772" w:type="dxa"/>
          </w:tcPr>
          <w:p w14:paraId="4EDAD6DC"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0 (0.0)</w:t>
            </w:r>
          </w:p>
        </w:tc>
        <w:tc>
          <w:tcPr>
            <w:tcW w:w="1205" w:type="dxa"/>
          </w:tcPr>
          <w:p w14:paraId="3C71A03F"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w:t>
            </w:r>
          </w:p>
        </w:tc>
        <w:tc>
          <w:tcPr>
            <w:tcW w:w="1843" w:type="dxa"/>
          </w:tcPr>
          <w:p w14:paraId="6E1D610F"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(5.3) </w:t>
            </w:r>
          </w:p>
        </w:tc>
        <w:tc>
          <w:tcPr>
            <w:tcW w:w="2268" w:type="dxa"/>
          </w:tcPr>
          <w:p w14:paraId="782163EC"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1</w:t>
            </w:r>
          </w:p>
        </w:tc>
      </w:tr>
      <w:tr w:rsidR="00600050" w:rsidRPr="008247A9" w14:paraId="1DED0A8C" w14:textId="77777777" w:rsidTr="005F1BDB">
        <w:trPr>
          <w:trHeight w:val="294"/>
        </w:trPr>
        <w:tc>
          <w:tcPr>
            <w:tcW w:w="5103" w:type="dxa"/>
          </w:tcPr>
          <w:p w14:paraId="7DFE1705" w14:textId="77777777" w:rsidR="00600050" w:rsidRPr="008247A9" w:rsidRDefault="00600050" w:rsidP="003C5B28">
            <w:pPr>
              <w:tabs>
                <w:tab w:val="left" w:pos="1700"/>
              </w:tabs>
              <w:spacing w:line="360" w:lineRule="auto"/>
              <w:rPr>
                <w:rFonts w:ascii="Arial" w:hAnsi="Arial" w:cs="Arial"/>
                <w:sz w:val="24"/>
                <w:szCs w:val="24"/>
              </w:rPr>
            </w:pPr>
            <w:r w:rsidRPr="008247A9">
              <w:rPr>
                <w:rFonts w:ascii="Arial" w:hAnsi="Arial" w:cs="Arial"/>
                <w:sz w:val="24"/>
                <w:szCs w:val="24"/>
              </w:rPr>
              <w:t>Endocrine disorders</w:t>
            </w:r>
          </w:p>
        </w:tc>
        <w:tc>
          <w:tcPr>
            <w:tcW w:w="1772" w:type="dxa"/>
          </w:tcPr>
          <w:p w14:paraId="17C609B7"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1 (1.5)</w:t>
            </w:r>
          </w:p>
        </w:tc>
        <w:tc>
          <w:tcPr>
            <w:tcW w:w="1205" w:type="dxa"/>
          </w:tcPr>
          <w:p w14:paraId="236F5E5D"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2 </w:t>
            </w:r>
          </w:p>
        </w:tc>
        <w:tc>
          <w:tcPr>
            <w:tcW w:w="1843" w:type="dxa"/>
          </w:tcPr>
          <w:p w14:paraId="0283E80F"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196A4BDD"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0</w:t>
            </w:r>
          </w:p>
        </w:tc>
      </w:tr>
      <w:tr w:rsidR="00C46682" w:rsidRPr="008247A9" w14:paraId="39CF0ABF" w14:textId="77777777" w:rsidTr="005F1BDB">
        <w:trPr>
          <w:trHeight w:val="294"/>
        </w:trPr>
        <w:tc>
          <w:tcPr>
            <w:tcW w:w="5103" w:type="dxa"/>
            <w:shd w:val="clear" w:color="auto" w:fill="auto"/>
          </w:tcPr>
          <w:p w14:paraId="29BA5C40" w14:textId="77777777" w:rsidR="00C46682" w:rsidRPr="008247A9" w:rsidRDefault="00600050" w:rsidP="003C5B28">
            <w:pPr>
              <w:tabs>
                <w:tab w:val="left" w:pos="1700"/>
              </w:tabs>
              <w:spacing w:line="360" w:lineRule="auto"/>
              <w:ind w:left="447"/>
              <w:rPr>
                <w:rFonts w:ascii="Arial" w:hAnsi="Arial" w:cs="Arial"/>
                <w:sz w:val="24"/>
                <w:szCs w:val="24"/>
              </w:rPr>
            </w:pPr>
            <w:r w:rsidRPr="008247A9">
              <w:rPr>
                <w:rFonts w:ascii="Arial" w:hAnsi="Arial" w:cs="Arial"/>
                <w:sz w:val="24"/>
                <w:szCs w:val="24"/>
              </w:rPr>
              <w:t>Hyperparathyroidism</w:t>
            </w:r>
          </w:p>
        </w:tc>
        <w:tc>
          <w:tcPr>
            <w:tcW w:w="1772" w:type="dxa"/>
          </w:tcPr>
          <w:p w14:paraId="6D71D059" w14:textId="77777777" w:rsidR="00C46682"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4252E303" w14:textId="77777777" w:rsidR="00C46682"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2 </w:t>
            </w:r>
          </w:p>
        </w:tc>
        <w:tc>
          <w:tcPr>
            <w:tcW w:w="1843" w:type="dxa"/>
          </w:tcPr>
          <w:p w14:paraId="00DBCD86" w14:textId="77777777" w:rsidR="00C46682"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0B684295" w14:textId="77777777" w:rsidR="00C46682"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0</w:t>
            </w:r>
          </w:p>
        </w:tc>
      </w:tr>
      <w:tr w:rsidR="00600050" w:rsidRPr="008247A9" w14:paraId="69C365AE" w14:textId="77777777" w:rsidTr="005F1BDB">
        <w:trPr>
          <w:trHeight w:val="294"/>
        </w:trPr>
        <w:tc>
          <w:tcPr>
            <w:tcW w:w="5103" w:type="dxa"/>
          </w:tcPr>
          <w:p w14:paraId="56DC24B4" w14:textId="77777777" w:rsidR="00600050" w:rsidRPr="008247A9" w:rsidRDefault="00600050" w:rsidP="00C46682">
            <w:pPr>
              <w:spacing w:line="360" w:lineRule="auto"/>
              <w:rPr>
                <w:rFonts w:ascii="Arial" w:hAnsi="Arial" w:cs="Arial"/>
                <w:sz w:val="24"/>
                <w:szCs w:val="24"/>
              </w:rPr>
            </w:pPr>
            <w:r w:rsidRPr="008247A9">
              <w:rPr>
                <w:rFonts w:ascii="Arial" w:hAnsi="Arial" w:cs="Arial"/>
                <w:sz w:val="24"/>
                <w:szCs w:val="24"/>
              </w:rPr>
              <w:t>Respiratory, thoracic and mediastinal disorders</w:t>
            </w:r>
          </w:p>
        </w:tc>
        <w:tc>
          <w:tcPr>
            <w:tcW w:w="1772" w:type="dxa"/>
          </w:tcPr>
          <w:p w14:paraId="5678F158"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78CFA2A5"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tcPr>
          <w:p w14:paraId="509F8070"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120F2321"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0</w:t>
            </w:r>
          </w:p>
        </w:tc>
      </w:tr>
      <w:tr w:rsidR="00600050" w:rsidRPr="008247A9" w14:paraId="3BD312DE" w14:textId="77777777" w:rsidTr="005F1BDB">
        <w:trPr>
          <w:trHeight w:val="294"/>
        </w:trPr>
        <w:tc>
          <w:tcPr>
            <w:tcW w:w="5103" w:type="dxa"/>
          </w:tcPr>
          <w:p w14:paraId="0820A300" w14:textId="77777777" w:rsidR="00600050" w:rsidRPr="008247A9" w:rsidRDefault="00600050" w:rsidP="009C02C8">
            <w:pPr>
              <w:tabs>
                <w:tab w:val="left" w:pos="1700"/>
              </w:tabs>
              <w:spacing w:line="360" w:lineRule="auto"/>
              <w:ind w:left="447"/>
              <w:rPr>
                <w:rFonts w:ascii="Arial" w:hAnsi="Arial" w:cs="Arial"/>
                <w:sz w:val="24"/>
                <w:szCs w:val="24"/>
              </w:rPr>
            </w:pPr>
            <w:r w:rsidRPr="008247A9">
              <w:rPr>
                <w:rFonts w:ascii="Arial" w:hAnsi="Arial" w:cs="Arial"/>
                <w:sz w:val="24"/>
                <w:szCs w:val="24"/>
              </w:rPr>
              <w:t>Hyperactive pharyngeal reflex</w:t>
            </w:r>
          </w:p>
        </w:tc>
        <w:tc>
          <w:tcPr>
            <w:tcW w:w="1772" w:type="dxa"/>
          </w:tcPr>
          <w:p w14:paraId="6719E1DB"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66FA8ADD" w14:textId="6DECCF33"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tcPr>
          <w:p w14:paraId="34AE273D" w14:textId="67099DBF" w:rsidR="00600050" w:rsidRPr="008247A9" w:rsidRDefault="002C2E51" w:rsidP="00600050">
            <w:pPr>
              <w:spacing w:line="360" w:lineRule="auto"/>
              <w:jc w:val="center"/>
              <w:rPr>
                <w:rFonts w:ascii="Arial" w:hAnsi="Arial" w:cs="Arial"/>
                <w:sz w:val="24"/>
                <w:szCs w:val="24"/>
              </w:rPr>
            </w:pPr>
            <w:r>
              <w:rPr>
                <w:rFonts w:ascii="Arial" w:hAnsi="Arial" w:cs="Arial"/>
                <w:sz w:val="24"/>
                <w:szCs w:val="24"/>
              </w:rPr>
              <w:t xml:space="preserve">0 </w:t>
            </w:r>
            <w:r w:rsidR="00600050" w:rsidRPr="008247A9">
              <w:rPr>
                <w:rFonts w:ascii="Arial" w:hAnsi="Arial" w:cs="Arial"/>
                <w:sz w:val="24"/>
                <w:szCs w:val="24"/>
              </w:rPr>
              <w:t xml:space="preserve">(0.0) </w:t>
            </w:r>
          </w:p>
        </w:tc>
        <w:tc>
          <w:tcPr>
            <w:tcW w:w="2268" w:type="dxa"/>
          </w:tcPr>
          <w:p w14:paraId="182418AB"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0</w:t>
            </w:r>
          </w:p>
        </w:tc>
      </w:tr>
      <w:tr w:rsidR="00600050" w:rsidRPr="008247A9" w14:paraId="1235493F" w14:textId="77777777" w:rsidTr="005F1BDB">
        <w:trPr>
          <w:trHeight w:val="294"/>
        </w:trPr>
        <w:tc>
          <w:tcPr>
            <w:tcW w:w="5103" w:type="dxa"/>
          </w:tcPr>
          <w:p w14:paraId="2B8791B6" w14:textId="77777777" w:rsidR="00600050" w:rsidRPr="008247A9" w:rsidRDefault="00600050" w:rsidP="00C46682">
            <w:pPr>
              <w:spacing w:line="360" w:lineRule="auto"/>
              <w:rPr>
                <w:rFonts w:ascii="Arial" w:hAnsi="Arial" w:cs="Arial"/>
                <w:sz w:val="24"/>
                <w:szCs w:val="24"/>
              </w:rPr>
            </w:pPr>
            <w:r w:rsidRPr="008247A9">
              <w:rPr>
                <w:rFonts w:ascii="Arial" w:hAnsi="Arial" w:cs="Arial"/>
                <w:sz w:val="24"/>
                <w:szCs w:val="24"/>
              </w:rPr>
              <w:t>Vascular disorders</w:t>
            </w:r>
          </w:p>
        </w:tc>
        <w:tc>
          <w:tcPr>
            <w:tcW w:w="1772" w:type="dxa"/>
          </w:tcPr>
          <w:p w14:paraId="0AEDBC67"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5D616141"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3 </w:t>
            </w:r>
          </w:p>
        </w:tc>
        <w:tc>
          <w:tcPr>
            <w:tcW w:w="1843" w:type="dxa"/>
          </w:tcPr>
          <w:p w14:paraId="7BDCF066"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65FF6792"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0</w:t>
            </w:r>
          </w:p>
        </w:tc>
      </w:tr>
      <w:tr w:rsidR="00600050" w:rsidRPr="008247A9" w14:paraId="09F1D420" w14:textId="77777777" w:rsidTr="005F1BDB">
        <w:trPr>
          <w:trHeight w:val="294"/>
        </w:trPr>
        <w:tc>
          <w:tcPr>
            <w:tcW w:w="5103" w:type="dxa"/>
            <w:shd w:val="clear" w:color="auto" w:fill="auto"/>
          </w:tcPr>
          <w:p w14:paraId="2147BD5F" w14:textId="77777777" w:rsidR="00600050" w:rsidRPr="008247A9" w:rsidRDefault="00600050" w:rsidP="009C02C8">
            <w:pPr>
              <w:tabs>
                <w:tab w:val="left" w:pos="1700"/>
              </w:tabs>
              <w:spacing w:line="360" w:lineRule="auto"/>
              <w:ind w:left="447"/>
              <w:rPr>
                <w:rFonts w:ascii="Arial" w:hAnsi="Arial" w:cs="Arial"/>
                <w:sz w:val="24"/>
                <w:szCs w:val="24"/>
              </w:rPr>
            </w:pPr>
            <w:r w:rsidRPr="008247A9">
              <w:rPr>
                <w:rFonts w:ascii="Arial" w:hAnsi="Arial" w:cs="Arial"/>
                <w:sz w:val="24"/>
                <w:szCs w:val="24"/>
              </w:rPr>
              <w:t>Hypertension</w:t>
            </w:r>
          </w:p>
        </w:tc>
        <w:tc>
          <w:tcPr>
            <w:tcW w:w="1772" w:type="dxa"/>
          </w:tcPr>
          <w:p w14:paraId="5838A3ED"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0FF5A0B4"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2 </w:t>
            </w:r>
          </w:p>
        </w:tc>
        <w:tc>
          <w:tcPr>
            <w:tcW w:w="1843" w:type="dxa"/>
          </w:tcPr>
          <w:p w14:paraId="5D22D88E" w14:textId="77777777" w:rsidR="00600050" w:rsidRPr="008247A9" w:rsidRDefault="00600050" w:rsidP="00600050">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1CDA9E26" w14:textId="77777777" w:rsidR="00600050" w:rsidRPr="008247A9" w:rsidRDefault="00600050" w:rsidP="00C46682">
            <w:pPr>
              <w:spacing w:line="360" w:lineRule="auto"/>
              <w:jc w:val="center"/>
              <w:rPr>
                <w:rFonts w:ascii="Arial" w:hAnsi="Arial" w:cs="Arial"/>
                <w:sz w:val="24"/>
                <w:szCs w:val="24"/>
              </w:rPr>
            </w:pPr>
            <w:r w:rsidRPr="008247A9">
              <w:rPr>
                <w:rFonts w:ascii="Arial" w:hAnsi="Arial" w:cs="Arial"/>
                <w:sz w:val="24"/>
                <w:szCs w:val="24"/>
              </w:rPr>
              <w:t>0</w:t>
            </w:r>
          </w:p>
        </w:tc>
      </w:tr>
      <w:tr w:rsidR="00B45A0F" w:rsidRPr="008247A9" w14:paraId="4FCD2C5D" w14:textId="77777777" w:rsidTr="005F1BDB">
        <w:trPr>
          <w:trHeight w:val="294"/>
        </w:trPr>
        <w:tc>
          <w:tcPr>
            <w:tcW w:w="5103" w:type="dxa"/>
          </w:tcPr>
          <w:p w14:paraId="7F994A11" w14:textId="77777777" w:rsidR="00B45A0F" w:rsidRPr="008247A9" w:rsidRDefault="00B45A0F" w:rsidP="00252137">
            <w:pPr>
              <w:spacing w:line="360" w:lineRule="auto"/>
              <w:ind w:left="447"/>
              <w:rPr>
                <w:rFonts w:ascii="Arial" w:hAnsi="Arial" w:cs="Arial"/>
                <w:sz w:val="24"/>
                <w:szCs w:val="24"/>
              </w:rPr>
            </w:pPr>
            <w:r w:rsidRPr="008247A9">
              <w:rPr>
                <w:rFonts w:ascii="Arial" w:hAnsi="Arial" w:cs="Arial"/>
                <w:sz w:val="24"/>
                <w:szCs w:val="24"/>
              </w:rPr>
              <w:t>Vena cava thrombosis</w:t>
            </w:r>
          </w:p>
        </w:tc>
        <w:tc>
          <w:tcPr>
            <w:tcW w:w="1772" w:type="dxa"/>
          </w:tcPr>
          <w:p w14:paraId="36BB65B0" w14:textId="77777777" w:rsidR="00B45A0F" w:rsidRPr="008247A9" w:rsidRDefault="00B45A0F" w:rsidP="00252137">
            <w:pPr>
              <w:spacing w:line="360" w:lineRule="auto"/>
              <w:jc w:val="center"/>
              <w:rPr>
                <w:rFonts w:ascii="Arial" w:hAnsi="Arial" w:cs="Arial"/>
                <w:sz w:val="24"/>
                <w:szCs w:val="24"/>
              </w:rPr>
            </w:pPr>
            <w:r w:rsidRPr="008247A9">
              <w:rPr>
                <w:rFonts w:ascii="Arial" w:hAnsi="Arial" w:cs="Arial"/>
                <w:sz w:val="24"/>
                <w:szCs w:val="24"/>
              </w:rPr>
              <w:t xml:space="preserve">1 (1.5) </w:t>
            </w:r>
          </w:p>
        </w:tc>
        <w:tc>
          <w:tcPr>
            <w:tcW w:w="1205" w:type="dxa"/>
          </w:tcPr>
          <w:p w14:paraId="4E38DFFC" w14:textId="77777777" w:rsidR="00B45A0F" w:rsidRPr="008247A9" w:rsidRDefault="00B45A0F" w:rsidP="00252137">
            <w:pPr>
              <w:spacing w:line="360" w:lineRule="auto"/>
              <w:jc w:val="center"/>
              <w:rPr>
                <w:rFonts w:ascii="Arial" w:hAnsi="Arial" w:cs="Arial"/>
                <w:sz w:val="24"/>
                <w:szCs w:val="24"/>
              </w:rPr>
            </w:pPr>
            <w:r w:rsidRPr="008247A9">
              <w:rPr>
                <w:rFonts w:ascii="Arial" w:hAnsi="Arial" w:cs="Arial"/>
                <w:sz w:val="24"/>
                <w:szCs w:val="24"/>
              </w:rPr>
              <w:t xml:space="preserve">1 </w:t>
            </w:r>
          </w:p>
        </w:tc>
        <w:tc>
          <w:tcPr>
            <w:tcW w:w="1843" w:type="dxa"/>
          </w:tcPr>
          <w:p w14:paraId="76F5B896" w14:textId="77777777" w:rsidR="00B45A0F" w:rsidRPr="008247A9" w:rsidRDefault="00B45A0F" w:rsidP="00252137">
            <w:pPr>
              <w:spacing w:line="360" w:lineRule="auto"/>
              <w:jc w:val="center"/>
              <w:rPr>
                <w:rFonts w:ascii="Arial" w:hAnsi="Arial" w:cs="Arial"/>
                <w:sz w:val="24"/>
                <w:szCs w:val="24"/>
              </w:rPr>
            </w:pPr>
            <w:r w:rsidRPr="008247A9">
              <w:rPr>
                <w:rFonts w:ascii="Arial" w:hAnsi="Arial" w:cs="Arial"/>
                <w:sz w:val="24"/>
                <w:szCs w:val="24"/>
              </w:rPr>
              <w:t xml:space="preserve">0 (0.0) </w:t>
            </w:r>
          </w:p>
        </w:tc>
        <w:tc>
          <w:tcPr>
            <w:tcW w:w="2268" w:type="dxa"/>
          </w:tcPr>
          <w:p w14:paraId="4BB73DDD" w14:textId="77777777" w:rsidR="00B45A0F" w:rsidRPr="008247A9" w:rsidRDefault="00B45A0F" w:rsidP="00252137">
            <w:pPr>
              <w:spacing w:line="360" w:lineRule="auto"/>
              <w:jc w:val="center"/>
              <w:rPr>
                <w:rFonts w:ascii="Arial" w:hAnsi="Arial" w:cs="Arial"/>
                <w:sz w:val="24"/>
                <w:szCs w:val="24"/>
              </w:rPr>
            </w:pPr>
            <w:r w:rsidRPr="008247A9">
              <w:rPr>
                <w:rFonts w:ascii="Arial" w:hAnsi="Arial" w:cs="Arial"/>
                <w:sz w:val="24"/>
                <w:szCs w:val="24"/>
              </w:rPr>
              <w:t>0</w:t>
            </w:r>
          </w:p>
        </w:tc>
      </w:tr>
      <w:tr w:rsidR="00C46682" w:rsidRPr="008247A9" w14:paraId="33AD7BDE" w14:textId="77777777" w:rsidTr="005F1BDB">
        <w:trPr>
          <w:trHeight w:val="294"/>
        </w:trPr>
        <w:tc>
          <w:tcPr>
            <w:tcW w:w="5103" w:type="dxa"/>
          </w:tcPr>
          <w:p w14:paraId="0DBAC751" w14:textId="77777777" w:rsidR="00C46682" w:rsidRPr="008247A9" w:rsidRDefault="009F348D" w:rsidP="009C02C8">
            <w:pPr>
              <w:spacing w:line="360" w:lineRule="auto"/>
              <w:rPr>
                <w:rFonts w:ascii="Arial" w:hAnsi="Arial" w:cs="Arial"/>
                <w:sz w:val="24"/>
                <w:szCs w:val="24"/>
              </w:rPr>
            </w:pPr>
            <w:r w:rsidRPr="008247A9">
              <w:rPr>
                <w:rFonts w:ascii="Arial" w:hAnsi="Arial" w:cs="Arial"/>
                <w:sz w:val="24"/>
                <w:szCs w:val="24"/>
              </w:rPr>
              <w:t>Skin and subcutaneous tissue disorders</w:t>
            </w:r>
          </w:p>
        </w:tc>
        <w:tc>
          <w:tcPr>
            <w:tcW w:w="1772" w:type="dxa"/>
          </w:tcPr>
          <w:p w14:paraId="517D28B8" w14:textId="76F5842C" w:rsidR="00C46682" w:rsidRPr="008247A9" w:rsidRDefault="002C2E51" w:rsidP="009F348D">
            <w:pPr>
              <w:spacing w:line="360" w:lineRule="auto"/>
              <w:jc w:val="center"/>
              <w:rPr>
                <w:rFonts w:ascii="Arial" w:hAnsi="Arial" w:cs="Arial"/>
                <w:sz w:val="24"/>
                <w:szCs w:val="24"/>
              </w:rPr>
            </w:pPr>
            <w:r>
              <w:rPr>
                <w:rFonts w:ascii="Arial" w:hAnsi="Arial" w:cs="Arial"/>
                <w:sz w:val="24"/>
                <w:szCs w:val="24"/>
              </w:rPr>
              <w:t xml:space="preserve">0 </w:t>
            </w:r>
            <w:r w:rsidR="009F348D" w:rsidRPr="008247A9">
              <w:rPr>
                <w:rFonts w:ascii="Arial" w:hAnsi="Arial" w:cs="Arial"/>
                <w:sz w:val="24"/>
                <w:szCs w:val="24"/>
              </w:rPr>
              <w:t xml:space="preserve">(0.0) </w:t>
            </w:r>
          </w:p>
        </w:tc>
        <w:tc>
          <w:tcPr>
            <w:tcW w:w="1205" w:type="dxa"/>
          </w:tcPr>
          <w:p w14:paraId="499000D2" w14:textId="77777777" w:rsidR="00C46682" w:rsidRPr="008247A9" w:rsidRDefault="009F348D" w:rsidP="009F348D">
            <w:pPr>
              <w:spacing w:line="360" w:lineRule="auto"/>
              <w:jc w:val="center"/>
              <w:rPr>
                <w:rFonts w:ascii="Arial" w:hAnsi="Arial" w:cs="Arial"/>
                <w:sz w:val="24"/>
                <w:szCs w:val="24"/>
              </w:rPr>
            </w:pPr>
            <w:r w:rsidRPr="008247A9">
              <w:rPr>
                <w:rFonts w:ascii="Arial" w:hAnsi="Arial" w:cs="Arial"/>
                <w:sz w:val="24"/>
                <w:szCs w:val="24"/>
              </w:rPr>
              <w:t xml:space="preserve">0 </w:t>
            </w:r>
          </w:p>
        </w:tc>
        <w:tc>
          <w:tcPr>
            <w:tcW w:w="1843" w:type="dxa"/>
          </w:tcPr>
          <w:p w14:paraId="347C5A4C" w14:textId="77777777" w:rsidR="00C46682" w:rsidRPr="008247A9" w:rsidRDefault="009F348D" w:rsidP="009F348D">
            <w:pPr>
              <w:spacing w:line="360" w:lineRule="auto"/>
              <w:jc w:val="center"/>
              <w:rPr>
                <w:rFonts w:ascii="Arial" w:hAnsi="Arial" w:cs="Arial"/>
                <w:sz w:val="24"/>
                <w:szCs w:val="24"/>
              </w:rPr>
            </w:pPr>
            <w:r w:rsidRPr="008247A9">
              <w:rPr>
                <w:rFonts w:ascii="Arial" w:hAnsi="Arial" w:cs="Arial"/>
                <w:sz w:val="24"/>
                <w:szCs w:val="24"/>
              </w:rPr>
              <w:t xml:space="preserve">1 (5.3) </w:t>
            </w:r>
          </w:p>
        </w:tc>
        <w:tc>
          <w:tcPr>
            <w:tcW w:w="2268" w:type="dxa"/>
          </w:tcPr>
          <w:p w14:paraId="21A0DF91" w14:textId="77777777" w:rsidR="00C46682" w:rsidRPr="008247A9" w:rsidRDefault="009F348D" w:rsidP="00C46682">
            <w:pPr>
              <w:spacing w:line="360" w:lineRule="auto"/>
              <w:jc w:val="center"/>
              <w:rPr>
                <w:rFonts w:ascii="Arial" w:hAnsi="Arial" w:cs="Arial"/>
                <w:sz w:val="24"/>
                <w:szCs w:val="24"/>
              </w:rPr>
            </w:pPr>
            <w:r w:rsidRPr="008247A9">
              <w:rPr>
                <w:rFonts w:ascii="Arial" w:hAnsi="Arial" w:cs="Arial"/>
                <w:sz w:val="24"/>
                <w:szCs w:val="24"/>
              </w:rPr>
              <w:t>1</w:t>
            </w:r>
          </w:p>
        </w:tc>
      </w:tr>
      <w:tr w:rsidR="00C46682" w:rsidRPr="008247A9" w14:paraId="418D1B24" w14:textId="77777777" w:rsidTr="005F1BDB">
        <w:trPr>
          <w:trHeight w:val="294"/>
        </w:trPr>
        <w:tc>
          <w:tcPr>
            <w:tcW w:w="5103" w:type="dxa"/>
            <w:tcBorders>
              <w:bottom w:val="single" w:sz="18" w:space="0" w:color="auto"/>
            </w:tcBorders>
          </w:tcPr>
          <w:p w14:paraId="2175C459" w14:textId="77777777" w:rsidR="00C46682" w:rsidRPr="008247A9" w:rsidRDefault="009F348D" w:rsidP="009C02C8">
            <w:pPr>
              <w:tabs>
                <w:tab w:val="left" w:pos="1700"/>
              </w:tabs>
              <w:spacing w:line="360" w:lineRule="auto"/>
              <w:ind w:left="447"/>
              <w:rPr>
                <w:rFonts w:ascii="Arial" w:hAnsi="Arial" w:cs="Arial"/>
                <w:sz w:val="24"/>
              </w:rPr>
            </w:pPr>
            <w:r w:rsidRPr="008247A9">
              <w:rPr>
                <w:rFonts w:ascii="Arial" w:hAnsi="Arial" w:cs="Arial"/>
                <w:sz w:val="24"/>
                <w:szCs w:val="24"/>
              </w:rPr>
              <w:t xml:space="preserve">Rash </w:t>
            </w:r>
          </w:p>
        </w:tc>
        <w:tc>
          <w:tcPr>
            <w:tcW w:w="1772" w:type="dxa"/>
            <w:tcBorders>
              <w:bottom w:val="single" w:sz="18" w:space="0" w:color="auto"/>
            </w:tcBorders>
          </w:tcPr>
          <w:p w14:paraId="3DFA55DC" w14:textId="77777777" w:rsidR="00C46682" w:rsidRPr="008247A9" w:rsidRDefault="009F348D" w:rsidP="009F348D">
            <w:pPr>
              <w:spacing w:line="360" w:lineRule="auto"/>
              <w:jc w:val="center"/>
              <w:rPr>
                <w:rFonts w:ascii="Arial" w:hAnsi="Arial" w:cs="Arial"/>
                <w:sz w:val="24"/>
                <w:szCs w:val="24"/>
              </w:rPr>
            </w:pPr>
            <w:r w:rsidRPr="008247A9">
              <w:rPr>
                <w:rFonts w:ascii="Arial" w:hAnsi="Arial" w:cs="Arial"/>
                <w:sz w:val="24"/>
              </w:rPr>
              <w:t xml:space="preserve">0 (0.0) </w:t>
            </w:r>
          </w:p>
        </w:tc>
        <w:tc>
          <w:tcPr>
            <w:tcW w:w="1205" w:type="dxa"/>
            <w:tcBorders>
              <w:bottom w:val="single" w:sz="18" w:space="0" w:color="auto"/>
            </w:tcBorders>
          </w:tcPr>
          <w:p w14:paraId="47BCB65B" w14:textId="77777777" w:rsidR="00C46682" w:rsidRPr="008247A9" w:rsidRDefault="009F348D" w:rsidP="009F348D">
            <w:pPr>
              <w:spacing w:line="360" w:lineRule="auto"/>
              <w:jc w:val="center"/>
              <w:rPr>
                <w:rFonts w:ascii="Arial" w:hAnsi="Arial" w:cs="Arial"/>
                <w:sz w:val="24"/>
                <w:szCs w:val="24"/>
              </w:rPr>
            </w:pPr>
            <w:r w:rsidRPr="008247A9">
              <w:rPr>
                <w:rFonts w:ascii="Arial" w:hAnsi="Arial" w:cs="Arial"/>
                <w:sz w:val="24"/>
              </w:rPr>
              <w:t xml:space="preserve">0 </w:t>
            </w:r>
          </w:p>
        </w:tc>
        <w:tc>
          <w:tcPr>
            <w:tcW w:w="1843" w:type="dxa"/>
            <w:tcBorders>
              <w:bottom w:val="single" w:sz="18" w:space="0" w:color="auto"/>
            </w:tcBorders>
          </w:tcPr>
          <w:p w14:paraId="2DACAE4E" w14:textId="77777777" w:rsidR="00C46682" w:rsidRPr="008247A9" w:rsidRDefault="009F348D" w:rsidP="00C46682">
            <w:pPr>
              <w:spacing w:line="360" w:lineRule="auto"/>
              <w:jc w:val="center"/>
              <w:rPr>
                <w:rFonts w:ascii="Arial" w:hAnsi="Arial" w:cs="Arial"/>
                <w:sz w:val="24"/>
                <w:szCs w:val="24"/>
              </w:rPr>
            </w:pPr>
            <w:r w:rsidRPr="008247A9">
              <w:rPr>
                <w:rFonts w:ascii="Arial" w:hAnsi="Arial" w:cs="Arial"/>
                <w:sz w:val="24"/>
              </w:rPr>
              <w:t>1 (5.3)</w:t>
            </w:r>
          </w:p>
        </w:tc>
        <w:tc>
          <w:tcPr>
            <w:tcW w:w="2268" w:type="dxa"/>
            <w:tcBorders>
              <w:bottom w:val="single" w:sz="18" w:space="0" w:color="auto"/>
            </w:tcBorders>
          </w:tcPr>
          <w:p w14:paraId="54A7B9BB" w14:textId="77777777" w:rsidR="00C46682" w:rsidRPr="008247A9" w:rsidRDefault="009F348D" w:rsidP="00C46682">
            <w:pPr>
              <w:spacing w:line="360" w:lineRule="auto"/>
              <w:jc w:val="center"/>
              <w:rPr>
                <w:rFonts w:ascii="Arial" w:hAnsi="Arial" w:cs="Arial"/>
                <w:sz w:val="24"/>
                <w:szCs w:val="24"/>
              </w:rPr>
            </w:pPr>
            <w:r w:rsidRPr="008247A9">
              <w:rPr>
                <w:rFonts w:ascii="Arial" w:hAnsi="Arial" w:cs="Arial"/>
                <w:sz w:val="24"/>
                <w:szCs w:val="24"/>
              </w:rPr>
              <w:t>1</w:t>
            </w:r>
          </w:p>
        </w:tc>
      </w:tr>
    </w:tbl>
    <w:p w14:paraId="5D57169B" w14:textId="77777777" w:rsidR="00800D70" w:rsidRPr="008247A9" w:rsidRDefault="00800D70" w:rsidP="00C46682">
      <w:pPr>
        <w:spacing w:after="0" w:line="240" w:lineRule="auto"/>
        <w:rPr>
          <w:rFonts w:ascii="Arial" w:hAnsi="Arial" w:cs="Arial"/>
          <w:sz w:val="24"/>
        </w:rPr>
      </w:pPr>
    </w:p>
    <w:p w14:paraId="710B330A" w14:textId="387E5997" w:rsidR="009C02C8" w:rsidRPr="008247A9" w:rsidRDefault="008859FD" w:rsidP="009C02C8">
      <w:pPr>
        <w:rPr>
          <w:rFonts w:ascii="Arial" w:hAnsi="Arial" w:cs="Arial"/>
        </w:rPr>
      </w:pPr>
      <w:proofErr w:type="spellStart"/>
      <w:r>
        <w:rPr>
          <w:rFonts w:ascii="Arial" w:hAnsi="Arial" w:cs="Arial"/>
        </w:rPr>
        <w:t>CaAc</w:t>
      </w:r>
      <w:proofErr w:type="spellEnd"/>
      <w:r>
        <w:rPr>
          <w:rFonts w:ascii="Arial" w:hAnsi="Arial" w:cs="Arial"/>
        </w:rPr>
        <w:t xml:space="preserve">, calcium acetate; </w:t>
      </w:r>
      <w:r w:rsidRPr="007D124A">
        <w:rPr>
          <w:rFonts w:ascii="Arial" w:hAnsi="Arial" w:cs="Arial"/>
        </w:rPr>
        <w:t xml:space="preserve">SFOH, </w:t>
      </w:r>
      <w:proofErr w:type="spellStart"/>
      <w:r w:rsidRPr="007D124A">
        <w:rPr>
          <w:rFonts w:ascii="Arial" w:hAnsi="Arial" w:cs="Arial"/>
        </w:rPr>
        <w:t>sucroferric</w:t>
      </w:r>
      <w:proofErr w:type="spellEnd"/>
      <w:r w:rsidRPr="007D124A">
        <w:rPr>
          <w:rFonts w:ascii="Arial" w:hAnsi="Arial" w:cs="Arial"/>
        </w:rPr>
        <w:t xml:space="preserve"> </w:t>
      </w:r>
      <w:proofErr w:type="spellStart"/>
      <w:r w:rsidRPr="007D124A">
        <w:rPr>
          <w:rFonts w:ascii="Arial" w:hAnsi="Arial" w:cs="Arial"/>
        </w:rPr>
        <w:t>oxyhydroxide</w:t>
      </w:r>
      <w:proofErr w:type="spellEnd"/>
      <w:r w:rsidRPr="007D124A">
        <w:rPr>
          <w:rFonts w:ascii="Arial" w:hAnsi="Arial" w:cs="Arial"/>
        </w:rPr>
        <w:t xml:space="preserve">; </w:t>
      </w:r>
      <w:r w:rsidR="009C02C8" w:rsidRPr="008247A9">
        <w:rPr>
          <w:rFonts w:ascii="Arial" w:hAnsi="Arial" w:cs="Arial"/>
        </w:rPr>
        <w:t>TEAE, treatment-emergent adverse event</w:t>
      </w:r>
    </w:p>
    <w:p w14:paraId="55B1F4B4" w14:textId="77777777" w:rsidR="00873FE3" w:rsidRPr="008247A9" w:rsidRDefault="009C02C8" w:rsidP="00873FE3">
      <w:pPr>
        <w:rPr>
          <w:rFonts w:ascii="Arial" w:hAnsi="Arial" w:cs="Arial"/>
        </w:rPr>
      </w:pPr>
      <w:r w:rsidRPr="008247A9">
        <w:rPr>
          <w:rFonts w:ascii="Arial" w:hAnsi="Arial" w:cs="Arial"/>
        </w:rPr>
        <w:t>N=total number of subjects; n=number of subjects</w:t>
      </w:r>
    </w:p>
    <w:p w14:paraId="270570CA" w14:textId="7CDA8FC0" w:rsidR="00456E27" w:rsidRPr="008247A9" w:rsidRDefault="005E4C01" w:rsidP="00873FE3">
      <w:pPr>
        <w:rPr>
          <w:rFonts w:ascii="Arial" w:hAnsi="Arial" w:cs="Arial"/>
        </w:rPr>
      </w:pPr>
      <w:r>
        <w:rPr>
          <w:rFonts w:ascii="Arial" w:hAnsi="Arial" w:cs="Arial"/>
        </w:rPr>
        <w:t>T</w:t>
      </w:r>
      <w:r w:rsidRPr="005E4C01">
        <w:rPr>
          <w:rFonts w:ascii="Arial" w:hAnsi="Arial" w:cs="Arial"/>
        </w:rPr>
        <w:t>he treatment</w:t>
      </w:r>
      <w:r w:rsidR="003F4EDA">
        <w:rPr>
          <w:rFonts w:ascii="Arial" w:hAnsi="Arial" w:cs="Arial"/>
        </w:rPr>
        <w:t>-</w:t>
      </w:r>
      <w:r w:rsidRPr="005E4C01">
        <w:rPr>
          <w:rFonts w:ascii="Arial" w:hAnsi="Arial" w:cs="Arial"/>
        </w:rPr>
        <w:t xml:space="preserve">related </w:t>
      </w:r>
      <w:r>
        <w:rPr>
          <w:rFonts w:ascii="Arial" w:hAnsi="Arial" w:cs="Arial"/>
        </w:rPr>
        <w:t xml:space="preserve">TEAEs </w:t>
      </w:r>
      <w:r w:rsidRPr="005E4C01">
        <w:rPr>
          <w:rFonts w:ascii="Arial" w:hAnsi="Arial" w:cs="Arial"/>
        </w:rPr>
        <w:t>were determined by the Investigator</w:t>
      </w:r>
      <w:r w:rsidR="00566FED">
        <w:rPr>
          <w:rFonts w:ascii="Arial" w:hAnsi="Arial" w:cs="Arial"/>
        </w:rPr>
        <w:t xml:space="preserve"> and defined</w:t>
      </w:r>
      <w:r w:rsidRPr="005E4C01">
        <w:rPr>
          <w:rFonts w:ascii="Arial" w:hAnsi="Arial" w:cs="Arial"/>
        </w:rPr>
        <w:t xml:space="preserve"> as certainly, probably/likely, or possibly related to the study drug.</w:t>
      </w:r>
    </w:p>
    <w:p w14:paraId="16C4AF3B" w14:textId="77777777" w:rsidR="00456E27" w:rsidRPr="008247A9" w:rsidRDefault="00456E27" w:rsidP="00873FE3">
      <w:pPr>
        <w:rPr>
          <w:rFonts w:ascii="Arial" w:hAnsi="Arial" w:cs="Arial"/>
        </w:rPr>
      </w:pPr>
    </w:p>
    <w:p w14:paraId="1283269B" w14:textId="77777777" w:rsidR="00456E27" w:rsidRPr="008247A9" w:rsidRDefault="00456E27" w:rsidP="00873FE3">
      <w:pPr>
        <w:rPr>
          <w:rFonts w:ascii="Arial" w:hAnsi="Arial" w:cs="Arial"/>
        </w:rPr>
      </w:pPr>
    </w:p>
    <w:p w14:paraId="4F9C7956" w14:textId="0AC66420" w:rsidR="00CD0AB9" w:rsidRPr="00D53441" w:rsidRDefault="00F00FB5" w:rsidP="00EE7024">
      <w:pPr>
        <w:rPr>
          <w:rFonts w:ascii="Arial" w:hAnsi="Arial" w:cs="Arial"/>
          <w:sz w:val="24"/>
        </w:rPr>
      </w:pPr>
      <w:r>
        <w:rPr>
          <w:rFonts w:ascii="Arial" w:hAnsi="Arial" w:cs="Arial"/>
          <w:b/>
          <w:sz w:val="24"/>
        </w:rPr>
        <w:lastRenderedPageBreak/>
        <w:t>Supplementary Table 8</w:t>
      </w:r>
      <w:r w:rsidR="00081FC2" w:rsidRPr="00B341B5">
        <w:rPr>
          <w:rFonts w:ascii="Arial" w:hAnsi="Arial" w:cs="Arial"/>
          <w:b/>
          <w:sz w:val="24"/>
        </w:rPr>
        <w:t>:</w:t>
      </w:r>
      <w:r w:rsidR="00081FC2">
        <w:rPr>
          <w:rFonts w:ascii="Arial" w:hAnsi="Arial" w:cs="Arial"/>
          <w:b/>
          <w:sz w:val="24"/>
        </w:rPr>
        <w:t xml:space="preserve"> </w:t>
      </w:r>
      <w:r w:rsidR="008F0CCF" w:rsidRPr="00D53441">
        <w:rPr>
          <w:rFonts w:ascii="Arial" w:hAnsi="Arial" w:cs="Arial"/>
          <w:sz w:val="24"/>
        </w:rPr>
        <w:t xml:space="preserve">Mean ± SD observed values of </w:t>
      </w:r>
      <w:r w:rsidR="00CE358E">
        <w:rPr>
          <w:rFonts w:ascii="Arial" w:hAnsi="Arial" w:cs="Arial"/>
          <w:sz w:val="24"/>
        </w:rPr>
        <w:t>serum total correct</w:t>
      </w:r>
      <w:r w:rsidR="00966F4D">
        <w:rPr>
          <w:rFonts w:ascii="Arial" w:hAnsi="Arial" w:cs="Arial"/>
          <w:sz w:val="24"/>
        </w:rPr>
        <w:t>ed</w:t>
      </w:r>
      <w:r w:rsidR="00CE358E">
        <w:rPr>
          <w:rFonts w:ascii="Arial" w:hAnsi="Arial" w:cs="Arial"/>
          <w:sz w:val="24"/>
        </w:rPr>
        <w:t xml:space="preserve"> </w:t>
      </w:r>
      <w:r w:rsidR="00CD0AB9">
        <w:rPr>
          <w:rFonts w:ascii="Arial" w:hAnsi="Arial" w:cs="Arial"/>
          <w:sz w:val="24"/>
        </w:rPr>
        <w:t xml:space="preserve">calcium, </w:t>
      </w:r>
      <w:r w:rsidR="004C2360">
        <w:rPr>
          <w:rFonts w:ascii="Arial" w:hAnsi="Arial" w:cs="Arial"/>
          <w:sz w:val="24"/>
        </w:rPr>
        <w:t>calcium-phosphorus product</w:t>
      </w:r>
      <w:r w:rsidR="00C01E3D">
        <w:rPr>
          <w:rFonts w:ascii="Arial" w:hAnsi="Arial" w:cs="Arial"/>
          <w:sz w:val="24"/>
        </w:rPr>
        <w:t>,</w:t>
      </w:r>
      <w:r w:rsidR="00B1519C">
        <w:rPr>
          <w:rFonts w:ascii="Arial" w:hAnsi="Arial" w:cs="Arial"/>
          <w:sz w:val="24"/>
        </w:rPr>
        <w:t xml:space="preserve"> </w:t>
      </w:r>
      <w:proofErr w:type="spellStart"/>
      <w:r w:rsidR="00CD0AB9">
        <w:rPr>
          <w:rFonts w:ascii="Arial" w:hAnsi="Arial" w:cs="Arial"/>
          <w:sz w:val="24"/>
        </w:rPr>
        <w:t>iPTH</w:t>
      </w:r>
      <w:proofErr w:type="spellEnd"/>
      <w:r w:rsidR="00C01E3D">
        <w:rPr>
          <w:rFonts w:ascii="Arial" w:hAnsi="Arial" w:cs="Arial"/>
          <w:sz w:val="24"/>
        </w:rPr>
        <w:t>,</w:t>
      </w:r>
      <w:r w:rsidR="00CD0AB9">
        <w:rPr>
          <w:rFonts w:ascii="Arial" w:hAnsi="Arial" w:cs="Arial"/>
          <w:sz w:val="24"/>
        </w:rPr>
        <w:t xml:space="preserve"> </w:t>
      </w:r>
      <w:r w:rsidR="00C2596C">
        <w:rPr>
          <w:rFonts w:ascii="Arial" w:hAnsi="Arial" w:cs="Arial"/>
          <w:sz w:val="24"/>
        </w:rPr>
        <w:t>ferritin</w:t>
      </w:r>
      <w:r w:rsidR="00652B3A">
        <w:rPr>
          <w:rFonts w:ascii="Arial" w:hAnsi="Arial" w:cs="Arial"/>
          <w:sz w:val="24"/>
        </w:rPr>
        <w:t xml:space="preserve"> and iron</w:t>
      </w:r>
      <w:r w:rsidR="008F0CCF" w:rsidRPr="00D53441">
        <w:rPr>
          <w:rFonts w:ascii="Arial" w:hAnsi="Arial" w:cs="Arial"/>
          <w:sz w:val="24"/>
        </w:rPr>
        <w:t xml:space="preserve"> </w:t>
      </w:r>
      <w:r w:rsidR="00B1519C">
        <w:rPr>
          <w:rFonts w:ascii="Arial" w:hAnsi="Arial" w:cs="Arial"/>
          <w:sz w:val="24"/>
        </w:rPr>
        <w:t>at the end of Stage 1 and Stage 2,</w:t>
      </w:r>
      <w:r w:rsidR="00CE358E">
        <w:rPr>
          <w:rFonts w:ascii="Arial" w:hAnsi="Arial" w:cs="Arial"/>
          <w:sz w:val="24"/>
        </w:rPr>
        <w:t xml:space="preserve"> </w:t>
      </w:r>
      <w:r w:rsidR="008F0CCF" w:rsidRPr="00D53441">
        <w:rPr>
          <w:rFonts w:ascii="Arial" w:hAnsi="Arial" w:cs="Arial"/>
          <w:sz w:val="24"/>
        </w:rPr>
        <w:t>and changes from baseline</w:t>
      </w:r>
      <w:r w:rsidR="009D4D52" w:rsidRPr="00D53441">
        <w:rPr>
          <w:rFonts w:ascii="Arial" w:hAnsi="Arial" w:cs="Arial"/>
          <w:sz w:val="24"/>
        </w:rPr>
        <w:t xml:space="preserve"> (Safety population; N=85)</w:t>
      </w:r>
    </w:p>
    <w:tbl>
      <w:tblPr>
        <w:tblStyle w:val="TableGrid"/>
        <w:tblW w:w="13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2277"/>
        <w:gridCol w:w="2652"/>
        <w:gridCol w:w="2651"/>
        <w:gridCol w:w="2652"/>
      </w:tblGrid>
      <w:tr w:rsidR="008B1398" w14:paraId="03A6AE15" w14:textId="77777777" w:rsidTr="005F1BDB">
        <w:trPr>
          <w:trHeight w:val="315"/>
        </w:trPr>
        <w:tc>
          <w:tcPr>
            <w:tcW w:w="3025" w:type="dxa"/>
            <w:tcBorders>
              <w:top w:val="single" w:sz="18" w:space="0" w:color="auto"/>
            </w:tcBorders>
          </w:tcPr>
          <w:p w14:paraId="24EEE7D8" w14:textId="77777777" w:rsidR="008B1398" w:rsidRPr="00CD0AB9" w:rsidRDefault="008B1398" w:rsidP="00E30D59">
            <w:pPr>
              <w:spacing w:line="276" w:lineRule="auto"/>
              <w:rPr>
                <w:rFonts w:ascii="Arial" w:hAnsi="Arial" w:cs="Arial"/>
                <w:b/>
                <w:sz w:val="24"/>
              </w:rPr>
            </w:pPr>
          </w:p>
        </w:tc>
        <w:tc>
          <w:tcPr>
            <w:tcW w:w="4929" w:type="dxa"/>
            <w:gridSpan w:val="2"/>
            <w:tcBorders>
              <w:top w:val="single" w:sz="18" w:space="0" w:color="auto"/>
              <w:bottom w:val="single" w:sz="4" w:space="0" w:color="auto"/>
            </w:tcBorders>
            <w:vAlign w:val="center"/>
          </w:tcPr>
          <w:p w14:paraId="68CC4CB1" w14:textId="57386C7C" w:rsidR="008B1398" w:rsidRPr="00CD0AB9" w:rsidRDefault="00CD0AB9" w:rsidP="00E30D59">
            <w:pPr>
              <w:spacing w:line="276" w:lineRule="auto"/>
              <w:jc w:val="center"/>
              <w:rPr>
                <w:rFonts w:ascii="Arial" w:hAnsi="Arial" w:cs="Arial"/>
                <w:b/>
                <w:sz w:val="24"/>
              </w:rPr>
            </w:pPr>
            <w:r w:rsidRPr="00CD0AB9">
              <w:rPr>
                <w:rFonts w:ascii="Arial" w:hAnsi="Arial" w:cs="Arial"/>
                <w:b/>
                <w:sz w:val="24"/>
              </w:rPr>
              <w:t>SFOH</w:t>
            </w:r>
            <w:r w:rsidR="008B1398" w:rsidRPr="00CD0AB9">
              <w:rPr>
                <w:rFonts w:ascii="Arial" w:hAnsi="Arial" w:cs="Arial"/>
                <w:b/>
                <w:sz w:val="24"/>
              </w:rPr>
              <w:t xml:space="preserve"> (N=66)</w:t>
            </w:r>
          </w:p>
        </w:tc>
        <w:tc>
          <w:tcPr>
            <w:tcW w:w="5303" w:type="dxa"/>
            <w:gridSpan w:val="2"/>
            <w:tcBorders>
              <w:top w:val="single" w:sz="18" w:space="0" w:color="auto"/>
              <w:bottom w:val="single" w:sz="4" w:space="0" w:color="auto"/>
            </w:tcBorders>
            <w:vAlign w:val="center"/>
          </w:tcPr>
          <w:p w14:paraId="21743F22" w14:textId="5E6D2FBC" w:rsidR="008B1398" w:rsidRPr="00CD0AB9" w:rsidRDefault="008B1398" w:rsidP="00E30D59">
            <w:pPr>
              <w:spacing w:line="276" w:lineRule="auto"/>
              <w:jc w:val="center"/>
              <w:rPr>
                <w:rFonts w:ascii="Arial" w:hAnsi="Arial" w:cs="Arial"/>
                <w:b/>
                <w:sz w:val="24"/>
              </w:rPr>
            </w:pPr>
            <w:proofErr w:type="spellStart"/>
            <w:r w:rsidRPr="00CD0AB9">
              <w:rPr>
                <w:rFonts w:ascii="Arial" w:hAnsi="Arial" w:cs="Arial"/>
                <w:b/>
                <w:sz w:val="24"/>
              </w:rPr>
              <w:t>Ca</w:t>
            </w:r>
            <w:r w:rsidR="001A7E74" w:rsidRPr="00CD0AB9">
              <w:rPr>
                <w:rFonts w:ascii="Arial" w:hAnsi="Arial" w:cs="Arial"/>
                <w:b/>
                <w:sz w:val="24"/>
              </w:rPr>
              <w:t>A</w:t>
            </w:r>
            <w:r w:rsidRPr="00CD0AB9">
              <w:rPr>
                <w:rFonts w:ascii="Arial" w:hAnsi="Arial" w:cs="Arial"/>
                <w:b/>
                <w:sz w:val="24"/>
              </w:rPr>
              <w:t>c</w:t>
            </w:r>
            <w:proofErr w:type="spellEnd"/>
            <w:r w:rsidRPr="00CD0AB9">
              <w:rPr>
                <w:rFonts w:ascii="Arial" w:hAnsi="Arial" w:cs="Arial"/>
                <w:b/>
                <w:sz w:val="24"/>
              </w:rPr>
              <w:t xml:space="preserve"> (N=19)</w:t>
            </w:r>
          </w:p>
        </w:tc>
      </w:tr>
      <w:tr w:rsidR="00EE7106" w14:paraId="18D6067C" w14:textId="77777777" w:rsidTr="00F20D38">
        <w:trPr>
          <w:trHeight w:val="550"/>
        </w:trPr>
        <w:tc>
          <w:tcPr>
            <w:tcW w:w="3025" w:type="dxa"/>
            <w:tcBorders>
              <w:bottom w:val="single" w:sz="18" w:space="0" w:color="auto"/>
            </w:tcBorders>
          </w:tcPr>
          <w:p w14:paraId="6E6D3841" w14:textId="508177DF" w:rsidR="008B1398" w:rsidRDefault="008B1398" w:rsidP="00E30D59">
            <w:pPr>
              <w:spacing w:line="276" w:lineRule="auto"/>
              <w:rPr>
                <w:rFonts w:ascii="Arial" w:hAnsi="Arial" w:cs="Arial"/>
                <w:b/>
                <w:sz w:val="24"/>
              </w:rPr>
            </w:pPr>
            <w:r w:rsidRPr="00CD0AB9">
              <w:rPr>
                <w:rFonts w:ascii="Arial" w:hAnsi="Arial" w:cs="Arial"/>
                <w:b/>
                <w:sz w:val="24"/>
              </w:rPr>
              <w:t>Parameter</w:t>
            </w:r>
          </w:p>
          <w:p w14:paraId="32254F1C" w14:textId="7AB8A897" w:rsidR="00B05B6C" w:rsidRPr="00CD0AB9" w:rsidRDefault="00B05B6C" w:rsidP="00E30D59">
            <w:pPr>
              <w:spacing w:line="276" w:lineRule="auto"/>
              <w:rPr>
                <w:rFonts w:ascii="Arial" w:hAnsi="Arial" w:cs="Arial"/>
                <w:b/>
                <w:sz w:val="24"/>
              </w:rPr>
            </w:pPr>
            <w:r>
              <w:rPr>
                <w:rFonts w:ascii="Arial" w:hAnsi="Arial" w:cs="Arial"/>
                <w:b/>
                <w:sz w:val="24"/>
              </w:rPr>
              <w:t xml:space="preserve">  </w:t>
            </w:r>
            <w:r w:rsidRPr="008247A9">
              <w:rPr>
                <w:rFonts w:ascii="Arial" w:hAnsi="Arial" w:cs="Arial"/>
                <w:b/>
                <w:sz w:val="24"/>
              </w:rPr>
              <w:t>Mean ± SD</w:t>
            </w:r>
          </w:p>
        </w:tc>
        <w:tc>
          <w:tcPr>
            <w:tcW w:w="2277" w:type="dxa"/>
            <w:tcBorders>
              <w:top w:val="single" w:sz="4" w:space="0" w:color="auto"/>
              <w:bottom w:val="single" w:sz="18" w:space="0" w:color="auto"/>
            </w:tcBorders>
            <w:vAlign w:val="center"/>
          </w:tcPr>
          <w:p w14:paraId="5C58ACCD" w14:textId="4333E13C" w:rsidR="008B1398" w:rsidRPr="00CD0AB9" w:rsidRDefault="008B1398" w:rsidP="00E30D59">
            <w:pPr>
              <w:spacing w:line="276" w:lineRule="auto"/>
              <w:jc w:val="center"/>
              <w:rPr>
                <w:rFonts w:ascii="Arial" w:hAnsi="Arial" w:cs="Arial"/>
                <w:b/>
                <w:sz w:val="24"/>
              </w:rPr>
            </w:pPr>
            <w:r w:rsidRPr="00CD0AB9">
              <w:rPr>
                <w:rFonts w:ascii="Arial" w:hAnsi="Arial" w:cs="Arial"/>
                <w:b/>
                <w:sz w:val="24"/>
              </w:rPr>
              <w:t>Observed</w:t>
            </w:r>
            <w:r w:rsidR="00CD0AB9">
              <w:rPr>
                <w:rFonts w:ascii="Arial" w:hAnsi="Arial" w:cs="Arial"/>
                <w:b/>
                <w:sz w:val="24"/>
              </w:rPr>
              <w:t xml:space="preserve"> value</w:t>
            </w:r>
          </w:p>
        </w:tc>
        <w:tc>
          <w:tcPr>
            <w:tcW w:w="2652" w:type="dxa"/>
            <w:tcBorders>
              <w:top w:val="single" w:sz="4" w:space="0" w:color="auto"/>
              <w:bottom w:val="single" w:sz="18" w:space="0" w:color="auto"/>
            </w:tcBorders>
            <w:vAlign w:val="center"/>
          </w:tcPr>
          <w:p w14:paraId="50EA2730" w14:textId="5C91348E" w:rsidR="008B1398" w:rsidRPr="00CD0AB9" w:rsidRDefault="00103DB0" w:rsidP="00E30D59">
            <w:pPr>
              <w:spacing w:line="276" w:lineRule="auto"/>
              <w:jc w:val="center"/>
              <w:rPr>
                <w:rFonts w:ascii="Arial" w:hAnsi="Arial" w:cs="Arial"/>
                <w:b/>
                <w:sz w:val="24"/>
              </w:rPr>
            </w:pPr>
            <w:r w:rsidRPr="00CD0AB9">
              <w:rPr>
                <w:rFonts w:ascii="Arial" w:hAnsi="Arial" w:cs="Arial"/>
                <w:b/>
                <w:sz w:val="24"/>
              </w:rPr>
              <w:t>Change from</w:t>
            </w:r>
            <w:r w:rsidR="008008B6" w:rsidRPr="00CD0AB9">
              <w:rPr>
                <w:rFonts w:ascii="Arial" w:hAnsi="Arial" w:cs="Arial"/>
                <w:b/>
                <w:sz w:val="24"/>
              </w:rPr>
              <w:t xml:space="preserve"> </w:t>
            </w:r>
            <w:r w:rsidR="00F6265E" w:rsidRPr="00CD0AB9">
              <w:rPr>
                <w:rFonts w:ascii="Arial" w:hAnsi="Arial" w:cs="Arial"/>
                <w:b/>
                <w:sz w:val="24"/>
              </w:rPr>
              <w:br/>
            </w:r>
            <w:r w:rsidR="008008B6" w:rsidRPr="00CD0AB9">
              <w:rPr>
                <w:rFonts w:ascii="Arial" w:hAnsi="Arial" w:cs="Arial"/>
                <w:b/>
                <w:sz w:val="24"/>
              </w:rPr>
              <w:t>baseline</w:t>
            </w:r>
          </w:p>
        </w:tc>
        <w:tc>
          <w:tcPr>
            <w:tcW w:w="2651" w:type="dxa"/>
            <w:tcBorders>
              <w:top w:val="single" w:sz="4" w:space="0" w:color="auto"/>
              <w:bottom w:val="single" w:sz="18" w:space="0" w:color="auto"/>
            </w:tcBorders>
            <w:vAlign w:val="center"/>
          </w:tcPr>
          <w:p w14:paraId="41EE39CC" w14:textId="4FD6DF12" w:rsidR="008B1398" w:rsidRPr="00CD0AB9" w:rsidRDefault="008B1398" w:rsidP="00E30D59">
            <w:pPr>
              <w:spacing w:line="276" w:lineRule="auto"/>
              <w:jc w:val="center"/>
              <w:rPr>
                <w:rFonts w:ascii="Arial" w:hAnsi="Arial" w:cs="Arial"/>
                <w:b/>
                <w:sz w:val="24"/>
              </w:rPr>
            </w:pPr>
            <w:r w:rsidRPr="00CD0AB9">
              <w:rPr>
                <w:rFonts w:ascii="Arial" w:hAnsi="Arial" w:cs="Arial"/>
                <w:b/>
                <w:sz w:val="24"/>
              </w:rPr>
              <w:t>Observed</w:t>
            </w:r>
            <w:r w:rsidR="00CD0AB9">
              <w:rPr>
                <w:rFonts w:ascii="Arial" w:hAnsi="Arial" w:cs="Arial"/>
                <w:b/>
                <w:sz w:val="24"/>
              </w:rPr>
              <w:t xml:space="preserve"> value</w:t>
            </w:r>
          </w:p>
        </w:tc>
        <w:tc>
          <w:tcPr>
            <w:tcW w:w="2652" w:type="dxa"/>
            <w:tcBorders>
              <w:top w:val="single" w:sz="4" w:space="0" w:color="auto"/>
              <w:bottom w:val="single" w:sz="18" w:space="0" w:color="auto"/>
            </w:tcBorders>
            <w:vAlign w:val="center"/>
          </w:tcPr>
          <w:p w14:paraId="6B2C2D62" w14:textId="34215416" w:rsidR="008B1398" w:rsidRPr="00CD0AB9" w:rsidRDefault="00103DB0" w:rsidP="00E30D59">
            <w:pPr>
              <w:spacing w:line="276" w:lineRule="auto"/>
              <w:jc w:val="center"/>
              <w:rPr>
                <w:rFonts w:ascii="Arial" w:hAnsi="Arial" w:cs="Arial"/>
                <w:b/>
                <w:sz w:val="24"/>
              </w:rPr>
            </w:pPr>
            <w:r w:rsidRPr="00CD0AB9">
              <w:rPr>
                <w:rFonts w:ascii="Arial" w:hAnsi="Arial" w:cs="Arial"/>
                <w:b/>
                <w:sz w:val="24"/>
              </w:rPr>
              <w:t>Change from</w:t>
            </w:r>
            <w:r w:rsidR="008B1398" w:rsidRPr="00CD0AB9">
              <w:rPr>
                <w:rFonts w:ascii="Arial" w:hAnsi="Arial" w:cs="Arial"/>
                <w:b/>
                <w:sz w:val="24"/>
              </w:rPr>
              <w:t xml:space="preserve"> </w:t>
            </w:r>
            <w:r w:rsidR="00F6265E" w:rsidRPr="00CD0AB9">
              <w:rPr>
                <w:rFonts w:ascii="Arial" w:hAnsi="Arial" w:cs="Arial"/>
                <w:b/>
                <w:sz w:val="24"/>
              </w:rPr>
              <w:br/>
            </w:r>
            <w:r w:rsidR="008B1398" w:rsidRPr="00CD0AB9">
              <w:rPr>
                <w:rFonts w:ascii="Arial" w:hAnsi="Arial" w:cs="Arial"/>
                <w:b/>
                <w:sz w:val="24"/>
              </w:rPr>
              <w:t>baseline</w:t>
            </w:r>
          </w:p>
        </w:tc>
      </w:tr>
      <w:tr w:rsidR="00EE7106" w14:paraId="5363FF93" w14:textId="77777777" w:rsidTr="00F20D38">
        <w:trPr>
          <w:trHeight w:val="83"/>
        </w:trPr>
        <w:tc>
          <w:tcPr>
            <w:tcW w:w="3025" w:type="dxa"/>
            <w:tcBorders>
              <w:top w:val="single" w:sz="18" w:space="0" w:color="auto"/>
            </w:tcBorders>
            <w:vAlign w:val="center"/>
          </w:tcPr>
          <w:p w14:paraId="65C37C84" w14:textId="59656137" w:rsidR="008B1398" w:rsidRPr="00B05B6C" w:rsidRDefault="000C7E91" w:rsidP="002D3411">
            <w:pPr>
              <w:spacing w:line="276" w:lineRule="auto"/>
              <w:rPr>
                <w:rFonts w:ascii="Arial" w:hAnsi="Arial" w:cs="Arial"/>
                <w:b/>
                <w:sz w:val="24"/>
              </w:rPr>
            </w:pPr>
            <w:r>
              <w:rPr>
                <w:rFonts w:ascii="Arial" w:hAnsi="Arial" w:cs="Arial"/>
                <w:b/>
                <w:sz w:val="24"/>
              </w:rPr>
              <w:t>T</w:t>
            </w:r>
            <w:r w:rsidR="00B05B6C" w:rsidRPr="00B05B6C">
              <w:rPr>
                <w:rFonts w:ascii="Arial" w:hAnsi="Arial" w:cs="Arial"/>
                <w:b/>
                <w:sz w:val="24"/>
              </w:rPr>
              <w:t>otal c</w:t>
            </w:r>
            <w:r w:rsidR="00CE358E" w:rsidRPr="00B05B6C">
              <w:rPr>
                <w:rFonts w:ascii="Arial" w:hAnsi="Arial" w:cs="Arial"/>
                <w:b/>
                <w:sz w:val="24"/>
              </w:rPr>
              <w:t>orrected c</w:t>
            </w:r>
            <w:r w:rsidR="008F0CCF" w:rsidRPr="00B05B6C">
              <w:rPr>
                <w:rFonts w:ascii="Arial" w:hAnsi="Arial" w:cs="Arial"/>
                <w:b/>
                <w:sz w:val="24"/>
              </w:rPr>
              <w:t>alcium</w:t>
            </w:r>
            <w:r w:rsidR="00D53441" w:rsidRPr="00B05B6C">
              <w:rPr>
                <w:rFonts w:ascii="Arial" w:hAnsi="Arial" w:cs="Arial"/>
                <w:b/>
                <w:sz w:val="24"/>
              </w:rPr>
              <w:t xml:space="preserve">, </w:t>
            </w:r>
            <w:r w:rsidR="002D3411">
              <w:rPr>
                <w:rFonts w:ascii="Arial" w:hAnsi="Arial" w:cs="Arial"/>
                <w:b/>
                <w:sz w:val="24"/>
              </w:rPr>
              <w:t>mg</w:t>
            </w:r>
            <w:r w:rsidR="00F33E5D" w:rsidRPr="00B05B6C">
              <w:rPr>
                <w:rFonts w:ascii="Arial" w:hAnsi="Arial" w:cs="Arial"/>
                <w:b/>
                <w:sz w:val="24"/>
              </w:rPr>
              <w:t>/</w:t>
            </w:r>
            <w:proofErr w:type="spellStart"/>
            <w:r w:rsidR="002D3411">
              <w:rPr>
                <w:rFonts w:ascii="Arial" w:hAnsi="Arial" w:cs="Arial"/>
                <w:b/>
                <w:sz w:val="24"/>
              </w:rPr>
              <w:t>d</w:t>
            </w:r>
            <w:r w:rsidR="00F33E5D" w:rsidRPr="00B05B6C">
              <w:rPr>
                <w:rFonts w:ascii="Arial" w:hAnsi="Arial" w:cs="Arial"/>
                <w:b/>
                <w:sz w:val="24"/>
              </w:rPr>
              <w:t>L</w:t>
            </w:r>
            <w:proofErr w:type="spellEnd"/>
          </w:p>
        </w:tc>
        <w:tc>
          <w:tcPr>
            <w:tcW w:w="2277" w:type="dxa"/>
            <w:tcBorders>
              <w:top w:val="single" w:sz="18" w:space="0" w:color="auto"/>
            </w:tcBorders>
            <w:vAlign w:val="center"/>
          </w:tcPr>
          <w:p w14:paraId="178CBA02" w14:textId="77777777" w:rsidR="008B1398" w:rsidRPr="00CD0AB9" w:rsidRDefault="008B1398" w:rsidP="00E30D59">
            <w:pPr>
              <w:spacing w:line="276" w:lineRule="auto"/>
              <w:jc w:val="center"/>
              <w:rPr>
                <w:rFonts w:ascii="Arial" w:hAnsi="Arial" w:cs="Arial"/>
                <w:b/>
                <w:sz w:val="24"/>
              </w:rPr>
            </w:pPr>
          </w:p>
        </w:tc>
        <w:tc>
          <w:tcPr>
            <w:tcW w:w="2652" w:type="dxa"/>
            <w:tcBorders>
              <w:top w:val="single" w:sz="18" w:space="0" w:color="auto"/>
            </w:tcBorders>
            <w:vAlign w:val="center"/>
          </w:tcPr>
          <w:p w14:paraId="0CC8A157" w14:textId="77777777" w:rsidR="008B1398" w:rsidRPr="00CD0AB9" w:rsidRDefault="008B1398" w:rsidP="00E30D59">
            <w:pPr>
              <w:spacing w:line="276" w:lineRule="auto"/>
              <w:jc w:val="center"/>
              <w:rPr>
                <w:rFonts w:ascii="Arial" w:hAnsi="Arial" w:cs="Arial"/>
                <w:b/>
                <w:sz w:val="24"/>
              </w:rPr>
            </w:pPr>
          </w:p>
        </w:tc>
        <w:tc>
          <w:tcPr>
            <w:tcW w:w="2651" w:type="dxa"/>
            <w:tcBorders>
              <w:top w:val="single" w:sz="18" w:space="0" w:color="auto"/>
            </w:tcBorders>
            <w:vAlign w:val="center"/>
          </w:tcPr>
          <w:p w14:paraId="07E24C71" w14:textId="77777777" w:rsidR="008B1398" w:rsidRPr="00CD0AB9" w:rsidRDefault="008B1398" w:rsidP="00E30D59">
            <w:pPr>
              <w:spacing w:line="276" w:lineRule="auto"/>
              <w:jc w:val="center"/>
              <w:rPr>
                <w:rFonts w:ascii="Arial" w:hAnsi="Arial" w:cs="Arial"/>
                <w:b/>
                <w:sz w:val="24"/>
              </w:rPr>
            </w:pPr>
          </w:p>
        </w:tc>
        <w:tc>
          <w:tcPr>
            <w:tcW w:w="2652" w:type="dxa"/>
            <w:tcBorders>
              <w:top w:val="single" w:sz="18" w:space="0" w:color="auto"/>
            </w:tcBorders>
            <w:vAlign w:val="center"/>
          </w:tcPr>
          <w:p w14:paraId="0F9B499F" w14:textId="77777777" w:rsidR="008B1398" w:rsidRPr="00CD0AB9" w:rsidRDefault="008B1398" w:rsidP="00E30D59">
            <w:pPr>
              <w:spacing w:line="276" w:lineRule="auto"/>
              <w:jc w:val="center"/>
              <w:rPr>
                <w:rFonts w:ascii="Arial" w:hAnsi="Arial" w:cs="Arial"/>
                <w:b/>
                <w:sz w:val="24"/>
              </w:rPr>
            </w:pPr>
          </w:p>
        </w:tc>
      </w:tr>
      <w:tr w:rsidR="00EE7106" w14:paraId="5187F02C" w14:textId="77777777" w:rsidTr="00A708D8">
        <w:trPr>
          <w:trHeight w:val="631"/>
        </w:trPr>
        <w:tc>
          <w:tcPr>
            <w:tcW w:w="3025" w:type="dxa"/>
            <w:tcBorders>
              <w:bottom w:val="dotted" w:sz="4" w:space="0" w:color="auto"/>
            </w:tcBorders>
            <w:vAlign w:val="center"/>
          </w:tcPr>
          <w:p w14:paraId="3E5087B0" w14:textId="7684A065" w:rsidR="008F0CCF" w:rsidRPr="00CD0AB9" w:rsidRDefault="008F0CCF" w:rsidP="00A708D8">
            <w:pPr>
              <w:spacing w:line="276" w:lineRule="auto"/>
              <w:ind w:left="181" w:hanging="39"/>
              <w:rPr>
                <w:rFonts w:ascii="Arial" w:hAnsi="Arial" w:cs="Arial"/>
                <w:sz w:val="24"/>
              </w:rPr>
            </w:pPr>
            <w:r w:rsidRPr="00CD0AB9">
              <w:rPr>
                <w:rFonts w:ascii="Arial" w:hAnsi="Arial" w:cs="Arial"/>
                <w:sz w:val="24"/>
              </w:rPr>
              <w:t>Baseline</w:t>
            </w:r>
          </w:p>
        </w:tc>
        <w:tc>
          <w:tcPr>
            <w:tcW w:w="2277" w:type="dxa"/>
            <w:tcBorders>
              <w:bottom w:val="dotted" w:sz="4" w:space="0" w:color="auto"/>
            </w:tcBorders>
            <w:vAlign w:val="center"/>
          </w:tcPr>
          <w:p w14:paraId="32724A3F" w14:textId="6053C217" w:rsidR="00FC1D4F" w:rsidRPr="00CD0AB9" w:rsidRDefault="00F33E5D" w:rsidP="000A4437">
            <w:pPr>
              <w:jc w:val="center"/>
              <w:rPr>
                <w:rFonts w:ascii="Arial" w:hAnsi="Arial" w:cs="Arial"/>
                <w:sz w:val="24"/>
              </w:rPr>
            </w:pPr>
            <w:r w:rsidRPr="00CD0AB9">
              <w:rPr>
                <w:rFonts w:ascii="Arial" w:hAnsi="Arial" w:cs="Arial"/>
                <w:sz w:val="20"/>
              </w:rPr>
              <w:t>n=</w:t>
            </w:r>
            <w:r w:rsidR="00095E20" w:rsidRPr="00CD0AB9">
              <w:rPr>
                <w:rFonts w:ascii="Arial" w:hAnsi="Arial" w:cs="Arial"/>
                <w:sz w:val="20"/>
              </w:rPr>
              <w:t>66</w:t>
            </w:r>
            <w:r w:rsidR="00FC1D4F" w:rsidRPr="00CD0AB9">
              <w:rPr>
                <w:rFonts w:ascii="Arial" w:hAnsi="Arial" w:cs="Arial"/>
                <w:sz w:val="24"/>
              </w:rPr>
              <w:br/>
            </w:r>
            <w:r w:rsidR="005B5FF5">
              <w:rPr>
                <w:rFonts w:ascii="Arial" w:hAnsi="Arial" w:cs="Arial"/>
                <w:sz w:val="24"/>
              </w:rPr>
              <w:t xml:space="preserve">9.53 </w:t>
            </w:r>
            <w:r w:rsidR="005B5FF5" w:rsidRPr="00CD0AB9">
              <w:rPr>
                <w:rFonts w:ascii="Arial" w:hAnsi="Arial" w:cs="Arial"/>
                <w:sz w:val="24"/>
              </w:rPr>
              <w:t>±</w:t>
            </w:r>
            <w:r w:rsidR="005B5FF5">
              <w:rPr>
                <w:rFonts w:ascii="Arial" w:hAnsi="Arial" w:cs="Arial"/>
                <w:sz w:val="24"/>
              </w:rPr>
              <w:t xml:space="preserve"> 0.575</w:t>
            </w:r>
            <w:r w:rsidR="008008B6" w:rsidRPr="00CD0AB9">
              <w:rPr>
                <w:rFonts w:ascii="Arial" w:hAnsi="Arial" w:cs="Arial"/>
                <w:sz w:val="24"/>
              </w:rPr>
              <w:t xml:space="preserve"> </w:t>
            </w:r>
          </w:p>
        </w:tc>
        <w:tc>
          <w:tcPr>
            <w:tcW w:w="2652" w:type="dxa"/>
            <w:tcBorders>
              <w:bottom w:val="dotted" w:sz="4" w:space="0" w:color="auto"/>
            </w:tcBorders>
            <w:vAlign w:val="center"/>
          </w:tcPr>
          <w:p w14:paraId="65972E86" w14:textId="19613474" w:rsidR="008F0CCF" w:rsidRPr="00CD0AB9" w:rsidRDefault="00CD0AB9" w:rsidP="000A4437">
            <w:pPr>
              <w:jc w:val="center"/>
              <w:rPr>
                <w:rFonts w:ascii="Arial" w:hAnsi="Arial" w:cs="Arial"/>
                <w:sz w:val="20"/>
              </w:rPr>
            </w:pPr>
            <w:r w:rsidRPr="00CD0AB9">
              <w:rPr>
                <w:rFonts w:ascii="Arial" w:hAnsi="Arial" w:cs="Arial"/>
                <w:sz w:val="24"/>
              </w:rPr>
              <w:t>—</w:t>
            </w:r>
          </w:p>
        </w:tc>
        <w:tc>
          <w:tcPr>
            <w:tcW w:w="2651" w:type="dxa"/>
            <w:tcBorders>
              <w:bottom w:val="dotted" w:sz="4" w:space="0" w:color="auto"/>
            </w:tcBorders>
            <w:vAlign w:val="center"/>
          </w:tcPr>
          <w:p w14:paraId="2703D935" w14:textId="7783ACFC" w:rsidR="008F0CCF" w:rsidRPr="00CD0AB9" w:rsidRDefault="0026777E" w:rsidP="000A4437">
            <w:pPr>
              <w:jc w:val="center"/>
              <w:rPr>
                <w:rFonts w:ascii="Arial" w:hAnsi="Arial" w:cs="Arial"/>
                <w:sz w:val="20"/>
              </w:rPr>
            </w:pPr>
            <w:r w:rsidRPr="00CD0AB9">
              <w:rPr>
                <w:rFonts w:ascii="Arial" w:hAnsi="Arial" w:cs="Arial"/>
                <w:sz w:val="20"/>
              </w:rPr>
              <w:t>n=</w:t>
            </w:r>
            <w:r w:rsidR="008008B6" w:rsidRPr="00CD0AB9">
              <w:rPr>
                <w:rFonts w:ascii="Arial" w:hAnsi="Arial" w:cs="Arial"/>
                <w:sz w:val="20"/>
              </w:rPr>
              <w:t>19</w:t>
            </w:r>
          </w:p>
          <w:p w14:paraId="73E0AA23" w14:textId="0E427ED8" w:rsidR="0026777E" w:rsidRPr="00CD0AB9" w:rsidRDefault="005B5FF5" w:rsidP="000A4437">
            <w:pPr>
              <w:jc w:val="center"/>
              <w:rPr>
                <w:rFonts w:ascii="Arial" w:hAnsi="Arial" w:cs="Arial"/>
                <w:sz w:val="20"/>
              </w:rPr>
            </w:pPr>
            <w:r>
              <w:rPr>
                <w:rFonts w:ascii="Arial" w:hAnsi="Arial" w:cs="Arial"/>
                <w:sz w:val="24"/>
              </w:rPr>
              <w:t xml:space="preserve">9.51 </w:t>
            </w:r>
            <w:r w:rsidR="008008B6" w:rsidRPr="00CD0AB9">
              <w:rPr>
                <w:rFonts w:ascii="Arial" w:hAnsi="Arial" w:cs="Arial"/>
                <w:sz w:val="24"/>
              </w:rPr>
              <w:t xml:space="preserve">± </w:t>
            </w:r>
            <w:r w:rsidRPr="005B5FF5">
              <w:rPr>
                <w:rFonts w:ascii="Arial" w:hAnsi="Arial" w:cs="Arial"/>
                <w:sz w:val="24"/>
              </w:rPr>
              <w:t>0.742</w:t>
            </w:r>
          </w:p>
        </w:tc>
        <w:tc>
          <w:tcPr>
            <w:tcW w:w="2652" w:type="dxa"/>
            <w:tcBorders>
              <w:bottom w:val="dotted" w:sz="4" w:space="0" w:color="auto"/>
            </w:tcBorders>
            <w:vAlign w:val="center"/>
          </w:tcPr>
          <w:p w14:paraId="0CEBEA4B" w14:textId="24962ECC" w:rsidR="008F0CCF" w:rsidRPr="00CD0AB9" w:rsidRDefault="00CD0AB9" w:rsidP="000A4437">
            <w:pPr>
              <w:jc w:val="center"/>
              <w:rPr>
                <w:rFonts w:ascii="Arial" w:hAnsi="Arial" w:cs="Arial"/>
                <w:b/>
                <w:sz w:val="24"/>
              </w:rPr>
            </w:pPr>
            <w:r w:rsidRPr="00CD0AB9">
              <w:rPr>
                <w:rFonts w:ascii="Arial" w:hAnsi="Arial" w:cs="Arial"/>
                <w:sz w:val="24"/>
              </w:rPr>
              <w:t>—</w:t>
            </w:r>
          </w:p>
        </w:tc>
      </w:tr>
      <w:tr w:rsidR="00EE7106" w14:paraId="6AAE2C69" w14:textId="77777777" w:rsidTr="00A708D8">
        <w:trPr>
          <w:trHeight w:val="631"/>
        </w:trPr>
        <w:tc>
          <w:tcPr>
            <w:tcW w:w="3025" w:type="dxa"/>
            <w:tcBorders>
              <w:top w:val="dotted" w:sz="4" w:space="0" w:color="auto"/>
              <w:bottom w:val="dotted" w:sz="4" w:space="0" w:color="auto"/>
            </w:tcBorders>
            <w:vAlign w:val="center"/>
          </w:tcPr>
          <w:p w14:paraId="37BA6095" w14:textId="590A334F" w:rsidR="0026777E" w:rsidRPr="00CD0AB9" w:rsidRDefault="0026777E" w:rsidP="00A708D8">
            <w:pPr>
              <w:spacing w:line="276" w:lineRule="auto"/>
              <w:ind w:left="181" w:hanging="39"/>
              <w:rPr>
                <w:rFonts w:ascii="Arial" w:hAnsi="Arial" w:cs="Arial"/>
                <w:sz w:val="24"/>
              </w:rPr>
            </w:pPr>
            <w:r w:rsidRPr="00CD0AB9">
              <w:rPr>
                <w:rFonts w:ascii="Arial" w:hAnsi="Arial" w:cs="Arial"/>
                <w:sz w:val="24"/>
              </w:rPr>
              <w:t>End of Stage 1</w:t>
            </w:r>
          </w:p>
        </w:tc>
        <w:tc>
          <w:tcPr>
            <w:tcW w:w="2277" w:type="dxa"/>
            <w:tcBorders>
              <w:top w:val="dotted" w:sz="4" w:space="0" w:color="auto"/>
              <w:bottom w:val="dotted" w:sz="4" w:space="0" w:color="auto"/>
            </w:tcBorders>
            <w:vAlign w:val="center"/>
          </w:tcPr>
          <w:p w14:paraId="38160CC2" w14:textId="7C98FBCC" w:rsidR="0026777E" w:rsidRPr="00CD0AB9" w:rsidRDefault="0026777E" w:rsidP="000A4437">
            <w:pPr>
              <w:jc w:val="center"/>
              <w:rPr>
                <w:rFonts w:ascii="Arial" w:hAnsi="Arial" w:cs="Arial"/>
                <w:sz w:val="28"/>
              </w:rPr>
            </w:pPr>
            <w:r w:rsidRPr="00CD0AB9">
              <w:rPr>
                <w:rFonts w:ascii="Arial" w:hAnsi="Arial" w:cs="Arial"/>
                <w:sz w:val="20"/>
              </w:rPr>
              <w:t>n=65</w:t>
            </w:r>
          </w:p>
          <w:p w14:paraId="041804AE" w14:textId="3E82C9D8" w:rsidR="00095E20" w:rsidRPr="00CD0AB9" w:rsidRDefault="005B5FF5" w:rsidP="000A4437">
            <w:pPr>
              <w:jc w:val="center"/>
              <w:rPr>
                <w:rFonts w:ascii="Arial" w:hAnsi="Arial" w:cs="Arial"/>
                <w:sz w:val="24"/>
              </w:rPr>
            </w:pPr>
            <w:r>
              <w:rPr>
                <w:rFonts w:ascii="Arial" w:hAnsi="Arial" w:cs="Arial"/>
                <w:sz w:val="24"/>
              </w:rPr>
              <w:t>9.41</w:t>
            </w:r>
            <w:r w:rsidR="008008B6" w:rsidRPr="00CD0AB9">
              <w:rPr>
                <w:rFonts w:ascii="Arial" w:hAnsi="Arial" w:cs="Arial"/>
                <w:sz w:val="24"/>
              </w:rPr>
              <w:t xml:space="preserve"> ±</w:t>
            </w:r>
            <w:r>
              <w:rPr>
                <w:rFonts w:ascii="Arial" w:hAnsi="Arial" w:cs="Arial"/>
                <w:sz w:val="24"/>
              </w:rPr>
              <w:t xml:space="preserve"> 0.850</w:t>
            </w:r>
            <w:r w:rsidR="008008B6" w:rsidRPr="00CD0AB9">
              <w:rPr>
                <w:rFonts w:ascii="Arial" w:hAnsi="Arial" w:cs="Arial"/>
                <w:sz w:val="24"/>
              </w:rPr>
              <w:t xml:space="preserve"> </w:t>
            </w:r>
          </w:p>
        </w:tc>
        <w:tc>
          <w:tcPr>
            <w:tcW w:w="2652" w:type="dxa"/>
            <w:tcBorders>
              <w:top w:val="dotted" w:sz="4" w:space="0" w:color="auto"/>
              <w:bottom w:val="dotted" w:sz="4" w:space="0" w:color="auto"/>
            </w:tcBorders>
            <w:vAlign w:val="center"/>
          </w:tcPr>
          <w:p w14:paraId="66B9581E" w14:textId="1400AB49" w:rsidR="0026777E" w:rsidRPr="00CD0AB9" w:rsidRDefault="0026777E" w:rsidP="000A4437">
            <w:pPr>
              <w:jc w:val="center"/>
              <w:rPr>
                <w:rFonts w:ascii="Arial" w:hAnsi="Arial" w:cs="Arial"/>
                <w:sz w:val="28"/>
              </w:rPr>
            </w:pPr>
            <w:r w:rsidRPr="00CD0AB9">
              <w:rPr>
                <w:rFonts w:ascii="Arial" w:hAnsi="Arial" w:cs="Arial"/>
                <w:sz w:val="20"/>
              </w:rPr>
              <w:t>n=65</w:t>
            </w:r>
          </w:p>
          <w:p w14:paraId="287844CE" w14:textId="1AF642C3" w:rsidR="008008B6" w:rsidRPr="00CD0AB9" w:rsidRDefault="008008B6" w:rsidP="000A4437">
            <w:pPr>
              <w:jc w:val="center"/>
              <w:rPr>
                <w:rFonts w:ascii="Arial" w:hAnsi="Arial" w:cs="Arial"/>
                <w:sz w:val="24"/>
              </w:rPr>
            </w:pPr>
            <w:r w:rsidRPr="00CD0AB9">
              <w:rPr>
                <w:rFonts w:ascii="Arial" w:hAnsi="Arial" w:cs="Arial"/>
                <w:sz w:val="24"/>
              </w:rPr>
              <w:t xml:space="preserve"> </w:t>
            </w:r>
            <w:r w:rsidR="005B5FF5">
              <w:rPr>
                <w:rFonts w:ascii="Arial" w:hAnsi="Arial" w:cs="Arial"/>
                <w:sz w:val="24"/>
              </w:rPr>
              <w:t xml:space="preserve">–0.12 </w:t>
            </w:r>
            <w:r w:rsidR="005B5FF5" w:rsidRPr="00CD0AB9">
              <w:rPr>
                <w:rFonts w:ascii="Arial" w:hAnsi="Arial" w:cs="Arial"/>
                <w:sz w:val="24"/>
              </w:rPr>
              <w:t>±</w:t>
            </w:r>
            <w:r w:rsidR="005B5FF5">
              <w:rPr>
                <w:rFonts w:ascii="Arial" w:hAnsi="Arial" w:cs="Arial"/>
                <w:sz w:val="24"/>
              </w:rPr>
              <w:t xml:space="preserve"> 0.897</w:t>
            </w:r>
            <w:r w:rsidRPr="00CD0AB9">
              <w:rPr>
                <w:rFonts w:ascii="Arial" w:hAnsi="Arial" w:cs="Arial"/>
                <w:sz w:val="24"/>
              </w:rPr>
              <w:t xml:space="preserve"> </w:t>
            </w:r>
          </w:p>
        </w:tc>
        <w:tc>
          <w:tcPr>
            <w:tcW w:w="2651" w:type="dxa"/>
            <w:tcBorders>
              <w:top w:val="dotted" w:sz="4" w:space="0" w:color="auto"/>
              <w:bottom w:val="dotted" w:sz="4" w:space="0" w:color="auto"/>
            </w:tcBorders>
            <w:vAlign w:val="center"/>
          </w:tcPr>
          <w:p w14:paraId="75A7D758" w14:textId="78B7D1D4" w:rsidR="0026777E" w:rsidRPr="00CD0AB9" w:rsidRDefault="0026777E" w:rsidP="000A4437">
            <w:pPr>
              <w:jc w:val="center"/>
              <w:rPr>
                <w:rFonts w:ascii="Arial" w:hAnsi="Arial" w:cs="Arial"/>
                <w:sz w:val="28"/>
              </w:rPr>
            </w:pPr>
            <w:r w:rsidRPr="00CD0AB9">
              <w:rPr>
                <w:rFonts w:ascii="Arial" w:hAnsi="Arial" w:cs="Arial"/>
                <w:sz w:val="20"/>
              </w:rPr>
              <w:t>n=</w:t>
            </w:r>
            <w:r w:rsidR="002D225D" w:rsidRPr="00CD0AB9">
              <w:rPr>
                <w:rFonts w:ascii="Arial" w:hAnsi="Arial" w:cs="Arial"/>
                <w:sz w:val="20"/>
              </w:rPr>
              <w:t>17</w:t>
            </w:r>
          </w:p>
          <w:p w14:paraId="28F45227" w14:textId="41ABB206" w:rsidR="008008B6" w:rsidRPr="00CD0AB9" w:rsidRDefault="008008B6" w:rsidP="000A4437">
            <w:pPr>
              <w:jc w:val="center"/>
              <w:rPr>
                <w:rFonts w:ascii="Arial" w:hAnsi="Arial" w:cs="Arial"/>
                <w:sz w:val="24"/>
              </w:rPr>
            </w:pPr>
            <w:r w:rsidRPr="00CD0AB9">
              <w:rPr>
                <w:rFonts w:ascii="Arial" w:hAnsi="Arial" w:cs="Arial"/>
                <w:sz w:val="24"/>
              </w:rPr>
              <w:t xml:space="preserve"> </w:t>
            </w:r>
            <w:r w:rsidR="005B5FF5">
              <w:rPr>
                <w:rFonts w:ascii="Arial" w:hAnsi="Arial" w:cs="Arial"/>
                <w:sz w:val="24"/>
              </w:rPr>
              <w:t xml:space="preserve">9.26 </w:t>
            </w:r>
            <w:r w:rsidRPr="00CD0AB9">
              <w:rPr>
                <w:rFonts w:ascii="Arial" w:hAnsi="Arial" w:cs="Arial"/>
                <w:sz w:val="24"/>
              </w:rPr>
              <w:t xml:space="preserve">± </w:t>
            </w:r>
            <w:r w:rsidR="005B5FF5">
              <w:rPr>
                <w:rFonts w:ascii="Arial" w:hAnsi="Arial" w:cs="Arial"/>
                <w:sz w:val="24"/>
              </w:rPr>
              <w:t>0.523</w:t>
            </w:r>
          </w:p>
        </w:tc>
        <w:tc>
          <w:tcPr>
            <w:tcW w:w="2652" w:type="dxa"/>
            <w:tcBorders>
              <w:top w:val="dotted" w:sz="4" w:space="0" w:color="auto"/>
              <w:bottom w:val="dotted" w:sz="4" w:space="0" w:color="auto"/>
            </w:tcBorders>
            <w:vAlign w:val="center"/>
          </w:tcPr>
          <w:p w14:paraId="13C37513" w14:textId="126DD2F5" w:rsidR="0026777E" w:rsidRPr="00CD0AB9" w:rsidRDefault="0026777E" w:rsidP="000A4437">
            <w:pPr>
              <w:jc w:val="center"/>
              <w:rPr>
                <w:rFonts w:ascii="Arial" w:hAnsi="Arial" w:cs="Arial"/>
                <w:sz w:val="28"/>
              </w:rPr>
            </w:pPr>
            <w:r w:rsidRPr="00CD0AB9">
              <w:rPr>
                <w:rFonts w:ascii="Arial" w:hAnsi="Arial" w:cs="Arial"/>
                <w:sz w:val="20"/>
              </w:rPr>
              <w:t>n=</w:t>
            </w:r>
            <w:r w:rsidR="008008B6" w:rsidRPr="00CD0AB9">
              <w:rPr>
                <w:rFonts w:ascii="Arial" w:hAnsi="Arial" w:cs="Arial"/>
                <w:sz w:val="20"/>
              </w:rPr>
              <w:t>17</w:t>
            </w:r>
          </w:p>
          <w:p w14:paraId="4000684D" w14:textId="369C59A7" w:rsidR="008008B6" w:rsidRPr="00CD0AB9" w:rsidRDefault="005B5FF5" w:rsidP="000A4437">
            <w:pPr>
              <w:jc w:val="center"/>
              <w:rPr>
                <w:rFonts w:ascii="Arial" w:hAnsi="Arial" w:cs="Arial"/>
                <w:b/>
                <w:sz w:val="24"/>
              </w:rPr>
            </w:pPr>
            <w:r>
              <w:rPr>
                <w:rFonts w:ascii="Arial" w:hAnsi="Arial" w:cs="Arial"/>
                <w:sz w:val="24"/>
              </w:rPr>
              <w:t>–</w:t>
            </w:r>
            <w:r w:rsidRPr="005B5FF5">
              <w:rPr>
                <w:rFonts w:ascii="Arial" w:hAnsi="Arial" w:cs="Arial"/>
                <w:sz w:val="24"/>
              </w:rPr>
              <w:t xml:space="preserve">0.24 </w:t>
            </w:r>
            <w:r w:rsidR="008008B6" w:rsidRPr="00CD0AB9">
              <w:rPr>
                <w:rFonts w:ascii="Arial" w:hAnsi="Arial" w:cs="Arial"/>
                <w:sz w:val="24"/>
              </w:rPr>
              <w:t>±</w:t>
            </w:r>
            <w:r>
              <w:rPr>
                <w:rFonts w:ascii="Arial" w:hAnsi="Arial" w:cs="Arial"/>
                <w:sz w:val="24"/>
              </w:rPr>
              <w:t xml:space="preserve"> 0.851</w:t>
            </w:r>
            <w:r w:rsidR="008008B6" w:rsidRPr="00CD0AB9">
              <w:rPr>
                <w:rFonts w:ascii="Arial" w:hAnsi="Arial" w:cs="Arial"/>
                <w:sz w:val="24"/>
              </w:rPr>
              <w:t xml:space="preserve"> </w:t>
            </w:r>
          </w:p>
        </w:tc>
      </w:tr>
      <w:tr w:rsidR="00EE7106" w14:paraId="5E102653" w14:textId="77777777" w:rsidTr="00A708D8">
        <w:trPr>
          <w:trHeight w:val="631"/>
        </w:trPr>
        <w:tc>
          <w:tcPr>
            <w:tcW w:w="3025" w:type="dxa"/>
            <w:tcBorders>
              <w:top w:val="dotted" w:sz="4" w:space="0" w:color="auto"/>
              <w:bottom w:val="single" w:sz="18" w:space="0" w:color="auto"/>
            </w:tcBorders>
            <w:vAlign w:val="center"/>
          </w:tcPr>
          <w:p w14:paraId="08753718" w14:textId="303A69D0" w:rsidR="0026777E" w:rsidRPr="00CD0AB9" w:rsidRDefault="0026777E" w:rsidP="00A708D8">
            <w:pPr>
              <w:spacing w:line="276" w:lineRule="auto"/>
              <w:ind w:left="181" w:hanging="39"/>
              <w:rPr>
                <w:rFonts w:ascii="Arial" w:hAnsi="Arial" w:cs="Arial"/>
                <w:sz w:val="24"/>
              </w:rPr>
            </w:pPr>
            <w:r w:rsidRPr="00CD0AB9">
              <w:rPr>
                <w:rFonts w:ascii="Arial" w:hAnsi="Arial" w:cs="Arial"/>
                <w:sz w:val="24"/>
              </w:rPr>
              <w:t>End of Stage 2</w:t>
            </w:r>
          </w:p>
        </w:tc>
        <w:tc>
          <w:tcPr>
            <w:tcW w:w="2277" w:type="dxa"/>
            <w:tcBorders>
              <w:top w:val="dotted" w:sz="4" w:space="0" w:color="auto"/>
              <w:bottom w:val="single" w:sz="18" w:space="0" w:color="auto"/>
            </w:tcBorders>
            <w:vAlign w:val="center"/>
          </w:tcPr>
          <w:p w14:paraId="32C28FF4" w14:textId="77777777" w:rsidR="003C2959" w:rsidRPr="00CD0AB9" w:rsidRDefault="0026777E" w:rsidP="000A4437">
            <w:pPr>
              <w:jc w:val="center"/>
              <w:rPr>
                <w:rFonts w:ascii="Arial" w:hAnsi="Arial" w:cs="Arial"/>
                <w:sz w:val="20"/>
              </w:rPr>
            </w:pPr>
            <w:r w:rsidRPr="00CD0AB9">
              <w:rPr>
                <w:rFonts w:ascii="Arial" w:hAnsi="Arial" w:cs="Arial"/>
                <w:sz w:val="20"/>
              </w:rPr>
              <w:t>n=</w:t>
            </w:r>
            <w:r w:rsidR="003C2959" w:rsidRPr="00CD0AB9">
              <w:rPr>
                <w:rFonts w:ascii="Arial" w:hAnsi="Arial" w:cs="Arial"/>
                <w:sz w:val="20"/>
              </w:rPr>
              <w:t>41</w:t>
            </w:r>
          </w:p>
          <w:p w14:paraId="13CF3B95" w14:textId="3F4DE1E2" w:rsidR="0026777E" w:rsidRPr="00CD0AB9" w:rsidRDefault="005B5FF5" w:rsidP="000A4437">
            <w:pPr>
              <w:jc w:val="center"/>
              <w:rPr>
                <w:rFonts w:ascii="Arial" w:hAnsi="Arial" w:cs="Arial"/>
                <w:b/>
                <w:sz w:val="24"/>
              </w:rPr>
            </w:pPr>
            <w:r>
              <w:rPr>
                <w:rFonts w:ascii="Arial" w:hAnsi="Arial" w:cs="Arial"/>
                <w:sz w:val="24"/>
              </w:rPr>
              <w:t>9.12</w:t>
            </w:r>
            <w:r w:rsidR="003C2959" w:rsidRPr="00CD0AB9">
              <w:rPr>
                <w:rFonts w:ascii="Arial" w:hAnsi="Arial" w:cs="Arial"/>
                <w:sz w:val="24"/>
              </w:rPr>
              <w:t xml:space="preserve"> ±</w:t>
            </w:r>
            <w:r>
              <w:rPr>
                <w:rFonts w:ascii="Arial" w:hAnsi="Arial" w:cs="Arial"/>
                <w:sz w:val="24"/>
              </w:rPr>
              <w:t xml:space="preserve"> 0.740</w:t>
            </w:r>
            <w:r w:rsidR="003C2959" w:rsidRPr="00CD0AB9">
              <w:rPr>
                <w:rFonts w:ascii="Arial" w:hAnsi="Arial" w:cs="Arial"/>
                <w:sz w:val="24"/>
              </w:rPr>
              <w:t xml:space="preserve"> </w:t>
            </w:r>
          </w:p>
        </w:tc>
        <w:tc>
          <w:tcPr>
            <w:tcW w:w="2652" w:type="dxa"/>
            <w:tcBorders>
              <w:top w:val="dotted" w:sz="4" w:space="0" w:color="auto"/>
              <w:bottom w:val="single" w:sz="18" w:space="0" w:color="auto"/>
            </w:tcBorders>
            <w:vAlign w:val="center"/>
          </w:tcPr>
          <w:p w14:paraId="2AA8E503" w14:textId="1300381F" w:rsidR="00095E20" w:rsidRPr="00CD0AB9" w:rsidRDefault="0026777E" w:rsidP="000A4437">
            <w:pPr>
              <w:jc w:val="center"/>
              <w:rPr>
                <w:rFonts w:ascii="Arial" w:hAnsi="Arial" w:cs="Arial"/>
                <w:sz w:val="20"/>
              </w:rPr>
            </w:pPr>
            <w:r w:rsidRPr="00CD0AB9">
              <w:rPr>
                <w:rFonts w:ascii="Arial" w:hAnsi="Arial" w:cs="Arial"/>
                <w:sz w:val="20"/>
              </w:rPr>
              <w:t>n=</w:t>
            </w:r>
            <w:r w:rsidR="003C2959" w:rsidRPr="00CD0AB9">
              <w:rPr>
                <w:rFonts w:ascii="Arial" w:hAnsi="Arial" w:cs="Arial"/>
                <w:sz w:val="20"/>
              </w:rPr>
              <w:t>41</w:t>
            </w:r>
          </w:p>
          <w:p w14:paraId="102D8EE2" w14:textId="5E3D17A7" w:rsidR="0026777E" w:rsidRPr="00CD0AB9" w:rsidRDefault="003C2959" w:rsidP="000A4437">
            <w:pPr>
              <w:jc w:val="center"/>
              <w:rPr>
                <w:rFonts w:ascii="Arial" w:hAnsi="Arial" w:cs="Arial"/>
                <w:b/>
                <w:sz w:val="24"/>
              </w:rPr>
            </w:pPr>
            <w:r w:rsidRPr="00CD0AB9">
              <w:rPr>
                <w:rFonts w:ascii="Arial" w:hAnsi="Arial" w:cs="Arial"/>
                <w:sz w:val="24"/>
              </w:rPr>
              <w:t xml:space="preserve"> </w:t>
            </w:r>
            <w:r w:rsidR="005B5FF5">
              <w:rPr>
                <w:rFonts w:ascii="Arial" w:hAnsi="Arial" w:cs="Arial"/>
                <w:sz w:val="24"/>
              </w:rPr>
              <w:t xml:space="preserve">–0.25 </w:t>
            </w:r>
            <w:r w:rsidRPr="00CD0AB9">
              <w:rPr>
                <w:rFonts w:ascii="Arial" w:hAnsi="Arial" w:cs="Arial"/>
                <w:sz w:val="24"/>
              </w:rPr>
              <w:t xml:space="preserve">± </w:t>
            </w:r>
            <w:r w:rsidR="005B5FF5">
              <w:rPr>
                <w:rFonts w:ascii="Arial" w:hAnsi="Arial" w:cs="Arial"/>
                <w:sz w:val="24"/>
              </w:rPr>
              <w:t>0.788</w:t>
            </w:r>
          </w:p>
        </w:tc>
        <w:tc>
          <w:tcPr>
            <w:tcW w:w="2651" w:type="dxa"/>
            <w:tcBorders>
              <w:top w:val="dotted" w:sz="4" w:space="0" w:color="auto"/>
              <w:bottom w:val="single" w:sz="18" w:space="0" w:color="auto"/>
            </w:tcBorders>
            <w:vAlign w:val="center"/>
          </w:tcPr>
          <w:p w14:paraId="52FD653C" w14:textId="7B4E4ABA" w:rsidR="0026777E" w:rsidRPr="00CD0AB9" w:rsidRDefault="0026777E" w:rsidP="000A4437">
            <w:pPr>
              <w:jc w:val="center"/>
              <w:rPr>
                <w:rFonts w:ascii="Arial" w:hAnsi="Arial" w:cs="Arial"/>
                <w:sz w:val="28"/>
              </w:rPr>
            </w:pPr>
            <w:r w:rsidRPr="00CD0AB9">
              <w:rPr>
                <w:rFonts w:ascii="Arial" w:hAnsi="Arial" w:cs="Arial"/>
                <w:sz w:val="20"/>
              </w:rPr>
              <w:t>n=</w:t>
            </w:r>
            <w:r w:rsidR="00383BEF" w:rsidRPr="00CD0AB9">
              <w:rPr>
                <w:rFonts w:ascii="Arial" w:hAnsi="Arial" w:cs="Arial"/>
                <w:sz w:val="20"/>
              </w:rPr>
              <w:t>8</w:t>
            </w:r>
          </w:p>
          <w:p w14:paraId="3ECF4014" w14:textId="591AD96B" w:rsidR="00383BEF" w:rsidRPr="00CD0AB9" w:rsidRDefault="005B5FF5" w:rsidP="000A4437">
            <w:pPr>
              <w:jc w:val="center"/>
              <w:rPr>
                <w:rFonts w:ascii="Arial" w:hAnsi="Arial" w:cs="Arial"/>
                <w:b/>
                <w:sz w:val="24"/>
              </w:rPr>
            </w:pPr>
            <w:r>
              <w:rPr>
                <w:rFonts w:ascii="Arial" w:hAnsi="Arial" w:cs="Arial"/>
                <w:sz w:val="24"/>
              </w:rPr>
              <w:t xml:space="preserve">9.46 </w:t>
            </w:r>
            <w:r w:rsidR="00383BEF" w:rsidRPr="00CD0AB9">
              <w:rPr>
                <w:rFonts w:ascii="Arial" w:hAnsi="Arial" w:cs="Arial"/>
                <w:sz w:val="24"/>
              </w:rPr>
              <w:t>±</w:t>
            </w:r>
            <w:r>
              <w:rPr>
                <w:rFonts w:ascii="Arial" w:hAnsi="Arial" w:cs="Arial"/>
                <w:sz w:val="24"/>
              </w:rPr>
              <w:t xml:space="preserve"> 0.618</w:t>
            </w:r>
            <w:r w:rsidR="00383BEF" w:rsidRPr="00CD0AB9">
              <w:rPr>
                <w:rFonts w:ascii="Arial" w:hAnsi="Arial" w:cs="Arial"/>
                <w:sz w:val="24"/>
              </w:rPr>
              <w:t xml:space="preserve"> </w:t>
            </w:r>
          </w:p>
        </w:tc>
        <w:tc>
          <w:tcPr>
            <w:tcW w:w="2652" w:type="dxa"/>
            <w:tcBorders>
              <w:top w:val="dotted" w:sz="4" w:space="0" w:color="auto"/>
              <w:bottom w:val="single" w:sz="18" w:space="0" w:color="auto"/>
            </w:tcBorders>
            <w:vAlign w:val="center"/>
          </w:tcPr>
          <w:p w14:paraId="7F5BAE04" w14:textId="0595ACF2" w:rsidR="0026777E" w:rsidRPr="00CD0AB9" w:rsidRDefault="0026777E" w:rsidP="000A4437">
            <w:pPr>
              <w:jc w:val="center"/>
              <w:rPr>
                <w:rFonts w:ascii="Arial" w:hAnsi="Arial" w:cs="Arial"/>
                <w:sz w:val="28"/>
              </w:rPr>
            </w:pPr>
            <w:r w:rsidRPr="00CD0AB9">
              <w:rPr>
                <w:rFonts w:ascii="Arial" w:hAnsi="Arial" w:cs="Arial"/>
                <w:sz w:val="20"/>
              </w:rPr>
              <w:t>n=</w:t>
            </w:r>
            <w:r w:rsidR="00383BEF" w:rsidRPr="00CD0AB9">
              <w:rPr>
                <w:rFonts w:ascii="Arial" w:hAnsi="Arial" w:cs="Arial"/>
                <w:sz w:val="20"/>
              </w:rPr>
              <w:t>8</w:t>
            </w:r>
          </w:p>
          <w:p w14:paraId="2FDA2026" w14:textId="5139E3CD" w:rsidR="00383BEF" w:rsidRPr="00CD0AB9" w:rsidRDefault="005B5FF5" w:rsidP="000A4437">
            <w:pPr>
              <w:jc w:val="center"/>
              <w:rPr>
                <w:rFonts w:ascii="Arial" w:hAnsi="Arial" w:cs="Arial"/>
                <w:sz w:val="24"/>
              </w:rPr>
            </w:pPr>
            <w:r>
              <w:rPr>
                <w:rFonts w:ascii="Arial" w:hAnsi="Arial" w:cs="Arial"/>
                <w:sz w:val="24"/>
              </w:rPr>
              <w:t xml:space="preserve">–0.28 </w:t>
            </w:r>
            <w:r w:rsidR="00383BEF" w:rsidRPr="00CD0AB9">
              <w:rPr>
                <w:rFonts w:ascii="Arial" w:hAnsi="Arial" w:cs="Arial"/>
                <w:sz w:val="24"/>
              </w:rPr>
              <w:t>±</w:t>
            </w:r>
            <w:r>
              <w:rPr>
                <w:rFonts w:ascii="Arial" w:hAnsi="Arial" w:cs="Arial"/>
                <w:sz w:val="24"/>
              </w:rPr>
              <w:t xml:space="preserve"> 0.829</w:t>
            </w:r>
            <w:r w:rsidR="00383BEF" w:rsidRPr="00CD0AB9">
              <w:rPr>
                <w:rFonts w:ascii="Arial" w:hAnsi="Arial" w:cs="Arial"/>
                <w:sz w:val="24"/>
              </w:rPr>
              <w:t xml:space="preserve"> </w:t>
            </w:r>
          </w:p>
        </w:tc>
      </w:tr>
      <w:tr w:rsidR="009D3455" w14:paraId="51103CCC" w14:textId="77777777" w:rsidTr="00F20D38">
        <w:trPr>
          <w:trHeight w:val="631"/>
        </w:trPr>
        <w:tc>
          <w:tcPr>
            <w:tcW w:w="3025" w:type="dxa"/>
            <w:tcBorders>
              <w:top w:val="single" w:sz="18" w:space="0" w:color="auto"/>
            </w:tcBorders>
            <w:vAlign w:val="center"/>
          </w:tcPr>
          <w:p w14:paraId="6CF6A78B" w14:textId="1A759DFD" w:rsidR="009D3455" w:rsidRPr="00021221" w:rsidRDefault="002D3411" w:rsidP="00021221">
            <w:pPr>
              <w:spacing w:line="276" w:lineRule="auto"/>
              <w:rPr>
                <w:rFonts w:ascii="Arial" w:hAnsi="Arial" w:cs="Arial"/>
                <w:b/>
                <w:sz w:val="24"/>
              </w:rPr>
            </w:pPr>
            <w:r w:rsidRPr="00021221">
              <w:rPr>
                <w:rFonts w:ascii="Arial" w:hAnsi="Arial" w:cs="Arial"/>
                <w:b/>
                <w:sz w:val="24"/>
              </w:rPr>
              <w:t>Cal</w:t>
            </w:r>
            <w:r w:rsidRPr="005A3131">
              <w:rPr>
                <w:rFonts w:ascii="Arial" w:hAnsi="Arial" w:cs="Arial"/>
                <w:b/>
                <w:sz w:val="24"/>
              </w:rPr>
              <w:t>cium-p</w:t>
            </w:r>
            <w:r w:rsidR="009D3455" w:rsidRPr="005A3131">
              <w:rPr>
                <w:rFonts w:ascii="Arial" w:hAnsi="Arial" w:cs="Arial"/>
                <w:b/>
                <w:sz w:val="24"/>
              </w:rPr>
              <w:t>hosphorus</w:t>
            </w:r>
            <w:r w:rsidR="009D3455" w:rsidRPr="00021221">
              <w:rPr>
                <w:rFonts w:ascii="Arial" w:hAnsi="Arial" w:cs="Arial"/>
                <w:b/>
                <w:sz w:val="24"/>
              </w:rPr>
              <w:t xml:space="preserve"> product</w:t>
            </w:r>
            <w:r w:rsidRPr="00021221">
              <w:rPr>
                <w:rFonts w:ascii="Arial" w:hAnsi="Arial" w:cs="Arial"/>
                <w:b/>
                <w:sz w:val="24"/>
              </w:rPr>
              <w:t>, mg</w:t>
            </w:r>
            <w:r w:rsidR="005A3131" w:rsidRPr="005A3131">
              <w:rPr>
                <w:rFonts w:ascii="Arial" w:hAnsi="Arial" w:cs="Arial"/>
                <w:b/>
                <w:sz w:val="24"/>
                <w:vertAlign w:val="superscript"/>
              </w:rPr>
              <w:t>2</w:t>
            </w:r>
            <w:r w:rsidRPr="00021221">
              <w:rPr>
                <w:rFonts w:ascii="Arial" w:hAnsi="Arial" w:cs="Arial"/>
                <w:b/>
                <w:sz w:val="24"/>
              </w:rPr>
              <w:t>/dL</w:t>
            </w:r>
            <w:r w:rsidR="005A3131" w:rsidRPr="005A3131">
              <w:rPr>
                <w:rFonts w:ascii="Arial" w:hAnsi="Arial" w:cs="Arial"/>
                <w:b/>
                <w:sz w:val="24"/>
                <w:vertAlign w:val="superscript"/>
              </w:rPr>
              <w:t>2</w:t>
            </w:r>
          </w:p>
        </w:tc>
        <w:tc>
          <w:tcPr>
            <w:tcW w:w="2277" w:type="dxa"/>
            <w:tcBorders>
              <w:top w:val="single" w:sz="18" w:space="0" w:color="auto"/>
            </w:tcBorders>
            <w:vAlign w:val="center"/>
          </w:tcPr>
          <w:p w14:paraId="4D866061" w14:textId="77777777" w:rsidR="009D3455" w:rsidRPr="00CD0AB9" w:rsidRDefault="009D3455" w:rsidP="00E30D59">
            <w:pPr>
              <w:spacing w:line="276" w:lineRule="auto"/>
              <w:jc w:val="center"/>
              <w:rPr>
                <w:rFonts w:ascii="Arial" w:hAnsi="Arial" w:cs="Arial"/>
                <w:sz w:val="20"/>
              </w:rPr>
            </w:pPr>
          </w:p>
        </w:tc>
        <w:tc>
          <w:tcPr>
            <w:tcW w:w="2652" w:type="dxa"/>
            <w:tcBorders>
              <w:top w:val="single" w:sz="18" w:space="0" w:color="auto"/>
            </w:tcBorders>
            <w:vAlign w:val="center"/>
          </w:tcPr>
          <w:p w14:paraId="372C3DD5" w14:textId="77777777" w:rsidR="009D3455" w:rsidRPr="00CD0AB9" w:rsidRDefault="009D3455" w:rsidP="00E30D59">
            <w:pPr>
              <w:spacing w:line="276" w:lineRule="auto"/>
              <w:jc w:val="center"/>
              <w:rPr>
                <w:rFonts w:ascii="Arial" w:hAnsi="Arial" w:cs="Arial"/>
                <w:sz w:val="20"/>
              </w:rPr>
            </w:pPr>
          </w:p>
        </w:tc>
        <w:tc>
          <w:tcPr>
            <w:tcW w:w="2651" w:type="dxa"/>
            <w:tcBorders>
              <w:top w:val="single" w:sz="18" w:space="0" w:color="auto"/>
            </w:tcBorders>
            <w:vAlign w:val="center"/>
          </w:tcPr>
          <w:p w14:paraId="374CF0FE" w14:textId="77777777" w:rsidR="009D3455" w:rsidRPr="00CD0AB9" w:rsidRDefault="009D3455" w:rsidP="00E30D59">
            <w:pPr>
              <w:spacing w:line="276" w:lineRule="auto"/>
              <w:jc w:val="center"/>
              <w:rPr>
                <w:rFonts w:ascii="Arial" w:hAnsi="Arial" w:cs="Arial"/>
                <w:sz w:val="20"/>
              </w:rPr>
            </w:pPr>
          </w:p>
        </w:tc>
        <w:tc>
          <w:tcPr>
            <w:tcW w:w="2652" w:type="dxa"/>
            <w:tcBorders>
              <w:top w:val="single" w:sz="18" w:space="0" w:color="auto"/>
            </w:tcBorders>
            <w:vAlign w:val="center"/>
          </w:tcPr>
          <w:p w14:paraId="1DC6073C" w14:textId="77777777" w:rsidR="009D3455" w:rsidRPr="00CD0AB9" w:rsidRDefault="009D3455" w:rsidP="00E30D59">
            <w:pPr>
              <w:spacing w:line="276" w:lineRule="auto"/>
              <w:jc w:val="center"/>
              <w:rPr>
                <w:rFonts w:ascii="Arial" w:hAnsi="Arial" w:cs="Arial"/>
                <w:sz w:val="20"/>
              </w:rPr>
            </w:pPr>
          </w:p>
        </w:tc>
      </w:tr>
      <w:tr w:rsidR="009D3455" w14:paraId="2C29FC2E" w14:textId="77777777" w:rsidTr="00A708D8">
        <w:trPr>
          <w:trHeight w:val="631"/>
        </w:trPr>
        <w:tc>
          <w:tcPr>
            <w:tcW w:w="3025" w:type="dxa"/>
            <w:tcBorders>
              <w:bottom w:val="dotted" w:sz="4" w:space="0" w:color="auto"/>
            </w:tcBorders>
            <w:vAlign w:val="center"/>
          </w:tcPr>
          <w:p w14:paraId="450847AE" w14:textId="4D00587C" w:rsidR="009D3455" w:rsidRPr="00CD0AB9" w:rsidRDefault="00F32F1C" w:rsidP="00A708D8">
            <w:pPr>
              <w:spacing w:line="276" w:lineRule="auto"/>
              <w:ind w:left="181" w:hanging="39"/>
              <w:rPr>
                <w:rFonts w:ascii="Arial" w:hAnsi="Arial" w:cs="Arial"/>
                <w:sz w:val="24"/>
              </w:rPr>
            </w:pPr>
            <w:r>
              <w:rPr>
                <w:rFonts w:ascii="Arial" w:hAnsi="Arial" w:cs="Arial"/>
                <w:sz w:val="24"/>
              </w:rPr>
              <w:t>Baseline</w:t>
            </w:r>
          </w:p>
        </w:tc>
        <w:tc>
          <w:tcPr>
            <w:tcW w:w="2277" w:type="dxa"/>
            <w:tcBorders>
              <w:bottom w:val="dotted" w:sz="4" w:space="0" w:color="auto"/>
            </w:tcBorders>
            <w:vAlign w:val="center"/>
          </w:tcPr>
          <w:p w14:paraId="24E1306B" w14:textId="293C6C9D" w:rsidR="009D3455" w:rsidRPr="00F32F1C" w:rsidRDefault="002B2A0B" w:rsidP="00E30D59">
            <w:pPr>
              <w:spacing w:line="276" w:lineRule="auto"/>
              <w:jc w:val="center"/>
              <w:rPr>
                <w:rFonts w:ascii="Arial" w:hAnsi="Arial" w:cs="Arial"/>
                <w:sz w:val="20"/>
              </w:rPr>
            </w:pPr>
            <w:r>
              <w:rPr>
                <w:rFonts w:ascii="Arial" w:hAnsi="Arial" w:cs="Arial"/>
                <w:sz w:val="20"/>
              </w:rPr>
              <w:t>n=65</w:t>
            </w:r>
          </w:p>
          <w:p w14:paraId="69B2A6F7" w14:textId="055151F7" w:rsidR="00F32F1C" w:rsidRPr="00F32F1C" w:rsidRDefault="00F32F1C" w:rsidP="00E30D59">
            <w:pPr>
              <w:spacing w:line="276" w:lineRule="auto"/>
              <w:jc w:val="center"/>
              <w:rPr>
                <w:rFonts w:ascii="Arial" w:hAnsi="Arial" w:cs="Arial"/>
                <w:sz w:val="24"/>
              </w:rPr>
            </w:pPr>
            <w:r>
              <w:rPr>
                <w:rFonts w:ascii="Arial" w:hAnsi="Arial" w:cs="Arial"/>
                <w:sz w:val="24"/>
              </w:rPr>
              <w:t xml:space="preserve">61.5 </w:t>
            </w:r>
            <w:r w:rsidRPr="00CD0AB9">
              <w:rPr>
                <w:rFonts w:ascii="Arial" w:hAnsi="Arial" w:cs="Arial"/>
                <w:sz w:val="24"/>
              </w:rPr>
              <w:t>±</w:t>
            </w:r>
            <w:r>
              <w:rPr>
                <w:rFonts w:ascii="Arial" w:hAnsi="Arial" w:cs="Arial"/>
                <w:sz w:val="24"/>
              </w:rPr>
              <w:t xml:space="preserve"> 17.38</w:t>
            </w:r>
          </w:p>
        </w:tc>
        <w:tc>
          <w:tcPr>
            <w:tcW w:w="2652" w:type="dxa"/>
            <w:tcBorders>
              <w:bottom w:val="dotted" w:sz="4" w:space="0" w:color="auto"/>
            </w:tcBorders>
            <w:vAlign w:val="center"/>
          </w:tcPr>
          <w:p w14:paraId="05BC39E2" w14:textId="71543940" w:rsidR="009D3455" w:rsidRPr="00F32F1C" w:rsidRDefault="00F32F1C" w:rsidP="00E30D59">
            <w:pPr>
              <w:spacing w:line="276" w:lineRule="auto"/>
              <w:jc w:val="center"/>
              <w:rPr>
                <w:rFonts w:ascii="Arial" w:hAnsi="Arial" w:cs="Arial"/>
                <w:b/>
                <w:sz w:val="20"/>
              </w:rPr>
            </w:pPr>
            <w:r w:rsidRPr="00CD0AB9">
              <w:rPr>
                <w:rFonts w:ascii="Arial" w:hAnsi="Arial" w:cs="Arial"/>
                <w:sz w:val="24"/>
              </w:rPr>
              <w:t>—</w:t>
            </w:r>
          </w:p>
        </w:tc>
        <w:tc>
          <w:tcPr>
            <w:tcW w:w="2651" w:type="dxa"/>
            <w:tcBorders>
              <w:bottom w:val="dotted" w:sz="4" w:space="0" w:color="auto"/>
            </w:tcBorders>
            <w:vAlign w:val="center"/>
          </w:tcPr>
          <w:p w14:paraId="4C08DE9D" w14:textId="3D862FE5" w:rsidR="00F32F1C" w:rsidRDefault="00F32F1C" w:rsidP="00F32F1C">
            <w:pPr>
              <w:spacing w:line="276" w:lineRule="auto"/>
              <w:jc w:val="center"/>
              <w:rPr>
                <w:rFonts w:ascii="Arial" w:hAnsi="Arial" w:cs="Arial"/>
                <w:sz w:val="20"/>
              </w:rPr>
            </w:pPr>
            <w:r w:rsidRPr="00F32F1C">
              <w:rPr>
                <w:rFonts w:ascii="Arial" w:hAnsi="Arial" w:cs="Arial"/>
                <w:sz w:val="20"/>
              </w:rPr>
              <w:t>n=</w:t>
            </w:r>
            <w:r>
              <w:rPr>
                <w:rFonts w:ascii="Arial" w:hAnsi="Arial" w:cs="Arial"/>
                <w:sz w:val="20"/>
              </w:rPr>
              <w:t>19</w:t>
            </w:r>
          </w:p>
          <w:p w14:paraId="21055903" w14:textId="44024C24" w:rsidR="009D3455" w:rsidRPr="00F32F1C" w:rsidRDefault="00F32F1C" w:rsidP="00F32F1C">
            <w:pPr>
              <w:spacing w:line="276" w:lineRule="auto"/>
              <w:jc w:val="center"/>
              <w:rPr>
                <w:rFonts w:ascii="Arial" w:hAnsi="Arial" w:cs="Arial"/>
                <w:sz w:val="24"/>
              </w:rPr>
            </w:pPr>
            <w:r>
              <w:rPr>
                <w:rFonts w:ascii="Arial" w:hAnsi="Arial" w:cs="Arial"/>
                <w:sz w:val="24"/>
              </w:rPr>
              <w:t xml:space="preserve">65.9 </w:t>
            </w:r>
            <w:r w:rsidRPr="00CD0AB9">
              <w:rPr>
                <w:rFonts w:ascii="Arial" w:hAnsi="Arial" w:cs="Arial"/>
                <w:sz w:val="24"/>
              </w:rPr>
              <w:t>±</w:t>
            </w:r>
            <w:r>
              <w:rPr>
                <w:rFonts w:ascii="Arial" w:hAnsi="Arial" w:cs="Arial"/>
                <w:sz w:val="24"/>
              </w:rPr>
              <w:t xml:space="preserve"> </w:t>
            </w:r>
            <w:r w:rsidRPr="00F32F1C">
              <w:rPr>
                <w:rFonts w:ascii="Arial" w:hAnsi="Arial" w:cs="Arial"/>
                <w:sz w:val="24"/>
              </w:rPr>
              <w:t>22.72</w:t>
            </w:r>
          </w:p>
        </w:tc>
        <w:tc>
          <w:tcPr>
            <w:tcW w:w="2652" w:type="dxa"/>
            <w:tcBorders>
              <w:bottom w:val="dotted" w:sz="4" w:space="0" w:color="auto"/>
            </w:tcBorders>
            <w:vAlign w:val="center"/>
          </w:tcPr>
          <w:p w14:paraId="65348D9F" w14:textId="43E237B8" w:rsidR="009D3455" w:rsidRPr="00CD0AB9" w:rsidRDefault="00F32F1C" w:rsidP="00E30D59">
            <w:pPr>
              <w:spacing w:line="276" w:lineRule="auto"/>
              <w:jc w:val="center"/>
              <w:rPr>
                <w:rFonts w:ascii="Arial" w:hAnsi="Arial" w:cs="Arial"/>
                <w:sz w:val="20"/>
              </w:rPr>
            </w:pPr>
            <w:r w:rsidRPr="00CD0AB9">
              <w:rPr>
                <w:rFonts w:ascii="Arial" w:hAnsi="Arial" w:cs="Arial"/>
                <w:sz w:val="24"/>
              </w:rPr>
              <w:t>—</w:t>
            </w:r>
          </w:p>
        </w:tc>
      </w:tr>
      <w:tr w:rsidR="009D3455" w14:paraId="54F3690F" w14:textId="77777777" w:rsidTr="00A708D8">
        <w:trPr>
          <w:trHeight w:val="631"/>
        </w:trPr>
        <w:tc>
          <w:tcPr>
            <w:tcW w:w="3025" w:type="dxa"/>
            <w:tcBorders>
              <w:top w:val="dotted" w:sz="4" w:space="0" w:color="auto"/>
              <w:bottom w:val="dotted" w:sz="4" w:space="0" w:color="auto"/>
            </w:tcBorders>
            <w:vAlign w:val="center"/>
          </w:tcPr>
          <w:p w14:paraId="41C4D962" w14:textId="06735FE0" w:rsidR="009D3455" w:rsidRPr="00CD0AB9" w:rsidRDefault="00F32F1C" w:rsidP="00A708D8">
            <w:pPr>
              <w:spacing w:line="276" w:lineRule="auto"/>
              <w:ind w:left="181" w:hanging="39"/>
              <w:rPr>
                <w:rFonts w:ascii="Arial" w:hAnsi="Arial" w:cs="Arial"/>
                <w:sz w:val="24"/>
              </w:rPr>
            </w:pPr>
            <w:r w:rsidRPr="00CD0AB9">
              <w:rPr>
                <w:rFonts w:ascii="Arial" w:hAnsi="Arial" w:cs="Arial"/>
                <w:sz w:val="24"/>
              </w:rPr>
              <w:t>End of Stage 1</w:t>
            </w:r>
          </w:p>
        </w:tc>
        <w:tc>
          <w:tcPr>
            <w:tcW w:w="2277" w:type="dxa"/>
            <w:tcBorders>
              <w:top w:val="dotted" w:sz="4" w:space="0" w:color="auto"/>
              <w:bottom w:val="dotted" w:sz="4" w:space="0" w:color="auto"/>
            </w:tcBorders>
            <w:vAlign w:val="center"/>
          </w:tcPr>
          <w:p w14:paraId="761D66CE" w14:textId="28E090D6" w:rsidR="00F32F1C" w:rsidRPr="00F32F1C" w:rsidRDefault="00F32F1C" w:rsidP="00F32F1C">
            <w:pPr>
              <w:spacing w:line="276" w:lineRule="auto"/>
              <w:jc w:val="center"/>
              <w:rPr>
                <w:rFonts w:ascii="Arial" w:hAnsi="Arial" w:cs="Arial"/>
                <w:sz w:val="20"/>
              </w:rPr>
            </w:pPr>
            <w:r>
              <w:rPr>
                <w:rFonts w:ascii="Arial" w:hAnsi="Arial" w:cs="Arial"/>
                <w:sz w:val="20"/>
              </w:rPr>
              <w:t>n=</w:t>
            </w:r>
            <w:r w:rsidRPr="00F32F1C">
              <w:rPr>
                <w:rFonts w:ascii="Arial" w:hAnsi="Arial" w:cs="Arial"/>
                <w:sz w:val="20"/>
              </w:rPr>
              <w:t>65</w:t>
            </w:r>
          </w:p>
          <w:p w14:paraId="37D44A5C" w14:textId="3824BD97" w:rsidR="009D3455" w:rsidRPr="00CD0AB9" w:rsidRDefault="00F32F1C" w:rsidP="00F32F1C">
            <w:pPr>
              <w:spacing w:line="276" w:lineRule="auto"/>
              <w:jc w:val="center"/>
              <w:rPr>
                <w:rFonts w:ascii="Arial" w:hAnsi="Arial" w:cs="Arial"/>
                <w:sz w:val="20"/>
              </w:rPr>
            </w:pPr>
            <w:r>
              <w:rPr>
                <w:rFonts w:ascii="Arial" w:hAnsi="Arial" w:cs="Arial"/>
                <w:sz w:val="24"/>
              </w:rPr>
              <w:t>52.7 ± 17.27</w:t>
            </w:r>
          </w:p>
        </w:tc>
        <w:tc>
          <w:tcPr>
            <w:tcW w:w="2652" w:type="dxa"/>
            <w:tcBorders>
              <w:top w:val="dotted" w:sz="4" w:space="0" w:color="auto"/>
              <w:bottom w:val="dotted" w:sz="4" w:space="0" w:color="auto"/>
            </w:tcBorders>
            <w:vAlign w:val="center"/>
          </w:tcPr>
          <w:p w14:paraId="75490E2A" w14:textId="6264D680" w:rsidR="00387BAA" w:rsidRPr="00387BAA" w:rsidRDefault="00387BAA" w:rsidP="00387BAA">
            <w:pPr>
              <w:spacing w:line="276" w:lineRule="auto"/>
              <w:jc w:val="center"/>
              <w:rPr>
                <w:rFonts w:ascii="Arial" w:hAnsi="Arial" w:cs="Arial"/>
                <w:sz w:val="20"/>
              </w:rPr>
            </w:pPr>
            <w:r>
              <w:rPr>
                <w:rFonts w:ascii="Arial" w:hAnsi="Arial" w:cs="Arial"/>
                <w:sz w:val="20"/>
              </w:rPr>
              <w:t>n=</w:t>
            </w:r>
            <w:r w:rsidRPr="00387BAA">
              <w:rPr>
                <w:rFonts w:ascii="Arial" w:hAnsi="Arial" w:cs="Arial"/>
                <w:sz w:val="20"/>
              </w:rPr>
              <w:t>65</w:t>
            </w:r>
          </w:p>
          <w:p w14:paraId="66358961" w14:textId="28E9A21C" w:rsidR="009D3455" w:rsidRPr="00CD0AB9" w:rsidRDefault="00387BAA" w:rsidP="00387BAA">
            <w:pPr>
              <w:spacing w:line="276" w:lineRule="auto"/>
              <w:jc w:val="center"/>
              <w:rPr>
                <w:rFonts w:ascii="Arial" w:hAnsi="Arial" w:cs="Arial"/>
                <w:sz w:val="20"/>
              </w:rPr>
            </w:pPr>
            <w:r w:rsidRPr="00387BAA">
              <w:rPr>
                <w:rFonts w:ascii="Arial" w:hAnsi="Arial" w:cs="Arial"/>
                <w:sz w:val="24"/>
              </w:rPr>
              <w:t xml:space="preserve">–8.0 </w:t>
            </w:r>
            <w:r>
              <w:rPr>
                <w:rFonts w:ascii="Arial" w:hAnsi="Arial" w:cs="Arial"/>
                <w:sz w:val="24"/>
              </w:rPr>
              <w:t xml:space="preserve">± </w:t>
            </w:r>
            <w:r w:rsidRPr="00387BAA">
              <w:rPr>
                <w:rFonts w:ascii="Arial" w:hAnsi="Arial" w:cs="Arial"/>
                <w:sz w:val="24"/>
              </w:rPr>
              <w:t>15.19</w:t>
            </w:r>
          </w:p>
        </w:tc>
        <w:tc>
          <w:tcPr>
            <w:tcW w:w="2651" w:type="dxa"/>
            <w:tcBorders>
              <w:top w:val="dotted" w:sz="4" w:space="0" w:color="auto"/>
              <w:bottom w:val="dotted" w:sz="4" w:space="0" w:color="auto"/>
            </w:tcBorders>
            <w:vAlign w:val="center"/>
          </w:tcPr>
          <w:p w14:paraId="49C54E21" w14:textId="647ECA32" w:rsidR="00387BAA" w:rsidRPr="00387BAA" w:rsidRDefault="00387BAA" w:rsidP="00387BAA">
            <w:pPr>
              <w:spacing w:line="276" w:lineRule="auto"/>
              <w:jc w:val="center"/>
              <w:rPr>
                <w:rFonts w:ascii="Arial" w:hAnsi="Arial" w:cs="Arial"/>
                <w:sz w:val="20"/>
              </w:rPr>
            </w:pPr>
            <w:r>
              <w:rPr>
                <w:rFonts w:ascii="Arial" w:hAnsi="Arial" w:cs="Arial"/>
                <w:sz w:val="20"/>
              </w:rPr>
              <w:t>n=</w:t>
            </w:r>
            <w:r w:rsidRPr="00387BAA">
              <w:rPr>
                <w:rFonts w:ascii="Arial" w:hAnsi="Arial" w:cs="Arial"/>
                <w:sz w:val="20"/>
              </w:rPr>
              <w:t>16</w:t>
            </w:r>
          </w:p>
          <w:p w14:paraId="2EE445E6" w14:textId="7BDC829D" w:rsidR="009D3455" w:rsidRPr="00CD0AB9" w:rsidRDefault="00387BAA" w:rsidP="00387BAA">
            <w:pPr>
              <w:spacing w:line="276" w:lineRule="auto"/>
              <w:jc w:val="center"/>
              <w:rPr>
                <w:rFonts w:ascii="Arial" w:hAnsi="Arial" w:cs="Arial"/>
                <w:sz w:val="20"/>
              </w:rPr>
            </w:pPr>
            <w:r w:rsidRPr="00387BAA">
              <w:rPr>
                <w:rFonts w:ascii="Arial" w:hAnsi="Arial" w:cs="Arial"/>
                <w:sz w:val="24"/>
              </w:rPr>
              <w:t xml:space="preserve">63.1 </w:t>
            </w:r>
            <w:r w:rsidRPr="00CD0AB9">
              <w:rPr>
                <w:rFonts w:ascii="Arial" w:hAnsi="Arial" w:cs="Arial"/>
                <w:sz w:val="24"/>
              </w:rPr>
              <w:t>±</w:t>
            </w:r>
            <w:r>
              <w:rPr>
                <w:rFonts w:ascii="Arial" w:hAnsi="Arial" w:cs="Arial"/>
                <w:sz w:val="24"/>
              </w:rPr>
              <w:t xml:space="preserve"> 20.55</w:t>
            </w:r>
          </w:p>
        </w:tc>
        <w:tc>
          <w:tcPr>
            <w:tcW w:w="2652" w:type="dxa"/>
            <w:tcBorders>
              <w:top w:val="dotted" w:sz="4" w:space="0" w:color="auto"/>
              <w:bottom w:val="dotted" w:sz="4" w:space="0" w:color="auto"/>
            </w:tcBorders>
            <w:vAlign w:val="center"/>
          </w:tcPr>
          <w:p w14:paraId="761AD296" w14:textId="42D70C10" w:rsidR="00387BAA" w:rsidRPr="00387BAA" w:rsidRDefault="00387BAA" w:rsidP="00387BAA">
            <w:pPr>
              <w:spacing w:line="276" w:lineRule="auto"/>
              <w:jc w:val="center"/>
              <w:rPr>
                <w:rFonts w:ascii="Arial" w:hAnsi="Arial" w:cs="Arial"/>
                <w:sz w:val="20"/>
              </w:rPr>
            </w:pPr>
            <w:r>
              <w:rPr>
                <w:rFonts w:ascii="Arial" w:hAnsi="Arial" w:cs="Arial"/>
                <w:sz w:val="20"/>
              </w:rPr>
              <w:t>n=</w:t>
            </w:r>
            <w:r w:rsidRPr="00387BAA">
              <w:rPr>
                <w:rFonts w:ascii="Arial" w:hAnsi="Arial" w:cs="Arial"/>
                <w:sz w:val="20"/>
              </w:rPr>
              <w:t>16</w:t>
            </w:r>
          </w:p>
          <w:p w14:paraId="065A6578" w14:textId="6FFB74EA" w:rsidR="009D3455" w:rsidRPr="00CD0AB9" w:rsidRDefault="00387BAA" w:rsidP="00387BAA">
            <w:pPr>
              <w:spacing w:line="276" w:lineRule="auto"/>
              <w:jc w:val="center"/>
              <w:rPr>
                <w:rFonts w:ascii="Arial" w:hAnsi="Arial" w:cs="Arial"/>
                <w:sz w:val="20"/>
              </w:rPr>
            </w:pPr>
            <w:r>
              <w:rPr>
                <w:rFonts w:ascii="Arial" w:hAnsi="Arial" w:cs="Arial"/>
                <w:sz w:val="20"/>
              </w:rPr>
              <w:t>–</w:t>
            </w:r>
            <w:r>
              <w:rPr>
                <w:rFonts w:ascii="Arial" w:hAnsi="Arial" w:cs="Arial"/>
                <w:sz w:val="24"/>
              </w:rPr>
              <w:t xml:space="preserve">4.0 </w:t>
            </w:r>
            <w:r w:rsidRPr="00CD0AB9">
              <w:rPr>
                <w:rFonts w:ascii="Arial" w:hAnsi="Arial" w:cs="Arial"/>
                <w:sz w:val="24"/>
              </w:rPr>
              <w:t>±</w:t>
            </w:r>
            <w:r>
              <w:rPr>
                <w:rFonts w:ascii="Arial" w:hAnsi="Arial" w:cs="Arial"/>
                <w:sz w:val="24"/>
              </w:rPr>
              <w:t xml:space="preserve"> 27.58</w:t>
            </w:r>
          </w:p>
        </w:tc>
      </w:tr>
      <w:tr w:rsidR="00F32F1C" w14:paraId="7A88B545" w14:textId="77777777" w:rsidTr="00A708D8">
        <w:trPr>
          <w:trHeight w:val="631"/>
        </w:trPr>
        <w:tc>
          <w:tcPr>
            <w:tcW w:w="3025" w:type="dxa"/>
            <w:tcBorders>
              <w:top w:val="dotted" w:sz="4" w:space="0" w:color="auto"/>
              <w:bottom w:val="single" w:sz="18" w:space="0" w:color="auto"/>
            </w:tcBorders>
            <w:vAlign w:val="center"/>
          </w:tcPr>
          <w:p w14:paraId="6DA97B84" w14:textId="468A406D" w:rsidR="00F32F1C" w:rsidRPr="00CD0AB9" w:rsidRDefault="00F32F1C" w:rsidP="00A708D8">
            <w:pPr>
              <w:spacing w:line="276" w:lineRule="auto"/>
              <w:ind w:left="181" w:hanging="39"/>
              <w:rPr>
                <w:rFonts w:ascii="Arial" w:hAnsi="Arial" w:cs="Arial"/>
                <w:sz w:val="24"/>
              </w:rPr>
            </w:pPr>
            <w:r w:rsidRPr="00CD0AB9">
              <w:rPr>
                <w:rFonts w:ascii="Arial" w:hAnsi="Arial" w:cs="Arial"/>
                <w:sz w:val="24"/>
              </w:rPr>
              <w:t>End of Stage 2</w:t>
            </w:r>
          </w:p>
        </w:tc>
        <w:tc>
          <w:tcPr>
            <w:tcW w:w="2277" w:type="dxa"/>
            <w:tcBorders>
              <w:top w:val="dotted" w:sz="4" w:space="0" w:color="auto"/>
              <w:bottom w:val="single" w:sz="18" w:space="0" w:color="auto"/>
            </w:tcBorders>
            <w:vAlign w:val="center"/>
          </w:tcPr>
          <w:p w14:paraId="1E18EF80" w14:textId="12B5FBF7" w:rsidR="00A43880" w:rsidRPr="00A43880" w:rsidRDefault="00A43880" w:rsidP="00A43880">
            <w:pPr>
              <w:spacing w:line="276" w:lineRule="auto"/>
              <w:jc w:val="center"/>
              <w:rPr>
                <w:rFonts w:ascii="Arial" w:hAnsi="Arial" w:cs="Arial"/>
                <w:sz w:val="20"/>
              </w:rPr>
            </w:pPr>
            <w:r>
              <w:rPr>
                <w:rFonts w:ascii="Arial" w:hAnsi="Arial" w:cs="Arial"/>
                <w:sz w:val="20"/>
              </w:rPr>
              <w:t>n=</w:t>
            </w:r>
            <w:r w:rsidRPr="00A43880">
              <w:rPr>
                <w:rFonts w:ascii="Arial" w:hAnsi="Arial" w:cs="Arial"/>
                <w:sz w:val="20"/>
              </w:rPr>
              <w:t>40</w:t>
            </w:r>
          </w:p>
          <w:p w14:paraId="19F47476" w14:textId="18D0A579" w:rsidR="00F32F1C" w:rsidRPr="00A43880" w:rsidRDefault="00A43880" w:rsidP="00A43880">
            <w:pPr>
              <w:spacing w:line="276" w:lineRule="auto"/>
              <w:jc w:val="center"/>
              <w:rPr>
                <w:rFonts w:ascii="Arial" w:hAnsi="Arial" w:cs="Arial"/>
                <w:sz w:val="24"/>
                <w:szCs w:val="24"/>
              </w:rPr>
            </w:pPr>
            <w:r w:rsidRPr="00A43880">
              <w:rPr>
                <w:rFonts w:ascii="Arial" w:hAnsi="Arial" w:cs="Arial"/>
                <w:sz w:val="24"/>
                <w:szCs w:val="24"/>
              </w:rPr>
              <w:t>48.5 ± 15.03</w:t>
            </w:r>
          </w:p>
        </w:tc>
        <w:tc>
          <w:tcPr>
            <w:tcW w:w="2652" w:type="dxa"/>
            <w:tcBorders>
              <w:top w:val="dotted" w:sz="4" w:space="0" w:color="auto"/>
              <w:bottom w:val="single" w:sz="18" w:space="0" w:color="auto"/>
            </w:tcBorders>
            <w:vAlign w:val="center"/>
          </w:tcPr>
          <w:p w14:paraId="1155CC9E" w14:textId="77777777" w:rsidR="00A43880" w:rsidRPr="00A43880" w:rsidRDefault="00A43880" w:rsidP="00A43880">
            <w:pPr>
              <w:spacing w:line="276" w:lineRule="auto"/>
              <w:jc w:val="center"/>
              <w:rPr>
                <w:rFonts w:ascii="Arial" w:hAnsi="Arial" w:cs="Arial"/>
                <w:sz w:val="20"/>
              </w:rPr>
            </w:pPr>
            <w:r>
              <w:rPr>
                <w:rFonts w:ascii="Arial" w:hAnsi="Arial" w:cs="Arial"/>
                <w:sz w:val="20"/>
              </w:rPr>
              <w:t>n=</w:t>
            </w:r>
            <w:r w:rsidRPr="00A43880">
              <w:rPr>
                <w:rFonts w:ascii="Arial" w:hAnsi="Arial" w:cs="Arial"/>
                <w:sz w:val="20"/>
              </w:rPr>
              <w:t>40</w:t>
            </w:r>
          </w:p>
          <w:p w14:paraId="52248FEF" w14:textId="1C30DAFE" w:rsidR="00F32F1C" w:rsidRPr="00CD0AB9" w:rsidRDefault="00A43880" w:rsidP="00E30D59">
            <w:pPr>
              <w:spacing w:line="276" w:lineRule="auto"/>
              <w:jc w:val="center"/>
              <w:rPr>
                <w:rFonts w:ascii="Arial" w:hAnsi="Arial" w:cs="Arial"/>
                <w:sz w:val="20"/>
              </w:rPr>
            </w:pPr>
            <w:r w:rsidRPr="00387BAA">
              <w:rPr>
                <w:rFonts w:ascii="Arial" w:hAnsi="Arial" w:cs="Arial"/>
                <w:sz w:val="24"/>
              </w:rPr>
              <w:t>–</w:t>
            </w:r>
            <w:r>
              <w:rPr>
                <w:rFonts w:ascii="Arial" w:hAnsi="Arial" w:cs="Arial"/>
                <w:sz w:val="24"/>
              </w:rPr>
              <w:t>5.9 ± 17.33</w:t>
            </w:r>
          </w:p>
        </w:tc>
        <w:tc>
          <w:tcPr>
            <w:tcW w:w="2651" w:type="dxa"/>
            <w:tcBorders>
              <w:top w:val="dotted" w:sz="4" w:space="0" w:color="auto"/>
              <w:bottom w:val="single" w:sz="18" w:space="0" w:color="auto"/>
            </w:tcBorders>
            <w:vAlign w:val="center"/>
          </w:tcPr>
          <w:p w14:paraId="023ACFDB" w14:textId="04E2C3B2" w:rsidR="000E17EB" w:rsidRPr="000E17EB" w:rsidRDefault="000E17EB" w:rsidP="000E17EB">
            <w:pPr>
              <w:spacing w:line="276" w:lineRule="auto"/>
              <w:jc w:val="center"/>
              <w:rPr>
                <w:rFonts w:ascii="Arial" w:hAnsi="Arial" w:cs="Arial"/>
                <w:sz w:val="20"/>
              </w:rPr>
            </w:pPr>
            <w:r>
              <w:rPr>
                <w:rFonts w:ascii="Arial" w:hAnsi="Arial" w:cs="Arial"/>
                <w:sz w:val="20"/>
              </w:rPr>
              <w:t>n=</w:t>
            </w:r>
            <w:r w:rsidRPr="000E17EB">
              <w:rPr>
                <w:rFonts w:ascii="Arial" w:hAnsi="Arial" w:cs="Arial"/>
                <w:sz w:val="20"/>
              </w:rPr>
              <w:t>8</w:t>
            </w:r>
          </w:p>
          <w:p w14:paraId="5FB29F16" w14:textId="2DAAD6F2" w:rsidR="00F32F1C" w:rsidRPr="000E17EB" w:rsidRDefault="000E17EB" w:rsidP="000E17EB">
            <w:pPr>
              <w:spacing w:line="276" w:lineRule="auto"/>
              <w:jc w:val="center"/>
              <w:rPr>
                <w:rFonts w:ascii="Arial" w:hAnsi="Arial" w:cs="Arial"/>
                <w:sz w:val="24"/>
                <w:szCs w:val="24"/>
              </w:rPr>
            </w:pPr>
            <w:r w:rsidRPr="000E17EB">
              <w:rPr>
                <w:rFonts w:ascii="Arial" w:hAnsi="Arial" w:cs="Arial"/>
                <w:sz w:val="24"/>
                <w:szCs w:val="24"/>
              </w:rPr>
              <w:t>60.9 ± 16.00</w:t>
            </w:r>
          </w:p>
        </w:tc>
        <w:tc>
          <w:tcPr>
            <w:tcW w:w="2652" w:type="dxa"/>
            <w:tcBorders>
              <w:top w:val="dotted" w:sz="4" w:space="0" w:color="auto"/>
              <w:bottom w:val="single" w:sz="18" w:space="0" w:color="auto"/>
            </w:tcBorders>
            <w:vAlign w:val="center"/>
          </w:tcPr>
          <w:p w14:paraId="72FD4445" w14:textId="5726253F" w:rsidR="000E17EB" w:rsidRPr="000E17EB" w:rsidRDefault="000E17EB" w:rsidP="000E17EB">
            <w:pPr>
              <w:spacing w:line="276" w:lineRule="auto"/>
              <w:jc w:val="center"/>
              <w:rPr>
                <w:rFonts w:ascii="Arial" w:hAnsi="Arial" w:cs="Arial"/>
                <w:sz w:val="20"/>
              </w:rPr>
            </w:pPr>
            <w:r>
              <w:rPr>
                <w:rFonts w:ascii="Arial" w:hAnsi="Arial" w:cs="Arial"/>
                <w:sz w:val="20"/>
              </w:rPr>
              <w:t>n=</w:t>
            </w:r>
            <w:r w:rsidRPr="000E17EB">
              <w:rPr>
                <w:rFonts w:ascii="Arial" w:hAnsi="Arial" w:cs="Arial"/>
                <w:sz w:val="20"/>
              </w:rPr>
              <w:t>8</w:t>
            </w:r>
          </w:p>
          <w:p w14:paraId="628DF1F8" w14:textId="25BA0561" w:rsidR="00F32F1C" w:rsidRPr="000E17EB" w:rsidRDefault="000E17EB" w:rsidP="000E17EB">
            <w:pPr>
              <w:spacing w:line="276" w:lineRule="auto"/>
              <w:jc w:val="center"/>
              <w:rPr>
                <w:rFonts w:ascii="Arial" w:hAnsi="Arial" w:cs="Arial"/>
                <w:sz w:val="24"/>
                <w:szCs w:val="24"/>
              </w:rPr>
            </w:pPr>
            <w:r w:rsidRPr="000E17EB">
              <w:rPr>
                <w:rFonts w:ascii="Arial" w:hAnsi="Arial" w:cs="Arial"/>
                <w:sz w:val="24"/>
                <w:szCs w:val="24"/>
              </w:rPr>
              <w:t>–1.5 ± 15.23</w:t>
            </w:r>
          </w:p>
        </w:tc>
      </w:tr>
      <w:tr w:rsidR="00EE7106" w14:paraId="58011AC1" w14:textId="77777777" w:rsidTr="00F20D38">
        <w:trPr>
          <w:trHeight w:val="348"/>
        </w:trPr>
        <w:tc>
          <w:tcPr>
            <w:tcW w:w="3025" w:type="dxa"/>
            <w:tcBorders>
              <w:top w:val="single" w:sz="18" w:space="0" w:color="auto"/>
            </w:tcBorders>
          </w:tcPr>
          <w:p w14:paraId="55517B4B" w14:textId="13654D35" w:rsidR="008F0CCF" w:rsidRPr="00B05B6C" w:rsidRDefault="008F0CCF" w:rsidP="00E30D59">
            <w:pPr>
              <w:spacing w:line="276" w:lineRule="auto"/>
              <w:rPr>
                <w:rFonts w:ascii="Arial" w:hAnsi="Arial" w:cs="Arial"/>
                <w:b/>
                <w:sz w:val="24"/>
              </w:rPr>
            </w:pPr>
            <w:proofErr w:type="spellStart"/>
            <w:r w:rsidRPr="00B05B6C">
              <w:rPr>
                <w:rFonts w:ascii="Arial" w:hAnsi="Arial" w:cs="Arial"/>
                <w:b/>
                <w:sz w:val="24"/>
              </w:rPr>
              <w:t>iPTH</w:t>
            </w:r>
            <w:proofErr w:type="spellEnd"/>
            <w:r w:rsidR="00B05B6C" w:rsidRPr="00B05B6C">
              <w:rPr>
                <w:rFonts w:ascii="Arial" w:hAnsi="Arial" w:cs="Arial"/>
                <w:b/>
                <w:sz w:val="24"/>
              </w:rPr>
              <w:t xml:space="preserve">, </w:t>
            </w:r>
            <w:proofErr w:type="spellStart"/>
            <w:r w:rsidR="00B05B6C" w:rsidRPr="00B05B6C">
              <w:rPr>
                <w:rFonts w:ascii="Arial" w:hAnsi="Arial" w:cs="Arial"/>
                <w:b/>
                <w:sz w:val="24"/>
              </w:rPr>
              <w:t>pg</w:t>
            </w:r>
            <w:proofErr w:type="spellEnd"/>
            <w:r w:rsidR="00B05B6C" w:rsidRPr="00B05B6C">
              <w:rPr>
                <w:rFonts w:ascii="Arial" w:hAnsi="Arial" w:cs="Arial"/>
                <w:b/>
                <w:sz w:val="24"/>
              </w:rPr>
              <w:t>/</w:t>
            </w:r>
            <w:r w:rsidR="00987414" w:rsidRPr="00B05B6C">
              <w:rPr>
                <w:rFonts w:ascii="Arial" w:hAnsi="Arial" w:cs="Arial"/>
                <w:b/>
                <w:sz w:val="24"/>
              </w:rPr>
              <w:t>mL</w:t>
            </w:r>
          </w:p>
        </w:tc>
        <w:tc>
          <w:tcPr>
            <w:tcW w:w="2277" w:type="dxa"/>
            <w:tcBorders>
              <w:top w:val="single" w:sz="18" w:space="0" w:color="auto"/>
            </w:tcBorders>
            <w:vAlign w:val="center"/>
          </w:tcPr>
          <w:p w14:paraId="31F3D5F9" w14:textId="77777777" w:rsidR="008F0CCF" w:rsidRPr="00CD0AB9" w:rsidRDefault="008F0CCF" w:rsidP="00E30D59">
            <w:pPr>
              <w:spacing w:line="276" w:lineRule="auto"/>
              <w:jc w:val="center"/>
              <w:rPr>
                <w:rFonts w:ascii="Arial" w:hAnsi="Arial" w:cs="Arial"/>
                <w:b/>
                <w:sz w:val="24"/>
              </w:rPr>
            </w:pPr>
          </w:p>
        </w:tc>
        <w:tc>
          <w:tcPr>
            <w:tcW w:w="2652" w:type="dxa"/>
            <w:tcBorders>
              <w:top w:val="single" w:sz="18" w:space="0" w:color="auto"/>
            </w:tcBorders>
            <w:vAlign w:val="center"/>
          </w:tcPr>
          <w:p w14:paraId="7264703F" w14:textId="77777777" w:rsidR="008F0CCF" w:rsidRPr="00CD0AB9" w:rsidRDefault="008F0CCF" w:rsidP="00E30D59">
            <w:pPr>
              <w:spacing w:line="276" w:lineRule="auto"/>
              <w:jc w:val="center"/>
              <w:rPr>
                <w:rFonts w:ascii="Arial" w:hAnsi="Arial" w:cs="Arial"/>
                <w:b/>
                <w:sz w:val="24"/>
              </w:rPr>
            </w:pPr>
          </w:p>
        </w:tc>
        <w:tc>
          <w:tcPr>
            <w:tcW w:w="2651" w:type="dxa"/>
            <w:tcBorders>
              <w:top w:val="single" w:sz="18" w:space="0" w:color="auto"/>
            </w:tcBorders>
            <w:vAlign w:val="center"/>
          </w:tcPr>
          <w:p w14:paraId="123302F9" w14:textId="77777777" w:rsidR="008F0CCF" w:rsidRPr="00CD0AB9" w:rsidRDefault="008F0CCF" w:rsidP="00E30D59">
            <w:pPr>
              <w:spacing w:line="276" w:lineRule="auto"/>
              <w:jc w:val="center"/>
              <w:rPr>
                <w:rFonts w:ascii="Arial" w:hAnsi="Arial" w:cs="Arial"/>
                <w:b/>
                <w:sz w:val="24"/>
              </w:rPr>
            </w:pPr>
          </w:p>
        </w:tc>
        <w:tc>
          <w:tcPr>
            <w:tcW w:w="2652" w:type="dxa"/>
            <w:tcBorders>
              <w:top w:val="single" w:sz="18" w:space="0" w:color="auto"/>
            </w:tcBorders>
            <w:vAlign w:val="center"/>
          </w:tcPr>
          <w:p w14:paraId="4A05B517" w14:textId="77777777" w:rsidR="008F0CCF" w:rsidRPr="00CD0AB9" w:rsidRDefault="008F0CCF" w:rsidP="00E30D59">
            <w:pPr>
              <w:spacing w:line="276" w:lineRule="auto"/>
              <w:jc w:val="center"/>
              <w:rPr>
                <w:rFonts w:ascii="Arial" w:hAnsi="Arial" w:cs="Arial"/>
                <w:b/>
                <w:sz w:val="24"/>
              </w:rPr>
            </w:pPr>
          </w:p>
        </w:tc>
      </w:tr>
      <w:tr w:rsidR="00EE7106" w14:paraId="7BD85BAE" w14:textId="77777777" w:rsidTr="00A708D8">
        <w:trPr>
          <w:trHeight w:val="591"/>
        </w:trPr>
        <w:tc>
          <w:tcPr>
            <w:tcW w:w="3025" w:type="dxa"/>
            <w:tcBorders>
              <w:bottom w:val="dotted" w:sz="4" w:space="0" w:color="auto"/>
            </w:tcBorders>
            <w:vAlign w:val="center"/>
          </w:tcPr>
          <w:p w14:paraId="7E205835" w14:textId="1EE3EC64" w:rsidR="008F0CCF" w:rsidRPr="00CD0AB9" w:rsidRDefault="008F0CCF" w:rsidP="00A708D8">
            <w:pPr>
              <w:spacing w:line="276" w:lineRule="auto"/>
              <w:ind w:left="181" w:hanging="39"/>
              <w:rPr>
                <w:rFonts w:ascii="Arial" w:hAnsi="Arial" w:cs="Arial"/>
                <w:sz w:val="24"/>
              </w:rPr>
            </w:pPr>
            <w:r w:rsidRPr="00CD0AB9">
              <w:rPr>
                <w:rFonts w:ascii="Arial" w:hAnsi="Arial" w:cs="Arial"/>
                <w:sz w:val="24"/>
              </w:rPr>
              <w:t>Baseline</w:t>
            </w:r>
          </w:p>
        </w:tc>
        <w:tc>
          <w:tcPr>
            <w:tcW w:w="2277" w:type="dxa"/>
            <w:tcBorders>
              <w:bottom w:val="dotted" w:sz="4" w:space="0" w:color="auto"/>
            </w:tcBorders>
            <w:vAlign w:val="center"/>
          </w:tcPr>
          <w:p w14:paraId="39E4E855" w14:textId="0069C0DD" w:rsidR="008F0CCF" w:rsidRPr="00CD0AB9" w:rsidRDefault="00FC1D4F" w:rsidP="003C5DD3">
            <w:pPr>
              <w:spacing w:line="276" w:lineRule="auto"/>
              <w:jc w:val="center"/>
              <w:rPr>
                <w:rFonts w:ascii="Arial" w:hAnsi="Arial" w:cs="Arial"/>
                <w:b/>
                <w:sz w:val="24"/>
              </w:rPr>
            </w:pPr>
            <w:r w:rsidRPr="00CD0AB9">
              <w:rPr>
                <w:rFonts w:ascii="Arial" w:hAnsi="Arial" w:cs="Arial"/>
                <w:sz w:val="20"/>
              </w:rPr>
              <w:t>n=65</w:t>
            </w:r>
            <w:r w:rsidRPr="00CD0AB9">
              <w:rPr>
                <w:rFonts w:ascii="Arial" w:hAnsi="Arial" w:cs="Arial"/>
                <w:sz w:val="28"/>
              </w:rPr>
              <w:t xml:space="preserve"> </w:t>
            </w:r>
            <w:r w:rsidRPr="00CD0AB9">
              <w:rPr>
                <w:rFonts w:ascii="Arial" w:hAnsi="Arial" w:cs="Arial"/>
                <w:sz w:val="24"/>
              </w:rPr>
              <w:br/>
            </w:r>
            <w:r w:rsidR="003C5DD3">
              <w:rPr>
                <w:rFonts w:ascii="Arial" w:hAnsi="Arial" w:cs="Arial"/>
                <w:sz w:val="24"/>
              </w:rPr>
              <w:t xml:space="preserve">286.42 ± </w:t>
            </w:r>
            <w:r w:rsidR="003C5DD3" w:rsidRPr="003C5DD3">
              <w:rPr>
                <w:rFonts w:ascii="Arial" w:hAnsi="Arial" w:cs="Arial"/>
                <w:sz w:val="24"/>
              </w:rPr>
              <w:t>248.989</w:t>
            </w:r>
          </w:p>
        </w:tc>
        <w:tc>
          <w:tcPr>
            <w:tcW w:w="2652" w:type="dxa"/>
            <w:tcBorders>
              <w:bottom w:val="dotted" w:sz="4" w:space="0" w:color="auto"/>
            </w:tcBorders>
            <w:vAlign w:val="center"/>
          </w:tcPr>
          <w:p w14:paraId="1DB1E11E" w14:textId="17377311" w:rsidR="008F0CCF" w:rsidRPr="00CD0AB9" w:rsidRDefault="00987414" w:rsidP="00E30D59">
            <w:pPr>
              <w:spacing w:line="276" w:lineRule="auto"/>
              <w:jc w:val="center"/>
              <w:rPr>
                <w:rFonts w:ascii="Arial" w:hAnsi="Arial" w:cs="Arial"/>
                <w:sz w:val="24"/>
              </w:rPr>
            </w:pPr>
            <w:r w:rsidRPr="00CD0AB9">
              <w:rPr>
                <w:rFonts w:ascii="Arial" w:hAnsi="Arial" w:cs="Arial"/>
                <w:sz w:val="24"/>
              </w:rPr>
              <w:t>—</w:t>
            </w:r>
          </w:p>
        </w:tc>
        <w:tc>
          <w:tcPr>
            <w:tcW w:w="2651" w:type="dxa"/>
            <w:tcBorders>
              <w:bottom w:val="dotted" w:sz="4" w:space="0" w:color="auto"/>
            </w:tcBorders>
            <w:vAlign w:val="center"/>
          </w:tcPr>
          <w:p w14:paraId="663399B5" w14:textId="7535B701" w:rsidR="00CF7BD0" w:rsidRPr="00CD0AB9" w:rsidRDefault="00CF7BD0" w:rsidP="00E30D59">
            <w:pPr>
              <w:spacing w:line="276" w:lineRule="auto"/>
              <w:jc w:val="center"/>
              <w:rPr>
                <w:rFonts w:ascii="Arial" w:hAnsi="Arial" w:cs="Arial"/>
                <w:b/>
                <w:sz w:val="20"/>
                <w:szCs w:val="20"/>
              </w:rPr>
            </w:pPr>
            <w:r w:rsidRPr="00CD0AB9">
              <w:rPr>
                <w:rFonts w:ascii="Arial" w:hAnsi="Arial" w:cs="Arial"/>
                <w:sz w:val="20"/>
                <w:szCs w:val="20"/>
              </w:rPr>
              <w:t>n=1</w:t>
            </w:r>
            <w:r w:rsidRPr="003C5DD3">
              <w:rPr>
                <w:rFonts w:ascii="Arial" w:hAnsi="Arial" w:cs="Arial"/>
                <w:sz w:val="20"/>
                <w:szCs w:val="20"/>
              </w:rPr>
              <w:t>9</w:t>
            </w:r>
          </w:p>
          <w:p w14:paraId="4C160660" w14:textId="36BD8C34" w:rsidR="008F0CCF" w:rsidRPr="00CD0AB9" w:rsidRDefault="003C5DD3" w:rsidP="00E30D59">
            <w:pPr>
              <w:spacing w:line="276" w:lineRule="auto"/>
              <w:jc w:val="center"/>
              <w:rPr>
                <w:rFonts w:ascii="Arial" w:hAnsi="Arial" w:cs="Arial"/>
                <w:sz w:val="24"/>
              </w:rPr>
            </w:pPr>
            <w:r>
              <w:rPr>
                <w:rFonts w:ascii="Arial" w:hAnsi="Arial" w:cs="Arial"/>
                <w:sz w:val="24"/>
              </w:rPr>
              <w:t xml:space="preserve">350.17 </w:t>
            </w:r>
            <w:r w:rsidRPr="000E17EB">
              <w:rPr>
                <w:rFonts w:ascii="Arial" w:hAnsi="Arial" w:cs="Arial"/>
                <w:sz w:val="24"/>
                <w:szCs w:val="24"/>
              </w:rPr>
              <w:t>±</w:t>
            </w:r>
            <w:r>
              <w:rPr>
                <w:rFonts w:ascii="Arial" w:hAnsi="Arial" w:cs="Arial"/>
                <w:sz w:val="24"/>
                <w:szCs w:val="24"/>
              </w:rPr>
              <w:t xml:space="preserve"> </w:t>
            </w:r>
            <w:r>
              <w:rPr>
                <w:rFonts w:ascii="Arial" w:hAnsi="Arial" w:cs="Arial"/>
                <w:sz w:val="24"/>
              </w:rPr>
              <w:t>184.212</w:t>
            </w:r>
          </w:p>
        </w:tc>
        <w:tc>
          <w:tcPr>
            <w:tcW w:w="2652" w:type="dxa"/>
            <w:tcBorders>
              <w:bottom w:val="dotted" w:sz="4" w:space="0" w:color="auto"/>
            </w:tcBorders>
            <w:vAlign w:val="center"/>
          </w:tcPr>
          <w:p w14:paraId="03FF7FD9" w14:textId="1BE36C7B" w:rsidR="008F0CCF" w:rsidRPr="00CD0AB9" w:rsidRDefault="00137EDC" w:rsidP="00E30D59">
            <w:pPr>
              <w:spacing w:line="276" w:lineRule="auto"/>
              <w:jc w:val="center"/>
              <w:rPr>
                <w:rFonts w:ascii="Arial" w:hAnsi="Arial" w:cs="Arial"/>
                <w:b/>
                <w:sz w:val="24"/>
              </w:rPr>
            </w:pPr>
            <w:r w:rsidRPr="00CD0AB9">
              <w:rPr>
                <w:rFonts w:ascii="Arial" w:hAnsi="Arial" w:cs="Arial"/>
                <w:sz w:val="24"/>
              </w:rPr>
              <w:t>—</w:t>
            </w:r>
          </w:p>
        </w:tc>
      </w:tr>
      <w:tr w:rsidR="00EE7106" w14:paraId="26E0A1E1" w14:textId="77777777" w:rsidTr="00A708D8">
        <w:trPr>
          <w:trHeight w:val="631"/>
        </w:trPr>
        <w:tc>
          <w:tcPr>
            <w:tcW w:w="3025" w:type="dxa"/>
            <w:tcBorders>
              <w:top w:val="dotted" w:sz="4" w:space="0" w:color="auto"/>
              <w:bottom w:val="dotted" w:sz="4" w:space="0" w:color="auto"/>
            </w:tcBorders>
            <w:vAlign w:val="center"/>
          </w:tcPr>
          <w:p w14:paraId="1FBA1918" w14:textId="3B86D87A" w:rsidR="008F0CCF" w:rsidRPr="00CD0AB9" w:rsidRDefault="008F0CCF" w:rsidP="00A708D8">
            <w:pPr>
              <w:spacing w:line="276" w:lineRule="auto"/>
              <w:ind w:left="181" w:hanging="39"/>
              <w:rPr>
                <w:rFonts w:ascii="Arial" w:hAnsi="Arial" w:cs="Arial"/>
                <w:sz w:val="24"/>
              </w:rPr>
            </w:pPr>
            <w:r w:rsidRPr="00CD0AB9">
              <w:rPr>
                <w:rFonts w:ascii="Arial" w:hAnsi="Arial" w:cs="Arial"/>
                <w:sz w:val="24"/>
              </w:rPr>
              <w:t>End of Stage 1</w:t>
            </w:r>
          </w:p>
        </w:tc>
        <w:tc>
          <w:tcPr>
            <w:tcW w:w="2277" w:type="dxa"/>
            <w:tcBorders>
              <w:top w:val="dotted" w:sz="4" w:space="0" w:color="auto"/>
              <w:bottom w:val="dotted" w:sz="4" w:space="0" w:color="auto"/>
            </w:tcBorders>
            <w:vAlign w:val="center"/>
          </w:tcPr>
          <w:p w14:paraId="011BC437" w14:textId="1B798EE8" w:rsidR="008F0CCF" w:rsidRPr="00CD0AB9" w:rsidRDefault="00FC1D4F" w:rsidP="00E30D59">
            <w:pPr>
              <w:spacing w:line="276" w:lineRule="auto"/>
              <w:jc w:val="center"/>
              <w:rPr>
                <w:rFonts w:ascii="Arial" w:hAnsi="Arial" w:cs="Arial"/>
                <w:sz w:val="20"/>
                <w:szCs w:val="20"/>
              </w:rPr>
            </w:pPr>
            <w:r w:rsidRPr="00CD0AB9">
              <w:rPr>
                <w:rFonts w:ascii="Arial" w:hAnsi="Arial" w:cs="Arial"/>
                <w:sz w:val="20"/>
                <w:szCs w:val="20"/>
              </w:rPr>
              <w:t>n=64</w:t>
            </w:r>
          </w:p>
          <w:p w14:paraId="41615FD9" w14:textId="2018B043" w:rsidR="00FC1D4F" w:rsidRPr="00CD0AB9" w:rsidRDefault="003C5DD3" w:rsidP="00E30D59">
            <w:pPr>
              <w:spacing w:line="276" w:lineRule="auto"/>
              <w:jc w:val="center"/>
              <w:rPr>
                <w:rFonts w:ascii="Arial" w:hAnsi="Arial" w:cs="Arial"/>
                <w:sz w:val="24"/>
              </w:rPr>
            </w:pPr>
            <w:r>
              <w:rPr>
                <w:rFonts w:ascii="Arial" w:hAnsi="Arial" w:cs="Arial"/>
                <w:sz w:val="24"/>
              </w:rPr>
              <w:t>266.81 ± 197.847</w:t>
            </w:r>
          </w:p>
        </w:tc>
        <w:tc>
          <w:tcPr>
            <w:tcW w:w="2652" w:type="dxa"/>
            <w:tcBorders>
              <w:top w:val="dotted" w:sz="4" w:space="0" w:color="auto"/>
              <w:bottom w:val="dotted" w:sz="4" w:space="0" w:color="auto"/>
            </w:tcBorders>
            <w:vAlign w:val="center"/>
          </w:tcPr>
          <w:p w14:paraId="3D031565" w14:textId="22EA0ACF" w:rsidR="00987414" w:rsidRPr="00CD0AB9" w:rsidRDefault="00987414" w:rsidP="00E30D59">
            <w:pPr>
              <w:spacing w:line="276" w:lineRule="auto"/>
              <w:jc w:val="center"/>
              <w:rPr>
                <w:rFonts w:ascii="Arial" w:hAnsi="Arial" w:cs="Arial"/>
                <w:sz w:val="20"/>
                <w:szCs w:val="20"/>
              </w:rPr>
            </w:pPr>
            <w:r w:rsidRPr="00CD0AB9">
              <w:rPr>
                <w:rFonts w:ascii="Arial" w:hAnsi="Arial" w:cs="Arial"/>
                <w:sz w:val="20"/>
                <w:szCs w:val="20"/>
              </w:rPr>
              <w:t>n=64</w:t>
            </w:r>
          </w:p>
          <w:p w14:paraId="4FA6CF2A" w14:textId="26C4CBDF" w:rsidR="008F0CCF" w:rsidRPr="00CD0AB9" w:rsidRDefault="003C5DD3" w:rsidP="00E30D59">
            <w:pPr>
              <w:spacing w:line="276" w:lineRule="auto"/>
              <w:jc w:val="center"/>
              <w:rPr>
                <w:rFonts w:ascii="Arial" w:hAnsi="Arial" w:cs="Arial"/>
                <w:sz w:val="24"/>
              </w:rPr>
            </w:pPr>
            <w:r>
              <w:rPr>
                <w:rFonts w:ascii="Arial" w:hAnsi="Arial" w:cs="Arial"/>
                <w:sz w:val="24"/>
              </w:rPr>
              <w:t>–23.48 ± 208.855</w:t>
            </w:r>
          </w:p>
        </w:tc>
        <w:tc>
          <w:tcPr>
            <w:tcW w:w="2651" w:type="dxa"/>
            <w:tcBorders>
              <w:top w:val="dotted" w:sz="4" w:space="0" w:color="auto"/>
              <w:bottom w:val="dotted" w:sz="4" w:space="0" w:color="auto"/>
            </w:tcBorders>
            <w:vAlign w:val="center"/>
          </w:tcPr>
          <w:p w14:paraId="5F7E3A8F" w14:textId="645C5AA3" w:rsidR="00E1045B" w:rsidRPr="00CD0AB9" w:rsidRDefault="00E1045B" w:rsidP="00E30D59">
            <w:pPr>
              <w:spacing w:line="276" w:lineRule="auto"/>
              <w:jc w:val="center"/>
              <w:rPr>
                <w:rFonts w:ascii="Arial" w:hAnsi="Arial" w:cs="Arial"/>
                <w:b/>
                <w:sz w:val="20"/>
                <w:szCs w:val="20"/>
              </w:rPr>
            </w:pPr>
            <w:r w:rsidRPr="00CD0AB9">
              <w:rPr>
                <w:rFonts w:ascii="Arial" w:hAnsi="Arial" w:cs="Arial"/>
                <w:sz w:val="20"/>
                <w:szCs w:val="20"/>
              </w:rPr>
              <w:t>n=1</w:t>
            </w:r>
            <w:r w:rsidRPr="00555837">
              <w:rPr>
                <w:rFonts w:ascii="Arial" w:hAnsi="Arial" w:cs="Arial"/>
                <w:sz w:val="20"/>
                <w:szCs w:val="20"/>
              </w:rPr>
              <w:t>5</w:t>
            </w:r>
          </w:p>
          <w:p w14:paraId="4D665519" w14:textId="2D7470D0" w:rsidR="008F0CCF" w:rsidRPr="00CD0AB9" w:rsidRDefault="00555837" w:rsidP="00E30D59">
            <w:pPr>
              <w:spacing w:line="276" w:lineRule="auto"/>
              <w:jc w:val="center"/>
              <w:rPr>
                <w:rFonts w:ascii="Arial" w:hAnsi="Arial" w:cs="Arial"/>
                <w:sz w:val="24"/>
              </w:rPr>
            </w:pPr>
            <w:r>
              <w:rPr>
                <w:rFonts w:ascii="Arial" w:hAnsi="Arial" w:cs="Arial"/>
                <w:sz w:val="24"/>
              </w:rPr>
              <w:t xml:space="preserve">433.01 </w:t>
            </w:r>
            <w:r w:rsidRPr="000E17EB">
              <w:rPr>
                <w:rFonts w:ascii="Arial" w:hAnsi="Arial" w:cs="Arial"/>
                <w:sz w:val="24"/>
                <w:szCs w:val="24"/>
              </w:rPr>
              <w:t>±</w:t>
            </w:r>
            <w:r>
              <w:rPr>
                <w:rFonts w:ascii="Arial" w:hAnsi="Arial" w:cs="Arial"/>
                <w:sz w:val="24"/>
                <w:szCs w:val="24"/>
              </w:rPr>
              <w:t xml:space="preserve"> </w:t>
            </w:r>
            <w:r>
              <w:rPr>
                <w:rFonts w:ascii="Arial" w:hAnsi="Arial" w:cs="Arial"/>
                <w:sz w:val="24"/>
              </w:rPr>
              <w:t>267.584</w:t>
            </w:r>
          </w:p>
        </w:tc>
        <w:tc>
          <w:tcPr>
            <w:tcW w:w="2652" w:type="dxa"/>
            <w:tcBorders>
              <w:top w:val="dotted" w:sz="4" w:space="0" w:color="auto"/>
              <w:bottom w:val="dotted" w:sz="4" w:space="0" w:color="auto"/>
            </w:tcBorders>
            <w:vAlign w:val="center"/>
          </w:tcPr>
          <w:p w14:paraId="15562685" w14:textId="3858B3BD" w:rsidR="00E1045B" w:rsidRPr="00CD0AB9" w:rsidRDefault="00E1045B" w:rsidP="00E30D59">
            <w:pPr>
              <w:spacing w:line="276" w:lineRule="auto"/>
              <w:jc w:val="center"/>
              <w:rPr>
                <w:rFonts w:ascii="Arial" w:hAnsi="Arial" w:cs="Arial"/>
                <w:sz w:val="20"/>
                <w:szCs w:val="20"/>
              </w:rPr>
            </w:pPr>
            <w:r w:rsidRPr="00CD0AB9">
              <w:rPr>
                <w:rFonts w:ascii="Arial" w:hAnsi="Arial" w:cs="Arial"/>
                <w:sz w:val="20"/>
                <w:szCs w:val="20"/>
              </w:rPr>
              <w:t>n=15</w:t>
            </w:r>
          </w:p>
          <w:p w14:paraId="69DB8DED" w14:textId="68BAE29E" w:rsidR="008F0CCF" w:rsidRPr="00CD0AB9" w:rsidRDefault="00555837" w:rsidP="00E30D59">
            <w:pPr>
              <w:spacing w:line="276" w:lineRule="auto"/>
              <w:jc w:val="center"/>
              <w:rPr>
                <w:rFonts w:ascii="Arial" w:hAnsi="Arial" w:cs="Arial"/>
                <w:b/>
                <w:sz w:val="24"/>
              </w:rPr>
            </w:pPr>
            <w:r>
              <w:rPr>
                <w:rFonts w:ascii="Arial" w:hAnsi="Arial" w:cs="Arial"/>
                <w:sz w:val="24"/>
              </w:rPr>
              <w:t xml:space="preserve">54.00 </w:t>
            </w:r>
            <w:r w:rsidRPr="000E17EB">
              <w:rPr>
                <w:rFonts w:ascii="Arial" w:hAnsi="Arial" w:cs="Arial"/>
                <w:sz w:val="24"/>
                <w:szCs w:val="24"/>
              </w:rPr>
              <w:t>±</w:t>
            </w:r>
            <w:r>
              <w:rPr>
                <w:rFonts w:ascii="Arial" w:hAnsi="Arial" w:cs="Arial"/>
                <w:sz w:val="24"/>
              </w:rPr>
              <w:t xml:space="preserve"> 190.251</w:t>
            </w:r>
          </w:p>
        </w:tc>
      </w:tr>
      <w:tr w:rsidR="00EE7106" w14:paraId="1691FC39" w14:textId="77777777" w:rsidTr="00A708D8">
        <w:trPr>
          <w:trHeight w:val="631"/>
        </w:trPr>
        <w:tc>
          <w:tcPr>
            <w:tcW w:w="3025" w:type="dxa"/>
            <w:tcBorders>
              <w:top w:val="dotted" w:sz="4" w:space="0" w:color="auto"/>
              <w:bottom w:val="single" w:sz="18" w:space="0" w:color="auto"/>
            </w:tcBorders>
            <w:vAlign w:val="center"/>
          </w:tcPr>
          <w:p w14:paraId="139B271D" w14:textId="59F31864" w:rsidR="008F0CCF" w:rsidRPr="00CD0AB9" w:rsidRDefault="00F6265E" w:rsidP="00A708D8">
            <w:pPr>
              <w:spacing w:line="276" w:lineRule="auto"/>
              <w:ind w:left="181" w:hanging="39"/>
              <w:rPr>
                <w:rFonts w:ascii="Arial" w:hAnsi="Arial" w:cs="Arial"/>
                <w:sz w:val="24"/>
              </w:rPr>
            </w:pPr>
            <w:r w:rsidRPr="00CD0AB9">
              <w:rPr>
                <w:rFonts w:ascii="Arial" w:hAnsi="Arial" w:cs="Arial"/>
                <w:sz w:val="24"/>
              </w:rPr>
              <w:t>End of S</w:t>
            </w:r>
            <w:r w:rsidR="008F0CCF" w:rsidRPr="00CD0AB9">
              <w:rPr>
                <w:rFonts w:ascii="Arial" w:hAnsi="Arial" w:cs="Arial"/>
                <w:sz w:val="24"/>
              </w:rPr>
              <w:t>tage 2</w:t>
            </w:r>
          </w:p>
        </w:tc>
        <w:tc>
          <w:tcPr>
            <w:tcW w:w="2277" w:type="dxa"/>
            <w:tcBorders>
              <w:top w:val="dotted" w:sz="4" w:space="0" w:color="auto"/>
              <w:bottom w:val="single" w:sz="18" w:space="0" w:color="auto"/>
            </w:tcBorders>
            <w:vAlign w:val="center"/>
          </w:tcPr>
          <w:p w14:paraId="0872A5EA" w14:textId="01B6E083" w:rsidR="00987414" w:rsidRPr="00CD0AB9" w:rsidRDefault="00987414" w:rsidP="00E30D59">
            <w:pPr>
              <w:spacing w:line="276" w:lineRule="auto"/>
              <w:jc w:val="center"/>
              <w:rPr>
                <w:rFonts w:ascii="Arial" w:hAnsi="Arial" w:cs="Arial"/>
                <w:sz w:val="20"/>
                <w:szCs w:val="20"/>
              </w:rPr>
            </w:pPr>
            <w:r w:rsidRPr="00CD0AB9">
              <w:rPr>
                <w:rFonts w:ascii="Arial" w:hAnsi="Arial" w:cs="Arial"/>
                <w:sz w:val="20"/>
                <w:szCs w:val="20"/>
              </w:rPr>
              <w:t>n=41</w:t>
            </w:r>
          </w:p>
          <w:p w14:paraId="42384745" w14:textId="073F08A4" w:rsidR="008F0CCF" w:rsidRPr="00CD0AB9" w:rsidRDefault="00A95492" w:rsidP="00E30D59">
            <w:pPr>
              <w:spacing w:line="276" w:lineRule="auto"/>
              <w:jc w:val="center"/>
              <w:rPr>
                <w:rFonts w:ascii="Arial" w:hAnsi="Arial" w:cs="Arial"/>
                <w:b/>
                <w:sz w:val="24"/>
              </w:rPr>
            </w:pPr>
            <w:r>
              <w:rPr>
                <w:rFonts w:ascii="Arial" w:hAnsi="Arial" w:cs="Arial"/>
                <w:sz w:val="24"/>
              </w:rPr>
              <w:t>335.89 ± 310.403</w:t>
            </w:r>
          </w:p>
        </w:tc>
        <w:tc>
          <w:tcPr>
            <w:tcW w:w="2652" w:type="dxa"/>
            <w:tcBorders>
              <w:top w:val="dotted" w:sz="4" w:space="0" w:color="auto"/>
              <w:bottom w:val="single" w:sz="18" w:space="0" w:color="auto"/>
            </w:tcBorders>
            <w:vAlign w:val="center"/>
          </w:tcPr>
          <w:p w14:paraId="15DFAE5C" w14:textId="0C950E94" w:rsidR="00987414" w:rsidRPr="00CD0AB9" w:rsidRDefault="00987414" w:rsidP="00E30D59">
            <w:pPr>
              <w:spacing w:line="276" w:lineRule="auto"/>
              <w:jc w:val="center"/>
              <w:rPr>
                <w:rFonts w:ascii="Arial" w:hAnsi="Arial" w:cs="Arial"/>
                <w:sz w:val="20"/>
                <w:szCs w:val="20"/>
              </w:rPr>
            </w:pPr>
            <w:r w:rsidRPr="00CD0AB9">
              <w:rPr>
                <w:rFonts w:ascii="Arial" w:hAnsi="Arial" w:cs="Arial"/>
                <w:sz w:val="20"/>
                <w:szCs w:val="20"/>
              </w:rPr>
              <w:t>n=40</w:t>
            </w:r>
          </w:p>
          <w:p w14:paraId="041303B4" w14:textId="55DD8D99" w:rsidR="008F0CCF" w:rsidRPr="00CD0AB9" w:rsidRDefault="00B02BF8" w:rsidP="00E30D59">
            <w:pPr>
              <w:spacing w:line="276" w:lineRule="auto"/>
              <w:jc w:val="center"/>
              <w:rPr>
                <w:rFonts w:ascii="Arial" w:hAnsi="Arial" w:cs="Arial"/>
                <w:sz w:val="24"/>
              </w:rPr>
            </w:pPr>
            <w:r>
              <w:rPr>
                <w:rFonts w:ascii="Arial" w:hAnsi="Arial" w:cs="Arial"/>
                <w:sz w:val="24"/>
              </w:rPr>
              <w:t>43.50 ± 366.585</w:t>
            </w:r>
          </w:p>
        </w:tc>
        <w:tc>
          <w:tcPr>
            <w:tcW w:w="2651" w:type="dxa"/>
            <w:tcBorders>
              <w:top w:val="dotted" w:sz="4" w:space="0" w:color="auto"/>
              <w:bottom w:val="single" w:sz="18" w:space="0" w:color="auto"/>
            </w:tcBorders>
            <w:vAlign w:val="center"/>
          </w:tcPr>
          <w:p w14:paraId="1894B977" w14:textId="799FA179" w:rsidR="006E79F9" w:rsidRPr="00CD0AB9" w:rsidRDefault="006E79F9" w:rsidP="00E30D59">
            <w:pPr>
              <w:spacing w:line="276" w:lineRule="auto"/>
              <w:jc w:val="center"/>
              <w:rPr>
                <w:rFonts w:ascii="Arial" w:hAnsi="Arial" w:cs="Arial"/>
                <w:sz w:val="20"/>
                <w:szCs w:val="20"/>
              </w:rPr>
            </w:pPr>
            <w:r w:rsidRPr="00CD0AB9">
              <w:rPr>
                <w:rFonts w:ascii="Arial" w:hAnsi="Arial" w:cs="Arial"/>
                <w:sz w:val="20"/>
                <w:szCs w:val="20"/>
              </w:rPr>
              <w:t>n=8</w:t>
            </w:r>
          </w:p>
          <w:p w14:paraId="6881B780" w14:textId="50A8B359" w:rsidR="008F0CCF" w:rsidRPr="00CD0AB9" w:rsidRDefault="00B02BF8" w:rsidP="00E30D59">
            <w:pPr>
              <w:spacing w:line="276" w:lineRule="auto"/>
              <w:jc w:val="center"/>
              <w:rPr>
                <w:rFonts w:ascii="Arial" w:hAnsi="Arial" w:cs="Arial"/>
                <w:b/>
                <w:sz w:val="24"/>
              </w:rPr>
            </w:pPr>
            <w:r>
              <w:rPr>
                <w:rFonts w:ascii="Arial" w:hAnsi="Arial" w:cs="Arial"/>
                <w:sz w:val="24"/>
              </w:rPr>
              <w:t xml:space="preserve">493.43 </w:t>
            </w:r>
            <w:r w:rsidRPr="000E17EB">
              <w:rPr>
                <w:rFonts w:ascii="Arial" w:hAnsi="Arial" w:cs="Arial"/>
                <w:sz w:val="24"/>
                <w:szCs w:val="24"/>
              </w:rPr>
              <w:t>±</w:t>
            </w:r>
            <w:r>
              <w:rPr>
                <w:rFonts w:ascii="Arial" w:hAnsi="Arial" w:cs="Arial"/>
                <w:sz w:val="24"/>
                <w:szCs w:val="24"/>
              </w:rPr>
              <w:t xml:space="preserve"> </w:t>
            </w:r>
            <w:r>
              <w:rPr>
                <w:rFonts w:ascii="Arial" w:hAnsi="Arial" w:cs="Arial"/>
                <w:sz w:val="24"/>
              </w:rPr>
              <w:t>340.967</w:t>
            </w:r>
          </w:p>
        </w:tc>
        <w:tc>
          <w:tcPr>
            <w:tcW w:w="2652" w:type="dxa"/>
            <w:tcBorders>
              <w:top w:val="dotted" w:sz="4" w:space="0" w:color="auto"/>
              <w:bottom w:val="single" w:sz="18" w:space="0" w:color="auto"/>
            </w:tcBorders>
            <w:vAlign w:val="center"/>
          </w:tcPr>
          <w:p w14:paraId="3B7E56E0" w14:textId="4CF353A2" w:rsidR="006E79F9" w:rsidRPr="00CD0AB9" w:rsidRDefault="006E79F9" w:rsidP="00E30D59">
            <w:pPr>
              <w:spacing w:line="276" w:lineRule="auto"/>
              <w:jc w:val="center"/>
              <w:rPr>
                <w:rFonts w:ascii="Arial" w:hAnsi="Arial" w:cs="Arial"/>
                <w:sz w:val="20"/>
                <w:szCs w:val="20"/>
              </w:rPr>
            </w:pPr>
            <w:r w:rsidRPr="00CD0AB9">
              <w:rPr>
                <w:rFonts w:ascii="Arial" w:hAnsi="Arial" w:cs="Arial"/>
                <w:sz w:val="20"/>
                <w:szCs w:val="20"/>
              </w:rPr>
              <w:t>n=8</w:t>
            </w:r>
          </w:p>
          <w:p w14:paraId="5369A2A8" w14:textId="6916B4D8" w:rsidR="008F0CCF" w:rsidRPr="00CD0AB9" w:rsidRDefault="00B02BF8" w:rsidP="00E30D59">
            <w:pPr>
              <w:spacing w:line="276" w:lineRule="auto"/>
              <w:jc w:val="center"/>
              <w:rPr>
                <w:rFonts w:ascii="Arial" w:hAnsi="Arial" w:cs="Arial"/>
                <w:sz w:val="24"/>
              </w:rPr>
            </w:pPr>
            <w:r>
              <w:rPr>
                <w:rFonts w:ascii="Arial" w:hAnsi="Arial" w:cs="Arial"/>
                <w:sz w:val="24"/>
              </w:rPr>
              <w:t xml:space="preserve">113.34 </w:t>
            </w:r>
            <w:r w:rsidRPr="000E17EB">
              <w:rPr>
                <w:rFonts w:ascii="Arial" w:hAnsi="Arial" w:cs="Arial"/>
                <w:sz w:val="24"/>
                <w:szCs w:val="24"/>
              </w:rPr>
              <w:t>±</w:t>
            </w:r>
            <w:r>
              <w:rPr>
                <w:rFonts w:ascii="Arial" w:hAnsi="Arial" w:cs="Arial"/>
                <w:sz w:val="24"/>
              </w:rPr>
              <w:t xml:space="preserve"> 256.138</w:t>
            </w:r>
          </w:p>
        </w:tc>
      </w:tr>
      <w:tr w:rsidR="00EE7106" w14:paraId="0CF24072" w14:textId="77777777" w:rsidTr="00F20D38">
        <w:trPr>
          <w:trHeight w:val="348"/>
        </w:trPr>
        <w:tc>
          <w:tcPr>
            <w:tcW w:w="3025" w:type="dxa"/>
            <w:tcBorders>
              <w:top w:val="single" w:sz="18" w:space="0" w:color="auto"/>
            </w:tcBorders>
          </w:tcPr>
          <w:p w14:paraId="379753B4" w14:textId="252AA120" w:rsidR="008F0CCF" w:rsidRPr="00CD0AB9" w:rsidRDefault="008F0CCF" w:rsidP="00E30D59">
            <w:pPr>
              <w:spacing w:line="276" w:lineRule="auto"/>
              <w:rPr>
                <w:rFonts w:ascii="Arial" w:hAnsi="Arial" w:cs="Arial"/>
                <w:b/>
                <w:sz w:val="24"/>
              </w:rPr>
            </w:pPr>
            <w:r w:rsidRPr="00CD0AB9">
              <w:rPr>
                <w:rFonts w:ascii="Arial" w:hAnsi="Arial" w:cs="Arial"/>
                <w:b/>
                <w:sz w:val="24"/>
              </w:rPr>
              <w:lastRenderedPageBreak/>
              <w:t>Ferritin</w:t>
            </w:r>
            <w:r w:rsidR="00D53441" w:rsidRPr="00CD0AB9">
              <w:rPr>
                <w:rFonts w:ascii="Arial" w:hAnsi="Arial" w:cs="Arial"/>
                <w:b/>
                <w:sz w:val="24"/>
              </w:rPr>
              <w:t xml:space="preserve">, </w:t>
            </w:r>
            <w:r w:rsidR="004904DE">
              <w:rPr>
                <w:rFonts w:ascii="Arial" w:hAnsi="Arial" w:cs="Arial"/>
                <w:b/>
                <w:sz w:val="24"/>
              </w:rPr>
              <w:t>µ</w:t>
            </w:r>
            <w:r w:rsidR="00D53441" w:rsidRPr="00CD0AB9">
              <w:rPr>
                <w:rFonts w:ascii="Arial" w:hAnsi="Arial" w:cs="Arial"/>
                <w:b/>
                <w:sz w:val="24"/>
              </w:rPr>
              <w:t>g/L</w:t>
            </w:r>
          </w:p>
        </w:tc>
        <w:tc>
          <w:tcPr>
            <w:tcW w:w="2277" w:type="dxa"/>
            <w:tcBorders>
              <w:top w:val="single" w:sz="18" w:space="0" w:color="auto"/>
            </w:tcBorders>
          </w:tcPr>
          <w:p w14:paraId="4372E506" w14:textId="77777777" w:rsidR="008F0CCF" w:rsidRPr="00CD0AB9" w:rsidRDefault="008F0CCF" w:rsidP="00E30D59">
            <w:pPr>
              <w:spacing w:line="276" w:lineRule="auto"/>
              <w:rPr>
                <w:rFonts w:ascii="Arial" w:hAnsi="Arial" w:cs="Arial"/>
                <w:b/>
                <w:sz w:val="24"/>
              </w:rPr>
            </w:pPr>
          </w:p>
        </w:tc>
        <w:tc>
          <w:tcPr>
            <w:tcW w:w="2652" w:type="dxa"/>
            <w:tcBorders>
              <w:top w:val="single" w:sz="18" w:space="0" w:color="auto"/>
            </w:tcBorders>
          </w:tcPr>
          <w:p w14:paraId="29C8FFB5" w14:textId="77777777" w:rsidR="008F0CCF" w:rsidRPr="00CD0AB9" w:rsidRDefault="008F0CCF" w:rsidP="00E30D59">
            <w:pPr>
              <w:spacing w:line="276" w:lineRule="auto"/>
              <w:rPr>
                <w:rFonts w:ascii="Arial" w:hAnsi="Arial" w:cs="Arial"/>
                <w:b/>
                <w:sz w:val="24"/>
              </w:rPr>
            </w:pPr>
          </w:p>
        </w:tc>
        <w:tc>
          <w:tcPr>
            <w:tcW w:w="2651" w:type="dxa"/>
            <w:tcBorders>
              <w:top w:val="single" w:sz="18" w:space="0" w:color="auto"/>
            </w:tcBorders>
          </w:tcPr>
          <w:p w14:paraId="1F068525" w14:textId="77777777" w:rsidR="008F0CCF" w:rsidRPr="00CD0AB9" w:rsidRDefault="008F0CCF" w:rsidP="00E30D59">
            <w:pPr>
              <w:spacing w:line="276" w:lineRule="auto"/>
              <w:rPr>
                <w:rFonts w:ascii="Arial" w:hAnsi="Arial" w:cs="Arial"/>
                <w:b/>
                <w:sz w:val="24"/>
              </w:rPr>
            </w:pPr>
          </w:p>
        </w:tc>
        <w:tc>
          <w:tcPr>
            <w:tcW w:w="2652" w:type="dxa"/>
            <w:tcBorders>
              <w:top w:val="single" w:sz="18" w:space="0" w:color="auto"/>
            </w:tcBorders>
          </w:tcPr>
          <w:p w14:paraId="582E8D5E" w14:textId="77777777" w:rsidR="008F0CCF" w:rsidRPr="00CD0AB9" w:rsidRDefault="008F0CCF" w:rsidP="00E30D59">
            <w:pPr>
              <w:spacing w:line="276" w:lineRule="auto"/>
              <w:rPr>
                <w:rFonts w:ascii="Arial" w:hAnsi="Arial" w:cs="Arial"/>
                <w:b/>
                <w:sz w:val="24"/>
              </w:rPr>
            </w:pPr>
          </w:p>
        </w:tc>
      </w:tr>
      <w:tr w:rsidR="00EE7106" w14:paraId="412C6BF1" w14:textId="77777777" w:rsidTr="00A708D8">
        <w:trPr>
          <w:trHeight w:val="631"/>
        </w:trPr>
        <w:tc>
          <w:tcPr>
            <w:tcW w:w="3025" w:type="dxa"/>
            <w:tcBorders>
              <w:bottom w:val="dotted" w:sz="4" w:space="0" w:color="auto"/>
            </w:tcBorders>
            <w:vAlign w:val="center"/>
          </w:tcPr>
          <w:p w14:paraId="0EDF15AC" w14:textId="42AD1388" w:rsidR="00D14566" w:rsidRPr="00CD0AB9" w:rsidRDefault="00D14566" w:rsidP="00A708D8">
            <w:pPr>
              <w:spacing w:line="276" w:lineRule="auto"/>
              <w:ind w:left="181" w:hanging="39"/>
              <w:rPr>
                <w:rFonts w:ascii="Arial" w:hAnsi="Arial" w:cs="Arial"/>
                <w:sz w:val="24"/>
              </w:rPr>
            </w:pPr>
            <w:r w:rsidRPr="00CD0AB9">
              <w:rPr>
                <w:rFonts w:ascii="Arial" w:hAnsi="Arial" w:cs="Arial"/>
                <w:sz w:val="24"/>
              </w:rPr>
              <w:t>Baseline</w:t>
            </w:r>
          </w:p>
        </w:tc>
        <w:tc>
          <w:tcPr>
            <w:tcW w:w="2277" w:type="dxa"/>
            <w:tcBorders>
              <w:bottom w:val="dotted" w:sz="4" w:space="0" w:color="auto"/>
            </w:tcBorders>
            <w:vAlign w:val="center"/>
          </w:tcPr>
          <w:p w14:paraId="79D86C3D" w14:textId="5FD1454A" w:rsidR="00D14566" w:rsidRPr="00CD0AB9" w:rsidRDefault="00D14566" w:rsidP="00E30D59">
            <w:pPr>
              <w:spacing w:line="276" w:lineRule="auto"/>
              <w:jc w:val="center"/>
              <w:rPr>
                <w:rFonts w:ascii="Arial" w:hAnsi="Arial" w:cs="Arial"/>
                <w:sz w:val="20"/>
                <w:szCs w:val="20"/>
              </w:rPr>
            </w:pPr>
            <w:r w:rsidRPr="00CD0AB9">
              <w:rPr>
                <w:rFonts w:ascii="Arial" w:hAnsi="Arial" w:cs="Arial"/>
                <w:sz w:val="20"/>
                <w:szCs w:val="20"/>
              </w:rPr>
              <w:t>n=56</w:t>
            </w:r>
          </w:p>
          <w:p w14:paraId="1F4F1904" w14:textId="00D26859" w:rsidR="00D14566" w:rsidRPr="00CD0AB9" w:rsidRDefault="00D14566" w:rsidP="00E30D59">
            <w:pPr>
              <w:spacing w:line="276" w:lineRule="auto"/>
              <w:jc w:val="center"/>
              <w:rPr>
                <w:rFonts w:ascii="Arial" w:hAnsi="Arial" w:cs="Arial"/>
                <w:b/>
                <w:sz w:val="24"/>
              </w:rPr>
            </w:pPr>
            <w:r w:rsidRPr="00CD0AB9">
              <w:rPr>
                <w:rFonts w:ascii="Arial" w:hAnsi="Arial" w:cs="Arial"/>
                <w:sz w:val="24"/>
              </w:rPr>
              <w:t>223.67 ± 274.071</w:t>
            </w:r>
          </w:p>
        </w:tc>
        <w:tc>
          <w:tcPr>
            <w:tcW w:w="2652" w:type="dxa"/>
            <w:tcBorders>
              <w:bottom w:val="dotted" w:sz="4" w:space="0" w:color="auto"/>
            </w:tcBorders>
            <w:vAlign w:val="center"/>
          </w:tcPr>
          <w:p w14:paraId="387F6467" w14:textId="2A319540" w:rsidR="00D14566" w:rsidRPr="00CD0AB9" w:rsidRDefault="00D14566" w:rsidP="00E30D59">
            <w:pPr>
              <w:spacing w:line="276" w:lineRule="auto"/>
              <w:jc w:val="center"/>
              <w:rPr>
                <w:rFonts w:ascii="Arial" w:hAnsi="Arial" w:cs="Arial"/>
                <w:sz w:val="24"/>
              </w:rPr>
            </w:pPr>
            <w:r w:rsidRPr="00CD0AB9">
              <w:rPr>
                <w:rFonts w:ascii="Arial" w:hAnsi="Arial" w:cs="Arial"/>
                <w:sz w:val="24"/>
              </w:rPr>
              <w:t>—</w:t>
            </w:r>
          </w:p>
        </w:tc>
        <w:tc>
          <w:tcPr>
            <w:tcW w:w="2651" w:type="dxa"/>
            <w:tcBorders>
              <w:bottom w:val="dotted" w:sz="4" w:space="0" w:color="auto"/>
            </w:tcBorders>
          </w:tcPr>
          <w:p w14:paraId="64C51E35" w14:textId="07F8F4C0" w:rsidR="00D14566" w:rsidRPr="00CD0AB9" w:rsidRDefault="00D14566" w:rsidP="00E30D59">
            <w:pPr>
              <w:spacing w:line="276" w:lineRule="auto"/>
              <w:jc w:val="center"/>
              <w:rPr>
                <w:rFonts w:ascii="Arial" w:hAnsi="Arial" w:cs="Arial"/>
                <w:sz w:val="20"/>
                <w:szCs w:val="20"/>
              </w:rPr>
            </w:pPr>
            <w:r w:rsidRPr="00CD0AB9">
              <w:rPr>
                <w:rFonts w:ascii="Arial" w:hAnsi="Arial" w:cs="Arial"/>
                <w:sz w:val="20"/>
                <w:szCs w:val="20"/>
              </w:rPr>
              <w:t>n=16</w:t>
            </w:r>
          </w:p>
          <w:p w14:paraId="0A3B94DE" w14:textId="0FCEA2E9" w:rsidR="00D14566" w:rsidRPr="00CD0AB9" w:rsidRDefault="00D14566" w:rsidP="00E30D59">
            <w:pPr>
              <w:spacing w:line="276" w:lineRule="auto"/>
              <w:jc w:val="center"/>
              <w:rPr>
                <w:rFonts w:ascii="Arial" w:hAnsi="Arial" w:cs="Arial"/>
                <w:b/>
                <w:sz w:val="24"/>
              </w:rPr>
            </w:pPr>
            <w:r w:rsidRPr="00CD0AB9">
              <w:rPr>
                <w:rFonts w:ascii="Arial" w:hAnsi="Arial" w:cs="Arial"/>
                <w:sz w:val="24"/>
              </w:rPr>
              <w:t>234.28 ± 228.825</w:t>
            </w:r>
          </w:p>
        </w:tc>
        <w:tc>
          <w:tcPr>
            <w:tcW w:w="2652" w:type="dxa"/>
            <w:tcBorders>
              <w:bottom w:val="dotted" w:sz="4" w:space="0" w:color="auto"/>
            </w:tcBorders>
            <w:vAlign w:val="center"/>
          </w:tcPr>
          <w:p w14:paraId="2ACACD22" w14:textId="346DC9FC" w:rsidR="00D14566" w:rsidRPr="00CD0AB9" w:rsidRDefault="00D14566" w:rsidP="00E30D59">
            <w:pPr>
              <w:spacing w:line="276" w:lineRule="auto"/>
              <w:jc w:val="center"/>
              <w:rPr>
                <w:rFonts w:ascii="Arial" w:hAnsi="Arial" w:cs="Arial"/>
                <w:sz w:val="24"/>
              </w:rPr>
            </w:pPr>
            <w:r w:rsidRPr="00CD0AB9">
              <w:rPr>
                <w:rFonts w:ascii="Arial" w:hAnsi="Arial" w:cs="Arial"/>
                <w:sz w:val="24"/>
              </w:rPr>
              <w:t>—</w:t>
            </w:r>
          </w:p>
        </w:tc>
      </w:tr>
      <w:tr w:rsidR="00EE7106" w14:paraId="0ED4AC0A" w14:textId="77777777" w:rsidTr="00A708D8">
        <w:trPr>
          <w:trHeight w:val="631"/>
        </w:trPr>
        <w:tc>
          <w:tcPr>
            <w:tcW w:w="3025" w:type="dxa"/>
            <w:tcBorders>
              <w:top w:val="dotted" w:sz="4" w:space="0" w:color="auto"/>
              <w:bottom w:val="dotted" w:sz="4" w:space="0" w:color="auto"/>
            </w:tcBorders>
            <w:vAlign w:val="center"/>
          </w:tcPr>
          <w:p w14:paraId="17020362" w14:textId="04D320E7" w:rsidR="00D14566" w:rsidRPr="00CD0AB9" w:rsidRDefault="00D14566" w:rsidP="00A708D8">
            <w:pPr>
              <w:spacing w:line="276" w:lineRule="auto"/>
              <w:ind w:left="181" w:hanging="39"/>
              <w:rPr>
                <w:rFonts w:ascii="Arial" w:hAnsi="Arial" w:cs="Arial"/>
                <w:sz w:val="24"/>
              </w:rPr>
            </w:pPr>
            <w:r w:rsidRPr="00CD0AB9">
              <w:rPr>
                <w:rFonts w:ascii="Arial" w:hAnsi="Arial" w:cs="Arial"/>
                <w:sz w:val="24"/>
              </w:rPr>
              <w:t>End of Stage 1</w:t>
            </w:r>
          </w:p>
        </w:tc>
        <w:tc>
          <w:tcPr>
            <w:tcW w:w="2277" w:type="dxa"/>
            <w:tcBorders>
              <w:top w:val="dotted" w:sz="4" w:space="0" w:color="auto"/>
              <w:bottom w:val="dotted" w:sz="4" w:space="0" w:color="auto"/>
            </w:tcBorders>
            <w:vAlign w:val="center"/>
          </w:tcPr>
          <w:p w14:paraId="27F05B87" w14:textId="5AE56101" w:rsidR="00D14566" w:rsidRPr="00CD0AB9" w:rsidRDefault="00D14566" w:rsidP="000A5805">
            <w:pPr>
              <w:spacing w:line="276" w:lineRule="auto"/>
              <w:jc w:val="center"/>
              <w:rPr>
                <w:rFonts w:ascii="Arial" w:hAnsi="Arial" w:cs="Arial"/>
                <w:sz w:val="20"/>
                <w:szCs w:val="20"/>
              </w:rPr>
            </w:pPr>
            <w:r w:rsidRPr="00CD0AB9">
              <w:rPr>
                <w:rFonts w:ascii="Arial" w:hAnsi="Arial" w:cs="Arial"/>
                <w:sz w:val="20"/>
                <w:szCs w:val="20"/>
              </w:rPr>
              <w:t>n=58</w:t>
            </w:r>
          </w:p>
          <w:p w14:paraId="434881CC" w14:textId="0D24C81D" w:rsidR="00D14566" w:rsidRPr="00CD0AB9" w:rsidRDefault="00D14566" w:rsidP="000A5805">
            <w:pPr>
              <w:spacing w:line="276" w:lineRule="auto"/>
              <w:jc w:val="center"/>
              <w:rPr>
                <w:rFonts w:ascii="Arial" w:hAnsi="Arial" w:cs="Arial"/>
                <w:sz w:val="24"/>
              </w:rPr>
            </w:pPr>
            <w:r w:rsidRPr="00CD0AB9">
              <w:rPr>
                <w:rFonts w:ascii="Arial" w:hAnsi="Arial" w:cs="Arial"/>
                <w:sz w:val="24"/>
              </w:rPr>
              <w:t>322.59 ± 368.823</w:t>
            </w:r>
          </w:p>
        </w:tc>
        <w:tc>
          <w:tcPr>
            <w:tcW w:w="2652" w:type="dxa"/>
            <w:tcBorders>
              <w:top w:val="dotted" w:sz="4" w:space="0" w:color="auto"/>
              <w:bottom w:val="dotted" w:sz="4" w:space="0" w:color="auto"/>
            </w:tcBorders>
            <w:vAlign w:val="center"/>
          </w:tcPr>
          <w:p w14:paraId="7F6D7CD5" w14:textId="4D899895" w:rsidR="00D14566" w:rsidRPr="00CD0AB9" w:rsidRDefault="00D14566" w:rsidP="000A5805">
            <w:pPr>
              <w:spacing w:line="276" w:lineRule="auto"/>
              <w:jc w:val="center"/>
              <w:rPr>
                <w:rFonts w:ascii="Arial" w:hAnsi="Arial" w:cs="Arial"/>
                <w:sz w:val="20"/>
                <w:szCs w:val="20"/>
              </w:rPr>
            </w:pPr>
            <w:r w:rsidRPr="00CD0AB9">
              <w:rPr>
                <w:rFonts w:ascii="Arial" w:hAnsi="Arial" w:cs="Arial"/>
                <w:sz w:val="20"/>
                <w:szCs w:val="20"/>
              </w:rPr>
              <w:t>n=51</w:t>
            </w:r>
          </w:p>
          <w:p w14:paraId="4FA8359E" w14:textId="7A4FCB2C" w:rsidR="00D14566" w:rsidRPr="00CD0AB9" w:rsidRDefault="00D14566" w:rsidP="000A5805">
            <w:pPr>
              <w:spacing w:line="276" w:lineRule="auto"/>
              <w:jc w:val="center"/>
              <w:rPr>
                <w:rFonts w:ascii="Arial" w:hAnsi="Arial" w:cs="Arial"/>
                <w:b/>
                <w:sz w:val="24"/>
              </w:rPr>
            </w:pPr>
            <w:r w:rsidRPr="00CD0AB9">
              <w:rPr>
                <w:rFonts w:ascii="Arial" w:hAnsi="Arial" w:cs="Arial"/>
                <w:sz w:val="24"/>
              </w:rPr>
              <w:t>48.59 ± 168.999</w:t>
            </w:r>
          </w:p>
        </w:tc>
        <w:tc>
          <w:tcPr>
            <w:tcW w:w="2651" w:type="dxa"/>
            <w:tcBorders>
              <w:top w:val="dotted" w:sz="4" w:space="0" w:color="auto"/>
              <w:bottom w:val="dotted" w:sz="4" w:space="0" w:color="auto"/>
            </w:tcBorders>
            <w:vAlign w:val="center"/>
          </w:tcPr>
          <w:p w14:paraId="6F965A25" w14:textId="34A9A602" w:rsidR="00D14566" w:rsidRPr="00CD0AB9" w:rsidRDefault="00D14566" w:rsidP="000A5805">
            <w:pPr>
              <w:spacing w:line="276" w:lineRule="auto"/>
              <w:jc w:val="center"/>
              <w:rPr>
                <w:rFonts w:ascii="Arial" w:hAnsi="Arial" w:cs="Arial"/>
                <w:sz w:val="20"/>
                <w:szCs w:val="20"/>
              </w:rPr>
            </w:pPr>
            <w:r w:rsidRPr="00CD0AB9">
              <w:rPr>
                <w:rFonts w:ascii="Arial" w:hAnsi="Arial" w:cs="Arial"/>
                <w:sz w:val="20"/>
                <w:szCs w:val="20"/>
              </w:rPr>
              <w:t>n=15</w:t>
            </w:r>
          </w:p>
          <w:p w14:paraId="031DC552" w14:textId="7F5BC31B" w:rsidR="00D14566" w:rsidRPr="00CD0AB9" w:rsidRDefault="00D14566" w:rsidP="000A5805">
            <w:pPr>
              <w:spacing w:line="276" w:lineRule="auto"/>
              <w:jc w:val="center"/>
              <w:rPr>
                <w:rFonts w:ascii="Arial" w:hAnsi="Arial" w:cs="Arial"/>
                <w:sz w:val="24"/>
              </w:rPr>
            </w:pPr>
            <w:r w:rsidRPr="00CD0AB9">
              <w:rPr>
                <w:rFonts w:ascii="Arial" w:hAnsi="Arial" w:cs="Arial"/>
                <w:sz w:val="24"/>
              </w:rPr>
              <w:t>310.46 ± 369.869</w:t>
            </w:r>
          </w:p>
        </w:tc>
        <w:tc>
          <w:tcPr>
            <w:tcW w:w="2652" w:type="dxa"/>
            <w:tcBorders>
              <w:top w:val="dotted" w:sz="4" w:space="0" w:color="auto"/>
              <w:bottom w:val="dotted" w:sz="4" w:space="0" w:color="auto"/>
            </w:tcBorders>
            <w:vAlign w:val="center"/>
          </w:tcPr>
          <w:p w14:paraId="40675CCB" w14:textId="5B5AC23D" w:rsidR="00D14566" w:rsidRPr="00CD0AB9" w:rsidRDefault="00D14566" w:rsidP="000A5805">
            <w:pPr>
              <w:spacing w:line="276" w:lineRule="auto"/>
              <w:jc w:val="center"/>
              <w:rPr>
                <w:rFonts w:ascii="Arial" w:hAnsi="Arial" w:cs="Arial"/>
                <w:sz w:val="20"/>
                <w:szCs w:val="20"/>
              </w:rPr>
            </w:pPr>
            <w:r w:rsidRPr="00CD0AB9">
              <w:rPr>
                <w:rFonts w:ascii="Arial" w:hAnsi="Arial" w:cs="Arial"/>
                <w:sz w:val="20"/>
                <w:szCs w:val="20"/>
              </w:rPr>
              <w:t>n=14</w:t>
            </w:r>
          </w:p>
          <w:p w14:paraId="282782E1" w14:textId="0B7D5D6A" w:rsidR="00D14566" w:rsidRPr="00CD0AB9" w:rsidRDefault="00D14566" w:rsidP="000A5805">
            <w:pPr>
              <w:spacing w:line="276" w:lineRule="auto"/>
              <w:jc w:val="center"/>
              <w:rPr>
                <w:rFonts w:ascii="Arial" w:hAnsi="Arial" w:cs="Arial"/>
                <w:b/>
                <w:sz w:val="24"/>
              </w:rPr>
            </w:pPr>
            <w:r w:rsidRPr="00CD0AB9">
              <w:rPr>
                <w:rFonts w:ascii="Arial" w:hAnsi="Arial" w:cs="Arial"/>
                <w:sz w:val="24"/>
              </w:rPr>
              <w:t>59.27 ± 219.660</w:t>
            </w:r>
          </w:p>
        </w:tc>
      </w:tr>
      <w:tr w:rsidR="00EE7106" w14:paraId="0E937CA8" w14:textId="77777777" w:rsidTr="00A708D8">
        <w:trPr>
          <w:trHeight w:val="631"/>
        </w:trPr>
        <w:tc>
          <w:tcPr>
            <w:tcW w:w="3025" w:type="dxa"/>
            <w:tcBorders>
              <w:top w:val="dotted" w:sz="4" w:space="0" w:color="auto"/>
              <w:bottom w:val="single" w:sz="18" w:space="0" w:color="auto"/>
            </w:tcBorders>
            <w:vAlign w:val="center"/>
          </w:tcPr>
          <w:p w14:paraId="5D730483" w14:textId="6640EF5C" w:rsidR="00D14566" w:rsidRPr="00CD0AB9" w:rsidRDefault="00F6265E" w:rsidP="00A708D8">
            <w:pPr>
              <w:spacing w:line="276" w:lineRule="auto"/>
              <w:ind w:left="181" w:hanging="39"/>
              <w:rPr>
                <w:rFonts w:ascii="Arial" w:hAnsi="Arial" w:cs="Arial"/>
                <w:sz w:val="24"/>
              </w:rPr>
            </w:pPr>
            <w:r w:rsidRPr="00CD0AB9">
              <w:rPr>
                <w:rFonts w:ascii="Arial" w:hAnsi="Arial" w:cs="Arial"/>
                <w:sz w:val="24"/>
              </w:rPr>
              <w:t>End of S</w:t>
            </w:r>
            <w:r w:rsidR="00D14566" w:rsidRPr="00CD0AB9">
              <w:rPr>
                <w:rFonts w:ascii="Arial" w:hAnsi="Arial" w:cs="Arial"/>
                <w:sz w:val="24"/>
              </w:rPr>
              <w:t>tage 2</w:t>
            </w:r>
          </w:p>
        </w:tc>
        <w:tc>
          <w:tcPr>
            <w:tcW w:w="2277" w:type="dxa"/>
            <w:tcBorders>
              <w:top w:val="dotted" w:sz="4" w:space="0" w:color="auto"/>
              <w:bottom w:val="single" w:sz="18" w:space="0" w:color="auto"/>
            </w:tcBorders>
            <w:vAlign w:val="center"/>
          </w:tcPr>
          <w:p w14:paraId="797C276C" w14:textId="1F331160" w:rsidR="00D14566" w:rsidRPr="00CD0AB9" w:rsidRDefault="00D14566" w:rsidP="000A5805">
            <w:pPr>
              <w:spacing w:line="276" w:lineRule="auto"/>
              <w:jc w:val="center"/>
              <w:rPr>
                <w:rFonts w:ascii="Arial" w:hAnsi="Arial" w:cs="Arial"/>
                <w:sz w:val="20"/>
                <w:szCs w:val="20"/>
              </w:rPr>
            </w:pPr>
            <w:r w:rsidRPr="00CD0AB9">
              <w:rPr>
                <w:rFonts w:ascii="Arial" w:hAnsi="Arial" w:cs="Arial"/>
                <w:sz w:val="20"/>
                <w:szCs w:val="20"/>
              </w:rPr>
              <w:t>n=</w:t>
            </w:r>
            <w:r w:rsidR="006C4B74">
              <w:rPr>
                <w:rFonts w:ascii="Arial" w:hAnsi="Arial" w:cs="Arial"/>
                <w:sz w:val="20"/>
                <w:szCs w:val="20"/>
              </w:rPr>
              <w:t>33</w:t>
            </w:r>
          </w:p>
          <w:p w14:paraId="208109A8" w14:textId="7F5B0216" w:rsidR="00D14566" w:rsidRPr="00CD0AB9" w:rsidRDefault="006C4B74" w:rsidP="000A5805">
            <w:pPr>
              <w:spacing w:line="276" w:lineRule="auto"/>
              <w:jc w:val="center"/>
              <w:rPr>
                <w:rFonts w:ascii="Arial" w:hAnsi="Arial" w:cs="Arial"/>
                <w:b/>
                <w:sz w:val="24"/>
              </w:rPr>
            </w:pPr>
            <w:r>
              <w:rPr>
                <w:rFonts w:ascii="Arial" w:hAnsi="Arial" w:cs="Arial"/>
                <w:sz w:val="24"/>
              </w:rPr>
              <w:t xml:space="preserve">326.13 </w:t>
            </w:r>
            <w:r w:rsidR="00D14566" w:rsidRPr="00CD0AB9">
              <w:rPr>
                <w:rFonts w:ascii="Arial" w:hAnsi="Arial" w:cs="Arial"/>
                <w:sz w:val="24"/>
              </w:rPr>
              <w:t xml:space="preserve">± </w:t>
            </w:r>
            <w:r>
              <w:rPr>
                <w:rFonts w:ascii="Arial" w:hAnsi="Arial" w:cs="Arial"/>
                <w:sz w:val="24"/>
              </w:rPr>
              <w:t>304.864</w:t>
            </w:r>
          </w:p>
        </w:tc>
        <w:tc>
          <w:tcPr>
            <w:tcW w:w="2652" w:type="dxa"/>
            <w:tcBorders>
              <w:top w:val="dotted" w:sz="4" w:space="0" w:color="auto"/>
              <w:bottom w:val="single" w:sz="18" w:space="0" w:color="auto"/>
            </w:tcBorders>
            <w:vAlign w:val="center"/>
          </w:tcPr>
          <w:p w14:paraId="50997870" w14:textId="4F68E34D" w:rsidR="00D14566" w:rsidRPr="00CD0AB9" w:rsidRDefault="00D14566" w:rsidP="000A5805">
            <w:pPr>
              <w:spacing w:line="276" w:lineRule="auto"/>
              <w:jc w:val="center"/>
              <w:rPr>
                <w:rFonts w:ascii="Arial" w:hAnsi="Arial" w:cs="Arial"/>
                <w:sz w:val="20"/>
                <w:szCs w:val="20"/>
              </w:rPr>
            </w:pPr>
            <w:r w:rsidRPr="00CD0AB9">
              <w:rPr>
                <w:rFonts w:ascii="Arial" w:hAnsi="Arial" w:cs="Arial"/>
                <w:sz w:val="20"/>
                <w:szCs w:val="20"/>
              </w:rPr>
              <w:t>n=</w:t>
            </w:r>
            <w:r w:rsidR="006C4B74">
              <w:rPr>
                <w:rFonts w:ascii="Arial" w:hAnsi="Arial" w:cs="Arial"/>
                <w:sz w:val="20"/>
                <w:szCs w:val="20"/>
              </w:rPr>
              <w:t>28</w:t>
            </w:r>
          </w:p>
          <w:p w14:paraId="115C335F" w14:textId="35A47AD7" w:rsidR="00D14566" w:rsidRPr="00CD0AB9" w:rsidRDefault="006C4B74" w:rsidP="000A5805">
            <w:pPr>
              <w:spacing w:line="276" w:lineRule="auto"/>
              <w:jc w:val="center"/>
              <w:rPr>
                <w:rFonts w:ascii="Arial" w:hAnsi="Arial" w:cs="Arial"/>
                <w:b/>
                <w:sz w:val="24"/>
              </w:rPr>
            </w:pPr>
            <w:r>
              <w:rPr>
                <w:rFonts w:ascii="Arial" w:hAnsi="Arial" w:cs="Arial"/>
                <w:sz w:val="24"/>
              </w:rPr>
              <w:t xml:space="preserve">137.57 </w:t>
            </w:r>
            <w:r w:rsidRPr="00CD0AB9">
              <w:rPr>
                <w:rFonts w:ascii="Arial" w:hAnsi="Arial" w:cs="Arial"/>
                <w:sz w:val="24"/>
              </w:rPr>
              <w:t>±</w:t>
            </w:r>
            <w:r>
              <w:rPr>
                <w:rFonts w:ascii="Arial" w:hAnsi="Arial" w:cs="Arial"/>
                <w:sz w:val="24"/>
              </w:rPr>
              <w:t xml:space="preserve"> 149.176</w:t>
            </w:r>
          </w:p>
        </w:tc>
        <w:tc>
          <w:tcPr>
            <w:tcW w:w="2651" w:type="dxa"/>
            <w:tcBorders>
              <w:top w:val="dotted" w:sz="4" w:space="0" w:color="auto"/>
              <w:bottom w:val="single" w:sz="18" w:space="0" w:color="auto"/>
            </w:tcBorders>
            <w:vAlign w:val="center"/>
          </w:tcPr>
          <w:p w14:paraId="304BC168" w14:textId="38F21CF1" w:rsidR="00D14566" w:rsidRPr="00CD0AB9" w:rsidRDefault="00D14566" w:rsidP="000A5805">
            <w:pPr>
              <w:spacing w:line="276" w:lineRule="auto"/>
              <w:jc w:val="center"/>
              <w:rPr>
                <w:rFonts w:ascii="Arial" w:hAnsi="Arial" w:cs="Arial"/>
                <w:sz w:val="20"/>
                <w:szCs w:val="20"/>
              </w:rPr>
            </w:pPr>
            <w:r w:rsidRPr="00CD0AB9">
              <w:rPr>
                <w:rFonts w:ascii="Arial" w:hAnsi="Arial" w:cs="Arial"/>
                <w:sz w:val="20"/>
                <w:szCs w:val="20"/>
              </w:rPr>
              <w:t>n=</w:t>
            </w:r>
            <w:r w:rsidR="006C4B74">
              <w:rPr>
                <w:rFonts w:ascii="Arial" w:hAnsi="Arial" w:cs="Arial"/>
                <w:sz w:val="20"/>
                <w:szCs w:val="20"/>
              </w:rPr>
              <w:t>8</w:t>
            </w:r>
          </w:p>
          <w:p w14:paraId="192B85FA" w14:textId="11C93054" w:rsidR="00D14566" w:rsidRPr="00CD0AB9" w:rsidRDefault="006C4B74" w:rsidP="000A5805">
            <w:pPr>
              <w:spacing w:line="276" w:lineRule="auto"/>
              <w:jc w:val="center"/>
              <w:rPr>
                <w:rFonts w:ascii="Arial" w:hAnsi="Arial" w:cs="Arial"/>
                <w:sz w:val="24"/>
              </w:rPr>
            </w:pPr>
            <w:r>
              <w:rPr>
                <w:rFonts w:ascii="Arial" w:hAnsi="Arial" w:cs="Arial"/>
                <w:sz w:val="24"/>
              </w:rPr>
              <w:t xml:space="preserve">345.13 </w:t>
            </w:r>
            <w:r w:rsidRPr="00CD0AB9">
              <w:rPr>
                <w:rFonts w:ascii="Arial" w:hAnsi="Arial" w:cs="Arial"/>
                <w:sz w:val="24"/>
              </w:rPr>
              <w:t>±</w:t>
            </w:r>
            <w:r>
              <w:rPr>
                <w:rFonts w:ascii="Arial" w:hAnsi="Arial" w:cs="Arial"/>
                <w:sz w:val="24"/>
              </w:rPr>
              <w:t xml:space="preserve"> </w:t>
            </w:r>
            <w:r w:rsidRPr="006C4B74">
              <w:rPr>
                <w:rFonts w:ascii="Arial" w:hAnsi="Arial" w:cs="Arial"/>
                <w:sz w:val="24"/>
              </w:rPr>
              <w:t>366.230</w:t>
            </w:r>
          </w:p>
        </w:tc>
        <w:tc>
          <w:tcPr>
            <w:tcW w:w="2652" w:type="dxa"/>
            <w:tcBorders>
              <w:top w:val="dotted" w:sz="4" w:space="0" w:color="auto"/>
              <w:bottom w:val="single" w:sz="18" w:space="0" w:color="auto"/>
            </w:tcBorders>
            <w:vAlign w:val="center"/>
          </w:tcPr>
          <w:p w14:paraId="14165BEB" w14:textId="21646335" w:rsidR="00D14566" w:rsidRPr="00CD0AB9" w:rsidRDefault="00D14566" w:rsidP="000A5805">
            <w:pPr>
              <w:spacing w:line="276" w:lineRule="auto"/>
              <w:jc w:val="center"/>
              <w:rPr>
                <w:rFonts w:ascii="Arial" w:hAnsi="Arial" w:cs="Arial"/>
                <w:sz w:val="20"/>
                <w:szCs w:val="20"/>
              </w:rPr>
            </w:pPr>
            <w:r w:rsidRPr="00CD0AB9">
              <w:rPr>
                <w:rFonts w:ascii="Arial" w:hAnsi="Arial" w:cs="Arial"/>
                <w:sz w:val="20"/>
                <w:szCs w:val="20"/>
              </w:rPr>
              <w:t>n=</w:t>
            </w:r>
            <w:r w:rsidR="006C4B74">
              <w:rPr>
                <w:rFonts w:ascii="Arial" w:hAnsi="Arial" w:cs="Arial"/>
                <w:sz w:val="20"/>
                <w:szCs w:val="20"/>
              </w:rPr>
              <w:t>8</w:t>
            </w:r>
          </w:p>
          <w:p w14:paraId="35BF7FB8" w14:textId="6DD6BA79" w:rsidR="00D14566" w:rsidRPr="00CD0AB9" w:rsidRDefault="006C4B74" w:rsidP="000A5805">
            <w:pPr>
              <w:spacing w:line="276" w:lineRule="auto"/>
              <w:jc w:val="center"/>
              <w:rPr>
                <w:rFonts w:ascii="Arial" w:hAnsi="Arial" w:cs="Arial"/>
                <w:sz w:val="24"/>
              </w:rPr>
            </w:pPr>
            <w:r>
              <w:rPr>
                <w:rFonts w:ascii="Arial" w:hAnsi="Arial" w:cs="Arial"/>
                <w:sz w:val="24"/>
              </w:rPr>
              <w:t xml:space="preserve">110.69 </w:t>
            </w:r>
            <w:r w:rsidRPr="00CD0AB9">
              <w:rPr>
                <w:rFonts w:ascii="Arial" w:hAnsi="Arial" w:cs="Arial"/>
                <w:sz w:val="24"/>
              </w:rPr>
              <w:t>±</w:t>
            </w:r>
            <w:r>
              <w:rPr>
                <w:rFonts w:ascii="Arial" w:hAnsi="Arial" w:cs="Arial"/>
                <w:sz w:val="24"/>
              </w:rPr>
              <w:t xml:space="preserve"> 211.054</w:t>
            </w:r>
          </w:p>
        </w:tc>
      </w:tr>
      <w:tr w:rsidR="00F20D38" w14:paraId="10FBF88D" w14:textId="77777777" w:rsidTr="007E30E7">
        <w:trPr>
          <w:trHeight w:val="342"/>
        </w:trPr>
        <w:tc>
          <w:tcPr>
            <w:tcW w:w="3025" w:type="dxa"/>
            <w:tcBorders>
              <w:top w:val="single" w:sz="18" w:space="0" w:color="auto"/>
            </w:tcBorders>
          </w:tcPr>
          <w:p w14:paraId="3AC9B2B7" w14:textId="30DC32C0" w:rsidR="00F20D38" w:rsidRPr="00CD0AB9" w:rsidRDefault="00F20D38" w:rsidP="007E30E7">
            <w:pPr>
              <w:spacing w:line="276" w:lineRule="auto"/>
              <w:rPr>
                <w:rFonts w:ascii="Arial" w:hAnsi="Arial" w:cs="Arial"/>
                <w:sz w:val="24"/>
              </w:rPr>
            </w:pPr>
            <w:r w:rsidRPr="00CD0AB9">
              <w:rPr>
                <w:rFonts w:ascii="Arial" w:hAnsi="Arial" w:cs="Arial"/>
                <w:b/>
                <w:sz w:val="24"/>
              </w:rPr>
              <w:t xml:space="preserve">Serum iron, </w:t>
            </w:r>
            <w:r>
              <w:rPr>
                <w:rFonts w:ascii="Arial" w:hAnsi="Arial" w:cs="Arial"/>
                <w:b/>
                <w:sz w:val="24"/>
              </w:rPr>
              <w:t>µ</w:t>
            </w:r>
            <w:proofErr w:type="spellStart"/>
            <w:r w:rsidRPr="00CD0AB9">
              <w:rPr>
                <w:rFonts w:ascii="Arial" w:hAnsi="Arial" w:cs="Arial"/>
                <w:b/>
                <w:sz w:val="24"/>
              </w:rPr>
              <w:t>mol</w:t>
            </w:r>
            <w:proofErr w:type="spellEnd"/>
            <w:r w:rsidRPr="00CD0AB9">
              <w:rPr>
                <w:rFonts w:ascii="Arial" w:hAnsi="Arial" w:cs="Arial"/>
                <w:b/>
                <w:sz w:val="24"/>
              </w:rPr>
              <w:t>/L</w:t>
            </w:r>
          </w:p>
        </w:tc>
        <w:tc>
          <w:tcPr>
            <w:tcW w:w="2277" w:type="dxa"/>
            <w:tcBorders>
              <w:top w:val="single" w:sz="18" w:space="0" w:color="auto"/>
            </w:tcBorders>
            <w:vAlign w:val="center"/>
          </w:tcPr>
          <w:p w14:paraId="66D9DD36" w14:textId="77777777" w:rsidR="00F20D38" w:rsidRPr="00CD0AB9" w:rsidRDefault="00F20D38" w:rsidP="00F20D38">
            <w:pPr>
              <w:spacing w:line="276" w:lineRule="auto"/>
              <w:jc w:val="center"/>
              <w:rPr>
                <w:rFonts w:ascii="Arial" w:hAnsi="Arial" w:cs="Arial"/>
                <w:sz w:val="20"/>
                <w:szCs w:val="20"/>
              </w:rPr>
            </w:pPr>
          </w:p>
        </w:tc>
        <w:tc>
          <w:tcPr>
            <w:tcW w:w="2652" w:type="dxa"/>
            <w:tcBorders>
              <w:top w:val="single" w:sz="18" w:space="0" w:color="auto"/>
            </w:tcBorders>
            <w:vAlign w:val="center"/>
          </w:tcPr>
          <w:p w14:paraId="4F084C70" w14:textId="77777777" w:rsidR="00F20D38" w:rsidRPr="00CD0AB9" w:rsidRDefault="00F20D38" w:rsidP="00F20D38">
            <w:pPr>
              <w:spacing w:line="276" w:lineRule="auto"/>
              <w:jc w:val="center"/>
              <w:rPr>
                <w:rFonts w:ascii="Arial" w:hAnsi="Arial" w:cs="Arial"/>
                <w:sz w:val="20"/>
                <w:szCs w:val="20"/>
              </w:rPr>
            </w:pPr>
          </w:p>
        </w:tc>
        <w:tc>
          <w:tcPr>
            <w:tcW w:w="2651" w:type="dxa"/>
            <w:tcBorders>
              <w:top w:val="single" w:sz="18" w:space="0" w:color="auto"/>
            </w:tcBorders>
            <w:vAlign w:val="center"/>
          </w:tcPr>
          <w:p w14:paraId="0C694D24" w14:textId="77777777" w:rsidR="00F20D38" w:rsidRPr="00CD0AB9" w:rsidRDefault="00F20D38" w:rsidP="00F20D38">
            <w:pPr>
              <w:spacing w:line="276" w:lineRule="auto"/>
              <w:jc w:val="center"/>
              <w:rPr>
                <w:rFonts w:ascii="Arial" w:hAnsi="Arial" w:cs="Arial"/>
                <w:sz w:val="20"/>
                <w:szCs w:val="20"/>
              </w:rPr>
            </w:pPr>
          </w:p>
        </w:tc>
        <w:tc>
          <w:tcPr>
            <w:tcW w:w="2652" w:type="dxa"/>
            <w:tcBorders>
              <w:top w:val="single" w:sz="18" w:space="0" w:color="auto"/>
            </w:tcBorders>
            <w:vAlign w:val="center"/>
          </w:tcPr>
          <w:p w14:paraId="3EC1197F" w14:textId="77777777" w:rsidR="00F20D38" w:rsidRPr="00CD0AB9" w:rsidRDefault="00F20D38" w:rsidP="00F20D38">
            <w:pPr>
              <w:spacing w:line="276" w:lineRule="auto"/>
              <w:jc w:val="center"/>
              <w:rPr>
                <w:rFonts w:ascii="Arial" w:hAnsi="Arial" w:cs="Arial"/>
                <w:sz w:val="20"/>
                <w:szCs w:val="20"/>
              </w:rPr>
            </w:pPr>
          </w:p>
        </w:tc>
      </w:tr>
      <w:tr w:rsidR="00F20D38" w14:paraId="2BEF7BD6" w14:textId="77777777" w:rsidTr="00A708D8">
        <w:trPr>
          <w:trHeight w:val="631"/>
        </w:trPr>
        <w:tc>
          <w:tcPr>
            <w:tcW w:w="3025" w:type="dxa"/>
            <w:tcBorders>
              <w:bottom w:val="dotted" w:sz="4" w:space="0" w:color="auto"/>
            </w:tcBorders>
            <w:vAlign w:val="center"/>
          </w:tcPr>
          <w:p w14:paraId="4E3C782E" w14:textId="795F0445" w:rsidR="00F20D38" w:rsidRPr="00CD0AB9" w:rsidRDefault="00F20D38" w:rsidP="00A708D8">
            <w:pPr>
              <w:spacing w:line="276" w:lineRule="auto"/>
              <w:ind w:left="181" w:hanging="39"/>
              <w:rPr>
                <w:rFonts w:ascii="Arial" w:hAnsi="Arial" w:cs="Arial"/>
                <w:sz w:val="24"/>
              </w:rPr>
            </w:pPr>
            <w:r w:rsidRPr="00CD0AB9">
              <w:rPr>
                <w:rFonts w:ascii="Arial" w:hAnsi="Arial" w:cs="Arial"/>
                <w:sz w:val="24"/>
              </w:rPr>
              <w:t>Baseline</w:t>
            </w:r>
          </w:p>
        </w:tc>
        <w:tc>
          <w:tcPr>
            <w:tcW w:w="2277" w:type="dxa"/>
            <w:tcBorders>
              <w:bottom w:val="dotted" w:sz="4" w:space="0" w:color="auto"/>
            </w:tcBorders>
          </w:tcPr>
          <w:p w14:paraId="6BBDBCEF" w14:textId="77777777" w:rsidR="00F20D38" w:rsidRPr="00CD0AB9" w:rsidRDefault="00F20D38" w:rsidP="00F20D38">
            <w:pPr>
              <w:spacing w:line="276" w:lineRule="auto"/>
              <w:jc w:val="center"/>
              <w:rPr>
                <w:rFonts w:ascii="Arial" w:hAnsi="Arial" w:cs="Arial"/>
                <w:sz w:val="20"/>
                <w:szCs w:val="20"/>
              </w:rPr>
            </w:pPr>
            <w:r w:rsidRPr="00CD0AB9">
              <w:rPr>
                <w:rFonts w:ascii="Arial" w:hAnsi="Arial" w:cs="Arial"/>
                <w:sz w:val="20"/>
                <w:szCs w:val="20"/>
              </w:rPr>
              <w:t>n=65</w:t>
            </w:r>
          </w:p>
          <w:p w14:paraId="00DB58CD" w14:textId="69060DBD" w:rsidR="00F20D38" w:rsidRPr="00CD0AB9" w:rsidRDefault="00F20D38" w:rsidP="00F20D38">
            <w:pPr>
              <w:spacing w:line="276" w:lineRule="auto"/>
              <w:jc w:val="center"/>
              <w:rPr>
                <w:rFonts w:ascii="Arial" w:hAnsi="Arial" w:cs="Arial"/>
                <w:sz w:val="20"/>
                <w:szCs w:val="20"/>
              </w:rPr>
            </w:pPr>
            <w:r w:rsidRPr="00CD0AB9">
              <w:rPr>
                <w:rFonts w:ascii="Arial" w:hAnsi="Arial" w:cs="Arial"/>
                <w:sz w:val="24"/>
              </w:rPr>
              <w:t>13.20 ± 6.948</w:t>
            </w:r>
          </w:p>
        </w:tc>
        <w:tc>
          <w:tcPr>
            <w:tcW w:w="2652" w:type="dxa"/>
            <w:tcBorders>
              <w:bottom w:val="dotted" w:sz="4" w:space="0" w:color="auto"/>
            </w:tcBorders>
            <w:vAlign w:val="center"/>
          </w:tcPr>
          <w:p w14:paraId="79EA6D03" w14:textId="7432694D" w:rsidR="00F20D38" w:rsidRPr="00CD0AB9" w:rsidRDefault="00F20D38" w:rsidP="00F20D38">
            <w:pPr>
              <w:spacing w:line="276" w:lineRule="auto"/>
              <w:jc w:val="center"/>
              <w:rPr>
                <w:rFonts w:ascii="Arial" w:hAnsi="Arial" w:cs="Arial"/>
                <w:sz w:val="20"/>
                <w:szCs w:val="20"/>
              </w:rPr>
            </w:pPr>
            <w:r w:rsidRPr="00CD0AB9">
              <w:rPr>
                <w:rFonts w:ascii="Arial" w:hAnsi="Arial" w:cs="Arial"/>
                <w:sz w:val="24"/>
              </w:rPr>
              <w:t>—</w:t>
            </w:r>
          </w:p>
        </w:tc>
        <w:tc>
          <w:tcPr>
            <w:tcW w:w="2651" w:type="dxa"/>
            <w:tcBorders>
              <w:bottom w:val="dotted" w:sz="4" w:space="0" w:color="auto"/>
            </w:tcBorders>
          </w:tcPr>
          <w:p w14:paraId="7B9EC0F2" w14:textId="77777777" w:rsidR="00F20D38" w:rsidRPr="00CD0AB9" w:rsidRDefault="00F20D38" w:rsidP="00F20D38">
            <w:pPr>
              <w:spacing w:line="276" w:lineRule="auto"/>
              <w:jc w:val="center"/>
              <w:rPr>
                <w:rFonts w:ascii="Arial" w:hAnsi="Arial" w:cs="Arial"/>
                <w:sz w:val="20"/>
                <w:szCs w:val="20"/>
              </w:rPr>
            </w:pPr>
            <w:r w:rsidRPr="00CD0AB9">
              <w:rPr>
                <w:rFonts w:ascii="Arial" w:hAnsi="Arial" w:cs="Arial"/>
                <w:sz w:val="20"/>
                <w:szCs w:val="20"/>
              </w:rPr>
              <w:t>n=19</w:t>
            </w:r>
          </w:p>
          <w:p w14:paraId="3165034E" w14:textId="145D0DB6" w:rsidR="00F20D38" w:rsidRPr="00CD0AB9" w:rsidRDefault="00F20D38" w:rsidP="00F20D38">
            <w:pPr>
              <w:spacing w:line="276" w:lineRule="auto"/>
              <w:jc w:val="center"/>
              <w:rPr>
                <w:rFonts w:ascii="Arial" w:hAnsi="Arial" w:cs="Arial"/>
                <w:sz w:val="20"/>
                <w:szCs w:val="20"/>
              </w:rPr>
            </w:pPr>
            <w:r w:rsidRPr="00CD0AB9">
              <w:rPr>
                <w:rFonts w:ascii="Arial" w:hAnsi="Arial" w:cs="Arial"/>
                <w:sz w:val="24"/>
              </w:rPr>
              <w:t>15.25 ± 8.488</w:t>
            </w:r>
          </w:p>
        </w:tc>
        <w:tc>
          <w:tcPr>
            <w:tcW w:w="2652" w:type="dxa"/>
            <w:tcBorders>
              <w:bottom w:val="dotted" w:sz="4" w:space="0" w:color="auto"/>
            </w:tcBorders>
            <w:vAlign w:val="center"/>
          </w:tcPr>
          <w:p w14:paraId="0B3C860E" w14:textId="07263B96" w:rsidR="00F20D38" w:rsidRPr="00CD0AB9" w:rsidRDefault="00F20D38" w:rsidP="00F20D38">
            <w:pPr>
              <w:spacing w:line="276" w:lineRule="auto"/>
              <w:jc w:val="center"/>
              <w:rPr>
                <w:rFonts w:ascii="Arial" w:hAnsi="Arial" w:cs="Arial"/>
                <w:sz w:val="20"/>
                <w:szCs w:val="20"/>
              </w:rPr>
            </w:pPr>
            <w:r w:rsidRPr="00CD0AB9">
              <w:rPr>
                <w:rFonts w:ascii="Arial" w:hAnsi="Arial" w:cs="Arial"/>
                <w:sz w:val="24"/>
              </w:rPr>
              <w:t>—</w:t>
            </w:r>
          </w:p>
        </w:tc>
      </w:tr>
      <w:tr w:rsidR="00F20D38" w14:paraId="381F25FD" w14:textId="77777777" w:rsidTr="00A708D8">
        <w:trPr>
          <w:trHeight w:val="631"/>
        </w:trPr>
        <w:tc>
          <w:tcPr>
            <w:tcW w:w="3025" w:type="dxa"/>
            <w:tcBorders>
              <w:top w:val="dotted" w:sz="4" w:space="0" w:color="auto"/>
              <w:bottom w:val="dotted" w:sz="4" w:space="0" w:color="auto"/>
            </w:tcBorders>
            <w:vAlign w:val="center"/>
          </w:tcPr>
          <w:p w14:paraId="507DD178" w14:textId="6652DB6E" w:rsidR="00F20D38" w:rsidRPr="00CD0AB9" w:rsidRDefault="00F20D38" w:rsidP="00A708D8">
            <w:pPr>
              <w:spacing w:line="276" w:lineRule="auto"/>
              <w:ind w:left="181" w:hanging="39"/>
              <w:rPr>
                <w:rFonts w:ascii="Arial" w:hAnsi="Arial" w:cs="Arial"/>
                <w:sz w:val="24"/>
              </w:rPr>
            </w:pPr>
            <w:r w:rsidRPr="00CD0AB9">
              <w:rPr>
                <w:rFonts w:ascii="Arial" w:hAnsi="Arial" w:cs="Arial"/>
                <w:sz w:val="24"/>
              </w:rPr>
              <w:t>End of Stage 1</w:t>
            </w:r>
          </w:p>
        </w:tc>
        <w:tc>
          <w:tcPr>
            <w:tcW w:w="2277" w:type="dxa"/>
            <w:tcBorders>
              <w:top w:val="dotted" w:sz="4" w:space="0" w:color="auto"/>
              <w:bottom w:val="dotted" w:sz="4" w:space="0" w:color="auto"/>
            </w:tcBorders>
          </w:tcPr>
          <w:p w14:paraId="284A01AD" w14:textId="77777777" w:rsidR="00F20D38" w:rsidRPr="00CD0AB9" w:rsidRDefault="00F20D38" w:rsidP="00F20D38">
            <w:pPr>
              <w:spacing w:line="276" w:lineRule="auto"/>
              <w:jc w:val="center"/>
              <w:rPr>
                <w:rFonts w:ascii="Arial" w:hAnsi="Arial" w:cs="Arial"/>
                <w:sz w:val="20"/>
                <w:szCs w:val="20"/>
              </w:rPr>
            </w:pPr>
            <w:r w:rsidRPr="00CD0AB9">
              <w:rPr>
                <w:rFonts w:ascii="Arial" w:hAnsi="Arial" w:cs="Arial"/>
                <w:sz w:val="20"/>
                <w:szCs w:val="20"/>
              </w:rPr>
              <w:t>n=64</w:t>
            </w:r>
          </w:p>
          <w:p w14:paraId="05D9C057" w14:textId="3A2F008C" w:rsidR="00F20D38" w:rsidRPr="00CD0AB9" w:rsidRDefault="00F20D38" w:rsidP="00F20D38">
            <w:pPr>
              <w:spacing w:line="276" w:lineRule="auto"/>
              <w:jc w:val="center"/>
              <w:rPr>
                <w:rFonts w:ascii="Arial" w:hAnsi="Arial" w:cs="Arial"/>
                <w:sz w:val="20"/>
                <w:szCs w:val="20"/>
              </w:rPr>
            </w:pPr>
            <w:r w:rsidRPr="00CD0AB9">
              <w:rPr>
                <w:rFonts w:ascii="Arial" w:hAnsi="Arial" w:cs="Arial"/>
                <w:sz w:val="24"/>
              </w:rPr>
              <w:t>14.70 ± 7.425</w:t>
            </w:r>
          </w:p>
        </w:tc>
        <w:tc>
          <w:tcPr>
            <w:tcW w:w="2652" w:type="dxa"/>
            <w:tcBorders>
              <w:top w:val="dotted" w:sz="4" w:space="0" w:color="auto"/>
              <w:bottom w:val="dotted" w:sz="4" w:space="0" w:color="auto"/>
            </w:tcBorders>
          </w:tcPr>
          <w:p w14:paraId="4CFEB7DE" w14:textId="77777777" w:rsidR="00F20D38" w:rsidRPr="00CD0AB9" w:rsidRDefault="00F20D38" w:rsidP="00F20D38">
            <w:pPr>
              <w:spacing w:line="276" w:lineRule="auto"/>
              <w:jc w:val="center"/>
              <w:rPr>
                <w:rFonts w:ascii="Arial" w:hAnsi="Arial" w:cs="Arial"/>
                <w:sz w:val="20"/>
                <w:szCs w:val="20"/>
              </w:rPr>
            </w:pPr>
            <w:r w:rsidRPr="00CD0AB9">
              <w:rPr>
                <w:rFonts w:ascii="Arial" w:hAnsi="Arial" w:cs="Arial"/>
                <w:sz w:val="20"/>
                <w:szCs w:val="20"/>
              </w:rPr>
              <w:t>n=63</w:t>
            </w:r>
          </w:p>
          <w:p w14:paraId="0DB4719F" w14:textId="62E09417" w:rsidR="00F20D38" w:rsidRPr="00CD0AB9" w:rsidRDefault="00F20D38" w:rsidP="00F20D38">
            <w:pPr>
              <w:spacing w:line="276" w:lineRule="auto"/>
              <w:jc w:val="center"/>
              <w:rPr>
                <w:rFonts w:ascii="Arial" w:hAnsi="Arial" w:cs="Arial"/>
                <w:sz w:val="20"/>
                <w:szCs w:val="20"/>
              </w:rPr>
            </w:pPr>
            <w:r w:rsidRPr="00CD0AB9">
              <w:rPr>
                <w:rFonts w:ascii="Arial" w:hAnsi="Arial" w:cs="Arial"/>
                <w:sz w:val="24"/>
              </w:rPr>
              <w:t>1.64 ± 8.946</w:t>
            </w:r>
          </w:p>
        </w:tc>
        <w:tc>
          <w:tcPr>
            <w:tcW w:w="2651" w:type="dxa"/>
            <w:tcBorders>
              <w:top w:val="dotted" w:sz="4" w:space="0" w:color="auto"/>
              <w:bottom w:val="dotted" w:sz="4" w:space="0" w:color="auto"/>
            </w:tcBorders>
          </w:tcPr>
          <w:p w14:paraId="50E3B417" w14:textId="77777777" w:rsidR="00F20D38" w:rsidRPr="00CD0AB9" w:rsidRDefault="00F20D38" w:rsidP="00F20D38">
            <w:pPr>
              <w:spacing w:line="276" w:lineRule="auto"/>
              <w:jc w:val="center"/>
              <w:rPr>
                <w:rFonts w:ascii="Arial" w:hAnsi="Arial" w:cs="Arial"/>
                <w:sz w:val="20"/>
                <w:szCs w:val="20"/>
              </w:rPr>
            </w:pPr>
            <w:r w:rsidRPr="00CD0AB9">
              <w:rPr>
                <w:rFonts w:ascii="Arial" w:hAnsi="Arial" w:cs="Arial"/>
                <w:sz w:val="20"/>
                <w:szCs w:val="20"/>
              </w:rPr>
              <w:t>n=16</w:t>
            </w:r>
          </w:p>
          <w:p w14:paraId="5E779416" w14:textId="4A80C04E" w:rsidR="00F20D38" w:rsidRPr="00CD0AB9" w:rsidRDefault="00F20D38" w:rsidP="00F20D38">
            <w:pPr>
              <w:spacing w:line="276" w:lineRule="auto"/>
              <w:jc w:val="center"/>
              <w:rPr>
                <w:rFonts w:ascii="Arial" w:hAnsi="Arial" w:cs="Arial"/>
                <w:sz w:val="20"/>
                <w:szCs w:val="20"/>
              </w:rPr>
            </w:pPr>
            <w:r w:rsidRPr="00CD0AB9">
              <w:rPr>
                <w:rFonts w:ascii="Arial" w:hAnsi="Arial" w:cs="Arial"/>
                <w:sz w:val="24"/>
              </w:rPr>
              <w:t>12.66 ± 4.821</w:t>
            </w:r>
          </w:p>
        </w:tc>
        <w:tc>
          <w:tcPr>
            <w:tcW w:w="2652" w:type="dxa"/>
            <w:tcBorders>
              <w:top w:val="dotted" w:sz="4" w:space="0" w:color="auto"/>
              <w:bottom w:val="dotted" w:sz="4" w:space="0" w:color="auto"/>
            </w:tcBorders>
          </w:tcPr>
          <w:p w14:paraId="60C88EBB" w14:textId="77777777" w:rsidR="00F20D38" w:rsidRPr="00CD0AB9" w:rsidRDefault="00F20D38" w:rsidP="00F20D38">
            <w:pPr>
              <w:spacing w:line="276" w:lineRule="auto"/>
              <w:jc w:val="center"/>
              <w:rPr>
                <w:rFonts w:ascii="Arial" w:hAnsi="Arial" w:cs="Arial"/>
                <w:sz w:val="20"/>
                <w:szCs w:val="20"/>
              </w:rPr>
            </w:pPr>
            <w:r w:rsidRPr="00CD0AB9">
              <w:rPr>
                <w:rFonts w:ascii="Arial" w:hAnsi="Arial" w:cs="Arial"/>
                <w:sz w:val="20"/>
                <w:szCs w:val="20"/>
              </w:rPr>
              <w:t>n=16</w:t>
            </w:r>
          </w:p>
          <w:p w14:paraId="2C78FA18" w14:textId="09188057" w:rsidR="00F20D38" w:rsidRPr="00CD0AB9" w:rsidRDefault="00F20D38" w:rsidP="00F20D38">
            <w:pPr>
              <w:spacing w:line="276" w:lineRule="auto"/>
              <w:jc w:val="center"/>
              <w:rPr>
                <w:rFonts w:ascii="Arial" w:hAnsi="Arial" w:cs="Arial"/>
                <w:sz w:val="20"/>
                <w:szCs w:val="20"/>
              </w:rPr>
            </w:pPr>
            <w:r w:rsidRPr="00CD0AB9">
              <w:rPr>
                <w:rFonts w:ascii="Arial" w:hAnsi="Arial" w:cs="Arial"/>
                <w:sz w:val="24"/>
              </w:rPr>
              <w:t>–0.18 (7.197)</w:t>
            </w:r>
          </w:p>
        </w:tc>
      </w:tr>
      <w:tr w:rsidR="00F20D38" w14:paraId="716B957D" w14:textId="77777777" w:rsidTr="00A708D8">
        <w:trPr>
          <w:trHeight w:val="631"/>
        </w:trPr>
        <w:tc>
          <w:tcPr>
            <w:tcW w:w="3025" w:type="dxa"/>
            <w:tcBorders>
              <w:top w:val="dotted" w:sz="4" w:space="0" w:color="auto"/>
              <w:bottom w:val="single" w:sz="18" w:space="0" w:color="auto"/>
            </w:tcBorders>
            <w:vAlign w:val="center"/>
          </w:tcPr>
          <w:p w14:paraId="1DECC72F" w14:textId="3A5B8918" w:rsidR="00F20D38" w:rsidRPr="00CD0AB9" w:rsidRDefault="00F20D38" w:rsidP="00A708D8">
            <w:pPr>
              <w:spacing w:line="276" w:lineRule="auto"/>
              <w:ind w:left="181" w:hanging="39"/>
              <w:rPr>
                <w:rFonts w:ascii="Arial" w:hAnsi="Arial" w:cs="Arial"/>
                <w:sz w:val="24"/>
              </w:rPr>
            </w:pPr>
            <w:r w:rsidRPr="00CD0AB9">
              <w:rPr>
                <w:rFonts w:ascii="Arial" w:hAnsi="Arial" w:cs="Arial"/>
                <w:sz w:val="24"/>
              </w:rPr>
              <w:t>End of Stage 2</w:t>
            </w:r>
          </w:p>
        </w:tc>
        <w:tc>
          <w:tcPr>
            <w:tcW w:w="2277" w:type="dxa"/>
            <w:tcBorders>
              <w:top w:val="dotted" w:sz="4" w:space="0" w:color="auto"/>
              <w:bottom w:val="single" w:sz="18" w:space="0" w:color="auto"/>
            </w:tcBorders>
          </w:tcPr>
          <w:p w14:paraId="3834C544" w14:textId="77777777" w:rsidR="00F20D38" w:rsidRPr="00CD0AB9" w:rsidRDefault="00F20D38" w:rsidP="00F20D38">
            <w:pPr>
              <w:spacing w:line="276" w:lineRule="auto"/>
              <w:jc w:val="center"/>
              <w:rPr>
                <w:rFonts w:ascii="Arial" w:hAnsi="Arial" w:cs="Arial"/>
                <w:sz w:val="20"/>
                <w:szCs w:val="20"/>
              </w:rPr>
            </w:pPr>
            <w:r w:rsidRPr="00CD0AB9">
              <w:rPr>
                <w:rFonts w:ascii="Arial" w:hAnsi="Arial" w:cs="Arial"/>
                <w:sz w:val="20"/>
                <w:szCs w:val="20"/>
              </w:rPr>
              <w:t>n=40</w:t>
            </w:r>
          </w:p>
          <w:p w14:paraId="1FA216E4" w14:textId="5B808357" w:rsidR="00F20D38" w:rsidRPr="00CD0AB9" w:rsidRDefault="00F20D38" w:rsidP="00F20D38">
            <w:pPr>
              <w:spacing w:line="276" w:lineRule="auto"/>
              <w:jc w:val="center"/>
              <w:rPr>
                <w:rFonts w:ascii="Arial" w:hAnsi="Arial" w:cs="Arial"/>
                <w:sz w:val="20"/>
                <w:szCs w:val="20"/>
              </w:rPr>
            </w:pPr>
            <w:r w:rsidRPr="00CD0AB9">
              <w:rPr>
                <w:rFonts w:ascii="Arial" w:hAnsi="Arial" w:cs="Arial"/>
                <w:sz w:val="24"/>
              </w:rPr>
              <w:t>14.31 ± 6.005</w:t>
            </w:r>
          </w:p>
        </w:tc>
        <w:tc>
          <w:tcPr>
            <w:tcW w:w="2652" w:type="dxa"/>
            <w:tcBorders>
              <w:top w:val="dotted" w:sz="4" w:space="0" w:color="auto"/>
              <w:bottom w:val="single" w:sz="18" w:space="0" w:color="auto"/>
            </w:tcBorders>
          </w:tcPr>
          <w:p w14:paraId="5C9E2B64" w14:textId="77777777" w:rsidR="00F20D38" w:rsidRPr="00CD0AB9" w:rsidRDefault="00F20D38" w:rsidP="00F20D38">
            <w:pPr>
              <w:spacing w:line="276" w:lineRule="auto"/>
              <w:jc w:val="center"/>
              <w:rPr>
                <w:rFonts w:ascii="Arial" w:hAnsi="Arial" w:cs="Arial"/>
                <w:sz w:val="20"/>
                <w:szCs w:val="20"/>
              </w:rPr>
            </w:pPr>
            <w:r w:rsidRPr="00CD0AB9">
              <w:rPr>
                <w:rFonts w:ascii="Arial" w:hAnsi="Arial" w:cs="Arial"/>
                <w:sz w:val="20"/>
                <w:szCs w:val="20"/>
              </w:rPr>
              <w:t>n=39</w:t>
            </w:r>
          </w:p>
          <w:p w14:paraId="2854E0E0" w14:textId="3AF390E4" w:rsidR="00F20D38" w:rsidRPr="00CD0AB9" w:rsidRDefault="00F20D38" w:rsidP="00F20D38">
            <w:pPr>
              <w:spacing w:line="276" w:lineRule="auto"/>
              <w:jc w:val="center"/>
              <w:rPr>
                <w:rFonts w:ascii="Arial" w:hAnsi="Arial" w:cs="Arial"/>
                <w:sz w:val="20"/>
                <w:szCs w:val="20"/>
              </w:rPr>
            </w:pPr>
            <w:r w:rsidRPr="00CD0AB9">
              <w:rPr>
                <w:rFonts w:ascii="Arial" w:hAnsi="Arial" w:cs="Arial"/>
                <w:sz w:val="24"/>
              </w:rPr>
              <w:t>1.95 ± 6.940</w:t>
            </w:r>
          </w:p>
        </w:tc>
        <w:tc>
          <w:tcPr>
            <w:tcW w:w="2651" w:type="dxa"/>
            <w:tcBorders>
              <w:top w:val="dotted" w:sz="4" w:space="0" w:color="auto"/>
              <w:bottom w:val="single" w:sz="18" w:space="0" w:color="auto"/>
            </w:tcBorders>
          </w:tcPr>
          <w:p w14:paraId="485E4408" w14:textId="77777777" w:rsidR="00F20D38" w:rsidRPr="00CD0AB9" w:rsidRDefault="00F20D38" w:rsidP="00F20D38">
            <w:pPr>
              <w:spacing w:line="276" w:lineRule="auto"/>
              <w:jc w:val="center"/>
              <w:rPr>
                <w:rFonts w:ascii="Arial" w:hAnsi="Arial" w:cs="Arial"/>
                <w:sz w:val="20"/>
                <w:szCs w:val="20"/>
              </w:rPr>
            </w:pPr>
            <w:r w:rsidRPr="00CD0AB9">
              <w:rPr>
                <w:rFonts w:ascii="Arial" w:hAnsi="Arial" w:cs="Arial"/>
                <w:sz w:val="20"/>
                <w:szCs w:val="20"/>
              </w:rPr>
              <w:t>n=8</w:t>
            </w:r>
          </w:p>
          <w:p w14:paraId="5B43C61E" w14:textId="6364BC9F" w:rsidR="00F20D38" w:rsidRPr="00CD0AB9" w:rsidRDefault="00F20D38" w:rsidP="00F20D38">
            <w:pPr>
              <w:spacing w:line="276" w:lineRule="auto"/>
              <w:jc w:val="center"/>
              <w:rPr>
                <w:rFonts w:ascii="Arial" w:hAnsi="Arial" w:cs="Arial"/>
                <w:sz w:val="20"/>
                <w:szCs w:val="20"/>
              </w:rPr>
            </w:pPr>
            <w:r w:rsidRPr="00CD0AB9">
              <w:rPr>
                <w:rFonts w:ascii="Arial" w:hAnsi="Arial" w:cs="Arial"/>
                <w:sz w:val="24"/>
              </w:rPr>
              <w:t>13.08 ± 4.967</w:t>
            </w:r>
          </w:p>
        </w:tc>
        <w:tc>
          <w:tcPr>
            <w:tcW w:w="2652" w:type="dxa"/>
            <w:tcBorders>
              <w:top w:val="dotted" w:sz="4" w:space="0" w:color="auto"/>
              <w:bottom w:val="single" w:sz="18" w:space="0" w:color="auto"/>
            </w:tcBorders>
          </w:tcPr>
          <w:p w14:paraId="0C004C5F" w14:textId="77777777" w:rsidR="00F20D38" w:rsidRPr="00CD0AB9" w:rsidRDefault="00F20D38" w:rsidP="00F20D38">
            <w:pPr>
              <w:spacing w:line="276" w:lineRule="auto"/>
              <w:jc w:val="center"/>
              <w:rPr>
                <w:rFonts w:ascii="Arial" w:hAnsi="Arial" w:cs="Arial"/>
                <w:sz w:val="20"/>
                <w:szCs w:val="20"/>
              </w:rPr>
            </w:pPr>
            <w:r w:rsidRPr="00CD0AB9">
              <w:rPr>
                <w:rFonts w:ascii="Arial" w:hAnsi="Arial" w:cs="Arial"/>
                <w:sz w:val="20"/>
                <w:szCs w:val="20"/>
              </w:rPr>
              <w:t>n=8</w:t>
            </w:r>
          </w:p>
          <w:p w14:paraId="52145772" w14:textId="027E85EC" w:rsidR="00F20D38" w:rsidRPr="00CD0AB9" w:rsidRDefault="00F20D38" w:rsidP="00F20D38">
            <w:pPr>
              <w:spacing w:line="276" w:lineRule="auto"/>
              <w:jc w:val="center"/>
              <w:rPr>
                <w:rFonts w:ascii="Arial" w:hAnsi="Arial" w:cs="Arial"/>
                <w:sz w:val="20"/>
                <w:szCs w:val="20"/>
              </w:rPr>
            </w:pPr>
            <w:r w:rsidRPr="00CD0AB9">
              <w:rPr>
                <w:rFonts w:ascii="Arial" w:hAnsi="Arial" w:cs="Arial"/>
                <w:sz w:val="24"/>
              </w:rPr>
              <w:t>1.35 ± 9.691</w:t>
            </w:r>
          </w:p>
        </w:tc>
      </w:tr>
    </w:tbl>
    <w:p w14:paraId="6EBE147A" w14:textId="77777777" w:rsidR="00D003C7" w:rsidRPr="007E30E7" w:rsidRDefault="00674234" w:rsidP="008F0CCF">
      <w:pPr>
        <w:spacing w:line="480" w:lineRule="auto"/>
        <w:rPr>
          <w:rFonts w:ascii="Arial" w:hAnsi="Arial" w:cs="Arial"/>
          <w:sz w:val="24"/>
          <w:szCs w:val="24"/>
        </w:rPr>
      </w:pPr>
      <w:proofErr w:type="spellStart"/>
      <w:r>
        <w:rPr>
          <w:rFonts w:ascii="Arial" w:hAnsi="Arial" w:cs="Arial"/>
        </w:rPr>
        <w:t>CaAc</w:t>
      </w:r>
      <w:proofErr w:type="spellEnd"/>
      <w:r>
        <w:rPr>
          <w:rFonts w:ascii="Arial" w:hAnsi="Arial" w:cs="Arial"/>
        </w:rPr>
        <w:t xml:space="preserve">, calcium acetate; </w:t>
      </w:r>
      <w:proofErr w:type="spellStart"/>
      <w:r>
        <w:rPr>
          <w:rFonts w:ascii="Arial" w:hAnsi="Arial" w:cs="Arial"/>
          <w:sz w:val="24"/>
        </w:rPr>
        <w:t>iPTH</w:t>
      </w:r>
      <w:proofErr w:type="spellEnd"/>
      <w:r>
        <w:rPr>
          <w:rFonts w:ascii="Arial" w:hAnsi="Arial" w:cs="Arial"/>
          <w:sz w:val="24"/>
        </w:rPr>
        <w:fldChar w:fldCharType="begin"/>
      </w:r>
      <w:r>
        <w:rPr>
          <w:rFonts w:ascii="Arial" w:hAnsi="Arial" w:cs="Arial"/>
          <w:sz w:val="24"/>
        </w:rPr>
        <w:instrText xml:space="preserve"> ADDIN </w:instrText>
      </w:r>
      <w:r>
        <w:rPr>
          <w:rFonts w:ascii="Arial" w:hAnsi="Arial" w:cs="Arial"/>
          <w:sz w:val="24"/>
        </w:rPr>
        <w:fldChar w:fldCharType="end"/>
      </w:r>
      <w:r w:rsidR="003171E1">
        <w:rPr>
          <w:rFonts w:ascii="Arial" w:hAnsi="Arial" w:cs="Arial"/>
          <w:sz w:val="24"/>
        </w:rPr>
        <w:t xml:space="preserve">, </w:t>
      </w:r>
      <w:r>
        <w:rPr>
          <w:rFonts w:ascii="Arial" w:hAnsi="Arial" w:cs="Arial"/>
          <w:sz w:val="24"/>
        </w:rPr>
        <w:t xml:space="preserve">intact parathyroid hormone; </w:t>
      </w:r>
      <w:r w:rsidRPr="008F0CCF">
        <w:rPr>
          <w:rFonts w:ascii="Arial" w:hAnsi="Arial" w:cs="Arial"/>
          <w:sz w:val="24"/>
        </w:rPr>
        <w:t xml:space="preserve">SD, standard </w:t>
      </w:r>
      <w:r w:rsidRPr="007E30E7">
        <w:rPr>
          <w:rFonts w:ascii="Arial" w:hAnsi="Arial" w:cs="Arial"/>
          <w:sz w:val="24"/>
          <w:szCs w:val="24"/>
        </w:rPr>
        <w:t xml:space="preserve">deviation; SFOH, </w:t>
      </w:r>
      <w:proofErr w:type="spellStart"/>
      <w:r w:rsidRPr="007E30E7">
        <w:rPr>
          <w:rFonts w:ascii="Arial" w:hAnsi="Arial" w:cs="Arial"/>
          <w:sz w:val="24"/>
          <w:szCs w:val="24"/>
        </w:rPr>
        <w:t>sucroferric</w:t>
      </w:r>
      <w:proofErr w:type="spellEnd"/>
      <w:r w:rsidRPr="007E30E7">
        <w:rPr>
          <w:rFonts w:ascii="Arial" w:hAnsi="Arial" w:cs="Arial"/>
          <w:sz w:val="24"/>
          <w:szCs w:val="24"/>
        </w:rPr>
        <w:t xml:space="preserve"> </w:t>
      </w:r>
      <w:proofErr w:type="spellStart"/>
      <w:r w:rsidRPr="007E30E7">
        <w:rPr>
          <w:rFonts w:ascii="Arial" w:hAnsi="Arial" w:cs="Arial"/>
          <w:sz w:val="24"/>
          <w:szCs w:val="24"/>
        </w:rPr>
        <w:t>oxyhydroxide</w:t>
      </w:r>
      <w:proofErr w:type="spellEnd"/>
    </w:p>
    <w:p w14:paraId="3BCEF81B" w14:textId="750CE562" w:rsidR="008F0CCF" w:rsidRPr="008F0CCF" w:rsidRDefault="008F0CCF" w:rsidP="008F0CCF">
      <w:pPr>
        <w:spacing w:line="480" w:lineRule="auto"/>
        <w:rPr>
          <w:rFonts w:ascii="Arial" w:hAnsi="Arial" w:cs="Arial"/>
          <w:sz w:val="24"/>
        </w:rPr>
      </w:pPr>
    </w:p>
    <w:sectPr w:rsidR="008F0CCF" w:rsidRPr="008F0CCF" w:rsidSect="005F1BDB">
      <w:pgSz w:w="15840" w:h="12240"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BC3EEB" w16cid:durableId="21A5CE3D"/>
  <w16cid:commentId w16cid:paraId="3CB404FE" w16cid:durableId="21A5CF36"/>
  <w16cid:commentId w16cid:paraId="4239D9B0" w16cid:durableId="21A5CE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D4758" w14:textId="77777777" w:rsidR="001A19D8" w:rsidRDefault="001A19D8" w:rsidP="00D10162">
      <w:pPr>
        <w:spacing w:after="0" w:line="240" w:lineRule="auto"/>
      </w:pPr>
      <w:r>
        <w:separator/>
      </w:r>
    </w:p>
  </w:endnote>
  <w:endnote w:type="continuationSeparator" w:id="0">
    <w:p w14:paraId="07F97668" w14:textId="77777777" w:rsidR="001A19D8" w:rsidRDefault="001A19D8" w:rsidP="00D10162">
      <w:pPr>
        <w:spacing w:after="0" w:line="240" w:lineRule="auto"/>
      </w:pPr>
      <w:r>
        <w:continuationSeparator/>
      </w:r>
    </w:p>
  </w:endnote>
  <w:endnote w:type="continuationNotice" w:id="1">
    <w:p w14:paraId="1E6E74D3" w14:textId="77777777" w:rsidR="001A19D8" w:rsidRDefault="001A19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4162489"/>
      <w:docPartObj>
        <w:docPartGallery w:val="Page Numbers (Bottom of Page)"/>
        <w:docPartUnique/>
      </w:docPartObj>
    </w:sdtPr>
    <w:sdtEndPr>
      <w:rPr>
        <w:noProof/>
      </w:rPr>
    </w:sdtEndPr>
    <w:sdtContent>
      <w:p w14:paraId="389AAC96" w14:textId="5424C538" w:rsidR="001A19D8" w:rsidRDefault="001A19D8">
        <w:pPr>
          <w:pStyle w:val="Footer"/>
          <w:jc w:val="right"/>
        </w:pPr>
        <w:r>
          <w:fldChar w:fldCharType="begin"/>
        </w:r>
        <w:r>
          <w:instrText xml:space="preserve"> PAGE   \* MERGEFORMAT </w:instrText>
        </w:r>
        <w:r>
          <w:fldChar w:fldCharType="separate"/>
        </w:r>
        <w:r w:rsidR="00E32ACB">
          <w:rPr>
            <w:noProof/>
          </w:rPr>
          <w:t>20</w:t>
        </w:r>
        <w:r>
          <w:rPr>
            <w:noProof/>
          </w:rPr>
          <w:fldChar w:fldCharType="end"/>
        </w:r>
      </w:p>
    </w:sdtContent>
  </w:sdt>
  <w:p w14:paraId="20DBDA73" w14:textId="77777777" w:rsidR="001A19D8" w:rsidRDefault="001A19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E17FB" w14:textId="77777777" w:rsidR="001A19D8" w:rsidRDefault="001A19D8" w:rsidP="00D10162">
      <w:pPr>
        <w:spacing w:after="0" w:line="240" w:lineRule="auto"/>
      </w:pPr>
      <w:r>
        <w:separator/>
      </w:r>
    </w:p>
  </w:footnote>
  <w:footnote w:type="continuationSeparator" w:id="0">
    <w:p w14:paraId="190BC5AD" w14:textId="77777777" w:rsidR="001A19D8" w:rsidRDefault="001A19D8" w:rsidP="00D10162">
      <w:pPr>
        <w:spacing w:after="0" w:line="240" w:lineRule="auto"/>
      </w:pPr>
      <w:r>
        <w:continuationSeparator/>
      </w:r>
    </w:p>
  </w:footnote>
  <w:footnote w:type="continuationNotice" w:id="1">
    <w:p w14:paraId="0DD73D8E" w14:textId="77777777" w:rsidR="001A19D8" w:rsidRDefault="001A19D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B762F"/>
    <w:multiLevelType w:val="hybridMultilevel"/>
    <w:tmpl w:val="8D44FD5A"/>
    <w:lvl w:ilvl="0" w:tplc="158E5C82">
      <w:start w:val="1"/>
      <w:numFmt w:val="bullet"/>
      <w:lvlText w:val="•"/>
      <w:lvlJc w:val="left"/>
      <w:pPr>
        <w:tabs>
          <w:tab w:val="num" w:pos="720"/>
        </w:tabs>
        <w:ind w:left="720" w:hanging="360"/>
      </w:pPr>
      <w:rPr>
        <w:rFonts w:ascii="Arial" w:hAnsi="Arial" w:hint="default"/>
      </w:rPr>
    </w:lvl>
    <w:lvl w:ilvl="1" w:tplc="7A34B0C8" w:tentative="1">
      <w:start w:val="1"/>
      <w:numFmt w:val="bullet"/>
      <w:lvlText w:val="•"/>
      <w:lvlJc w:val="left"/>
      <w:pPr>
        <w:tabs>
          <w:tab w:val="num" w:pos="1440"/>
        </w:tabs>
        <w:ind w:left="1440" w:hanging="360"/>
      </w:pPr>
      <w:rPr>
        <w:rFonts w:ascii="Arial" w:hAnsi="Arial" w:hint="default"/>
      </w:rPr>
    </w:lvl>
    <w:lvl w:ilvl="2" w:tplc="6B24A5F6" w:tentative="1">
      <w:start w:val="1"/>
      <w:numFmt w:val="bullet"/>
      <w:lvlText w:val="•"/>
      <w:lvlJc w:val="left"/>
      <w:pPr>
        <w:tabs>
          <w:tab w:val="num" w:pos="2160"/>
        </w:tabs>
        <w:ind w:left="2160" w:hanging="360"/>
      </w:pPr>
      <w:rPr>
        <w:rFonts w:ascii="Arial" w:hAnsi="Arial" w:hint="default"/>
      </w:rPr>
    </w:lvl>
    <w:lvl w:ilvl="3" w:tplc="73749038" w:tentative="1">
      <w:start w:val="1"/>
      <w:numFmt w:val="bullet"/>
      <w:lvlText w:val="•"/>
      <w:lvlJc w:val="left"/>
      <w:pPr>
        <w:tabs>
          <w:tab w:val="num" w:pos="2880"/>
        </w:tabs>
        <w:ind w:left="2880" w:hanging="360"/>
      </w:pPr>
      <w:rPr>
        <w:rFonts w:ascii="Arial" w:hAnsi="Arial" w:hint="default"/>
      </w:rPr>
    </w:lvl>
    <w:lvl w:ilvl="4" w:tplc="1C0C79D2" w:tentative="1">
      <w:start w:val="1"/>
      <w:numFmt w:val="bullet"/>
      <w:lvlText w:val="•"/>
      <w:lvlJc w:val="left"/>
      <w:pPr>
        <w:tabs>
          <w:tab w:val="num" w:pos="3600"/>
        </w:tabs>
        <w:ind w:left="3600" w:hanging="360"/>
      </w:pPr>
      <w:rPr>
        <w:rFonts w:ascii="Arial" w:hAnsi="Arial" w:hint="default"/>
      </w:rPr>
    </w:lvl>
    <w:lvl w:ilvl="5" w:tplc="EC227F7C" w:tentative="1">
      <w:start w:val="1"/>
      <w:numFmt w:val="bullet"/>
      <w:lvlText w:val="•"/>
      <w:lvlJc w:val="left"/>
      <w:pPr>
        <w:tabs>
          <w:tab w:val="num" w:pos="4320"/>
        </w:tabs>
        <w:ind w:left="4320" w:hanging="360"/>
      </w:pPr>
      <w:rPr>
        <w:rFonts w:ascii="Arial" w:hAnsi="Arial" w:hint="default"/>
      </w:rPr>
    </w:lvl>
    <w:lvl w:ilvl="6" w:tplc="56B0288C" w:tentative="1">
      <w:start w:val="1"/>
      <w:numFmt w:val="bullet"/>
      <w:lvlText w:val="•"/>
      <w:lvlJc w:val="left"/>
      <w:pPr>
        <w:tabs>
          <w:tab w:val="num" w:pos="5040"/>
        </w:tabs>
        <w:ind w:left="5040" w:hanging="360"/>
      </w:pPr>
      <w:rPr>
        <w:rFonts w:ascii="Arial" w:hAnsi="Arial" w:hint="default"/>
      </w:rPr>
    </w:lvl>
    <w:lvl w:ilvl="7" w:tplc="FF6A203A" w:tentative="1">
      <w:start w:val="1"/>
      <w:numFmt w:val="bullet"/>
      <w:lvlText w:val="•"/>
      <w:lvlJc w:val="left"/>
      <w:pPr>
        <w:tabs>
          <w:tab w:val="num" w:pos="5760"/>
        </w:tabs>
        <w:ind w:left="5760" w:hanging="360"/>
      </w:pPr>
      <w:rPr>
        <w:rFonts w:ascii="Arial" w:hAnsi="Arial" w:hint="default"/>
      </w:rPr>
    </w:lvl>
    <w:lvl w:ilvl="8" w:tplc="C65AFEA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4A51CC"/>
    <w:multiLevelType w:val="hybridMultilevel"/>
    <w:tmpl w:val="8A904E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B52A0"/>
    <w:multiLevelType w:val="hybridMultilevel"/>
    <w:tmpl w:val="7180A65C"/>
    <w:lvl w:ilvl="0" w:tplc="3F864F8E">
      <w:start w:val="1"/>
      <w:numFmt w:val="bullet"/>
      <w:pStyle w:val="BulletLevel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22257B"/>
    <w:multiLevelType w:val="hybridMultilevel"/>
    <w:tmpl w:val="7ED2D06A"/>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BEA22C3"/>
    <w:multiLevelType w:val="hybridMultilevel"/>
    <w:tmpl w:val="9D9045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608E0"/>
    <w:multiLevelType w:val="hybridMultilevel"/>
    <w:tmpl w:val="4656D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8797A"/>
    <w:multiLevelType w:val="hybridMultilevel"/>
    <w:tmpl w:val="2BEEB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726047"/>
    <w:multiLevelType w:val="hybridMultilevel"/>
    <w:tmpl w:val="12E060FA"/>
    <w:lvl w:ilvl="0" w:tplc="04090001">
      <w:start w:val="1"/>
      <w:numFmt w:val="bullet"/>
      <w:lvlText w:val=""/>
      <w:lvlJc w:val="left"/>
      <w:pPr>
        <w:ind w:left="360" w:hanging="360"/>
      </w:pPr>
      <w:rPr>
        <w:rFonts w:ascii="Symbol" w:hAnsi="Symbol" w:hint="default"/>
      </w:rPr>
    </w:lvl>
    <w:lvl w:ilvl="1" w:tplc="CDE8C3E6">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005C55"/>
    <w:multiLevelType w:val="hybridMultilevel"/>
    <w:tmpl w:val="29085DFE"/>
    <w:lvl w:ilvl="0" w:tplc="08090001">
      <w:start w:val="1"/>
      <w:numFmt w:val="bullet"/>
      <w:lvlText w:val=""/>
      <w:lvlJc w:val="left"/>
      <w:pPr>
        <w:ind w:left="360" w:hanging="360"/>
      </w:pPr>
      <w:rPr>
        <w:rFonts w:ascii="Symbol" w:hAnsi="Symbol" w:hint="default"/>
      </w:rPr>
    </w:lvl>
    <w:lvl w:ilvl="1" w:tplc="272077B0">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233BB6"/>
    <w:multiLevelType w:val="hybridMultilevel"/>
    <w:tmpl w:val="DB249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C574B2"/>
    <w:multiLevelType w:val="hybridMultilevel"/>
    <w:tmpl w:val="22301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31EB3"/>
    <w:multiLevelType w:val="hybridMultilevel"/>
    <w:tmpl w:val="D1DEBA06"/>
    <w:lvl w:ilvl="0" w:tplc="FFFFFFFF">
      <w:start w:val="1"/>
      <w:numFmt w:val="decimal"/>
      <w:lvlText w:val="%1."/>
      <w:lvlJc w:val="left"/>
      <w:pPr>
        <w:tabs>
          <w:tab w:val="num" w:pos="420"/>
        </w:tabs>
        <w:ind w:left="420" w:hanging="360"/>
      </w:pPr>
      <w:rPr>
        <w:rFonts w:hint="default"/>
      </w:rPr>
    </w:lvl>
    <w:lvl w:ilvl="1" w:tplc="E9C2476C">
      <w:start w:val="1"/>
      <w:numFmt w:val="decimal"/>
      <w:lvlText w:val="%2."/>
      <w:lvlJc w:val="left"/>
      <w:pPr>
        <w:tabs>
          <w:tab w:val="num" w:pos="1140"/>
        </w:tabs>
        <w:ind w:left="1140" w:hanging="360"/>
      </w:pPr>
      <w:rPr>
        <w:rFonts w:hint="default"/>
      </w:r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2" w15:restartNumberingAfterBreak="0">
    <w:nsid w:val="542C63CB"/>
    <w:multiLevelType w:val="hybridMultilevel"/>
    <w:tmpl w:val="562A0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CD3ECD"/>
    <w:multiLevelType w:val="hybridMultilevel"/>
    <w:tmpl w:val="7ED2D06A"/>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9CA7057"/>
    <w:multiLevelType w:val="hybridMultilevel"/>
    <w:tmpl w:val="D7A8EECA"/>
    <w:lvl w:ilvl="0" w:tplc="EBC0A6DC">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AC91E1E"/>
    <w:multiLevelType w:val="hybridMultilevel"/>
    <w:tmpl w:val="83D2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331A57"/>
    <w:multiLevelType w:val="hybridMultilevel"/>
    <w:tmpl w:val="4B96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CC0F15"/>
    <w:multiLevelType w:val="hybridMultilevel"/>
    <w:tmpl w:val="AAD4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0"/>
  </w:num>
  <w:num w:numId="5">
    <w:abstractNumId w:val="12"/>
  </w:num>
  <w:num w:numId="6">
    <w:abstractNumId w:val="4"/>
  </w:num>
  <w:num w:numId="7">
    <w:abstractNumId w:val="1"/>
  </w:num>
  <w:num w:numId="8">
    <w:abstractNumId w:val="9"/>
  </w:num>
  <w:num w:numId="9">
    <w:abstractNumId w:val="17"/>
  </w:num>
  <w:num w:numId="10">
    <w:abstractNumId w:val="6"/>
  </w:num>
  <w:num w:numId="11">
    <w:abstractNumId w:val="11"/>
  </w:num>
  <w:num w:numId="12">
    <w:abstractNumId w:val="2"/>
  </w:num>
  <w:num w:numId="13">
    <w:abstractNumId w:val="3"/>
  </w:num>
  <w:num w:numId="14">
    <w:abstractNumId w:val="13"/>
  </w:num>
  <w:num w:numId="15">
    <w:abstractNumId w:val="8"/>
  </w:num>
  <w:num w:numId="16">
    <w:abstractNumId w:val="16"/>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CH" w:vendorID="64" w:dllVersion="6" w:nlCheck="1" w:checkStyle="1"/>
  <w:activeWritingStyle w:appName="MSWord" w:lang="en-US" w:vendorID="64" w:dllVersion="0" w:nlCheck="1" w:checkStyle="0"/>
  <w:activeWritingStyle w:appName="MSWord" w:lang="fr-CH"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de-CH" w:vendorID="64" w:dllVersion="131078" w:nlCheck="1" w:checkStyle="1"/>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ediatric Neph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pstp00qptteoetrpqxzvw0xde5x0svpd0d&quot;&gt;Paediatric manuscript library_Ped Nephrology_030919_RH&lt;record-ids&gt;&lt;item&gt;5&lt;/item&gt;&lt;item&gt;6&lt;/item&gt;&lt;item&gt;9&lt;/item&gt;&lt;item&gt;10&lt;/item&gt;&lt;item&gt;11&lt;/item&gt;&lt;item&gt;12&lt;/item&gt;&lt;item&gt;13&lt;/item&gt;&lt;item&gt;14&lt;/item&gt;&lt;item&gt;15&lt;/item&gt;&lt;item&gt;16&lt;/item&gt;&lt;item&gt;17&lt;/item&gt;&lt;item&gt;18&lt;/item&gt;&lt;item&gt;19&lt;/item&gt;&lt;item&gt;20&lt;/item&gt;&lt;item&gt;21&lt;/item&gt;&lt;item&gt;23&lt;/item&gt;&lt;item&gt;32&lt;/item&gt;&lt;item&gt;36&lt;/item&gt;&lt;item&gt;40&lt;/item&gt;&lt;item&gt;41&lt;/item&gt;&lt;item&gt;42&lt;/item&gt;&lt;item&gt;43&lt;/item&gt;&lt;item&gt;44&lt;/item&gt;&lt;item&gt;47&lt;/item&gt;&lt;item&gt;49&lt;/item&gt;&lt;item&gt;50&lt;/item&gt;&lt;/record-ids&gt;&lt;/item&gt;&lt;/Libraries&gt;"/>
  </w:docVars>
  <w:rsids>
    <w:rsidRoot w:val="00842346"/>
    <w:rsid w:val="00000F63"/>
    <w:rsid w:val="00001AD9"/>
    <w:rsid w:val="00001B87"/>
    <w:rsid w:val="00001DAB"/>
    <w:rsid w:val="0000232C"/>
    <w:rsid w:val="0000287C"/>
    <w:rsid w:val="00002BBE"/>
    <w:rsid w:val="00002FB6"/>
    <w:rsid w:val="00003EC7"/>
    <w:rsid w:val="000043DC"/>
    <w:rsid w:val="0000450F"/>
    <w:rsid w:val="00005836"/>
    <w:rsid w:val="000058AF"/>
    <w:rsid w:val="00005B3C"/>
    <w:rsid w:val="00005DA6"/>
    <w:rsid w:val="00006655"/>
    <w:rsid w:val="00006668"/>
    <w:rsid w:val="0000756B"/>
    <w:rsid w:val="00007C46"/>
    <w:rsid w:val="00007ECB"/>
    <w:rsid w:val="00007FAD"/>
    <w:rsid w:val="000112C4"/>
    <w:rsid w:val="00011723"/>
    <w:rsid w:val="00011AB2"/>
    <w:rsid w:val="00011BDB"/>
    <w:rsid w:val="00013019"/>
    <w:rsid w:val="00014237"/>
    <w:rsid w:val="000153AD"/>
    <w:rsid w:val="00015425"/>
    <w:rsid w:val="00015A3D"/>
    <w:rsid w:val="00015BC3"/>
    <w:rsid w:val="00016A54"/>
    <w:rsid w:val="000170F5"/>
    <w:rsid w:val="00017831"/>
    <w:rsid w:val="000205EB"/>
    <w:rsid w:val="00020BE7"/>
    <w:rsid w:val="00020CBF"/>
    <w:rsid w:val="00021142"/>
    <w:rsid w:val="00021221"/>
    <w:rsid w:val="0002143F"/>
    <w:rsid w:val="000218F2"/>
    <w:rsid w:val="00021C45"/>
    <w:rsid w:val="00024397"/>
    <w:rsid w:val="000244CA"/>
    <w:rsid w:val="00024FF6"/>
    <w:rsid w:val="00025330"/>
    <w:rsid w:val="00025361"/>
    <w:rsid w:val="00025C89"/>
    <w:rsid w:val="00025EF5"/>
    <w:rsid w:val="00026637"/>
    <w:rsid w:val="00026B7F"/>
    <w:rsid w:val="00026EB7"/>
    <w:rsid w:val="00026FB1"/>
    <w:rsid w:val="0002728F"/>
    <w:rsid w:val="00027553"/>
    <w:rsid w:val="00027634"/>
    <w:rsid w:val="000278FF"/>
    <w:rsid w:val="00027A1E"/>
    <w:rsid w:val="00030B41"/>
    <w:rsid w:val="000315CF"/>
    <w:rsid w:val="00031D3C"/>
    <w:rsid w:val="00033158"/>
    <w:rsid w:val="00034DE3"/>
    <w:rsid w:val="00035AF6"/>
    <w:rsid w:val="000360BA"/>
    <w:rsid w:val="00036357"/>
    <w:rsid w:val="0003703F"/>
    <w:rsid w:val="00037641"/>
    <w:rsid w:val="000377F6"/>
    <w:rsid w:val="0004059E"/>
    <w:rsid w:val="00040A3F"/>
    <w:rsid w:val="00041540"/>
    <w:rsid w:val="000415DE"/>
    <w:rsid w:val="00041701"/>
    <w:rsid w:val="000425B4"/>
    <w:rsid w:val="00042CB5"/>
    <w:rsid w:val="00043C7B"/>
    <w:rsid w:val="00044C20"/>
    <w:rsid w:val="00047E76"/>
    <w:rsid w:val="000503D1"/>
    <w:rsid w:val="00050678"/>
    <w:rsid w:val="00050CB8"/>
    <w:rsid w:val="00051030"/>
    <w:rsid w:val="000510A9"/>
    <w:rsid w:val="00051355"/>
    <w:rsid w:val="0005141A"/>
    <w:rsid w:val="000516BE"/>
    <w:rsid w:val="000521FE"/>
    <w:rsid w:val="00052779"/>
    <w:rsid w:val="00053476"/>
    <w:rsid w:val="000534A3"/>
    <w:rsid w:val="00054019"/>
    <w:rsid w:val="000547B3"/>
    <w:rsid w:val="00055366"/>
    <w:rsid w:val="00055B02"/>
    <w:rsid w:val="00056FFB"/>
    <w:rsid w:val="0006072B"/>
    <w:rsid w:val="00060730"/>
    <w:rsid w:val="00060754"/>
    <w:rsid w:val="00061524"/>
    <w:rsid w:val="000617AB"/>
    <w:rsid w:val="000622EB"/>
    <w:rsid w:val="00062737"/>
    <w:rsid w:val="00062D0B"/>
    <w:rsid w:val="000639E2"/>
    <w:rsid w:val="00063E30"/>
    <w:rsid w:val="000641B3"/>
    <w:rsid w:val="0006449D"/>
    <w:rsid w:val="0006572C"/>
    <w:rsid w:val="00065F12"/>
    <w:rsid w:val="000660A6"/>
    <w:rsid w:val="0006715C"/>
    <w:rsid w:val="000676A0"/>
    <w:rsid w:val="00067996"/>
    <w:rsid w:val="00067BA5"/>
    <w:rsid w:val="00067F05"/>
    <w:rsid w:val="00067F48"/>
    <w:rsid w:val="0007022D"/>
    <w:rsid w:val="00071771"/>
    <w:rsid w:val="00071BA5"/>
    <w:rsid w:val="00072666"/>
    <w:rsid w:val="0007266F"/>
    <w:rsid w:val="00072D4E"/>
    <w:rsid w:val="000730A8"/>
    <w:rsid w:val="00073601"/>
    <w:rsid w:val="00074A80"/>
    <w:rsid w:val="00075917"/>
    <w:rsid w:val="00075BB0"/>
    <w:rsid w:val="000760EE"/>
    <w:rsid w:val="0007626C"/>
    <w:rsid w:val="0007643B"/>
    <w:rsid w:val="000766D3"/>
    <w:rsid w:val="00076920"/>
    <w:rsid w:val="00077510"/>
    <w:rsid w:val="00077B3E"/>
    <w:rsid w:val="00077D4C"/>
    <w:rsid w:val="000803C9"/>
    <w:rsid w:val="00081766"/>
    <w:rsid w:val="00081B1F"/>
    <w:rsid w:val="00081FC2"/>
    <w:rsid w:val="000822EA"/>
    <w:rsid w:val="0008255E"/>
    <w:rsid w:val="000827D1"/>
    <w:rsid w:val="00083699"/>
    <w:rsid w:val="00083F65"/>
    <w:rsid w:val="000843F2"/>
    <w:rsid w:val="00084465"/>
    <w:rsid w:val="000849DA"/>
    <w:rsid w:val="00084DF3"/>
    <w:rsid w:val="00085206"/>
    <w:rsid w:val="00085472"/>
    <w:rsid w:val="00085F25"/>
    <w:rsid w:val="00085FA6"/>
    <w:rsid w:val="00086B03"/>
    <w:rsid w:val="000871DD"/>
    <w:rsid w:val="00087EEF"/>
    <w:rsid w:val="000900D4"/>
    <w:rsid w:val="00090BF2"/>
    <w:rsid w:val="00090FBB"/>
    <w:rsid w:val="00091B27"/>
    <w:rsid w:val="00091C04"/>
    <w:rsid w:val="00092C0C"/>
    <w:rsid w:val="00092C98"/>
    <w:rsid w:val="00092E8C"/>
    <w:rsid w:val="00093E0E"/>
    <w:rsid w:val="0009444B"/>
    <w:rsid w:val="00095E20"/>
    <w:rsid w:val="00096316"/>
    <w:rsid w:val="00096B35"/>
    <w:rsid w:val="00096DEC"/>
    <w:rsid w:val="00097A75"/>
    <w:rsid w:val="000A0285"/>
    <w:rsid w:val="000A0530"/>
    <w:rsid w:val="000A1D3B"/>
    <w:rsid w:val="000A2534"/>
    <w:rsid w:val="000A2BD4"/>
    <w:rsid w:val="000A2F7E"/>
    <w:rsid w:val="000A3075"/>
    <w:rsid w:val="000A3B5C"/>
    <w:rsid w:val="000A4437"/>
    <w:rsid w:val="000A4793"/>
    <w:rsid w:val="000A4EF7"/>
    <w:rsid w:val="000A5434"/>
    <w:rsid w:val="000A55AA"/>
    <w:rsid w:val="000A56C9"/>
    <w:rsid w:val="000A5805"/>
    <w:rsid w:val="000A5D4B"/>
    <w:rsid w:val="000A5F39"/>
    <w:rsid w:val="000A632B"/>
    <w:rsid w:val="000A7982"/>
    <w:rsid w:val="000B002D"/>
    <w:rsid w:val="000B00BF"/>
    <w:rsid w:val="000B0256"/>
    <w:rsid w:val="000B0A1E"/>
    <w:rsid w:val="000B116B"/>
    <w:rsid w:val="000B12E6"/>
    <w:rsid w:val="000B14AB"/>
    <w:rsid w:val="000B1E3C"/>
    <w:rsid w:val="000B280A"/>
    <w:rsid w:val="000B2CD7"/>
    <w:rsid w:val="000B3C30"/>
    <w:rsid w:val="000B4D92"/>
    <w:rsid w:val="000B500A"/>
    <w:rsid w:val="000B682C"/>
    <w:rsid w:val="000B6CB1"/>
    <w:rsid w:val="000B70E7"/>
    <w:rsid w:val="000C013E"/>
    <w:rsid w:val="000C0165"/>
    <w:rsid w:val="000C023E"/>
    <w:rsid w:val="000C1F06"/>
    <w:rsid w:val="000C2E56"/>
    <w:rsid w:val="000C4DF8"/>
    <w:rsid w:val="000C4FC6"/>
    <w:rsid w:val="000C5F8E"/>
    <w:rsid w:val="000C6BBE"/>
    <w:rsid w:val="000C7E91"/>
    <w:rsid w:val="000D0C63"/>
    <w:rsid w:val="000D1639"/>
    <w:rsid w:val="000D1842"/>
    <w:rsid w:val="000D2B29"/>
    <w:rsid w:val="000D2CD6"/>
    <w:rsid w:val="000D2E67"/>
    <w:rsid w:val="000D2EE3"/>
    <w:rsid w:val="000D427D"/>
    <w:rsid w:val="000D4645"/>
    <w:rsid w:val="000D4C1B"/>
    <w:rsid w:val="000D50A9"/>
    <w:rsid w:val="000D63B2"/>
    <w:rsid w:val="000D644A"/>
    <w:rsid w:val="000D76F7"/>
    <w:rsid w:val="000D7E40"/>
    <w:rsid w:val="000E021A"/>
    <w:rsid w:val="000E0CBA"/>
    <w:rsid w:val="000E0E0D"/>
    <w:rsid w:val="000E17EB"/>
    <w:rsid w:val="000E1828"/>
    <w:rsid w:val="000E25CB"/>
    <w:rsid w:val="000E29C4"/>
    <w:rsid w:val="000E2E9E"/>
    <w:rsid w:val="000E325C"/>
    <w:rsid w:val="000E36CC"/>
    <w:rsid w:val="000E4221"/>
    <w:rsid w:val="000E472E"/>
    <w:rsid w:val="000E4B3C"/>
    <w:rsid w:val="000E4F27"/>
    <w:rsid w:val="000E51E6"/>
    <w:rsid w:val="000E5A3C"/>
    <w:rsid w:val="000E5B14"/>
    <w:rsid w:val="000E5BB7"/>
    <w:rsid w:val="000E641B"/>
    <w:rsid w:val="000E648D"/>
    <w:rsid w:val="000E664E"/>
    <w:rsid w:val="000E6A80"/>
    <w:rsid w:val="000E71FA"/>
    <w:rsid w:val="000E754F"/>
    <w:rsid w:val="000E778C"/>
    <w:rsid w:val="000F01D3"/>
    <w:rsid w:val="000F0FDB"/>
    <w:rsid w:val="000F1076"/>
    <w:rsid w:val="000F11EB"/>
    <w:rsid w:val="000F224E"/>
    <w:rsid w:val="000F25A8"/>
    <w:rsid w:val="000F2D89"/>
    <w:rsid w:val="000F2FB7"/>
    <w:rsid w:val="000F3A2C"/>
    <w:rsid w:val="000F3F44"/>
    <w:rsid w:val="000F472C"/>
    <w:rsid w:val="000F4D4F"/>
    <w:rsid w:val="000F56A9"/>
    <w:rsid w:val="000F6612"/>
    <w:rsid w:val="000F673B"/>
    <w:rsid w:val="000F75E7"/>
    <w:rsid w:val="000F7834"/>
    <w:rsid w:val="000F7E7A"/>
    <w:rsid w:val="00101306"/>
    <w:rsid w:val="00102B0D"/>
    <w:rsid w:val="00102D9E"/>
    <w:rsid w:val="00103927"/>
    <w:rsid w:val="00103DB0"/>
    <w:rsid w:val="001047DC"/>
    <w:rsid w:val="00104811"/>
    <w:rsid w:val="00104F50"/>
    <w:rsid w:val="001051A7"/>
    <w:rsid w:val="001058A0"/>
    <w:rsid w:val="00105BDC"/>
    <w:rsid w:val="001060ED"/>
    <w:rsid w:val="0010611A"/>
    <w:rsid w:val="001063BA"/>
    <w:rsid w:val="00106CEF"/>
    <w:rsid w:val="00107400"/>
    <w:rsid w:val="00107DA7"/>
    <w:rsid w:val="00107F4E"/>
    <w:rsid w:val="001113EA"/>
    <w:rsid w:val="001114D9"/>
    <w:rsid w:val="00111841"/>
    <w:rsid w:val="001119D6"/>
    <w:rsid w:val="00111E10"/>
    <w:rsid w:val="00112833"/>
    <w:rsid w:val="001143A2"/>
    <w:rsid w:val="001148B6"/>
    <w:rsid w:val="0011495B"/>
    <w:rsid w:val="0011545A"/>
    <w:rsid w:val="00115723"/>
    <w:rsid w:val="00115728"/>
    <w:rsid w:val="00115B9C"/>
    <w:rsid w:val="00116A62"/>
    <w:rsid w:val="00116A65"/>
    <w:rsid w:val="001174B1"/>
    <w:rsid w:val="0011778E"/>
    <w:rsid w:val="00117A32"/>
    <w:rsid w:val="001204EC"/>
    <w:rsid w:val="00121B3D"/>
    <w:rsid w:val="00122230"/>
    <w:rsid w:val="00122360"/>
    <w:rsid w:val="00123528"/>
    <w:rsid w:val="00124A26"/>
    <w:rsid w:val="001251D8"/>
    <w:rsid w:val="0012524B"/>
    <w:rsid w:val="00126572"/>
    <w:rsid w:val="001271AB"/>
    <w:rsid w:val="00127326"/>
    <w:rsid w:val="001304EC"/>
    <w:rsid w:val="00130B8F"/>
    <w:rsid w:val="00130C98"/>
    <w:rsid w:val="00131A74"/>
    <w:rsid w:val="00131D09"/>
    <w:rsid w:val="00131EFD"/>
    <w:rsid w:val="0013230E"/>
    <w:rsid w:val="00132490"/>
    <w:rsid w:val="0013286E"/>
    <w:rsid w:val="00133C76"/>
    <w:rsid w:val="001358F8"/>
    <w:rsid w:val="001359AF"/>
    <w:rsid w:val="00136A21"/>
    <w:rsid w:val="001372D0"/>
    <w:rsid w:val="001372F4"/>
    <w:rsid w:val="001373A7"/>
    <w:rsid w:val="00137EDC"/>
    <w:rsid w:val="0014000B"/>
    <w:rsid w:val="00140810"/>
    <w:rsid w:val="00141692"/>
    <w:rsid w:val="0014241C"/>
    <w:rsid w:val="00142C3A"/>
    <w:rsid w:val="00142D08"/>
    <w:rsid w:val="001446CB"/>
    <w:rsid w:val="00144BDA"/>
    <w:rsid w:val="00145167"/>
    <w:rsid w:val="00145499"/>
    <w:rsid w:val="0014587E"/>
    <w:rsid w:val="001459F1"/>
    <w:rsid w:val="00146E2C"/>
    <w:rsid w:val="001477E9"/>
    <w:rsid w:val="00147EED"/>
    <w:rsid w:val="00147F35"/>
    <w:rsid w:val="001501D7"/>
    <w:rsid w:val="00150967"/>
    <w:rsid w:val="00150BBA"/>
    <w:rsid w:val="001528AD"/>
    <w:rsid w:val="00152B54"/>
    <w:rsid w:val="00153506"/>
    <w:rsid w:val="00153529"/>
    <w:rsid w:val="00153A0B"/>
    <w:rsid w:val="00153B5F"/>
    <w:rsid w:val="001548C4"/>
    <w:rsid w:val="001548FD"/>
    <w:rsid w:val="00154E14"/>
    <w:rsid w:val="00154F1C"/>
    <w:rsid w:val="001558CB"/>
    <w:rsid w:val="00155FCA"/>
    <w:rsid w:val="00156DEF"/>
    <w:rsid w:val="00157782"/>
    <w:rsid w:val="00157AA8"/>
    <w:rsid w:val="0016089D"/>
    <w:rsid w:val="00160B64"/>
    <w:rsid w:val="00160BC2"/>
    <w:rsid w:val="00160D65"/>
    <w:rsid w:val="001620B0"/>
    <w:rsid w:val="001621C3"/>
    <w:rsid w:val="0016367A"/>
    <w:rsid w:val="001642BF"/>
    <w:rsid w:val="0016437A"/>
    <w:rsid w:val="001643BF"/>
    <w:rsid w:val="00165134"/>
    <w:rsid w:val="00165B4D"/>
    <w:rsid w:val="00165D75"/>
    <w:rsid w:val="00166778"/>
    <w:rsid w:val="00166C6F"/>
    <w:rsid w:val="00170EFC"/>
    <w:rsid w:val="00171876"/>
    <w:rsid w:val="00171DA5"/>
    <w:rsid w:val="00171F17"/>
    <w:rsid w:val="0017220C"/>
    <w:rsid w:val="0017241B"/>
    <w:rsid w:val="00172C41"/>
    <w:rsid w:val="00174309"/>
    <w:rsid w:val="00174896"/>
    <w:rsid w:val="00175289"/>
    <w:rsid w:val="0017531D"/>
    <w:rsid w:val="00175E82"/>
    <w:rsid w:val="001761CF"/>
    <w:rsid w:val="00176276"/>
    <w:rsid w:val="00176889"/>
    <w:rsid w:val="00176945"/>
    <w:rsid w:val="00177486"/>
    <w:rsid w:val="00177906"/>
    <w:rsid w:val="00177D74"/>
    <w:rsid w:val="001805AF"/>
    <w:rsid w:val="00180AC1"/>
    <w:rsid w:val="00180D6D"/>
    <w:rsid w:val="00180DA4"/>
    <w:rsid w:val="00181EBC"/>
    <w:rsid w:val="001831AD"/>
    <w:rsid w:val="001832A9"/>
    <w:rsid w:val="001835A1"/>
    <w:rsid w:val="00184195"/>
    <w:rsid w:val="00184C6F"/>
    <w:rsid w:val="00184CEE"/>
    <w:rsid w:val="001850B2"/>
    <w:rsid w:val="00185488"/>
    <w:rsid w:val="00185922"/>
    <w:rsid w:val="00185943"/>
    <w:rsid w:val="00186CFD"/>
    <w:rsid w:val="00187088"/>
    <w:rsid w:val="001874CB"/>
    <w:rsid w:val="00190832"/>
    <w:rsid w:val="00191404"/>
    <w:rsid w:val="00191999"/>
    <w:rsid w:val="0019262E"/>
    <w:rsid w:val="00192AF7"/>
    <w:rsid w:val="00193F33"/>
    <w:rsid w:val="00195278"/>
    <w:rsid w:val="00195CBD"/>
    <w:rsid w:val="001964FA"/>
    <w:rsid w:val="00196A7D"/>
    <w:rsid w:val="001971EF"/>
    <w:rsid w:val="00197309"/>
    <w:rsid w:val="001A1441"/>
    <w:rsid w:val="001A15DB"/>
    <w:rsid w:val="001A19D8"/>
    <w:rsid w:val="001A334E"/>
    <w:rsid w:val="001A3BD5"/>
    <w:rsid w:val="001A3C68"/>
    <w:rsid w:val="001A3C72"/>
    <w:rsid w:val="001A3D4D"/>
    <w:rsid w:val="001A4DC6"/>
    <w:rsid w:val="001A50DF"/>
    <w:rsid w:val="001A50F9"/>
    <w:rsid w:val="001A63EF"/>
    <w:rsid w:val="001A6861"/>
    <w:rsid w:val="001A6C55"/>
    <w:rsid w:val="001A6EC4"/>
    <w:rsid w:val="001A75A3"/>
    <w:rsid w:val="001A769D"/>
    <w:rsid w:val="001A76BE"/>
    <w:rsid w:val="001A770D"/>
    <w:rsid w:val="001A7761"/>
    <w:rsid w:val="001A7A2F"/>
    <w:rsid w:val="001A7B6D"/>
    <w:rsid w:val="001A7E74"/>
    <w:rsid w:val="001B004C"/>
    <w:rsid w:val="001B1772"/>
    <w:rsid w:val="001B1D91"/>
    <w:rsid w:val="001B21A7"/>
    <w:rsid w:val="001B249B"/>
    <w:rsid w:val="001B2609"/>
    <w:rsid w:val="001B29FE"/>
    <w:rsid w:val="001B3523"/>
    <w:rsid w:val="001B39AD"/>
    <w:rsid w:val="001B3F71"/>
    <w:rsid w:val="001B403C"/>
    <w:rsid w:val="001B41E5"/>
    <w:rsid w:val="001B4F6D"/>
    <w:rsid w:val="001B51B5"/>
    <w:rsid w:val="001B587E"/>
    <w:rsid w:val="001B5B29"/>
    <w:rsid w:val="001B62EA"/>
    <w:rsid w:val="001C02C2"/>
    <w:rsid w:val="001C07F3"/>
    <w:rsid w:val="001C1C16"/>
    <w:rsid w:val="001C20E1"/>
    <w:rsid w:val="001C2485"/>
    <w:rsid w:val="001C385A"/>
    <w:rsid w:val="001C39E1"/>
    <w:rsid w:val="001C43C7"/>
    <w:rsid w:val="001C466E"/>
    <w:rsid w:val="001C57C1"/>
    <w:rsid w:val="001C5BB8"/>
    <w:rsid w:val="001C6D8D"/>
    <w:rsid w:val="001C7FFB"/>
    <w:rsid w:val="001D079B"/>
    <w:rsid w:val="001D10F4"/>
    <w:rsid w:val="001D37CB"/>
    <w:rsid w:val="001D3E7A"/>
    <w:rsid w:val="001D3FA5"/>
    <w:rsid w:val="001D3FAF"/>
    <w:rsid w:val="001D44AB"/>
    <w:rsid w:val="001D56ED"/>
    <w:rsid w:val="001D58A6"/>
    <w:rsid w:val="001D6036"/>
    <w:rsid w:val="001D632D"/>
    <w:rsid w:val="001D686D"/>
    <w:rsid w:val="001D70FD"/>
    <w:rsid w:val="001D72B4"/>
    <w:rsid w:val="001E0839"/>
    <w:rsid w:val="001E13F4"/>
    <w:rsid w:val="001E1588"/>
    <w:rsid w:val="001E221D"/>
    <w:rsid w:val="001E315B"/>
    <w:rsid w:val="001E37AA"/>
    <w:rsid w:val="001E4791"/>
    <w:rsid w:val="001E4A62"/>
    <w:rsid w:val="001E4B98"/>
    <w:rsid w:val="001E5A11"/>
    <w:rsid w:val="001E5E4C"/>
    <w:rsid w:val="001E5E7C"/>
    <w:rsid w:val="001E75DE"/>
    <w:rsid w:val="001F04D8"/>
    <w:rsid w:val="001F0828"/>
    <w:rsid w:val="001F1337"/>
    <w:rsid w:val="001F1536"/>
    <w:rsid w:val="001F16C9"/>
    <w:rsid w:val="001F1A2C"/>
    <w:rsid w:val="001F1AE7"/>
    <w:rsid w:val="001F2B0B"/>
    <w:rsid w:val="001F2B66"/>
    <w:rsid w:val="001F3B13"/>
    <w:rsid w:val="001F7F51"/>
    <w:rsid w:val="002001D8"/>
    <w:rsid w:val="002022E4"/>
    <w:rsid w:val="00202769"/>
    <w:rsid w:val="00205348"/>
    <w:rsid w:val="0020540D"/>
    <w:rsid w:val="0020568C"/>
    <w:rsid w:val="00205693"/>
    <w:rsid w:val="00205A26"/>
    <w:rsid w:val="00206AB3"/>
    <w:rsid w:val="00210B5F"/>
    <w:rsid w:val="00210C58"/>
    <w:rsid w:val="00211DF3"/>
    <w:rsid w:val="0021250C"/>
    <w:rsid w:val="0021332D"/>
    <w:rsid w:val="002134D7"/>
    <w:rsid w:val="00213DAB"/>
    <w:rsid w:val="00214D2C"/>
    <w:rsid w:val="00214FC0"/>
    <w:rsid w:val="00216CAF"/>
    <w:rsid w:val="00220082"/>
    <w:rsid w:val="00220314"/>
    <w:rsid w:val="00220908"/>
    <w:rsid w:val="00220AA3"/>
    <w:rsid w:val="00220F6A"/>
    <w:rsid w:val="0022123A"/>
    <w:rsid w:val="00221991"/>
    <w:rsid w:val="002227E4"/>
    <w:rsid w:val="00222E6C"/>
    <w:rsid w:val="0022323E"/>
    <w:rsid w:val="00223A52"/>
    <w:rsid w:val="00223C33"/>
    <w:rsid w:val="0022461D"/>
    <w:rsid w:val="002250AC"/>
    <w:rsid w:val="00225341"/>
    <w:rsid w:val="002265FF"/>
    <w:rsid w:val="00226B5D"/>
    <w:rsid w:val="002312FA"/>
    <w:rsid w:val="00231310"/>
    <w:rsid w:val="00231D9D"/>
    <w:rsid w:val="002327AD"/>
    <w:rsid w:val="0023286E"/>
    <w:rsid w:val="002346BD"/>
    <w:rsid w:val="002347C4"/>
    <w:rsid w:val="00236144"/>
    <w:rsid w:val="0023681E"/>
    <w:rsid w:val="00236BA2"/>
    <w:rsid w:val="0023783F"/>
    <w:rsid w:val="0024215C"/>
    <w:rsid w:val="002428B2"/>
    <w:rsid w:val="002431A0"/>
    <w:rsid w:val="0024411B"/>
    <w:rsid w:val="00244197"/>
    <w:rsid w:val="002448AE"/>
    <w:rsid w:val="00244E81"/>
    <w:rsid w:val="0024514D"/>
    <w:rsid w:val="0024559E"/>
    <w:rsid w:val="002456A9"/>
    <w:rsid w:val="002460F2"/>
    <w:rsid w:val="00247EFB"/>
    <w:rsid w:val="002501A0"/>
    <w:rsid w:val="002506FA"/>
    <w:rsid w:val="00250DED"/>
    <w:rsid w:val="00251BF7"/>
    <w:rsid w:val="00251CD0"/>
    <w:rsid w:val="00251D2E"/>
    <w:rsid w:val="00252137"/>
    <w:rsid w:val="002522B1"/>
    <w:rsid w:val="002532B2"/>
    <w:rsid w:val="00253701"/>
    <w:rsid w:val="00253DFA"/>
    <w:rsid w:val="00254063"/>
    <w:rsid w:val="00254B76"/>
    <w:rsid w:val="00255517"/>
    <w:rsid w:val="002557C7"/>
    <w:rsid w:val="00255ABE"/>
    <w:rsid w:val="0025664B"/>
    <w:rsid w:val="0025710C"/>
    <w:rsid w:val="00257302"/>
    <w:rsid w:val="00260A14"/>
    <w:rsid w:val="002615B6"/>
    <w:rsid w:val="0026168B"/>
    <w:rsid w:val="00261BF3"/>
    <w:rsid w:val="00262D18"/>
    <w:rsid w:val="002631DE"/>
    <w:rsid w:val="00263996"/>
    <w:rsid w:val="002639F1"/>
    <w:rsid w:val="00263B26"/>
    <w:rsid w:val="002647FF"/>
    <w:rsid w:val="0026499C"/>
    <w:rsid w:val="002662C5"/>
    <w:rsid w:val="0026777E"/>
    <w:rsid w:val="002679FF"/>
    <w:rsid w:val="00267BD2"/>
    <w:rsid w:val="00267D82"/>
    <w:rsid w:val="0027010C"/>
    <w:rsid w:val="002704D5"/>
    <w:rsid w:val="00270779"/>
    <w:rsid w:val="00270F15"/>
    <w:rsid w:val="00271466"/>
    <w:rsid w:val="002718D1"/>
    <w:rsid w:val="0027205B"/>
    <w:rsid w:val="00273449"/>
    <w:rsid w:val="00273814"/>
    <w:rsid w:val="00273A6A"/>
    <w:rsid w:val="0027439E"/>
    <w:rsid w:val="002744C7"/>
    <w:rsid w:val="00274884"/>
    <w:rsid w:val="0027506F"/>
    <w:rsid w:val="002755A5"/>
    <w:rsid w:val="00276287"/>
    <w:rsid w:val="00276779"/>
    <w:rsid w:val="00276AB7"/>
    <w:rsid w:val="00277342"/>
    <w:rsid w:val="00277695"/>
    <w:rsid w:val="00277F2D"/>
    <w:rsid w:val="0028058D"/>
    <w:rsid w:val="0028073B"/>
    <w:rsid w:val="00280E35"/>
    <w:rsid w:val="00280E4E"/>
    <w:rsid w:val="00281C0A"/>
    <w:rsid w:val="0028203C"/>
    <w:rsid w:val="002826F4"/>
    <w:rsid w:val="00282AD3"/>
    <w:rsid w:val="00282B3B"/>
    <w:rsid w:val="00283CC7"/>
    <w:rsid w:val="00284BBD"/>
    <w:rsid w:val="0028541B"/>
    <w:rsid w:val="002859D6"/>
    <w:rsid w:val="00285AF7"/>
    <w:rsid w:val="00286553"/>
    <w:rsid w:val="0028724F"/>
    <w:rsid w:val="00287583"/>
    <w:rsid w:val="00287F62"/>
    <w:rsid w:val="002921DB"/>
    <w:rsid w:val="00292357"/>
    <w:rsid w:val="00292D0D"/>
    <w:rsid w:val="00292E49"/>
    <w:rsid w:val="00294B69"/>
    <w:rsid w:val="00294F26"/>
    <w:rsid w:val="00294F57"/>
    <w:rsid w:val="00295D58"/>
    <w:rsid w:val="002960C3"/>
    <w:rsid w:val="00296440"/>
    <w:rsid w:val="002968BF"/>
    <w:rsid w:val="00296BC2"/>
    <w:rsid w:val="00296FBE"/>
    <w:rsid w:val="002974CA"/>
    <w:rsid w:val="002A0D64"/>
    <w:rsid w:val="002A1B07"/>
    <w:rsid w:val="002A2123"/>
    <w:rsid w:val="002A25E4"/>
    <w:rsid w:val="002A31F7"/>
    <w:rsid w:val="002A36F6"/>
    <w:rsid w:val="002A38F8"/>
    <w:rsid w:val="002A43FA"/>
    <w:rsid w:val="002A65AF"/>
    <w:rsid w:val="002A7729"/>
    <w:rsid w:val="002A7AE5"/>
    <w:rsid w:val="002A7D86"/>
    <w:rsid w:val="002B0156"/>
    <w:rsid w:val="002B08B8"/>
    <w:rsid w:val="002B0F6B"/>
    <w:rsid w:val="002B10B1"/>
    <w:rsid w:val="002B2A0B"/>
    <w:rsid w:val="002B2DF6"/>
    <w:rsid w:val="002B2F49"/>
    <w:rsid w:val="002B385D"/>
    <w:rsid w:val="002B4367"/>
    <w:rsid w:val="002B4642"/>
    <w:rsid w:val="002B52CD"/>
    <w:rsid w:val="002B55D9"/>
    <w:rsid w:val="002B5666"/>
    <w:rsid w:val="002B690C"/>
    <w:rsid w:val="002B6B00"/>
    <w:rsid w:val="002B6DE3"/>
    <w:rsid w:val="002C11DB"/>
    <w:rsid w:val="002C1493"/>
    <w:rsid w:val="002C18C3"/>
    <w:rsid w:val="002C21B6"/>
    <w:rsid w:val="002C2518"/>
    <w:rsid w:val="002C2DC9"/>
    <w:rsid w:val="002C2E51"/>
    <w:rsid w:val="002C340B"/>
    <w:rsid w:val="002C4805"/>
    <w:rsid w:val="002C4913"/>
    <w:rsid w:val="002C4965"/>
    <w:rsid w:val="002C4E6C"/>
    <w:rsid w:val="002C6143"/>
    <w:rsid w:val="002D14E9"/>
    <w:rsid w:val="002D15C9"/>
    <w:rsid w:val="002D15EB"/>
    <w:rsid w:val="002D1AF7"/>
    <w:rsid w:val="002D1D61"/>
    <w:rsid w:val="002D225D"/>
    <w:rsid w:val="002D2A2A"/>
    <w:rsid w:val="002D3411"/>
    <w:rsid w:val="002D4DCE"/>
    <w:rsid w:val="002D4F55"/>
    <w:rsid w:val="002D52CD"/>
    <w:rsid w:val="002D5719"/>
    <w:rsid w:val="002E107E"/>
    <w:rsid w:val="002E1928"/>
    <w:rsid w:val="002E1C0F"/>
    <w:rsid w:val="002E1D83"/>
    <w:rsid w:val="002E1E37"/>
    <w:rsid w:val="002E25E0"/>
    <w:rsid w:val="002E2F61"/>
    <w:rsid w:val="002E3283"/>
    <w:rsid w:val="002E412C"/>
    <w:rsid w:val="002E4729"/>
    <w:rsid w:val="002E54F0"/>
    <w:rsid w:val="002E5702"/>
    <w:rsid w:val="002E5B20"/>
    <w:rsid w:val="002E5F4E"/>
    <w:rsid w:val="002E6DD9"/>
    <w:rsid w:val="002E7334"/>
    <w:rsid w:val="002E77DF"/>
    <w:rsid w:val="002F0470"/>
    <w:rsid w:val="002F05EE"/>
    <w:rsid w:val="002F0B0E"/>
    <w:rsid w:val="002F207F"/>
    <w:rsid w:val="002F2C17"/>
    <w:rsid w:val="002F4D2D"/>
    <w:rsid w:val="002F4FE0"/>
    <w:rsid w:val="002F5218"/>
    <w:rsid w:val="002F533A"/>
    <w:rsid w:val="002F5A8C"/>
    <w:rsid w:val="002F5EFA"/>
    <w:rsid w:val="002F5F43"/>
    <w:rsid w:val="002F6105"/>
    <w:rsid w:val="002F6CAB"/>
    <w:rsid w:val="002F7AFB"/>
    <w:rsid w:val="003006C1"/>
    <w:rsid w:val="00301FF0"/>
    <w:rsid w:val="00302210"/>
    <w:rsid w:val="0030255B"/>
    <w:rsid w:val="003029CF"/>
    <w:rsid w:val="00302A92"/>
    <w:rsid w:val="0030331F"/>
    <w:rsid w:val="00303409"/>
    <w:rsid w:val="00303F14"/>
    <w:rsid w:val="00304383"/>
    <w:rsid w:val="0030527C"/>
    <w:rsid w:val="00306300"/>
    <w:rsid w:val="00306D44"/>
    <w:rsid w:val="00306D60"/>
    <w:rsid w:val="00310D9F"/>
    <w:rsid w:val="003116F1"/>
    <w:rsid w:val="0031217E"/>
    <w:rsid w:val="00312399"/>
    <w:rsid w:val="00313376"/>
    <w:rsid w:val="003139A4"/>
    <w:rsid w:val="00313A7E"/>
    <w:rsid w:val="00313BF8"/>
    <w:rsid w:val="00315D30"/>
    <w:rsid w:val="00316C45"/>
    <w:rsid w:val="003171E1"/>
    <w:rsid w:val="00317751"/>
    <w:rsid w:val="00317A44"/>
    <w:rsid w:val="00317E52"/>
    <w:rsid w:val="003213F0"/>
    <w:rsid w:val="00322557"/>
    <w:rsid w:val="00323C53"/>
    <w:rsid w:val="00324428"/>
    <w:rsid w:val="00324CF0"/>
    <w:rsid w:val="00324D1C"/>
    <w:rsid w:val="003250E4"/>
    <w:rsid w:val="0032526C"/>
    <w:rsid w:val="00325396"/>
    <w:rsid w:val="00325DF5"/>
    <w:rsid w:val="00326266"/>
    <w:rsid w:val="00326801"/>
    <w:rsid w:val="00326FEE"/>
    <w:rsid w:val="003270F0"/>
    <w:rsid w:val="003278D9"/>
    <w:rsid w:val="00327D74"/>
    <w:rsid w:val="00330D59"/>
    <w:rsid w:val="00330FA1"/>
    <w:rsid w:val="00331A85"/>
    <w:rsid w:val="003324A0"/>
    <w:rsid w:val="00332D7B"/>
    <w:rsid w:val="0033417A"/>
    <w:rsid w:val="0033462A"/>
    <w:rsid w:val="003347F2"/>
    <w:rsid w:val="00334AA9"/>
    <w:rsid w:val="00334EEB"/>
    <w:rsid w:val="0033666C"/>
    <w:rsid w:val="00337240"/>
    <w:rsid w:val="00337E94"/>
    <w:rsid w:val="00337F5C"/>
    <w:rsid w:val="003402D6"/>
    <w:rsid w:val="003403B6"/>
    <w:rsid w:val="00341403"/>
    <w:rsid w:val="00341E17"/>
    <w:rsid w:val="003422C2"/>
    <w:rsid w:val="003423FC"/>
    <w:rsid w:val="003426CD"/>
    <w:rsid w:val="00342845"/>
    <w:rsid w:val="0034285F"/>
    <w:rsid w:val="00342EFD"/>
    <w:rsid w:val="00343587"/>
    <w:rsid w:val="0034408C"/>
    <w:rsid w:val="003443B2"/>
    <w:rsid w:val="003447E1"/>
    <w:rsid w:val="00345A13"/>
    <w:rsid w:val="00345EF6"/>
    <w:rsid w:val="00346AB8"/>
    <w:rsid w:val="00347E90"/>
    <w:rsid w:val="00347E96"/>
    <w:rsid w:val="00350008"/>
    <w:rsid w:val="00350C3D"/>
    <w:rsid w:val="00351188"/>
    <w:rsid w:val="0035148C"/>
    <w:rsid w:val="00352CE8"/>
    <w:rsid w:val="00353300"/>
    <w:rsid w:val="00353CA4"/>
    <w:rsid w:val="00353D3E"/>
    <w:rsid w:val="0035427B"/>
    <w:rsid w:val="003551EE"/>
    <w:rsid w:val="00355325"/>
    <w:rsid w:val="00355A3C"/>
    <w:rsid w:val="00356602"/>
    <w:rsid w:val="00356FBC"/>
    <w:rsid w:val="003574E0"/>
    <w:rsid w:val="00357B1A"/>
    <w:rsid w:val="00360F1A"/>
    <w:rsid w:val="00362BCE"/>
    <w:rsid w:val="00363CB8"/>
    <w:rsid w:val="00364177"/>
    <w:rsid w:val="00365A09"/>
    <w:rsid w:val="003660DB"/>
    <w:rsid w:val="00366C6B"/>
    <w:rsid w:val="00367289"/>
    <w:rsid w:val="0036753D"/>
    <w:rsid w:val="0037150B"/>
    <w:rsid w:val="0037202D"/>
    <w:rsid w:val="00372ED5"/>
    <w:rsid w:val="003738C8"/>
    <w:rsid w:val="003741C6"/>
    <w:rsid w:val="0037487C"/>
    <w:rsid w:val="00374F0D"/>
    <w:rsid w:val="00374F28"/>
    <w:rsid w:val="00375052"/>
    <w:rsid w:val="00375418"/>
    <w:rsid w:val="00376746"/>
    <w:rsid w:val="003768A9"/>
    <w:rsid w:val="00376AB4"/>
    <w:rsid w:val="00377999"/>
    <w:rsid w:val="00377E68"/>
    <w:rsid w:val="00377F89"/>
    <w:rsid w:val="00380188"/>
    <w:rsid w:val="003802AC"/>
    <w:rsid w:val="00380660"/>
    <w:rsid w:val="003808B6"/>
    <w:rsid w:val="00380A29"/>
    <w:rsid w:val="00381347"/>
    <w:rsid w:val="00381DEC"/>
    <w:rsid w:val="003824D6"/>
    <w:rsid w:val="003826FC"/>
    <w:rsid w:val="0038314E"/>
    <w:rsid w:val="0038342C"/>
    <w:rsid w:val="0038393B"/>
    <w:rsid w:val="003839F2"/>
    <w:rsid w:val="00383BEF"/>
    <w:rsid w:val="003842F2"/>
    <w:rsid w:val="0038471C"/>
    <w:rsid w:val="00384726"/>
    <w:rsid w:val="00385103"/>
    <w:rsid w:val="00385154"/>
    <w:rsid w:val="00385C11"/>
    <w:rsid w:val="0038641F"/>
    <w:rsid w:val="0038672A"/>
    <w:rsid w:val="00386968"/>
    <w:rsid w:val="003878D5"/>
    <w:rsid w:val="00387BAA"/>
    <w:rsid w:val="00387D56"/>
    <w:rsid w:val="003921EB"/>
    <w:rsid w:val="003932CC"/>
    <w:rsid w:val="0039426B"/>
    <w:rsid w:val="00394579"/>
    <w:rsid w:val="003945CD"/>
    <w:rsid w:val="00394CCD"/>
    <w:rsid w:val="00394F7B"/>
    <w:rsid w:val="00395068"/>
    <w:rsid w:val="00396C3B"/>
    <w:rsid w:val="00396D37"/>
    <w:rsid w:val="00397D21"/>
    <w:rsid w:val="003A1DC3"/>
    <w:rsid w:val="003A2E73"/>
    <w:rsid w:val="003A3611"/>
    <w:rsid w:val="003A4624"/>
    <w:rsid w:val="003A4771"/>
    <w:rsid w:val="003A503C"/>
    <w:rsid w:val="003A537F"/>
    <w:rsid w:val="003A5F8C"/>
    <w:rsid w:val="003A6172"/>
    <w:rsid w:val="003A6BC7"/>
    <w:rsid w:val="003A7937"/>
    <w:rsid w:val="003B0315"/>
    <w:rsid w:val="003B1C34"/>
    <w:rsid w:val="003B2B91"/>
    <w:rsid w:val="003B327E"/>
    <w:rsid w:val="003B38F8"/>
    <w:rsid w:val="003B3BCF"/>
    <w:rsid w:val="003B3DC0"/>
    <w:rsid w:val="003B5013"/>
    <w:rsid w:val="003B5D33"/>
    <w:rsid w:val="003B60AD"/>
    <w:rsid w:val="003B6FDC"/>
    <w:rsid w:val="003B76BB"/>
    <w:rsid w:val="003B76F2"/>
    <w:rsid w:val="003B788D"/>
    <w:rsid w:val="003B7A63"/>
    <w:rsid w:val="003B7AB7"/>
    <w:rsid w:val="003C0028"/>
    <w:rsid w:val="003C0451"/>
    <w:rsid w:val="003C110C"/>
    <w:rsid w:val="003C11DA"/>
    <w:rsid w:val="003C2097"/>
    <w:rsid w:val="003C2449"/>
    <w:rsid w:val="003C2630"/>
    <w:rsid w:val="003C2959"/>
    <w:rsid w:val="003C2DB0"/>
    <w:rsid w:val="003C3E89"/>
    <w:rsid w:val="003C4482"/>
    <w:rsid w:val="003C4DE5"/>
    <w:rsid w:val="003C5364"/>
    <w:rsid w:val="003C56B4"/>
    <w:rsid w:val="003C5B28"/>
    <w:rsid w:val="003C5DD3"/>
    <w:rsid w:val="003C7247"/>
    <w:rsid w:val="003C7529"/>
    <w:rsid w:val="003C784D"/>
    <w:rsid w:val="003D070A"/>
    <w:rsid w:val="003D0DA2"/>
    <w:rsid w:val="003D1681"/>
    <w:rsid w:val="003D25F4"/>
    <w:rsid w:val="003D2F3D"/>
    <w:rsid w:val="003D34EA"/>
    <w:rsid w:val="003D41E4"/>
    <w:rsid w:val="003D4962"/>
    <w:rsid w:val="003D4C7C"/>
    <w:rsid w:val="003D59C8"/>
    <w:rsid w:val="003D5A54"/>
    <w:rsid w:val="003D6E10"/>
    <w:rsid w:val="003D6FEC"/>
    <w:rsid w:val="003D74BD"/>
    <w:rsid w:val="003D7558"/>
    <w:rsid w:val="003E0239"/>
    <w:rsid w:val="003E065A"/>
    <w:rsid w:val="003E11F4"/>
    <w:rsid w:val="003E1268"/>
    <w:rsid w:val="003E1453"/>
    <w:rsid w:val="003E1A4F"/>
    <w:rsid w:val="003E260C"/>
    <w:rsid w:val="003E2E20"/>
    <w:rsid w:val="003E301D"/>
    <w:rsid w:val="003E3125"/>
    <w:rsid w:val="003E364B"/>
    <w:rsid w:val="003E3B94"/>
    <w:rsid w:val="003E3EC1"/>
    <w:rsid w:val="003E3EE1"/>
    <w:rsid w:val="003E4D74"/>
    <w:rsid w:val="003E500A"/>
    <w:rsid w:val="003E5EDF"/>
    <w:rsid w:val="003E7796"/>
    <w:rsid w:val="003E7AF2"/>
    <w:rsid w:val="003F0A4D"/>
    <w:rsid w:val="003F0B92"/>
    <w:rsid w:val="003F1162"/>
    <w:rsid w:val="003F1192"/>
    <w:rsid w:val="003F11CC"/>
    <w:rsid w:val="003F1276"/>
    <w:rsid w:val="003F17E8"/>
    <w:rsid w:val="003F19E6"/>
    <w:rsid w:val="003F1BDA"/>
    <w:rsid w:val="003F260E"/>
    <w:rsid w:val="003F2F86"/>
    <w:rsid w:val="003F4A54"/>
    <w:rsid w:val="003F4BB3"/>
    <w:rsid w:val="003F4EDA"/>
    <w:rsid w:val="003F6B5C"/>
    <w:rsid w:val="003F7503"/>
    <w:rsid w:val="004000FB"/>
    <w:rsid w:val="004013F5"/>
    <w:rsid w:val="0040257E"/>
    <w:rsid w:val="004028C6"/>
    <w:rsid w:val="004035F3"/>
    <w:rsid w:val="00404CD6"/>
    <w:rsid w:val="00404CF3"/>
    <w:rsid w:val="004054D0"/>
    <w:rsid w:val="00405D74"/>
    <w:rsid w:val="00406051"/>
    <w:rsid w:val="004061D8"/>
    <w:rsid w:val="004063C7"/>
    <w:rsid w:val="00406B59"/>
    <w:rsid w:val="00406BFB"/>
    <w:rsid w:val="00406F77"/>
    <w:rsid w:val="00407510"/>
    <w:rsid w:val="00407727"/>
    <w:rsid w:val="00410461"/>
    <w:rsid w:val="004110BE"/>
    <w:rsid w:val="004119AE"/>
    <w:rsid w:val="00411D54"/>
    <w:rsid w:val="00411D71"/>
    <w:rsid w:val="00412E67"/>
    <w:rsid w:val="00413A8B"/>
    <w:rsid w:val="00414668"/>
    <w:rsid w:val="00414A3A"/>
    <w:rsid w:val="00414D2A"/>
    <w:rsid w:val="00415AB2"/>
    <w:rsid w:val="00415D67"/>
    <w:rsid w:val="004168FE"/>
    <w:rsid w:val="00416DDD"/>
    <w:rsid w:val="00416E29"/>
    <w:rsid w:val="004174A7"/>
    <w:rsid w:val="004179A9"/>
    <w:rsid w:val="00420129"/>
    <w:rsid w:val="00420C40"/>
    <w:rsid w:val="00421B2F"/>
    <w:rsid w:val="00421E3A"/>
    <w:rsid w:val="00422E08"/>
    <w:rsid w:val="00422F5E"/>
    <w:rsid w:val="0042330B"/>
    <w:rsid w:val="00423F61"/>
    <w:rsid w:val="00424946"/>
    <w:rsid w:val="00424A92"/>
    <w:rsid w:val="00424FE1"/>
    <w:rsid w:val="0042500F"/>
    <w:rsid w:val="0042566D"/>
    <w:rsid w:val="00426529"/>
    <w:rsid w:val="00426968"/>
    <w:rsid w:val="0042696A"/>
    <w:rsid w:val="00426E47"/>
    <w:rsid w:val="004319F0"/>
    <w:rsid w:val="00431D57"/>
    <w:rsid w:val="00432101"/>
    <w:rsid w:val="00432778"/>
    <w:rsid w:val="004337F8"/>
    <w:rsid w:val="00433D82"/>
    <w:rsid w:val="0043454D"/>
    <w:rsid w:val="004354D1"/>
    <w:rsid w:val="00436757"/>
    <w:rsid w:val="00436FD9"/>
    <w:rsid w:val="00437BC4"/>
    <w:rsid w:val="00440DE1"/>
    <w:rsid w:val="00441067"/>
    <w:rsid w:val="004410F5"/>
    <w:rsid w:val="004423A6"/>
    <w:rsid w:val="004435B4"/>
    <w:rsid w:val="00444059"/>
    <w:rsid w:val="00444530"/>
    <w:rsid w:val="004447FE"/>
    <w:rsid w:val="00444C1B"/>
    <w:rsid w:val="00444F7F"/>
    <w:rsid w:val="00445B14"/>
    <w:rsid w:val="00445BB3"/>
    <w:rsid w:val="00447328"/>
    <w:rsid w:val="00447D0A"/>
    <w:rsid w:val="00451858"/>
    <w:rsid w:val="00451A2B"/>
    <w:rsid w:val="00451AAE"/>
    <w:rsid w:val="00451E0B"/>
    <w:rsid w:val="00451FAF"/>
    <w:rsid w:val="00452904"/>
    <w:rsid w:val="00453D4F"/>
    <w:rsid w:val="00455FB8"/>
    <w:rsid w:val="00456255"/>
    <w:rsid w:val="0045676B"/>
    <w:rsid w:val="00456D7C"/>
    <w:rsid w:val="00456E27"/>
    <w:rsid w:val="00461831"/>
    <w:rsid w:val="00461BFE"/>
    <w:rsid w:val="00462609"/>
    <w:rsid w:val="00462B11"/>
    <w:rsid w:val="00462B5B"/>
    <w:rsid w:val="00462C2F"/>
    <w:rsid w:val="00463FE6"/>
    <w:rsid w:val="004640AB"/>
    <w:rsid w:val="00464668"/>
    <w:rsid w:val="00464938"/>
    <w:rsid w:val="004658C5"/>
    <w:rsid w:val="00465A21"/>
    <w:rsid w:val="00465B48"/>
    <w:rsid w:val="004661BF"/>
    <w:rsid w:val="004662F3"/>
    <w:rsid w:val="00466590"/>
    <w:rsid w:val="00466871"/>
    <w:rsid w:val="00466BB9"/>
    <w:rsid w:val="00466D88"/>
    <w:rsid w:val="00467A66"/>
    <w:rsid w:val="00467CA2"/>
    <w:rsid w:val="00470A5C"/>
    <w:rsid w:val="00470EB8"/>
    <w:rsid w:val="004719CB"/>
    <w:rsid w:val="00471A55"/>
    <w:rsid w:val="00472031"/>
    <w:rsid w:val="00473840"/>
    <w:rsid w:val="00473960"/>
    <w:rsid w:val="0047496F"/>
    <w:rsid w:val="0047498D"/>
    <w:rsid w:val="004749F7"/>
    <w:rsid w:val="00474D2D"/>
    <w:rsid w:val="004750A8"/>
    <w:rsid w:val="00475F81"/>
    <w:rsid w:val="00476200"/>
    <w:rsid w:val="00476744"/>
    <w:rsid w:val="00476C62"/>
    <w:rsid w:val="004802BE"/>
    <w:rsid w:val="00480B85"/>
    <w:rsid w:val="00480C0A"/>
    <w:rsid w:val="00480EB2"/>
    <w:rsid w:val="00480F10"/>
    <w:rsid w:val="004812D8"/>
    <w:rsid w:val="00481C27"/>
    <w:rsid w:val="00481E4C"/>
    <w:rsid w:val="004832E8"/>
    <w:rsid w:val="004833F9"/>
    <w:rsid w:val="0048341C"/>
    <w:rsid w:val="00483A44"/>
    <w:rsid w:val="00484509"/>
    <w:rsid w:val="00484C7D"/>
    <w:rsid w:val="00485A07"/>
    <w:rsid w:val="00485C14"/>
    <w:rsid w:val="00485E2D"/>
    <w:rsid w:val="00486B5E"/>
    <w:rsid w:val="00487593"/>
    <w:rsid w:val="00487B4B"/>
    <w:rsid w:val="004904DE"/>
    <w:rsid w:val="00490518"/>
    <w:rsid w:val="00491067"/>
    <w:rsid w:val="004912D9"/>
    <w:rsid w:val="00491320"/>
    <w:rsid w:val="0049153B"/>
    <w:rsid w:val="00492276"/>
    <w:rsid w:val="004923B3"/>
    <w:rsid w:val="00492481"/>
    <w:rsid w:val="00492B7C"/>
    <w:rsid w:val="00492D59"/>
    <w:rsid w:val="0049475A"/>
    <w:rsid w:val="0049561F"/>
    <w:rsid w:val="00495CC8"/>
    <w:rsid w:val="00496AAC"/>
    <w:rsid w:val="004973CD"/>
    <w:rsid w:val="004A059B"/>
    <w:rsid w:val="004A2675"/>
    <w:rsid w:val="004A2D95"/>
    <w:rsid w:val="004A31C5"/>
    <w:rsid w:val="004A3859"/>
    <w:rsid w:val="004A3E31"/>
    <w:rsid w:val="004A455D"/>
    <w:rsid w:val="004A541F"/>
    <w:rsid w:val="004A5FEB"/>
    <w:rsid w:val="004A603A"/>
    <w:rsid w:val="004A67B2"/>
    <w:rsid w:val="004A7372"/>
    <w:rsid w:val="004A7514"/>
    <w:rsid w:val="004B0845"/>
    <w:rsid w:val="004B08C3"/>
    <w:rsid w:val="004B098F"/>
    <w:rsid w:val="004B19CC"/>
    <w:rsid w:val="004B25AA"/>
    <w:rsid w:val="004B285A"/>
    <w:rsid w:val="004B2BCB"/>
    <w:rsid w:val="004B3B8C"/>
    <w:rsid w:val="004B43FC"/>
    <w:rsid w:val="004B4434"/>
    <w:rsid w:val="004B519A"/>
    <w:rsid w:val="004B58EF"/>
    <w:rsid w:val="004B5922"/>
    <w:rsid w:val="004B5D95"/>
    <w:rsid w:val="004B5FCB"/>
    <w:rsid w:val="004B6D14"/>
    <w:rsid w:val="004B6F51"/>
    <w:rsid w:val="004C0059"/>
    <w:rsid w:val="004C1090"/>
    <w:rsid w:val="004C152D"/>
    <w:rsid w:val="004C1B6B"/>
    <w:rsid w:val="004C1C7E"/>
    <w:rsid w:val="004C2360"/>
    <w:rsid w:val="004C2A31"/>
    <w:rsid w:val="004C2CB0"/>
    <w:rsid w:val="004C30D9"/>
    <w:rsid w:val="004C43D3"/>
    <w:rsid w:val="004C4D12"/>
    <w:rsid w:val="004C57ED"/>
    <w:rsid w:val="004C5CC6"/>
    <w:rsid w:val="004C6F2D"/>
    <w:rsid w:val="004C769A"/>
    <w:rsid w:val="004C7CD7"/>
    <w:rsid w:val="004D0ECB"/>
    <w:rsid w:val="004D118E"/>
    <w:rsid w:val="004D11F1"/>
    <w:rsid w:val="004D183B"/>
    <w:rsid w:val="004D26B3"/>
    <w:rsid w:val="004D32E8"/>
    <w:rsid w:val="004D33EA"/>
    <w:rsid w:val="004D3E37"/>
    <w:rsid w:val="004D48E5"/>
    <w:rsid w:val="004D50FA"/>
    <w:rsid w:val="004D51B2"/>
    <w:rsid w:val="004D5713"/>
    <w:rsid w:val="004D5772"/>
    <w:rsid w:val="004D5B66"/>
    <w:rsid w:val="004D65AF"/>
    <w:rsid w:val="004D6A03"/>
    <w:rsid w:val="004D6E42"/>
    <w:rsid w:val="004D7DBD"/>
    <w:rsid w:val="004D7E26"/>
    <w:rsid w:val="004D7F68"/>
    <w:rsid w:val="004E043E"/>
    <w:rsid w:val="004E1D16"/>
    <w:rsid w:val="004E1F49"/>
    <w:rsid w:val="004E21BF"/>
    <w:rsid w:val="004E311F"/>
    <w:rsid w:val="004E3B40"/>
    <w:rsid w:val="004E54DF"/>
    <w:rsid w:val="004E55DA"/>
    <w:rsid w:val="004E5628"/>
    <w:rsid w:val="004E56FD"/>
    <w:rsid w:val="004E5EB9"/>
    <w:rsid w:val="004E7100"/>
    <w:rsid w:val="004E723B"/>
    <w:rsid w:val="004E7C71"/>
    <w:rsid w:val="004F0D23"/>
    <w:rsid w:val="004F100D"/>
    <w:rsid w:val="004F1081"/>
    <w:rsid w:val="004F16EF"/>
    <w:rsid w:val="004F19FF"/>
    <w:rsid w:val="004F1D70"/>
    <w:rsid w:val="004F2A54"/>
    <w:rsid w:val="004F2D36"/>
    <w:rsid w:val="004F32BF"/>
    <w:rsid w:val="004F45B4"/>
    <w:rsid w:val="0050011E"/>
    <w:rsid w:val="005004B0"/>
    <w:rsid w:val="005005A8"/>
    <w:rsid w:val="00500A3C"/>
    <w:rsid w:val="00501496"/>
    <w:rsid w:val="005014CC"/>
    <w:rsid w:val="005015E0"/>
    <w:rsid w:val="00502D00"/>
    <w:rsid w:val="0050304A"/>
    <w:rsid w:val="005033BF"/>
    <w:rsid w:val="00503DD8"/>
    <w:rsid w:val="00504107"/>
    <w:rsid w:val="0050521C"/>
    <w:rsid w:val="00505A28"/>
    <w:rsid w:val="005069FF"/>
    <w:rsid w:val="0050767B"/>
    <w:rsid w:val="00510CAC"/>
    <w:rsid w:val="00510D7A"/>
    <w:rsid w:val="0051132E"/>
    <w:rsid w:val="0051228B"/>
    <w:rsid w:val="005136E1"/>
    <w:rsid w:val="00513D55"/>
    <w:rsid w:val="00514D32"/>
    <w:rsid w:val="00514D5D"/>
    <w:rsid w:val="00514DC6"/>
    <w:rsid w:val="00515609"/>
    <w:rsid w:val="0051582B"/>
    <w:rsid w:val="0051606D"/>
    <w:rsid w:val="0051743E"/>
    <w:rsid w:val="00517C2E"/>
    <w:rsid w:val="005204DF"/>
    <w:rsid w:val="00520A07"/>
    <w:rsid w:val="00521416"/>
    <w:rsid w:val="005218D2"/>
    <w:rsid w:val="0052244C"/>
    <w:rsid w:val="00523A54"/>
    <w:rsid w:val="00524513"/>
    <w:rsid w:val="00524E98"/>
    <w:rsid w:val="00525194"/>
    <w:rsid w:val="0052566D"/>
    <w:rsid w:val="005257D5"/>
    <w:rsid w:val="00525B25"/>
    <w:rsid w:val="005260A8"/>
    <w:rsid w:val="0052793E"/>
    <w:rsid w:val="00527B89"/>
    <w:rsid w:val="00527CD0"/>
    <w:rsid w:val="00527FC6"/>
    <w:rsid w:val="00530FA4"/>
    <w:rsid w:val="00532039"/>
    <w:rsid w:val="00532948"/>
    <w:rsid w:val="005337E6"/>
    <w:rsid w:val="005339CA"/>
    <w:rsid w:val="005340BA"/>
    <w:rsid w:val="00535F42"/>
    <w:rsid w:val="00536F4F"/>
    <w:rsid w:val="00537044"/>
    <w:rsid w:val="005372A9"/>
    <w:rsid w:val="00537CF4"/>
    <w:rsid w:val="00540CFD"/>
    <w:rsid w:val="00541E37"/>
    <w:rsid w:val="0054211E"/>
    <w:rsid w:val="0054233A"/>
    <w:rsid w:val="00542A94"/>
    <w:rsid w:val="00542E03"/>
    <w:rsid w:val="00543146"/>
    <w:rsid w:val="00543208"/>
    <w:rsid w:val="0054345F"/>
    <w:rsid w:val="005440F2"/>
    <w:rsid w:val="00544D3B"/>
    <w:rsid w:val="00546A25"/>
    <w:rsid w:val="00546B73"/>
    <w:rsid w:val="005472A6"/>
    <w:rsid w:val="005474A5"/>
    <w:rsid w:val="005507E1"/>
    <w:rsid w:val="005510E6"/>
    <w:rsid w:val="00551C1C"/>
    <w:rsid w:val="00552A6D"/>
    <w:rsid w:val="00552AC7"/>
    <w:rsid w:val="00552EA9"/>
    <w:rsid w:val="00552F94"/>
    <w:rsid w:val="005532D0"/>
    <w:rsid w:val="0055330B"/>
    <w:rsid w:val="005535AC"/>
    <w:rsid w:val="005538F4"/>
    <w:rsid w:val="00554569"/>
    <w:rsid w:val="00554F01"/>
    <w:rsid w:val="00555128"/>
    <w:rsid w:val="0055541B"/>
    <w:rsid w:val="00555443"/>
    <w:rsid w:val="0055571F"/>
    <w:rsid w:val="00555837"/>
    <w:rsid w:val="0055598D"/>
    <w:rsid w:val="00555CFC"/>
    <w:rsid w:val="00556120"/>
    <w:rsid w:val="005562CF"/>
    <w:rsid w:val="00556798"/>
    <w:rsid w:val="00556AC6"/>
    <w:rsid w:val="00557515"/>
    <w:rsid w:val="005601FF"/>
    <w:rsid w:val="00562074"/>
    <w:rsid w:val="00563146"/>
    <w:rsid w:val="005634B8"/>
    <w:rsid w:val="00563BF8"/>
    <w:rsid w:val="005640D7"/>
    <w:rsid w:val="00564C3D"/>
    <w:rsid w:val="005651DF"/>
    <w:rsid w:val="005655AA"/>
    <w:rsid w:val="00565E43"/>
    <w:rsid w:val="005663FF"/>
    <w:rsid w:val="005669F5"/>
    <w:rsid w:val="00566D1F"/>
    <w:rsid w:val="00566FED"/>
    <w:rsid w:val="005679CA"/>
    <w:rsid w:val="00570108"/>
    <w:rsid w:val="005705CF"/>
    <w:rsid w:val="005708EB"/>
    <w:rsid w:val="00570DD1"/>
    <w:rsid w:val="00570FFF"/>
    <w:rsid w:val="00571E20"/>
    <w:rsid w:val="00572A41"/>
    <w:rsid w:val="005732DB"/>
    <w:rsid w:val="0057409B"/>
    <w:rsid w:val="0057434A"/>
    <w:rsid w:val="00574FB3"/>
    <w:rsid w:val="00575A10"/>
    <w:rsid w:val="0057613B"/>
    <w:rsid w:val="0057686B"/>
    <w:rsid w:val="00576FE2"/>
    <w:rsid w:val="00577070"/>
    <w:rsid w:val="00577074"/>
    <w:rsid w:val="005770ED"/>
    <w:rsid w:val="005773A7"/>
    <w:rsid w:val="0057741B"/>
    <w:rsid w:val="005774AD"/>
    <w:rsid w:val="0058027D"/>
    <w:rsid w:val="005818E0"/>
    <w:rsid w:val="00583A90"/>
    <w:rsid w:val="00583D81"/>
    <w:rsid w:val="00584262"/>
    <w:rsid w:val="00584479"/>
    <w:rsid w:val="0058450D"/>
    <w:rsid w:val="00584958"/>
    <w:rsid w:val="00584F10"/>
    <w:rsid w:val="00585A9C"/>
    <w:rsid w:val="00585AE4"/>
    <w:rsid w:val="00590848"/>
    <w:rsid w:val="00591281"/>
    <w:rsid w:val="00591507"/>
    <w:rsid w:val="0059215F"/>
    <w:rsid w:val="0059234D"/>
    <w:rsid w:val="00592795"/>
    <w:rsid w:val="00592B20"/>
    <w:rsid w:val="0059326C"/>
    <w:rsid w:val="0059335E"/>
    <w:rsid w:val="00593B48"/>
    <w:rsid w:val="00594135"/>
    <w:rsid w:val="00595004"/>
    <w:rsid w:val="0059501C"/>
    <w:rsid w:val="0059609A"/>
    <w:rsid w:val="00596FC0"/>
    <w:rsid w:val="005A006F"/>
    <w:rsid w:val="005A00AD"/>
    <w:rsid w:val="005A0321"/>
    <w:rsid w:val="005A03C7"/>
    <w:rsid w:val="005A0F86"/>
    <w:rsid w:val="005A1162"/>
    <w:rsid w:val="005A198A"/>
    <w:rsid w:val="005A1E8C"/>
    <w:rsid w:val="005A1FCF"/>
    <w:rsid w:val="005A2BE0"/>
    <w:rsid w:val="005A3131"/>
    <w:rsid w:val="005A341C"/>
    <w:rsid w:val="005A4974"/>
    <w:rsid w:val="005A502B"/>
    <w:rsid w:val="005A629A"/>
    <w:rsid w:val="005A73DA"/>
    <w:rsid w:val="005A73F9"/>
    <w:rsid w:val="005A7675"/>
    <w:rsid w:val="005B02D4"/>
    <w:rsid w:val="005B0704"/>
    <w:rsid w:val="005B0865"/>
    <w:rsid w:val="005B1068"/>
    <w:rsid w:val="005B1FD6"/>
    <w:rsid w:val="005B2DCF"/>
    <w:rsid w:val="005B32F1"/>
    <w:rsid w:val="005B3A65"/>
    <w:rsid w:val="005B41B6"/>
    <w:rsid w:val="005B4601"/>
    <w:rsid w:val="005B4B18"/>
    <w:rsid w:val="005B5827"/>
    <w:rsid w:val="005B5909"/>
    <w:rsid w:val="005B5FF5"/>
    <w:rsid w:val="005B67C3"/>
    <w:rsid w:val="005B694B"/>
    <w:rsid w:val="005B7158"/>
    <w:rsid w:val="005B767A"/>
    <w:rsid w:val="005B783F"/>
    <w:rsid w:val="005B7D12"/>
    <w:rsid w:val="005B7FB7"/>
    <w:rsid w:val="005C1048"/>
    <w:rsid w:val="005C1B70"/>
    <w:rsid w:val="005C1F50"/>
    <w:rsid w:val="005C2CF6"/>
    <w:rsid w:val="005C2D53"/>
    <w:rsid w:val="005C398C"/>
    <w:rsid w:val="005C3C2B"/>
    <w:rsid w:val="005C3C95"/>
    <w:rsid w:val="005C441D"/>
    <w:rsid w:val="005C4AE3"/>
    <w:rsid w:val="005C4C38"/>
    <w:rsid w:val="005C508D"/>
    <w:rsid w:val="005C523D"/>
    <w:rsid w:val="005C5877"/>
    <w:rsid w:val="005C638C"/>
    <w:rsid w:val="005C67DD"/>
    <w:rsid w:val="005C706C"/>
    <w:rsid w:val="005C75D7"/>
    <w:rsid w:val="005D03E2"/>
    <w:rsid w:val="005D060E"/>
    <w:rsid w:val="005D1E2D"/>
    <w:rsid w:val="005D1F1E"/>
    <w:rsid w:val="005D2B37"/>
    <w:rsid w:val="005D2E2B"/>
    <w:rsid w:val="005D302E"/>
    <w:rsid w:val="005D32E2"/>
    <w:rsid w:val="005D3C30"/>
    <w:rsid w:val="005D46E5"/>
    <w:rsid w:val="005D5237"/>
    <w:rsid w:val="005D52F1"/>
    <w:rsid w:val="005D5455"/>
    <w:rsid w:val="005D5A0C"/>
    <w:rsid w:val="005D60AB"/>
    <w:rsid w:val="005D62AB"/>
    <w:rsid w:val="005D6596"/>
    <w:rsid w:val="005D68AF"/>
    <w:rsid w:val="005D6AA0"/>
    <w:rsid w:val="005D7295"/>
    <w:rsid w:val="005E221C"/>
    <w:rsid w:val="005E2A0D"/>
    <w:rsid w:val="005E2DED"/>
    <w:rsid w:val="005E3D6D"/>
    <w:rsid w:val="005E4344"/>
    <w:rsid w:val="005E46C9"/>
    <w:rsid w:val="005E4C01"/>
    <w:rsid w:val="005E666C"/>
    <w:rsid w:val="005F06FC"/>
    <w:rsid w:val="005F0EDF"/>
    <w:rsid w:val="005F136F"/>
    <w:rsid w:val="005F1620"/>
    <w:rsid w:val="005F1B55"/>
    <w:rsid w:val="005F1BDB"/>
    <w:rsid w:val="005F2ABA"/>
    <w:rsid w:val="005F2E06"/>
    <w:rsid w:val="005F303B"/>
    <w:rsid w:val="005F3AC4"/>
    <w:rsid w:val="005F3F2F"/>
    <w:rsid w:val="005F4BEC"/>
    <w:rsid w:val="005F4D0F"/>
    <w:rsid w:val="005F65A5"/>
    <w:rsid w:val="005F7E97"/>
    <w:rsid w:val="005F7F37"/>
    <w:rsid w:val="00600050"/>
    <w:rsid w:val="0060017B"/>
    <w:rsid w:val="0060051B"/>
    <w:rsid w:val="00601208"/>
    <w:rsid w:val="006012CC"/>
    <w:rsid w:val="00601584"/>
    <w:rsid w:val="00601701"/>
    <w:rsid w:val="0060258D"/>
    <w:rsid w:val="00602E1E"/>
    <w:rsid w:val="00604175"/>
    <w:rsid w:val="00604759"/>
    <w:rsid w:val="00605E39"/>
    <w:rsid w:val="006062F8"/>
    <w:rsid w:val="006068D4"/>
    <w:rsid w:val="00607455"/>
    <w:rsid w:val="0060789F"/>
    <w:rsid w:val="00607EB8"/>
    <w:rsid w:val="00610217"/>
    <w:rsid w:val="00610673"/>
    <w:rsid w:val="00610C0E"/>
    <w:rsid w:val="00611F59"/>
    <w:rsid w:val="0061250A"/>
    <w:rsid w:val="00612BB8"/>
    <w:rsid w:val="006137F2"/>
    <w:rsid w:val="006143A0"/>
    <w:rsid w:val="00614406"/>
    <w:rsid w:val="006145E8"/>
    <w:rsid w:val="00614646"/>
    <w:rsid w:val="00615850"/>
    <w:rsid w:val="00615DF6"/>
    <w:rsid w:val="00617028"/>
    <w:rsid w:val="00620A93"/>
    <w:rsid w:val="00625380"/>
    <w:rsid w:val="006263D9"/>
    <w:rsid w:val="006265EE"/>
    <w:rsid w:val="00627033"/>
    <w:rsid w:val="006271C4"/>
    <w:rsid w:val="006301A5"/>
    <w:rsid w:val="00631245"/>
    <w:rsid w:val="006318BD"/>
    <w:rsid w:val="0063234C"/>
    <w:rsid w:val="00632C19"/>
    <w:rsid w:val="006337AC"/>
    <w:rsid w:val="00633A22"/>
    <w:rsid w:val="00634F54"/>
    <w:rsid w:val="00635575"/>
    <w:rsid w:val="0063564C"/>
    <w:rsid w:val="0063591D"/>
    <w:rsid w:val="00636111"/>
    <w:rsid w:val="00636788"/>
    <w:rsid w:val="00637660"/>
    <w:rsid w:val="0064172A"/>
    <w:rsid w:val="00641D58"/>
    <w:rsid w:val="006421D8"/>
    <w:rsid w:val="00643529"/>
    <w:rsid w:val="006445DB"/>
    <w:rsid w:val="006450DE"/>
    <w:rsid w:val="00645C12"/>
    <w:rsid w:val="00645C7C"/>
    <w:rsid w:val="00645D18"/>
    <w:rsid w:val="00646086"/>
    <w:rsid w:val="00651175"/>
    <w:rsid w:val="00651C7F"/>
    <w:rsid w:val="00651E70"/>
    <w:rsid w:val="006524E0"/>
    <w:rsid w:val="006526CD"/>
    <w:rsid w:val="00652B3A"/>
    <w:rsid w:val="006532C7"/>
    <w:rsid w:val="00654077"/>
    <w:rsid w:val="0065458C"/>
    <w:rsid w:val="00654E88"/>
    <w:rsid w:val="00655300"/>
    <w:rsid w:val="00655AD3"/>
    <w:rsid w:val="006565CF"/>
    <w:rsid w:val="0065683E"/>
    <w:rsid w:val="00657AD9"/>
    <w:rsid w:val="00657CD0"/>
    <w:rsid w:val="00657DE2"/>
    <w:rsid w:val="006614FB"/>
    <w:rsid w:val="00661581"/>
    <w:rsid w:val="006615E3"/>
    <w:rsid w:val="00662653"/>
    <w:rsid w:val="00663DB0"/>
    <w:rsid w:val="006652CD"/>
    <w:rsid w:val="00667B5C"/>
    <w:rsid w:val="00667F28"/>
    <w:rsid w:val="00670CDD"/>
    <w:rsid w:val="00670F74"/>
    <w:rsid w:val="006712B9"/>
    <w:rsid w:val="00671AA9"/>
    <w:rsid w:val="0067255F"/>
    <w:rsid w:val="006739CD"/>
    <w:rsid w:val="00673D35"/>
    <w:rsid w:val="00674234"/>
    <w:rsid w:val="00675AAA"/>
    <w:rsid w:val="00677095"/>
    <w:rsid w:val="00677579"/>
    <w:rsid w:val="006778F7"/>
    <w:rsid w:val="00677D60"/>
    <w:rsid w:val="00680072"/>
    <w:rsid w:val="006808C7"/>
    <w:rsid w:val="00680B25"/>
    <w:rsid w:val="00681FC9"/>
    <w:rsid w:val="00682A2D"/>
    <w:rsid w:val="00682CCA"/>
    <w:rsid w:val="00682D83"/>
    <w:rsid w:val="00683D20"/>
    <w:rsid w:val="00684924"/>
    <w:rsid w:val="00685038"/>
    <w:rsid w:val="0068535A"/>
    <w:rsid w:val="006855A3"/>
    <w:rsid w:val="0068571F"/>
    <w:rsid w:val="00685B46"/>
    <w:rsid w:val="00686696"/>
    <w:rsid w:val="00686799"/>
    <w:rsid w:val="006906E8"/>
    <w:rsid w:val="00690953"/>
    <w:rsid w:val="00690FB0"/>
    <w:rsid w:val="0069160F"/>
    <w:rsid w:val="00691939"/>
    <w:rsid w:val="00691A18"/>
    <w:rsid w:val="00691ED5"/>
    <w:rsid w:val="00691FE0"/>
    <w:rsid w:val="00692908"/>
    <w:rsid w:val="00693DC6"/>
    <w:rsid w:val="00693FE7"/>
    <w:rsid w:val="0069401A"/>
    <w:rsid w:val="0069470C"/>
    <w:rsid w:val="00694DF0"/>
    <w:rsid w:val="006954B6"/>
    <w:rsid w:val="00695715"/>
    <w:rsid w:val="00695A9A"/>
    <w:rsid w:val="0069622D"/>
    <w:rsid w:val="00696703"/>
    <w:rsid w:val="00697767"/>
    <w:rsid w:val="00697A29"/>
    <w:rsid w:val="00697F86"/>
    <w:rsid w:val="006A0056"/>
    <w:rsid w:val="006A0663"/>
    <w:rsid w:val="006A0ED5"/>
    <w:rsid w:val="006A0FA8"/>
    <w:rsid w:val="006A140C"/>
    <w:rsid w:val="006A1A70"/>
    <w:rsid w:val="006A1ECC"/>
    <w:rsid w:val="006A23FA"/>
    <w:rsid w:val="006A2EA3"/>
    <w:rsid w:val="006A38DF"/>
    <w:rsid w:val="006A3BF2"/>
    <w:rsid w:val="006A3DC4"/>
    <w:rsid w:val="006A47F1"/>
    <w:rsid w:val="006A5E07"/>
    <w:rsid w:val="006A6D61"/>
    <w:rsid w:val="006A7261"/>
    <w:rsid w:val="006B0C2E"/>
    <w:rsid w:val="006B1053"/>
    <w:rsid w:val="006B1112"/>
    <w:rsid w:val="006B20BC"/>
    <w:rsid w:val="006B2A4F"/>
    <w:rsid w:val="006B31F0"/>
    <w:rsid w:val="006B3E43"/>
    <w:rsid w:val="006B420D"/>
    <w:rsid w:val="006B4511"/>
    <w:rsid w:val="006B5664"/>
    <w:rsid w:val="006B5A93"/>
    <w:rsid w:val="006B5CB5"/>
    <w:rsid w:val="006B646C"/>
    <w:rsid w:val="006B6D43"/>
    <w:rsid w:val="006B6D4D"/>
    <w:rsid w:val="006B70A8"/>
    <w:rsid w:val="006B744B"/>
    <w:rsid w:val="006C0B2A"/>
    <w:rsid w:val="006C12D3"/>
    <w:rsid w:val="006C19F7"/>
    <w:rsid w:val="006C1E23"/>
    <w:rsid w:val="006C1F49"/>
    <w:rsid w:val="006C2131"/>
    <w:rsid w:val="006C221B"/>
    <w:rsid w:val="006C2979"/>
    <w:rsid w:val="006C2ED6"/>
    <w:rsid w:val="006C3A2D"/>
    <w:rsid w:val="006C4481"/>
    <w:rsid w:val="006C478E"/>
    <w:rsid w:val="006C4B74"/>
    <w:rsid w:val="006C632C"/>
    <w:rsid w:val="006C6F48"/>
    <w:rsid w:val="006C7436"/>
    <w:rsid w:val="006C754E"/>
    <w:rsid w:val="006C7A50"/>
    <w:rsid w:val="006D04D1"/>
    <w:rsid w:val="006D0A5F"/>
    <w:rsid w:val="006D0B3E"/>
    <w:rsid w:val="006D0C5A"/>
    <w:rsid w:val="006D149C"/>
    <w:rsid w:val="006D24F5"/>
    <w:rsid w:val="006D2F19"/>
    <w:rsid w:val="006D3F72"/>
    <w:rsid w:val="006D449E"/>
    <w:rsid w:val="006D4728"/>
    <w:rsid w:val="006D4732"/>
    <w:rsid w:val="006D49E9"/>
    <w:rsid w:val="006D6991"/>
    <w:rsid w:val="006D7145"/>
    <w:rsid w:val="006D718D"/>
    <w:rsid w:val="006D71BF"/>
    <w:rsid w:val="006E0343"/>
    <w:rsid w:val="006E0D53"/>
    <w:rsid w:val="006E2E60"/>
    <w:rsid w:val="006E327C"/>
    <w:rsid w:val="006E3B30"/>
    <w:rsid w:val="006E4672"/>
    <w:rsid w:val="006E49E8"/>
    <w:rsid w:val="006E4F91"/>
    <w:rsid w:val="006E5140"/>
    <w:rsid w:val="006E5322"/>
    <w:rsid w:val="006E5E57"/>
    <w:rsid w:val="006E5EF6"/>
    <w:rsid w:val="006E6479"/>
    <w:rsid w:val="006E6C24"/>
    <w:rsid w:val="006E6CCF"/>
    <w:rsid w:val="006E79F9"/>
    <w:rsid w:val="006E7FD0"/>
    <w:rsid w:val="006F03BB"/>
    <w:rsid w:val="006F0BD6"/>
    <w:rsid w:val="006F0DB2"/>
    <w:rsid w:val="006F2B98"/>
    <w:rsid w:val="006F2BAB"/>
    <w:rsid w:val="006F4FCA"/>
    <w:rsid w:val="006F5240"/>
    <w:rsid w:val="006F5365"/>
    <w:rsid w:val="006F709C"/>
    <w:rsid w:val="006F7234"/>
    <w:rsid w:val="006F7BB6"/>
    <w:rsid w:val="0070009D"/>
    <w:rsid w:val="0070032D"/>
    <w:rsid w:val="00700347"/>
    <w:rsid w:val="0070073E"/>
    <w:rsid w:val="00700DF4"/>
    <w:rsid w:val="00700DF7"/>
    <w:rsid w:val="00700FDB"/>
    <w:rsid w:val="00701449"/>
    <w:rsid w:val="00701B1A"/>
    <w:rsid w:val="00701BC7"/>
    <w:rsid w:val="00702081"/>
    <w:rsid w:val="007022C3"/>
    <w:rsid w:val="00702728"/>
    <w:rsid w:val="0070409C"/>
    <w:rsid w:val="007046E4"/>
    <w:rsid w:val="00705487"/>
    <w:rsid w:val="00705554"/>
    <w:rsid w:val="00705782"/>
    <w:rsid w:val="0070622C"/>
    <w:rsid w:val="00706464"/>
    <w:rsid w:val="00706AC2"/>
    <w:rsid w:val="0070776C"/>
    <w:rsid w:val="007102A2"/>
    <w:rsid w:val="00710DA3"/>
    <w:rsid w:val="007118AD"/>
    <w:rsid w:val="00711D58"/>
    <w:rsid w:val="00714320"/>
    <w:rsid w:val="0071597B"/>
    <w:rsid w:val="00715BD5"/>
    <w:rsid w:val="0071643F"/>
    <w:rsid w:val="00717031"/>
    <w:rsid w:val="0071720F"/>
    <w:rsid w:val="00717A44"/>
    <w:rsid w:val="00720B0E"/>
    <w:rsid w:val="007215BE"/>
    <w:rsid w:val="007218E0"/>
    <w:rsid w:val="00721ABC"/>
    <w:rsid w:val="00721E1F"/>
    <w:rsid w:val="00722181"/>
    <w:rsid w:val="00722D47"/>
    <w:rsid w:val="007242DF"/>
    <w:rsid w:val="00724B65"/>
    <w:rsid w:val="00725FB9"/>
    <w:rsid w:val="007260B5"/>
    <w:rsid w:val="00726156"/>
    <w:rsid w:val="007263AD"/>
    <w:rsid w:val="00726DF8"/>
    <w:rsid w:val="007279F5"/>
    <w:rsid w:val="00730210"/>
    <w:rsid w:val="007306F0"/>
    <w:rsid w:val="00730C9F"/>
    <w:rsid w:val="00731054"/>
    <w:rsid w:val="00731217"/>
    <w:rsid w:val="00731F67"/>
    <w:rsid w:val="00732185"/>
    <w:rsid w:val="007329FF"/>
    <w:rsid w:val="00733721"/>
    <w:rsid w:val="00733970"/>
    <w:rsid w:val="0073430C"/>
    <w:rsid w:val="00735106"/>
    <w:rsid w:val="00735712"/>
    <w:rsid w:val="00735A77"/>
    <w:rsid w:val="00735AB6"/>
    <w:rsid w:val="00737866"/>
    <w:rsid w:val="00737D0F"/>
    <w:rsid w:val="00740349"/>
    <w:rsid w:val="007407A2"/>
    <w:rsid w:val="00740A91"/>
    <w:rsid w:val="007417C5"/>
    <w:rsid w:val="00741BE8"/>
    <w:rsid w:val="007426A8"/>
    <w:rsid w:val="00742835"/>
    <w:rsid w:val="00743A5D"/>
    <w:rsid w:val="00743E35"/>
    <w:rsid w:val="007464FC"/>
    <w:rsid w:val="00746686"/>
    <w:rsid w:val="00746BC0"/>
    <w:rsid w:val="00747000"/>
    <w:rsid w:val="00747388"/>
    <w:rsid w:val="007501E9"/>
    <w:rsid w:val="00751520"/>
    <w:rsid w:val="0075177E"/>
    <w:rsid w:val="00751B40"/>
    <w:rsid w:val="00751E75"/>
    <w:rsid w:val="00751F6C"/>
    <w:rsid w:val="00752B05"/>
    <w:rsid w:val="00752EDE"/>
    <w:rsid w:val="00754554"/>
    <w:rsid w:val="00754BBB"/>
    <w:rsid w:val="00755ECD"/>
    <w:rsid w:val="007561DC"/>
    <w:rsid w:val="007567BC"/>
    <w:rsid w:val="007567E7"/>
    <w:rsid w:val="007571CE"/>
    <w:rsid w:val="00757365"/>
    <w:rsid w:val="00757610"/>
    <w:rsid w:val="00760016"/>
    <w:rsid w:val="00760528"/>
    <w:rsid w:val="00760D6A"/>
    <w:rsid w:val="0076149F"/>
    <w:rsid w:val="00761774"/>
    <w:rsid w:val="0076180F"/>
    <w:rsid w:val="00762794"/>
    <w:rsid w:val="0076337D"/>
    <w:rsid w:val="00763DF3"/>
    <w:rsid w:val="007646E4"/>
    <w:rsid w:val="00764B50"/>
    <w:rsid w:val="0076530F"/>
    <w:rsid w:val="00765B34"/>
    <w:rsid w:val="00765D1C"/>
    <w:rsid w:val="007662A0"/>
    <w:rsid w:val="00766D2A"/>
    <w:rsid w:val="00766F08"/>
    <w:rsid w:val="007703EE"/>
    <w:rsid w:val="00770AE1"/>
    <w:rsid w:val="00771467"/>
    <w:rsid w:val="00771A46"/>
    <w:rsid w:val="007726B6"/>
    <w:rsid w:val="00772DDF"/>
    <w:rsid w:val="00773598"/>
    <w:rsid w:val="007738E4"/>
    <w:rsid w:val="00775800"/>
    <w:rsid w:val="007759CD"/>
    <w:rsid w:val="0077680B"/>
    <w:rsid w:val="00776C1B"/>
    <w:rsid w:val="007821E4"/>
    <w:rsid w:val="007823FE"/>
    <w:rsid w:val="00782488"/>
    <w:rsid w:val="00782F33"/>
    <w:rsid w:val="00783103"/>
    <w:rsid w:val="00783616"/>
    <w:rsid w:val="00783F1B"/>
    <w:rsid w:val="00785593"/>
    <w:rsid w:val="0078582F"/>
    <w:rsid w:val="00786E24"/>
    <w:rsid w:val="00787180"/>
    <w:rsid w:val="007872F2"/>
    <w:rsid w:val="007903B6"/>
    <w:rsid w:val="00790517"/>
    <w:rsid w:val="00791C45"/>
    <w:rsid w:val="007939BD"/>
    <w:rsid w:val="00793FB7"/>
    <w:rsid w:val="00794203"/>
    <w:rsid w:val="00794459"/>
    <w:rsid w:val="007955BB"/>
    <w:rsid w:val="00795913"/>
    <w:rsid w:val="00796CA3"/>
    <w:rsid w:val="00796CE6"/>
    <w:rsid w:val="00797257"/>
    <w:rsid w:val="00797561"/>
    <w:rsid w:val="00797779"/>
    <w:rsid w:val="00797ACB"/>
    <w:rsid w:val="00797C20"/>
    <w:rsid w:val="007A03A5"/>
    <w:rsid w:val="007A0780"/>
    <w:rsid w:val="007A2126"/>
    <w:rsid w:val="007A2766"/>
    <w:rsid w:val="007A29F5"/>
    <w:rsid w:val="007A2ECC"/>
    <w:rsid w:val="007A2FDF"/>
    <w:rsid w:val="007A30D2"/>
    <w:rsid w:val="007A3A2E"/>
    <w:rsid w:val="007A401C"/>
    <w:rsid w:val="007A44FA"/>
    <w:rsid w:val="007A457B"/>
    <w:rsid w:val="007A4AF3"/>
    <w:rsid w:val="007A6823"/>
    <w:rsid w:val="007A74C5"/>
    <w:rsid w:val="007A7D71"/>
    <w:rsid w:val="007B053A"/>
    <w:rsid w:val="007B113C"/>
    <w:rsid w:val="007B1A6D"/>
    <w:rsid w:val="007B239C"/>
    <w:rsid w:val="007B2806"/>
    <w:rsid w:val="007B308E"/>
    <w:rsid w:val="007B31DA"/>
    <w:rsid w:val="007B3308"/>
    <w:rsid w:val="007B3D84"/>
    <w:rsid w:val="007B4171"/>
    <w:rsid w:val="007B47B3"/>
    <w:rsid w:val="007B49E5"/>
    <w:rsid w:val="007B5029"/>
    <w:rsid w:val="007B544D"/>
    <w:rsid w:val="007B5490"/>
    <w:rsid w:val="007B580F"/>
    <w:rsid w:val="007B5D09"/>
    <w:rsid w:val="007B601E"/>
    <w:rsid w:val="007B6B6A"/>
    <w:rsid w:val="007B6DCA"/>
    <w:rsid w:val="007B7659"/>
    <w:rsid w:val="007B7AFF"/>
    <w:rsid w:val="007C029E"/>
    <w:rsid w:val="007C0427"/>
    <w:rsid w:val="007C0578"/>
    <w:rsid w:val="007C0681"/>
    <w:rsid w:val="007C0E97"/>
    <w:rsid w:val="007C0EF8"/>
    <w:rsid w:val="007C1A47"/>
    <w:rsid w:val="007C1CA1"/>
    <w:rsid w:val="007C23EE"/>
    <w:rsid w:val="007C3597"/>
    <w:rsid w:val="007C37A6"/>
    <w:rsid w:val="007C4022"/>
    <w:rsid w:val="007C41F5"/>
    <w:rsid w:val="007C48E7"/>
    <w:rsid w:val="007C4CB7"/>
    <w:rsid w:val="007C514E"/>
    <w:rsid w:val="007C5788"/>
    <w:rsid w:val="007C7932"/>
    <w:rsid w:val="007D1000"/>
    <w:rsid w:val="007D1345"/>
    <w:rsid w:val="007D1BFF"/>
    <w:rsid w:val="007D1FE8"/>
    <w:rsid w:val="007D25B1"/>
    <w:rsid w:val="007D2FA9"/>
    <w:rsid w:val="007D32C3"/>
    <w:rsid w:val="007D3315"/>
    <w:rsid w:val="007D3C60"/>
    <w:rsid w:val="007D41DF"/>
    <w:rsid w:val="007D42BA"/>
    <w:rsid w:val="007D4A7A"/>
    <w:rsid w:val="007D6DDB"/>
    <w:rsid w:val="007D73CE"/>
    <w:rsid w:val="007D79C1"/>
    <w:rsid w:val="007D7F4A"/>
    <w:rsid w:val="007E0314"/>
    <w:rsid w:val="007E12CD"/>
    <w:rsid w:val="007E134D"/>
    <w:rsid w:val="007E1A1B"/>
    <w:rsid w:val="007E1CF2"/>
    <w:rsid w:val="007E1DC3"/>
    <w:rsid w:val="007E20C1"/>
    <w:rsid w:val="007E243E"/>
    <w:rsid w:val="007E28B0"/>
    <w:rsid w:val="007E2C72"/>
    <w:rsid w:val="007E30E7"/>
    <w:rsid w:val="007E336B"/>
    <w:rsid w:val="007E3BE4"/>
    <w:rsid w:val="007E3ED9"/>
    <w:rsid w:val="007E494C"/>
    <w:rsid w:val="007E5034"/>
    <w:rsid w:val="007E5604"/>
    <w:rsid w:val="007E5D8A"/>
    <w:rsid w:val="007E6428"/>
    <w:rsid w:val="007E7123"/>
    <w:rsid w:val="007E7F2A"/>
    <w:rsid w:val="007F0378"/>
    <w:rsid w:val="007F0558"/>
    <w:rsid w:val="007F0F67"/>
    <w:rsid w:val="007F1518"/>
    <w:rsid w:val="007F19E3"/>
    <w:rsid w:val="007F26AB"/>
    <w:rsid w:val="007F2722"/>
    <w:rsid w:val="007F347F"/>
    <w:rsid w:val="007F4552"/>
    <w:rsid w:val="007F4774"/>
    <w:rsid w:val="007F4ED3"/>
    <w:rsid w:val="007F5A8A"/>
    <w:rsid w:val="007F5F19"/>
    <w:rsid w:val="007F7340"/>
    <w:rsid w:val="00800563"/>
    <w:rsid w:val="008008B6"/>
    <w:rsid w:val="00800D70"/>
    <w:rsid w:val="00801725"/>
    <w:rsid w:val="00801EA1"/>
    <w:rsid w:val="00802050"/>
    <w:rsid w:val="00802A2D"/>
    <w:rsid w:val="008033BB"/>
    <w:rsid w:val="0080414C"/>
    <w:rsid w:val="008041B4"/>
    <w:rsid w:val="008045AB"/>
    <w:rsid w:val="008055ED"/>
    <w:rsid w:val="00805799"/>
    <w:rsid w:val="008066B2"/>
    <w:rsid w:val="008076C8"/>
    <w:rsid w:val="008077D4"/>
    <w:rsid w:val="00810D44"/>
    <w:rsid w:val="00811EA3"/>
    <w:rsid w:val="00812843"/>
    <w:rsid w:val="00812BE2"/>
    <w:rsid w:val="00814971"/>
    <w:rsid w:val="00814B38"/>
    <w:rsid w:val="00814F8D"/>
    <w:rsid w:val="0081632A"/>
    <w:rsid w:val="00816B35"/>
    <w:rsid w:val="00816E7B"/>
    <w:rsid w:val="00816E82"/>
    <w:rsid w:val="00816FAD"/>
    <w:rsid w:val="00817163"/>
    <w:rsid w:val="00820C9E"/>
    <w:rsid w:val="008215FC"/>
    <w:rsid w:val="008217B4"/>
    <w:rsid w:val="00821B89"/>
    <w:rsid w:val="0082354F"/>
    <w:rsid w:val="0082375D"/>
    <w:rsid w:val="0082376A"/>
    <w:rsid w:val="00824226"/>
    <w:rsid w:val="008247A9"/>
    <w:rsid w:val="00824BE9"/>
    <w:rsid w:val="008253E3"/>
    <w:rsid w:val="00825719"/>
    <w:rsid w:val="00825C52"/>
    <w:rsid w:val="00826176"/>
    <w:rsid w:val="008262A1"/>
    <w:rsid w:val="0082670D"/>
    <w:rsid w:val="00826A08"/>
    <w:rsid w:val="008272B8"/>
    <w:rsid w:val="00827688"/>
    <w:rsid w:val="00830707"/>
    <w:rsid w:val="00830E38"/>
    <w:rsid w:val="00831AFD"/>
    <w:rsid w:val="00832EAD"/>
    <w:rsid w:val="008333E3"/>
    <w:rsid w:val="00833483"/>
    <w:rsid w:val="008338D4"/>
    <w:rsid w:val="00833AFF"/>
    <w:rsid w:val="00833C1B"/>
    <w:rsid w:val="00834BB9"/>
    <w:rsid w:val="00834BEB"/>
    <w:rsid w:val="00834C6B"/>
    <w:rsid w:val="00834D32"/>
    <w:rsid w:val="0083716C"/>
    <w:rsid w:val="00837517"/>
    <w:rsid w:val="00840145"/>
    <w:rsid w:val="00842346"/>
    <w:rsid w:val="00843D6D"/>
    <w:rsid w:val="00845360"/>
    <w:rsid w:val="008453FB"/>
    <w:rsid w:val="00846795"/>
    <w:rsid w:val="00846D10"/>
    <w:rsid w:val="008476DC"/>
    <w:rsid w:val="00850A43"/>
    <w:rsid w:val="00850CB4"/>
    <w:rsid w:val="008516A7"/>
    <w:rsid w:val="008516EB"/>
    <w:rsid w:val="00851A7C"/>
    <w:rsid w:val="00854004"/>
    <w:rsid w:val="00854257"/>
    <w:rsid w:val="0085459F"/>
    <w:rsid w:val="00855006"/>
    <w:rsid w:val="00855452"/>
    <w:rsid w:val="00855DCD"/>
    <w:rsid w:val="00855F17"/>
    <w:rsid w:val="0085644F"/>
    <w:rsid w:val="00856862"/>
    <w:rsid w:val="00857211"/>
    <w:rsid w:val="00857811"/>
    <w:rsid w:val="00860464"/>
    <w:rsid w:val="0086075F"/>
    <w:rsid w:val="00860934"/>
    <w:rsid w:val="0086181F"/>
    <w:rsid w:val="00861B24"/>
    <w:rsid w:val="0086208F"/>
    <w:rsid w:val="00863590"/>
    <w:rsid w:val="0086390C"/>
    <w:rsid w:val="008639DB"/>
    <w:rsid w:val="00865AC1"/>
    <w:rsid w:val="00865F1D"/>
    <w:rsid w:val="008661D5"/>
    <w:rsid w:val="00866388"/>
    <w:rsid w:val="008663BA"/>
    <w:rsid w:val="008665ED"/>
    <w:rsid w:val="0086689A"/>
    <w:rsid w:val="008671E1"/>
    <w:rsid w:val="008679B0"/>
    <w:rsid w:val="00867A39"/>
    <w:rsid w:val="0087050E"/>
    <w:rsid w:val="0087146E"/>
    <w:rsid w:val="00872478"/>
    <w:rsid w:val="008728E8"/>
    <w:rsid w:val="008732C2"/>
    <w:rsid w:val="00873E68"/>
    <w:rsid w:val="00873E97"/>
    <w:rsid w:val="00873FE3"/>
    <w:rsid w:val="00875AEB"/>
    <w:rsid w:val="00876049"/>
    <w:rsid w:val="008766AB"/>
    <w:rsid w:val="0087773C"/>
    <w:rsid w:val="00877C66"/>
    <w:rsid w:val="00877E45"/>
    <w:rsid w:val="008812DD"/>
    <w:rsid w:val="00881828"/>
    <w:rsid w:val="00881FED"/>
    <w:rsid w:val="00883FB3"/>
    <w:rsid w:val="0088461E"/>
    <w:rsid w:val="008848AC"/>
    <w:rsid w:val="00884D56"/>
    <w:rsid w:val="008859FD"/>
    <w:rsid w:val="0088627B"/>
    <w:rsid w:val="00886290"/>
    <w:rsid w:val="008862FB"/>
    <w:rsid w:val="00886322"/>
    <w:rsid w:val="00887A16"/>
    <w:rsid w:val="00887C57"/>
    <w:rsid w:val="00887DD1"/>
    <w:rsid w:val="00887DF3"/>
    <w:rsid w:val="00887E58"/>
    <w:rsid w:val="0089059B"/>
    <w:rsid w:val="008913E7"/>
    <w:rsid w:val="00892527"/>
    <w:rsid w:val="008927AE"/>
    <w:rsid w:val="00892BFB"/>
    <w:rsid w:val="008930EF"/>
    <w:rsid w:val="00893C2A"/>
    <w:rsid w:val="00893C90"/>
    <w:rsid w:val="00894125"/>
    <w:rsid w:val="00894C99"/>
    <w:rsid w:val="00894D2F"/>
    <w:rsid w:val="00895302"/>
    <w:rsid w:val="00895370"/>
    <w:rsid w:val="008959E0"/>
    <w:rsid w:val="008962F4"/>
    <w:rsid w:val="00896328"/>
    <w:rsid w:val="008968CD"/>
    <w:rsid w:val="00896DB1"/>
    <w:rsid w:val="0089770E"/>
    <w:rsid w:val="00897F9E"/>
    <w:rsid w:val="008A0057"/>
    <w:rsid w:val="008A037A"/>
    <w:rsid w:val="008A13FA"/>
    <w:rsid w:val="008A1C86"/>
    <w:rsid w:val="008A23E1"/>
    <w:rsid w:val="008A268D"/>
    <w:rsid w:val="008A409C"/>
    <w:rsid w:val="008A4807"/>
    <w:rsid w:val="008A53E4"/>
    <w:rsid w:val="008A55B7"/>
    <w:rsid w:val="008A79AE"/>
    <w:rsid w:val="008B0257"/>
    <w:rsid w:val="008B1398"/>
    <w:rsid w:val="008B505F"/>
    <w:rsid w:val="008B568A"/>
    <w:rsid w:val="008B5E98"/>
    <w:rsid w:val="008B64CB"/>
    <w:rsid w:val="008C02E2"/>
    <w:rsid w:val="008C0436"/>
    <w:rsid w:val="008C0A53"/>
    <w:rsid w:val="008C236A"/>
    <w:rsid w:val="008C2833"/>
    <w:rsid w:val="008C2859"/>
    <w:rsid w:val="008C2AF5"/>
    <w:rsid w:val="008C2F45"/>
    <w:rsid w:val="008C34EE"/>
    <w:rsid w:val="008C376A"/>
    <w:rsid w:val="008C3929"/>
    <w:rsid w:val="008C3D79"/>
    <w:rsid w:val="008C51F3"/>
    <w:rsid w:val="008C575D"/>
    <w:rsid w:val="008C5CF9"/>
    <w:rsid w:val="008C5DBA"/>
    <w:rsid w:val="008C661E"/>
    <w:rsid w:val="008C7493"/>
    <w:rsid w:val="008D0561"/>
    <w:rsid w:val="008D05CB"/>
    <w:rsid w:val="008D19A6"/>
    <w:rsid w:val="008D2055"/>
    <w:rsid w:val="008D2927"/>
    <w:rsid w:val="008D3C53"/>
    <w:rsid w:val="008D3E5B"/>
    <w:rsid w:val="008D453B"/>
    <w:rsid w:val="008D5A34"/>
    <w:rsid w:val="008D5C90"/>
    <w:rsid w:val="008D617D"/>
    <w:rsid w:val="008D6F13"/>
    <w:rsid w:val="008E00B8"/>
    <w:rsid w:val="008E1686"/>
    <w:rsid w:val="008E2761"/>
    <w:rsid w:val="008E28B8"/>
    <w:rsid w:val="008E2E82"/>
    <w:rsid w:val="008E3911"/>
    <w:rsid w:val="008E3B49"/>
    <w:rsid w:val="008E4598"/>
    <w:rsid w:val="008E4BEF"/>
    <w:rsid w:val="008E4F6B"/>
    <w:rsid w:val="008E52E8"/>
    <w:rsid w:val="008E64FE"/>
    <w:rsid w:val="008E6919"/>
    <w:rsid w:val="008E6B95"/>
    <w:rsid w:val="008E7D03"/>
    <w:rsid w:val="008F0554"/>
    <w:rsid w:val="008F0CCF"/>
    <w:rsid w:val="008F14B8"/>
    <w:rsid w:val="008F4437"/>
    <w:rsid w:val="008F4CFA"/>
    <w:rsid w:val="008F5E3A"/>
    <w:rsid w:val="008F695B"/>
    <w:rsid w:val="008F6ABC"/>
    <w:rsid w:val="008F6B38"/>
    <w:rsid w:val="008F6DD3"/>
    <w:rsid w:val="008F78C3"/>
    <w:rsid w:val="008F7B53"/>
    <w:rsid w:val="008F7DCB"/>
    <w:rsid w:val="0090064C"/>
    <w:rsid w:val="00900A4A"/>
    <w:rsid w:val="009013EA"/>
    <w:rsid w:val="00901939"/>
    <w:rsid w:val="009019F9"/>
    <w:rsid w:val="00901BFF"/>
    <w:rsid w:val="009024C8"/>
    <w:rsid w:val="00902FA9"/>
    <w:rsid w:val="00903AE6"/>
    <w:rsid w:val="00904024"/>
    <w:rsid w:val="0090508A"/>
    <w:rsid w:val="00905184"/>
    <w:rsid w:val="00905E9A"/>
    <w:rsid w:val="00906C2F"/>
    <w:rsid w:val="00906EDB"/>
    <w:rsid w:val="00907198"/>
    <w:rsid w:val="009071B1"/>
    <w:rsid w:val="00910618"/>
    <w:rsid w:val="00911F25"/>
    <w:rsid w:val="00911FAE"/>
    <w:rsid w:val="00913312"/>
    <w:rsid w:val="0091342B"/>
    <w:rsid w:val="0091485A"/>
    <w:rsid w:val="00914D8B"/>
    <w:rsid w:val="00914F70"/>
    <w:rsid w:val="00914FDC"/>
    <w:rsid w:val="00915CA3"/>
    <w:rsid w:val="00915F80"/>
    <w:rsid w:val="00916A7A"/>
    <w:rsid w:val="00916D45"/>
    <w:rsid w:val="00916F65"/>
    <w:rsid w:val="00920830"/>
    <w:rsid w:val="0092125B"/>
    <w:rsid w:val="00921773"/>
    <w:rsid w:val="0092196E"/>
    <w:rsid w:val="0092244B"/>
    <w:rsid w:val="00922B66"/>
    <w:rsid w:val="00922D4B"/>
    <w:rsid w:val="00922F6E"/>
    <w:rsid w:val="00923237"/>
    <w:rsid w:val="00923674"/>
    <w:rsid w:val="00923F52"/>
    <w:rsid w:val="00924983"/>
    <w:rsid w:val="00925441"/>
    <w:rsid w:val="00925B0D"/>
    <w:rsid w:val="009262B4"/>
    <w:rsid w:val="0092784D"/>
    <w:rsid w:val="00930433"/>
    <w:rsid w:val="00932657"/>
    <w:rsid w:val="009330C5"/>
    <w:rsid w:val="00933432"/>
    <w:rsid w:val="0093502A"/>
    <w:rsid w:val="009351DF"/>
    <w:rsid w:val="00935803"/>
    <w:rsid w:val="00935B82"/>
    <w:rsid w:val="00935F63"/>
    <w:rsid w:val="00937452"/>
    <w:rsid w:val="009377D7"/>
    <w:rsid w:val="00937C50"/>
    <w:rsid w:val="0094044A"/>
    <w:rsid w:val="00940A9F"/>
    <w:rsid w:val="00940EB7"/>
    <w:rsid w:val="00940F84"/>
    <w:rsid w:val="009439A2"/>
    <w:rsid w:val="009440BD"/>
    <w:rsid w:val="009448BF"/>
    <w:rsid w:val="009451C0"/>
    <w:rsid w:val="00945238"/>
    <w:rsid w:val="00945A87"/>
    <w:rsid w:val="00946B2B"/>
    <w:rsid w:val="00950212"/>
    <w:rsid w:val="009515E9"/>
    <w:rsid w:val="00951CB7"/>
    <w:rsid w:val="00952371"/>
    <w:rsid w:val="009528D6"/>
    <w:rsid w:val="00952FE8"/>
    <w:rsid w:val="009530A2"/>
    <w:rsid w:val="00954D62"/>
    <w:rsid w:val="00955085"/>
    <w:rsid w:val="009550AF"/>
    <w:rsid w:val="00955610"/>
    <w:rsid w:val="00956022"/>
    <w:rsid w:val="009562EA"/>
    <w:rsid w:val="0095680B"/>
    <w:rsid w:val="00957612"/>
    <w:rsid w:val="009579D2"/>
    <w:rsid w:val="00957F99"/>
    <w:rsid w:val="009604CD"/>
    <w:rsid w:val="00960A69"/>
    <w:rsid w:val="00961ABF"/>
    <w:rsid w:val="00962CE6"/>
    <w:rsid w:val="00962FDA"/>
    <w:rsid w:val="009635A1"/>
    <w:rsid w:val="00964120"/>
    <w:rsid w:val="00964DAD"/>
    <w:rsid w:val="00964F02"/>
    <w:rsid w:val="00965EBF"/>
    <w:rsid w:val="00966F4D"/>
    <w:rsid w:val="009677C7"/>
    <w:rsid w:val="00970698"/>
    <w:rsid w:val="00971A0E"/>
    <w:rsid w:val="0097253F"/>
    <w:rsid w:val="009730B4"/>
    <w:rsid w:val="0097372C"/>
    <w:rsid w:val="00974067"/>
    <w:rsid w:val="00974290"/>
    <w:rsid w:val="009746DF"/>
    <w:rsid w:val="0097537B"/>
    <w:rsid w:val="00975A6A"/>
    <w:rsid w:val="00975A6B"/>
    <w:rsid w:val="00975BA1"/>
    <w:rsid w:val="00976A45"/>
    <w:rsid w:val="0097721D"/>
    <w:rsid w:val="009774E2"/>
    <w:rsid w:val="00977E48"/>
    <w:rsid w:val="0098002B"/>
    <w:rsid w:val="00980DAD"/>
    <w:rsid w:val="009810AC"/>
    <w:rsid w:val="0098124E"/>
    <w:rsid w:val="009816D0"/>
    <w:rsid w:val="00982CF1"/>
    <w:rsid w:val="00982D3A"/>
    <w:rsid w:val="0098387F"/>
    <w:rsid w:val="0098454E"/>
    <w:rsid w:val="009848A1"/>
    <w:rsid w:val="00984AD6"/>
    <w:rsid w:val="00984C8A"/>
    <w:rsid w:val="009851D2"/>
    <w:rsid w:val="00986326"/>
    <w:rsid w:val="009873E7"/>
    <w:rsid w:val="00987414"/>
    <w:rsid w:val="00987978"/>
    <w:rsid w:val="00991181"/>
    <w:rsid w:val="009913A7"/>
    <w:rsid w:val="00991678"/>
    <w:rsid w:val="00991FD2"/>
    <w:rsid w:val="009926AB"/>
    <w:rsid w:val="009932D9"/>
    <w:rsid w:val="00993310"/>
    <w:rsid w:val="00993F6E"/>
    <w:rsid w:val="00993FD5"/>
    <w:rsid w:val="00995889"/>
    <w:rsid w:val="00995B7D"/>
    <w:rsid w:val="00996456"/>
    <w:rsid w:val="00996F20"/>
    <w:rsid w:val="00996F81"/>
    <w:rsid w:val="009A0A57"/>
    <w:rsid w:val="009A0C84"/>
    <w:rsid w:val="009A0DCF"/>
    <w:rsid w:val="009A0DE3"/>
    <w:rsid w:val="009A1425"/>
    <w:rsid w:val="009A1AB2"/>
    <w:rsid w:val="009A20A7"/>
    <w:rsid w:val="009A2421"/>
    <w:rsid w:val="009A47EF"/>
    <w:rsid w:val="009A4E8E"/>
    <w:rsid w:val="009A6B9D"/>
    <w:rsid w:val="009B180E"/>
    <w:rsid w:val="009B1FEF"/>
    <w:rsid w:val="009B204C"/>
    <w:rsid w:val="009B26B9"/>
    <w:rsid w:val="009B35E0"/>
    <w:rsid w:val="009B39DA"/>
    <w:rsid w:val="009B3DA4"/>
    <w:rsid w:val="009B3EF3"/>
    <w:rsid w:val="009B3EF9"/>
    <w:rsid w:val="009B43CD"/>
    <w:rsid w:val="009B46A3"/>
    <w:rsid w:val="009B47E5"/>
    <w:rsid w:val="009B6958"/>
    <w:rsid w:val="009B7231"/>
    <w:rsid w:val="009B7377"/>
    <w:rsid w:val="009B798E"/>
    <w:rsid w:val="009C002C"/>
    <w:rsid w:val="009C02C8"/>
    <w:rsid w:val="009C3490"/>
    <w:rsid w:val="009C394E"/>
    <w:rsid w:val="009C43A7"/>
    <w:rsid w:val="009C4420"/>
    <w:rsid w:val="009C4A2E"/>
    <w:rsid w:val="009C4A9D"/>
    <w:rsid w:val="009C4BA6"/>
    <w:rsid w:val="009C5430"/>
    <w:rsid w:val="009C5A9E"/>
    <w:rsid w:val="009C5E18"/>
    <w:rsid w:val="009C7679"/>
    <w:rsid w:val="009D0CD2"/>
    <w:rsid w:val="009D19F0"/>
    <w:rsid w:val="009D1E0E"/>
    <w:rsid w:val="009D2B37"/>
    <w:rsid w:val="009D3455"/>
    <w:rsid w:val="009D4CD3"/>
    <w:rsid w:val="009D4D52"/>
    <w:rsid w:val="009D5448"/>
    <w:rsid w:val="009D6AC0"/>
    <w:rsid w:val="009D7B6A"/>
    <w:rsid w:val="009D7FCF"/>
    <w:rsid w:val="009E12B5"/>
    <w:rsid w:val="009E193A"/>
    <w:rsid w:val="009E1D43"/>
    <w:rsid w:val="009E278C"/>
    <w:rsid w:val="009E3374"/>
    <w:rsid w:val="009E3F03"/>
    <w:rsid w:val="009E4247"/>
    <w:rsid w:val="009E4AAF"/>
    <w:rsid w:val="009E5D3E"/>
    <w:rsid w:val="009E658E"/>
    <w:rsid w:val="009E6BE3"/>
    <w:rsid w:val="009E6FB5"/>
    <w:rsid w:val="009E736D"/>
    <w:rsid w:val="009E73C9"/>
    <w:rsid w:val="009E76B7"/>
    <w:rsid w:val="009E77B6"/>
    <w:rsid w:val="009F00BC"/>
    <w:rsid w:val="009F0BA7"/>
    <w:rsid w:val="009F0D3B"/>
    <w:rsid w:val="009F1F1A"/>
    <w:rsid w:val="009F2867"/>
    <w:rsid w:val="009F341C"/>
    <w:rsid w:val="009F348D"/>
    <w:rsid w:val="009F4440"/>
    <w:rsid w:val="009F4D35"/>
    <w:rsid w:val="009F5117"/>
    <w:rsid w:val="009F61FA"/>
    <w:rsid w:val="009F6F8E"/>
    <w:rsid w:val="00A002C9"/>
    <w:rsid w:val="00A01203"/>
    <w:rsid w:val="00A0123D"/>
    <w:rsid w:val="00A02498"/>
    <w:rsid w:val="00A025FE"/>
    <w:rsid w:val="00A04084"/>
    <w:rsid w:val="00A04552"/>
    <w:rsid w:val="00A04584"/>
    <w:rsid w:val="00A048C7"/>
    <w:rsid w:val="00A05CF7"/>
    <w:rsid w:val="00A05F43"/>
    <w:rsid w:val="00A05F96"/>
    <w:rsid w:val="00A068C5"/>
    <w:rsid w:val="00A07266"/>
    <w:rsid w:val="00A07592"/>
    <w:rsid w:val="00A07BEF"/>
    <w:rsid w:val="00A07C0A"/>
    <w:rsid w:val="00A10178"/>
    <w:rsid w:val="00A10769"/>
    <w:rsid w:val="00A10D16"/>
    <w:rsid w:val="00A10E29"/>
    <w:rsid w:val="00A1154D"/>
    <w:rsid w:val="00A121EA"/>
    <w:rsid w:val="00A122D9"/>
    <w:rsid w:val="00A125F0"/>
    <w:rsid w:val="00A1276A"/>
    <w:rsid w:val="00A12E4D"/>
    <w:rsid w:val="00A12E6D"/>
    <w:rsid w:val="00A12E93"/>
    <w:rsid w:val="00A13467"/>
    <w:rsid w:val="00A13C66"/>
    <w:rsid w:val="00A13F2C"/>
    <w:rsid w:val="00A14539"/>
    <w:rsid w:val="00A14ACE"/>
    <w:rsid w:val="00A202BA"/>
    <w:rsid w:val="00A203CF"/>
    <w:rsid w:val="00A22028"/>
    <w:rsid w:val="00A22A02"/>
    <w:rsid w:val="00A23047"/>
    <w:rsid w:val="00A233CB"/>
    <w:rsid w:val="00A238B8"/>
    <w:rsid w:val="00A240DA"/>
    <w:rsid w:val="00A24D53"/>
    <w:rsid w:val="00A24FE5"/>
    <w:rsid w:val="00A2585F"/>
    <w:rsid w:val="00A2622A"/>
    <w:rsid w:val="00A26513"/>
    <w:rsid w:val="00A2717D"/>
    <w:rsid w:val="00A300F4"/>
    <w:rsid w:val="00A3136B"/>
    <w:rsid w:val="00A31D37"/>
    <w:rsid w:val="00A32322"/>
    <w:rsid w:val="00A32E72"/>
    <w:rsid w:val="00A33017"/>
    <w:rsid w:val="00A3303C"/>
    <w:rsid w:val="00A33D55"/>
    <w:rsid w:val="00A33ED0"/>
    <w:rsid w:val="00A34725"/>
    <w:rsid w:val="00A349EB"/>
    <w:rsid w:val="00A34DF5"/>
    <w:rsid w:val="00A3544E"/>
    <w:rsid w:val="00A357E6"/>
    <w:rsid w:val="00A361ED"/>
    <w:rsid w:val="00A36941"/>
    <w:rsid w:val="00A369E1"/>
    <w:rsid w:val="00A36DFF"/>
    <w:rsid w:val="00A402AC"/>
    <w:rsid w:val="00A41044"/>
    <w:rsid w:val="00A412DD"/>
    <w:rsid w:val="00A42033"/>
    <w:rsid w:val="00A42F41"/>
    <w:rsid w:val="00A435C4"/>
    <w:rsid w:val="00A43880"/>
    <w:rsid w:val="00A43FFA"/>
    <w:rsid w:val="00A44B0D"/>
    <w:rsid w:val="00A44B87"/>
    <w:rsid w:val="00A460B0"/>
    <w:rsid w:val="00A466CC"/>
    <w:rsid w:val="00A50511"/>
    <w:rsid w:val="00A505D3"/>
    <w:rsid w:val="00A508C1"/>
    <w:rsid w:val="00A52496"/>
    <w:rsid w:val="00A527CF"/>
    <w:rsid w:val="00A529BD"/>
    <w:rsid w:val="00A53501"/>
    <w:rsid w:val="00A537C6"/>
    <w:rsid w:val="00A53ACD"/>
    <w:rsid w:val="00A541D1"/>
    <w:rsid w:val="00A54407"/>
    <w:rsid w:val="00A5482A"/>
    <w:rsid w:val="00A54B91"/>
    <w:rsid w:val="00A553BF"/>
    <w:rsid w:val="00A5552B"/>
    <w:rsid w:val="00A557DF"/>
    <w:rsid w:val="00A55D67"/>
    <w:rsid w:val="00A56315"/>
    <w:rsid w:val="00A5680D"/>
    <w:rsid w:val="00A56CEE"/>
    <w:rsid w:val="00A571E4"/>
    <w:rsid w:val="00A57522"/>
    <w:rsid w:val="00A577F4"/>
    <w:rsid w:val="00A60941"/>
    <w:rsid w:val="00A60DB9"/>
    <w:rsid w:val="00A60FF8"/>
    <w:rsid w:val="00A629CB"/>
    <w:rsid w:val="00A63836"/>
    <w:rsid w:val="00A647B9"/>
    <w:rsid w:val="00A65044"/>
    <w:rsid w:val="00A652EC"/>
    <w:rsid w:val="00A70073"/>
    <w:rsid w:val="00A7025A"/>
    <w:rsid w:val="00A708D8"/>
    <w:rsid w:val="00A71796"/>
    <w:rsid w:val="00A718A7"/>
    <w:rsid w:val="00A71CA4"/>
    <w:rsid w:val="00A7242B"/>
    <w:rsid w:val="00A72800"/>
    <w:rsid w:val="00A73449"/>
    <w:rsid w:val="00A7416F"/>
    <w:rsid w:val="00A745AF"/>
    <w:rsid w:val="00A74F8F"/>
    <w:rsid w:val="00A7627F"/>
    <w:rsid w:val="00A7648C"/>
    <w:rsid w:val="00A7658A"/>
    <w:rsid w:val="00A777A6"/>
    <w:rsid w:val="00A77B6E"/>
    <w:rsid w:val="00A80220"/>
    <w:rsid w:val="00A80656"/>
    <w:rsid w:val="00A80787"/>
    <w:rsid w:val="00A817DC"/>
    <w:rsid w:val="00A82138"/>
    <w:rsid w:val="00A83918"/>
    <w:rsid w:val="00A83DF6"/>
    <w:rsid w:val="00A83F90"/>
    <w:rsid w:val="00A84272"/>
    <w:rsid w:val="00A857EB"/>
    <w:rsid w:val="00A85F4C"/>
    <w:rsid w:val="00A86042"/>
    <w:rsid w:val="00A86CE6"/>
    <w:rsid w:val="00A86EAA"/>
    <w:rsid w:val="00A87D1F"/>
    <w:rsid w:val="00A91A48"/>
    <w:rsid w:val="00A92689"/>
    <w:rsid w:val="00A92A1F"/>
    <w:rsid w:val="00A9376A"/>
    <w:rsid w:val="00A946B6"/>
    <w:rsid w:val="00A94758"/>
    <w:rsid w:val="00A94816"/>
    <w:rsid w:val="00A94E86"/>
    <w:rsid w:val="00A94EC9"/>
    <w:rsid w:val="00A95492"/>
    <w:rsid w:val="00A95651"/>
    <w:rsid w:val="00A96F37"/>
    <w:rsid w:val="00A97D65"/>
    <w:rsid w:val="00A97E25"/>
    <w:rsid w:val="00AA0041"/>
    <w:rsid w:val="00AA0456"/>
    <w:rsid w:val="00AA1003"/>
    <w:rsid w:val="00AA14DA"/>
    <w:rsid w:val="00AA1795"/>
    <w:rsid w:val="00AA1DA3"/>
    <w:rsid w:val="00AA22F8"/>
    <w:rsid w:val="00AA24BD"/>
    <w:rsid w:val="00AA2A30"/>
    <w:rsid w:val="00AA3170"/>
    <w:rsid w:val="00AA318F"/>
    <w:rsid w:val="00AA32C1"/>
    <w:rsid w:val="00AA34BA"/>
    <w:rsid w:val="00AA35D1"/>
    <w:rsid w:val="00AA38D5"/>
    <w:rsid w:val="00AA3A0E"/>
    <w:rsid w:val="00AA421F"/>
    <w:rsid w:val="00AA44C5"/>
    <w:rsid w:val="00AA536A"/>
    <w:rsid w:val="00AA5E66"/>
    <w:rsid w:val="00AA5E94"/>
    <w:rsid w:val="00AA6437"/>
    <w:rsid w:val="00AA6C9D"/>
    <w:rsid w:val="00AA6E9A"/>
    <w:rsid w:val="00AA791A"/>
    <w:rsid w:val="00AA7C57"/>
    <w:rsid w:val="00AA7E50"/>
    <w:rsid w:val="00AB0197"/>
    <w:rsid w:val="00AB05D6"/>
    <w:rsid w:val="00AB0757"/>
    <w:rsid w:val="00AB0C43"/>
    <w:rsid w:val="00AB14D9"/>
    <w:rsid w:val="00AB1702"/>
    <w:rsid w:val="00AB2255"/>
    <w:rsid w:val="00AB2F54"/>
    <w:rsid w:val="00AB350B"/>
    <w:rsid w:val="00AB5AA7"/>
    <w:rsid w:val="00AB5F83"/>
    <w:rsid w:val="00AB651B"/>
    <w:rsid w:val="00AB6D22"/>
    <w:rsid w:val="00AB723E"/>
    <w:rsid w:val="00AB7662"/>
    <w:rsid w:val="00AC072F"/>
    <w:rsid w:val="00AC0E6B"/>
    <w:rsid w:val="00AC0E97"/>
    <w:rsid w:val="00AC129F"/>
    <w:rsid w:val="00AC1B62"/>
    <w:rsid w:val="00AC22A2"/>
    <w:rsid w:val="00AC2716"/>
    <w:rsid w:val="00AC2B53"/>
    <w:rsid w:val="00AC2F42"/>
    <w:rsid w:val="00AC2FE8"/>
    <w:rsid w:val="00AC3064"/>
    <w:rsid w:val="00AC4974"/>
    <w:rsid w:val="00AC4AFF"/>
    <w:rsid w:val="00AC53BE"/>
    <w:rsid w:val="00AC677A"/>
    <w:rsid w:val="00AC6864"/>
    <w:rsid w:val="00AC786A"/>
    <w:rsid w:val="00AC7CEF"/>
    <w:rsid w:val="00AD2F2E"/>
    <w:rsid w:val="00AD46CC"/>
    <w:rsid w:val="00AD508E"/>
    <w:rsid w:val="00AD645A"/>
    <w:rsid w:val="00AD72DD"/>
    <w:rsid w:val="00AD72E3"/>
    <w:rsid w:val="00AD7AB2"/>
    <w:rsid w:val="00AE04A6"/>
    <w:rsid w:val="00AE0871"/>
    <w:rsid w:val="00AE095D"/>
    <w:rsid w:val="00AE15B9"/>
    <w:rsid w:val="00AE21E9"/>
    <w:rsid w:val="00AE2E7E"/>
    <w:rsid w:val="00AE2FD1"/>
    <w:rsid w:val="00AE3519"/>
    <w:rsid w:val="00AE3779"/>
    <w:rsid w:val="00AE45B3"/>
    <w:rsid w:val="00AE4E90"/>
    <w:rsid w:val="00AE52DF"/>
    <w:rsid w:val="00AE53FF"/>
    <w:rsid w:val="00AE5FE5"/>
    <w:rsid w:val="00AE797A"/>
    <w:rsid w:val="00AE7F34"/>
    <w:rsid w:val="00AE7FF1"/>
    <w:rsid w:val="00AF02AA"/>
    <w:rsid w:val="00AF07FC"/>
    <w:rsid w:val="00AF202D"/>
    <w:rsid w:val="00AF2AFC"/>
    <w:rsid w:val="00AF2C0D"/>
    <w:rsid w:val="00AF2EA1"/>
    <w:rsid w:val="00AF3431"/>
    <w:rsid w:val="00AF3B95"/>
    <w:rsid w:val="00AF3BFD"/>
    <w:rsid w:val="00AF49A0"/>
    <w:rsid w:val="00AF7934"/>
    <w:rsid w:val="00B014BF"/>
    <w:rsid w:val="00B01DD6"/>
    <w:rsid w:val="00B02BF8"/>
    <w:rsid w:val="00B02FB0"/>
    <w:rsid w:val="00B03813"/>
    <w:rsid w:val="00B03B42"/>
    <w:rsid w:val="00B04159"/>
    <w:rsid w:val="00B04927"/>
    <w:rsid w:val="00B049D6"/>
    <w:rsid w:val="00B0541E"/>
    <w:rsid w:val="00B05B6C"/>
    <w:rsid w:val="00B05D55"/>
    <w:rsid w:val="00B064E6"/>
    <w:rsid w:val="00B0683A"/>
    <w:rsid w:val="00B06FC2"/>
    <w:rsid w:val="00B07F4D"/>
    <w:rsid w:val="00B1076C"/>
    <w:rsid w:val="00B10D16"/>
    <w:rsid w:val="00B10F61"/>
    <w:rsid w:val="00B110CD"/>
    <w:rsid w:val="00B11B49"/>
    <w:rsid w:val="00B11F1E"/>
    <w:rsid w:val="00B13936"/>
    <w:rsid w:val="00B13AF0"/>
    <w:rsid w:val="00B13B6C"/>
    <w:rsid w:val="00B13C95"/>
    <w:rsid w:val="00B148C2"/>
    <w:rsid w:val="00B14A44"/>
    <w:rsid w:val="00B1519C"/>
    <w:rsid w:val="00B1540A"/>
    <w:rsid w:val="00B15E52"/>
    <w:rsid w:val="00B16131"/>
    <w:rsid w:val="00B17565"/>
    <w:rsid w:val="00B206CD"/>
    <w:rsid w:val="00B20832"/>
    <w:rsid w:val="00B209D9"/>
    <w:rsid w:val="00B21109"/>
    <w:rsid w:val="00B21AA6"/>
    <w:rsid w:val="00B21AC1"/>
    <w:rsid w:val="00B22E1E"/>
    <w:rsid w:val="00B22E66"/>
    <w:rsid w:val="00B23989"/>
    <w:rsid w:val="00B24B81"/>
    <w:rsid w:val="00B24D3C"/>
    <w:rsid w:val="00B255A4"/>
    <w:rsid w:val="00B2656B"/>
    <w:rsid w:val="00B26E96"/>
    <w:rsid w:val="00B2756B"/>
    <w:rsid w:val="00B27ADE"/>
    <w:rsid w:val="00B30A44"/>
    <w:rsid w:val="00B30EDA"/>
    <w:rsid w:val="00B30F58"/>
    <w:rsid w:val="00B311A6"/>
    <w:rsid w:val="00B321F9"/>
    <w:rsid w:val="00B3236B"/>
    <w:rsid w:val="00B326FB"/>
    <w:rsid w:val="00B3293A"/>
    <w:rsid w:val="00B32C06"/>
    <w:rsid w:val="00B32C6E"/>
    <w:rsid w:val="00B333C5"/>
    <w:rsid w:val="00B34060"/>
    <w:rsid w:val="00B341B5"/>
    <w:rsid w:val="00B344E0"/>
    <w:rsid w:val="00B35596"/>
    <w:rsid w:val="00B35F9B"/>
    <w:rsid w:val="00B3689A"/>
    <w:rsid w:val="00B37427"/>
    <w:rsid w:val="00B37EBE"/>
    <w:rsid w:val="00B37EED"/>
    <w:rsid w:val="00B404C2"/>
    <w:rsid w:val="00B40570"/>
    <w:rsid w:val="00B409E2"/>
    <w:rsid w:val="00B40DD5"/>
    <w:rsid w:val="00B41B13"/>
    <w:rsid w:val="00B421B2"/>
    <w:rsid w:val="00B4263E"/>
    <w:rsid w:val="00B42C76"/>
    <w:rsid w:val="00B42C90"/>
    <w:rsid w:val="00B4375C"/>
    <w:rsid w:val="00B45356"/>
    <w:rsid w:val="00B45A0F"/>
    <w:rsid w:val="00B45CD4"/>
    <w:rsid w:val="00B47D42"/>
    <w:rsid w:val="00B47DD8"/>
    <w:rsid w:val="00B50BE9"/>
    <w:rsid w:val="00B5157B"/>
    <w:rsid w:val="00B51C10"/>
    <w:rsid w:val="00B51D46"/>
    <w:rsid w:val="00B52185"/>
    <w:rsid w:val="00B5444E"/>
    <w:rsid w:val="00B5447A"/>
    <w:rsid w:val="00B5469F"/>
    <w:rsid w:val="00B54D98"/>
    <w:rsid w:val="00B554E4"/>
    <w:rsid w:val="00B556E8"/>
    <w:rsid w:val="00B55A6D"/>
    <w:rsid w:val="00B55F3A"/>
    <w:rsid w:val="00B56339"/>
    <w:rsid w:val="00B5652F"/>
    <w:rsid w:val="00B568A7"/>
    <w:rsid w:val="00B574F3"/>
    <w:rsid w:val="00B57B0A"/>
    <w:rsid w:val="00B57B38"/>
    <w:rsid w:val="00B6024F"/>
    <w:rsid w:val="00B60CFA"/>
    <w:rsid w:val="00B613EC"/>
    <w:rsid w:val="00B62026"/>
    <w:rsid w:val="00B620CD"/>
    <w:rsid w:val="00B62622"/>
    <w:rsid w:val="00B62DFF"/>
    <w:rsid w:val="00B62F08"/>
    <w:rsid w:val="00B63C43"/>
    <w:rsid w:val="00B665F0"/>
    <w:rsid w:val="00B679CF"/>
    <w:rsid w:val="00B7262D"/>
    <w:rsid w:val="00B72B5C"/>
    <w:rsid w:val="00B72E90"/>
    <w:rsid w:val="00B73CF9"/>
    <w:rsid w:val="00B73D4E"/>
    <w:rsid w:val="00B73FD8"/>
    <w:rsid w:val="00B7486E"/>
    <w:rsid w:val="00B75FBB"/>
    <w:rsid w:val="00B766DB"/>
    <w:rsid w:val="00B76853"/>
    <w:rsid w:val="00B76B99"/>
    <w:rsid w:val="00B772FA"/>
    <w:rsid w:val="00B7749D"/>
    <w:rsid w:val="00B77784"/>
    <w:rsid w:val="00B77A2C"/>
    <w:rsid w:val="00B77C5D"/>
    <w:rsid w:val="00B81A8A"/>
    <w:rsid w:val="00B81ED8"/>
    <w:rsid w:val="00B81FE5"/>
    <w:rsid w:val="00B8234B"/>
    <w:rsid w:val="00B83028"/>
    <w:rsid w:val="00B830BE"/>
    <w:rsid w:val="00B83109"/>
    <w:rsid w:val="00B83380"/>
    <w:rsid w:val="00B835A4"/>
    <w:rsid w:val="00B84492"/>
    <w:rsid w:val="00B85717"/>
    <w:rsid w:val="00B85751"/>
    <w:rsid w:val="00B85844"/>
    <w:rsid w:val="00B85A2D"/>
    <w:rsid w:val="00B85ECD"/>
    <w:rsid w:val="00B862E4"/>
    <w:rsid w:val="00B86334"/>
    <w:rsid w:val="00B86823"/>
    <w:rsid w:val="00B868B6"/>
    <w:rsid w:val="00B8748F"/>
    <w:rsid w:val="00B87AFB"/>
    <w:rsid w:val="00B910BA"/>
    <w:rsid w:val="00B916EE"/>
    <w:rsid w:val="00B917B7"/>
    <w:rsid w:val="00B91B64"/>
    <w:rsid w:val="00B91E40"/>
    <w:rsid w:val="00B92C9A"/>
    <w:rsid w:val="00B92D28"/>
    <w:rsid w:val="00B92E45"/>
    <w:rsid w:val="00B932E8"/>
    <w:rsid w:val="00B9337B"/>
    <w:rsid w:val="00B938D5"/>
    <w:rsid w:val="00B93A75"/>
    <w:rsid w:val="00B93FC6"/>
    <w:rsid w:val="00B9412A"/>
    <w:rsid w:val="00B94418"/>
    <w:rsid w:val="00B947D5"/>
    <w:rsid w:val="00B94F63"/>
    <w:rsid w:val="00B95541"/>
    <w:rsid w:val="00B95B43"/>
    <w:rsid w:val="00B95CC8"/>
    <w:rsid w:val="00B95EBF"/>
    <w:rsid w:val="00B96F55"/>
    <w:rsid w:val="00B97726"/>
    <w:rsid w:val="00B97997"/>
    <w:rsid w:val="00B97A71"/>
    <w:rsid w:val="00B97F62"/>
    <w:rsid w:val="00BA007D"/>
    <w:rsid w:val="00BA0622"/>
    <w:rsid w:val="00BA122E"/>
    <w:rsid w:val="00BA1A47"/>
    <w:rsid w:val="00BA2F3D"/>
    <w:rsid w:val="00BA305A"/>
    <w:rsid w:val="00BA3849"/>
    <w:rsid w:val="00BA3CD7"/>
    <w:rsid w:val="00BA4802"/>
    <w:rsid w:val="00BA4866"/>
    <w:rsid w:val="00BA49A5"/>
    <w:rsid w:val="00BA53AE"/>
    <w:rsid w:val="00BA5C46"/>
    <w:rsid w:val="00BA5D23"/>
    <w:rsid w:val="00BA6474"/>
    <w:rsid w:val="00BA68D2"/>
    <w:rsid w:val="00BA6AAA"/>
    <w:rsid w:val="00BA6E5C"/>
    <w:rsid w:val="00BB00DE"/>
    <w:rsid w:val="00BB034D"/>
    <w:rsid w:val="00BB1A21"/>
    <w:rsid w:val="00BB1FAA"/>
    <w:rsid w:val="00BB22A9"/>
    <w:rsid w:val="00BB2508"/>
    <w:rsid w:val="00BB25C8"/>
    <w:rsid w:val="00BB29F0"/>
    <w:rsid w:val="00BB2DC2"/>
    <w:rsid w:val="00BB4E8D"/>
    <w:rsid w:val="00BB5D8F"/>
    <w:rsid w:val="00BB6800"/>
    <w:rsid w:val="00BB6C04"/>
    <w:rsid w:val="00BB6DF5"/>
    <w:rsid w:val="00BB6E29"/>
    <w:rsid w:val="00BB6FD9"/>
    <w:rsid w:val="00BB753E"/>
    <w:rsid w:val="00BC0016"/>
    <w:rsid w:val="00BC1591"/>
    <w:rsid w:val="00BC1EE6"/>
    <w:rsid w:val="00BC382F"/>
    <w:rsid w:val="00BC486D"/>
    <w:rsid w:val="00BC59BB"/>
    <w:rsid w:val="00BC5D0C"/>
    <w:rsid w:val="00BC6008"/>
    <w:rsid w:val="00BC636C"/>
    <w:rsid w:val="00BC6F57"/>
    <w:rsid w:val="00BC70ED"/>
    <w:rsid w:val="00BC7392"/>
    <w:rsid w:val="00BC7738"/>
    <w:rsid w:val="00BC7DEB"/>
    <w:rsid w:val="00BD05A2"/>
    <w:rsid w:val="00BD062C"/>
    <w:rsid w:val="00BD0957"/>
    <w:rsid w:val="00BD0AD2"/>
    <w:rsid w:val="00BD0DDF"/>
    <w:rsid w:val="00BD161A"/>
    <w:rsid w:val="00BD2417"/>
    <w:rsid w:val="00BD2D68"/>
    <w:rsid w:val="00BD386A"/>
    <w:rsid w:val="00BD42B4"/>
    <w:rsid w:val="00BD4734"/>
    <w:rsid w:val="00BD47CE"/>
    <w:rsid w:val="00BD77A8"/>
    <w:rsid w:val="00BD7895"/>
    <w:rsid w:val="00BD7E3B"/>
    <w:rsid w:val="00BE04BE"/>
    <w:rsid w:val="00BE05F0"/>
    <w:rsid w:val="00BE1664"/>
    <w:rsid w:val="00BE2408"/>
    <w:rsid w:val="00BE29BD"/>
    <w:rsid w:val="00BE35D5"/>
    <w:rsid w:val="00BE39B0"/>
    <w:rsid w:val="00BE44A6"/>
    <w:rsid w:val="00BE4FE6"/>
    <w:rsid w:val="00BE50F2"/>
    <w:rsid w:val="00BE5647"/>
    <w:rsid w:val="00BE56EE"/>
    <w:rsid w:val="00BE59C4"/>
    <w:rsid w:val="00BE5E71"/>
    <w:rsid w:val="00BE66FC"/>
    <w:rsid w:val="00BE6E0E"/>
    <w:rsid w:val="00BE715D"/>
    <w:rsid w:val="00BE7349"/>
    <w:rsid w:val="00BE7C53"/>
    <w:rsid w:val="00BF003E"/>
    <w:rsid w:val="00BF055A"/>
    <w:rsid w:val="00BF0D4B"/>
    <w:rsid w:val="00BF18C7"/>
    <w:rsid w:val="00BF1F99"/>
    <w:rsid w:val="00BF2931"/>
    <w:rsid w:val="00BF2F6A"/>
    <w:rsid w:val="00BF328F"/>
    <w:rsid w:val="00BF32DD"/>
    <w:rsid w:val="00BF341A"/>
    <w:rsid w:val="00BF3A63"/>
    <w:rsid w:val="00BF4748"/>
    <w:rsid w:val="00BF4B25"/>
    <w:rsid w:val="00BF5246"/>
    <w:rsid w:val="00BF55AA"/>
    <w:rsid w:val="00BF6025"/>
    <w:rsid w:val="00BF75CE"/>
    <w:rsid w:val="00C00517"/>
    <w:rsid w:val="00C009B6"/>
    <w:rsid w:val="00C00C4D"/>
    <w:rsid w:val="00C01434"/>
    <w:rsid w:val="00C017B9"/>
    <w:rsid w:val="00C01E3D"/>
    <w:rsid w:val="00C02C80"/>
    <w:rsid w:val="00C031E5"/>
    <w:rsid w:val="00C0345B"/>
    <w:rsid w:val="00C046E2"/>
    <w:rsid w:val="00C04A18"/>
    <w:rsid w:val="00C055F6"/>
    <w:rsid w:val="00C059B4"/>
    <w:rsid w:val="00C05AB8"/>
    <w:rsid w:val="00C05BBB"/>
    <w:rsid w:val="00C05CF7"/>
    <w:rsid w:val="00C06652"/>
    <w:rsid w:val="00C071BF"/>
    <w:rsid w:val="00C075CF"/>
    <w:rsid w:val="00C07841"/>
    <w:rsid w:val="00C10EF5"/>
    <w:rsid w:val="00C1301A"/>
    <w:rsid w:val="00C13EDB"/>
    <w:rsid w:val="00C13F0F"/>
    <w:rsid w:val="00C15019"/>
    <w:rsid w:val="00C1502A"/>
    <w:rsid w:val="00C160CF"/>
    <w:rsid w:val="00C16132"/>
    <w:rsid w:val="00C16695"/>
    <w:rsid w:val="00C171F0"/>
    <w:rsid w:val="00C176B3"/>
    <w:rsid w:val="00C17F09"/>
    <w:rsid w:val="00C20923"/>
    <w:rsid w:val="00C21745"/>
    <w:rsid w:val="00C2367E"/>
    <w:rsid w:val="00C23D8F"/>
    <w:rsid w:val="00C24047"/>
    <w:rsid w:val="00C2435B"/>
    <w:rsid w:val="00C2596C"/>
    <w:rsid w:val="00C25E76"/>
    <w:rsid w:val="00C26F88"/>
    <w:rsid w:val="00C27358"/>
    <w:rsid w:val="00C3088F"/>
    <w:rsid w:val="00C31B6B"/>
    <w:rsid w:val="00C32868"/>
    <w:rsid w:val="00C332E6"/>
    <w:rsid w:val="00C333E8"/>
    <w:rsid w:val="00C34623"/>
    <w:rsid w:val="00C3470A"/>
    <w:rsid w:val="00C34B13"/>
    <w:rsid w:val="00C35ABD"/>
    <w:rsid w:val="00C3689C"/>
    <w:rsid w:val="00C36DBB"/>
    <w:rsid w:val="00C3716C"/>
    <w:rsid w:val="00C37D65"/>
    <w:rsid w:val="00C4136C"/>
    <w:rsid w:val="00C41CF8"/>
    <w:rsid w:val="00C42584"/>
    <w:rsid w:val="00C4295C"/>
    <w:rsid w:val="00C4334E"/>
    <w:rsid w:val="00C43AEA"/>
    <w:rsid w:val="00C44071"/>
    <w:rsid w:val="00C442DF"/>
    <w:rsid w:val="00C44CE1"/>
    <w:rsid w:val="00C452E9"/>
    <w:rsid w:val="00C4597F"/>
    <w:rsid w:val="00C46682"/>
    <w:rsid w:val="00C467D4"/>
    <w:rsid w:val="00C46B8F"/>
    <w:rsid w:val="00C5014A"/>
    <w:rsid w:val="00C50207"/>
    <w:rsid w:val="00C50C17"/>
    <w:rsid w:val="00C5119C"/>
    <w:rsid w:val="00C514AB"/>
    <w:rsid w:val="00C51630"/>
    <w:rsid w:val="00C51D8D"/>
    <w:rsid w:val="00C522FC"/>
    <w:rsid w:val="00C52773"/>
    <w:rsid w:val="00C534D9"/>
    <w:rsid w:val="00C564A0"/>
    <w:rsid w:val="00C572CD"/>
    <w:rsid w:val="00C60470"/>
    <w:rsid w:val="00C6078B"/>
    <w:rsid w:val="00C61A18"/>
    <w:rsid w:val="00C61DA1"/>
    <w:rsid w:val="00C62040"/>
    <w:rsid w:val="00C6307F"/>
    <w:rsid w:val="00C63F4A"/>
    <w:rsid w:val="00C649FF"/>
    <w:rsid w:val="00C64BFD"/>
    <w:rsid w:val="00C65905"/>
    <w:rsid w:val="00C65DC2"/>
    <w:rsid w:val="00C6648D"/>
    <w:rsid w:val="00C66619"/>
    <w:rsid w:val="00C666D5"/>
    <w:rsid w:val="00C709C1"/>
    <w:rsid w:val="00C717B5"/>
    <w:rsid w:val="00C725BE"/>
    <w:rsid w:val="00C72BA5"/>
    <w:rsid w:val="00C731D9"/>
    <w:rsid w:val="00C732BF"/>
    <w:rsid w:val="00C73429"/>
    <w:rsid w:val="00C73961"/>
    <w:rsid w:val="00C740DD"/>
    <w:rsid w:val="00C74EB5"/>
    <w:rsid w:val="00C752D8"/>
    <w:rsid w:val="00C75569"/>
    <w:rsid w:val="00C755F5"/>
    <w:rsid w:val="00C76CD4"/>
    <w:rsid w:val="00C76EA8"/>
    <w:rsid w:val="00C77258"/>
    <w:rsid w:val="00C8030F"/>
    <w:rsid w:val="00C80ED4"/>
    <w:rsid w:val="00C80F9B"/>
    <w:rsid w:val="00C81286"/>
    <w:rsid w:val="00C81622"/>
    <w:rsid w:val="00C82640"/>
    <w:rsid w:val="00C82C05"/>
    <w:rsid w:val="00C82D15"/>
    <w:rsid w:val="00C83097"/>
    <w:rsid w:val="00C85658"/>
    <w:rsid w:val="00C86AAD"/>
    <w:rsid w:val="00C872FC"/>
    <w:rsid w:val="00C875A2"/>
    <w:rsid w:val="00C875D0"/>
    <w:rsid w:val="00C902AC"/>
    <w:rsid w:val="00C90FCA"/>
    <w:rsid w:val="00C9178D"/>
    <w:rsid w:val="00C91A44"/>
    <w:rsid w:val="00C91E58"/>
    <w:rsid w:val="00C92261"/>
    <w:rsid w:val="00C922CC"/>
    <w:rsid w:val="00C929F0"/>
    <w:rsid w:val="00C93215"/>
    <w:rsid w:val="00C93EC3"/>
    <w:rsid w:val="00C94F37"/>
    <w:rsid w:val="00C956AB"/>
    <w:rsid w:val="00C96941"/>
    <w:rsid w:val="00C96DA1"/>
    <w:rsid w:val="00C977B2"/>
    <w:rsid w:val="00C97A07"/>
    <w:rsid w:val="00C97C90"/>
    <w:rsid w:val="00CA0166"/>
    <w:rsid w:val="00CA0B8A"/>
    <w:rsid w:val="00CA0C46"/>
    <w:rsid w:val="00CA0CA1"/>
    <w:rsid w:val="00CA1300"/>
    <w:rsid w:val="00CA15ED"/>
    <w:rsid w:val="00CA17A7"/>
    <w:rsid w:val="00CA1823"/>
    <w:rsid w:val="00CA1EF9"/>
    <w:rsid w:val="00CA3936"/>
    <w:rsid w:val="00CA3FAB"/>
    <w:rsid w:val="00CA4070"/>
    <w:rsid w:val="00CA56C2"/>
    <w:rsid w:val="00CA5903"/>
    <w:rsid w:val="00CA59CA"/>
    <w:rsid w:val="00CA62E1"/>
    <w:rsid w:val="00CA6A0C"/>
    <w:rsid w:val="00CA6AD2"/>
    <w:rsid w:val="00CA70D7"/>
    <w:rsid w:val="00CA7502"/>
    <w:rsid w:val="00CB012B"/>
    <w:rsid w:val="00CB0995"/>
    <w:rsid w:val="00CB0B62"/>
    <w:rsid w:val="00CB0F07"/>
    <w:rsid w:val="00CB155A"/>
    <w:rsid w:val="00CB2316"/>
    <w:rsid w:val="00CB2C3F"/>
    <w:rsid w:val="00CB3862"/>
    <w:rsid w:val="00CB3EA5"/>
    <w:rsid w:val="00CB3EE4"/>
    <w:rsid w:val="00CB4B9B"/>
    <w:rsid w:val="00CB535C"/>
    <w:rsid w:val="00CB5481"/>
    <w:rsid w:val="00CB578D"/>
    <w:rsid w:val="00CB5AC2"/>
    <w:rsid w:val="00CB5C6D"/>
    <w:rsid w:val="00CB620D"/>
    <w:rsid w:val="00CB6986"/>
    <w:rsid w:val="00CB6AD1"/>
    <w:rsid w:val="00CB7084"/>
    <w:rsid w:val="00CB7190"/>
    <w:rsid w:val="00CB7A49"/>
    <w:rsid w:val="00CC0DA6"/>
    <w:rsid w:val="00CC0F45"/>
    <w:rsid w:val="00CC18A5"/>
    <w:rsid w:val="00CC21B1"/>
    <w:rsid w:val="00CC2AF3"/>
    <w:rsid w:val="00CC303A"/>
    <w:rsid w:val="00CC31AE"/>
    <w:rsid w:val="00CC386F"/>
    <w:rsid w:val="00CC406F"/>
    <w:rsid w:val="00CC5233"/>
    <w:rsid w:val="00CC5FD4"/>
    <w:rsid w:val="00CD0317"/>
    <w:rsid w:val="00CD0395"/>
    <w:rsid w:val="00CD0AB9"/>
    <w:rsid w:val="00CD18FB"/>
    <w:rsid w:val="00CD1B19"/>
    <w:rsid w:val="00CD2ED6"/>
    <w:rsid w:val="00CD3390"/>
    <w:rsid w:val="00CD3547"/>
    <w:rsid w:val="00CD398F"/>
    <w:rsid w:val="00CD3A20"/>
    <w:rsid w:val="00CD5857"/>
    <w:rsid w:val="00CD5A45"/>
    <w:rsid w:val="00CD5ED9"/>
    <w:rsid w:val="00CD6184"/>
    <w:rsid w:val="00CD6F23"/>
    <w:rsid w:val="00CD799B"/>
    <w:rsid w:val="00CD7C1E"/>
    <w:rsid w:val="00CE0A5F"/>
    <w:rsid w:val="00CE0DF3"/>
    <w:rsid w:val="00CE1880"/>
    <w:rsid w:val="00CE1AA8"/>
    <w:rsid w:val="00CE1FDC"/>
    <w:rsid w:val="00CE253A"/>
    <w:rsid w:val="00CE3331"/>
    <w:rsid w:val="00CE358E"/>
    <w:rsid w:val="00CE3B62"/>
    <w:rsid w:val="00CE4362"/>
    <w:rsid w:val="00CE4F14"/>
    <w:rsid w:val="00CE58FE"/>
    <w:rsid w:val="00CE68D7"/>
    <w:rsid w:val="00CE737A"/>
    <w:rsid w:val="00CE73D8"/>
    <w:rsid w:val="00CE7F97"/>
    <w:rsid w:val="00CF0084"/>
    <w:rsid w:val="00CF04B3"/>
    <w:rsid w:val="00CF0719"/>
    <w:rsid w:val="00CF23A8"/>
    <w:rsid w:val="00CF2FCB"/>
    <w:rsid w:val="00CF337C"/>
    <w:rsid w:val="00CF3721"/>
    <w:rsid w:val="00CF4375"/>
    <w:rsid w:val="00CF5AA6"/>
    <w:rsid w:val="00CF5B41"/>
    <w:rsid w:val="00CF5B91"/>
    <w:rsid w:val="00CF5F90"/>
    <w:rsid w:val="00CF73E1"/>
    <w:rsid w:val="00CF7BD0"/>
    <w:rsid w:val="00CF7CB5"/>
    <w:rsid w:val="00D0005D"/>
    <w:rsid w:val="00D000C1"/>
    <w:rsid w:val="00D00278"/>
    <w:rsid w:val="00D002B7"/>
    <w:rsid w:val="00D003C7"/>
    <w:rsid w:val="00D004AB"/>
    <w:rsid w:val="00D00ECD"/>
    <w:rsid w:val="00D00F39"/>
    <w:rsid w:val="00D010DB"/>
    <w:rsid w:val="00D01206"/>
    <w:rsid w:val="00D0149D"/>
    <w:rsid w:val="00D017CE"/>
    <w:rsid w:val="00D01E18"/>
    <w:rsid w:val="00D023D9"/>
    <w:rsid w:val="00D024DC"/>
    <w:rsid w:val="00D02B18"/>
    <w:rsid w:val="00D02CCD"/>
    <w:rsid w:val="00D03024"/>
    <w:rsid w:val="00D047E9"/>
    <w:rsid w:val="00D04AE4"/>
    <w:rsid w:val="00D04DD6"/>
    <w:rsid w:val="00D0556C"/>
    <w:rsid w:val="00D066C6"/>
    <w:rsid w:val="00D07711"/>
    <w:rsid w:val="00D077D4"/>
    <w:rsid w:val="00D07A25"/>
    <w:rsid w:val="00D07B12"/>
    <w:rsid w:val="00D10121"/>
    <w:rsid w:val="00D10162"/>
    <w:rsid w:val="00D108C6"/>
    <w:rsid w:val="00D11D88"/>
    <w:rsid w:val="00D11E99"/>
    <w:rsid w:val="00D126DC"/>
    <w:rsid w:val="00D12E34"/>
    <w:rsid w:val="00D132FA"/>
    <w:rsid w:val="00D1412A"/>
    <w:rsid w:val="00D14312"/>
    <w:rsid w:val="00D14428"/>
    <w:rsid w:val="00D14566"/>
    <w:rsid w:val="00D14AA7"/>
    <w:rsid w:val="00D14B1A"/>
    <w:rsid w:val="00D14D4D"/>
    <w:rsid w:val="00D151E0"/>
    <w:rsid w:val="00D168CF"/>
    <w:rsid w:val="00D17258"/>
    <w:rsid w:val="00D17658"/>
    <w:rsid w:val="00D200E2"/>
    <w:rsid w:val="00D20CE8"/>
    <w:rsid w:val="00D22877"/>
    <w:rsid w:val="00D22A55"/>
    <w:rsid w:val="00D24CDA"/>
    <w:rsid w:val="00D24E75"/>
    <w:rsid w:val="00D2536D"/>
    <w:rsid w:val="00D264F1"/>
    <w:rsid w:val="00D26A3C"/>
    <w:rsid w:val="00D272DF"/>
    <w:rsid w:val="00D275B7"/>
    <w:rsid w:val="00D27968"/>
    <w:rsid w:val="00D302E4"/>
    <w:rsid w:val="00D30375"/>
    <w:rsid w:val="00D304D0"/>
    <w:rsid w:val="00D304FC"/>
    <w:rsid w:val="00D307A9"/>
    <w:rsid w:val="00D30CF1"/>
    <w:rsid w:val="00D30EE7"/>
    <w:rsid w:val="00D314F3"/>
    <w:rsid w:val="00D3257D"/>
    <w:rsid w:val="00D3339B"/>
    <w:rsid w:val="00D34D91"/>
    <w:rsid w:val="00D36C27"/>
    <w:rsid w:val="00D40271"/>
    <w:rsid w:val="00D406F0"/>
    <w:rsid w:val="00D410C2"/>
    <w:rsid w:val="00D4151D"/>
    <w:rsid w:val="00D41528"/>
    <w:rsid w:val="00D41777"/>
    <w:rsid w:val="00D41B8D"/>
    <w:rsid w:val="00D41CF7"/>
    <w:rsid w:val="00D41FEA"/>
    <w:rsid w:val="00D426EC"/>
    <w:rsid w:val="00D430C7"/>
    <w:rsid w:val="00D43B2A"/>
    <w:rsid w:val="00D43D20"/>
    <w:rsid w:val="00D4461D"/>
    <w:rsid w:val="00D451B0"/>
    <w:rsid w:val="00D45640"/>
    <w:rsid w:val="00D45859"/>
    <w:rsid w:val="00D4643E"/>
    <w:rsid w:val="00D46EFF"/>
    <w:rsid w:val="00D47256"/>
    <w:rsid w:val="00D47A0B"/>
    <w:rsid w:val="00D47AFF"/>
    <w:rsid w:val="00D47C18"/>
    <w:rsid w:val="00D47DCA"/>
    <w:rsid w:val="00D506C1"/>
    <w:rsid w:val="00D50C24"/>
    <w:rsid w:val="00D512E1"/>
    <w:rsid w:val="00D519B7"/>
    <w:rsid w:val="00D52068"/>
    <w:rsid w:val="00D5305A"/>
    <w:rsid w:val="00D53441"/>
    <w:rsid w:val="00D535C1"/>
    <w:rsid w:val="00D549B9"/>
    <w:rsid w:val="00D54D3E"/>
    <w:rsid w:val="00D556CD"/>
    <w:rsid w:val="00D56838"/>
    <w:rsid w:val="00D5728D"/>
    <w:rsid w:val="00D573FB"/>
    <w:rsid w:val="00D60278"/>
    <w:rsid w:val="00D60DB9"/>
    <w:rsid w:val="00D61246"/>
    <w:rsid w:val="00D6267C"/>
    <w:rsid w:val="00D62D8C"/>
    <w:rsid w:val="00D63481"/>
    <w:rsid w:val="00D63FD2"/>
    <w:rsid w:val="00D642FC"/>
    <w:rsid w:val="00D65229"/>
    <w:rsid w:val="00D66456"/>
    <w:rsid w:val="00D6689A"/>
    <w:rsid w:val="00D66AF8"/>
    <w:rsid w:val="00D671C4"/>
    <w:rsid w:val="00D6751A"/>
    <w:rsid w:val="00D67D0B"/>
    <w:rsid w:val="00D67D29"/>
    <w:rsid w:val="00D67DFC"/>
    <w:rsid w:val="00D711FF"/>
    <w:rsid w:val="00D71412"/>
    <w:rsid w:val="00D71463"/>
    <w:rsid w:val="00D72A1B"/>
    <w:rsid w:val="00D72ABD"/>
    <w:rsid w:val="00D72B4E"/>
    <w:rsid w:val="00D74312"/>
    <w:rsid w:val="00D76E97"/>
    <w:rsid w:val="00D77A5D"/>
    <w:rsid w:val="00D8070A"/>
    <w:rsid w:val="00D8129F"/>
    <w:rsid w:val="00D8174A"/>
    <w:rsid w:val="00D81AF4"/>
    <w:rsid w:val="00D83207"/>
    <w:rsid w:val="00D832D3"/>
    <w:rsid w:val="00D83532"/>
    <w:rsid w:val="00D85260"/>
    <w:rsid w:val="00D85B0C"/>
    <w:rsid w:val="00D85BEA"/>
    <w:rsid w:val="00D8675D"/>
    <w:rsid w:val="00D8760D"/>
    <w:rsid w:val="00D90158"/>
    <w:rsid w:val="00D90700"/>
    <w:rsid w:val="00D90C53"/>
    <w:rsid w:val="00D90C57"/>
    <w:rsid w:val="00D90EB7"/>
    <w:rsid w:val="00D9177D"/>
    <w:rsid w:val="00D91E15"/>
    <w:rsid w:val="00D91E6C"/>
    <w:rsid w:val="00D920E1"/>
    <w:rsid w:val="00D92FDB"/>
    <w:rsid w:val="00D93621"/>
    <w:rsid w:val="00D936DD"/>
    <w:rsid w:val="00D93B62"/>
    <w:rsid w:val="00D93C39"/>
    <w:rsid w:val="00D9402B"/>
    <w:rsid w:val="00D94821"/>
    <w:rsid w:val="00D9513C"/>
    <w:rsid w:val="00D96000"/>
    <w:rsid w:val="00D9793D"/>
    <w:rsid w:val="00DA01BC"/>
    <w:rsid w:val="00DA061A"/>
    <w:rsid w:val="00DA1210"/>
    <w:rsid w:val="00DA1319"/>
    <w:rsid w:val="00DA1775"/>
    <w:rsid w:val="00DA2519"/>
    <w:rsid w:val="00DA26C4"/>
    <w:rsid w:val="00DA2D57"/>
    <w:rsid w:val="00DA4740"/>
    <w:rsid w:val="00DA592C"/>
    <w:rsid w:val="00DA5B94"/>
    <w:rsid w:val="00DA5C5D"/>
    <w:rsid w:val="00DA69FC"/>
    <w:rsid w:val="00DA7C88"/>
    <w:rsid w:val="00DB0805"/>
    <w:rsid w:val="00DB1037"/>
    <w:rsid w:val="00DB1579"/>
    <w:rsid w:val="00DB2C4A"/>
    <w:rsid w:val="00DB3149"/>
    <w:rsid w:val="00DB323F"/>
    <w:rsid w:val="00DB39DA"/>
    <w:rsid w:val="00DB3E32"/>
    <w:rsid w:val="00DB512D"/>
    <w:rsid w:val="00DB521A"/>
    <w:rsid w:val="00DB5780"/>
    <w:rsid w:val="00DB5915"/>
    <w:rsid w:val="00DB5949"/>
    <w:rsid w:val="00DB5A71"/>
    <w:rsid w:val="00DB617A"/>
    <w:rsid w:val="00DB618B"/>
    <w:rsid w:val="00DB7106"/>
    <w:rsid w:val="00DC030C"/>
    <w:rsid w:val="00DC0FB3"/>
    <w:rsid w:val="00DC12C6"/>
    <w:rsid w:val="00DC13ED"/>
    <w:rsid w:val="00DC20FF"/>
    <w:rsid w:val="00DC267C"/>
    <w:rsid w:val="00DC2770"/>
    <w:rsid w:val="00DC31FC"/>
    <w:rsid w:val="00DC3DF3"/>
    <w:rsid w:val="00DC47BC"/>
    <w:rsid w:val="00DC48DF"/>
    <w:rsid w:val="00DC51A7"/>
    <w:rsid w:val="00DC5DEA"/>
    <w:rsid w:val="00DC5F57"/>
    <w:rsid w:val="00DC6441"/>
    <w:rsid w:val="00DC6666"/>
    <w:rsid w:val="00DC68D9"/>
    <w:rsid w:val="00DC710C"/>
    <w:rsid w:val="00DC721C"/>
    <w:rsid w:val="00DC7254"/>
    <w:rsid w:val="00DC7F94"/>
    <w:rsid w:val="00DD0808"/>
    <w:rsid w:val="00DD1291"/>
    <w:rsid w:val="00DD12FD"/>
    <w:rsid w:val="00DD2469"/>
    <w:rsid w:val="00DD274E"/>
    <w:rsid w:val="00DD2DBF"/>
    <w:rsid w:val="00DD2F47"/>
    <w:rsid w:val="00DD30E2"/>
    <w:rsid w:val="00DD36A4"/>
    <w:rsid w:val="00DD3D6E"/>
    <w:rsid w:val="00DD3EE9"/>
    <w:rsid w:val="00DD445F"/>
    <w:rsid w:val="00DD549D"/>
    <w:rsid w:val="00DD5E68"/>
    <w:rsid w:val="00DD5E6F"/>
    <w:rsid w:val="00DD6513"/>
    <w:rsid w:val="00DD7301"/>
    <w:rsid w:val="00DD79B5"/>
    <w:rsid w:val="00DE04E5"/>
    <w:rsid w:val="00DE0F45"/>
    <w:rsid w:val="00DE107E"/>
    <w:rsid w:val="00DE130B"/>
    <w:rsid w:val="00DE22CC"/>
    <w:rsid w:val="00DE2989"/>
    <w:rsid w:val="00DE2A42"/>
    <w:rsid w:val="00DE4CAE"/>
    <w:rsid w:val="00DE5209"/>
    <w:rsid w:val="00DE52FE"/>
    <w:rsid w:val="00DE57F8"/>
    <w:rsid w:val="00DE5C19"/>
    <w:rsid w:val="00DE6086"/>
    <w:rsid w:val="00DE714A"/>
    <w:rsid w:val="00DE7BF0"/>
    <w:rsid w:val="00DF0063"/>
    <w:rsid w:val="00DF03AB"/>
    <w:rsid w:val="00DF0F4B"/>
    <w:rsid w:val="00DF305B"/>
    <w:rsid w:val="00DF33B4"/>
    <w:rsid w:val="00DF4542"/>
    <w:rsid w:val="00DF4C3C"/>
    <w:rsid w:val="00DF5278"/>
    <w:rsid w:val="00DF53DC"/>
    <w:rsid w:val="00DF554B"/>
    <w:rsid w:val="00DF555A"/>
    <w:rsid w:val="00DF57C0"/>
    <w:rsid w:val="00DF6F5B"/>
    <w:rsid w:val="00E001C2"/>
    <w:rsid w:val="00E00571"/>
    <w:rsid w:val="00E006AD"/>
    <w:rsid w:val="00E00BE7"/>
    <w:rsid w:val="00E00F42"/>
    <w:rsid w:val="00E013D9"/>
    <w:rsid w:val="00E01AF7"/>
    <w:rsid w:val="00E01E1A"/>
    <w:rsid w:val="00E01E21"/>
    <w:rsid w:val="00E03018"/>
    <w:rsid w:val="00E03BFE"/>
    <w:rsid w:val="00E03C5A"/>
    <w:rsid w:val="00E03E88"/>
    <w:rsid w:val="00E03FCB"/>
    <w:rsid w:val="00E04148"/>
    <w:rsid w:val="00E042DB"/>
    <w:rsid w:val="00E04B9F"/>
    <w:rsid w:val="00E04C43"/>
    <w:rsid w:val="00E0548C"/>
    <w:rsid w:val="00E06656"/>
    <w:rsid w:val="00E075ED"/>
    <w:rsid w:val="00E07A47"/>
    <w:rsid w:val="00E1045B"/>
    <w:rsid w:val="00E10AB4"/>
    <w:rsid w:val="00E113BE"/>
    <w:rsid w:val="00E11D82"/>
    <w:rsid w:val="00E12A3C"/>
    <w:rsid w:val="00E12AC0"/>
    <w:rsid w:val="00E13219"/>
    <w:rsid w:val="00E1371E"/>
    <w:rsid w:val="00E14907"/>
    <w:rsid w:val="00E14B09"/>
    <w:rsid w:val="00E14FF6"/>
    <w:rsid w:val="00E1502E"/>
    <w:rsid w:val="00E152A4"/>
    <w:rsid w:val="00E15739"/>
    <w:rsid w:val="00E15DA1"/>
    <w:rsid w:val="00E16C93"/>
    <w:rsid w:val="00E177A6"/>
    <w:rsid w:val="00E1794F"/>
    <w:rsid w:val="00E17C54"/>
    <w:rsid w:val="00E22398"/>
    <w:rsid w:val="00E234E4"/>
    <w:rsid w:val="00E23947"/>
    <w:rsid w:val="00E23E87"/>
    <w:rsid w:val="00E248EC"/>
    <w:rsid w:val="00E251C9"/>
    <w:rsid w:val="00E25451"/>
    <w:rsid w:val="00E26229"/>
    <w:rsid w:val="00E262E4"/>
    <w:rsid w:val="00E26DEE"/>
    <w:rsid w:val="00E279B6"/>
    <w:rsid w:val="00E27A40"/>
    <w:rsid w:val="00E3011E"/>
    <w:rsid w:val="00E30674"/>
    <w:rsid w:val="00E30D59"/>
    <w:rsid w:val="00E30FB6"/>
    <w:rsid w:val="00E31332"/>
    <w:rsid w:val="00E3146F"/>
    <w:rsid w:val="00E32117"/>
    <w:rsid w:val="00E3258F"/>
    <w:rsid w:val="00E32611"/>
    <w:rsid w:val="00E32ACB"/>
    <w:rsid w:val="00E331E7"/>
    <w:rsid w:val="00E34F3B"/>
    <w:rsid w:val="00E35198"/>
    <w:rsid w:val="00E352C0"/>
    <w:rsid w:val="00E35798"/>
    <w:rsid w:val="00E359E8"/>
    <w:rsid w:val="00E35DBD"/>
    <w:rsid w:val="00E37E67"/>
    <w:rsid w:val="00E37ECF"/>
    <w:rsid w:val="00E400C7"/>
    <w:rsid w:val="00E40370"/>
    <w:rsid w:val="00E40560"/>
    <w:rsid w:val="00E408DF"/>
    <w:rsid w:val="00E40A8C"/>
    <w:rsid w:val="00E40AB0"/>
    <w:rsid w:val="00E40F89"/>
    <w:rsid w:val="00E41825"/>
    <w:rsid w:val="00E42A34"/>
    <w:rsid w:val="00E42C22"/>
    <w:rsid w:val="00E430D2"/>
    <w:rsid w:val="00E435AC"/>
    <w:rsid w:val="00E44F9C"/>
    <w:rsid w:val="00E45003"/>
    <w:rsid w:val="00E45466"/>
    <w:rsid w:val="00E465D7"/>
    <w:rsid w:val="00E50067"/>
    <w:rsid w:val="00E503C9"/>
    <w:rsid w:val="00E50C69"/>
    <w:rsid w:val="00E5101E"/>
    <w:rsid w:val="00E5264A"/>
    <w:rsid w:val="00E530FF"/>
    <w:rsid w:val="00E547B6"/>
    <w:rsid w:val="00E54DAA"/>
    <w:rsid w:val="00E55CDC"/>
    <w:rsid w:val="00E55D16"/>
    <w:rsid w:val="00E56EF0"/>
    <w:rsid w:val="00E57421"/>
    <w:rsid w:val="00E57C56"/>
    <w:rsid w:val="00E57E79"/>
    <w:rsid w:val="00E57FD9"/>
    <w:rsid w:val="00E6041F"/>
    <w:rsid w:val="00E6066D"/>
    <w:rsid w:val="00E611F2"/>
    <w:rsid w:val="00E62B85"/>
    <w:rsid w:val="00E6307C"/>
    <w:rsid w:val="00E635F5"/>
    <w:rsid w:val="00E644D8"/>
    <w:rsid w:val="00E66791"/>
    <w:rsid w:val="00E66892"/>
    <w:rsid w:val="00E6722B"/>
    <w:rsid w:val="00E67343"/>
    <w:rsid w:val="00E67450"/>
    <w:rsid w:val="00E70533"/>
    <w:rsid w:val="00E70DB8"/>
    <w:rsid w:val="00E711B6"/>
    <w:rsid w:val="00E7121F"/>
    <w:rsid w:val="00E7122A"/>
    <w:rsid w:val="00E719B4"/>
    <w:rsid w:val="00E71E11"/>
    <w:rsid w:val="00E72FD8"/>
    <w:rsid w:val="00E73638"/>
    <w:rsid w:val="00E74023"/>
    <w:rsid w:val="00E74572"/>
    <w:rsid w:val="00E74CD8"/>
    <w:rsid w:val="00E751FD"/>
    <w:rsid w:val="00E75B81"/>
    <w:rsid w:val="00E75C43"/>
    <w:rsid w:val="00E75D14"/>
    <w:rsid w:val="00E76356"/>
    <w:rsid w:val="00E766E0"/>
    <w:rsid w:val="00E76A9D"/>
    <w:rsid w:val="00E76CCC"/>
    <w:rsid w:val="00E77320"/>
    <w:rsid w:val="00E80A5A"/>
    <w:rsid w:val="00E80F4C"/>
    <w:rsid w:val="00E8273E"/>
    <w:rsid w:val="00E82CE3"/>
    <w:rsid w:val="00E83231"/>
    <w:rsid w:val="00E83BD7"/>
    <w:rsid w:val="00E84301"/>
    <w:rsid w:val="00E85741"/>
    <w:rsid w:val="00E85771"/>
    <w:rsid w:val="00E85E58"/>
    <w:rsid w:val="00E864BF"/>
    <w:rsid w:val="00E86E7A"/>
    <w:rsid w:val="00E87C07"/>
    <w:rsid w:val="00E90A72"/>
    <w:rsid w:val="00E9181E"/>
    <w:rsid w:val="00E91F10"/>
    <w:rsid w:val="00E91F2E"/>
    <w:rsid w:val="00E91F40"/>
    <w:rsid w:val="00E92494"/>
    <w:rsid w:val="00E92525"/>
    <w:rsid w:val="00E92628"/>
    <w:rsid w:val="00E9270D"/>
    <w:rsid w:val="00E929D5"/>
    <w:rsid w:val="00E93948"/>
    <w:rsid w:val="00E93DD3"/>
    <w:rsid w:val="00E94443"/>
    <w:rsid w:val="00E944DE"/>
    <w:rsid w:val="00E948D0"/>
    <w:rsid w:val="00E949B1"/>
    <w:rsid w:val="00E94CA2"/>
    <w:rsid w:val="00E94FC8"/>
    <w:rsid w:val="00E95D8E"/>
    <w:rsid w:val="00E96339"/>
    <w:rsid w:val="00E9682F"/>
    <w:rsid w:val="00E96895"/>
    <w:rsid w:val="00E9728D"/>
    <w:rsid w:val="00E97BD0"/>
    <w:rsid w:val="00E97EC2"/>
    <w:rsid w:val="00EA03CC"/>
    <w:rsid w:val="00EA18C9"/>
    <w:rsid w:val="00EA18D7"/>
    <w:rsid w:val="00EA1D40"/>
    <w:rsid w:val="00EA25E1"/>
    <w:rsid w:val="00EA2678"/>
    <w:rsid w:val="00EA3582"/>
    <w:rsid w:val="00EA3870"/>
    <w:rsid w:val="00EA3AB1"/>
    <w:rsid w:val="00EA3F88"/>
    <w:rsid w:val="00EA4FFC"/>
    <w:rsid w:val="00EA55DF"/>
    <w:rsid w:val="00EA565B"/>
    <w:rsid w:val="00EA57EA"/>
    <w:rsid w:val="00EA5C51"/>
    <w:rsid w:val="00EA624D"/>
    <w:rsid w:val="00EA6AC7"/>
    <w:rsid w:val="00EA7B85"/>
    <w:rsid w:val="00EA7FCC"/>
    <w:rsid w:val="00EB3130"/>
    <w:rsid w:val="00EB3B9D"/>
    <w:rsid w:val="00EB3BAA"/>
    <w:rsid w:val="00EB4DD5"/>
    <w:rsid w:val="00EB5264"/>
    <w:rsid w:val="00EB5BB4"/>
    <w:rsid w:val="00EB6946"/>
    <w:rsid w:val="00EB696C"/>
    <w:rsid w:val="00EB6BD1"/>
    <w:rsid w:val="00EB6EA0"/>
    <w:rsid w:val="00EB6F77"/>
    <w:rsid w:val="00EB721B"/>
    <w:rsid w:val="00EB7CC9"/>
    <w:rsid w:val="00EC0266"/>
    <w:rsid w:val="00EC0774"/>
    <w:rsid w:val="00EC1A4D"/>
    <w:rsid w:val="00EC2FDE"/>
    <w:rsid w:val="00EC3581"/>
    <w:rsid w:val="00EC3B0E"/>
    <w:rsid w:val="00EC3E16"/>
    <w:rsid w:val="00EC51DB"/>
    <w:rsid w:val="00EC5273"/>
    <w:rsid w:val="00EC5514"/>
    <w:rsid w:val="00EC6E55"/>
    <w:rsid w:val="00EC7598"/>
    <w:rsid w:val="00ED0096"/>
    <w:rsid w:val="00ED0389"/>
    <w:rsid w:val="00ED0603"/>
    <w:rsid w:val="00ED0919"/>
    <w:rsid w:val="00ED0A2F"/>
    <w:rsid w:val="00ED0D2D"/>
    <w:rsid w:val="00ED0EA2"/>
    <w:rsid w:val="00ED100F"/>
    <w:rsid w:val="00ED17B7"/>
    <w:rsid w:val="00ED2483"/>
    <w:rsid w:val="00ED34B3"/>
    <w:rsid w:val="00ED3800"/>
    <w:rsid w:val="00ED3F0B"/>
    <w:rsid w:val="00ED4E8A"/>
    <w:rsid w:val="00ED5291"/>
    <w:rsid w:val="00ED56E2"/>
    <w:rsid w:val="00ED5F13"/>
    <w:rsid w:val="00ED5FEF"/>
    <w:rsid w:val="00ED6723"/>
    <w:rsid w:val="00ED67E9"/>
    <w:rsid w:val="00EE0380"/>
    <w:rsid w:val="00EE27E0"/>
    <w:rsid w:val="00EE2860"/>
    <w:rsid w:val="00EE3690"/>
    <w:rsid w:val="00EE36C6"/>
    <w:rsid w:val="00EE3856"/>
    <w:rsid w:val="00EE4AE5"/>
    <w:rsid w:val="00EE4F13"/>
    <w:rsid w:val="00EE53D5"/>
    <w:rsid w:val="00EE6050"/>
    <w:rsid w:val="00EE7024"/>
    <w:rsid w:val="00EE7106"/>
    <w:rsid w:val="00EE766F"/>
    <w:rsid w:val="00EE7D73"/>
    <w:rsid w:val="00EF1FF2"/>
    <w:rsid w:val="00EF2214"/>
    <w:rsid w:val="00EF228C"/>
    <w:rsid w:val="00EF3377"/>
    <w:rsid w:val="00EF6447"/>
    <w:rsid w:val="00EF7104"/>
    <w:rsid w:val="00EF7B5D"/>
    <w:rsid w:val="00EF7CB7"/>
    <w:rsid w:val="00EF7DD2"/>
    <w:rsid w:val="00F00FB5"/>
    <w:rsid w:val="00F018B3"/>
    <w:rsid w:val="00F02084"/>
    <w:rsid w:val="00F02B25"/>
    <w:rsid w:val="00F03A75"/>
    <w:rsid w:val="00F03E88"/>
    <w:rsid w:val="00F0601C"/>
    <w:rsid w:val="00F07750"/>
    <w:rsid w:val="00F116EC"/>
    <w:rsid w:val="00F11A3C"/>
    <w:rsid w:val="00F11A90"/>
    <w:rsid w:val="00F13127"/>
    <w:rsid w:val="00F139EC"/>
    <w:rsid w:val="00F13DAC"/>
    <w:rsid w:val="00F141EB"/>
    <w:rsid w:val="00F15CF0"/>
    <w:rsid w:val="00F16489"/>
    <w:rsid w:val="00F166E7"/>
    <w:rsid w:val="00F1754F"/>
    <w:rsid w:val="00F20B5D"/>
    <w:rsid w:val="00F20D38"/>
    <w:rsid w:val="00F215FB"/>
    <w:rsid w:val="00F219CB"/>
    <w:rsid w:val="00F21A25"/>
    <w:rsid w:val="00F22786"/>
    <w:rsid w:val="00F23DB0"/>
    <w:rsid w:val="00F23DC3"/>
    <w:rsid w:val="00F2409F"/>
    <w:rsid w:val="00F2415A"/>
    <w:rsid w:val="00F24589"/>
    <w:rsid w:val="00F253CF"/>
    <w:rsid w:val="00F25D0A"/>
    <w:rsid w:val="00F2645A"/>
    <w:rsid w:val="00F2654A"/>
    <w:rsid w:val="00F265EB"/>
    <w:rsid w:val="00F2690D"/>
    <w:rsid w:val="00F278EB"/>
    <w:rsid w:val="00F30990"/>
    <w:rsid w:val="00F30A1A"/>
    <w:rsid w:val="00F317B7"/>
    <w:rsid w:val="00F32DF2"/>
    <w:rsid w:val="00F32F1C"/>
    <w:rsid w:val="00F33736"/>
    <w:rsid w:val="00F33E5D"/>
    <w:rsid w:val="00F35453"/>
    <w:rsid w:val="00F36337"/>
    <w:rsid w:val="00F36B92"/>
    <w:rsid w:val="00F37EF0"/>
    <w:rsid w:val="00F40572"/>
    <w:rsid w:val="00F42879"/>
    <w:rsid w:val="00F42BA4"/>
    <w:rsid w:val="00F43531"/>
    <w:rsid w:val="00F435CA"/>
    <w:rsid w:val="00F44213"/>
    <w:rsid w:val="00F442C2"/>
    <w:rsid w:val="00F44D3F"/>
    <w:rsid w:val="00F44D5E"/>
    <w:rsid w:val="00F45924"/>
    <w:rsid w:val="00F459AE"/>
    <w:rsid w:val="00F45E15"/>
    <w:rsid w:val="00F4688D"/>
    <w:rsid w:val="00F46B79"/>
    <w:rsid w:val="00F4720A"/>
    <w:rsid w:val="00F47579"/>
    <w:rsid w:val="00F47623"/>
    <w:rsid w:val="00F5047A"/>
    <w:rsid w:val="00F5075F"/>
    <w:rsid w:val="00F50E9C"/>
    <w:rsid w:val="00F51854"/>
    <w:rsid w:val="00F51CD9"/>
    <w:rsid w:val="00F51F2E"/>
    <w:rsid w:val="00F52291"/>
    <w:rsid w:val="00F52446"/>
    <w:rsid w:val="00F5347B"/>
    <w:rsid w:val="00F534D9"/>
    <w:rsid w:val="00F5433B"/>
    <w:rsid w:val="00F548B3"/>
    <w:rsid w:val="00F56927"/>
    <w:rsid w:val="00F56A8F"/>
    <w:rsid w:val="00F56E97"/>
    <w:rsid w:val="00F575AD"/>
    <w:rsid w:val="00F57CD4"/>
    <w:rsid w:val="00F57DDA"/>
    <w:rsid w:val="00F57E35"/>
    <w:rsid w:val="00F57E5A"/>
    <w:rsid w:val="00F60498"/>
    <w:rsid w:val="00F61215"/>
    <w:rsid w:val="00F6244B"/>
    <w:rsid w:val="00F6265E"/>
    <w:rsid w:val="00F628B2"/>
    <w:rsid w:val="00F62AA5"/>
    <w:rsid w:val="00F62B49"/>
    <w:rsid w:val="00F63456"/>
    <w:rsid w:val="00F635EC"/>
    <w:rsid w:val="00F639C6"/>
    <w:rsid w:val="00F63EA3"/>
    <w:rsid w:val="00F64663"/>
    <w:rsid w:val="00F65855"/>
    <w:rsid w:val="00F65E9A"/>
    <w:rsid w:val="00F66210"/>
    <w:rsid w:val="00F663B6"/>
    <w:rsid w:val="00F717A8"/>
    <w:rsid w:val="00F71839"/>
    <w:rsid w:val="00F72074"/>
    <w:rsid w:val="00F722C7"/>
    <w:rsid w:val="00F72FC9"/>
    <w:rsid w:val="00F7360C"/>
    <w:rsid w:val="00F74855"/>
    <w:rsid w:val="00F74C81"/>
    <w:rsid w:val="00F75903"/>
    <w:rsid w:val="00F75A65"/>
    <w:rsid w:val="00F75C6E"/>
    <w:rsid w:val="00F75F01"/>
    <w:rsid w:val="00F76059"/>
    <w:rsid w:val="00F77BAE"/>
    <w:rsid w:val="00F80709"/>
    <w:rsid w:val="00F8077F"/>
    <w:rsid w:val="00F807C3"/>
    <w:rsid w:val="00F80914"/>
    <w:rsid w:val="00F8217D"/>
    <w:rsid w:val="00F82357"/>
    <w:rsid w:val="00F826E4"/>
    <w:rsid w:val="00F8273E"/>
    <w:rsid w:val="00F8286B"/>
    <w:rsid w:val="00F82912"/>
    <w:rsid w:val="00F82E08"/>
    <w:rsid w:val="00F85325"/>
    <w:rsid w:val="00F85485"/>
    <w:rsid w:val="00F854F7"/>
    <w:rsid w:val="00F85D62"/>
    <w:rsid w:val="00F86092"/>
    <w:rsid w:val="00F86AAF"/>
    <w:rsid w:val="00F8700A"/>
    <w:rsid w:val="00F873AF"/>
    <w:rsid w:val="00F8757A"/>
    <w:rsid w:val="00F87E5A"/>
    <w:rsid w:val="00F87F10"/>
    <w:rsid w:val="00F9124F"/>
    <w:rsid w:val="00F922AD"/>
    <w:rsid w:val="00F931F2"/>
    <w:rsid w:val="00F93FF8"/>
    <w:rsid w:val="00F9497F"/>
    <w:rsid w:val="00F954E8"/>
    <w:rsid w:val="00F9603E"/>
    <w:rsid w:val="00F977C1"/>
    <w:rsid w:val="00F979B8"/>
    <w:rsid w:val="00F97CCF"/>
    <w:rsid w:val="00FA04B7"/>
    <w:rsid w:val="00FA1539"/>
    <w:rsid w:val="00FA18C4"/>
    <w:rsid w:val="00FA1E71"/>
    <w:rsid w:val="00FA3219"/>
    <w:rsid w:val="00FA32F8"/>
    <w:rsid w:val="00FA3FF3"/>
    <w:rsid w:val="00FA4077"/>
    <w:rsid w:val="00FA4118"/>
    <w:rsid w:val="00FA4191"/>
    <w:rsid w:val="00FA45F6"/>
    <w:rsid w:val="00FA4C29"/>
    <w:rsid w:val="00FA4D5F"/>
    <w:rsid w:val="00FA55B0"/>
    <w:rsid w:val="00FA5C89"/>
    <w:rsid w:val="00FA7573"/>
    <w:rsid w:val="00FA76D8"/>
    <w:rsid w:val="00FB07B8"/>
    <w:rsid w:val="00FB0B64"/>
    <w:rsid w:val="00FB17C7"/>
    <w:rsid w:val="00FB1899"/>
    <w:rsid w:val="00FB18BC"/>
    <w:rsid w:val="00FB1EA8"/>
    <w:rsid w:val="00FB2D9A"/>
    <w:rsid w:val="00FB2DFC"/>
    <w:rsid w:val="00FB407F"/>
    <w:rsid w:val="00FB4399"/>
    <w:rsid w:val="00FB4469"/>
    <w:rsid w:val="00FB449F"/>
    <w:rsid w:val="00FB4832"/>
    <w:rsid w:val="00FB4CCA"/>
    <w:rsid w:val="00FB50E9"/>
    <w:rsid w:val="00FB56F4"/>
    <w:rsid w:val="00FB5E99"/>
    <w:rsid w:val="00FB62A6"/>
    <w:rsid w:val="00FB7440"/>
    <w:rsid w:val="00FB7DAF"/>
    <w:rsid w:val="00FC0C6C"/>
    <w:rsid w:val="00FC0C74"/>
    <w:rsid w:val="00FC1D4F"/>
    <w:rsid w:val="00FC30F1"/>
    <w:rsid w:val="00FC39EC"/>
    <w:rsid w:val="00FC4345"/>
    <w:rsid w:val="00FC4639"/>
    <w:rsid w:val="00FC4EBA"/>
    <w:rsid w:val="00FC68BA"/>
    <w:rsid w:val="00FC769A"/>
    <w:rsid w:val="00FC7CFD"/>
    <w:rsid w:val="00FD0718"/>
    <w:rsid w:val="00FD09EE"/>
    <w:rsid w:val="00FD0C35"/>
    <w:rsid w:val="00FD11BB"/>
    <w:rsid w:val="00FD17AA"/>
    <w:rsid w:val="00FD1C4B"/>
    <w:rsid w:val="00FD2398"/>
    <w:rsid w:val="00FD3EF5"/>
    <w:rsid w:val="00FD3FE9"/>
    <w:rsid w:val="00FD45FD"/>
    <w:rsid w:val="00FD4C32"/>
    <w:rsid w:val="00FD4DA7"/>
    <w:rsid w:val="00FD563A"/>
    <w:rsid w:val="00FD6E1A"/>
    <w:rsid w:val="00FD7271"/>
    <w:rsid w:val="00FD72B4"/>
    <w:rsid w:val="00FE01CE"/>
    <w:rsid w:val="00FE09AF"/>
    <w:rsid w:val="00FE0ED2"/>
    <w:rsid w:val="00FE1FCE"/>
    <w:rsid w:val="00FE285F"/>
    <w:rsid w:val="00FE293A"/>
    <w:rsid w:val="00FE2D03"/>
    <w:rsid w:val="00FE31AB"/>
    <w:rsid w:val="00FE3421"/>
    <w:rsid w:val="00FE412D"/>
    <w:rsid w:val="00FE4A6D"/>
    <w:rsid w:val="00FE4E09"/>
    <w:rsid w:val="00FE4E62"/>
    <w:rsid w:val="00FE56C8"/>
    <w:rsid w:val="00FE5D33"/>
    <w:rsid w:val="00FE5D64"/>
    <w:rsid w:val="00FE6BEA"/>
    <w:rsid w:val="00FE6C07"/>
    <w:rsid w:val="00FE6F6F"/>
    <w:rsid w:val="00FE6F7F"/>
    <w:rsid w:val="00FF095F"/>
    <w:rsid w:val="00FF0F8D"/>
    <w:rsid w:val="00FF130A"/>
    <w:rsid w:val="00FF2206"/>
    <w:rsid w:val="00FF223B"/>
    <w:rsid w:val="00FF527B"/>
    <w:rsid w:val="00FF55C3"/>
    <w:rsid w:val="00FF6070"/>
    <w:rsid w:val="00FF6BD0"/>
    <w:rsid w:val="00FF6EFE"/>
    <w:rsid w:val="00FF73E4"/>
    <w:rsid w:val="00FF7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AB532"/>
  <w15:chartTrackingRefBased/>
  <w15:docId w15:val="{66E83697-C14C-4DB3-8B11-F92A2DAB2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A1F"/>
  </w:style>
  <w:style w:type="paragraph" w:styleId="Heading1">
    <w:name w:val="heading 1"/>
    <w:basedOn w:val="Normal"/>
    <w:next w:val="Normal"/>
    <w:link w:val="Heading1Char"/>
    <w:uiPriority w:val="9"/>
    <w:qFormat/>
    <w:rsid w:val="004B6F51"/>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5218D2"/>
    <w:pPr>
      <w:keepNext/>
      <w:keepLines/>
      <w:spacing w:before="40" w:after="0"/>
      <w:outlineLvl w:val="1"/>
    </w:pPr>
    <w:rPr>
      <w:rFonts w:ascii="Calibri" w:eastAsiaTheme="majorEastAsia" w:hAnsi="Calibri"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42346"/>
    <w:rPr>
      <w:sz w:val="16"/>
      <w:szCs w:val="16"/>
    </w:rPr>
  </w:style>
  <w:style w:type="paragraph" w:styleId="CommentText">
    <w:name w:val="annotation text"/>
    <w:basedOn w:val="Normal"/>
    <w:link w:val="CommentTextChar"/>
    <w:uiPriority w:val="99"/>
    <w:unhideWhenUsed/>
    <w:rsid w:val="00842346"/>
    <w:pPr>
      <w:spacing w:line="240" w:lineRule="auto"/>
    </w:pPr>
    <w:rPr>
      <w:sz w:val="20"/>
      <w:szCs w:val="20"/>
    </w:rPr>
  </w:style>
  <w:style w:type="character" w:customStyle="1" w:styleId="CommentTextChar">
    <w:name w:val="Comment Text Char"/>
    <w:basedOn w:val="DefaultParagraphFont"/>
    <w:link w:val="CommentText"/>
    <w:uiPriority w:val="99"/>
    <w:rsid w:val="00842346"/>
    <w:rPr>
      <w:sz w:val="20"/>
      <w:szCs w:val="20"/>
    </w:rPr>
  </w:style>
  <w:style w:type="paragraph" w:styleId="BalloonText">
    <w:name w:val="Balloon Text"/>
    <w:basedOn w:val="Normal"/>
    <w:link w:val="BalloonTextChar"/>
    <w:uiPriority w:val="99"/>
    <w:semiHidden/>
    <w:unhideWhenUsed/>
    <w:rsid w:val="008423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34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62B5B"/>
    <w:rPr>
      <w:b/>
      <w:bCs/>
    </w:rPr>
  </w:style>
  <w:style w:type="character" w:customStyle="1" w:styleId="CommentSubjectChar">
    <w:name w:val="Comment Subject Char"/>
    <w:basedOn w:val="CommentTextChar"/>
    <w:link w:val="CommentSubject"/>
    <w:uiPriority w:val="99"/>
    <w:semiHidden/>
    <w:rsid w:val="00462B5B"/>
    <w:rPr>
      <w:b/>
      <w:bCs/>
      <w:sz w:val="20"/>
      <w:szCs w:val="20"/>
    </w:rPr>
  </w:style>
  <w:style w:type="character" w:styleId="Hyperlink">
    <w:name w:val="Hyperlink"/>
    <w:basedOn w:val="DefaultParagraphFont"/>
    <w:uiPriority w:val="99"/>
    <w:unhideWhenUsed/>
    <w:rsid w:val="00D10162"/>
    <w:rPr>
      <w:color w:val="0563C1" w:themeColor="hyperlink"/>
      <w:u w:val="single"/>
    </w:rPr>
  </w:style>
  <w:style w:type="paragraph" w:styleId="Header">
    <w:name w:val="header"/>
    <w:basedOn w:val="Normal"/>
    <w:link w:val="HeaderChar"/>
    <w:uiPriority w:val="99"/>
    <w:unhideWhenUsed/>
    <w:rsid w:val="00D101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162"/>
  </w:style>
  <w:style w:type="paragraph" w:styleId="Footer">
    <w:name w:val="footer"/>
    <w:basedOn w:val="Normal"/>
    <w:link w:val="FooterChar"/>
    <w:uiPriority w:val="99"/>
    <w:unhideWhenUsed/>
    <w:rsid w:val="00D101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162"/>
  </w:style>
  <w:style w:type="character" w:customStyle="1" w:styleId="Heading1Char">
    <w:name w:val="Heading 1 Char"/>
    <w:basedOn w:val="DefaultParagraphFont"/>
    <w:link w:val="Heading1"/>
    <w:uiPriority w:val="9"/>
    <w:rsid w:val="004B6F51"/>
    <w:rPr>
      <w:rFonts w:ascii="Arial" w:eastAsiaTheme="majorEastAsia" w:hAnsi="Arial" w:cstheme="majorBidi"/>
      <w:b/>
      <w:sz w:val="28"/>
      <w:szCs w:val="32"/>
    </w:rPr>
  </w:style>
  <w:style w:type="paragraph" w:styleId="ListParagraph">
    <w:name w:val="List Paragraph"/>
    <w:basedOn w:val="Normal"/>
    <w:link w:val="ListParagraphChar"/>
    <w:uiPriority w:val="34"/>
    <w:qFormat/>
    <w:rsid w:val="00471A55"/>
    <w:pPr>
      <w:ind w:left="720"/>
      <w:contextualSpacing/>
    </w:pPr>
  </w:style>
  <w:style w:type="paragraph" w:customStyle="1" w:styleId="Default">
    <w:name w:val="Default"/>
    <w:rsid w:val="00471A5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5218D2"/>
    <w:rPr>
      <w:rFonts w:ascii="Calibri" w:eastAsiaTheme="majorEastAsia" w:hAnsi="Calibri" w:cstheme="majorBidi"/>
      <w:b/>
      <w:sz w:val="28"/>
      <w:szCs w:val="26"/>
    </w:rPr>
  </w:style>
  <w:style w:type="table" w:styleId="TableGrid">
    <w:name w:val="Table Grid"/>
    <w:basedOn w:val="TableNormal"/>
    <w:uiPriority w:val="39"/>
    <w:rsid w:val="000F2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00D70"/>
    <w:pPr>
      <w:spacing w:after="0"/>
      <w:jc w:val="center"/>
    </w:pPr>
    <w:rPr>
      <w:rFonts w:ascii="Calibri" w:hAnsi="Calibri" w:cs="Calibri"/>
      <w:noProof/>
    </w:rPr>
  </w:style>
  <w:style w:type="character" w:customStyle="1" w:styleId="ListParagraphChar">
    <w:name w:val="List Paragraph Char"/>
    <w:basedOn w:val="DefaultParagraphFont"/>
    <w:link w:val="ListParagraph"/>
    <w:uiPriority w:val="34"/>
    <w:rsid w:val="00800D70"/>
  </w:style>
  <w:style w:type="character" w:customStyle="1" w:styleId="EndNoteBibliographyTitleChar">
    <w:name w:val="EndNote Bibliography Title Char"/>
    <w:basedOn w:val="ListParagraphChar"/>
    <w:link w:val="EndNoteBibliographyTitle"/>
    <w:rsid w:val="00800D70"/>
    <w:rPr>
      <w:rFonts w:ascii="Calibri" w:hAnsi="Calibri" w:cs="Calibri"/>
      <w:noProof/>
    </w:rPr>
  </w:style>
  <w:style w:type="paragraph" w:customStyle="1" w:styleId="EndNoteBibliography">
    <w:name w:val="EndNote Bibliography"/>
    <w:basedOn w:val="Normal"/>
    <w:link w:val="EndNoteBibliographyChar"/>
    <w:rsid w:val="00800D70"/>
    <w:pPr>
      <w:spacing w:line="240" w:lineRule="auto"/>
    </w:pPr>
    <w:rPr>
      <w:rFonts w:ascii="Calibri" w:hAnsi="Calibri" w:cs="Calibri"/>
      <w:noProof/>
    </w:rPr>
  </w:style>
  <w:style w:type="character" w:customStyle="1" w:styleId="EndNoteBibliographyChar">
    <w:name w:val="EndNote Bibliography Char"/>
    <w:basedOn w:val="ListParagraphChar"/>
    <w:link w:val="EndNoteBibliography"/>
    <w:rsid w:val="00800D70"/>
    <w:rPr>
      <w:rFonts w:ascii="Calibri" w:hAnsi="Calibri" w:cs="Calibri"/>
      <w:noProof/>
    </w:rPr>
  </w:style>
  <w:style w:type="paragraph" w:customStyle="1" w:styleId="desc">
    <w:name w:val="desc"/>
    <w:basedOn w:val="Normal"/>
    <w:rsid w:val="003842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3842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3842F2"/>
  </w:style>
  <w:style w:type="paragraph" w:customStyle="1" w:styleId="BulletLevel1">
    <w:name w:val="Bullet Level 1"/>
    <w:basedOn w:val="Normal"/>
    <w:qFormat/>
    <w:rsid w:val="00C94F37"/>
    <w:pPr>
      <w:keepLines/>
      <w:numPr>
        <w:numId w:val="12"/>
      </w:numPr>
      <w:tabs>
        <w:tab w:val="left" w:pos="360"/>
      </w:tabs>
      <w:spacing w:after="240" w:line="264" w:lineRule="auto"/>
      <w:jc w:val="both"/>
    </w:pPr>
    <w:rPr>
      <w:rFonts w:eastAsia="SimSun" w:cstheme="minorHAnsi"/>
      <w:sz w:val="24"/>
      <w:szCs w:val="24"/>
      <w:lang w:val="en-GB" w:eastAsia="zh-CN"/>
    </w:rPr>
  </w:style>
  <w:style w:type="paragraph" w:styleId="Revision">
    <w:name w:val="Revision"/>
    <w:hidden/>
    <w:uiPriority w:val="99"/>
    <w:semiHidden/>
    <w:rsid w:val="00C94F37"/>
    <w:pPr>
      <w:spacing w:after="0" w:line="240" w:lineRule="auto"/>
    </w:pPr>
  </w:style>
  <w:style w:type="paragraph" w:customStyle="1" w:styleId="Body12">
    <w:name w:val="Body 12"/>
    <w:link w:val="Body12Char"/>
    <w:rsid w:val="002B2DF6"/>
    <w:pPr>
      <w:spacing w:after="240" w:line="264" w:lineRule="auto"/>
      <w:jc w:val="both"/>
    </w:pPr>
    <w:rPr>
      <w:rFonts w:eastAsia="SimSun" w:cstheme="minorHAnsi"/>
      <w:sz w:val="24"/>
      <w:szCs w:val="24"/>
      <w:lang w:val="en-GB" w:eastAsia="zh-CN"/>
    </w:rPr>
  </w:style>
  <w:style w:type="character" w:customStyle="1" w:styleId="Body12Char">
    <w:name w:val="Body 12 Char"/>
    <w:basedOn w:val="DefaultParagraphFont"/>
    <w:link w:val="Body12"/>
    <w:rsid w:val="002B2DF6"/>
    <w:rPr>
      <w:rFonts w:eastAsia="SimSun" w:cstheme="minorHAnsi"/>
      <w:sz w:val="24"/>
      <w:szCs w:val="24"/>
      <w:lang w:val="en-GB" w:eastAsia="zh-CN"/>
    </w:rPr>
  </w:style>
  <w:style w:type="table" w:styleId="TableGridLight">
    <w:name w:val="Grid Table Light"/>
    <w:basedOn w:val="TableNormal"/>
    <w:uiPriority w:val="40"/>
    <w:rsid w:val="00456E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456E2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456E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mpfnger">
    <w:name w:val="Empfänger"/>
    <w:basedOn w:val="Normal"/>
    <w:qFormat/>
    <w:rsid w:val="006E7FD0"/>
    <w:pPr>
      <w:spacing w:after="0" w:line="240" w:lineRule="auto"/>
    </w:pPr>
    <w:rPr>
      <w:rFonts w:ascii="Arial" w:hAnsi="Arial"/>
      <w:sz w:val="20"/>
      <w:lang w:val="de-CH"/>
    </w:rPr>
  </w:style>
  <w:style w:type="paragraph" w:customStyle="1" w:styleId="SynopsisText">
    <w:name w:val="Synopsis Text"/>
    <w:basedOn w:val="Normal"/>
    <w:qFormat/>
    <w:rsid w:val="005004B0"/>
    <w:pPr>
      <w:keepLines/>
      <w:spacing w:before="20" w:after="120" w:line="264" w:lineRule="auto"/>
      <w:jc w:val="both"/>
    </w:pPr>
    <w:rPr>
      <w:rFonts w:eastAsia="SimSun" w:cstheme="minorHAnsi"/>
      <w:iCs/>
      <w:sz w:val="20"/>
      <w:szCs w:val="20"/>
      <w:lang w:val="en-GB" w:eastAsia="zh-CN"/>
    </w:rPr>
  </w:style>
  <w:style w:type="character" w:styleId="FollowedHyperlink">
    <w:name w:val="FollowedHyperlink"/>
    <w:basedOn w:val="DefaultParagraphFont"/>
    <w:uiPriority w:val="99"/>
    <w:semiHidden/>
    <w:unhideWhenUsed/>
    <w:rsid w:val="00D41528"/>
    <w:rPr>
      <w:color w:val="954F72" w:themeColor="followedHyperlink"/>
      <w:u w:val="single"/>
    </w:rPr>
  </w:style>
  <w:style w:type="table" w:customStyle="1" w:styleId="TableGrid1">
    <w:name w:val="Table Grid1"/>
    <w:basedOn w:val="TableNormal"/>
    <w:next w:val="TableGrid"/>
    <w:uiPriority w:val="39"/>
    <w:rsid w:val="00FB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A6C55"/>
    <w:pPr>
      <w:spacing w:after="0" w:line="240" w:lineRule="auto"/>
    </w:pPr>
    <w:rPr>
      <w:rFonts w:ascii="Arial" w:eastAsia="Times New Roman" w:hAnsi="Arial"/>
      <w:sz w:val="20"/>
      <w:szCs w:val="21"/>
      <w:lang w:val="de-CH" w:eastAsia="de-CH"/>
    </w:rPr>
  </w:style>
  <w:style w:type="character" w:customStyle="1" w:styleId="PlainTextChar">
    <w:name w:val="Plain Text Char"/>
    <w:basedOn w:val="DefaultParagraphFont"/>
    <w:link w:val="PlainText"/>
    <w:uiPriority w:val="99"/>
    <w:rsid w:val="001A6C55"/>
    <w:rPr>
      <w:rFonts w:ascii="Arial" w:eastAsia="Times New Roman" w:hAnsi="Arial"/>
      <w:sz w:val="20"/>
      <w:szCs w:val="21"/>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5742">
      <w:bodyDiv w:val="1"/>
      <w:marLeft w:val="0"/>
      <w:marRight w:val="0"/>
      <w:marTop w:val="0"/>
      <w:marBottom w:val="0"/>
      <w:divBdr>
        <w:top w:val="none" w:sz="0" w:space="0" w:color="auto"/>
        <w:left w:val="none" w:sz="0" w:space="0" w:color="auto"/>
        <w:bottom w:val="none" w:sz="0" w:space="0" w:color="auto"/>
        <w:right w:val="none" w:sz="0" w:space="0" w:color="auto"/>
      </w:divBdr>
      <w:divsChild>
        <w:div w:id="1614090361">
          <w:marLeft w:val="418"/>
          <w:marRight w:val="0"/>
          <w:marTop w:val="0"/>
          <w:marBottom w:val="0"/>
          <w:divBdr>
            <w:top w:val="none" w:sz="0" w:space="0" w:color="auto"/>
            <w:left w:val="none" w:sz="0" w:space="0" w:color="auto"/>
            <w:bottom w:val="none" w:sz="0" w:space="0" w:color="auto"/>
            <w:right w:val="none" w:sz="0" w:space="0" w:color="auto"/>
          </w:divBdr>
        </w:div>
      </w:divsChild>
    </w:div>
    <w:div w:id="233709856">
      <w:bodyDiv w:val="1"/>
      <w:marLeft w:val="0"/>
      <w:marRight w:val="0"/>
      <w:marTop w:val="0"/>
      <w:marBottom w:val="0"/>
      <w:divBdr>
        <w:top w:val="none" w:sz="0" w:space="0" w:color="auto"/>
        <w:left w:val="none" w:sz="0" w:space="0" w:color="auto"/>
        <w:bottom w:val="none" w:sz="0" w:space="0" w:color="auto"/>
        <w:right w:val="none" w:sz="0" w:space="0" w:color="auto"/>
      </w:divBdr>
    </w:div>
    <w:div w:id="283267377">
      <w:bodyDiv w:val="1"/>
      <w:marLeft w:val="0"/>
      <w:marRight w:val="0"/>
      <w:marTop w:val="0"/>
      <w:marBottom w:val="0"/>
      <w:divBdr>
        <w:top w:val="none" w:sz="0" w:space="0" w:color="auto"/>
        <w:left w:val="none" w:sz="0" w:space="0" w:color="auto"/>
        <w:bottom w:val="none" w:sz="0" w:space="0" w:color="auto"/>
        <w:right w:val="none" w:sz="0" w:space="0" w:color="auto"/>
      </w:divBdr>
    </w:div>
    <w:div w:id="321548445">
      <w:bodyDiv w:val="1"/>
      <w:marLeft w:val="0"/>
      <w:marRight w:val="0"/>
      <w:marTop w:val="0"/>
      <w:marBottom w:val="0"/>
      <w:divBdr>
        <w:top w:val="none" w:sz="0" w:space="0" w:color="auto"/>
        <w:left w:val="none" w:sz="0" w:space="0" w:color="auto"/>
        <w:bottom w:val="none" w:sz="0" w:space="0" w:color="auto"/>
        <w:right w:val="none" w:sz="0" w:space="0" w:color="auto"/>
      </w:divBdr>
    </w:div>
    <w:div w:id="479274639">
      <w:bodyDiv w:val="1"/>
      <w:marLeft w:val="0"/>
      <w:marRight w:val="0"/>
      <w:marTop w:val="0"/>
      <w:marBottom w:val="0"/>
      <w:divBdr>
        <w:top w:val="none" w:sz="0" w:space="0" w:color="auto"/>
        <w:left w:val="none" w:sz="0" w:space="0" w:color="auto"/>
        <w:bottom w:val="none" w:sz="0" w:space="0" w:color="auto"/>
        <w:right w:val="none" w:sz="0" w:space="0" w:color="auto"/>
      </w:divBdr>
    </w:div>
    <w:div w:id="982539866">
      <w:bodyDiv w:val="1"/>
      <w:marLeft w:val="0"/>
      <w:marRight w:val="0"/>
      <w:marTop w:val="0"/>
      <w:marBottom w:val="0"/>
      <w:divBdr>
        <w:top w:val="none" w:sz="0" w:space="0" w:color="auto"/>
        <w:left w:val="none" w:sz="0" w:space="0" w:color="auto"/>
        <w:bottom w:val="none" w:sz="0" w:space="0" w:color="auto"/>
        <w:right w:val="none" w:sz="0" w:space="0" w:color="auto"/>
      </w:divBdr>
    </w:div>
    <w:div w:id="1182360129">
      <w:bodyDiv w:val="1"/>
      <w:marLeft w:val="0"/>
      <w:marRight w:val="0"/>
      <w:marTop w:val="0"/>
      <w:marBottom w:val="0"/>
      <w:divBdr>
        <w:top w:val="none" w:sz="0" w:space="0" w:color="auto"/>
        <w:left w:val="none" w:sz="0" w:space="0" w:color="auto"/>
        <w:bottom w:val="none" w:sz="0" w:space="0" w:color="auto"/>
        <w:right w:val="none" w:sz="0" w:space="0" w:color="auto"/>
      </w:divBdr>
    </w:div>
    <w:div w:id="1351225280">
      <w:bodyDiv w:val="1"/>
      <w:marLeft w:val="0"/>
      <w:marRight w:val="0"/>
      <w:marTop w:val="0"/>
      <w:marBottom w:val="0"/>
      <w:divBdr>
        <w:top w:val="none" w:sz="0" w:space="0" w:color="auto"/>
        <w:left w:val="none" w:sz="0" w:space="0" w:color="auto"/>
        <w:bottom w:val="none" w:sz="0" w:space="0" w:color="auto"/>
        <w:right w:val="none" w:sz="0" w:space="0" w:color="auto"/>
      </w:divBdr>
    </w:div>
    <w:div w:id="1838763388">
      <w:bodyDiv w:val="1"/>
      <w:marLeft w:val="0"/>
      <w:marRight w:val="0"/>
      <w:marTop w:val="0"/>
      <w:marBottom w:val="0"/>
      <w:divBdr>
        <w:top w:val="none" w:sz="0" w:space="0" w:color="auto"/>
        <w:left w:val="none" w:sz="0" w:space="0" w:color="auto"/>
        <w:bottom w:val="none" w:sz="0" w:space="0" w:color="auto"/>
        <w:right w:val="none" w:sz="0" w:space="0" w:color="auto"/>
      </w:divBdr>
    </w:div>
    <w:div w:id="196503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CEDEA-3E61-4D43-BE02-F41041C5D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2252</Words>
  <Characters>14191</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
    </vt:vector>
  </TitlesOfParts>
  <Company>Groupe Conseil RES PUBLICA</Company>
  <LinksUpToDate>false</LinksUpToDate>
  <CharactersWithSpaces>16411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Axon</dc:creator>
  <cp:keywords/>
  <dc:description/>
  <cp:lastModifiedBy>Enoiu Milica</cp:lastModifiedBy>
  <cp:revision>3</cp:revision>
  <cp:lastPrinted>2019-10-10T14:31:00Z</cp:lastPrinted>
  <dcterms:created xsi:type="dcterms:W3CDTF">2020-06-10T11:04:00Z</dcterms:created>
  <dcterms:modified xsi:type="dcterms:W3CDTF">2020-06-10T11:04:00Z</dcterms:modified>
</cp:coreProperties>
</file>