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7905" w14:textId="2636EE44" w:rsidR="000A27FF" w:rsidRPr="00AD061F" w:rsidRDefault="003F71D1" w:rsidP="000D67E8">
      <w:pPr>
        <w:pStyle w:val="Default"/>
        <w:spacing w:before="0" w:line="240" w:lineRule="auto"/>
        <w:jc w:val="both"/>
        <w:rPr>
          <w:rFonts w:ascii="Arial" w:hAnsi="Arial" w:cs="Arial"/>
          <w:b/>
          <w:bCs/>
          <w:sz w:val="22"/>
          <w:szCs w:val="22"/>
          <w:u w:color="0000ED"/>
        </w:rPr>
      </w:pPr>
      <w:bookmarkStart w:id="0" w:name="OLE_LINK1"/>
      <w:bookmarkStart w:id="1" w:name="OLE_LINK2"/>
      <w:r w:rsidRPr="00AD061F">
        <w:rPr>
          <w:rFonts w:ascii="Arial" w:hAnsi="Arial" w:cs="Arial"/>
          <w:b/>
          <w:bCs/>
          <w:sz w:val="22"/>
          <w:szCs w:val="22"/>
          <w:u w:color="0000ED"/>
        </w:rPr>
        <w:t xml:space="preserve">Variable </w:t>
      </w:r>
      <w:r w:rsidR="00B83E5F" w:rsidRPr="00AD061F">
        <w:rPr>
          <w:rFonts w:ascii="Arial" w:hAnsi="Arial" w:cs="Arial"/>
          <w:b/>
          <w:bCs/>
          <w:sz w:val="22"/>
          <w:szCs w:val="22"/>
          <w:u w:color="0000ED"/>
        </w:rPr>
        <w:t xml:space="preserve">Treatment </w:t>
      </w:r>
      <w:r w:rsidRPr="00AD061F">
        <w:rPr>
          <w:rFonts w:ascii="Arial" w:hAnsi="Arial" w:cs="Arial"/>
          <w:b/>
          <w:bCs/>
          <w:sz w:val="22"/>
          <w:szCs w:val="22"/>
          <w:u w:color="0000ED"/>
        </w:rPr>
        <w:t xml:space="preserve">Response to Lumasiran in </w:t>
      </w:r>
      <w:r w:rsidR="00B83E5F" w:rsidRPr="00AD061F">
        <w:rPr>
          <w:rFonts w:ascii="Arial" w:hAnsi="Arial" w:cs="Arial"/>
          <w:b/>
          <w:bCs/>
          <w:sz w:val="22"/>
          <w:szCs w:val="22"/>
          <w:u w:color="0000ED"/>
        </w:rPr>
        <w:t xml:space="preserve">Pediatric Patients </w:t>
      </w:r>
      <w:proofErr w:type="gramStart"/>
      <w:r w:rsidR="00FC34F2" w:rsidRPr="00AD061F">
        <w:rPr>
          <w:rFonts w:ascii="Arial" w:hAnsi="Arial" w:cs="Arial"/>
          <w:b/>
          <w:bCs/>
          <w:sz w:val="22"/>
          <w:szCs w:val="22"/>
          <w:u w:color="0000ED"/>
        </w:rPr>
        <w:t>With</w:t>
      </w:r>
      <w:proofErr w:type="gramEnd"/>
      <w:r w:rsidR="00B83E5F" w:rsidRPr="00AD061F">
        <w:rPr>
          <w:rFonts w:ascii="Arial" w:hAnsi="Arial" w:cs="Arial"/>
          <w:b/>
          <w:bCs/>
          <w:sz w:val="22"/>
          <w:szCs w:val="22"/>
          <w:u w:color="0000ED"/>
        </w:rPr>
        <w:t xml:space="preserve"> Primary</w:t>
      </w:r>
      <w:r w:rsidR="00D71849" w:rsidRPr="00AD061F">
        <w:rPr>
          <w:rFonts w:ascii="Arial" w:hAnsi="Arial" w:cs="Arial"/>
          <w:b/>
          <w:bCs/>
          <w:sz w:val="22"/>
          <w:szCs w:val="22"/>
          <w:u w:color="0000ED"/>
        </w:rPr>
        <w:t xml:space="preserve"> </w:t>
      </w:r>
      <w:r w:rsidR="00B83E5F" w:rsidRPr="00AD061F">
        <w:rPr>
          <w:rFonts w:ascii="Arial" w:hAnsi="Arial" w:cs="Arial"/>
          <w:b/>
          <w:bCs/>
          <w:sz w:val="22"/>
          <w:szCs w:val="22"/>
          <w:u w:color="0000ED"/>
        </w:rPr>
        <w:t>Hyperoxaluria Type 1</w:t>
      </w:r>
    </w:p>
    <w:p w14:paraId="12C6C65E" w14:textId="230AE61B" w:rsidR="008B2EA6" w:rsidRPr="00AD061F" w:rsidRDefault="000A27FF" w:rsidP="000D67E8">
      <w:pPr>
        <w:pStyle w:val="Default"/>
        <w:spacing w:line="240" w:lineRule="auto"/>
        <w:rPr>
          <w:rFonts w:ascii="Arial" w:hAnsi="Arial" w:cs="Arial"/>
          <w:sz w:val="22"/>
          <w:szCs w:val="22"/>
          <w:u w:color="0000ED"/>
        </w:rPr>
      </w:pPr>
      <w:proofErr w:type="spellStart"/>
      <w:r w:rsidRPr="00AD061F">
        <w:rPr>
          <w:rFonts w:ascii="Arial" w:hAnsi="Arial" w:cs="Arial"/>
          <w:sz w:val="22"/>
          <w:szCs w:val="22"/>
          <w:u w:color="0000ED"/>
        </w:rPr>
        <w:t>S</w:t>
      </w:r>
      <w:r w:rsidR="000417D4" w:rsidRPr="00AD061F">
        <w:rPr>
          <w:rFonts w:ascii="Arial" w:hAnsi="Arial" w:cs="Arial"/>
          <w:sz w:val="22"/>
          <w:szCs w:val="22"/>
          <w:u w:color="0000ED"/>
        </w:rPr>
        <w:t>ina</w:t>
      </w:r>
      <w:proofErr w:type="spellEnd"/>
      <w:r w:rsidRPr="00AD061F">
        <w:rPr>
          <w:rFonts w:ascii="Arial" w:hAnsi="Arial" w:cs="Arial"/>
          <w:sz w:val="22"/>
          <w:szCs w:val="22"/>
          <w:u w:color="0000ED"/>
        </w:rPr>
        <w:t xml:space="preserve"> </w:t>
      </w:r>
      <w:proofErr w:type="spellStart"/>
      <w:r w:rsidRPr="00AD061F">
        <w:rPr>
          <w:rFonts w:ascii="Arial" w:hAnsi="Arial" w:cs="Arial"/>
          <w:sz w:val="22"/>
          <w:szCs w:val="22"/>
          <w:u w:color="0000ED"/>
        </w:rPr>
        <w:t>Saffe</w:t>
      </w:r>
      <w:proofErr w:type="spellEnd"/>
      <w:r w:rsidRPr="00AD061F">
        <w:rPr>
          <w:rFonts w:ascii="Arial" w:hAnsi="Arial" w:cs="Arial"/>
          <w:sz w:val="22"/>
          <w:szCs w:val="22"/>
          <w:u w:color="0000ED"/>
        </w:rPr>
        <w:t>, K</w:t>
      </w:r>
      <w:r w:rsidR="000417D4" w:rsidRPr="00AD061F">
        <w:rPr>
          <w:rFonts w:ascii="Arial" w:hAnsi="Arial" w:cs="Arial"/>
          <w:sz w:val="22"/>
          <w:szCs w:val="22"/>
          <w:u w:color="0000ED"/>
        </w:rPr>
        <w:t>atja</w:t>
      </w:r>
      <w:r w:rsidRPr="00AD061F">
        <w:rPr>
          <w:rFonts w:ascii="Arial" w:hAnsi="Arial" w:cs="Arial"/>
          <w:sz w:val="22"/>
          <w:szCs w:val="22"/>
          <w:u w:color="0000ED"/>
        </w:rPr>
        <w:t xml:space="preserve"> </w:t>
      </w:r>
      <w:proofErr w:type="spellStart"/>
      <w:r w:rsidRPr="00AD061F">
        <w:rPr>
          <w:rFonts w:ascii="Arial" w:hAnsi="Arial" w:cs="Arial"/>
          <w:sz w:val="22"/>
          <w:szCs w:val="22"/>
          <w:u w:color="0000ED"/>
        </w:rPr>
        <w:t>Doerry</w:t>
      </w:r>
      <w:proofErr w:type="spellEnd"/>
      <w:r w:rsidRPr="00AD061F">
        <w:rPr>
          <w:rFonts w:ascii="Arial" w:hAnsi="Arial" w:cs="Arial"/>
          <w:sz w:val="22"/>
          <w:szCs w:val="22"/>
          <w:u w:color="0000ED"/>
        </w:rPr>
        <w:t>, A</w:t>
      </w:r>
      <w:r w:rsidR="008E6B86" w:rsidRPr="00AD061F">
        <w:rPr>
          <w:rFonts w:ascii="Arial" w:hAnsi="Arial" w:cs="Arial"/>
          <w:sz w:val="22"/>
          <w:szCs w:val="22"/>
          <w:u w:color="0000ED"/>
        </w:rPr>
        <w:t xml:space="preserve">nja </w:t>
      </w:r>
      <w:r w:rsidR="006F01B7" w:rsidRPr="00AD061F">
        <w:rPr>
          <w:rFonts w:ascii="Arial" w:hAnsi="Arial" w:cs="Arial"/>
          <w:sz w:val="22"/>
          <w:szCs w:val="22"/>
          <w:u w:color="0000ED"/>
        </w:rPr>
        <w:t xml:space="preserve">K </w:t>
      </w:r>
      <w:proofErr w:type="spellStart"/>
      <w:r w:rsidRPr="00AD061F">
        <w:rPr>
          <w:rFonts w:ascii="Arial" w:hAnsi="Arial" w:cs="Arial"/>
          <w:sz w:val="22"/>
          <w:szCs w:val="22"/>
          <w:u w:color="0000ED"/>
        </w:rPr>
        <w:t>Büscher</w:t>
      </w:r>
      <w:proofErr w:type="spellEnd"/>
      <w:r w:rsidRPr="00AD061F">
        <w:rPr>
          <w:rFonts w:ascii="Arial" w:hAnsi="Arial" w:cs="Arial"/>
          <w:sz w:val="22"/>
          <w:szCs w:val="22"/>
          <w:u w:color="0000ED"/>
        </w:rPr>
        <w:t>, M</w:t>
      </w:r>
      <w:r w:rsidR="008E6B86" w:rsidRPr="00AD061F">
        <w:rPr>
          <w:rFonts w:ascii="Arial" w:hAnsi="Arial" w:cs="Arial"/>
          <w:sz w:val="22"/>
          <w:szCs w:val="22"/>
          <w:u w:color="0000ED"/>
        </w:rPr>
        <w:t>atthias</w:t>
      </w:r>
      <w:r w:rsidRPr="00AD061F">
        <w:rPr>
          <w:rFonts w:ascii="Arial" w:hAnsi="Arial" w:cs="Arial"/>
          <w:sz w:val="22"/>
          <w:szCs w:val="22"/>
          <w:u w:color="0000ED"/>
        </w:rPr>
        <w:t xml:space="preserve"> Hansen, </w:t>
      </w:r>
      <w:r w:rsidR="00DD1068" w:rsidRPr="00AD061F">
        <w:rPr>
          <w:rFonts w:ascii="Arial" w:hAnsi="Arial" w:cs="Arial"/>
          <w:sz w:val="22"/>
          <w:szCs w:val="22"/>
          <w:u w:color="0000ED"/>
        </w:rPr>
        <w:t>M</w:t>
      </w:r>
      <w:r w:rsidR="008E6B86" w:rsidRPr="00AD061F">
        <w:rPr>
          <w:rFonts w:ascii="Arial" w:hAnsi="Arial" w:cs="Arial"/>
          <w:sz w:val="22"/>
          <w:szCs w:val="22"/>
          <w:u w:color="0000ED"/>
        </w:rPr>
        <w:t>elanie</w:t>
      </w:r>
      <w:r w:rsidRPr="00AD061F">
        <w:rPr>
          <w:rFonts w:ascii="Arial" w:hAnsi="Arial" w:cs="Arial"/>
          <w:sz w:val="22"/>
          <w:szCs w:val="22"/>
          <w:u w:color="0000ED"/>
        </w:rPr>
        <w:t xml:space="preserve"> </w:t>
      </w:r>
      <w:proofErr w:type="spellStart"/>
      <w:r w:rsidR="00DD1068" w:rsidRPr="00AD061F">
        <w:rPr>
          <w:rFonts w:ascii="Arial" w:hAnsi="Arial" w:cs="Arial"/>
          <w:sz w:val="22"/>
          <w:szCs w:val="22"/>
          <w:u w:color="0000ED"/>
        </w:rPr>
        <w:t>Rohmann</w:t>
      </w:r>
      <w:proofErr w:type="spellEnd"/>
      <w:r w:rsidRPr="00AD061F">
        <w:rPr>
          <w:rFonts w:ascii="Arial" w:hAnsi="Arial" w:cs="Arial"/>
          <w:sz w:val="22"/>
          <w:szCs w:val="22"/>
          <w:u w:color="0000ED"/>
        </w:rPr>
        <w:t>, N</w:t>
      </w:r>
      <w:r w:rsidR="008E6B86" w:rsidRPr="00AD061F">
        <w:rPr>
          <w:rFonts w:ascii="Arial" w:hAnsi="Arial" w:cs="Arial"/>
          <w:sz w:val="22"/>
          <w:szCs w:val="22"/>
          <w:u w:color="0000ED"/>
        </w:rPr>
        <w:t>ele</w:t>
      </w:r>
      <w:r w:rsidRPr="00AD061F">
        <w:rPr>
          <w:rFonts w:ascii="Arial" w:hAnsi="Arial" w:cs="Arial"/>
          <w:sz w:val="22"/>
          <w:szCs w:val="22"/>
          <w:u w:color="0000ED"/>
        </w:rPr>
        <w:t xml:space="preserve"> </w:t>
      </w:r>
      <w:proofErr w:type="spellStart"/>
      <w:r w:rsidRPr="00AD061F">
        <w:rPr>
          <w:rFonts w:ascii="Arial" w:hAnsi="Arial" w:cs="Arial"/>
          <w:sz w:val="22"/>
          <w:szCs w:val="22"/>
          <w:u w:color="0000ED"/>
        </w:rPr>
        <w:t>Kanzelmeyer</w:t>
      </w:r>
      <w:proofErr w:type="spellEnd"/>
      <w:r w:rsidRPr="00AD061F">
        <w:rPr>
          <w:rFonts w:ascii="Arial" w:hAnsi="Arial" w:cs="Arial"/>
          <w:sz w:val="22"/>
          <w:szCs w:val="22"/>
          <w:u w:color="0000ED"/>
        </w:rPr>
        <w:t>, K</w:t>
      </w:r>
      <w:r w:rsidR="008E6B86" w:rsidRPr="00AD061F">
        <w:rPr>
          <w:rFonts w:ascii="Arial" w:hAnsi="Arial" w:cs="Arial"/>
          <w:sz w:val="22"/>
          <w:szCs w:val="22"/>
          <w:u w:color="0000ED"/>
        </w:rPr>
        <w:t>ay</w:t>
      </w:r>
      <w:r w:rsidRPr="00AD061F">
        <w:rPr>
          <w:rFonts w:ascii="Arial" w:hAnsi="Arial" w:cs="Arial"/>
          <w:sz w:val="22"/>
          <w:szCs w:val="22"/>
          <w:u w:color="0000ED"/>
        </w:rPr>
        <w:t xml:space="preserve"> </w:t>
      </w:r>
      <w:proofErr w:type="spellStart"/>
      <w:r w:rsidRPr="00AD061F">
        <w:rPr>
          <w:rFonts w:ascii="Arial" w:hAnsi="Arial" w:cs="Arial"/>
          <w:sz w:val="22"/>
          <w:szCs w:val="22"/>
          <w:u w:color="0000ED"/>
        </w:rPr>
        <w:t>Latta</w:t>
      </w:r>
      <w:proofErr w:type="spellEnd"/>
      <w:r w:rsidRPr="00AD061F">
        <w:rPr>
          <w:rFonts w:ascii="Arial" w:hAnsi="Arial" w:cs="Arial"/>
          <w:sz w:val="22"/>
          <w:szCs w:val="22"/>
          <w:u w:color="0000ED"/>
        </w:rPr>
        <w:t>, M</w:t>
      </w:r>
      <w:r w:rsidR="008E6B86" w:rsidRPr="00AD061F">
        <w:rPr>
          <w:rFonts w:ascii="Arial" w:hAnsi="Arial" w:cs="Arial"/>
          <w:sz w:val="22"/>
          <w:szCs w:val="22"/>
          <w:u w:color="0000ED"/>
        </w:rPr>
        <w:t xml:space="preserve">arkus </w:t>
      </w:r>
      <w:r w:rsidRPr="00AD061F">
        <w:rPr>
          <w:rFonts w:ascii="Arial" w:hAnsi="Arial" w:cs="Arial"/>
          <w:sz w:val="22"/>
          <w:szCs w:val="22"/>
          <w:u w:color="0000ED"/>
        </w:rPr>
        <w:t>J Kemper, S</w:t>
      </w:r>
      <w:r w:rsidR="008E6B86" w:rsidRPr="00AD061F">
        <w:rPr>
          <w:rFonts w:ascii="Arial" w:hAnsi="Arial" w:cs="Arial"/>
          <w:sz w:val="22"/>
          <w:szCs w:val="22"/>
          <w:u w:color="0000ED"/>
        </w:rPr>
        <w:t>ebastian</w:t>
      </w:r>
      <w:r w:rsidRPr="00AD061F">
        <w:rPr>
          <w:rFonts w:ascii="Arial" w:hAnsi="Arial" w:cs="Arial"/>
          <w:sz w:val="22"/>
          <w:szCs w:val="22"/>
          <w:u w:color="0000ED"/>
        </w:rPr>
        <w:t xml:space="preserve"> Loos</w:t>
      </w:r>
    </w:p>
    <w:p w14:paraId="6BF6725C" w14:textId="77777777" w:rsidR="000D67E8" w:rsidRPr="00AD061F" w:rsidRDefault="000D67E8" w:rsidP="000D67E8">
      <w:pPr>
        <w:pStyle w:val="Default"/>
        <w:spacing w:before="0" w:line="240" w:lineRule="auto"/>
        <w:jc w:val="both"/>
        <w:rPr>
          <w:rFonts w:ascii="Arial" w:hAnsi="Arial" w:cs="Arial"/>
          <w:sz w:val="22"/>
          <w:szCs w:val="22"/>
          <w:u w:color="0000ED"/>
        </w:rPr>
      </w:pPr>
    </w:p>
    <w:p w14:paraId="37EAEFFB" w14:textId="0CF9F346" w:rsidR="00592652" w:rsidRPr="00AD061F" w:rsidRDefault="003F71D1" w:rsidP="000D67E8">
      <w:pPr>
        <w:pStyle w:val="Default"/>
        <w:spacing w:before="0" w:line="24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AD061F">
        <w:rPr>
          <w:rFonts w:ascii="Arial" w:eastAsia="Arial" w:hAnsi="Arial" w:cs="Arial"/>
          <w:b/>
          <w:bCs/>
          <w:sz w:val="22"/>
          <w:szCs w:val="22"/>
        </w:rPr>
        <w:t>Corresponding author</w:t>
      </w:r>
    </w:p>
    <w:p w14:paraId="141A7C55" w14:textId="544E6FE1" w:rsidR="003F71D1" w:rsidRPr="00AD061F" w:rsidRDefault="003F71D1" w:rsidP="000D67E8">
      <w:pPr>
        <w:jc w:val="both"/>
        <w:rPr>
          <w:rFonts w:ascii="Arial" w:hAnsi="Arial" w:cs="Arial"/>
          <w:bCs/>
          <w:sz w:val="22"/>
          <w:szCs w:val="22"/>
        </w:rPr>
      </w:pPr>
      <w:r w:rsidRPr="00AD061F">
        <w:rPr>
          <w:rFonts w:ascii="Arial" w:hAnsi="Arial" w:cs="Arial"/>
          <w:bCs/>
          <w:sz w:val="22"/>
          <w:szCs w:val="22"/>
        </w:rPr>
        <w:t>Sebastian Loos, MD</w:t>
      </w:r>
      <w:r w:rsidR="000D67E8" w:rsidRPr="00AD061F">
        <w:rPr>
          <w:rFonts w:ascii="Arial" w:hAnsi="Arial" w:cs="Arial"/>
          <w:bCs/>
          <w:sz w:val="22"/>
          <w:szCs w:val="22"/>
        </w:rPr>
        <w:t xml:space="preserve">, </w:t>
      </w:r>
      <w:r w:rsidRPr="00AD061F">
        <w:rPr>
          <w:rFonts w:ascii="Arial" w:hAnsi="Arial" w:cs="Arial"/>
          <w:bCs/>
          <w:sz w:val="22"/>
          <w:szCs w:val="22"/>
        </w:rPr>
        <w:t>University Medical Center Hamburg-Eppendorf, University Children’s Hospital</w:t>
      </w:r>
      <w:r w:rsidR="000D67E8" w:rsidRPr="00AD061F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D061F">
        <w:rPr>
          <w:rFonts w:ascii="Arial" w:hAnsi="Arial" w:cs="Arial"/>
          <w:sz w:val="22"/>
          <w:szCs w:val="22"/>
        </w:rPr>
        <w:t>Martinistrasse</w:t>
      </w:r>
      <w:proofErr w:type="spellEnd"/>
      <w:r w:rsidRPr="00AD061F">
        <w:rPr>
          <w:rFonts w:ascii="Arial" w:hAnsi="Arial" w:cs="Arial"/>
          <w:sz w:val="22"/>
          <w:szCs w:val="22"/>
        </w:rPr>
        <w:t xml:space="preserve"> 52, 20246 Hamburg, Germany</w:t>
      </w:r>
      <w:r w:rsidR="000D67E8" w:rsidRPr="00AD061F">
        <w:rPr>
          <w:rFonts w:ascii="Arial" w:hAnsi="Arial" w:cs="Arial"/>
          <w:bCs/>
          <w:sz w:val="22"/>
          <w:szCs w:val="22"/>
        </w:rPr>
        <w:t xml:space="preserve">, </w:t>
      </w:r>
      <w:r w:rsidRPr="00AD061F">
        <w:rPr>
          <w:rFonts w:ascii="Arial" w:hAnsi="Arial" w:cs="Arial"/>
          <w:sz w:val="22"/>
          <w:szCs w:val="22"/>
        </w:rPr>
        <w:t>s.loos@uke.de</w:t>
      </w:r>
      <w:r w:rsidRPr="00AD061F">
        <w:rPr>
          <w:rFonts w:ascii="Arial" w:hAnsi="Arial" w:cs="Arial"/>
          <w:bCs/>
          <w:sz w:val="22"/>
          <w:szCs w:val="22"/>
        </w:rPr>
        <w:t>, Phone: +49-40-7410-20400, Fax: +49-40-7410-51299</w:t>
      </w:r>
    </w:p>
    <w:p w14:paraId="521B50E8" w14:textId="77777777" w:rsidR="000D67E8" w:rsidRPr="00AD061F" w:rsidRDefault="000D67E8" w:rsidP="00D71849">
      <w:pPr>
        <w:pStyle w:val="Default"/>
        <w:spacing w:before="0" w:line="240" w:lineRule="auto"/>
        <w:jc w:val="both"/>
        <w:rPr>
          <w:rFonts w:ascii="Arial" w:eastAsia="Helvetica Neue" w:hAnsi="Arial" w:cs="Arial"/>
          <w:color w:val="000000" w:themeColor="text1"/>
          <w:shd w:val="clear" w:color="auto" w:fill="FFFFFF"/>
        </w:rPr>
      </w:pPr>
    </w:p>
    <w:p w14:paraId="3C1B259D" w14:textId="6026F895" w:rsidR="00D529C0" w:rsidRPr="00AD061F" w:rsidRDefault="00D529C0" w:rsidP="00D71849">
      <w:pPr>
        <w:pStyle w:val="Default"/>
        <w:spacing w:before="0" w:line="240" w:lineRule="auto"/>
        <w:jc w:val="both"/>
        <w:rPr>
          <w:rFonts w:ascii="Arial" w:hAnsi="Arial"/>
          <w:color w:val="auto"/>
          <w:vertAlign w:val="superscript"/>
        </w:rPr>
      </w:pPr>
      <w:r w:rsidRPr="00AD061F">
        <w:rPr>
          <w:rFonts w:ascii="Arial" w:hAnsi="Arial"/>
          <w:b/>
          <w:bCs/>
          <w:color w:val="auto"/>
        </w:rPr>
        <w:t>Supp. table 1</w:t>
      </w:r>
      <w:r w:rsidRPr="00AD061F">
        <w:rPr>
          <w:rFonts w:ascii="Arial" w:hAnsi="Arial"/>
          <w:color w:val="auto"/>
        </w:rPr>
        <w:t xml:space="preserve"> Age-specific normal values for urinary oxalate/creatinine ratio in spot urine </w:t>
      </w:r>
      <w:proofErr w:type="spellStart"/>
      <w:r w:rsidRPr="00AD061F">
        <w:rPr>
          <w:rFonts w:ascii="Arial" w:hAnsi="Arial"/>
          <w:color w:val="auto"/>
        </w:rPr>
        <w:t>samples</w:t>
      </w:r>
      <w:r w:rsidRPr="00AD061F">
        <w:rPr>
          <w:rFonts w:ascii="Arial" w:hAnsi="Arial"/>
          <w:color w:val="auto"/>
          <w:vertAlign w:val="superscript"/>
        </w:rPr>
        <w:t>a</w:t>
      </w:r>
      <w:proofErr w:type="spellEnd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260"/>
        <w:gridCol w:w="3343"/>
      </w:tblGrid>
      <w:tr w:rsidR="00F06D30" w:rsidRPr="00AD061F" w14:paraId="6138C167" w14:textId="77777777" w:rsidTr="00F06D30">
        <w:tc>
          <w:tcPr>
            <w:tcW w:w="3260" w:type="dxa"/>
          </w:tcPr>
          <w:p w14:paraId="787ECCA0" w14:textId="77777777" w:rsidR="00F06D30" w:rsidRPr="00AD061F" w:rsidRDefault="00F06D30" w:rsidP="000F63C4">
            <w:pPr>
              <w:pStyle w:val="Default"/>
              <w:spacing w:before="0" w:line="48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D061F">
              <w:rPr>
                <w:rFonts w:ascii="Arial" w:eastAsia="Arial" w:hAnsi="Arial" w:cs="Arial"/>
                <w:sz w:val="20"/>
                <w:szCs w:val="20"/>
              </w:rPr>
              <w:t>Age</w:t>
            </w:r>
          </w:p>
        </w:tc>
        <w:tc>
          <w:tcPr>
            <w:tcW w:w="3343" w:type="dxa"/>
          </w:tcPr>
          <w:p w14:paraId="337D191A" w14:textId="49A51576" w:rsidR="00F06D30" w:rsidRPr="00AD061F" w:rsidRDefault="00F06D30" w:rsidP="000F63C4">
            <w:pPr>
              <w:pStyle w:val="Default"/>
              <w:spacing w:before="0" w:line="48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AD061F">
              <w:rPr>
                <w:rFonts w:ascii="Arial" w:eastAsia="Arial" w:hAnsi="Arial" w:cs="Arial"/>
                <w:sz w:val="20"/>
                <w:szCs w:val="20"/>
              </w:rPr>
              <w:t>UOx</w:t>
            </w:r>
            <w:proofErr w:type="spellEnd"/>
            <w:r w:rsidRPr="00AD061F">
              <w:rPr>
                <w:rFonts w:ascii="Arial" w:eastAsia="Arial" w:hAnsi="Arial" w:cs="Arial"/>
                <w:sz w:val="20"/>
                <w:szCs w:val="20"/>
              </w:rPr>
              <w:t>/Cr mmol/mol</w:t>
            </w:r>
          </w:p>
        </w:tc>
      </w:tr>
      <w:tr w:rsidR="00F06D30" w:rsidRPr="00AD061F" w14:paraId="472E75EE" w14:textId="77777777" w:rsidTr="00F06D30">
        <w:tc>
          <w:tcPr>
            <w:tcW w:w="3260" w:type="dxa"/>
            <w:shd w:val="clear" w:color="auto" w:fill="D9D9D9" w:themeFill="background1" w:themeFillShade="D9"/>
          </w:tcPr>
          <w:p w14:paraId="596066C8" w14:textId="77777777" w:rsidR="00F06D30" w:rsidRPr="00AD061F" w:rsidRDefault="00F06D30" w:rsidP="000F63C4">
            <w:pPr>
              <w:pStyle w:val="Default"/>
              <w:spacing w:before="0" w:line="48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D061F">
              <w:rPr>
                <w:rFonts w:ascii="Arial" w:eastAsia="Arial" w:hAnsi="Arial" w:cs="Arial"/>
                <w:sz w:val="20"/>
                <w:szCs w:val="20"/>
              </w:rPr>
              <w:t xml:space="preserve">1-6 months </w:t>
            </w:r>
          </w:p>
        </w:tc>
        <w:tc>
          <w:tcPr>
            <w:tcW w:w="3343" w:type="dxa"/>
            <w:shd w:val="clear" w:color="auto" w:fill="D9D9D9" w:themeFill="background1" w:themeFillShade="D9"/>
          </w:tcPr>
          <w:p w14:paraId="6253E2BE" w14:textId="3C71159F" w:rsidR="00F06D30" w:rsidRPr="00AD061F" w:rsidRDefault="00F06D30" w:rsidP="000F63C4">
            <w:pPr>
              <w:pStyle w:val="Default"/>
              <w:spacing w:before="0" w:line="48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D061F">
              <w:rPr>
                <w:rFonts w:ascii="Arial" w:eastAsia="Arial" w:hAnsi="Arial" w:cs="Arial"/>
                <w:sz w:val="20"/>
                <w:szCs w:val="20"/>
              </w:rPr>
              <w:t>60-360</w:t>
            </w:r>
          </w:p>
        </w:tc>
      </w:tr>
      <w:tr w:rsidR="00F06D30" w:rsidRPr="00AD061F" w14:paraId="245AEC74" w14:textId="77777777" w:rsidTr="00F06D30">
        <w:tc>
          <w:tcPr>
            <w:tcW w:w="3260" w:type="dxa"/>
          </w:tcPr>
          <w:p w14:paraId="5C6EFC4F" w14:textId="22A5E66D" w:rsidR="00F06D30" w:rsidRPr="00AD061F" w:rsidRDefault="00F06D30" w:rsidP="000F63C4">
            <w:pPr>
              <w:pStyle w:val="Default"/>
              <w:spacing w:before="0" w:line="48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D061F">
              <w:rPr>
                <w:rFonts w:ascii="Arial" w:eastAsia="Arial" w:hAnsi="Arial" w:cs="Arial"/>
                <w:sz w:val="20"/>
                <w:szCs w:val="20"/>
              </w:rPr>
              <w:t xml:space="preserve">7 months – 2 years </w:t>
            </w:r>
          </w:p>
        </w:tc>
        <w:tc>
          <w:tcPr>
            <w:tcW w:w="3343" w:type="dxa"/>
          </w:tcPr>
          <w:p w14:paraId="28D23C2A" w14:textId="01D1A544" w:rsidR="00F06D30" w:rsidRPr="00AD061F" w:rsidRDefault="00F06D30" w:rsidP="000F63C4">
            <w:pPr>
              <w:pStyle w:val="Default"/>
              <w:spacing w:before="0" w:line="48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D061F">
              <w:rPr>
                <w:rFonts w:ascii="Arial" w:eastAsia="Arial" w:hAnsi="Arial" w:cs="Arial"/>
                <w:sz w:val="20"/>
                <w:szCs w:val="20"/>
              </w:rPr>
              <w:t>29-174</w:t>
            </w:r>
          </w:p>
        </w:tc>
      </w:tr>
      <w:tr w:rsidR="00F06D30" w:rsidRPr="00AD061F" w14:paraId="2F6F0C85" w14:textId="77777777" w:rsidTr="00F06D30">
        <w:tc>
          <w:tcPr>
            <w:tcW w:w="3260" w:type="dxa"/>
            <w:shd w:val="clear" w:color="auto" w:fill="D9D9D9" w:themeFill="background1" w:themeFillShade="D9"/>
          </w:tcPr>
          <w:p w14:paraId="4F2DE5C5" w14:textId="00508849" w:rsidR="00F06D30" w:rsidRPr="00AD061F" w:rsidRDefault="00F06D30" w:rsidP="000F63C4">
            <w:pPr>
              <w:pStyle w:val="Default"/>
              <w:spacing w:before="0" w:line="48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D061F">
              <w:rPr>
                <w:rFonts w:ascii="Arial" w:eastAsia="Arial" w:hAnsi="Arial" w:cs="Arial"/>
                <w:sz w:val="20"/>
                <w:szCs w:val="20"/>
              </w:rPr>
              <w:t>2-5 years</w:t>
            </w:r>
          </w:p>
        </w:tc>
        <w:tc>
          <w:tcPr>
            <w:tcW w:w="3343" w:type="dxa"/>
            <w:shd w:val="clear" w:color="auto" w:fill="D9D9D9" w:themeFill="background1" w:themeFillShade="D9"/>
          </w:tcPr>
          <w:p w14:paraId="2ED4A948" w14:textId="42218DA3" w:rsidR="00F06D30" w:rsidRPr="00AD061F" w:rsidRDefault="00F06D30" w:rsidP="000F63C4">
            <w:pPr>
              <w:pStyle w:val="Default"/>
              <w:spacing w:before="0" w:line="48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D061F">
              <w:rPr>
                <w:rFonts w:ascii="Arial" w:eastAsia="Arial" w:hAnsi="Arial" w:cs="Arial"/>
                <w:sz w:val="20"/>
                <w:szCs w:val="20"/>
              </w:rPr>
              <w:t>19-101</w:t>
            </w:r>
          </w:p>
        </w:tc>
      </w:tr>
      <w:tr w:rsidR="00F06D30" w:rsidRPr="00AD061F" w14:paraId="7B8F5A1B" w14:textId="77777777" w:rsidTr="00F06D30">
        <w:tc>
          <w:tcPr>
            <w:tcW w:w="3260" w:type="dxa"/>
          </w:tcPr>
          <w:p w14:paraId="52400A3B" w14:textId="0648FF14" w:rsidR="00F06D30" w:rsidRPr="00AD061F" w:rsidRDefault="00F06D30" w:rsidP="00F06D30">
            <w:pPr>
              <w:pStyle w:val="Default"/>
              <w:spacing w:before="0" w:line="48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D061F">
              <w:rPr>
                <w:rFonts w:ascii="Arial" w:eastAsia="Arial" w:hAnsi="Arial" w:cs="Arial"/>
                <w:sz w:val="20"/>
                <w:szCs w:val="20"/>
              </w:rPr>
              <w:t>&gt; 5 years</w:t>
            </w:r>
          </w:p>
        </w:tc>
        <w:tc>
          <w:tcPr>
            <w:tcW w:w="3343" w:type="dxa"/>
          </w:tcPr>
          <w:p w14:paraId="7DD550F2" w14:textId="3483FD3A" w:rsidR="00F06D30" w:rsidRPr="00AD061F" w:rsidRDefault="00F06D30" w:rsidP="000F63C4">
            <w:pPr>
              <w:pStyle w:val="Default"/>
              <w:spacing w:before="0" w:line="48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D061F">
              <w:rPr>
                <w:rFonts w:ascii="Arial" w:eastAsia="Arial" w:hAnsi="Arial" w:cs="Arial"/>
                <w:sz w:val="20"/>
                <w:szCs w:val="20"/>
              </w:rPr>
              <w:t xml:space="preserve">&lt; 82 </w:t>
            </w:r>
          </w:p>
        </w:tc>
      </w:tr>
    </w:tbl>
    <w:p w14:paraId="2AC8956B" w14:textId="77777777" w:rsidR="00D529C0" w:rsidRPr="00AD061F" w:rsidRDefault="00D529C0" w:rsidP="00D529C0">
      <w:pPr>
        <w:pStyle w:val="Default"/>
        <w:spacing w:before="0" w:line="240" w:lineRule="auto"/>
        <w:rPr>
          <w:rFonts w:ascii="Arial" w:hAnsi="Arial"/>
          <w:sz w:val="20"/>
          <w:szCs w:val="20"/>
          <w:shd w:val="clear" w:color="auto" w:fill="FFFFFF"/>
        </w:rPr>
      </w:pPr>
    </w:p>
    <w:p w14:paraId="6C18FD7D" w14:textId="0B2B9B95" w:rsidR="00D529C0" w:rsidRPr="00AD061F" w:rsidRDefault="00D529C0" w:rsidP="00D529C0">
      <w:pPr>
        <w:pStyle w:val="Default"/>
        <w:spacing w:before="0" w:line="240" w:lineRule="auto"/>
        <w:rPr>
          <w:rFonts w:ascii="Arial" w:hAnsi="Arial"/>
          <w:sz w:val="20"/>
          <w:szCs w:val="20"/>
          <w:shd w:val="clear" w:color="auto" w:fill="FFFFFF"/>
        </w:rPr>
      </w:pPr>
      <w:proofErr w:type="spellStart"/>
      <w:proofErr w:type="gramStart"/>
      <w:r w:rsidRPr="00AD061F">
        <w:rPr>
          <w:rFonts w:ascii="Arial" w:hAnsi="Arial"/>
          <w:sz w:val="20"/>
          <w:szCs w:val="20"/>
          <w:shd w:val="clear" w:color="auto" w:fill="FFFFFF"/>
          <w:vertAlign w:val="superscript"/>
        </w:rPr>
        <w:t>a</w:t>
      </w:r>
      <w:proofErr w:type="spellEnd"/>
      <w:proofErr w:type="gramEnd"/>
      <w:r w:rsidRPr="00AD061F">
        <w:rPr>
          <w:rFonts w:ascii="Arial" w:hAnsi="Arial"/>
          <w:sz w:val="20"/>
          <w:szCs w:val="20"/>
          <w:shd w:val="clear" w:color="auto" w:fill="FFFFFF"/>
          <w:vertAlign w:val="superscript"/>
        </w:rPr>
        <w:t xml:space="preserve"> </w:t>
      </w:r>
      <w:r w:rsidRPr="00AD061F">
        <w:rPr>
          <w:rFonts w:ascii="Arial" w:hAnsi="Arial"/>
          <w:sz w:val="20"/>
          <w:szCs w:val="20"/>
          <w:shd w:val="clear" w:color="auto" w:fill="FFFFFF"/>
        </w:rPr>
        <w:t>age specific upper limit of normal as 95</w:t>
      </w:r>
      <w:r w:rsidRPr="00AD061F">
        <w:rPr>
          <w:rFonts w:ascii="Arial" w:hAnsi="Arial"/>
          <w:sz w:val="20"/>
          <w:szCs w:val="20"/>
          <w:shd w:val="clear" w:color="auto" w:fill="FFFFFF"/>
          <w:vertAlign w:val="superscript"/>
        </w:rPr>
        <w:t>th</w:t>
      </w:r>
      <w:r w:rsidRPr="00AD061F">
        <w:rPr>
          <w:rFonts w:ascii="Arial" w:hAnsi="Arial"/>
          <w:sz w:val="20"/>
          <w:szCs w:val="20"/>
          <w:shd w:val="clear" w:color="auto" w:fill="FFFFFF"/>
        </w:rPr>
        <w:t xml:space="preserve"> centile according to </w:t>
      </w:r>
      <w:r w:rsidR="00F06D30" w:rsidRPr="00AD061F">
        <w:rPr>
          <w:rFonts w:ascii="Arial" w:hAnsi="Arial"/>
          <w:sz w:val="20"/>
          <w:szCs w:val="20"/>
          <w:shd w:val="clear" w:color="auto" w:fill="FFFFFF"/>
        </w:rPr>
        <w:t>the 2023 European guidelines</w:t>
      </w:r>
      <w:r w:rsidRPr="00AD061F">
        <w:rPr>
          <w:rFonts w:ascii="Arial" w:hAnsi="Arial"/>
          <w:sz w:val="20"/>
          <w:szCs w:val="20"/>
          <w:shd w:val="clear" w:color="auto" w:fill="FFFFFF"/>
        </w:rPr>
        <w:t xml:space="preserve"> [17]</w:t>
      </w:r>
    </w:p>
    <w:p w14:paraId="15C19987" w14:textId="77777777" w:rsidR="00D529C0" w:rsidRPr="00AD061F" w:rsidRDefault="00D529C0" w:rsidP="00D529C0">
      <w:pPr>
        <w:pStyle w:val="Default"/>
        <w:spacing w:before="0" w:line="240" w:lineRule="auto"/>
        <w:rPr>
          <w:rFonts w:ascii="Arial" w:hAnsi="Arial"/>
          <w:sz w:val="20"/>
          <w:szCs w:val="20"/>
          <w:shd w:val="clear" w:color="auto" w:fill="FFFFFF"/>
        </w:rPr>
      </w:pPr>
      <w:proofErr w:type="spellStart"/>
      <w:r w:rsidRPr="00AD061F">
        <w:rPr>
          <w:rFonts w:ascii="Arial" w:hAnsi="Arial"/>
          <w:sz w:val="20"/>
          <w:szCs w:val="20"/>
          <w:shd w:val="clear" w:color="auto" w:fill="FFFFFF"/>
        </w:rPr>
        <w:t>UOx</w:t>
      </w:r>
      <w:proofErr w:type="spellEnd"/>
      <w:r w:rsidRPr="00AD061F">
        <w:rPr>
          <w:rFonts w:ascii="Arial" w:hAnsi="Arial"/>
          <w:sz w:val="20"/>
          <w:szCs w:val="20"/>
          <w:shd w:val="clear" w:color="auto" w:fill="FFFFFF"/>
        </w:rPr>
        <w:t>/Cr – urinary oxalate/creatinine ratio</w:t>
      </w:r>
    </w:p>
    <w:p w14:paraId="51397695" w14:textId="77777777" w:rsidR="00D529C0" w:rsidRPr="00AD061F" w:rsidRDefault="00D529C0">
      <w:pPr>
        <w:pStyle w:val="Default"/>
        <w:spacing w:before="0" w:line="480" w:lineRule="auto"/>
        <w:jc w:val="both"/>
        <w:rPr>
          <w:rFonts w:ascii="Arial" w:eastAsia="Helvetica Neue" w:hAnsi="Arial" w:cs="Arial"/>
          <w:color w:val="000000" w:themeColor="text1"/>
          <w:shd w:val="clear" w:color="auto" w:fill="FFFFFF"/>
        </w:rPr>
      </w:pPr>
    </w:p>
    <w:p w14:paraId="065E3051" w14:textId="5497B14E" w:rsidR="009D2DE9" w:rsidRPr="00AD061F" w:rsidRDefault="00D529C0" w:rsidP="00D71849">
      <w:pPr>
        <w:pStyle w:val="Default"/>
        <w:spacing w:before="0" w:line="24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D061F">
        <w:rPr>
          <w:rFonts w:ascii="Arial" w:hAnsi="Arial" w:cs="Arial"/>
          <w:b/>
          <w:bCs/>
          <w:color w:val="000000" w:themeColor="text1"/>
          <w:shd w:val="clear" w:color="auto" w:fill="FFFFFF"/>
        </w:rPr>
        <w:t>Supp. t</w:t>
      </w:r>
      <w:r w:rsidR="00B83E5F" w:rsidRPr="00AD061F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able </w:t>
      </w:r>
      <w:r w:rsidR="005B276E" w:rsidRPr="00AD061F">
        <w:rPr>
          <w:rFonts w:ascii="Arial" w:hAnsi="Arial" w:cs="Arial"/>
          <w:b/>
          <w:bCs/>
          <w:color w:val="000000" w:themeColor="text1"/>
          <w:shd w:val="clear" w:color="auto" w:fill="FFFFFF"/>
        </w:rPr>
        <w:t>2</w:t>
      </w:r>
      <w:r w:rsidR="004B412B" w:rsidRPr="00AD061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83E5F" w:rsidRPr="00AD061F">
        <w:rPr>
          <w:rFonts w:ascii="Arial" w:hAnsi="Arial" w:cs="Arial"/>
          <w:color w:val="000000" w:themeColor="text1"/>
          <w:shd w:val="clear" w:color="auto" w:fill="FFFFFF"/>
        </w:rPr>
        <w:t xml:space="preserve">Lumasiran dosing </w:t>
      </w:r>
      <w:r w:rsidR="003824F0" w:rsidRPr="00AD061F">
        <w:rPr>
          <w:rFonts w:ascii="Arial" w:hAnsi="Arial" w:cs="Arial"/>
          <w:color w:val="000000" w:themeColor="text1"/>
          <w:shd w:val="clear" w:color="auto" w:fill="FFFFFF"/>
        </w:rPr>
        <w:t xml:space="preserve">(mg/kg) </w:t>
      </w:r>
      <w:r w:rsidR="00B83E5F" w:rsidRPr="00AD061F">
        <w:rPr>
          <w:rFonts w:ascii="Arial" w:hAnsi="Arial" w:cs="Arial"/>
          <w:color w:val="000000" w:themeColor="text1"/>
          <w:shd w:val="clear" w:color="auto" w:fill="FFFFFF"/>
        </w:rPr>
        <w:t>regimen</w:t>
      </w:r>
    </w:p>
    <w:tbl>
      <w:tblPr>
        <w:tblStyle w:val="Tabellenraster"/>
        <w:tblW w:w="9846" w:type="dxa"/>
        <w:tblInd w:w="-5" w:type="dxa"/>
        <w:tblLook w:val="04A0" w:firstRow="1" w:lastRow="0" w:firstColumn="1" w:lastColumn="0" w:noHBand="0" w:noVBand="1"/>
      </w:tblPr>
      <w:tblGrid>
        <w:gridCol w:w="839"/>
        <w:gridCol w:w="791"/>
        <w:gridCol w:w="791"/>
        <w:gridCol w:w="935"/>
        <w:gridCol w:w="791"/>
        <w:gridCol w:w="794"/>
        <w:gridCol w:w="794"/>
        <w:gridCol w:w="935"/>
        <w:gridCol w:w="794"/>
        <w:gridCol w:w="794"/>
        <w:gridCol w:w="794"/>
        <w:gridCol w:w="794"/>
      </w:tblGrid>
      <w:tr w:rsidR="00B06ADE" w:rsidRPr="00AD061F" w14:paraId="5DD93A83" w14:textId="77777777" w:rsidTr="00B06ADE">
        <w:trPr>
          <w:trHeight w:val="629"/>
        </w:trPr>
        <w:tc>
          <w:tcPr>
            <w:tcW w:w="839" w:type="dxa"/>
          </w:tcPr>
          <w:p w14:paraId="66704793" w14:textId="77777777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Patient</w:t>
            </w:r>
          </w:p>
        </w:tc>
        <w:tc>
          <w:tcPr>
            <w:tcW w:w="791" w:type="dxa"/>
          </w:tcPr>
          <w:p w14:paraId="7C76BC6C" w14:textId="77777777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Month 0-2</w:t>
            </w:r>
          </w:p>
        </w:tc>
        <w:tc>
          <w:tcPr>
            <w:tcW w:w="791" w:type="dxa"/>
          </w:tcPr>
          <w:p w14:paraId="72277C42" w14:textId="77777777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Month 3</w:t>
            </w:r>
          </w:p>
        </w:tc>
        <w:tc>
          <w:tcPr>
            <w:tcW w:w="935" w:type="dxa"/>
          </w:tcPr>
          <w:p w14:paraId="6FD6E816" w14:textId="77777777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Month 4</w:t>
            </w:r>
          </w:p>
        </w:tc>
        <w:tc>
          <w:tcPr>
            <w:tcW w:w="791" w:type="dxa"/>
          </w:tcPr>
          <w:p w14:paraId="2292746D" w14:textId="77777777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Month 5</w:t>
            </w:r>
          </w:p>
        </w:tc>
        <w:tc>
          <w:tcPr>
            <w:tcW w:w="794" w:type="dxa"/>
          </w:tcPr>
          <w:p w14:paraId="67894ABE" w14:textId="77777777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Month 6</w:t>
            </w:r>
          </w:p>
        </w:tc>
        <w:tc>
          <w:tcPr>
            <w:tcW w:w="794" w:type="dxa"/>
          </w:tcPr>
          <w:p w14:paraId="1905505D" w14:textId="77777777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Month 7</w:t>
            </w:r>
          </w:p>
        </w:tc>
        <w:tc>
          <w:tcPr>
            <w:tcW w:w="935" w:type="dxa"/>
          </w:tcPr>
          <w:p w14:paraId="7BE8C47E" w14:textId="77777777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Month 8</w:t>
            </w:r>
          </w:p>
        </w:tc>
        <w:tc>
          <w:tcPr>
            <w:tcW w:w="794" w:type="dxa"/>
          </w:tcPr>
          <w:p w14:paraId="2BC70545" w14:textId="6F72F58F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Month 9</w:t>
            </w:r>
          </w:p>
        </w:tc>
        <w:tc>
          <w:tcPr>
            <w:tcW w:w="794" w:type="dxa"/>
          </w:tcPr>
          <w:p w14:paraId="0D21E656" w14:textId="22CEB7EE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Month 10</w:t>
            </w:r>
          </w:p>
        </w:tc>
        <w:tc>
          <w:tcPr>
            <w:tcW w:w="794" w:type="dxa"/>
          </w:tcPr>
          <w:p w14:paraId="688E228B" w14:textId="77777777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Month 11</w:t>
            </w:r>
          </w:p>
        </w:tc>
        <w:tc>
          <w:tcPr>
            <w:tcW w:w="794" w:type="dxa"/>
          </w:tcPr>
          <w:p w14:paraId="2FD01C44" w14:textId="77777777" w:rsidR="0059360E" w:rsidRPr="00AD061F" w:rsidRDefault="0059360E" w:rsidP="00B83E5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Month 12</w:t>
            </w:r>
          </w:p>
        </w:tc>
      </w:tr>
      <w:tr w:rsidR="00D94F40" w:rsidRPr="00AD061F" w14:paraId="7C97908F" w14:textId="77777777" w:rsidTr="00B06ADE">
        <w:trPr>
          <w:trHeight w:val="303"/>
        </w:trPr>
        <w:tc>
          <w:tcPr>
            <w:tcW w:w="839" w:type="dxa"/>
            <w:shd w:val="clear" w:color="auto" w:fill="DEDEDE" w:themeFill="text2" w:themeFillTint="33"/>
          </w:tcPr>
          <w:p w14:paraId="71A69D50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1FEDEB38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05657F37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35" w:type="dxa"/>
            <w:shd w:val="clear" w:color="auto" w:fill="DEDEDE" w:themeFill="text2" w:themeFillTint="33"/>
          </w:tcPr>
          <w:p w14:paraId="21CE197B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7AB43582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6E75B469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34970779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35" w:type="dxa"/>
            <w:shd w:val="clear" w:color="auto" w:fill="DEDEDE" w:themeFill="text2" w:themeFillTint="33"/>
          </w:tcPr>
          <w:p w14:paraId="2106730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0F7733ED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6B0FCBE9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580E880E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408655D5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B06ADE" w:rsidRPr="00AD061F" w14:paraId="2EC96AA5" w14:textId="77777777" w:rsidTr="00B06ADE">
        <w:trPr>
          <w:trHeight w:val="325"/>
        </w:trPr>
        <w:tc>
          <w:tcPr>
            <w:tcW w:w="839" w:type="dxa"/>
          </w:tcPr>
          <w:p w14:paraId="5D91C96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91" w:type="dxa"/>
          </w:tcPr>
          <w:p w14:paraId="3CE7DC8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1" w:type="dxa"/>
          </w:tcPr>
          <w:p w14:paraId="26038FF8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35" w:type="dxa"/>
          </w:tcPr>
          <w:p w14:paraId="71B6D2AA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1" w:type="dxa"/>
          </w:tcPr>
          <w:p w14:paraId="0DBCBF18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4" w:type="dxa"/>
          </w:tcPr>
          <w:p w14:paraId="1CFBAE99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4" w:type="dxa"/>
          </w:tcPr>
          <w:p w14:paraId="7E65E3DE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35" w:type="dxa"/>
          </w:tcPr>
          <w:p w14:paraId="25E3B602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stopped</w:t>
            </w:r>
          </w:p>
        </w:tc>
        <w:tc>
          <w:tcPr>
            <w:tcW w:w="794" w:type="dxa"/>
          </w:tcPr>
          <w:p w14:paraId="2BCA3608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</w:tcPr>
          <w:p w14:paraId="07879971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</w:tcPr>
          <w:p w14:paraId="781630EE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</w:tcPr>
          <w:p w14:paraId="06601319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4F40" w:rsidRPr="00AD061F" w14:paraId="6C60B006" w14:textId="77777777" w:rsidTr="00B06ADE">
        <w:trPr>
          <w:trHeight w:val="303"/>
        </w:trPr>
        <w:tc>
          <w:tcPr>
            <w:tcW w:w="839" w:type="dxa"/>
            <w:shd w:val="clear" w:color="auto" w:fill="DEDEDE" w:themeFill="text2" w:themeFillTint="33"/>
          </w:tcPr>
          <w:p w14:paraId="000CF72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0C71C03A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02E821A1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35" w:type="dxa"/>
            <w:shd w:val="clear" w:color="auto" w:fill="DEDEDE" w:themeFill="text2" w:themeFillTint="33"/>
          </w:tcPr>
          <w:p w14:paraId="1E5ED33C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36DA597E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71A813FB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581382E3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35" w:type="dxa"/>
            <w:shd w:val="clear" w:color="auto" w:fill="DEDEDE" w:themeFill="text2" w:themeFillTint="33"/>
          </w:tcPr>
          <w:p w14:paraId="7F911E4B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7D442FA9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3BE54F85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67287529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1623898D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B06ADE" w:rsidRPr="00AD061F" w14:paraId="19DA45C8" w14:textId="77777777" w:rsidTr="00B06ADE">
        <w:trPr>
          <w:trHeight w:val="325"/>
        </w:trPr>
        <w:tc>
          <w:tcPr>
            <w:tcW w:w="839" w:type="dxa"/>
          </w:tcPr>
          <w:p w14:paraId="544DD329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91" w:type="dxa"/>
          </w:tcPr>
          <w:p w14:paraId="48AAA4D6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1" w:type="dxa"/>
          </w:tcPr>
          <w:p w14:paraId="55827085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35" w:type="dxa"/>
          </w:tcPr>
          <w:p w14:paraId="082382CD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1" w:type="dxa"/>
          </w:tcPr>
          <w:p w14:paraId="555D95D6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4" w:type="dxa"/>
          </w:tcPr>
          <w:p w14:paraId="024A28C2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</w:tcPr>
          <w:p w14:paraId="720A512C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35" w:type="dxa"/>
          </w:tcPr>
          <w:p w14:paraId="10D8F5C2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4" w:type="dxa"/>
          </w:tcPr>
          <w:p w14:paraId="6E58C5C0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</w:tcPr>
          <w:p w14:paraId="5EA75261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</w:tcPr>
          <w:p w14:paraId="5410485A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4" w:type="dxa"/>
          </w:tcPr>
          <w:p w14:paraId="0FB47ADE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D94F40" w:rsidRPr="00AD061F" w14:paraId="66B090DE" w14:textId="77777777" w:rsidTr="00B06ADE">
        <w:trPr>
          <w:trHeight w:val="303"/>
        </w:trPr>
        <w:tc>
          <w:tcPr>
            <w:tcW w:w="839" w:type="dxa"/>
            <w:shd w:val="clear" w:color="auto" w:fill="DEDEDE" w:themeFill="text2" w:themeFillTint="33"/>
          </w:tcPr>
          <w:p w14:paraId="3021EDCF" w14:textId="4FD9D1EC" w:rsidR="0059360E" w:rsidRPr="00AD061F" w:rsidRDefault="00E62EB6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20ACEE60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254199FD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35" w:type="dxa"/>
            <w:shd w:val="clear" w:color="auto" w:fill="DEDEDE" w:themeFill="text2" w:themeFillTint="33"/>
          </w:tcPr>
          <w:p w14:paraId="60BD52D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stopped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5A1F79A3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DEDEDE" w:themeFill="text2" w:themeFillTint="33"/>
          </w:tcPr>
          <w:p w14:paraId="048A4E4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DEDEDE" w:themeFill="text2" w:themeFillTint="33"/>
          </w:tcPr>
          <w:p w14:paraId="48E93755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DEDEDE" w:themeFill="text2" w:themeFillTint="33"/>
          </w:tcPr>
          <w:p w14:paraId="35FC8D4C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DEDEDE" w:themeFill="text2" w:themeFillTint="33"/>
          </w:tcPr>
          <w:p w14:paraId="34C57926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DEDEDE" w:themeFill="text2" w:themeFillTint="33"/>
          </w:tcPr>
          <w:p w14:paraId="16C566CC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DEDEDE" w:themeFill="text2" w:themeFillTint="33"/>
          </w:tcPr>
          <w:p w14:paraId="2E05583B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DEDEDE" w:themeFill="text2" w:themeFillTint="33"/>
          </w:tcPr>
          <w:p w14:paraId="1E16AB26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ADE" w:rsidRPr="00AD061F" w14:paraId="01EB2663" w14:textId="77777777" w:rsidTr="00B06ADE">
        <w:trPr>
          <w:trHeight w:val="325"/>
        </w:trPr>
        <w:tc>
          <w:tcPr>
            <w:tcW w:w="839" w:type="dxa"/>
          </w:tcPr>
          <w:p w14:paraId="1EB27A1B" w14:textId="1248A26B" w:rsidR="0059360E" w:rsidRPr="00AD061F" w:rsidRDefault="00E62EB6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1" w:type="dxa"/>
          </w:tcPr>
          <w:p w14:paraId="40030F09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1" w:type="dxa"/>
          </w:tcPr>
          <w:p w14:paraId="5064B312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35" w:type="dxa"/>
          </w:tcPr>
          <w:p w14:paraId="42369B78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1" w:type="dxa"/>
          </w:tcPr>
          <w:p w14:paraId="43F733F1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</w:tcPr>
          <w:p w14:paraId="7D908D39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4" w:type="dxa"/>
          </w:tcPr>
          <w:p w14:paraId="2D86BA65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35" w:type="dxa"/>
          </w:tcPr>
          <w:p w14:paraId="24A983BE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</w:tcPr>
          <w:p w14:paraId="162FDBB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4" w:type="dxa"/>
          </w:tcPr>
          <w:p w14:paraId="450C4D66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</w:tcPr>
          <w:p w14:paraId="04022710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</w:tcPr>
          <w:p w14:paraId="61A13E98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D94F40" w:rsidRPr="00AD061F" w14:paraId="54C4762B" w14:textId="77777777" w:rsidTr="00B06ADE">
        <w:trPr>
          <w:trHeight w:val="303"/>
        </w:trPr>
        <w:tc>
          <w:tcPr>
            <w:tcW w:w="839" w:type="dxa"/>
            <w:shd w:val="clear" w:color="auto" w:fill="DEDEDE" w:themeFill="text2" w:themeFillTint="33"/>
          </w:tcPr>
          <w:p w14:paraId="352C5D49" w14:textId="0F6FF8E4" w:rsidR="0059360E" w:rsidRPr="00AD061F" w:rsidRDefault="00E62EB6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020391A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5DF6FC12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35" w:type="dxa"/>
            <w:shd w:val="clear" w:color="auto" w:fill="DEDEDE" w:themeFill="text2" w:themeFillTint="33"/>
          </w:tcPr>
          <w:p w14:paraId="673120EC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DEDEDE" w:themeFill="text2" w:themeFillTint="33"/>
          </w:tcPr>
          <w:p w14:paraId="62C8DB2B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4E8CEDDE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0F8E310C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35" w:type="dxa"/>
            <w:shd w:val="clear" w:color="auto" w:fill="DEDEDE" w:themeFill="text2" w:themeFillTint="33"/>
          </w:tcPr>
          <w:p w14:paraId="5CFC533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5710D46C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3BB2079B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37DA8D0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shd w:val="clear" w:color="auto" w:fill="DEDEDE" w:themeFill="text2" w:themeFillTint="33"/>
          </w:tcPr>
          <w:p w14:paraId="5660A5C6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B06ADE" w:rsidRPr="00AD061F" w14:paraId="3AF66AB8" w14:textId="77777777" w:rsidTr="00B06ADE">
        <w:trPr>
          <w:trHeight w:val="325"/>
        </w:trPr>
        <w:tc>
          <w:tcPr>
            <w:tcW w:w="839" w:type="dxa"/>
          </w:tcPr>
          <w:p w14:paraId="0FF63647" w14:textId="7AAD087B" w:rsidR="0059360E" w:rsidRPr="00AD061F" w:rsidRDefault="00E62EB6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91" w:type="dxa"/>
          </w:tcPr>
          <w:p w14:paraId="738CEF6C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1" w:type="dxa"/>
          </w:tcPr>
          <w:p w14:paraId="00C9F3D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35" w:type="dxa"/>
          </w:tcPr>
          <w:p w14:paraId="5E9BCD94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1" w:type="dxa"/>
          </w:tcPr>
          <w:p w14:paraId="1A2A7E23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</w:tcPr>
          <w:p w14:paraId="6B35BBB6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4" w:type="dxa"/>
          </w:tcPr>
          <w:p w14:paraId="076F1B66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35" w:type="dxa"/>
          </w:tcPr>
          <w:p w14:paraId="4C7AC948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</w:tcPr>
          <w:p w14:paraId="1D88B5F6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94" w:type="dxa"/>
          </w:tcPr>
          <w:p w14:paraId="20B959F0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</w:tcPr>
          <w:p w14:paraId="01BC0F2D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94" w:type="dxa"/>
          </w:tcPr>
          <w:p w14:paraId="269EF3A9" w14:textId="77777777" w:rsidR="0059360E" w:rsidRPr="00AD061F" w:rsidRDefault="0059360E" w:rsidP="00B83E5F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06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14:paraId="5868DF84" w14:textId="77777777" w:rsidR="00C6578A" w:rsidRPr="00AD061F" w:rsidRDefault="00C6578A" w:rsidP="0059360E">
      <w:pPr>
        <w:rPr>
          <w:rFonts w:ascii="Arial" w:hAnsi="Arial" w:cs="Arial"/>
          <w:b/>
          <w:bCs/>
          <w:sz w:val="20"/>
          <w:szCs w:val="20"/>
        </w:rPr>
      </w:pPr>
    </w:p>
    <w:p w14:paraId="40D59374" w14:textId="77777777" w:rsidR="0059360E" w:rsidRPr="00AD061F" w:rsidRDefault="0059360E" w:rsidP="0059360E">
      <w:pPr>
        <w:rPr>
          <w:rFonts w:ascii="Arial" w:hAnsi="Arial" w:cs="Arial"/>
          <w:b/>
          <w:bCs/>
          <w:sz w:val="20"/>
          <w:szCs w:val="20"/>
        </w:rPr>
      </w:pPr>
      <w:r w:rsidRPr="00AD061F">
        <w:rPr>
          <w:rFonts w:ascii="Arial" w:hAnsi="Arial" w:cs="Arial"/>
          <w:b/>
          <w:bCs/>
          <w:sz w:val="20"/>
          <w:szCs w:val="20"/>
        </w:rPr>
        <w:t xml:space="preserve">Standard dosing regimen: </w:t>
      </w:r>
    </w:p>
    <w:p w14:paraId="5C86AE11" w14:textId="77777777" w:rsidR="0059360E" w:rsidRPr="00AD061F" w:rsidRDefault="0059360E" w:rsidP="0059360E">
      <w:pPr>
        <w:rPr>
          <w:rFonts w:ascii="Arial" w:hAnsi="Arial" w:cs="Arial"/>
          <w:sz w:val="20"/>
          <w:szCs w:val="20"/>
        </w:rPr>
      </w:pPr>
      <w:r w:rsidRPr="00AD061F">
        <w:rPr>
          <w:rFonts w:ascii="Arial" w:hAnsi="Arial" w:cs="Arial"/>
          <w:sz w:val="20"/>
          <w:szCs w:val="20"/>
        </w:rPr>
        <w:t xml:space="preserve">Bodyweight &lt; 10 kg: 6 mg/kg once monthly for 3 doses, 3 mg/kg once monthly beginning one month after the last loading dose </w:t>
      </w:r>
    </w:p>
    <w:p w14:paraId="22D80AC5" w14:textId="62338263" w:rsidR="0059360E" w:rsidRPr="00AD061F" w:rsidRDefault="0059360E" w:rsidP="0059360E">
      <w:pPr>
        <w:rPr>
          <w:rFonts w:ascii="Arial" w:hAnsi="Arial" w:cs="Arial"/>
          <w:sz w:val="20"/>
          <w:szCs w:val="20"/>
        </w:rPr>
      </w:pPr>
      <w:r w:rsidRPr="00AD061F">
        <w:rPr>
          <w:rFonts w:ascii="Arial" w:hAnsi="Arial" w:cs="Arial"/>
          <w:sz w:val="20"/>
          <w:szCs w:val="20"/>
        </w:rPr>
        <w:t>Bodyweight 10-20 kg: 6 mg/kg once monthly for 3 doses, 6 mg/kg once every 3 months beginning one month after the last loading dose</w:t>
      </w:r>
    </w:p>
    <w:p w14:paraId="6BFEF0B8" w14:textId="2FD5CCC8" w:rsidR="006D458F" w:rsidRPr="000D67E8" w:rsidRDefault="0059360E" w:rsidP="000D67E8">
      <w:pPr>
        <w:rPr>
          <w:rFonts w:ascii="Arial" w:hAnsi="Arial" w:cs="Arial"/>
          <w:sz w:val="20"/>
          <w:szCs w:val="20"/>
        </w:rPr>
      </w:pPr>
      <w:r w:rsidRPr="00AD061F">
        <w:rPr>
          <w:rFonts w:ascii="Arial" w:hAnsi="Arial" w:cs="Arial"/>
          <w:sz w:val="20"/>
          <w:szCs w:val="20"/>
        </w:rPr>
        <w:t>Bodyweight &gt; 20 kg: 3 mg/kg once monthly for 3 doses, 3 mg/kg once every 3 months beginning one month after the last loading dose</w:t>
      </w:r>
      <w:bookmarkEnd w:id="0"/>
      <w:bookmarkEnd w:id="1"/>
    </w:p>
    <w:sectPr w:rsidR="006D458F" w:rsidRPr="000D67E8">
      <w:footerReference w:type="even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925DE" w14:textId="77777777" w:rsidR="008846C3" w:rsidRDefault="008846C3">
      <w:r>
        <w:separator/>
      </w:r>
    </w:p>
  </w:endnote>
  <w:endnote w:type="continuationSeparator" w:id="0">
    <w:p w14:paraId="48FC74E4" w14:textId="77777777" w:rsidR="008846C3" w:rsidRDefault="00884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Helvetica Neue">
    <w:altName w:val="Corbel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516077998"/>
      <w:docPartObj>
        <w:docPartGallery w:val="Page Numbers (Bottom of Page)"/>
        <w:docPartUnique/>
      </w:docPartObj>
    </w:sdtPr>
    <w:sdtContent>
      <w:p w14:paraId="60946F98" w14:textId="77777777" w:rsidR="00AE5CE8" w:rsidRDefault="00AE5CE8" w:rsidP="00B83E5F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3989FD46" w14:textId="77777777" w:rsidR="00AE5CE8" w:rsidRDefault="00AE5CE8" w:rsidP="006F626D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21104015"/>
      <w:docPartObj>
        <w:docPartGallery w:val="Page Numbers (Bottom of Page)"/>
        <w:docPartUnique/>
      </w:docPartObj>
    </w:sdtPr>
    <w:sdtContent>
      <w:p w14:paraId="3A5A2034" w14:textId="660556AD" w:rsidR="00AE5CE8" w:rsidRDefault="00AE5CE8" w:rsidP="00B83E5F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 w:rsidR="002C1CE2">
          <w:rPr>
            <w:rStyle w:val="Seitenzahl"/>
            <w:noProof/>
          </w:rPr>
          <w:t>6</w:t>
        </w:r>
        <w:r>
          <w:rPr>
            <w:rStyle w:val="Seitenzahl"/>
          </w:rPr>
          <w:fldChar w:fldCharType="end"/>
        </w:r>
      </w:p>
    </w:sdtContent>
  </w:sdt>
  <w:p w14:paraId="2E9240D6" w14:textId="77777777" w:rsidR="00AE5CE8" w:rsidRDefault="00AE5CE8" w:rsidP="006F626D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89FD0" w14:textId="77777777" w:rsidR="008846C3" w:rsidRDefault="008846C3">
      <w:r>
        <w:separator/>
      </w:r>
    </w:p>
  </w:footnote>
  <w:footnote w:type="continuationSeparator" w:id="0">
    <w:p w14:paraId="715F3B0C" w14:textId="77777777" w:rsidR="008846C3" w:rsidRDefault="00884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B4DD6"/>
    <w:multiLevelType w:val="hybridMultilevel"/>
    <w:tmpl w:val="76C61C42"/>
    <w:lvl w:ilvl="0" w:tplc="BDAE32A0">
      <w:start w:val="19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91382"/>
    <w:multiLevelType w:val="hybridMultilevel"/>
    <w:tmpl w:val="975AD504"/>
    <w:lvl w:ilvl="0" w:tplc="47FE2BE6">
      <w:start w:val="19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73453"/>
    <w:multiLevelType w:val="hybridMultilevel"/>
    <w:tmpl w:val="6F5ECED6"/>
    <w:lvl w:ilvl="0" w:tplc="4E940502">
      <w:start w:val="19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7719B"/>
    <w:multiLevelType w:val="hybridMultilevel"/>
    <w:tmpl w:val="69A8B02C"/>
    <w:lvl w:ilvl="0" w:tplc="F70C53D4">
      <w:start w:val="19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019241">
    <w:abstractNumId w:val="0"/>
  </w:num>
  <w:num w:numId="2" w16cid:durableId="799955840">
    <w:abstractNumId w:val="2"/>
  </w:num>
  <w:num w:numId="3" w16cid:durableId="877743119">
    <w:abstractNumId w:val="1"/>
  </w:num>
  <w:num w:numId="4" w16cid:durableId="3742806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652"/>
    <w:rsid w:val="000019E3"/>
    <w:rsid w:val="00001A55"/>
    <w:rsid w:val="0000315F"/>
    <w:rsid w:val="000046F3"/>
    <w:rsid w:val="000140D7"/>
    <w:rsid w:val="00016D9A"/>
    <w:rsid w:val="000310D1"/>
    <w:rsid w:val="000320A0"/>
    <w:rsid w:val="000328DF"/>
    <w:rsid w:val="000417D4"/>
    <w:rsid w:val="0006213A"/>
    <w:rsid w:val="0008168C"/>
    <w:rsid w:val="000A1B1B"/>
    <w:rsid w:val="000A27FF"/>
    <w:rsid w:val="000A3784"/>
    <w:rsid w:val="000A5BAA"/>
    <w:rsid w:val="000C5ED7"/>
    <w:rsid w:val="000D67E8"/>
    <w:rsid w:val="000D6963"/>
    <w:rsid w:val="000E44A6"/>
    <w:rsid w:val="000E619C"/>
    <w:rsid w:val="00107163"/>
    <w:rsid w:val="00111BD5"/>
    <w:rsid w:val="001133C6"/>
    <w:rsid w:val="001152C3"/>
    <w:rsid w:val="001239BD"/>
    <w:rsid w:val="00136037"/>
    <w:rsid w:val="001373AD"/>
    <w:rsid w:val="00144F0C"/>
    <w:rsid w:val="001461E4"/>
    <w:rsid w:val="00152D3B"/>
    <w:rsid w:val="00160A55"/>
    <w:rsid w:val="0016681C"/>
    <w:rsid w:val="00171A7F"/>
    <w:rsid w:val="0017558C"/>
    <w:rsid w:val="00191722"/>
    <w:rsid w:val="001949BF"/>
    <w:rsid w:val="001A6F35"/>
    <w:rsid w:val="001B0D26"/>
    <w:rsid w:val="001B7984"/>
    <w:rsid w:val="001C1DBA"/>
    <w:rsid w:val="001C6D2C"/>
    <w:rsid w:val="001E1C95"/>
    <w:rsid w:val="001E2EDB"/>
    <w:rsid w:val="001E7614"/>
    <w:rsid w:val="001F34FF"/>
    <w:rsid w:val="001F50B9"/>
    <w:rsid w:val="001F6D0E"/>
    <w:rsid w:val="002055A1"/>
    <w:rsid w:val="00206115"/>
    <w:rsid w:val="00211972"/>
    <w:rsid w:val="0021350F"/>
    <w:rsid w:val="00225399"/>
    <w:rsid w:val="00231DAF"/>
    <w:rsid w:val="00256C0E"/>
    <w:rsid w:val="002609E3"/>
    <w:rsid w:val="00272A3D"/>
    <w:rsid w:val="002738B7"/>
    <w:rsid w:val="00276EE5"/>
    <w:rsid w:val="00281C17"/>
    <w:rsid w:val="00282DC2"/>
    <w:rsid w:val="002917E0"/>
    <w:rsid w:val="00291D83"/>
    <w:rsid w:val="0029703F"/>
    <w:rsid w:val="002A5A23"/>
    <w:rsid w:val="002C1CE2"/>
    <w:rsid w:val="002D0061"/>
    <w:rsid w:val="002D2A17"/>
    <w:rsid w:val="002D31FD"/>
    <w:rsid w:val="002E4F04"/>
    <w:rsid w:val="002E608B"/>
    <w:rsid w:val="002F0870"/>
    <w:rsid w:val="002F1EBB"/>
    <w:rsid w:val="00302183"/>
    <w:rsid w:val="003070AE"/>
    <w:rsid w:val="00335B20"/>
    <w:rsid w:val="00337182"/>
    <w:rsid w:val="00341DEB"/>
    <w:rsid w:val="00356DC9"/>
    <w:rsid w:val="00374D24"/>
    <w:rsid w:val="003824F0"/>
    <w:rsid w:val="00384213"/>
    <w:rsid w:val="00392655"/>
    <w:rsid w:val="00393435"/>
    <w:rsid w:val="003976C9"/>
    <w:rsid w:val="003978C5"/>
    <w:rsid w:val="003A6BD2"/>
    <w:rsid w:val="003B4AC0"/>
    <w:rsid w:val="003C11C7"/>
    <w:rsid w:val="003C3F0E"/>
    <w:rsid w:val="003D4A48"/>
    <w:rsid w:val="003D6F3E"/>
    <w:rsid w:val="003E3941"/>
    <w:rsid w:val="003E504B"/>
    <w:rsid w:val="003E55EC"/>
    <w:rsid w:val="003F708A"/>
    <w:rsid w:val="003F71D1"/>
    <w:rsid w:val="00400222"/>
    <w:rsid w:val="00402692"/>
    <w:rsid w:val="00404726"/>
    <w:rsid w:val="0042468E"/>
    <w:rsid w:val="00430249"/>
    <w:rsid w:val="00432FD8"/>
    <w:rsid w:val="00435FC2"/>
    <w:rsid w:val="0044194B"/>
    <w:rsid w:val="0044351E"/>
    <w:rsid w:val="004441B9"/>
    <w:rsid w:val="004624CA"/>
    <w:rsid w:val="00462C25"/>
    <w:rsid w:val="00465479"/>
    <w:rsid w:val="0046655B"/>
    <w:rsid w:val="00486D69"/>
    <w:rsid w:val="004A14C9"/>
    <w:rsid w:val="004A638B"/>
    <w:rsid w:val="004A756A"/>
    <w:rsid w:val="004B07BF"/>
    <w:rsid w:val="004B144D"/>
    <w:rsid w:val="004B412B"/>
    <w:rsid w:val="004B5A15"/>
    <w:rsid w:val="004B6D55"/>
    <w:rsid w:val="004E2411"/>
    <w:rsid w:val="00502043"/>
    <w:rsid w:val="00507493"/>
    <w:rsid w:val="00522482"/>
    <w:rsid w:val="005276F6"/>
    <w:rsid w:val="00530B8A"/>
    <w:rsid w:val="00540AA9"/>
    <w:rsid w:val="00542744"/>
    <w:rsid w:val="00553AE2"/>
    <w:rsid w:val="0056303F"/>
    <w:rsid w:val="00592652"/>
    <w:rsid w:val="0059329C"/>
    <w:rsid w:val="0059360E"/>
    <w:rsid w:val="005979DA"/>
    <w:rsid w:val="005B11C1"/>
    <w:rsid w:val="005B276E"/>
    <w:rsid w:val="005C11A8"/>
    <w:rsid w:val="005C7F42"/>
    <w:rsid w:val="005D365D"/>
    <w:rsid w:val="005D4EFD"/>
    <w:rsid w:val="005D749A"/>
    <w:rsid w:val="005E2963"/>
    <w:rsid w:val="005E4FCF"/>
    <w:rsid w:val="005E5B64"/>
    <w:rsid w:val="005F0EF7"/>
    <w:rsid w:val="005F4113"/>
    <w:rsid w:val="00600D03"/>
    <w:rsid w:val="00606F9A"/>
    <w:rsid w:val="0062210F"/>
    <w:rsid w:val="00631732"/>
    <w:rsid w:val="00641638"/>
    <w:rsid w:val="006551D1"/>
    <w:rsid w:val="00655F9B"/>
    <w:rsid w:val="006561D3"/>
    <w:rsid w:val="00675F20"/>
    <w:rsid w:val="00686948"/>
    <w:rsid w:val="00691D7F"/>
    <w:rsid w:val="00693FB6"/>
    <w:rsid w:val="006945BF"/>
    <w:rsid w:val="006A7DD9"/>
    <w:rsid w:val="006B3AB3"/>
    <w:rsid w:val="006B4970"/>
    <w:rsid w:val="006C08D3"/>
    <w:rsid w:val="006C5EC5"/>
    <w:rsid w:val="006D458F"/>
    <w:rsid w:val="006E215D"/>
    <w:rsid w:val="006E3D23"/>
    <w:rsid w:val="006F01B7"/>
    <w:rsid w:val="006F626D"/>
    <w:rsid w:val="00702FB2"/>
    <w:rsid w:val="00714343"/>
    <w:rsid w:val="00715577"/>
    <w:rsid w:val="00732501"/>
    <w:rsid w:val="0075482B"/>
    <w:rsid w:val="007839E5"/>
    <w:rsid w:val="0078498A"/>
    <w:rsid w:val="00791C04"/>
    <w:rsid w:val="00792400"/>
    <w:rsid w:val="007A20A5"/>
    <w:rsid w:val="007A7B98"/>
    <w:rsid w:val="007C6178"/>
    <w:rsid w:val="007C65AF"/>
    <w:rsid w:val="007E2B82"/>
    <w:rsid w:val="007E5F1E"/>
    <w:rsid w:val="00813F44"/>
    <w:rsid w:val="00825C51"/>
    <w:rsid w:val="0083566E"/>
    <w:rsid w:val="00857067"/>
    <w:rsid w:val="00860377"/>
    <w:rsid w:val="0086225F"/>
    <w:rsid w:val="00873356"/>
    <w:rsid w:val="008846C3"/>
    <w:rsid w:val="00885B3E"/>
    <w:rsid w:val="00887624"/>
    <w:rsid w:val="008A2275"/>
    <w:rsid w:val="008A3065"/>
    <w:rsid w:val="008B2073"/>
    <w:rsid w:val="008B2EA6"/>
    <w:rsid w:val="008B526E"/>
    <w:rsid w:val="008B5E4E"/>
    <w:rsid w:val="008D346C"/>
    <w:rsid w:val="008E6B86"/>
    <w:rsid w:val="008E7A2B"/>
    <w:rsid w:val="008F03C6"/>
    <w:rsid w:val="008F0B55"/>
    <w:rsid w:val="008F26FE"/>
    <w:rsid w:val="00903559"/>
    <w:rsid w:val="00907502"/>
    <w:rsid w:val="009116FD"/>
    <w:rsid w:val="009124B4"/>
    <w:rsid w:val="00913F84"/>
    <w:rsid w:val="00934F48"/>
    <w:rsid w:val="0093573A"/>
    <w:rsid w:val="00943666"/>
    <w:rsid w:val="00957641"/>
    <w:rsid w:val="00961802"/>
    <w:rsid w:val="00972819"/>
    <w:rsid w:val="00976AEB"/>
    <w:rsid w:val="00984B6E"/>
    <w:rsid w:val="00990F79"/>
    <w:rsid w:val="00997C95"/>
    <w:rsid w:val="009B3968"/>
    <w:rsid w:val="009B4357"/>
    <w:rsid w:val="009B66DC"/>
    <w:rsid w:val="009C279A"/>
    <w:rsid w:val="009C3D1C"/>
    <w:rsid w:val="009C44FA"/>
    <w:rsid w:val="009C7705"/>
    <w:rsid w:val="009C7D9C"/>
    <w:rsid w:val="009D2DE9"/>
    <w:rsid w:val="009D5547"/>
    <w:rsid w:val="009E4670"/>
    <w:rsid w:val="009F5200"/>
    <w:rsid w:val="009F5EFE"/>
    <w:rsid w:val="00A2086E"/>
    <w:rsid w:val="00A463DD"/>
    <w:rsid w:val="00A46859"/>
    <w:rsid w:val="00A474AD"/>
    <w:rsid w:val="00A50244"/>
    <w:rsid w:val="00A55EB2"/>
    <w:rsid w:val="00A5662F"/>
    <w:rsid w:val="00A87396"/>
    <w:rsid w:val="00A933AE"/>
    <w:rsid w:val="00AA639D"/>
    <w:rsid w:val="00AB4BDC"/>
    <w:rsid w:val="00AB798C"/>
    <w:rsid w:val="00AD061F"/>
    <w:rsid w:val="00AD1784"/>
    <w:rsid w:val="00AE12E9"/>
    <w:rsid w:val="00AE2343"/>
    <w:rsid w:val="00AE5638"/>
    <w:rsid w:val="00AE5CE8"/>
    <w:rsid w:val="00AF2B81"/>
    <w:rsid w:val="00AF544E"/>
    <w:rsid w:val="00B0351F"/>
    <w:rsid w:val="00B06ADE"/>
    <w:rsid w:val="00B15555"/>
    <w:rsid w:val="00B24D90"/>
    <w:rsid w:val="00B30AF6"/>
    <w:rsid w:val="00B31F95"/>
    <w:rsid w:val="00B356EF"/>
    <w:rsid w:val="00B363F4"/>
    <w:rsid w:val="00B5167B"/>
    <w:rsid w:val="00B66CA3"/>
    <w:rsid w:val="00B67569"/>
    <w:rsid w:val="00B83E5F"/>
    <w:rsid w:val="00B84C17"/>
    <w:rsid w:val="00B92593"/>
    <w:rsid w:val="00BA6C5E"/>
    <w:rsid w:val="00BA79F9"/>
    <w:rsid w:val="00BC20C8"/>
    <w:rsid w:val="00BC5D95"/>
    <w:rsid w:val="00BD35EA"/>
    <w:rsid w:val="00BD6C8B"/>
    <w:rsid w:val="00BF54D8"/>
    <w:rsid w:val="00C003C6"/>
    <w:rsid w:val="00C071F2"/>
    <w:rsid w:val="00C07484"/>
    <w:rsid w:val="00C13C32"/>
    <w:rsid w:val="00C175BD"/>
    <w:rsid w:val="00C17E0A"/>
    <w:rsid w:val="00C2690C"/>
    <w:rsid w:val="00C35A7F"/>
    <w:rsid w:val="00C521FA"/>
    <w:rsid w:val="00C5683D"/>
    <w:rsid w:val="00C6578A"/>
    <w:rsid w:val="00C70739"/>
    <w:rsid w:val="00C731A6"/>
    <w:rsid w:val="00C752CA"/>
    <w:rsid w:val="00C90B1A"/>
    <w:rsid w:val="00C95915"/>
    <w:rsid w:val="00CA43B8"/>
    <w:rsid w:val="00CD4BB1"/>
    <w:rsid w:val="00CD68D9"/>
    <w:rsid w:val="00CD7921"/>
    <w:rsid w:val="00CE105C"/>
    <w:rsid w:val="00CF0010"/>
    <w:rsid w:val="00D034C1"/>
    <w:rsid w:val="00D03FD9"/>
    <w:rsid w:val="00D14B70"/>
    <w:rsid w:val="00D274A5"/>
    <w:rsid w:val="00D43F1E"/>
    <w:rsid w:val="00D51D20"/>
    <w:rsid w:val="00D529C0"/>
    <w:rsid w:val="00D67C16"/>
    <w:rsid w:val="00D71849"/>
    <w:rsid w:val="00D749BE"/>
    <w:rsid w:val="00D87655"/>
    <w:rsid w:val="00D94F40"/>
    <w:rsid w:val="00DA585C"/>
    <w:rsid w:val="00DB2722"/>
    <w:rsid w:val="00DC5268"/>
    <w:rsid w:val="00DD1068"/>
    <w:rsid w:val="00DD4C34"/>
    <w:rsid w:val="00DE0C4C"/>
    <w:rsid w:val="00DE4F12"/>
    <w:rsid w:val="00DF16EB"/>
    <w:rsid w:val="00E03CD2"/>
    <w:rsid w:val="00E07060"/>
    <w:rsid w:val="00E14D72"/>
    <w:rsid w:val="00E20314"/>
    <w:rsid w:val="00E32E83"/>
    <w:rsid w:val="00E3472F"/>
    <w:rsid w:val="00E411EF"/>
    <w:rsid w:val="00E533EA"/>
    <w:rsid w:val="00E62EB6"/>
    <w:rsid w:val="00E66945"/>
    <w:rsid w:val="00E6739A"/>
    <w:rsid w:val="00E703E4"/>
    <w:rsid w:val="00E70778"/>
    <w:rsid w:val="00E7576F"/>
    <w:rsid w:val="00E839A1"/>
    <w:rsid w:val="00E83D72"/>
    <w:rsid w:val="00E85FEA"/>
    <w:rsid w:val="00EA2B77"/>
    <w:rsid w:val="00EA6CED"/>
    <w:rsid w:val="00EA7DA4"/>
    <w:rsid w:val="00EB0A87"/>
    <w:rsid w:val="00EC143D"/>
    <w:rsid w:val="00EF109D"/>
    <w:rsid w:val="00F069AB"/>
    <w:rsid w:val="00F06D30"/>
    <w:rsid w:val="00F11682"/>
    <w:rsid w:val="00F24C5C"/>
    <w:rsid w:val="00F30C15"/>
    <w:rsid w:val="00F4350C"/>
    <w:rsid w:val="00F45F89"/>
    <w:rsid w:val="00F96DB8"/>
    <w:rsid w:val="00FB514A"/>
    <w:rsid w:val="00FC34F2"/>
    <w:rsid w:val="00FC54C0"/>
    <w:rsid w:val="00FD0784"/>
    <w:rsid w:val="00FD0F69"/>
    <w:rsid w:val="00FD183B"/>
    <w:rsid w:val="00FD287F"/>
    <w:rsid w:val="00FE57D1"/>
    <w:rsid w:val="00FE7A62"/>
    <w:rsid w:val="00FF18B4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DFC91"/>
  <w15:docId w15:val="{9E91E6A5-C02C-E341-87DE-472C9F98A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de-DE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en-US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u w:val="single"/>
    </w:rPr>
  </w:style>
  <w:style w:type="paragraph" w:customStyle="1" w:styleId="TableStyle2">
    <w:name w:val="Table Style 2"/>
    <w:rPr>
      <w:rFonts w:ascii="Helvetica Neue" w:eastAsia="Helvetica Neue" w:hAnsi="Helvetica Neue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ing">
    <w:name w:val="Heading"/>
    <w:next w:val="Body"/>
    <w:pPr>
      <w:keepNext/>
      <w:outlineLvl w:val="0"/>
    </w:pPr>
    <w:rPr>
      <w:rFonts w:ascii="Helvetica Neue" w:hAnsi="Helvetica Neue" w:cs="Arial Unicode MS"/>
      <w:b/>
      <w:bCs/>
      <w:color w:val="000000"/>
      <w:sz w:val="36"/>
      <w:szCs w:val="36"/>
      <w:lang w:val="fr-FR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:lang w:val="fr-FR"/>
      <w14:textOutline w14:w="0" w14:cap="flat" w14:cmpd="sng" w14:algn="ctr">
        <w14:noFill/>
        <w14:prstDash w14:val="solid"/>
        <w14:bevel/>
      </w14:textOutline>
    </w:rPr>
  </w:style>
  <w:style w:type="table" w:styleId="Tabellenraster">
    <w:name w:val="Table Grid"/>
    <w:basedOn w:val="NormaleTabelle"/>
    <w:uiPriority w:val="39"/>
    <w:rsid w:val="00B84C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B84C1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84C1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84C17"/>
    <w:rPr>
      <w:lang w:val="en-US" w:eastAsia="en-US"/>
    </w:rPr>
  </w:style>
  <w:style w:type="paragraph" w:styleId="berarbeitung">
    <w:name w:val="Revision"/>
    <w:hidden/>
    <w:uiPriority w:val="99"/>
    <w:semiHidden/>
    <w:rsid w:val="001949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949B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949BF"/>
    <w:rPr>
      <w:b/>
      <w:bCs/>
      <w:lang w:val="en-US" w:eastAsia="en-US"/>
    </w:rPr>
  </w:style>
  <w:style w:type="paragraph" w:styleId="Fuzeile">
    <w:name w:val="footer"/>
    <w:basedOn w:val="Standard"/>
    <w:link w:val="FuzeileZchn"/>
    <w:uiPriority w:val="99"/>
    <w:unhideWhenUsed/>
    <w:rsid w:val="006F626D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F626D"/>
    <w:rPr>
      <w:sz w:val="24"/>
      <w:szCs w:val="24"/>
      <w:lang w:val="en-US" w:eastAsia="en-US"/>
    </w:rPr>
  </w:style>
  <w:style w:type="character" w:styleId="Seitenzahl">
    <w:name w:val="page number"/>
    <w:basedOn w:val="Absatz-Standardschriftart"/>
    <w:uiPriority w:val="99"/>
    <w:semiHidden/>
    <w:unhideWhenUsed/>
    <w:rsid w:val="006F626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3E5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83E5F"/>
    <w:rPr>
      <w:rFonts w:ascii="Segoe UI" w:hAnsi="Segoe UI" w:cs="Segoe UI"/>
      <w:sz w:val="18"/>
      <w:szCs w:val="18"/>
      <w:lang w:val="en-US" w:eastAsia="en-US"/>
    </w:rPr>
  </w:style>
  <w:style w:type="paragraph" w:styleId="Kopfzeile">
    <w:name w:val="header"/>
    <w:basedOn w:val="Standard"/>
    <w:link w:val="KopfzeileZchn"/>
    <w:uiPriority w:val="99"/>
    <w:unhideWhenUsed/>
    <w:rsid w:val="00C003C6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003C6"/>
    <w:rPr>
      <w:sz w:val="24"/>
      <w:szCs w:val="24"/>
      <w:lang w:val="en-US" w:eastAsia="en-US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sid w:val="003976C9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3976C9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2E132F-8C66-4CBA-A389-B60F5A9AA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Kemper, Prof. Dr. Markus Josef</dc:creator>
  <cp:lastModifiedBy>Microsoft Office User</cp:lastModifiedBy>
  <cp:revision>4</cp:revision>
  <cp:lastPrinted>2024-08-06T06:12:00Z</cp:lastPrinted>
  <dcterms:created xsi:type="dcterms:W3CDTF">2024-12-05T18:13:00Z</dcterms:created>
  <dcterms:modified xsi:type="dcterms:W3CDTF">2024-12-13T12:49:00Z</dcterms:modified>
</cp:coreProperties>
</file>